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5A30" w14:paraId="03272C6C" w14:textId="77777777" w:rsidTr="0010095E">
        <w:trPr>
          <w:trHeight w:hRule="exact" w:val="1418"/>
        </w:trPr>
        <w:tc>
          <w:tcPr>
            <w:tcW w:w="6804" w:type="dxa"/>
            <w:shd w:val="clear" w:color="auto" w:fill="auto"/>
            <w:vAlign w:val="center"/>
          </w:tcPr>
          <w:p w14:paraId="66CA6E07" w14:textId="77777777" w:rsidR="00751A4A" w:rsidRPr="009C5A30" w:rsidRDefault="00AF2183" w:rsidP="0010095E">
            <w:pPr>
              <w:pStyle w:val="EPName"/>
            </w:pPr>
            <w:r w:rsidRPr="009C5A30">
              <w:t>Parlamentul European</w:t>
            </w:r>
          </w:p>
          <w:p w14:paraId="7EEBEF43" w14:textId="77777777" w:rsidR="00751A4A" w:rsidRPr="009C5A30" w:rsidRDefault="005F1B17" w:rsidP="005F1B17">
            <w:pPr>
              <w:pStyle w:val="EPTerm"/>
              <w:rPr>
                <w:rStyle w:val="HideTWBExt"/>
                <w:noProof w:val="0"/>
                <w:vanish w:val="0"/>
                <w:color w:val="auto"/>
              </w:rPr>
            </w:pPr>
            <w:r w:rsidRPr="009C5A30">
              <w:t>2024</w:t>
            </w:r>
            <w:r w:rsidR="00817416" w:rsidRPr="009C5A30">
              <w:t>-202</w:t>
            </w:r>
            <w:r w:rsidRPr="009C5A30">
              <w:t>9</w:t>
            </w:r>
          </w:p>
        </w:tc>
        <w:tc>
          <w:tcPr>
            <w:tcW w:w="2268" w:type="dxa"/>
            <w:shd w:val="clear" w:color="auto" w:fill="auto"/>
          </w:tcPr>
          <w:p w14:paraId="3C46CCAF" w14:textId="77777777" w:rsidR="00751A4A" w:rsidRPr="009C5A30" w:rsidRDefault="00187494" w:rsidP="0010095E">
            <w:pPr>
              <w:pStyle w:val="EPLogo"/>
            </w:pPr>
            <w:r w:rsidRPr="009C5A30">
              <w:rPr>
                <w:noProof/>
                <w:lang w:eastAsia="ja-JP"/>
              </w:rPr>
              <w:drawing>
                <wp:inline distT="0" distB="0" distL="0" distR="0" wp14:anchorId="3D042962" wp14:editId="63B45A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DFCC5B" w14:textId="77777777" w:rsidR="00D058B8" w:rsidRPr="009C5A30" w:rsidRDefault="00D058B8" w:rsidP="004C5D52">
      <w:pPr>
        <w:pStyle w:val="LineTop"/>
      </w:pPr>
    </w:p>
    <w:p w14:paraId="74AF7D79" w14:textId="77777777" w:rsidR="00680577" w:rsidRPr="009C5A30" w:rsidRDefault="00AF2183" w:rsidP="00680577">
      <w:pPr>
        <w:pStyle w:val="EPBodyTA1"/>
      </w:pPr>
      <w:r w:rsidRPr="009C5A30">
        <w:t>TEXTE ADOPTATE</w:t>
      </w:r>
    </w:p>
    <w:p w14:paraId="0B6D8791" w14:textId="77777777" w:rsidR="00D058B8" w:rsidRPr="009C5A30" w:rsidRDefault="00D058B8" w:rsidP="00D058B8">
      <w:pPr>
        <w:pStyle w:val="LineBottom"/>
      </w:pPr>
    </w:p>
    <w:p w14:paraId="03F67BDA" w14:textId="09C701D0" w:rsidR="00AF2183" w:rsidRPr="009C5A30" w:rsidRDefault="00AF2183" w:rsidP="00AF2183">
      <w:pPr>
        <w:pStyle w:val="ATHeading1"/>
      </w:pPr>
      <w:bookmarkStart w:id="0" w:name="TANumber"/>
      <w:r w:rsidRPr="009C5A30">
        <w:t>P10_TA(2025)</w:t>
      </w:r>
      <w:r w:rsidR="001E0867" w:rsidRPr="009C5A30">
        <w:t>0262</w:t>
      </w:r>
      <w:bookmarkEnd w:id="0"/>
    </w:p>
    <w:p w14:paraId="21FA1A30" w14:textId="77777777" w:rsidR="00AF2183" w:rsidRPr="009C5A30" w:rsidRDefault="00AF2183" w:rsidP="00AF2183">
      <w:pPr>
        <w:pStyle w:val="ATHeading2"/>
      </w:pPr>
      <w:bookmarkStart w:id="1" w:name="title"/>
      <w:r w:rsidRPr="009C5A30">
        <w:t>Cadrul pentru realizarea neutralității climatice</w:t>
      </w:r>
      <w:bookmarkEnd w:id="1"/>
    </w:p>
    <w:p w14:paraId="12CB5B90" w14:textId="77777777" w:rsidR="00AF2183" w:rsidRPr="009C5A30" w:rsidRDefault="00AF2183" w:rsidP="00AF2183">
      <w:pPr>
        <w:rPr>
          <w:i/>
          <w:vanish/>
        </w:rPr>
      </w:pPr>
      <w:r w:rsidRPr="009C5A30">
        <w:rPr>
          <w:i/>
        </w:rPr>
        <w:fldChar w:fldCharType="begin"/>
      </w:r>
      <w:r w:rsidRPr="009C5A30">
        <w:rPr>
          <w:i/>
        </w:rPr>
        <w:instrText xml:space="preserve"> TC"(</w:instrText>
      </w:r>
      <w:bookmarkStart w:id="2" w:name="DocNumber"/>
      <w:r w:rsidRPr="009C5A30">
        <w:rPr>
          <w:i/>
        </w:rPr>
        <w:instrText>A10-0223/2025</w:instrText>
      </w:r>
      <w:bookmarkEnd w:id="2"/>
      <w:r w:rsidRPr="009C5A30">
        <w:rPr>
          <w:i/>
        </w:rPr>
        <w:instrText xml:space="preserve"> - Raportor: </w:instrText>
      </w:r>
      <w:proofErr w:type="spellStart"/>
      <w:r w:rsidRPr="009C5A30">
        <w:rPr>
          <w:i/>
        </w:rPr>
        <w:instrText>Ondřej</w:instrText>
      </w:r>
      <w:proofErr w:type="spellEnd"/>
      <w:r w:rsidRPr="009C5A30">
        <w:rPr>
          <w:i/>
        </w:rPr>
        <w:instrText xml:space="preserve"> </w:instrText>
      </w:r>
      <w:proofErr w:type="spellStart"/>
      <w:r w:rsidRPr="009C5A30">
        <w:rPr>
          <w:i/>
        </w:rPr>
        <w:instrText>Knotek</w:instrText>
      </w:r>
      <w:proofErr w:type="spellEnd"/>
      <w:r w:rsidRPr="009C5A30">
        <w:rPr>
          <w:i/>
        </w:rPr>
        <w:instrText xml:space="preserve">)"\l3 \n&gt; \* MERGEFORMAT </w:instrText>
      </w:r>
      <w:r w:rsidRPr="009C5A30">
        <w:rPr>
          <w:i/>
        </w:rPr>
        <w:fldChar w:fldCharType="end"/>
      </w:r>
    </w:p>
    <w:p w14:paraId="1E8458AA" w14:textId="77777777" w:rsidR="00AF2183" w:rsidRPr="009C5A30" w:rsidRDefault="00AF2183" w:rsidP="00AF2183">
      <w:pPr>
        <w:rPr>
          <w:vanish/>
        </w:rPr>
      </w:pPr>
      <w:bookmarkStart w:id="3" w:name="Commission"/>
      <w:r w:rsidRPr="009C5A30">
        <w:rPr>
          <w:vanish/>
        </w:rPr>
        <w:t>Comisia pentru mediu, climă și siguranță alimentară</w:t>
      </w:r>
      <w:bookmarkEnd w:id="3"/>
    </w:p>
    <w:p w14:paraId="564A31D2" w14:textId="77777777" w:rsidR="00AF2183" w:rsidRPr="009C5A30" w:rsidRDefault="00AF2183" w:rsidP="00AF2183">
      <w:pPr>
        <w:rPr>
          <w:vanish/>
        </w:rPr>
      </w:pPr>
      <w:bookmarkStart w:id="4" w:name="PE"/>
      <w:r w:rsidRPr="009C5A30">
        <w:rPr>
          <w:vanish/>
        </w:rPr>
        <w:t>PE775.698</w:t>
      </w:r>
      <w:bookmarkEnd w:id="4"/>
    </w:p>
    <w:p w14:paraId="77662ABD" w14:textId="48FDD0B5" w:rsidR="00AF2183" w:rsidRPr="009C5A30" w:rsidRDefault="001E0867" w:rsidP="00AF2183">
      <w:pPr>
        <w:pStyle w:val="ATHeading3"/>
      </w:pPr>
      <w:bookmarkStart w:id="5" w:name="Sujet"/>
      <w:r w:rsidRPr="009C5A30">
        <w:t>Amendamentele adoptate de</w:t>
      </w:r>
      <w:r w:rsidR="00AF2183" w:rsidRPr="009C5A30">
        <w:t xml:space="preserve"> Parlamentul European </w:t>
      </w:r>
      <w:r w:rsidRPr="009C5A30">
        <w:t>la</w:t>
      </w:r>
      <w:r w:rsidR="00AF2183" w:rsidRPr="009C5A30">
        <w:t xml:space="preserve"> 13 noiembrie 2025 referitoare la propunerea de regulament al Parlamentului European și al Consiliului de modificare a Regulamentului (UE) 2021/1119 de instituire a cadrului pentru realizarea neutralității climatice</w:t>
      </w:r>
      <w:bookmarkEnd w:id="5"/>
      <w:r w:rsidR="00AF2183" w:rsidRPr="009C5A30">
        <w:t xml:space="preserve"> </w:t>
      </w:r>
      <w:bookmarkStart w:id="6" w:name="References"/>
      <w:r w:rsidR="00AF2183" w:rsidRPr="009C5A30">
        <w:t>(COM(2025)0524 – C10-0137/2025 – 2025/0524(COD))</w:t>
      </w:r>
      <w:bookmarkEnd w:id="6"/>
      <w:r w:rsidRPr="009C5A30">
        <w:rPr>
          <w:rStyle w:val="FootnoteReference"/>
        </w:rPr>
        <w:footnoteReference w:id="1"/>
      </w:r>
    </w:p>
    <w:p w14:paraId="2582929E" w14:textId="77777777" w:rsidR="00AF2183" w:rsidRPr="009C5A30" w:rsidRDefault="00AF2183" w:rsidP="00AF2183"/>
    <w:p w14:paraId="446C4FE1" w14:textId="77777777" w:rsidR="00497AF0" w:rsidRPr="009C5A30" w:rsidRDefault="00497AF0" w:rsidP="00497AF0">
      <w:pPr>
        <w:pStyle w:val="NormalBold"/>
      </w:pPr>
      <w:bookmarkStart w:id="7" w:name="TextBodyBegin"/>
      <w:bookmarkEnd w:id="7"/>
      <w:r w:rsidRPr="009C5A30">
        <w:t>(Procedura legislativă ordinară: prima lectură)</w:t>
      </w:r>
    </w:p>
    <w:p w14:paraId="537180E8" w14:textId="77777777" w:rsidR="007A726F" w:rsidRPr="009C5A30" w:rsidRDefault="007A726F" w:rsidP="00497AF0">
      <w:pPr>
        <w:pStyle w:val="EPComma"/>
        <w:spacing w:before="0"/>
        <w:ind w:left="567" w:hanging="567"/>
        <w:rPr>
          <w:i/>
        </w:rPr>
      </w:pPr>
    </w:p>
    <w:p w14:paraId="4315B509" w14:textId="1B1D59BD" w:rsidR="00497AF0" w:rsidRPr="009C5A30" w:rsidRDefault="00497AF0" w:rsidP="001E0867">
      <w:pPr>
        <w:pStyle w:val="EPComma"/>
        <w:spacing w:before="0"/>
        <w:ind w:left="567" w:hanging="567"/>
      </w:pPr>
    </w:p>
    <w:p w14:paraId="32CF04BE" w14:textId="77777777" w:rsidR="00497AF0" w:rsidRPr="009C5A30" w:rsidRDefault="00497AF0" w:rsidP="00497AF0">
      <w:pPr>
        <w:pStyle w:val="AmNumberTabs"/>
      </w:pPr>
      <w:r w:rsidRPr="009C5A30">
        <w:t>Amendamentul</w:t>
      </w:r>
      <w:r w:rsidRPr="009C5A30">
        <w:tab/>
      </w:r>
      <w:r w:rsidRPr="009C5A30">
        <w:tab/>
        <w:t>1</w:t>
      </w:r>
    </w:p>
    <w:p w14:paraId="4AF5CB22" w14:textId="77777777" w:rsidR="00497AF0" w:rsidRPr="009C5A30" w:rsidRDefault="00497AF0" w:rsidP="00497AF0">
      <w:pPr>
        <w:pStyle w:val="NormalBold12b"/>
      </w:pPr>
      <w:r w:rsidRPr="009C5A30">
        <w:t>Propunere de regulament</w:t>
      </w:r>
    </w:p>
    <w:p w14:paraId="527EB696" w14:textId="77777777" w:rsidR="00497AF0" w:rsidRPr="009C5A30" w:rsidRDefault="00497AF0" w:rsidP="00497AF0">
      <w:pPr>
        <w:pStyle w:val="NormalBold"/>
      </w:pPr>
      <w:r w:rsidRPr="009C5A30">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507BA179" w14:textId="77777777" w:rsidTr="00F9099C">
        <w:trPr>
          <w:jc w:val="center"/>
        </w:trPr>
        <w:tc>
          <w:tcPr>
            <w:tcW w:w="9752" w:type="dxa"/>
            <w:gridSpan w:val="2"/>
          </w:tcPr>
          <w:p w14:paraId="622F6D29" w14:textId="77777777" w:rsidR="00497AF0" w:rsidRPr="009C5A30" w:rsidRDefault="00497AF0" w:rsidP="00F9099C">
            <w:pPr>
              <w:keepNext/>
            </w:pPr>
          </w:p>
        </w:tc>
      </w:tr>
      <w:tr w:rsidR="00497AF0" w:rsidRPr="009C5A30" w14:paraId="03D6CCA3" w14:textId="77777777" w:rsidTr="00F9099C">
        <w:trPr>
          <w:jc w:val="center"/>
        </w:trPr>
        <w:tc>
          <w:tcPr>
            <w:tcW w:w="4876" w:type="dxa"/>
            <w:hideMark/>
          </w:tcPr>
          <w:p w14:paraId="31EE8828" w14:textId="77777777" w:rsidR="00497AF0" w:rsidRPr="009C5A30" w:rsidRDefault="00497AF0" w:rsidP="00F9099C">
            <w:pPr>
              <w:pStyle w:val="ColumnHeading"/>
              <w:keepNext/>
            </w:pPr>
            <w:r w:rsidRPr="009C5A30">
              <w:t>Textul propus de Comisie</w:t>
            </w:r>
          </w:p>
        </w:tc>
        <w:tc>
          <w:tcPr>
            <w:tcW w:w="4876" w:type="dxa"/>
            <w:hideMark/>
          </w:tcPr>
          <w:p w14:paraId="26EA4145" w14:textId="77777777" w:rsidR="00497AF0" w:rsidRPr="009C5A30" w:rsidRDefault="00497AF0" w:rsidP="00F9099C">
            <w:pPr>
              <w:pStyle w:val="ColumnHeading"/>
              <w:keepNext/>
            </w:pPr>
            <w:r w:rsidRPr="009C5A30">
              <w:t>Amendamentul</w:t>
            </w:r>
          </w:p>
        </w:tc>
      </w:tr>
      <w:tr w:rsidR="00497AF0" w:rsidRPr="009C5A30" w14:paraId="18632DB0" w14:textId="77777777" w:rsidTr="00F9099C">
        <w:trPr>
          <w:jc w:val="center"/>
        </w:trPr>
        <w:tc>
          <w:tcPr>
            <w:tcW w:w="4876" w:type="dxa"/>
            <w:hideMark/>
          </w:tcPr>
          <w:p w14:paraId="62753126" w14:textId="77777777" w:rsidR="00497AF0" w:rsidRPr="009C5A30" w:rsidRDefault="00497AF0" w:rsidP="00F9099C">
            <w:pPr>
              <w:pStyle w:val="Normal6"/>
            </w:pPr>
            <w:r w:rsidRPr="009C5A30">
              <w:t>(2)</w:t>
            </w:r>
            <w:r w:rsidRPr="009C5A30">
              <w:tab/>
              <w:t>Prin adoptarea Regulamentului (UE) 2021/1119 al Parlamentului European și al Consiliului</w:t>
            </w:r>
            <w:r w:rsidRPr="009C5A30">
              <w:rPr>
                <w:vertAlign w:val="superscript"/>
              </w:rPr>
              <w:t>5</w:t>
            </w:r>
            <w:r w:rsidRPr="009C5A30">
              <w:t xml:space="preserve">, Uniunea a consacrat în legislație un obiectiv obligatoriu de realizare a neutralității climatice la nivelul întregii economii până în 2050, reducând astfel emisiile </w:t>
            </w:r>
            <w:r w:rsidRPr="009C5A30">
              <w:rPr>
                <w:b/>
                <w:i/>
              </w:rPr>
              <w:t>nete</w:t>
            </w:r>
            <w:r w:rsidRPr="009C5A30">
              <w:t xml:space="preserve"> la zero până la data respectivă, și un obiectiv de a realiza emisii negative în perioada ulterioară</w:t>
            </w:r>
            <w:r w:rsidRPr="009C5A30">
              <w:rPr>
                <w:b/>
                <w:i/>
              </w:rPr>
              <w:t>;</w:t>
            </w:r>
            <w:r w:rsidRPr="009C5A30">
              <w:t xml:space="preserve"> în plus, a stabilit un obiectiv climatic intermediar obligatoriu al Uniunii pentru 2030 și a prevăzut stabilirea unui obiectiv climatic intermediar la nivelul Uniunii pentru 2040.</w:t>
            </w:r>
          </w:p>
        </w:tc>
        <w:tc>
          <w:tcPr>
            <w:tcW w:w="4876" w:type="dxa"/>
            <w:hideMark/>
          </w:tcPr>
          <w:p w14:paraId="44EB77E4" w14:textId="77777777" w:rsidR="00497AF0" w:rsidRPr="009C5A30" w:rsidRDefault="00497AF0" w:rsidP="00F9099C">
            <w:pPr>
              <w:pStyle w:val="Normal6"/>
              <w:rPr>
                <w:szCs w:val="24"/>
              </w:rPr>
            </w:pPr>
            <w:r w:rsidRPr="009C5A30">
              <w:t>(2)</w:t>
            </w:r>
            <w:r w:rsidRPr="009C5A30">
              <w:tab/>
              <w:t>Prin adoptarea Regulamentului (UE) 2021/1119 al Parlamentului European și al Consiliului</w:t>
            </w:r>
            <w:r w:rsidRPr="009C5A30">
              <w:rPr>
                <w:vertAlign w:val="superscript"/>
              </w:rPr>
              <w:t>5</w:t>
            </w:r>
            <w:r w:rsidRPr="009C5A30">
              <w:t xml:space="preserve">, Uniunea a consacrat în legislație un obiectiv obligatoriu de realizare a neutralității climatice la nivelul întregii economii până în 2050, reducând astfel emisiile </w:t>
            </w:r>
            <w:r w:rsidRPr="009C5A30">
              <w:rPr>
                <w:b/>
                <w:i/>
              </w:rPr>
              <w:t>de gaze cu efect de seră</w:t>
            </w:r>
            <w:r w:rsidRPr="009C5A30">
              <w:t xml:space="preserve"> la zero</w:t>
            </w:r>
            <w:r w:rsidRPr="009C5A30">
              <w:rPr>
                <w:b/>
                <w:i/>
              </w:rPr>
              <w:t xml:space="preserve"> emisii nete</w:t>
            </w:r>
            <w:r w:rsidRPr="009C5A30">
              <w:t xml:space="preserve"> până la data respectivă, și un obiectiv de a realiza emisii negative în perioada ulterioară</w:t>
            </w:r>
            <w:r w:rsidRPr="009C5A30">
              <w:rPr>
                <w:b/>
                <w:i/>
              </w:rPr>
              <w:t xml:space="preserve">. </w:t>
            </w:r>
            <w:r w:rsidRPr="009C5A30">
              <w:t>În plus,</w:t>
            </w:r>
            <w:r w:rsidRPr="009C5A30">
              <w:rPr>
                <w:b/>
                <w:i/>
              </w:rPr>
              <w:t xml:space="preserve"> regulamentul respectiv</w:t>
            </w:r>
            <w:r w:rsidRPr="009C5A30">
              <w:t xml:space="preserve"> a stabilit un obiectiv climatic intermediar obligatoriu al Uniunii pentru 2030 și a prevăzut stabilirea unui obiectiv climatic intermediar la nivelul Uniunii </w:t>
            </w:r>
            <w:r w:rsidRPr="009C5A30">
              <w:lastRenderedPageBreak/>
              <w:t>pentru 2040.</w:t>
            </w:r>
          </w:p>
        </w:tc>
      </w:tr>
      <w:tr w:rsidR="00497AF0" w:rsidRPr="009C5A30" w14:paraId="4040E147" w14:textId="77777777" w:rsidTr="00F9099C">
        <w:trPr>
          <w:jc w:val="center"/>
        </w:trPr>
        <w:tc>
          <w:tcPr>
            <w:tcW w:w="4876" w:type="dxa"/>
            <w:hideMark/>
          </w:tcPr>
          <w:p w14:paraId="2FDC73D5" w14:textId="77777777" w:rsidR="00497AF0" w:rsidRPr="009C5A30" w:rsidRDefault="00497AF0" w:rsidP="00F9099C">
            <w:pPr>
              <w:pStyle w:val="Normal6"/>
            </w:pPr>
            <w:r w:rsidRPr="009C5A30">
              <w:lastRenderedPageBreak/>
              <w:t>__________________</w:t>
            </w:r>
          </w:p>
        </w:tc>
        <w:tc>
          <w:tcPr>
            <w:tcW w:w="4876" w:type="dxa"/>
            <w:hideMark/>
          </w:tcPr>
          <w:p w14:paraId="37548361" w14:textId="77777777" w:rsidR="00497AF0" w:rsidRPr="009C5A30" w:rsidRDefault="00497AF0" w:rsidP="00F9099C">
            <w:pPr>
              <w:pStyle w:val="Normal6"/>
              <w:rPr>
                <w:szCs w:val="24"/>
              </w:rPr>
            </w:pPr>
            <w:r w:rsidRPr="009C5A30">
              <w:t>__________________</w:t>
            </w:r>
          </w:p>
        </w:tc>
      </w:tr>
      <w:tr w:rsidR="00497AF0" w:rsidRPr="009C5A30" w14:paraId="25A20AE1" w14:textId="77777777" w:rsidTr="00F9099C">
        <w:trPr>
          <w:jc w:val="center"/>
        </w:trPr>
        <w:tc>
          <w:tcPr>
            <w:tcW w:w="4876" w:type="dxa"/>
            <w:hideMark/>
          </w:tcPr>
          <w:p w14:paraId="140F2DBF" w14:textId="77777777" w:rsidR="00497AF0" w:rsidRPr="009C5A30" w:rsidRDefault="00497AF0" w:rsidP="00F9099C">
            <w:pPr>
              <w:pStyle w:val="Normal6"/>
            </w:pPr>
            <w:r w:rsidRPr="009C5A30">
              <w:rPr>
                <w:vertAlign w:val="superscript"/>
              </w:rPr>
              <w:t>5</w:t>
            </w:r>
            <w:r w:rsidRPr="009C5A30">
              <w:t xml:space="preserve"> Regulamentul (UE) 2021/1119 al Parlamentului European și al Consiliului din 30 iunie 2021 de instituire a cadrului pentru realizarea neutralității climatice și de modificare a Regulamentelor (CE) nr. 401/2009 și (UE) 2018/1999 („Legea europeană a climei”) ( JO L 243, 9.7.2021, p. 1, ELI: http://data.europa.eu/eli/reg/2021/1119/oj).</w:t>
            </w:r>
          </w:p>
        </w:tc>
        <w:tc>
          <w:tcPr>
            <w:tcW w:w="4876" w:type="dxa"/>
            <w:hideMark/>
          </w:tcPr>
          <w:p w14:paraId="255AC0C5" w14:textId="77777777" w:rsidR="00497AF0" w:rsidRPr="009C5A30" w:rsidRDefault="00497AF0" w:rsidP="00F9099C">
            <w:pPr>
              <w:pStyle w:val="Normal6"/>
              <w:rPr>
                <w:szCs w:val="24"/>
              </w:rPr>
            </w:pPr>
            <w:r w:rsidRPr="009C5A30">
              <w:rPr>
                <w:vertAlign w:val="superscript"/>
              </w:rPr>
              <w:t>5</w:t>
            </w:r>
            <w:r w:rsidRPr="009C5A30">
              <w:t xml:space="preserve"> Regulamentul (UE) 2021/1119 al Parlamentului European și al Consiliului din 30 iunie 2021 de instituire a cadrului pentru realizarea neutralității climatice și de modificare a Regulamentelor (CE) nr. 401/2009 și (UE) 2018/1999 („Legea europeană a climei”) ( JO L 243, 9.7.2021, p. 1, ELI: http://data.europa.eu/eli/reg/2021/1119/oj).</w:t>
            </w:r>
          </w:p>
        </w:tc>
      </w:tr>
    </w:tbl>
    <w:p w14:paraId="54880DE3" w14:textId="77777777" w:rsidR="00497AF0" w:rsidRPr="009C5A30" w:rsidRDefault="00497AF0" w:rsidP="00497AF0">
      <w:pPr>
        <w:pStyle w:val="AMNumberTabs0"/>
        <w:keepNext/>
      </w:pPr>
      <w:r w:rsidRPr="009C5A30">
        <w:t>Amendamentul</w:t>
      </w:r>
      <w:r w:rsidRPr="009C5A30">
        <w:tab/>
      </w:r>
      <w:r w:rsidRPr="009C5A30">
        <w:tab/>
        <w:t>2</w:t>
      </w:r>
    </w:p>
    <w:p w14:paraId="0289A77E" w14:textId="77777777" w:rsidR="00497AF0" w:rsidRPr="009C5A30" w:rsidRDefault="00497AF0" w:rsidP="00497AF0"/>
    <w:p w14:paraId="75EB4112" w14:textId="77777777" w:rsidR="00497AF0" w:rsidRPr="009C5A30" w:rsidRDefault="00497AF0" w:rsidP="00497AF0">
      <w:pPr>
        <w:pStyle w:val="NormalBold"/>
        <w:keepNext/>
      </w:pPr>
      <w:r w:rsidRPr="009C5A30">
        <w:t>Propunere de regulament</w:t>
      </w:r>
    </w:p>
    <w:p w14:paraId="5D2C4780" w14:textId="77777777" w:rsidR="00497AF0" w:rsidRPr="009C5A30" w:rsidRDefault="00497AF0" w:rsidP="00497AF0">
      <w:pPr>
        <w:pStyle w:val="NormalBold"/>
      </w:pPr>
      <w:r w:rsidRPr="009C5A30">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A716762" w14:textId="77777777" w:rsidTr="00F9099C">
        <w:trPr>
          <w:jc w:val="center"/>
        </w:trPr>
        <w:tc>
          <w:tcPr>
            <w:tcW w:w="9752" w:type="dxa"/>
            <w:gridSpan w:val="2"/>
          </w:tcPr>
          <w:p w14:paraId="06BFE2EE" w14:textId="77777777" w:rsidR="00497AF0" w:rsidRPr="009C5A30" w:rsidRDefault="00497AF0" w:rsidP="00F9099C">
            <w:pPr>
              <w:keepNext/>
            </w:pPr>
          </w:p>
        </w:tc>
      </w:tr>
      <w:tr w:rsidR="00497AF0" w:rsidRPr="009C5A30" w14:paraId="7206D679" w14:textId="77777777" w:rsidTr="00F9099C">
        <w:trPr>
          <w:jc w:val="center"/>
        </w:trPr>
        <w:tc>
          <w:tcPr>
            <w:tcW w:w="4876" w:type="dxa"/>
            <w:hideMark/>
          </w:tcPr>
          <w:p w14:paraId="3B97C071" w14:textId="77777777" w:rsidR="00497AF0" w:rsidRPr="009C5A30" w:rsidRDefault="00497AF0" w:rsidP="00F9099C">
            <w:pPr>
              <w:pStyle w:val="ColumnHeading"/>
              <w:keepNext/>
            </w:pPr>
            <w:r w:rsidRPr="009C5A30">
              <w:t>Textul propus de Comisie</w:t>
            </w:r>
          </w:p>
        </w:tc>
        <w:tc>
          <w:tcPr>
            <w:tcW w:w="4876" w:type="dxa"/>
            <w:hideMark/>
          </w:tcPr>
          <w:p w14:paraId="47BE7E7A" w14:textId="77777777" w:rsidR="00497AF0" w:rsidRPr="009C5A30" w:rsidRDefault="00497AF0" w:rsidP="00F9099C">
            <w:pPr>
              <w:pStyle w:val="ColumnHeading"/>
              <w:keepNext/>
            </w:pPr>
            <w:r w:rsidRPr="009C5A30">
              <w:t>Amendamentul</w:t>
            </w:r>
          </w:p>
        </w:tc>
      </w:tr>
      <w:tr w:rsidR="00497AF0" w:rsidRPr="009C5A30" w14:paraId="31269C4A" w14:textId="77777777" w:rsidTr="00F9099C">
        <w:trPr>
          <w:jc w:val="center"/>
        </w:trPr>
        <w:tc>
          <w:tcPr>
            <w:tcW w:w="4876" w:type="dxa"/>
            <w:hideMark/>
          </w:tcPr>
          <w:p w14:paraId="0B5EDD17" w14:textId="77777777" w:rsidR="00497AF0" w:rsidRPr="009C5A30" w:rsidRDefault="00497AF0" w:rsidP="00F9099C">
            <w:pPr>
              <w:pStyle w:val="Normal6"/>
            </w:pPr>
            <w:r w:rsidRPr="009C5A30">
              <w:t>(3)</w:t>
            </w:r>
            <w:r w:rsidRPr="009C5A30">
              <w:tab/>
              <w:t>Ținând seama de avizul științific al Consiliului științific consultativ european privind schimbările climatice și pe baza unei evaluări detaliate a impactului, Comisia a prezentat un obiectiv recomandat de reducere cu 90 % a emisiilor nete de gaze cu efect de seră în comparație cu nivelurile din 1990 pentru 2040 în Comunicarea sa din 6 februarie 2024 intitulată „Asigurarea viitorului nostru</w:t>
            </w:r>
            <w:r w:rsidRPr="009C5A30">
              <w:rPr>
                <w:b/>
                <w:i/>
              </w:rPr>
              <w:t>:</w:t>
            </w:r>
            <w:r w:rsidRPr="009C5A30">
              <w:t xml:space="preserve"> Obiectivul climatic al Europei pentru 2040 și calea către neutralitatea climatică până în 2050 pentru o societate durabilă, justă și prosperă</w:t>
            </w:r>
            <w:r w:rsidRPr="009C5A30">
              <w:rPr>
                <w:vertAlign w:val="superscript"/>
              </w:rPr>
              <w:t>6</w:t>
            </w:r>
            <w:r w:rsidRPr="009C5A30">
              <w:t xml:space="preserve"> .</w:t>
            </w:r>
          </w:p>
        </w:tc>
        <w:tc>
          <w:tcPr>
            <w:tcW w:w="4876" w:type="dxa"/>
            <w:hideMark/>
          </w:tcPr>
          <w:p w14:paraId="51547C05" w14:textId="77777777" w:rsidR="00497AF0" w:rsidRPr="009C5A30" w:rsidRDefault="00497AF0" w:rsidP="00F9099C">
            <w:pPr>
              <w:pStyle w:val="Normal6"/>
              <w:rPr>
                <w:szCs w:val="24"/>
              </w:rPr>
            </w:pPr>
            <w:r w:rsidRPr="009C5A30">
              <w:t>(3)</w:t>
            </w:r>
            <w:r w:rsidRPr="009C5A30">
              <w:tab/>
              <w:t xml:space="preserve">Ținând seama de avizul științific al Consiliului științific consultativ european privind schimbările climatice </w:t>
            </w:r>
            <w:r w:rsidRPr="009C5A30">
              <w:rPr>
                <w:b/>
                <w:i/>
              </w:rPr>
              <w:t xml:space="preserve">(„Consiliul consultativ”) </w:t>
            </w:r>
            <w:r w:rsidRPr="009C5A30">
              <w:t>și pe baza unei evaluări detaliate a impactului, Comisia a prezentat un obiectiv recomandat de reducere cu 90 % a emisiilor nete de gaze cu efect de seră în comparație cu nivelurile din 1990 pentru 2040 în comunicarea sa din 6 februarie 2024 intitulată „Asigurarea viitorului nostru</w:t>
            </w:r>
            <w:r w:rsidRPr="009C5A30">
              <w:rPr>
                <w:b/>
                <w:i/>
              </w:rPr>
              <w:t xml:space="preserve"> –</w:t>
            </w:r>
            <w:r w:rsidRPr="009C5A30">
              <w:t xml:space="preserve"> Obiectivul climatic al Europei pentru 2040 și calea către neutralitatea climatică până în 2050 pentru o societate durabilă, justă și prosperă</w:t>
            </w:r>
            <w:r w:rsidRPr="009C5A30">
              <w:rPr>
                <w:vertAlign w:val="superscript"/>
              </w:rPr>
              <w:t>6</w:t>
            </w:r>
            <w:r w:rsidRPr="009C5A30">
              <w:t xml:space="preserve"> .</w:t>
            </w:r>
          </w:p>
        </w:tc>
      </w:tr>
      <w:tr w:rsidR="00497AF0" w:rsidRPr="009C5A30" w14:paraId="4A8E8E89" w14:textId="77777777" w:rsidTr="00F9099C">
        <w:trPr>
          <w:jc w:val="center"/>
        </w:trPr>
        <w:tc>
          <w:tcPr>
            <w:tcW w:w="4876" w:type="dxa"/>
            <w:hideMark/>
          </w:tcPr>
          <w:p w14:paraId="31469FDF" w14:textId="77777777" w:rsidR="00497AF0" w:rsidRPr="009C5A30" w:rsidRDefault="00497AF0" w:rsidP="00F9099C">
            <w:pPr>
              <w:pStyle w:val="Normal6"/>
            </w:pPr>
            <w:r w:rsidRPr="009C5A30">
              <w:t>__________________</w:t>
            </w:r>
          </w:p>
        </w:tc>
        <w:tc>
          <w:tcPr>
            <w:tcW w:w="4876" w:type="dxa"/>
            <w:hideMark/>
          </w:tcPr>
          <w:p w14:paraId="7D6FF172" w14:textId="77777777" w:rsidR="00497AF0" w:rsidRPr="009C5A30" w:rsidRDefault="00497AF0" w:rsidP="00F9099C">
            <w:pPr>
              <w:pStyle w:val="Normal6"/>
              <w:rPr>
                <w:szCs w:val="24"/>
              </w:rPr>
            </w:pPr>
            <w:r w:rsidRPr="009C5A30">
              <w:t>__________________</w:t>
            </w:r>
          </w:p>
        </w:tc>
      </w:tr>
      <w:tr w:rsidR="00497AF0" w:rsidRPr="009C5A30" w14:paraId="249E4C3D" w14:textId="77777777" w:rsidTr="00F9099C">
        <w:trPr>
          <w:jc w:val="center"/>
        </w:trPr>
        <w:tc>
          <w:tcPr>
            <w:tcW w:w="4876" w:type="dxa"/>
            <w:hideMark/>
          </w:tcPr>
          <w:p w14:paraId="59FEFBCE" w14:textId="77777777" w:rsidR="00497AF0" w:rsidRPr="009C5A30" w:rsidRDefault="00497AF0" w:rsidP="00F9099C">
            <w:pPr>
              <w:pStyle w:val="Normal6"/>
            </w:pPr>
            <w:r w:rsidRPr="009C5A30">
              <w:rPr>
                <w:vertAlign w:val="superscript"/>
              </w:rPr>
              <w:t>6</w:t>
            </w:r>
            <w:r w:rsidRPr="009C5A30">
              <w:t xml:space="preserve"> COM(2024) 63 final.</w:t>
            </w:r>
          </w:p>
        </w:tc>
        <w:tc>
          <w:tcPr>
            <w:tcW w:w="4876" w:type="dxa"/>
            <w:hideMark/>
          </w:tcPr>
          <w:p w14:paraId="260EE61A" w14:textId="77777777" w:rsidR="00497AF0" w:rsidRPr="009C5A30" w:rsidRDefault="00497AF0" w:rsidP="00F9099C">
            <w:pPr>
              <w:pStyle w:val="Normal6"/>
              <w:rPr>
                <w:szCs w:val="24"/>
              </w:rPr>
            </w:pPr>
            <w:r w:rsidRPr="009C5A30">
              <w:rPr>
                <w:vertAlign w:val="superscript"/>
              </w:rPr>
              <w:t>6</w:t>
            </w:r>
            <w:r w:rsidRPr="009C5A30">
              <w:t xml:space="preserve"> COM(2024) 63 final.</w:t>
            </w:r>
          </w:p>
        </w:tc>
      </w:tr>
    </w:tbl>
    <w:p w14:paraId="67DF7D00" w14:textId="77777777" w:rsidR="00497AF0" w:rsidRPr="009C5A30" w:rsidRDefault="00497AF0" w:rsidP="00497AF0"/>
    <w:p w14:paraId="03CB55BA" w14:textId="77777777" w:rsidR="00497AF0" w:rsidRPr="009C5A30" w:rsidRDefault="00497AF0" w:rsidP="00497AF0">
      <w:pPr>
        <w:pStyle w:val="AMNumberTabs0"/>
        <w:keepNext/>
      </w:pPr>
      <w:r w:rsidRPr="009C5A30">
        <w:t>Amendamentul</w:t>
      </w:r>
      <w:r w:rsidRPr="009C5A30">
        <w:tab/>
      </w:r>
      <w:r w:rsidRPr="009C5A30">
        <w:tab/>
        <w:t>3</w:t>
      </w:r>
    </w:p>
    <w:p w14:paraId="2AA46330" w14:textId="77777777" w:rsidR="00497AF0" w:rsidRPr="009C5A30" w:rsidRDefault="00497AF0" w:rsidP="00497AF0"/>
    <w:p w14:paraId="7F7DFF20" w14:textId="77777777" w:rsidR="00497AF0" w:rsidRPr="009C5A30" w:rsidRDefault="00497AF0" w:rsidP="00497AF0">
      <w:pPr>
        <w:pStyle w:val="NormalBold"/>
        <w:keepNext/>
      </w:pPr>
      <w:r w:rsidRPr="009C5A30">
        <w:t>Propunere de regulament</w:t>
      </w:r>
    </w:p>
    <w:p w14:paraId="1FB174E6" w14:textId="77777777" w:rsidR="00497AF0" w:rsidRPr="009C5A30" w:rsidRDefault="00497AF0" w:rsidP="00497AF0">
      <w:pPr>
        <w:pStyle w:val="NormalBold"/>
      </w:pPr>
      <w:r w:rsidRPr="009C5A30">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6F6A9678" w14:textId="77777777" w:rsidTr="00F9099C">
        <w:trPr>
          <w:jc w:val="center"/>
        </w:trPr>
        <w:tc>
          <w:tcPr>
            <w:tcW w:w="9752" w:type="dxa"/>
            <w:gridSpan w:val="2"/>
          </w:tcPr>
          <w:p w14:paraId="75DE6236" w14:textId="77777777" w:rsidR="00497AF0" w:rsidRPr="009C5A30" w:rsidRDefault="00497AF0" w:rsidP="00F9099C">
            <w:pPr>
              <w:keepNext/>
            </w:pPr>
          </w:p>
        </w:tc>
      </w:tr>
      <w:tr w:rsidR="00497AF0" w:rsidRPr="009C5A30" w14:paraId="6F061E57" w14:textId="77777777" w:rsidTr="00F9099C">
        <w:trPr>
          <w:jc w:val="center"/>
        </w:trPr>
        <w:tc>
          <w:tcPr>
            <w:tcW w:w="4876" w:type="dxa"/>
            <w:hideMark/>
          </w:tcPr>
          <w:p w14:paraId="671B6650" w14:textId="77777777" w:rsidR="00497AF0" w:rsidRPr="009C5A30" w:rsidRDefault="00497AF0" w:rsidP="00F9099C">
            <w:pPr>
              <w:pStyle w:val="ColumnHeading"/>
              <w:keepNext/>
            </w:pPr>
            <w:r w:rsidRPr="009C5A30">
              <w:t>Textul propus de Comisie</w:t>
            </w:r>
          </w:p>
        </w:tc>
        <w:tc>
          <w:tcPr>
            <w:tcW w:w="4876" w:type="dxa"/>
            <w:hideMark/>
          </w:tcPr>
          <w:p w14:paraId="2130FA7C" w14:textId="77777777" w:rsidR="00497AF0" w:rsidRPr="009C5A30" w:rsidRDefault="00497AF0" w:rsidP="00F9099C">
            <w:pPr>
              <w:pStyle w:val="ColumnHeading"/>
              <w:keepNext/>
            </w:pPr>
            <w:r w:rsidRPr="009C5A30">
              <w:t>Amendamentul</w:t>
            </w:r>
          </w:p>
        </w:tc>
      </w:tr>
      <w:tr w:rsidR="00497AF0" w:rsidRPr="009C5A30" w14:paraId="12AD4A6F" w14:textId="77777777" w:rsidTr="00F9099C">
        <w:trPr>
          <w:jc w:val="center"/>
        </w:trPr>
        <w:tc>
          <w:tcPr>
            <w:tcW w:w="4876" w:type="dxa"/>
            <w:hideMark/>
          </w:tcPr>
          <w:p w14:paraId="58C6F1C1" w14:textId="77777777" w:rsidR="00497AF0" w:rsidRPr="009C5A30" w:rsidRDefault="00497AF0" w:rsidP="00F9099C">
            <w:pPr>
              <w:pStyle w:val="Normal6"/>
            </w:pPr>
            <w:r w:rsidRPr="009C5A30">
              <w:t>(4)</w:t>
            </w:r>
            <w:r w:rsidRPr="009C5A30">
              <w:tab/>
              <w:t xml:space="preserve">Pentru a propune obiectivul climatic al Uniunii pentru 2040, Comisia a luat în considerare cele mai bune și mai recente dovezi științifice disponibile, </w:t>
            </w:r>
            <w:r w:rsidRPr="009C5A30">
              <w:lastRenderedPageBreak/>
              <w:t>inclusiv cele mai recente rapoarte ale Grupului interguvernamental privind schimbările climatice (IPCC) și ale Consiliului consultativ; impactul social, economic și de mediu, inclusiv costurile lipsei de acțiune; necesitatea de a asigura o tranziție justă și echitabilă din punct de vedere social pentru toți; rentabilitatea și eficiența economică; competitivitatea economiei Uniunii, în special a întreprinderilor mici și mijlocii și a sectoarelor care sunt cele mai expuse la relocarea emisiilor de carbon; cele mai bune tehnologii disponibile, eficiente din punctul de vedere al costurilor, sigure și scalabile; eficiența energetică</w:t>
            </w:r>
            <w:r w:rsidRPr="009C5A30">
              <w:rPr>
                <w:b/>
                <w:i/>
              </w:rPr>
              <w:t xml:space="preserve"> și</w:t>
            </w:r>
            <w:r w:rsidRPr="009C5A30">
              <w:t xml:space="preserve"> principiul „eficiența energetică înainte de toate”, accesibilitatea prețurilor energiei și siguranța alimentării cu energie; echitatea și solidaritatea între statele membre și în interiorul acestora; necesitatea de a asigura eficacitatea de mediu și o evoluție graduală în timp; necesitatea de a menține, gestiona și îmbunătăți absorbanții naturali pe termen lung și de a proteja și reface biodiversitatea, inclusiv în mediul marin; nevoile și oportunitățile în materie de investiții; evoluțiile internaționale și eforturile întreprinse pentru îndeplinirea obiectivelor pe termen lung ale Acordului de la Paris și a obiectivului final al Convenției-cadru a Organizației Națiunilor Unite privind schimbările climatice (CCONUSC); informațiile existente despre bugetul orientativ estimat al Uniunii privind gazele cu efect de seră pentru perioada 2030-2050.</w:t>
            </w:r>
          </w:p>
        </w:tc>
        <w:tc>
          <w:tcPr>
            <w:tcW w:w="4876" w:type="dxa"/>
            <w:hideMark/>
          </w:tcPr>
          <w:p w14:paraId="63356695" w14:textId="77777777" w:rsidR="00497AF0" w:rsidRPr="009C5A30" w:rsidRDefault="00497AF0" w:rsidP="00F9099C">
            <w:pPr>
              <w:pStyle w:val="Normal6"/>
              <w:rPr>
                <w:szCs w:val="24"/>
              </w:rPr>
            </w:pPr>
            <w:r w:rsidRPr="009C5A30">
              <w:lastRenderedPageBreak/>
              <w:t>(4)</w:t>
            </w:r>
            <w:r w:rsidRPr="009C5A30">
              <w:tab/>
              <w:t xml:space="preserve">Pentru a propune obiectivul climatic al Uniunii pentru 2040, Comisia a luat în considerare cele mai bune și mai recente dovezi științifice disponibile, </w:t>
            </w:r>
            <w:r w:rsidRPr="009C5A30">
              <w:lastRenderedPageBreak/>
              <w:t>inclusiv cele mai recente rapoarte ale Grupului interguvernamental privind schimbările climatice (IPCC) și ale Consiliului consultativ; impactul social, economic și de mediu, inclusiv costurile lipsei de acțiune; necesitatea de a asigura o tranziție justă și echitabilă din punct de vedere social pentru toți; rentabilitatea și eficiența economică; competitivitatea economiei Uniunii, în special a întreprinderilor mici și mijlocii și a sectoarelor care sunt cele mai expuse la relocarea emisiilor de carbon; cele mai bune tehnologii disponibile, eficiente din punctul de vedere al costurilor, sigure și scalabile; eficiența energetică</w:t>
            </w:r>
            <w:r w:rsidRPr="009C5A30">
              <w:rPr>
                <w:b/>
                <w:i/>
              </w:rPr>
              <w:t>, inclusiv</w:t>
            </w:r>
            <w:r w:rsidRPr="009C5A30">
              <w:t xml:space="preserve"> principiul „eficiența energetică înainte de toate”, accesibilitatea prețurilor energiei și siguranța alimentării cu energie</w:t>
            </w:r>
            <w:r w:rsidRPr="009C5A30">
              <w:rPr>
                <w:b/>
                <w:i/>
              </w:rPr>
              <w:t xml:space="preserve"> pentru toate statele membre</w:t>
            </w:r>
            <w:r w:rsidRPr="009C5A30">
              <w:t>; echitatea și solidaritatea între statele membre și în interiorul acestora; necesitatea de a asigura eficacitatea de mediu și o evoluție graduală în timp; necesitatea de a menține, gestiona și îmbunătăți absorbanții naturali pe termen lung și de a proteja și reface biodiversitatea, inclusiv în mediul marin; nevoile și oportunitățile în materie de investiții; evoluțiile internaționale și eforturile întreprinse pentru îndeplinirea obiectivelor pe termen lung ale Acordului de la Paris și a obiectivului final al Convenției-cadru a Organizației Națiunilor Unite privind schimbările climatice (CCONUSC); informațiile existente despre bugetul orientativ estimat al Uniunii privind gazele cu efect de seră pentru perioada 2030-2050.</w:t>
            </w:r>
          </w:p>
        </w:tc>
      </w:tr>
    </w:tbl>
    <w:p w14:paraId="1D0D31CF" w14:textId="77777777" w:rsidR="00497AF0" w:rsidRPr="009C5A30" w:rsidRDefault="00497AF0" w:rsidP="00497AF0"/>
    <w:p w14:paraId="1E3C8F7E" w14:textId="77777777" w:rsidR="00497AF0" w:rsidRPr="009C5A30" w:rsidRDefault="00497AF0" w:rsidP="00497AF0">
      <w:pPr>
        <w:pStyle w:val="AMNumberTabs0"/>
        <w:keepNext/>
      </w:pPr>
      <w:r w:rsidRPr="009C5A30">
        <w:t>Amendamentul</w:t>
      </w:r>
      <w:r w:rsidRPr="009C5A30">
        <w:tab/>
      </w:r>
      <w:r w:rsidRPr="009C5A30">
        <w:tab/>
        <w:t>4</w:t>
      </w:r>
    </w:p>
    <w:p w14:paraId="14599E95" w14:textId="77777777" w:rsidR="00497AF0" w:rsidRPr="009C5A30" w:rsidRDefault="00497AF0" w:rsidP="00497AF0"/>
    <w:p w14:paraId="4D256A62" w14:textId="77777777" w:rsidR="00497AF0" w:rsidRPr="009C5A30" w:rsidRDefault="00497AF0" w:rsidP="00497AF0">
      <w:pPr>
        <w:pStyle w:val="NormalBold"/>
        <w:keepNext/>
      </w:pPr>
      <w:r w:rsidRPr="009C5A30">
        <w:t>Propunere de regulament</w:t>
      </w:r>
    </w:p>
    <w:p w14:paraId="2F6F0A8B" w14:textId="77777777" w:rsidR="00497AF0" w:rsidRPr="009C5A30" w:rsidRDefault="00497AF0" w:rsidP="00497AF0">
      <w:pPr>
        <w:pStyle w:val="NormalBold"/>
      </w:pPr>
      <w:r w:rsidRPr="009C5A30">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2278FEE9" w14:textId="77777777" w:rsidTr="00F9099C">
        <w:trPr>
          <w:jc w:val="center"/>
        </w:trPr>
        <w:tc>
          <w:tcPr>
            <w:tcW w:w="9752" w:type="dxa"/>
            <w:gridSpan w:val="2"/>
          </w:tcPr>
          <w:p w14:paraId="51F44146" w14:textId="77777777" w:rsidR="00497AF0" w:rsidRPr="009C5A30" w:rsidRDefault="00497AF0" w:rsidP="00F9099C">
            <w:pPr>
              <w:keepNext/>
            </w:pPr>
          </w:p>
        </w:tc>
      </w:tr>
      <w:tr w:rsidR="00497AF0" w:rsidRPr="009C5A30" w14:paraId="669365BD" w14:textId="77777777" w:rsidTr="00F9099C">
        <w:trPr>
          <w:jc w:val="center"/>
        </w:trPr>
        <w:tc>
          <w:tcPr>
            <w:tcW w:w="4876" w:type="dxa"/>
            <w:hideMark/>
          </w:tcPr>
          <w:p w14:paraId="16D7FA60" w14:textId="77777777" w:rsidR="00497AF0" w:rsidRPr="009C5A30" w:rsidRDefault="00497AF0" w:rsidP="00F9099C">
            <w:pPr>
              <w:pStyle w:val="ColumnHeading"/>
              <w:keepNext/>
            </w:pPr>
            <w:r w:rsidRPr="009C5A30">
              <w:t>Textul propus de Comisie</w:t>
            </w:r>
          </w:p>
        </w:tc>
        <w:tc>
          <w:tcPr>
            <w:tcW w:w="4876" w:type="dxa"/>
            <w:hideMark/>
          </w:tcPr>
          <w:p w14:paraId="76AD0485" w14:textId="77777777" w:rsidR="00497AF0" w:rsidRPr="009C5A30" w:rsidRDefault="00497AF0" w:rsidP="00F9099C">
            <w:pPr>
              <w:pStyle w:val="ColumnHeading"/>
              <w:keepNext/>
            </w:pPr>
            <w:r w:rsidRPr="009C5A30">
              <w:t>Amendamentul</w:t>
            </w:r>
          </w:p>
        </w:tc>
      </w:tr>
      <w:tr w:rsidR="00497AF0" w:rsidRPr="009C5A30" w14:paraId="56035CB2" w14:textId="77777777" w:rsidTr="00F9099C">
        <w:trPr>
          <w:jc w:val="center"/>
        </w:trPr>
        <w:tc>
          <w:tcPr>
            <w:tcW w:w="4876" w:type="dxa"/>
            <w:hideMark/>
          </w:tcPr>
          <w:p w14:paraId="3FB2F494" w14:textId="77777777" w:rsidR="00497AF0" w:rsidRPr="009C5A30" w:rsidRDefault="00497AF0" w:rsidP="00F9099C">
            <w:pPr>
              <w:pStyle w:val="Normal6"/>
            </w:pPr>
            <w:r w:rsidRPr="009C5A30">
              <w:t>(5)</w:t>
            </w:r>
            <w:r w:rsidRPr="009C5A30">
              <w:tab/>
              <w:t xml:space="preserve">Pentru a atinge obiectivul climatic pentru 2040, este esențial, printre altele, să se pună pe deplin în aplicare cadrul </w:t>
            </w:r>
            <w:r w:rsidRPr="009C5A30">
              <w:lastRenderedPageBreak/>
              <w:t xml:space="preserve">convenit pentru 2030, să se asigure și să se ofere sprijin pentru </w:t>
            </w:r>
            <w:r w:rsidRPr="009C5A30">
              <w:rPr>
                <w:b/>
                <w:i/>
              </w:rPr>
              <w:t>competitivitatea</w:t>
            </w:r>
            <w:r w:rsidRPr="009C5A30">
              <w:t xml:space="preserve"> și reziliența </w:t>
            </w:r>
            <w:r w:rsidRPr="009C5A30">
              <w:rPr>
                <w:b/>
                <w:i/>
              </w:rPr>
              <w:t>industriei europene</w:t>
            </w:r>
            <w:r w:rsidRPr="009C5A30">
              <w:t>, să se asigure parcursuri de tranziție bazate pe cele mai bune tehnologii disponibile eficiente din punctul de vedere al costurilor, sigure și scalabile</w:t>
            </w:r>
            <w:r w:rsidRPr="009C5A30">
              <w:rPr>
                <w:b/>
                <w:i/>
              </w:rPr>
              <w:t>,</w:t>
            </w:r>
            <w:r w:rsidRPr="009C5A30">
              <w:t xml:space="preserve"> să se pună un accent mai mare pe o tranziție justă care să nu lase pe nimeni în urmă, să se asigure o concurență loială cu partenerii internaționali, să se </w:t>
            </w:r>
            <w:proofErr w:type="spellStart"/>
            <w:r w:rsidRPr="009C5A30">
              <w:t>decarbonizeze</w:t>
            </w:r>
            <w:proofErr w:type="spellEnd"/>
            <w:r w:rsidRPr="009C5A30">
              <w:t xml:space="preserve"> sistemul energetic </w:t>
            </w:r>
            <w:r w:rsidRPr="009C5A30">
              <w:rPr>
                <w:b/>
                <w:i/>
              </w:rPr>
              <w:t>cu</w:t>
            </w:r>
            <w:r w:rsidRPr="009C5A30">
              <w:t xml:space="preserve"> toate soluțiile energetice cu emisii zero </w:t>
            </w:r>
            <w:r w:rsidRPr="009C5A30">
              <w:rPr>
                <w:b/>
                <w:i/>
              </w:rPr>
              <w:t>și</w:t>
            </w:r>
            <w:r w:rsidRPr="009C5A30">
              <w:t xml:space="preserve"> scăzute de dioxid de carbon (inclusiv energia din surse regenerabile, energia nucleară, eficiența energetică, stocarea, CSC, CUC, eliminarea dioxidului de carbon, energia geotermală</w:t>
            </w:r>
            <w:r w:rsidRPr="009C5A30">
              <w:rPr>
                <w:b/>
                <w:i/>
              </w:rPr>
              <w:t xml:space="preserve"> și hidroenergia</w:t>
            </w:r>
            <w:r w:rsidRPr="009C5A30">
              <w:t xml:space="preserve"> și toate celelalte tehnologii energetice cu zero emisii nete)</w:t>
            </w:r>
            <w:r w:rsidRPr="009C5A30">
              <w:rPr>
                <w:b/>
                <w:i/>
              </w:rPr>
              <w:t xml:space="preserve"> și</w:t>
            </w:r>
            <w:r w:rsidRPr="009C5A30">
              <w:t xml:space="preserve"> să se </w:t>
            </w:r>
            <w:r w:rsidRPr="009C5A30">
              <w:rPr>
                <w:b/>
                <w:i/>
              </w:rPr>
              <w:t>organizeze un dialog strategic privind cadrul post-2030 cu toate sectoarele relevante. Prin Pactul pentru o industrie curată, UE instituie condițiile pentru o tranziție reușită, punând accentul atât pe decarbonizare, cât</w:t>
            </w:r>
            <w:r w:rsidRPr="009C5A30">
              <w:t xml:space="preserve"> și </w:t>
            </w:r>
            <w:r w:rsidRPr="009C5A30">
              <w:rPr>
                <w:b/>
                <w:i/>
              </w:rPr>
              <w:t>pe reînnoirea industrială, inclusiv pe mecanisme</w:t>
            </w:r>
            <w:r w:rsidRPr="009C5A30">
              <w:t xml:space="preserve"> de </w:t>
            </w:r>
            <w:r w:rsidRPr="009C5A30">
              <w:rPr>
                <w:b/>
                <w:i/>
              </w:rPr>
              <w:t>sprijin pentru industria europeană</w:t>
            </w:r>
            <w:r w:rsidRPr="009C5A30">
              <w:t xml:space="preserve">, </w:t>
            </w:r>
            <w:r w:rsidRPr="009C5A30">
              <w:rPr>
                <w:b/>
                <w:i/>
              </w:rPr>
              <w:t>pe un acces mai bun la finanțarea publică</w:t>
            </w:r>
            <w:r w:rsidRPr="009C5A30">
              <w:t xml:space="preserve"> și </w:t>
            </w:r>
            <w:r w:rsidRPr="009C5A30">
              <w:rPr>
                <w:b/>
                <w:i/>
              </w:rPr>
              <w:t>privată, pe condiții de concurență echitabile la nivel mondial și pe condiții favorizante clare pentru adoptarea și extinderea tehnologiilor curate</w:t>
            </w:r>
            <w:r w:rsidRPr="009C5A30">
              <w:t xml:space="preserve">, </w:t>
            </w:r>
            <w:r w:rsidRPr="009C5A30">
              <w:rPr>
                <w:b/>
                <w:i/>
              </w:rPr>
              <w:t>în vederea consolidării competitivității industriale</w:t>
            </w:r>
            <w:r w:rsidRPr="009C5A30">
              <w:t xml:space="preserve"> și </w:t>
            </w:r>
            <w:r w:rsidRPr="009C5A30">
              <w:rPr>
                <w:b/>
                <w:i/>
              </w:rPr>
              <w:t>a inovării în UE</w:t>
            </w:r>
            <w:r w:rsidRPr="009C5A30">
              <w:t>.</w:t>
            </w:r>
          </w:p>
        </w:tc>
        <w:tc>
          <w:tcPr>
            <w:tcW w:w="4876" w:type="dxa"/>
            <w:hideMark/>
          </w:tcPr>
          <w:p w14:paraId="4F5DA157" w14:textId="77777777" w:rsidR="00497AF0" w:rsidRPr="009C5A30" w:rsidRDefault="00497AF0" w:rsidP="00F9099C">
            <w:pPr>
              <w:pStyle w:val="Normal6"/>
              <w:rPr>
                <w:szCs w:val="24"/>
              </w:rPr>
            </w:pPr>
            <w:r w:rsidRPr="009C5A30">
              <w:lastRenderedPageBreak/>
              <w:t>(5)</w:t>
            </w:r>
            <w:r w:rsidRPr="009C5A30">
              <w:tab/>
              <w:t xml:space="preserve">Pentru a atinge obiectivul climatic pentru 2040, este esențial, printre altele, să se pună pe deplin în aplicare cadrul </w:t>
            </w:r>
            <w:r w:rsidRPr="009C5A30">
              <w:lastRenderedPageBreak/>
              <w:t xml:space="preserve">convenit </w:t>
            </w:r>
            <w:r w:rsidRPr="009C5A30">
              <w:rPr>
                <w:b/>
                <w:i/>
              </w:rPr>
              <w:t xml:space="preserve">de politici </w:t>
            </w:r>
            <w:r w:rsidRPr="009C5A30">
              <w:t>pentru 2030, să se asigure</w:t>
            </w:r>
            <w:r w:rsidRPr="009C5A30">
              <w:rPr>
                <w:b/>
                <w:i/>
              </w:rPr>
              <w:t xml:space="preserve"> competitivitatea și reziliența industriei europene</w:t>
            </w:r>
            <w:r w:rsidRPr="009C5A30">
              <w:t xml:space="preserve"> și să se ofere sprijin pentru </w:t>
            </w:r>
            <w:r w:rsidRPr="009C5A30">
              <w:rPr>
                <w:b/>
                <w:i/>
              </w:rPr>
              <w:t>a o consolida și stimula, să se asigure existența unor sisteme alimentare durabile, precum</w:t>
            </w:r>
            <w:r w:rsidRPr="009C5A30">
              <w:t xml:space="preserve"> și reziliența </w:t>
            </w:r>
            <w:r w:rsidRPr="009C5A30">
              <w:rPr>
                <w:b/>
                <w:i/>
              </w:rPr>
              <w:t>comunităților rurale și a securității alimentare mulțumită unui sector agricol european durabil și solid</w:t>
            </w:r>
            <w:r w:rsidRPr="009C5A30">
              <w:t>, să se asigure parcursuri de tranziție bazate pe cele mai bune tehnologii disponibile eficiente din punctul de vedere al costurilor, sigure și scalabile</w:t>
            </w:r>
            <w:r w:rsidRPr="009C5A30">
              <w:rPr>
                <w:b/>
                <w:i/>
              </w:rPr>
              <w:t xml:space="preserve"> și</w:t>
            </w:r>
            <w:r w:rsidRPr="009C5A30">
              <w:t xml:space="preserve"> să se pună un accent mai mare pe o tranziție justă </w:t>
            </w:r>
            <w:r w:rsidRPr="009C5A30">
              <w:rPr>
                <w:b/>
                <w:i/>
              </w:rPr>
              <w:t xml:space="preserve">pentru regiunile, sectoarele și gospodăriile vulnerabile afectate, </w:t>
            </w:r>
            <w:r w:rsidRPr="009C5A30">
              <w:t xml:space="preserve">care să nu lase pe nimeni în urmă, </w:t>
            </w:r>
            <w:r w:rsidRPr="009C5A30">
              <w:rPr>
                <w:b/>
                <w:i/>
              </w:rPr>
              <w:t xml:space="preserve">de exemplu prin sprijin acordat prin intermediul Fondului social pentru climă, în tranziția către neutralitatea climatică. Mai mult, este esențial </w:t>
            </w:r>
            <w:r w:rsidRPr="009C5A30">
              <w:t>să se asigure o concurență loială cu partenerii internaționali</w:t>
            </w:r>
            <w:r w:rsidRPr="009C5A30">
              <w:rPr>
                <w:b/>
                <w:i/>
              </w:rPr>
              <w:t xml:space="preserve"> și să se utilizeze în mod eficient toate instrumentele economice ale UE pentru a descuraja și contracara practicile comerciale neloiale</w:t>
            </w:r>
            <w:r w:rsidRPr="009C5A30">
              <w:t xml:space="preserve">, să se </w:t>
            </w:r>
            <w:proofErr w:type="spellStart"/>
            <w:r w:rsidRPr="009C5A30">
              <w:t>decarbonizeze</w:t>
            </w:r>
            <w:proofErr w:type="spellEnd"/>
            <w:r w:rsidRPr="009C5A30">
              <w:t xml:space="preserve"> sistemul energetic </w:t>
            </w:r>
            <w:r w:rsidRPr="009C5A30">
              <w:rPr>
                <w:b/>
                <w:i/>
              </w:rPr>
              <w:t>printr-o abordare neutră din punct de vedere tehnologic, care să includă</w:t>
            </w:r>
            <w:r w:rsidRPr="009C5A30">
              <w:t xml:space="preserve"> toate soluțiile energetice cu emisii zero </w:t>
            </w:r>
            <w:r w:rsidRPr="009C5A30">
              <w:rPr>
                <w:b/>
                <w:i/>
              </w:rPr>
              <w:t>sau cu emisii</w:t>
            </w:r>
            <w:r w:rsidRPr="009C5A30">
              <w:t xml:space="preserve"> scăzute de dioxid de carbon (inclusiv energia din surse regenerabile, energia nucleară, eficiența energetică, stocarea, CSC, CUC, eliminarea dioxidului de carbon, energia geotermală</w:t>
            </w:r>
            <w:r w:rsidRPr="009C5A30">
              <w:rPr>
                <w:b/>
                <w:i/>
              </w:rPr>
              <w:t>, hidroenergia, soluțiile bioenergetice durabile</w:t>
            </w:r>
            <w:r w:rsidRPr="009C5A30">
              <w:t xml:space="preserve"> și toate celelalte tehnologii energetice </w:t>
            </w:r>
            <w:r w:rsidRPr="009C5A30">
              <w:rPr>
                <w:b/>
                <w:i/>
              </w:rPr>
              <w:t xml:space="preserve">actuale și viitoare </w:t>
            </w:r>
            <w:r w:rsidRPr="009C5A30">
              <w:t>cu zero emisii nete)</w:t>
            </w:r>
            <w:r w:rsidRPr="009C5A30">
              <w:rPr>
                <w:b/>
                <w:i/>
              </w:rPr>
              <w:t>,</w:t>
            </w:r>
            <w:r w:rsidRPr="009C5A30">
              <w:t xml:space="preserve"> să se </w:t>
            </w:r>
            <w:r w:rsidRPr="009C5A30">
              <w:rPr>
                <w:b/>
                <w:i/>
              </w:rPr>
              <w:t>reducă dependența de importuri</w:t>
            </w:r>
            <w:r w:rsidRPr="009C5A30">
              <w:t xml:space="preserve"> și </w:t>
            </w:r>
            <w:r w:rsidRPr="009C5A30">
              <w:rPr>
                <w:b/>
                <w:i/>
              </w:rPr>
              <w:t>să se diversifice sursele UE</w:t>
            </w:r>
            <w:r w:rsidRPr="009C5A30">
              <w:t xml:space="preserve"> de </w:t>
            </w:r>
            <w:r w:rsidRPr="009C5A30">
              <w:rPr>
                <w:b/>
                <w:i/>
              </w:rPr>
              <w:t>materii prime critice</w:t>
            </w:r>
            <w:r w:rsidRPr="009C5A30">
              <w:t xml:space="preserve">, și </w:t>
            </w:r>
            <w:r w:rsidRPr="009C5A30">
              <w:rPr>
                <w:b/>
                <w:i/>
              </w:rPr>
              <w:t>să se organizeze un dialog strategic privind cadrul post-2030 cu toate sectoarele relevante</w:t>
            </w:r>
            <w:r w:rsidRPr="009C5A30">
              <w:t xml:space="preserve">, </w:t>
            </w:r>
            <w:r w:rsidRPr="009C5A30">
              <w:rPr>
                <w:b/>
                <w:i/>
              </w:rPr>
              <w:t>inclusiv industria</w:t>
            </w:r>
            <w:r w:rsidRPr="009C5A30">
              <w:t xml:space="preserve"> și </w:t>
            </w:r>
            <w:r w:rsidRPr="009C5A30">
              <w:rPr>
                <w:b/>
                <w:i/>
              </w:rPr>
              <w:t>transporturile</w:t>
            </w:r>
            <w:r w:rsidRPr="009C5A30">
              <w:t>.</w:t>
            </w:r>
          </w:p>
        </w:tc>
      </w:tr>
    </w:tbl>
    <w:p w14:paraId="5A080D8D" w14:textId="77777777" w:rsidR="00497AF0" w:rsidRPr="009C5A30" w:rsidRDefault="00497AF0" w:rsidP="00497AF0"/>
    <w:p w14:paraId="01FCC1DA" w14:textId="77777777" w:rsidR="00497AF0" w:rsidRPr="009C5A30" w:rsidRDefault="00497AF0" w:rsidP="00497AF0">
      <w:pPr>
        <w:pStyle w:val="AMNumberTabs0"/>
        <w:keepNext/>
      </w:pPr>
      <w:r w:rsidRPr="009C5A30">
        <w:t>Amendamentul</w:t>
      </w:r>
      <w:r w:rsidRPr="009C5A30">
        <w:tab/>
      </w:r>
      <w:r w:rsidRPr="009C5A30">
        <w:tab/>
        <w:t>5</w:t>
      </w:r>
    </w:p>
    <w:p w14:paraId="58A583B0" w14:textId="77777777" w:rsidR="00497AF0" w:rsidRPr="009C5A30" w:rsidRDefault="00497AF0" w:rsidP="00497AF0"/>
    <w:p w14:paraId="60B9D952" w14:textId="77777777" w:rsidR="00497AF0" w:rsidRPr="009C5A30" w:rsidRDefault="00497AF0" w:rsidP="00497AF0">
      <w:pPr>
        <w:pStyle w:val="NormalBold"/>
        <w:keepNext/>
      </w:pPr>
      <w:r w:rsidRPr="009C5A30">
        <w:t>Propunere de regulament</w:t>
      </w:r>
    </w:p>
    <w:p w14:paraId="54D2FC39" w14:textId="77777777" w:rsidR="00497AF0" w:rsidRPr="009C5A30" w:rsidRDefault="00497AF0" w:rsidP="00497AF0">
      <w:pPr>
        <w:pStyle w:val="NormalBold"/>
      </w:pPr>
      <w:r w:rsidRPr="009C5A30">
        <w:t>Considerentul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35B7B0A" w14:textId="77777777" w:rsidTr="00F9099C">
        <w:trPr>
          <w:jc w:val="center"/>
        </w:trPr>
        <w:tc>
          <w:tcPr>
            <w:tcW w:w="9752" w:type="dxa"/>
            <w:gridSpan w:val="2"/>
          </w:tcPr>
          <w:p w14:paraId="3D2303F4" w14:textId="77777777" w:rsidR="00497AF0" w:rsidRPr="009C5A30" w:rsidRDefault="00497AF0" w:rsidP="00F9099C">
            <w:pPr>
              <w:keepNext/>
            </w:pPr>
          </w:p>
        </w:tc>
      </w:tr>
      <w:tr w:rsidR="00497AF0" w:rsidRPr="009C5A30" w14:paraId="44DCE991" w14:textId="77777777" w:rsidTr="00F9099C">
        <w:trPr>
          <w:jc w:val="center"/>
        </w:trPr>
        <w:tc>
          <w:tcPr>
            <w:tcW w:w="4876" w:type="dxa"/>
            <w:hideMark/>
          </w:tcPr>
          <w:p w14:paraId="678BE87A" w14:textId="77777777" w:rsidR="00497AF0" w:rsidRPr="009C5A30" w:rsidRDefault="00497AF0" w:rsidP="00F9099C">
            <w:pPr>
              <w:pStyle w:val="ColumnHeading"/>
              <w:keepNext/>
            </w:pPr>
            <w:r w:rsidRPr="009C5A30">
              <w:t>Textul propus de Comisie</w:t>
            </w:r>
          </w:p>
        </w:tc>
        <w:tc>
          <w:tcPr>
            <w:tcW w:w="4876" w:type="dxa"/>
            <w:hideMark/>
          </w:tcPr>
          <w:p w14:paraId="7D6272D9" w14:textId="77777777" w:rsidR="00497AF0" w:rsidRPr="009C5A30" w:rsidRDefault="00497AF0" w:rsidP="00F9099C">
            <w:pPr>
              <w:pStyle w:val="ColumnHeading"/>
              <w:keepNext/>
            </w:pPr>
            <w:r w:rsidRPr="009C5A30">
              <w:t>Amendamentul</w:t>
            </w:r>
          </w:p>
        </w:tc>
      </w:tr>
      <w:tr w:rsidR="00497AF0" w:rsidRPr="009C5A30" w14:paraId="2571E3C2" w14:textId="77777777" w:rsidTr="00F9099C">
        <w:trPr>
          <w:jc w:val="center"/>
        </w:trPr>
        <w:tc>
          <w:tcPr>
            <w:tcW w:w="4876" w:type="dxa"/>
          </w:tcPr>
          <w:p w14:paraId="69F92788" w14:textId="77777777" w:rsidR="00497AF0" w:rsidRPr="009C5A30" w:rsidRDefault="00497AF0" w:rsidP="00F9099C">
            <w:pPr>
              <w:pStyle w:val="Normal6"/>
            </w:pPr>
          </w:p>
        </w:tc>
        <w:tc>
          <w:tcPr>
            <w:tcW w:w="4876" w:type="dxa"/>
            <w:hideMark/>
          </w:tcPr>
          <w:p w14:paraId="166E6DAB" w14:textId="77777777" w:rsidR="00497AF0" w:rsidRPr="009C5A30" w:rsidRDefault="00497AF0" w:rsidP="00F9099C">
            <w:pPr>
              <w:pStyle w:val="Normal6"/>
              <w:rPr>
                <w:szCs w:val="24"/>
              </w:rPr>
            </w:pPr>
            <w:r w:rsidRPr="009C5A30">
              <w:rPr>
                <w:b/>
                <w:i/>
              </w:rPr>
              <w:t>(5a)</w:t>
            </w:r>
            <w:r w:rsidRPr="009C5A30">
              <w:rPr>
                <w:b/>
                <w:i/>
              </w:rPr>
              <w:tab/>
              <w:t xml:space="preserve">În concluziile sale din 23 octombrie 2025, Consiliul European a afirmat că sporirea competitivității Uniunii, consolidarea rezilienței acesteia și promovarea tranziției verzi sunt obiective care se consolidează reciproc și care trebuie urmărite împreună și a solicitat intensificarea urgentă a eforturilor de asigurare a aprovizionării cu energie curată și la prețuri accesibile și de construire a unei veritabile uniuni energetice înainte de 2030, inclusiv prin mobilizarea noului grup operativ pentru uniunea energetică, precum și accelerarea lucrărilor menite să reducă prețurile la energie și să sprijine producția durabilă de energie pe plan intern în Uniune. În vederea asigurării unei tranziții în direcția neutralității climatice care să fie echitabilă și justă, pragmatică și echilibrată din punct de vedere social și cu un bun raport cost-eficacitate, ținând seama de diferitele circumstanțe naționale, investițiile din sectorul privat și cele din sectorul public, inclusiv cele efectuate prin finanțare din partea Uniunii, vor fi un factor de sprijin strategic pentru tranziția curată, de pildă prin susținerea și accelerarea implementării și a comercializării tehnologiilor inovatoare în toate statele membre, prin sprijinirea accesului la reînnoirea și decarbonizarea industrială, a producției de tehnologii curate și a modernizării sistemelor energetice, precum și prin furnizarea de soluții la prețuri accesibile pentru toate sectoarele economice și pentru cetățenii din întreaga Uniune. Pactul pentru o industrie curată instituie condițiile pentru o tranziție reușită, punând accentul atât pe decarbonizare, cât și pe reînnoirea industrială, ceea ce va contribui la creșterea cererii pentru produse „made in Europe”, și înființează totodată mecanisme de sprijin pentru industria europeană, printre care Banca de </w:t>
            </w:r>
            <w:r w:rsidRPr="009C5A30">
              <w:rPr>
                <w:b/>
                <w:i/>
              </w:rPr>
              <w:lastRenderedPageBreak/>
              <w:t>Decarbonizare Industrială și noul cadru simplificat în materie de ajutoare de stat.</w:t>
            </w:r>
          </w:p>
        </w:tc>
      </w:tr>
    </w:tbl>
    <w:p w14:paraId="1D3B4A84" w14:textId="77777777" w:rsidR="00497AF0" w:rsidRPr="009C5A30" w:rsidRDefault="00497AF0" w:rsidP="00497AF0"/>
    <w:p w14:paraId="06A676E9" w14:textId="77777777" w:rsidR="00497AF0" w:rsidRPr="009C5A30" w:rsidRDefault="00497AF0" w:rsidP="00497AF0">
      <w:pPr>
        <w:pStyle w:val="AMNumberTabs0"/>
        <w:keepNext/>
      </w:pPr>
      <w:r w:rsidRPr="009C5A30">
        <w:t>Amendamentul</w:t>
      </w:r>
      <w:r w:rsidRPr="009C5A30">
        <w:tab/>
      </w:r>
      <w:r w:rsidRPr="009C5A30">
        <w:tab/>
        <w:t>6</w:t>
      </w:r>
    </w:p>
    <w:p w14:paraId="3B2C6AAA" w14:textId="77777777" w:rsidR="00497AF0" w:rsidRPr="009C5A30" w:rsidRDefault="00497AF0" w:rsidP="00497AF0"/>
    <w:p w14:paraId="3204C111" w14:textId="77777777" w:rsidR="00497AF0" w:rsidRPr="009C5A30" w:rsidRDefault="00497AF0" w:rsidP="00497AF0">
      <w:pPr>
        <w:pStyle w:val="NormalBold"/>
        <w:keepNext/>
      </w:pPr>
      <w:r w:rsidRPr="009C5A30">
        <w:t>Propunere de regulament</w:t>
      </w:r>
    </w:p>
    <w:p w14:paraId="7B6F83B0" w14:textId="77777777" w:rsidR="00497AF0" w:rsidRPr="009C5A30" w:rsidRDefault="00497AF0" w:rsidP="00497AF0">
      <w:pPr>
        <w:pStyle w:val="NormalBold"/>
      </w:pPr>
      <w:r w:rsidRPr="009C5A30">
        <w:t xml:space="preserve">Considerentul 5 </w:t>
      </w:r>
      <w:proofErr w:type="spellStart"/>
      <w:r w:rsidRPr="009C5A30">
        <w:t>aa</w:t>
      </w:r>
      <w:proofErr w:type="spellEnd"/>
      <w:r w:rsidRPr="009C5A30">
        <w:t xml:space="preserv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892181B" w14:textId="77777777" w:rsidTr="00F9099C">
        <w:trPr>
          <w:jc w:val="center"/>
        </w:trPr>
        <w:tc>
          <w:tcPr>
            <w:tcW w:w="9752" w:type="dxa"/>
            <w:gridSpan w:val="2"/>
          </w:tcPr>
          <w:p w14:paraId="001BE0F7" w14:textId="77777777" w:rsidR="00497AF0" w:rsidRPr="009C5A30" w:rsidRDefault="00497AF0" w:rsidP="00F9099C">
            <w:pPr>
              <w:keepNext/>
            </w:pPr>
          </w:p>
        </w:tc>
      </w:tr>
      <w:tr w:rsidR="00497AF0" w:rsidRPr="009C5A30" w14:paraId="2993C13D" w14:textId="77777777" w:rsidTr="00F9099C">
        <w:trPr>
          <w:jc w:val="center"/>
        </w:trPr>
        <w:tc>
          <w:tcPr>
            <w:tcW w:w="4876" w:type="dxa"/>
            <w:hideMark/>
          </w:tcPr>
          <w:p w14:paraId="27B39C61" w14:textId="77777777" w:rsidR="00497AF0" w:rsidRPr="009C5A30" w:rsidRDefault="00497AF0" w:rsidP="00F9099C">
            <w:pPr>
              <w:pStyle w:val="ColumnHeading"/>
              <w:keepNext/>
            </w:pPr>
            <w:r w:rsidRPr="009C5A30">
              <w:t>Textul propus de Comisie</w:t>
            </w:r>
          </w:p>
        </w:tc>
        <w:tc>
          <w:tcPr>
            <w:tcW w:w="4876" w:type="dxa"/>
            <w:hideMark/>
          </w:tcPr>
          <w:p w14:paraId="3082EB90" w14:textId="77777777" w:rsidR="00497AF0" w:rsidRPr="009C5A30" w:rsidRDefault="00497AF0" w:rsidP="00F9099C">
            <w:pPr>
              <w:pStyle w:val="ColumnHeading"/>
              <w:keepNext/>
            </w:pPr>
            <w:r w:rsidRPr="009C5A30">
              <w:t>Amendamentul</w:t>
            </w:r>
          </w:p>
        </w:tc>
      </w:tr>
      <w:tr w:rsidR="00497AF0" w:rsidRPr="009C5A30" w14:paraId="7D15E51E" w14:textId="77777777" w:rsidTr="00F9099C">
        <w:trPr>
          <w:jc w:val="center"/>
        </w:trPr>
        <w:tc>
          <w:tcPr>
            <w:tcW w:w="4876" w:type="dxa"/>
          </w:tcPr>
          <w:p w14:paraId="24691768" w14:textId="77777777" w:rsidR="00497AF0" w:rsidRPr="009C5A30" w:rsidRDefault="00497AF0" w:rsidP="00F9099C">
            <w:pPr>
              <w:pStyle w:val="Normal6"/>
            </w:pPr>
          </w:p>
        </w:tc>
        <w:tc>
          <w:tcPr>
            <w:tcW w:w="4876" w:type="dxa"/>
            <w:hideMark/>
          </w:tcPr>
          <w:p w14:paraId="6EB3A6E1" w14:textId="77777777" w:rsidR="00497AF0" w:rsidRPr="009C5A30" w:rsidRDefault="00497AF0" w:rsidP="00F9099C">
            <w:pPr>
              <w:pStyle w:val="Normal6"/>
              <w:rPr>
                <w:szCs w:val="24"/>
              </w:rPr>
            </w:pPr>
            <w:r w:rsidRPr="009C5A30">
              <w:rPr>
                <w:b/>
                <w:i/>
              </w:rPr>
              <w:t>(5aa)</w:t>
            </w:r>
            <w:r w:rsidRPr="009C5A30">
              <w:rPr>
                <w:b/>
                <w:i/>
              </w:rPr>
              <w:tab/>
              <w:t xml:space="preserve">În plus, Consiliul European a amintit, de asemenea, în concluziile sale din 23 octombrie 2025, necesitatea urgentă de a intensifica eforturile colective pentru a asigura reînnoirea, modernizarea și decarbonizarea industrială a Europei într-un mod neutru din punct de vedere tehnologic. În acest context, a subliniat că ar trebui să se acorde o atenție deosebită industriilor tradiționale, în special industriei autovehiculelor, transportului maritim și aviației, precum și industriilor mari consumatoare de energie, cum ar fi industriile siderurgică, metalurgică și chimică, industria cimentului, industria sticlei și ceramicii, precum și industria celulozei și hârtiei, astfel încât acestea să rămână </w:t>
            </w:r>
            <w:proofErr w:type="spellStart"/>
            <w:r w:rsidRPr="009C5A30">
              <w:rPr>
                <w:b/>
                <w:i/>
              </w:rPr>
              <w:t>reziliente</w:t>
            </w:r>
            <w:proofErr w:type="spellEnd"/>
            <w:r w:rsidRPr="009C5A30">
              <w:rPr>
                <w:b/>
                <w:i/>
              </w:rPr>
              <w:t xml:space="preserve"> și competitive pe o piață mondială și într-un mediu geopolitic dificil. În acest sens, Consiliul European a salutat recenta propunere a Comisiei de a proteja sectorul siderurgic european împotriva efectelor inechitabile ale </w:t>
            </w:r>
            <w:proofErr w:type="spellStart"/>
            <w:r w:rsidRPr="009C5A30">
              <w:rPr>
                <w:b/>
                <w:i/>
              </w:rPr>
              <w:t>supracapacității</w:t>
            </w:r>
            <w:proofErr w:type="spellEnd"/>
            <w:r w:rsidRPr="009C5A30">
              <w:rPr>
                <w:b/>
                <w:i/>
              </w:rPr>
              <w:t xml:space="preserve"> mondiale. Acesta a salutat intenția Comisiei de a progresa în ceea ce privește reexaminarea prevăzută în cadrul Regulamentului privind standardele de performanță privind emisiile de CO</w:t>
            </w:r>
            <w:r w:rsidRPr="009C5A30">
              <w:rPr>
                <w:b/>
                <w:i/>
                <w:vertAlign w:val="subscript"/>
              </w:rPr>
              <w:t>2</w:t>
            </w:r>
            <w:r w:rsidRPr="009C5A30">
              <w:rPr>
                <w:b/>
                <w:i/>
              </w:rPr>
              <w:t xml:space="preserve"> pentru autoturisme și camionete și a solicitat prezentarea rapidă a acestei propuneri, ținându-se cont de neutralitatea tehnologică și de conținutul european. În acest context, Consiliul European a salutat, de asemenea, recenta scrisoare din partea Președintei Comisiei cu privire la climă și competitivitate.</w:t>
            </w:r>
          </w:p>
        </w:tc>
      </w:tr>
    </w:tbl>
    <w:p w14:paraId="4C03B8F1" w14:textId="77777777" w:rsidR="00497AF0" w:rsidRPr="009C5A30" w:rsidRDefault="00497AF0" w:rsidP="00497AF0"/>
    <w:p w14:paraId="45DAD7EE" w14:textId="77777777" w:rsidR="00497AF0" w:rsidRPr="009C5A30" w:rsidRDefault="00497AF0" w:rsidP="00497AF0">
      <w:pPr>
        <w:pStyle w:val="AMNumberTabs0"/>
        <w:keepNext/>
      </w:pPr>
      <w:r w:rsidRPr="009C5A30">
        <w:lastRenderedPageBreak/>
        <w:t>Amendamentul</w:t>
      </w:r>
      <w:r w:rsidRPr="009C5A30">
        <w:tab/>
      </w:r>
      <w:r w:rsidRPr="009C5A30">
        <w:tab/>
        <w:t>7</w:t>
      </w:r>
    </w:p>
    <w:p w14:paraId="779AB241" w14:textId="77777777" w:rsidR="00497AF0" w:rsidRPr="009C5A30" w:rsidRDefault="00497AF0" w:rsidP="00497AF0"/>
    <w:p w14:paraId="04B55DEE" w14:textId="77777777" w:rsidR="00497AF0" w:rsidRPr="009C5A30" w:rsidRDefault="00497AF0" w:rsidP="00497AF0">
      <w:pPr>
        <w:pStyle w:val="NormalBold"/>
        <w:keepNext/>
      </w:pPr>
      <w:r w:rsidRPr="009C5A30">
        <w:t>Propunere de regulament</w:t>
      </w:r>
    </w:p>
    <w:p w14:paraId="3CE11FBE" w14:textId="77777777" w:rsidR="00497AF0" w:rsidRPr="009C5A30" w:rsidRDefault="00497AF0" w:rsidP="00497AF0">
      <w:pPr>
        <w:pStyle w:val="NormalBold"/>
      </w:pPr>
      <w:r w:rsidRPr="009C5A30">
        <w:t>Considerentul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F0399CF" w14:textId="77777777" w:rsidTr="00F9099C">
        <w:trPr>
          <w:jc w:val="center"/>
        </w:trPr>
        <w:tc>
          <w:tcPr>
            <w:tcW w:w="9752" w:type="dxa"/>
            <w:gridSpan w:val="2"/>
          </w:tcPr>
          <w:p w14:paraId="238BA347" w14:textId="77777777" w:rsidR="00497AF0" w:rsidRPr="009C5A30" w:rsidRDefault="00497AF0" w:rsidP="00F9099C">
            <w:pPr>
              <w:keepNext/>
            </w:pPr>
          </w:p>
        </w:tc>
      </w:tr>
      <w:tr w:rsidR="00497AF0" w:rsidRPr="009C5A30" w14:paraId="532C2A2C" w14:textId="77777777" w:rsidTr="00F9099C">
        <w:trPr>
          <w:jc w:val="center"/>
        </w:trPr>
        <w:tc>
          <w:tcPr>
            <w:tcW w:w="4876" w:type="dxa"/>
            <w:hideMark/>
          </w:tcPr>
          <w:p w14:paraId="08306AD3" w14:textId="77777777" w:rsidR="00497AF0" w:rsidRPr="009C5A30" w:rsidRDefault="00497AF0" w:rsidP="00F9099C">
            <w:pPr>
              <w:pStyle w:val="ColumnHeading"/>
              <w:keepNext/>
            </w:pPr>
            <w:r w:rsidRPr="009C5A30">
              <w:t>Textul propus de Comisie</w:t>
            </w:r>
          </w:p>
        </w:tc>
        <w:tc>
          <w:tcPr>
            <w:tcW w:w="4876" w:type="dxa"/>
            <w:hideMark/>
          </w:tcPr>
          <w:p w14:paraId="447EE536" w14:textId="77777777" w:rsidR="00497AF0" w:rsidRPr="009C5A30" w:rsidRDefault="00497AF0" w:rsidP="00F9099C">
            <w:pPr>
              <w:pStyle w:val="ColumnHeading"/>
              <w:keepNext/>
            </w:pPr>
            <w:r w:rsidRPr="009C5A30">
              <w:t>Amendamentul</w:t>
            </w:r>
          </w:p>
        </w:tc>
      </w:tr>
      <w:tr w:rsidR="00497AF0" w:rsidRPr="009C5A30" w14:paraId="271894C6" w14:textId="77777777" w:rsidTr="00F9099C">
        <w:trPr>
          <w:jc w:val="center"/>
        </w:trPr>
        <w:tc>
          <w:tcPr>
            <w:tcW w:w="4876" w:type="dxa"/>
          </w:tcPr>
          <w:p w14:paraId="605AC6DB" w14:textId="77777777" w:rsidR="00497AF0" w:rsidRPr="009C5A30" w:rsidRDefault="00497AF0" w:rsidP="00F9099C">
            <w:pPr>
              <w:pStyle w:val="Normal6"/>
            </w:pPr>
          </w:p>
        </w:tc>
        <w:tc>
          <w:tcPr>
            <w:tcW w:w="4876" w:type="dxa"/>
            <w:hideMark/>
          </w:tcPr>
          <w:p w14:paraId="158B967A" w14:textId="77777777" w:rsidR="00497AF0" w:rsidRPr="009C5A30" w:rsidRDefault="00497AF0" w:rsidP="00F9099C">
            <w:pPr>
              <w:pStyle w:val="Normal6"/>
              <w:rPr>
                <w:szCs w:val="24"/>
              </w:rPr>
            </w:pPr>
            <w:r w:rsidRPr="009C5A30">
              <w:rPr>
                <w:b/>
                <w:i/>
              </w:rPr>
              <w:t>(5b)</w:t>
            </w:r>
            <w:r w:rsidRPr="009C5A30">
              <w:rPr>
                <w:b/>
                <w:i/>
              </w:rPr>
              <w:tab/>
              <w:t>Pactul pentru o industrie curată pune totodată accentul și pe un acces mai bun la finanțarea publică și privată, pe o piață energetică a Uniunii integrată și interconectată, care să asigure securitatea energetică, pe promovarea economiei circulare, pe condiții de concurență echitabile la nivel mondial, inclusiv prin punerea în aplicare efectivă a CBAM și extinderea sa la mărfurile din aval, pe introducerea unor măsuri de combatere a eludării și a unor măsuri prin care să se abordeze problema relocării emisiilor de dioxid de carbon la export, precum și pe condiții favorizante clare, precum simplificarea procedurilor de autorizare și adoptarea și extinderea tehnologiilor curate, în vederea consolidării avantajului concurențial al Uniunii și a competitivității industriale, precum și a inovării în UE, ținând cont de contextul geopolitic dificil.</w:t>
            </w:r>
          </w:p>
        </w:tc>
      </w:tr>
    </w:tbl>
    <w:p w14:paraId="75102A39" w14:textId="77777777" w:rsidR="00497AF0" w:rsidRPr="009C5A30" w:rsidRDefault="00497AF0" w:rsidP="00497AF0"/>
    <w:p w14:paraId="0830B2B0" w14:textId="77777777" w:rsidR="00497AF0" w:rsidRPr="009C5A30" w:rsidRDefault="00497AF0" w:rsidP="00497AF0">
      <w:pPr>
        <w:pStyle w:val="AMNumberTabs0"/>
        <w:keepNext/>
      </w:pPr>
      <w:r w:rsidRPr="009C5A30">
        <w:t>Amendamentul</w:t>
      </w:r>
      <w:r w:rsidRPr="009C5A30">
        <w:tab/>
      </w:r>
      <w:r w:rsidRPr="009C5A30">
        <w:tab/>
        <w:t>8</w:t>
      </w:r>
    </w:p>
    <w:p w14:paraId="4F43C5A8" w14:textId="77777777" w:rsidR="00497AF0" w:rsidRPr="009C5A30" w:rsidRDefault="00497AF0" w:rsidP="00497AF0"/>
    <w:p w14:paraId="76028EF3" w14:textId="77777777" w:rsidR="00497AF0" w:rsidRPr="009C5A30" w:rsidRDefault="00497AF0" w:rsidP="00497AF0">
      <w:pPr>
        <w:pStyle w:val="NormalBold"/>
        <w:keepNext/>
      </w:pPr>
      <w:r w:rsidRPr="009C5A30">
        <w:t>Propunere de regulament</w:t>
      </w:r>
    </w:p>
    <w:p w14:paraId="5B330712" w14:textId="77777777" w:rsidR="00497AF0" w:rsidRPr="009C5A30" w:rsidRDefault="00497AF0" w:rsidP="00497AF0">
      <w:pPr>
        <w:pStyle w:val="NormalBold"/>
      </w:pPr>
      <w:r w:rsidRPr="009C5A30">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33702B2" w14:textId="77777777" w:rsidTr="00F9099C">
        <w:trPr>
          <w:jc w:val="center"/>
        </w:trPr>
        <w:tc>
          <w:tcPr>
            <w:tcW w:w="9752" w:type="dxa"/>
            <w:gridSpan w:val="2"/>
          </w:tcPr>
          <w:p w14:paraId="4FA3350D" w14:textId="77777777" w:rsidR="00497AF0" w:rsidRPr="009C5A30" w:rsidRDefault="00497AF0" w:rsidP="00F9099C">
            <w:pPr>
              <w:keepNext/>
            </w:pPr>
          </w:p>
        </w:tc>
      </w:tr>
      <w:tr w:rsidR="00497AF0" w:rsidRPr="009C5A30" w14:paraId="384F9203" w14:textId="77777777" w:rsidTr="00F9099C">
        <w:trPr>
          <w:jc w:val="center"/>
        </w:trPr>
        <w:tc>
          <w:tcPr>
            <w:tcW w:w="4876" w:type="dxa"/>
            <w:hideMark/>
          </w:tcPr>
          <w:p w14:paraId="306F51BD" w14:textId="77777777" w:rsidR="00497AF0" w:rsidRPr="009C5A30" w:rsidRDefault="00497AF0" w:rsidP="00F9099C">
            <w:pPr>
              <w:pStyle w:val="ColumnHeading"/>
              <w:keepNext/>
            </w:pPr>
            <w:r w:rsidRPr="009C5A30">
              <w:t>Textul propus de Comisie</w:t>
            </w:r>
          </w:p>
        </w:tc>
        <w:tc>
          <w:tcPr>
            <w:tcW w:w="4876" w:type="dxa"/>
            <w:hideMark/>
          </w:tcPr>
          <w:p w14:paraId="399F88CA" w14:textId="77777777" w:rsidR="00497AF0" w:rsidRPr="009C5A30" w:rsidRDefault="00497AF0" w:rsidP="00F9099C">
            <w:pPr>
              <w:pStyle w:val="ColumnHeading"/>
              <w:keepNext/>
            </w:pPr>
            <w:r w:rsidRPr="009C5A30">
              <w:t>Amendamentul</w:t>
            </w:r>
          </w:p>
        </w:tc>
      </w:tr>
      <w:tr w:rsidR="00497AF0" w:rsidRPr="009C5A30" w14:paraId="0C4784EA" w14:textId="77777777" w:rsidTr="00F9099C">
        <w:trPr>
          <w:jc w:val="center"/>
        </w:trPr>
        <w:tc>
          <w:tcPr>
            <w:tcW w:w="4876" w:type="dxa"/>
            <w:hideMark/>
          </w:tcPr>
          <w:p w14:paraId="5FA154C1" w14:textId="77777777" w:rsidR="00497AF0" w:rsidRPr="009C5A30" w:rsidRDefault="00497AF0" w:rsidP="00F9099C">
            <w:pPr>
              <w:pStyle w:val="Normal6"/>
            </w:pPr>
            <w:r w:rsidRPr="009C5A30">
              <w:t>(7)</w:t>
            </w:r>
            <w:r w:rsidRPr="009C5A30">
              <w:tab/>
              <w:t xml:space="preserve">Ar trebui să se acorde prioritate reducerii emisiilor interne de gaze cu efect de seră, completând-o cu creșterea absorbțiilor, inclusiv prin recurgerea la soluții naturale și tehnologice. La elaborarea pachetului de politici post-2030, ar trebui să se acorde atenția cuvenită contribuției reducerii brute a emisiilor în raport cu absorbțiile naturale și tehnologice. Absorbțiile </w:t>
            </w:r>
            <w:r w:rsidRPr="009C5A30">
              <w:rPr>
                <w:b/>
                <w:i/>
              </w:rPr>
              <w:t>bazate pe natură</w:t>
            </w:r>
            <w:r w:rsidRPr="009C5A30">
              <w:t xml:space="preserve"> și absorbțiile industriale joacă un rol din ce în ce mai important în economia Uniunii în </w:t>
            </w:r>
            <w:r w:rsidRPr="009C5A30">
              <w:lastRenderedPageBreak/>
              <w:t xml:space="preserve">următoarele decenii, având în vedere necesitatea de a echilibra emisiile și absorbțiile de gaze cu efect de seră cel târziu până în 2050 și emisiile negative ulterioare. Vor fi </w:t>
            </w:r>
            <w:r w:rsidRPr="009C5A30">
              <w:rPr>
                <w:b/>
                <w:i/>
              </w:rPr>
              <w:t>dezvoltate stimulente</w:t>
            </w:r>
            <w:r w:rsidRPr="009C5A30">
              <w:t xml:space="preserve"> în contextul revizuirii Directivei 2003/87/CE a Parlamentului European și a Consiliului</w:t>
            </w:r>
            <w:r w:rsidRPr="009C5A30">
              <w:rPr>
                <w:b/>
                <w:i/>
                <w:vertAlign w:val="superscript"/>
              </w:rPr>
              <w:t>7</w:t>
            </w:r>
            <w:r w:rsidRPr="009C5A30">
              <w:t xml:space="preserve"> în 2026, </w:t>
            </w:r>
            <w:r w:rsidRPr="009C5A30">
              <w:rPr>
                <w:b/>
                <w:i/>
              </w:rPr>
              <w:t>în cadrul căreia</w:t>
            </w:r>
            <w:r w:rsidRPr="009C5A30">
              <w:t xml:space="preserve"> Comisia intenționează să prevadă </w:t>
            </w:r>
            <w:r w:rsidRPr="009C5A30">
              <w:rPr>
                <w:b/>
                <w:i/>
              </w:rPr>
              <w:t>eliminări</w:t>
            </w:r>
            <w:r w:rsidRPr="009C5A30">
              <w:t xml:space="preserve"> permanente</w:t>
            </w:r>
            <w:r w:rsidRPr="009C5A30">
              <w:rPr>
                <w:b/>
                <w:i/>
              </w:rPr>
              <w:t xml:space="preserve"> interne</w:t>
            </w:r>
            <w:r w:rsidRPr="009C5A30">
              <w:t xml:space="preserve"> de dioxid de carbon în </w:t>
            </w:r>
            <w:r w:rsidRPr="009C5A30">
              <w:rPr>
                <w:b/>
                <w:i/>
              </w:rPr>
              <w:t>sistemul</w:t>
            </w:r>
            <w:r w:rsidRPr="009C5A30">
              <w:t xml:space="preserve"> de comercializare a certificatelor de emisii de </w:t>
            </w:r>
            <w:r w:rsidRPr="009C5A30">
              <w:rPr>
                <w:b/>
                <w:i/>
              </w:rPr>
              <w:t>gaze cu efect</w:t>
            </w:r>
            <w:r w:rsidRPr="009C5A30">
              <w:t xml:space="preserve"> de </w:t>
            </w:r>
            <w:r w:rsidRPr="009C5A30">
              <w:rPr>
                <w:b/>
                <w:i/>
              </w:rPr>
              <w:t>seră în cadrul Uniunii („EU ETS”) pentru</w:t>
            </w:r>
            <w:r w:rsidRPr="009C5A30">
              <w:t xml:space="preserve"> a </w:t>
            </w:r>
            <w:r w:rsidRPr="009C5A30">
              <w:rPr>
                <w:b/>
                <w:i/>
              </w:rPr>
              <w:t>compensa emisiile reziduale din sectoarele greu</w:t>
            </w:r>
            <w:r w:rsidRPr="009C5A30">
              <w:t xml:space="preserve"> de </w:t>
            </w:r>
            <w:r w:rsidRPr="009C5A30">
              <w:rPr>
                <w:b/>
                <w:i/>
              </w:rPr>
              <w:t>redus</w:t>
            </w:r>
            <w:r w:rsidRPr="009C5A30">
              <w:t>.</w:t>
            </w:r>
          </w:p>
        </w:tc>
        <w:tc>
          <w:tcPr>
            <w:tcW w:w="4876" w:type="dxa"/>
            <w:hideMark/>
          </w:tcPr>
          <w:p w14:paraId="4B3D5DE2" w14:textId="77777777" w:rsidR="00497AF0" w:rsidRPr="009C5A30" w:rsidRDefault="00497AF0" w:rsidP="00F9099C">
            <w:pPr>
              <w:pStyle w:val="Normal6"/>
              <w:rPr>
                <w:szCs w:val="24"/>
              </w:rPr>
            </w:pPr>
            <w:r w:rsidRPr="009C5A30">
              <w:lastRenderedPageBreak/>
              <w:t>(7)</w:t>
            </w:r>
            <w:r w:rsidRPr="009C5A30">
              <w:tab/>
              <w:t xml:space="preserve">Ar trebui să se acorde prioritate reducerii emisiilor interne de gaze cu efect de seră, completând-o cu creșterea absorbțiilor, inclusiv prin recurgerea la soluții naturale și tehnologice. La elaborarea pachetului de politici post-2030, ar trebui să se acorde atenția cuvenită contribuției reducerii brute a emisiilor în raport cu absorbțiile naturale și tehnologice. </w:t>
            </w:r>
            <w:r w:rsidRPr="009C5A30">
              <w:rPr>
                <w:b/>
                <w:i/>
              </w:rPr>
              <w:t xml:space="preserve">Absorbțiile naturale au caracteristici de care ar trebui să se țină seama, cum ar fi structura de vârstă a </w:t>
            </w:r>
            <w:r w:rsidRPr="009C5A30">
              <w:rPr>
                <w:b/>
                <w:i/>
              </w:rPr>
              <w:lastRenderedPageBreak/>
              <w:t>pădurilor, proporția de soluri organice, variabilitatea naturală și incertitudinile legate de impactul schimbărilor climatice, de perturbările naturale și de modificările metodologiilor. Absorbțiile naturale</w:t>
            </w:r>
            <w:r w:rsidRPr="009C5A30">
              <w:t xml:space="preserve"> și absorbțiile industriale joacă un rol din ce în ce mai important în economia Uniunii în următoarele decenii, având în vedere necesitatea de a echilibra emisiile și absorbțiile de gaze cu efect de seră cel târziu până în 2050 și emisiile negative ulterioare. Vor fi </w:t>
            </w:r>
            <w:r w:rsidRPr="009C5A30">
              <w:rPr>
                <w:b/>
                <w:i/>
              </w:rPr>
              <w:t>instituite măsuri de stimulare</w:t>
            </w:r>
            <w:r w:rsidRPr="009C5A30">
              <w:t xml:space="preserve"> în contextul revizuirii Directivei 2003/87/CE a Parlamentului European și a Consiliului</w:t>
            </w:r>
            <w:r w:rsidRPr="009C5A30">
              <w:rPr>
                <w:vertAlign w:val="superscript"/>
              </w:rPr>
              <w:t xml:space="preserve">7 </w:t>
            </w:r>
            <w:r w:rsidRPr="009C5A30">
              <w:t xml:space="preserve">în 2026, </w:t>
            </w:r>
            <w:r w:rsidRPr="009C5A30">
              <w:rPr>
                <w:b/>
                <w:i/>
              </w:rPr>
              <w:t>ocazie cu care</w:t>
            </w:r>
            <w:r w:rsidRPr="009C5A30">
              <w:t xml:space="preserve"> Comisia intenționează să prevadă </w:t>
            </w:r>
            <w:r w:rsidRPr="009C5A30">
              <w:rPr>
                <w:b/>
                <w:i/>
              </w:rPr>
              <w:t>includerea absorbțiilor</w:t>
            </w:r>
            <w:r w:rsidRPr="009C5A30">
              <w:t xml:space="preserve"> permanente de dioxid de carbon </w:t>
            </w:r>
            <w:r w:rsidRPr="009C5A30">
              <w:rPr>
                <w:b/>
                <w:i/>
              </w:rPr>
              <w:t xml:space="preserve">interne </w:t>
            </w:r>
            <w:r w:rsidRPr="009C5A30">
              <w:t xml:space="preserve">în </w:t>
            </w:r>
            <w:r w:rsidRPr="009C5A30">
              <w:rPr>
                <w:b/>
                <w:i/>
              </w:rPr>
              <w:t>schema UE</w:t>
            </w:r>
            <w:r w:rsidRPr="009C5A30">
              <w:t xml:space="preserve"> de comercializare a certificatelor de emisii </w:t>
            </w:r>
            <w:r w:rsidRPr="009C5A30">
              <w:rPr>
                <w:b/>
                <w:i/>
              </w:rPr>
              <w:t xml:space="preserve">(„EU ETS”) pentru a compensa emisiile reziduale greu </w:t>
            </w:r>
            <w:r w:rsidRPr="009C5A30">
              <w:t xml:space="preserve">de </w:t>
            </w:r>
            <w:r w:rsidRPr="009C5A30">
              <w:rPr>
                <w:b/>
                <w:i/>
              </w:rPr>
              <w:t>redus. Sectorul exploatării terenurilor, al schimbării destinației terenurilor și al silviculturii are de jucat un rol central într-o bioeconomie durabilă și circulară și are potențialul de a oferi beneficii climatice și</w:t>
            </w:r>
            <w:r w:rsidRPr="009C5A30">
              <w:t xml:space="preserve"> de </w:t>
            </w:r>
            <w:r w:rsidRPr="009C5A30">
              <w:rPr>
                <w:b/>
                <w:i/>
              </w:rPr>
              <w:t>mediu pe termen lung, contribuind la tranziția curată</w:t>
            </w:r>
            <w:r w:rsidRPr="009C5A30">
              <w:t xml:space="preserve"> a </w:t>
            </w:r>
            <w:r w:rsidRPr="009C5A30">
              <w:rPr>
                <w:b/>
                <w:i/>
              </w:rPr>
              <w:t>economiei UE și reducând dependențele prin înlocuirea materialelor pe bază</w:t>
            </w:r>
            <w:r w:rsidRPr="009C5A30">
              <w:t xml:space="preserve"> de </w:t>
            </w:r>
            <w:r w:rsidRPr="009C5A30">
              <w:rPr>
                <w:b/>
                <w:i/>
              </w:rPr>
              <w:t>combustibili fosili</w:t>
            </w:r>
            <w:r w:rsidRPr="009C5A30">
              <w:t>.</w:t>
            </w:r>
          </w:p>
        </w:tc>
      </w:tr>
      <w:tr w:rsidR="00497AF0" w:rsidRPr="009C5A30" w14:paraId="31BEA30E" w14:textId="77777777" w:rsidTr="00F9099C">
        <w:trPr>
          <w:jc w:val="center"/>
        </w:trPr>
        <w:tc>
          <w:tcPr>
            <w:tcW w:w="4876" w:type="dxa"/>
            <w:hideMark/>
          </w:tcPr>
          <w:p w14:paraId="2EC2C85F" w14:textId="77777777" w:rsidR="00497AF0" w:rsidRPr="009C5A30" w:rsidRDefault="00497AF0" w:rsidP="00F9099C">
            <w:pPr>
              <w:pStyle w:val="Normal6"/>
            </w:pPr>
            <w:r w:rsidRPr="009C5A30">
              <w:lastRenderedPageBreak/>
              <w:t>__________________</w:t>
            </w:r>
          </w:p>
        </w:tc>
        <w:tc>
          <w:tcPr>
            <w:tcW w:w="4876" w:type="dxa"/>
            <w:hideMark/>
          </w:tcPr>
          <w:p w14:paraId="018DA34E" w14:textId="77777777" w:rsidR="00497AF0" w:rsidRPr="009C5A30" w:rsidRDefault="00497AF0" w:rsidP="00F9099C">
            <w:pPr>
              <w:pStyle w:val="Normal6"/>
              <w:rPr>
                <w:szCs w:val="24"/>
              </w:rPr>
            </w:pPr>
            <w:r w:rsidRPr="009C5A30">
              <w:t>__________________</w:t>
            </w:r>
          </w:p>
        </w:tc>
      </w:tr>
      <w:tr w:rsidR="00497AF0" w:rsidRPr="009C5A30" w14:paraId="7DCC7439" w14:textId="77777777" w:rsidTr="00F9099C">
        <w:trPr>
          <w:jc w:val="center"/>
        </w:trPr>
        <w:tc>
          <w:tcPr>
            <w:tcW w:w="4876" w:type="dxa"/>
            <w:hideMark/>
          </w:tcPr>
          <w:p w14:paraId="79822102" w14:textId="77777777" w:rsidR="00497AF0" w:rsidRPr="009C5A30" w:rsidRDefault="00497AF0" w:rsidP="00F9099C">
            <w:pPr>
              <w:pStyle w:val="Normal6"/>
            </w:pPr>
            <w:r w:rsidRPr="009C5A30">
              <w:rPr>
                <w:vertAlign w:val="superscript"/>
              </w:rPr>
              <w:t>7</w:t>
            </w:r>
            <w:r w:rsidRPr="009C5A30">
              <w:t xml:space="preserve"> Directiva 2003/87/CE a Parlamentului European și a Consiliului din 13 octombrie 2003 de stabilire a unei scheme de comercializare a certificatelor de emisii de gaze cu efect de seră în cadrul Uniunii și de modificare a Directivei 96/61/CE a Consiliului (JO L 275, 25.10.2003, p. 32, ELI: http://data.europa.eu/eli/dir/2003/87/oj).</w:t>
            </w:r>
          </w:p>
        </w:tc>
        <w:tc>
          <w:tcPr>
            <w:tcW w:w="4876" w:type="dxa"/>
            <w:hideMark/>
          </w:tcPr>
          <w:p w14:paraId="103935AA" w14:textId="77777777" w:rsidR="00497AF0" w:rsidRPr="009C5A30" w:rsidRDefault="00497AF0" w:rsidP="00F9099C">
            <w:pPr>
              <w:pStyle w:val="Normal6"/>
              <w:rPr>
                <w:szCs w:val="24"/>
              </w:rPr>
            </w:pPr>
            <w:r w:rsidRPr="009C5A30">
              <w:rPr>
                <w:vertAlign w:val="superscript"/>
              </w:rPr>
              <w:t>7</w:t>
            </w:r>
            <w:r w:rsidRPr="009C5A30">
              <w:t xml:space="preserve"> Directiva 2003/87/CE a Parlamentului European și a Consiliului din 13 octombrie 2003 de stabilire a unei scheme de comercializare a certificatelor de emisii de gaze cu efect de seră în cadrul Uniunii și de modificare a Directivei 96/61/CE a Consiliului (JO L 275, 25.10.2003, p. 32, ELI: http://data.europa.eu/eli/dir/2003/87/oj).</w:t>
            </w:r>
          </w:p>
        </w:tc>
      </w:tr>
    </w:tbl>
    <w:p w14:paraId="2793BB20" w14:textId="77777777" w:rsidR="00497AF0" w:rsidRPr="009C5A30" w:rsidRDefault="00497AF0" w:rsidP="00497AF0"/>
    <w:p w14:paraId="697E7D62" w14:textId="77777777" w:rsidR="00497AF0" w:rsidRPr="009C5A30" w:rsidRDefault="00497AF0" w:rsidP="00497AF0">
      <w:pPr>
        <w:pStyle w:val="AMNumberTabs0"/>
        <w:keepNext/>
      </w:pPr>
      <w:r w:rsidRPr="009C5A30">
        <w:t>Amendamentul</w:t>
      </w:r>
      <w:r w:rsidRPr="009C5A30">
        <w:tab/>
      </w:r>
      <w:r w:rsidRPr="009C5A30">
        <w:tab/>
        <w:t>9</w:t>
      </w:r>
    </w:p>
    <w:p w14:paraId="349D12BC" w14:textId="77777777" w:rsidR="00497AF0" w:rsidRPr="009C5A30" w:rsidRDefault="00497AF0" w:rsidP="00497AF0"/>
    <w:p w14:paraId="08E492FD" w14:textId="77777777" w:rsidR="00497AF0" w:rsidRPr="009C5A30" w:rsidRDefault="00497AF0" w:rsidP="00497AF0">
      <w:pPr>
        <w:pStyle w:val="NormalBold"/>
        <w:keepNext/>
      </w:pPr>
      <w:r w:rsidRPr="009C5A30">
        <w:t>Propunere de regulament</w:t>
      </w:r>
    </w:p>
    <w:p w14:paraId="43E79B79" w14:textId="77777777" w:rsidR="00497AF0" w:rsidRPr="009C5A30" w:rsidRDefault="00497AF0" w:rsidP="00497AF0">
      <w:pPr>
        <w:pStyle w:val="NormalBold"/>
      </w:pPr>
      <w:r w:rsidRPr="009C5A30">
        <w:t>Considerentul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16C4BFE" w14:textId="77777777" w:rsidTr="00F9099C">
        <w:trPr>
          <w:jc w:val="center"/>
        </w:trPr>
        <w:tc>
          <w:tcPr>
            <w:tcW w:w="9752" w:type="dxa"/>
            <w:gridSpan w:val="2"/>
          </w:tcPr>
          <w:p w14:paraId="27444734" w14:textId="77777777" w:rsidR="00497AF0" w:rsidRPr="009C5A30" w:rsidRDefault="00497AF0" w:rsidP="00F9099C">
            <w:pPr>
              <w:keepNext/>
            </w:pPr>
          </w:p>
        </w:tc>
      </w:tr>
      <w:tr w:rsidR="00497AF0" w:rsidRPr="009C5A30" w14:paraId="4A851D09" w14:textId="77777777" w:rsidTr="00F9099C">
        <w:trPr>
          <w:jc w:val="center"/>
        </w:trPr>
        <w:tc>
          <w:tcPr>
            <w:tcW w:w="4876" w:type="dxa"/>
            <w:hideMark/>
          </w:tcPr>
          <w:p w14:paraId="32AC084C" w14:textId="77777777" w:rsidR="00497AF0" w:rsidRPr="009C5A30" w:rsidRDefault="00497AF0" w:rsidP="00F9099C">
            <w:pPr>
              <w:pStyle w:val="ColumnHeading"/>
              <w:keepNext/>
            </w:pPr>
            <w:r w:rsidRPr="009C5A30">
              <w:t>Textul propus de Comisie</w:t>
            </w:r>
          </w:p>
        </w:tc>
        <w:tc>
          <w:tcPr>
            <w:tcW w:w="4876" w:type="dxa"/>
            <w:hideMark/>
          </w:tcPr>
          <w:p w14:paraId="0CC707DB" w14:textId="77777777" w:rsidR="00497AF0" w:rsidRPr="009C5A30" w:rsidRDefault="00497AF0" w:rsidP="00F9099C">
            <w:pPr>
              <w:pStyle w:val="ColumnHeading"/>
              <w:keepNext/>
            </w:pPr>
            <w:r w:rsidRPr="009C5A30">
              <w:t>Amendamentul</w:t>
            </w:r>
          </w:p>
        </w:tc>
      </w:tr>
      <w:tr w:rsidR="00497AF0" w:rsidRPr="009C5A30" w14:paraId="5EEF7F2B" w14:textId="77777777" w:rsidTr="00F9099C">
        <w:trPr>
          <w:jc w:val="center"/>
        </w:trPr>
        <w:tc>
          <w:tcPr>
            <w:tcW w:w="4876" w:type="dxa"/>
          </w:tcPr>
          <w:p w14:paraId="6FB7B480" w14:textId="77777777" w:rsidR="00497AF0" w:rsidRPr="009C5A30" w:rsidRDefault="00497AF0" w:rsidP="00F9099C">
            <w:pPr>
              <w:pStyle w:val="Normal6"/>
            </w:pPr>
          </w:p>
        </w:tc>
        <w:tc>
          <w:tcPr>
            <w:tcW w:w="4876" w:type="dxa"/>
            <w:hideMark/>
          </w:tcPr>
          <w:p w14:paraId="75948CEE" w14:textId="77777777" w:rsidR="00497AF0" w:rsidRPr="009C5A30" w:rsidRDefault="00497AF0" w:rsidP="00F9099C">
            <w:pPr>
              <w:pStyle w:val="Normal6"/>
              <w:rPr>
                <w:szCs w:val="24"/>
              </w:rPr>
            </w:pPr>
            <w:r w:rsidRPr="009C5A30">
              <w:rPr>
                <w:b/>
                <w:i/>
              </w:rPr>
              <w:t>(7a)</w:t>
            </w:r>
            <w:r w:rsidRPr="009C5A30">
              <w:rPr>
                <w:b/>
                <w:i/>
              </w:rPr>
              <w:tab/>
              <w:t>Deși unele politici de susținere au fost deja puse în aplicare, iar impactul lor este deja vizibil, acest lucru nu este încă valabil pentru toți. Comisia ar trebui să continue să își consolideze inițiativele legate de cadrul favorabil și să depună eforturi să accelereze adoptarea acestora pentru a se asigura că sunt reunite condițiile necesare pentru susținerea industriei europene și a cetățenilor pe tot parcursul tranziției, cu respectarea deplină a dreptului Uniunii.</w:t>
            </w:r>
          </w:p>
        </w:tc>
      </w:tr>
    </w:tbl>
    <w:p w14:paraId="24EE8670" w14:textId="77777777" w:rsidR="00497AF0" w:rsidRPr="009C5A30" w:rsidRDefault="00497AF0" w:rsidP="00497AF0"/>
    <w:p w14:paraId="6DA84D27" w14:textId="77777777" w:rsidR="00497AF0" w:rsidRPr="009C5A30" w:rsidRDefault="00497AF0" w:rsidP="00497AF0">
      <w:pPr>
        <w:pStyle w:val="AMNumberTabs0"/>
        <w:keepNext/>
      </w:pPr>
      <w:r w:rsidRPr="009C5A30">
        <w:t>Amendamentul</w:t>
      </w:r>
      <w:r w:rsidRPr="009C5A30">
        <w:tab/>
      </w:r>
      <w:r w:rsidRPr="009C5A30">
        <w:tab/>
        <w:t>10</w:t>
      </w:r>
    </w:p>
    <w:p w14:paraId="6CA4C288" w14:textId="77777777" w:rsidR="00497AF0" w:rsidRPr="009C5A30" w:rsidRDefault="00497AF0" w:rsidP="00497AF0"/>
    <w:p w14:paraId="07C7D4DE" w14:textId="77777777" w:rsidR="00497AF0" w:rsidRPr="009C5A30" w:rsidRDefault="00497AF0" w:rsidP="00497AF0">
      <w:pPr>
        <w:pStyle w:val="NormalBold"/>
        <w:keepNext/>
      </w:pPr>
      <w:r w:rsidRPr="009C5A30">
        <w:t>Propunere de regulament</w:t>
      </w:r>
    </w:p>
    <w:p w14:paraId="183E0D10" w14:textId="77777777" w:rsidR="00497AF0" w:rsidRPr="009C5A30" w:rsidRDefault="00497AF0" w:rsidP="00497AF0">
      <w:pPr>
        <w:pStyle w:val="NormalBold"/>
      </w:pPr>
      <w:r w:rsidRPr="009C5A30">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7AC9D4A" w14:textId="77777777" w:rsidTr="00F9099C">
        <w:trPr>
          <w:jc w:val="center"/>
        </w:trPr>
        <w:tc>
          <w:tcPr>
            <w:tcW w:w="9752" w:type="dxa"/>
            <w:gridSpan w:val="2"/>
          </w:tcPr>
          <w:p w14:paraId="1F87CC12" w14:textId="77777777" w:rsidR="00497AF0" w:rsidRPr="009C5A30" w:rsidRDefault="00497AF0" w:rsidP="00F9099C">
            <w:pPr>
              <w:keepNext/>
            </w:pPr>
          </w:p>
        </w:tc>
      </w:tr>
      <w:tr w:rsidR="00497AF0" w:rsidRPr="009C5A30" w14:paraId="3BECEF90" w14:textId="77777777" w:rsidTr="00F9099C">
        <w:trPr>
          <w:jc w:val="center"/>
        </w:trPr>
        <w:tc>
          <w:tcPr>
            <w:tcW w:w="4876" w:type="dxa"/>
            <w:hideMark/>
          </w:tcPr>
          <w:p w14:paraId="741AF60C" w14:textId="77777777" w:rsidR="00497AF0" w:rsidRPr="009C5A30" w:rsidRDefault="00497AF0" w:rsidP="00F9099C">
            <w:pPr>
              <w:pStyle w:val="ColumnHeading"/>
              <w:keepNext/>
            </w:pPr>
            <w:r w:rsidRPr="009C5A30">
              <w:t>Textul propus de Comisie</w:t>
            </w:r>
          </w:p>
        </w:tc>
        <w:tc>
          <w:tcPr>
            <w:tcW w:w="4876" w:type="dxa"/>
            <w:hideMark/>
          </w:tcPr>
          <w:p w14:paraId="495E2637" w14:textId="77777777" w:rsidR="00497AF0" w:rsidRPr="009C5A30" w:rsidRDefault="00497AF0" w:rsidP="00F9099C">
            <w:pPr>
              <w:pStyle w:val="ColumnHeading"/>
              <w:keepNext/>
            </w:pPr>
            <w:r w:rsidRPr="009C5A30">
              <w:t>Amendamentul</w:t>
            </w:r>
          </w:p>
        </w:tc>
      </w:tr>
      <w:tr w:rsidR="00497AF0" w:rsidRPr="009C5A30" w14:paraId="06308311" w14:textId="77777777" w:rsidTr="00F9099C">
        <w:trPr>
          <w:jc w:val="center"/>
        </w:trPr>
        <w:tc>
          <w:tcPr>
            <w:tcW w:w="4876" w:type="dxa"/>
            <w:hideMark/>
          </w:tcPr>
          <w:p w14:paraId="0BAF2A27" w14:textId="50086E51" w:rsidR="00497AF0" w:rsidRPr="009C5A30" w:rsidRDefault="00497AF0" w:rsidP="00F9099C">
            <w:pPr>
              <w:pStyle w:val="Normal6"/>
            </w:pPr>
            <w:r w:rsidRPr="009C5A30">
              <w:t>(8)</w:t>
            </w:r>
            <w:r w:rsidRPr="009C5A30">
              <w:tab/>
              <w:t>Uniunea dispune de un cadru de reglementare pentru atingerea obiectivului climatic pentru 2030. Printre actele legislative de punere în aplicare a obiectivului respectiv se numără Directiva 2003/87/CE, care instituie EU ETS, Regulamentul (UE) 2018/842 al Parlamentului European și al Consiliului</w:t>
            </w:r>
            <w:r w:rsidRPr="009C5A30">
              <w:rPr>
                <w:vertAlign w:val="superscript"/>
              </w:rPr>
              <w:t>8</w:t>
            </w:r>
            <w:r w:rsidRPr="009C5A30">
              <w:t xml:space="preserve"> , care a introdus obiective naționale de reducere a emisiilor de gaze cu efect de seră până în 2030, și Regulamentul (UE) 2018/841 al Parlamentului European și al Consiliului</w:t>
            </w:r>
            <w:r w:rsidRPr="009C5A30">
              <w:rPr>
                <w:vertAlign w:val="superscript"/>
              </w:rPr>
              <w:t>9</w:t>
            </w:r>
            <w:r w:rsidRPr="009C5A30">
              <w:t xml:space="preserve">, care prevede obiective de absorbție netă a emisiilor de dioxid de carbon pentru sectorul exploatării terenurilor. </w:t>
            </w:r>
            <w:r w:rsidRPr="009C5A30">
              <w:rPr>
                <w:bCs/>
                <w:iCs/>
              </w:rPr>
              <w:t>Comisia ar trebui să evalueze modul în care legislația relevantă a Uniunii ar trebui modificată pentru a atinge obiectivul climatic pentru 2040</w:t>
            </w:r>
            <w:r w:rsidRPr="009C5A30">
              <w:rPr>
                <w:b/>
                <w:i/>
              </w:rPr>
              <w:t>.</w:t>
            </w:r>
            <w:r w:rsidRPr="009C5A30">
              <w:t xml:space="preserve"> </w:t>
            </w:r>
            <w:r w:rsidRPr="009C5A30">
              <w:rPr>
                <w:b/>
                <w:i/>
              </w:rPr>
              <w:t>La elaborarea viitoarei arhitecturi,</w:t>
            </w:r>
            <w:r w:rsidRPr="009C5A30">
              <w:t xml:space="preserve"> Comisia ar trebui să </w:t>
            </w:r>
            <w:r w:rsidRPr="009C5A30">
              <w:rPr>
                <w:bCs/>
                <w:iCs/>
              </w:rPr>
              <w:t>pregătească evaluări detaliate ale impactului,</w:t>
            </w:r>
            <w:r w:rsidRPr="009C5A30">
              <w:rPr>
                <w:b/>
                <w:i/>
              </w:rPr>
              <w:t xml:space="preserve"> inclusiv impactul asupra competitivității și</w:t>
            </w:r>
            <w:r w:rsidRPr="009C5A30">
              <w:t xml:space="preserve"> a </w:t>
            </w:r>
            <w:r w:rsidRPr="009C5A30">
              <w:rPr>
                <w:b/>
                <w:i/>
              </w:rPr>
              <w:t>întreprinderilor mici și mijlocii, și să ia în considerare luarea măsurilor necesare</w:t>
            </w:r>
            <w:r w:rsidRPr="009C5A30">
              <w:t xml:space="preserve">, </w:t>
            </w:r>
            <w:r w:rsidRPr="009C5A30">
              <w:rPr>
                <w:b/>
                <w:i/>
              </w:rPr>
              <w:t>inclusiv a propunerilor legislative, după caz.</w:t>
            </w:r>
            <w:r w:rsidRPr="009C5A30">
              <w:t xml:space="preserve"> </w:t>
            </w:r>
            <w:r w:rsidRPr="009C5A30">
              <w:rPr>
                <w:b/>
                <w:i/>
              </w:rPr>
              <w:t xml:space="preserve">O serie </w:t>
            </w:r>
            <w:r w:rsidRPr="009C5A30">
              <w:rPr>
                <w:b/>
                <w:i/>
              </w:rPr>
              <w:lastRenderedPageBreak/>
              <w:t>de elemente menite să faciliteze atingerea obiectivului pentru 2040 ar trebui să fie reflectate în mod corespunzător, inclusiv o potențială contribuție limitată la obiectivul pentru 2040 de credite internaționale de înaltă calitate în temeiul articolului 6 din Acordul de la Paris, în a doua parte a deceniului 2030-2040, în conformitate cu normele contabile ale Acordului de la Paris; rolul absorbțiilor permanente interne [captarea emisiilor biogene cu stocare de dioxid de carbon (</w:t>
            </w:r>
            <w:proofErr w:type="spellStart"/>
            <w:r w:rsidRPr="009C5A30">
              <w:rPr>
                <w:b/>
                <w:i/>
              </w:rPr>
              <w:t>BioCCS</w:t>
            </w:r>
            <w:proofErr w:type="spellEnd"/>
            <w:r w:rsidRPr="009C5A30">
              <w:rPr>
                <w:b/>
                <w:i/>
              </w:rPr>
              <w:t xml:space="preserve">) și captarea directă în aer cu stocare de dioxid de carbon (DACCS)] în cadrul EU ETS; flexibilitate sporită între sectoare. Pentru a evalua impactul social, economic și de mediu, viitoarea arhitectură ar trebui să se bazeze pe evaluări solide ale impactului. Viitoarea arhitectură ar trebui, de asemenea, să promoveze convergența, ținând seama în același timp de echitate și de particularitățile statelor membre, inclusiv ale insulelor și ale regiunilor </w:t>
            </w:r>
            <w:proofErr w:type="spellStart"/>
            <w:r w:rsidRPr="009C5A30">
              <w:rPr>
                <w:b/>
                <w:i/>
              </w:rPr>
              <w:t>ultraperiferice</w:t>
            </w:r>
            <w:proofErr w:type="spellEnd"/>
            <w:r w:rsidRPr="009C5A30">
              <w:rPr>
                <w:b/>
                <w:i/>
              </w:rPr>
              <w:t>.</w:t>
            </w:r>
          </w:p>
        </w:tc>
        <w:tc>
          <w:tcPr>
            <w:tcW w:w="4876" w:type="dxa"/>
            <w:hideMark/>
          </w:tcPr>
          <w:p w14:paraId="59F0CE8B" w14:textId="6E7CFE47" w:rsidR="00497AF0" w:rsidRPr="009C5A30" w:rsidRDefault="00497AF0" w:rsidP="00F9099C">
            <w:pPr>
              <w:pStyle w:val="Normal6"/>
              <w:rPr>
                <w:szCs w:val="24"/>
              </w:rPr>
            </w:pPr>
            <w:r w:rsidRPr="009C5A30">
              <w:lastRenderedPageBreak/>
              <w:t>(8)</w:t>
            </w:r>
            <w:r w:rsidRPr="009C5A30">
              <w:tab/>
              <w:t>Uniunea dispune de un cadru de reglementare pentru atingerea obiectivului climatic pentru 2030. Printre actele legislative de punere în aplicare a obiectivului respectiv se numără Directiva 2003/87/CE, care instituie EU ETS, Regulamentul (UE) 2018/842 al Parlamentului European și al Consiliului</w:t>
            </w:r>
            <w:r w:rsidRPr="009C5A30">
              <w:rPr>
                <w:vertAlign w:val="superscript"/>
              </w:rPr>
              <w:t>8</w:t>
            </w:r>
            <w:r w:rsidRPr="009C5A30">
              <w:t xml:space="preserve"> , care a introdus obiective naționale de reducere a emisiilor de gaze cu efect de seră până în 2030, și Regulamentul (UE) 2018/841 al Parlamentului European și al Consiliului</w:t>
            </w:r>
            <w:r w:rsidRPr="009C5A30">
              <w:rPr>
                <w:vertAlign w:val="superscript"/>
              </w:rPr>
              <w:t>9</w:t>
            </w:r>
            <w:r w:rsidRPr="009C5A30">
              <w:t xml:space="preserve">, care prevede obiective de absorbție netă a emisiilor de dioxid de carbon pentru sectorul exploatării terenurilor. </w:t>
            </w:r>
            <w:r w:rsidRPr="009C5A30">
              <w:rPr>
                <w:b/>
                <w:i/>
              </w:rPr>
              <w:t>Pentru a asigura o tranziție lină către EU ETS2, aplicarea articolului 30k alineatul (2) literele (a)-(e) din Directiva 2003/87/CE ar trebui amânată cu un an.</w:t>
            </w:r>
            <w:r w:rsidRPr="009C5A30">
              <w:t xml:space="preserve"> Comisia ar trebui să </w:t>
            </w:r>
            <w:r w:rsidRPr="009C5A30">
              <w:rPr>
                <w:bCs/>
                <w:iCs/>
              </w:rPr>
              <w:t>evalueze modul în care legislația relevantă a Uniunii ar trebui modificată pentru a atinge obiectivul climatic pentru 2040</w:t>
            </w:r>
            <w:r w:rsidRPr="009C5A30">
              <w:t xml:space="preserve">, </w:t>
            </w:r>
            <w:r w:rsidRPr="009C5A30">
              <w:rPr>
                <w:b/>
                <w:i/>
              </w:rPr>
              <w:t>ținând seama totodată de scăderea capacității absorbanților naturali.</w:t>
            </w:r>
            <w:r w:rsidRPr="009C5A30">
              <w:t xml:space="preserve"> </w:t>
            </w:r>
            <w:r w:rsidRPr="009C5A30">
              <w:rPr>
                <w:b/>
                <w:i/>
              </w:rPr>
              <w:t xml:space="preserve">Atunci când va elabora cadrul post-2030, </w:t>
            </w:r>
            <w:r w:rsidRPr="009C5A30">
              <w:rPr>
                <w:bCs/>
                <w:iCs/>
              </w:rPr>
              <w:t>Comisia</w:t>
            </w:r>
            <w:r w:rsidRPr="009C5A30">
              <w:t xml:space="preserve"> ar </w:t>
            </w:r>
            <w:r w:rsidRPr="009C5A30">
              <w:lastRenderedPageBreak/>
              <w:t xml:space="preserve">trebui să </w:t>
            </w:r>
            <w:r w:rsidRPr="009C5A30">
              <w:rPr>
                <w:bCs/>
                <w:iCs/>
              </w:rPr>
              <w:t>pregătească evaluări detaliate ale impactului</w:t>
            </w:r>
            <w:r w:rsidRPr="009C5A30">
              <w:t xml:space="preserve">, </w:t>
            </w:r>
            <w:r w:rsidRPr="009C5A30">
              <w:rPr>
                <w:b/>
                <w:i/>
              </w:rPr>
              <w:t>în care să țină seama</w:t>
            </w:r>
            <w:r w:rsidRPr="009C5A30">
              <w:t xml:space="preserve"> de </w:t>
            </w:r>
            <w:r w:rsidRPr="009C5A30">
              <w:rPr>
                <w:b/>
                <w:i/>
              </w:rPr>
              <w:t>propria analiză a planurilor naționale integrate privind energia și clima,</w:t>
            </w:r>
            <w:r w:rsidRPr="009C5A30">
              <w:t xml:space="preserve"> de </w:t>
            </w:r>
            <w:r w:rsidRPr="009C5A30">
              <w:rPr>
                <w:b/>
                <w:i/>
              </w:rPr>
              <w:t>contextul geopolitic</w:t>
            </w:r>
            <w:r w:rsidRPr="009C5A30">
              <w:t xml:space="preserve">, </w:t>
            </w:r>
            <w:r w:rsidRPr="009C5A30">
              <w:rPr>
                <w:b/>
                <w:i/>
              </w:rPr>
              <w:t>inclusiv de nevoia de</w:t>
            </w:r>
            <w:r w:rsidRPr="009C5A30">
              <w:t xml:space="preserve"> a </w:t>
            </w:r>
            <w:r w:rsidRPr="009C5A30">
              <w:rPr>
                <w:b/>
                <w:i/>
              </w:rPr>
              <w:t>garanta că Uniunea și statele sale membre au capacitatea</w:t>
            </w:r>
            <w:r w:rsidRPr="009C5A30">
              <w:t xml:space="preserve"> de </w:t>
            </w:r>
            <w:r w:rsidRPr="009C5A30">
              <w:rPr>
                <w:b/>
                <w:i/>
              </w:rPr>
              <w:t>a spori și de a consolida rapid capabilitățile lor defensive prin abordarea potențialelor obstacole, fără a se renunța la stimulentele pentru decarbonizarea industrială,</w:t>
            </w:r>
            <w:r w:rsidRPr="009C5A30">
              <w:t xml:space="preserve"> de </w:t>
            </w:r>
            <w:r w:rsidRPr="009C5A30">
              <w:rPr>
                <w:b/>
                <w:i/>
              </w:rPr>
              <w:t>impactul asupra competitivității, asupra întreprinderilor mici și mijlocii și a industriilor mari consumatoare de energie</w:t>
            </w:r>
            <w:r w:rsidRPr="009C5A30">
              <w:t xml:space="preserve">, </w:t>
            </w:r>
            <w:r w:rsidRPr="009C5A30">
              <w:rPr>
                <w:b/>
                <w:i/>
              </w:rPr>
              <w:t>precum</w:t>
            </w:r>
            <w:r w:rsidRPr="009C5A30">
              <w:t xml:space="preserve"> și de </w:t>
            </w:r>
            <w:r w:rsidRPr="009C5A30">
              <w:rPr>
                <w:b/>
                <w:i/>
              </w:rPr>
              <w:t>impactul asupra costurilor energiei și asupra nevoilor în materie de investiții în toate statele membre</w:t>
            </w:r>
            <w:r w:rsidRPr="009C5A30">
              <w:t xml:space="preserve">. </w:t>
            </w:r>
            <w:r w:rsidRPr="009C5A30">
              <w:rPr>
                <w:b/>
                <w:i/>
              </w:rPr>
              <w:t>Comisia</w:t>
            </w:r>
            <w:r w:rsidRPr="009C5A30">
              <w:t xml:space="preserve"> ar trebui să </w:t>
            </w:r>
            <w:r w:rsidRPr="009C5A30">
              <w:rPr>
                <w:b/>
                <w:i/>
              </w:rPr>
              <w:t>aibă</w:t>
            </w:r>
            <w:r w:rsidRPr="009C5A30">
              <w:t xml:space="preserve"> în </w:t>
            </w:r>
            <w:r w:rsidRPr="009C5A30">
              <w:rPr>
                <w:b/>
                <w:i/>
              </w:rPr>
              <w:t>vedere luarea unor măsuri necesare</w:t>
            </w:r>
            <w:r w:rsidRPr="009C5A30">
              <w:t>, inclusiv</w:t>
            </w:r>
            <w:r w:rsidRPr="009C5A30">
              <w:rPr>
                <w:b/>
                <w:i/>
              </w:rPr>
              <w:t>, după caz, prezentarea de propuneri legislative</w:t>
            </w:r>
            <w:r w:rsidRPr="009C5A30">
              <w:t>.</w:t>
            </w:r>
          </w:p>
        </w:tc>
      </w:tr>
      <w:tr w:rsidR="00497AF0" w:rsidRPr="009C5A30" w14:paraId="3F53ADD5" w14:textId="77777777" w:rsidTr="00F9099C">
        <w:trPr>
          <w:jc w:val="center"/>
        </w:trPr>
        <w:tc>
          <w:tcPr>
            <w:tcW w:w="4876" w:type="dxa"/>
            <w:hideMark/>
          </w:tcPr>
          <w:p w14:paraId="0E20CB1E" w14:textId="77777777" w:rsidR="00497AF0" w:rsidRPr="009C5A30" w:rsidRDefault="00497AF0" w:rsidP="00F9099C">
            <w:pPr>
              <w:pStyle w:val="Normal6"/>
            </w:pPr>
            <w:r w:rsidRPr="009C5A30">
              <w:lastRenderedPageBreak/>
              <w:t>__________________</w:t>
            </w:r>
          </w:p>
        </w:tc>
        <w:tc>
          <w:tcPr>
            <w:tcW w:w="4876" w:type="dxa"/>
            <w:hideMark/>
          </w:tcPr>
          <w:p w14:paraId="1B1CEA42" w14:textId="77777777" w:rsidR="00497AF0" w:rsidRPr="009C5A30" w:rsidRDefault="00497AF0" w:rsidP="00F9099C">
            <w:pPr>
              <w:pStyle w:val="Normal6"/>
              <w:rPr>
                <w:szCs w:val="24"/>
              </w:rPr>
            </w:pPr>
            <w:r w:rsidRPr="009C5A30">
              <w:t>__________________</w:t>
            </w:r>
          </w:p>
        </w:tc>
      </w:tr>
      <w:tr w:rsidR="00497AF0" w:rsidRPr="009C5A30" w14:paraId="4E631205" w14:textId="77777777" w:rsidTr="00F9099C">
        <w:trPr>
          <w:jc w:val="center"/>
        </w:trPr>
        <w:tc>
          <w:tcPr>
            <w:tcW w:w="4876" w:type="dxa"/>
            <w:hideMark/>
          </w:tcPr>
          <w:p w14:paraId="0840A5A4" w14:textId="77777777" w:rsidR="00497AF0" w:rsidRPr="009C5A30" w:rsidRDefault="00497AF0" w:rsidP="00F9099C">
            <w:pPr>
              <w:pStyle w:val="Normal6"/>
            </w:pPr>
            <w:r w:rsidRPr="009C5A30">
              <w:rPr>
                <w:vertAlign w:val="superscript"/>
              </w:rPr>
              <w:t>8</w:t>
            </w:r>
            <w:r w:rsidRPr="009C5A30">
              <w:t xml:space="preserve"> Regulamentul (UE) 2018/842 al Parlamentului European și al Consiliului din 30 mai 2018 privind reducerea anuală obligatorie a emisiilor de gaze cu efect de seră de către statele membre în perioada 2021-2030 în vederea unei contribuții la acțiunile climatice de respectare a angajamentelor asumate în temeiul Acordului de la Paris și de modificare a Regulamentului (UE) nr. 525/2013 (JO L 156, 19.6.2018, p. 26, ELI: http://data.europa.eu/eli/reg/2018/842/oj).</w:t>
            </w:r>
          </w:p>
        </w:tc>
        <w:tc>
          <w:tcPr>
            <w:tcW w:w="4876" w:type="dxa"/>
            <w:hideMark/>
          </w:tcPr>
          <w:p w14:paraId="331F2F37" w14:textId="77777777" w:rsidR="00497AF0" w:rsidRPr="009C5A30" w:rsidRDefault="00497AF0" w:rsidP="00F9099C">
            <w:pPr>
              <w:pStyle w:val="Normal6"/>
              <w:rPr>
                <w:szCs w:val="24"/>
              </w:rPr>
            </w:pPr>
            <w:r w:rsidRPr="009C5A30">
              <w:rPr>
                <w:vertAlign w:val="superscript"/>
              </w:rPr>
              <w:t>8</w:t>
            </w:r>
            <w:r w:rsidRPr="009C5A30">
              <w:t xml:space="preserve"> Regulamentul (UE) 2018/842 al Parlamentului European și al Consiliului din 30 mai 2018 privind reducerea anuală obligatorie a emisiilor de gaze cu efect de seră de către statele membre în perioada 2021-2030 în vederea unei contribuții la acțiunile climatice de respectare a angajamentelor asumate în temeiul Acordului de la Paris și de modificare a Regulamentului (UE) nr. 525/2013 (JO L 156, 19.6.2018, p. 26, ELI: http://data.europa.eu/eli/reg/2018/842/oj).</w:t>
            </w:r>
          </w:p>
        </w:tc>
      </w:tr>
      <w:tr w:rsidR="00497AF0" w:rsidRPr="009C5A30" w14:paraId="36FB6E96" w14:textId="77777777" w:rsidTr="00F9099C">
        <w:trPr>
          <w:jc w:val="center"/>
        </w:trPr>
        <w:tc>
          <w:tcPr>
            <w:tcW w:w="4876" w:type="dxa"/>
            <w:hideMark/>
          </w:tcPr>
          <w:p w14:paraId="49B716C4" w14:textId="77777777" w:rsidR="00497AF0" w:rsidRPr="009C5A30" w:rsidRDefault="00497AF0" w:rsidP="00F9099C">
            <w:pPr>
              <w:pStyle w:val="Normal6"/>
            </w:pPr>
            <w:r w:rsidRPr="009C5A30">
              <w:rPr>
                <w:vertAlign w:val="superscript"/>
              </w:rPr>
              <w:t>9</w:t>
            </w:r>
            <w:r w:rsidRPr="009C5A30">
              <w:t xml:space="preserve"> Regulamentul (UE) 2018/841 al Parlamentului European și al Consiliului din 30 mai 2018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 (JO L 156, </w:t>
            </w:r>
            <w:r w:rsidRPr="009C5A30">
              <w:lastRenderedPageBreak/>
              <w:t>19.6.2018, p. 1, ELI: http://data.europa.eu/eli/reg/2018/841/oj).</w:t>
            </w:r>
          </w:p>
        </w:tc>
        <w:tc>
          <w:tcPr>
            <w:tcW w:w="4876" w:type="dxa"/>
            <w:hideMark/>
          </w:tcPr>
          <w:p w14:paraId="0FF14BF3" w14:textId="77777777" w:rsidR="00497AF0" w:rsidRPr="009C5A30" w:rsidRDefault="00497AF0" w:rsidP="00F9099C">
            <w:pPr>
              <w:pStyle w:val="Normal6"/>
              <w:rPr>
                <w:szCs w:val="24"/>
              </w:rPr>
            </w:pPr>
            <w:r w:rsidRPr="009C5A30">
              <w:rPr>
                <w:vertAlign w:val="superscript"/>
              </w:rPr>
              <w:lastRenderedPageBreak/>
              <w:t>9</w:t>
            </w:r>
            <w:r w:rsidRPr="009C5A30">
              <w:t xml:space="preserve"> Regulamentul (UE) 2018/841 al Parlamentului European și al Consiliului din 30 mai 2018 cu privire la includerea emisiilor de gaze cu efect de seră și a absorbțiilor rezultate din activități legate de exploatarea terenurilor, schimbarea destinației terenurilor și silvicultură în cadrul de politici privind clima și energia pentru 2030 și de modificare a Regulamentului (UE) nr. 525/2013 și a Deciziei nr. 529/2013/UE (JO L 156, </w:t>
            </w:r>
            <w:r w:rsidRPr="009C5A30">
              <w:lastRenderedPageBreak/>
              <w:t>19.6.2018, p. 1, ELI: http://data.europa.eu/eli/reg/2018/841/oj).</w:t>
            </w:r>
          </w:p>
        </w:tc>
      </w:tr>
    </w:tbl>
    <w:p w14:paraId="66CE4B01" w14:textId="77777777" w:rsidR="00497AF0" w:rsidRPr="009C5A30" w:rsidRDefault="00497AF0" w:rsidP="00497AF0"/>
    <w:p w14:paraId="13204F64" w14:textId="77777777" w:rsidR="00497AF0" w:rsidRPr="009C5A30" w:rsidRDefault="00497AF0" w:rsidP="00497AF0">
      <w:pPr>
        <w:pStyle w:val="AMNumberTabs0"/>
        <w:keepNext/>
      </w:pPr>
      <w:r w:rsidRPr="009C5A30">
        <w:t>Amendamentul</w:t>
      </w:r>
      <w:r w:rsidRPr="009C5A30">
        <w:tab/>
      </w:r>
      <w:r w:rsidRPr="009C5A30">
        <w:tab/>
        <w:t>11</w:t>
      </w:r>
    </w:p>
    <w:p w14:paraId="599263A0" w14:textId="77777777" w:rsidR="00497AF0" w:rsidRPr="009C5A30" w:rsidRDefault="00497AF0" w:rsidP="00497AF0"/>
    <w:p w14:paraId="6004E915" w14:textId="77777777" w:rsidR="00497AF0" w:rsidRPr="009C5A30" w:rsidRDefault="00497AF0" w:rsidP="00497AF0">
      <w:pPr>
        <w:pStyle w:val="NormalBold"/>
        <w:keepNext/>
      </w:pPr>
      <w:r w:rsidRPr="009C5A30">
        <w:t>Propunere de regulament</w:t>
      </w:r>
    </w:p>
    <w:p w14:paraId="376EC36A" w14:textId="77777777" w:rsidR="00497AF0" w:rsidRPr="009C5A30" w:rsidRDefault="00497AF0" w:rsidP="00497AF0">
      <w:pPr>
        <w:pStyle w:val="NormalBold"/>
      </w:pPr>
      <w:r w:rsidRPr="009C5A30">
        <w:t>Considerentul 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0411BF1" w14:textId="77777777" w:rsidTr="00F9099C">
        <w:trPr>
          <w:jc w:val="center"/>
        </w:trPr>
        <w:tc>
          <w:tcPr>
            <w:tcW w:w="9752" w:type="dxa"/>
            <w:gridSpan w:val="2"/>
          </w:tcPr>
          <w:p w14:paraId="2F4B8BDB" w14:textId="77777777" w:rsidR="00497AF0" w:rsidRPr="009C5A30" w:rsidRDefault="00497AF0" w:rsidP="00F9099C">
            <w:pPr>
              <w:keepNext/>
            </w:pPr>
          </w:p>
        </w:tc>
      </w:tr>
      <w:tr w:rsidR="00497AF0" w:rsidRPr="009C5A30" w14:paraId="7E1C56D7" w14:textId="77777777" w:rsidTr="00F9099C">
        <w:trPr>
          <w:jc w:val="center"/>
        </w:trPr>
        <w:tc>
          <w:tcPr>
            <w:tcW w:w="4876" w:type="dxa"/>
            <w:hideMark/>
          </w:tcPr>
          <w:p w14:paraId="5CD995AF" w14:textId="77777777" w:rsidR="00497AF0" w:rsidRPr="009C5A30" w:rsidRDefault="00497AF0" w:rsidP="00F9099C">
            <w:pPr>
              <w:pStyle w:val="ColumnHeading"/>
              <w:keepNext/>
            </w:pPr>
            <w:r w:rsidRPr="009C5A30">
              <w:t>Textul propus de Comisie</w:t>
            </w:r>
          </w:p>
        </w:tc>
        <w:tc>
          <w:tcPr>
            <w:tcW w:w="4876" w:type="dxa"/>
            <w:hideMark/>
          </w:tcPr>
          <w:p w14:paraId="22505011" w14:textId="77777777" w:rsidR="00497AF0" w:rsidRPr="009C5A30" w:rsidRDefault="00497AF0" w:rsidP="00F9099C">
            <w:pPr>
              <w:pStyle w:val="ColumnHeading"/>
              <w:keepNext/>
            </w:pPr>
            <w:r w:rsidRPr="009C5A30">
              <w:t>Amendamentul</w:t>
            </w:r>
          </w:p>
        </w:tc>
      </w:tr>
      <w:tr w:rsidR="00497AF0" w:rsidRPr="009C5A30" w14:paraId="223E1512" w14:textId="77777777" w:rsidTr="00F9099C">
        <w:trPr>
          <w:jc w:val="center"/>
        </w:trPr>
        <w:tc>
          <w:tcPr>
            <w:tcW w:w="4876" w:type="dxa"/>
          </w:tcPr>
          <w:p w14:paraId="203C7EED" w14:textId="77777777" w:rsidR="00497AF0" w:rsidRPr="009C5A30" w:rsidRDefault="00497AF0" w:rsidP="00F9099C">
            <w:pPr>
              <w:pStyle w:val="Normal6"/>
            </w:pPr>
          </w:p>
        </w:tc>
        <w:tc>
          <w:tcPr>
            <w:tcW w:w="4876" w:type="dxa"/>
            <w:hideMark/>
          </w:tcPr>
          <w:p w14:paraId="4BDE17A6" w14:textId="77777777" w:rsidR="00497AF0" w:rsidRPr="009C5A30" w:rsidRDefault="00497AF0" w:rsidP="00F9099C">
            <w:pPr>
              <w:pStyle w:val="Normal6"/>
              <w:rPr>
                <w:szCs w:val="24"/>
              </w:rPr>
            </w:pPr>
            <w:r w:rsidRPr="009C5A30">
              <w:rPr>
                <w:b/>
                <w:i/>
              </w:rPr>
              <w:t>(8a)</w:t>
            </w:r>
            <w:r w:rsidRPr="009C5A30">
              <w:rPr>
                <w:b/>
                <w:i/>
              </w:rPr>
              <w:tab/>
              <w:t>Ar trebui să fie reflectate în mod corespunzător o serie de elemente menite să faciliteze atingerea obiectivului climatic pentru 2040, cum ar fi o contribuție adecvată la obiectivul climatic pentru 2040 a creditelor internaționale de înaltă calitate, în temeiul articolului 6 din Acordul de la Paris, în cursul celei de a doua părți a deceniului 2031-2040, într-un mod care să fie ambițios, eficient din punctul de vedere al costurilor și în conformitate cu normele contabile ale Acordului de la Paris, incluzând o perioadă-pilot pentru inițierea unei piețe a creditelor internaționale de înaltă calitate și de înaltă integritate pentru perioada 2031-2035; rolul absorbțiilor permanente interne [precum captarea emisiilor biogene cu stocare de dioxid de carbon (</w:t>
            </w:r>
            <w:proofErr w:type="spellStart"/>
            <w:r w:rsidRPr="009C5A30">
              <w:rPr>
                <w:b/>
                <w:i/>
              </w:rPr>
              <w:t>BioCCS</w:t>
            </w:r>
            <w:proofErr w:type="spellEnd"/>
            <w:r w:rsidRPr="009C5A30">
              <w:rPr>
                <w:b/>
                <w:i/>
              </w:rPr>
              <w:t>) și captarea directă în aer cu stocare de dioxid de carbon (DACCS)] în cadrul EU ETS, garantându-se totodată integritatea de mediu a EU ETS, inclusiv posibilitatea stocării de CO</w:t>
            </w:r>
            <w:r w:rsidRPr="009C5A30">
              <w:rPr>
                <w:b/>
                <w:i/>
                <w:vertAlign w:val="subscript"/>
              </w:rPr>
              <w:t>2</w:t>
            </w:r>
            <w:r w:rsidRPr="009C5A30">
              <w:rPr>
                <w:b/>
                <w:i/>
              </w:rPr>
              <w:t xml:space="preserve"> în afara Uniunii, după caz, sub rezerva existenței unor acorduri internaționale și a asigurării unor condiții echivalente cu cele prevăzute de dreptul Uniunii; și o flexibilitate mai mare și accesibilă între sectoare și instrumente și în interiorul acestora pentru a sprijini o abordare cu un bun raport cost-eficacitate, prin care, de exemplu, realizările statelor membre într-un sector să poată compensa deficitele din alte sectoare în mod eficient din punctul de vedere al costurilor, garantându-se totodată faptul că fiecare sector își aduce contribuția la eforturile făcute și garantându-se că posibilele </w:t>
            </w:r>
            <w:r w:rsidRPr="009C5A30">
              <w:rPr>
                <w:b/>
                <w:i/>
              </w:rPr>
              <w:lastRenderedPageBreak/>
              <w:t xml:space="preserve">deficite dintr-un sector anume nu ar fi în detrimentul altor sectoare economice, fără a se aduce atingere posibilității fiecărui stat membru de a se folosi de flexibilități. Atunci când operaționalizează utilizarea creditelor internaționale, Comisia ar trebui să țină seama de necesitatea de a asigura condiții de concurență echitabile între toate statele membre și de posibilitatea de a sprijini parteneriatele strategice ale UE. Creditele internaționale nu ar trebui să joace un rol în ceea ce privește asigurarea conformității în temeiul EU ETS. Traiectoria actuală a EU ETS ar trebui evaluată cu ocazia viitoarei revizuiri a Directivei EU ETS pentru a se ține seama de obiectivul convenit pentru 2040, într-un mod care să permită o cantitate limitată de emisii după 2039. Comisia ar trebui să ia în considerare în timp util o încetinire a traiectoriei de eliminare treptată a alocării cu titlu gratuit a certificatelor de emisii, începând cu 2028, pentru a sprijini decarbonizarea, investițiile și ocuparea forței de muncă în Europa, inclusiv prin intermediul Băncii de Decarbonizare Industrială și al unei revizuiri a rezervei pentru stabilitatea pieței, reducând în același timp la minimum riscul de relocare a emisiilor de dioxid de carbon. Pentru a evalua impactul social, economic și de mediu, cadrul post-2030 ar trebui să se bazeze pe evaluări solide ale impactului. Cadrul post-2030 ar trebui, de asemenea, să promoveze convergența, ținând seama în același timp de echitate, de circumstanțele naționale și de particularitățile statelor membre, inclusiv ale insulelor, ale statelor membre insulare și ale regiunilor </w:t>
            </w:r>
            <w:proofErr w:type="spellStart"/>
            <w:r w:rsidRPr="009C5A30">
              <w:rPr>
                <w:b/>
                <w:i/>
              </w:rPr>
              <w:t>ultraperiferice</w:t>
            </w:r>
            <w:proofErr w:type="spellEnd"/>
            <w:r w:rsidRPr="009C5A30">
              <w:rPr>
                <w:b/>
                <w:i/>
              </w:rPr>
              <w:t>.</w:t>
            </w:r>
          </w:p>
        </w:tc>
      </w:tr>
    </w:tbl>
    <w:p w14:paraId="42BB1E3E" w14:textId="77777777" w:rsidR="00497AF0" w:rsidRPr="009C5A30" w:rsidRDefault="00497AF0" w:rsidP="00497AF0"/>
    <w:p w14:paraId="1F840E09" w14:textId="77777777" w:rsidR="00497AF0" w:rsidRPr="009C5A30" w:rsidRDefault="00497AF0" w:rsidP="00497AF0">
      <w:pPr>
        <w:pStyle w:val="AMNumberTabs0"/>
        <w:keepNext/>
      </w:pPr>
      <w:r w:rsidRPr="009C5A30">
        <w:t>Amendamentul</w:t>
      </w:r>
      <w:r w:rsidRPr="009C5A30">
        <w:tab/>
      </w:r>
      <w:r w:rsidRPr="009C5A30">
        <w:tab/>
        <w:t>12</w:t>
      </w:r>
    </w:p>
    <w:p w14:paraId="281B3D1F" w14:textId="77777777" w:rsidR="00497AF0" w:rsidRPr="009C5A30" w:rsidRDefault="00497AF0" w:rsidP="00497AF0"/>
    <w:p w14:paraId="38049D89" w14:textId="77777777" w:rsidR="00497AF0" w:rsidRPr="009C5A30" w:rsidRDefault="00497AF0" w:rsidP="00497AF0">
      <w:pPr>
        <w:pStyle w:val="NormalBold"/>
        <w:keepNext/>
      </w:pPr>
      <w:r w:rsidRPr="009C5A30">
        <w:t>Propunere de regulament</w:t>
      </w:r>
    </w:p>
    <w:p w14:paraId="241C715B" w14:textId="77777777" w:rsidR="00497AF0" w:rsidRPr="009C5A30" w:rsidRDefault="00497AF0" w:rsidP="00497AF0">
      <w:pPr>
        <w:pStyle w:val="NormalBold"/>
      </w:pPr>
      <w:r w:rsidRPr="009C5A30">
        <w:t>Articolul 1 – paragraful 1 – punctul 2</w:t>
      </w:r>
    </w:p>
    <w:p w14:paraId="723568B4" w14:textId="77777777" w:rsidR="00497AF0" w:rsidRPr="009C5A30" w:rsidRDefault="00497AF0" w:rsidP="00497AF0">
      <w:pPr>
        <w:keepNext/>
      </w:pPr>
      <w:r w:rsidRPr="009C5A30">
        <w:t>Regulamentul (UE) 2021/1119</w:t>
      </w:r>
    </w:p>
    <w:p w14:paraId="05FEA786" w14:textId="77777777" w:rsidR="00497AF0" w:rsidRPr="009C5A30" w:rsidRDefault="00497AF0" w:rsidP="00497AF0">
      <w:r w:rsidRPr="009C5A30">
        <w:t>Articolul 4 – alineatul 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207AB324" w14:textId="77777777" w:rsidTr="00F9099C">
        <w:trPr>
          <w:jc w:val="center"/>
        </w:trPr>
        <w:tc>
          <w:tcPr>
            <w:tcW w:w="9752" w:type="dxa"/>
            <w:gridSpan w:val="2"/>
          </w:tcPr>
          <w:p w14:paraId="156D62F9" w14:textId="77777777" w:rsidR="00497AF0" w:rsidRPr="009C5A30" w:rsidRDefault="00497AF0" w:rsidP="00F9099C">
            <w:pPr>
              <w:keepNext/>
            </w:pPr>
          </w:p>
        </w:tc>
      </w:tr>
      <w:tr w:rsidR="00497AF0" w:rsidRPr="009C5A30" w14:paraId="494EB2A7" w14:textId="77777777" w:rsidTr="00F9099C">
        <w:trPr>
          <w:jc w:val="center"/>
        </w:trPr>
        <w:tc>
          <w:tcPr>
            <w:tcW w:w="4876" w:type="dxa"/>
            <w:hideMark/>
          </w:tcPr>
          <w:p w14:paraId="1E3726E6" w14:textId="77777777" w:rsidR="00497AF0" w:rsidRPr="009C5A30" w:rsidRDefault="00497AF0" w:rsidP="00F9099C">
            <w:pPr>
              <w:pStyle w:val="ColumnHeading"/>
              <w:keepNext/>
            </w:pPr>
            <w:r w:rsidRPr="009C5A30">
              <w:t>Textul propus de Comisie</w:t>
            </w:r>
          </w:p>
        </w:tc>
        <w:tc>
          <w:tcPr>
            <w:tcW w:w="4876" w:type="dxa"/>
            <w:hideMark/>
          </w:tcPr>
          <w:p w14:paraId="44DC0F95" w14:textId="77777777" w:rsidR="00497AF0" w:rsidRPr="009C5A30" w:rsidRDefault="00497AF0" w:rsidP="00F9099C">
            <w:pPr>
              <w:pStyle w:val="ColumnHeading"/>
              <w:keepNext/>
            </w:pPr>
            <w:r w:rsidRPr="009C5A30">
              <w:t>Amendamentul</w:t>
            </w:r>
          </w:p>
        </w:tc>
      </w:tr>
      <w:tr w:rsidR="00497AF0" w:rsidRPr="009C5A30" w14:paraId="093A1060" w14:textId="77777777" w:rsidTr="00F9099C">
        <w:trPr>
          <w:jc w:val="center"/>
        </w:trPr>
        <w:tc>
          <w:tcPr>
            <w:tcW w:w="4876" w:type="dxa"/>
            <w:hideMark/>
          </w:tcPr>
          <w:p w14:paraId="6B287D3E" w14:textId="77777777" w:rsidR="00497AF0" w:rsidRPr="009C5A30" w:rsidRDefault="00497AF0" w:rsidP="00F9099C">
            <w:pPr>
              <w:pStyle w:val="Normal6"/>
            </w:pPr>
            <w:r w:rsidRPr="009C5A30">
              <w:rPr>
                <w:b/>
                <w:i/>
              </w:rPr>
              <w:t>Deși unele politici de susținere au fost deja puse în aplicare, iar impactul lor este deja vizibil, acest lucru nu este încă valabil pentru toate.</w:t>
            </w:r>
            <w:r w:rsidRPr="009C5A30">
              <w:t xml:space="preserve"> </w:t>
            </w:r>
            <w:r w:rsidRPr="009C5A30">
              <w:rPr>
                <w:b/>
                <w:i/>
              </w:rPr>
              <w:t>Comisia urmărește să accelereze și să consolideze cadrul favorabil</w:t>
            </w:r>
            <w:r w:rsidRPr="009C5A30">
              <w:t xml:space="preserve"> pentru </w:t>
            </w:r>
            <w:r w:rsidRPr="009C5A30">
              <w:rPr>
                <w:b/>
                <w:i/>
              </w:rPr>
              <w:t>a se asigura că sunt instituite condiții pentru a sprijini</w:t>
            </w:r>
            <w:r w:rsidRPr="009C5A30">
              <w:t xml:space="preserve"> industria europeană și cetățenii pe tot parcursul tranziției, </w:t>
            </w:r>
            <w:r w:rsidRPr="009C5A30">
              <w:rPr>
                <w:b/>
                <w:i/>
              </w:rPr>
              <w:t>cu respectarea deplină</w:t>
            </w:r>
            <w:r w:rsidRPr="009C5A30">
              <w:t xml:space="preserve"> a </w:t>
            </w:r>
            <w:r w:rsidRPr="009C5A30">
              <w:rPr>
                <w:b/>
                <w:i/>
              </w:rPr>
              <w:t>dreptului UE</w:t>
            </w:r>
            <w:r w:rsidRPr="009C5A30">
              <w:t>.</w:t>
            </w:r>
          </w:p>
        </w:tc>
        <w:tc>
          <w:tcPr>
            <w:tcW w:w="4876" w:type="dxa"/>
            <w:hideMark/>
          </w:tcPr>
          <w:p w14:paraId="0B59A5CB" w14:textId="77777777" w:rsidR="00497AF0" w:rsidRPr="009C5A30" w:rsidRDefault="00497AF0" w:rsidP="00F9099C">
            <w:pPr>
              <w:pStyle w:val="Normal6"/>
              <w:rPr>
                <w:szCs w:val="24"/>
              </w:rPr>
            </w:pPr>
            <w:r w:rsidRPr="009C5A30">
              <w:rPr>
                <w:b/>
                <w:i/>
              </w:rPr>
              <w:t>Comisia continuă să își consolideze inițiativele legate de cadrul favorabil și depune eforturi să accelereze adoptarea și implementarea acestora</w:t>
            </w:r>
            <w:r w:rsidRPr="009C5A30">
              <w:t xml:space="preserve"> pentru </w:t>
            </w:r>
            <w:r w:rsidRPr="009C5A30">
              <w:rPr>
                <w:b/>
                <w:i/>
              </w:rPr>
              <w:t>a se asigura că sunt reunite condițiile necesare</w:t>
            </w:r>
            <w:r w:rsidRPr="009C5A30">
              <w:t xml:space="preserve"> pentru </w:t>
            </w:r>
            <w:r w:rsidRPr="009C5A30">
              <w:rPr>
                <w:b/>
                <w:i/>
              </w:rPr>
              <w:t>susținerea persoanelor juridice și fizice afectate, cum ar fi</w:t>
            </w:r>
            <w:r w:rsidRPr="009C5A30">
              <w:t xml:space="preserve"> industria europeană și cetățenii</w:t>
            </w:r>
            <w:r w:rsidRPr="009C5A30">
              <w:rPr>
                <w:b/>
                <w:i/>
              </w:rPr>
              <w:t>,</w:t>
            </w:r>
            <w:r w:rsidRPr="009C5A30">
              <w:t xml:space="preserve"> pe tot parcursul tranziției, </w:t>
            </w:r>
            <w:r w:rsidRPr="009C5A30">
              <w:rPr>
                <w:b/>
                <w:i/>
              </w:rPr>
              <w:t>în direcția atingerii obiectivelor stabilite la alineatele (1) și (3) de la prezentul articol, a obiectivului stabilit la articolul 2 alineatul (1) și</w:t>
            </w:r>
            <w:r w:rsidRPr="009C5A30">
              <w:t xml:space="preserve"> a </w:t>
            </w:r>
            <w:r w:rsidRPr="009C5A30">
              <w:rPr>
                <w:b/>
                <w:i/>
              </w:rPr>
              <w:t>obținerii unei economii neutre din punct de vedere climatic</w:t>
            </w:r>
            <w:r w:rsidRPr="009C5A30">
              <w:t>.</w:t>
            </w:r>
          </w:p>
        </w:tc>
      </w:tr>
    </w:tbl>
    <w:p w14:paraId="1392EC20" w14:textId="77777777" w:rsidR="00497AF0" w:rsidRPr="009C5A30" w:rsidRDefault="00497AF0" w:rsidP="00497AF0"/>
    <w:p w14:paraId="0679326A" w14:textId="77777777" w:rsidR="00497AF0" w:rsidRPr="009C5A30" w:rsidRDefault="00497AF0" w:rsidP="00497AF0">
      <w:pPr>
        <w:pStyle w:val="AMNumberTabs0"/>
        <w:keepNext/>
      </w:pPr>
      <w:r w:rsidRPr="009C5A30">
        <w:t>Amendamentul</w:t>
      </w:r>
      <w:r w:rsidRPr="009C5A30">
        <w:tab/>
      </w:r>
      <w:r w:rsidRPr="009C5A30">
        <w:tab/>
        <w:t>13</w:t>
      </w:r>
    </w:p>
    <w:p w14:paraId="728FB51E" w14:textId="77777777" w:rsidR="00497AF0" w:rsidRPr="009C5A30" w:rsidRDefault="00497AF0" w:rsidP="00497AF0"/>
    <w:p w14:paraId="0E242AF9" w14:textId="77777777" w:rsidR="00497AF0" w:rsidRPr="009C5A30" w:rsidRDefault="00497AF0" w:rsidP="00497AF0">
      <w:pPr>
        <w:pStyle w:val="NormalBold"/>
        <w:keepNext/>
      </w:pPr>
      <w:r w:rsidRPr="009C5A30">
        <w:t>Propunere de regulament</w:t>
      </w:r>
    </w:p>
    <w:p w14:paraId="1C915BAA" w14:textId="77777777" w:rsidR="00497AF0" w:rsidRPr="009C5A30" w:rsidRDefault="00497AF0" w:rsidP="00497AF0">
      <w:pPr>
        <w:pStyle w:val="NormalBold"/>
      </w:pPr>
      <w:r w:rsidRPr="009C5A30">
        <w:t>Articolul 1 – paragraful 1 – punctul 2</w:t>
      </w:r>
    </w:p>
    <w:p w14:paraId="0F764DFF" w14:textId="77777777" w:rsidR="00497AF0" w:rsidRPr="009C5A30" w:rsidRDefault="00497AF0" w:rsidP="00497AF0">
      <w:pPr>
        <w:keepNext/>
      </w:pPr>
      <w:r w:rsidRPr="009C5A30">
        <w:t>Regulamentul (UE) 2021/1119</w:t>
      </w:r>
    </w:p>
    <w:p w14:paraId="489ADCD1" w14:textId="77777777" w:rsidR="00497AF0" w:rsidRPr="009C5A30" w:rsidRDefault="00497AF0" w:rsidP="00497AF0">
      <w:r w:rsidRPr="009C5A30">
        <w:t>Articolul 4 – alineatul 5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5A588D5" w14:textId="77777777" w:rsidTr="00F9099C">
        <w:trPr>
          <w:jc w:val="center"/>
        </w:trPr>
        <w:tc>
          <w:tcPr>
            <w:tcW w:w="9752" w:type="dxa"/>
            <w:gridSpan w:val="2"/>
          </w:tcPr>
          <w:p w14:paraId="78162C11" w14:textId="77777777" w:rsidR="00497AF0" w:rsidRPr="009C5A30" w:rsidRDefault="00497AF0" w:rsidP="00F9099C">
            <w:pPr>
              <w:keepNext/>
            </w:pPr>
          </w:p>
        </w:tc>
      </w:tr>
      <w:tr w:rsidR="00497AF0" w:rsidRPr="009C5A30" w14:paraId="3AF7F89A" w14:textId="77777777" w:rsidTr="00F9099C">
        <w:trPr>
          <w:jc w:val="center"/>
        </w:trPr>
        <w:tc>
          <w:tcPr>
            <w:tcW w:w="4876" w:type="dxa"/>
            <w:hideMark/>
          </w:tcPr>
          <w:p w14:paraId="3A7F0236" w14:textId="77777777" w:rsidR="00497AF0" w:rsidRPr="009C5A30" w:rsidRDefault="00497AF0" w:rsidP="00F9099C">
            <w:pPr>
              <w:pStyle w:val="ColumnHeading"/>
              <w:keepNext/>
            </w:pPr>
            <w:r w:rsidRPr="009C5A30">
              <w:t>Textul propus de Comisie</w:t>
            </w:r>
          </w:p>
        </w:tc>
        <w:tc>
          <w:tcPr>
            <w:tcW w:w="4876" w:type="dxa"/>
            <w:hideMark/>
          </w:tcPr>
          <w:p w14:paraId="35849940" w14:textId="77777777" w:rsidR="00497AF0" w:rsidRPr="009C5A30" w:rsidRDefault="00497AF0" w:rsidP="00F9099C">
            <w:pPr>
              <w:pStyle w:val="ColumnHeading"/>
              <w:keepNext/>
            </w:pPr>
            <w:r w:rsidRPr="009C5A30">
              <w:t>Amendamentul</w:t>
            </w:r>
          </w:p>
        </w:tc>
      </w:tr>
      <w:tr w:rsidR="00497AF0" w:rsidRPr="009C5A30" w14:paraId="0913ED8E" w14:textId="77777777" w:rsidTr="00F9099C">
        <w:trPr>
          <w:jc w:val="center"/>
        </w:trPr>
        <w:tc>
          <w:tcPr>
            <w:tcW w:w="4876" w:type="dxa"/>
            <w:hideMark/>
          </w:tcPr>
          <w:p w14:paraId="5609094E" w14:textId="77777777" w:rsidR="00497AF0" w:rsidRPr="009C5A30" w:rsidRDefault="00497AF0" w:rsidP="00F9099C">
            <w:pPr>
              <w:pStyle w:val="Normal6"/>
            </w:pPr>
            <w:r w:rsidRPr="009C5A30">
              <w:t xml:space="preserve">În cadrul revizuirii menționate la primul paragraf, pentru a facilita atingerea obiectivului stabilit la alineatul (3) </w:t>
            </w:r>
            <w:r w:rsidRPr="009C5A30">
              <w:rPr>
                <w:b/>
                <w:i/>
              </w:rPr>
              <w:t>din</w:t>
            </w:r>
            <w:r w:rsidRPr="009C5A30">
              <w:t xml:space="preserve"> prezentul articol, Comisia se asigură că următoarele elemente sunt reflectate în mod corespunzător în propunerile legislative:</w:t>
            </w:r>
          </w:p>
        </w:tc>
        <w:tc>
          <w:tcPr>
            <w:tcW w:w="4876" w:type="dxa"/>
            <w:hideMark/>
          </w:tcPr>
          <w:p w14:paraId="33B6DB9D" w14:textId="77777777" w:rsidR="00497AF0" w:rsidRPr="009C5A30" w:rsidRDefault="00497AF0" w:rsidP="00F9099C">
            <w:pPr>
              <w:pStyle w:val="Normal6"/>
              <w:rPr>
                <w:szCs w:val="24"/>
              </w:rPr>
            </w:pPr>
            <w:r w:rsidRPr="009C5A30">
              <w:t>În cadrul revizuirii menționate la primul paragraf</w:t>
            </w:r>
            <w:r w:rsidRPr="009C5A30">
              <w:rPr>
                <w:b/>
                <w:i/>
              </w:rPr>
              <w:t xml:space="preserve"> de la alineatul (4)</w:t>
            </w:r>
            <w:r w:rsidRPr="009C5A30">
              <w:t xml:space="preserve">, pentru a facilita atingerea obiectivului stabilit la alineatul (3) </w:t>
            </w:r>
            <w:r w:rsidRPr="009C5A30">
              <w:rPr>
                <w:b/>
                <w:i/>
              </w:rPr>
              <w:t>de la</w:t>
            </w:r>
            <w:r w:rsidRPr="009C5A30">
              <w:t xml:space="preserve"> prezentul articol, Comisia se asigură că următoarele elemente sunt reflectate în mod corespunzător în propunerile legislative:</w:t>
            </w:r>
          </w:p>
        </w:tc>
      </w:tr>
    </w:tbl>
    <w:p w14:paraId="5C8D1A0E" w14:textId="77777777" w:rsidR="00497AF0" w:rsidRPr="009C5A30" w:rsidRDefault="00497AF0" w:rsidP="00497AF0"/>
    <w:p w14:paraId="2C2D7124" w14:textId="77777777" w:rsidR="00497AF0" w:rsidRPr="009C5A30" w:rsidRDefault="00497AF0" w:rsidP="00497AF0">
      <w:pPr>
        <w:pStyle w:val="AMNumberTabs0"/>
        <w:keepNext/>
      </w:pPr>
      <w:r w:rsidRPr="009C5A30">
        <w:t>Amendamentul</w:t>
      </w:r>
      <w:r w:rsidRPr="009C5A30">
        <w:tab/>
      </w:r>
      <w:r w:rsidRPr="009C5A30">
        <w:tab/>
        <w:t>14</w:t>
      </w:r>
    </w:p>
    <w:p w14:paraId="665A34B0" w14:textId="77777777" w:rsidR="00497AF0" w:rsidRPr="009C5A30" w:rsidRDefault="00497AF0" w:rsidP="00497AF0"/>
    <w:p w14:paraId="2DA43023" w14:textId="77777777" w:rsidR="00497AF0" w:rsidRPr="009C5A30" w:rsidRDefault="00497AF0" w:rsidP="00497AF0">
      <w:pPr>
        <w:pStyle w:val="NormalBold"/>
        <w:keepNext/>
      </w:pPr>
      <w:r w:rsidRPr="009C5A30">
        <w:t>Propunere de regulament</w:t>
      </w:r>
    </w:p>
    <w:p w14:paraId="0ED76D49" w14:textId="77777777" w:rsidR="00497AF0" w:rsidRPr="009C5A30" w:rsidRDefault="00497AF0" w:rsidP="00497AF0">
      <w:pPr>
        <w:pStyle w:val="NormalBold"/>
      </w:pPr>
      <w:r w:rsidRPr="009C5A30">
        <w:t>Articolul 1 – paragraful 1 – punctul 2</w:t>
      </w:r>
    </w:p>
    <w:p w14:paraId="79883054" w14:textId="77777777" w:rsidR="00497AF0" w:rsidRPr="009C5A30" w:rsidRDefault="00497AF0" w:rsidP="00497AF0">
      <w:pPr>
        <w:keepNext/>
      </w:pPr>
      <w:r w:rsidRPr="009C5A30">
        <w:t>Regulamentul (UE) 2021/1119</w:t>
      </w:r>
    </w:p>
    <w:p w14:paraId="78B30A29" w14:textId="77777777" w:rsidR="00497AF0" w:rsidRPr="009C5A30" w:rsidRDefault="00497AF0" w:rsidP="00497AF0">
      <w:r w:rsidRPr="009C5A30">
        <w:t>Articolul 4 – alineatul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24C9243" w14:textId="77777777" w:rsidTr="00F9099C">
        <w:trPr>
          <w:jc w:val="center"/>
        </w:trPr>
        <w:tc>
          <w:tcPr>
            <w:tcW w:w="9752" w:type="dxa"/>
            <w:gridSpan w:val="2"/>
          </w:tcPr>
          <w:p w14:paraId="0799CCA5" w14:textId="77777777" w:rsidR="00497AF0" w:rsidRPr="009C5A30" w:rsidRDefault="00497AF0" w:rsidP="00F9099C">
            <w:pPr>
              <w:keepNext/>
            </w:pPr>
          </w:p>
        </w:tc>
      </w:tr>
      <w:tr w:rsidR="00497AF0" w:rsidRPr="009C5A30" w14:paraId="69657A9D" w14:textId="77777777" w:rsidTr="00F9099C">
        <w:trPr>
          <w:jc w:val="center"/>
        </w:trPr>
        <w:tc>
          <w:tcPr>
            <w:tcW w:w="4876" w:type="dxa"/>
            <w:hideMark/>
          </w:tcPr>
          <w:p w14:paraId="3E93D048" w14:textId="77777777" w:rsidR="00497AF0" w:rsidRPr="009C5A30" w:rsidRDefault="00497AF0" w:rsidP="00F9099C">
            <w:pPr>
              <w:pStyle w:val="ColumnHeading"/>
              <w:keepNext/>
            </w:pPr>
            <w:r w:rsidRPr="009C5A30">
              <w:t>Textul propus de Comisie</w:t>
            </w:r>
          </w:p>
        </w:tc>
        <w:tc>
          <w:tcPr>
            <w:tcW w:w="4876" w:type="dxa"/>
            <w:hideMark/>
          </w:tcPr>
          <w:p w14:paraId="47AA3FFC" w14:textId="77777777" w:rsidR="00497AF0" w:rsidRPr="009C5A30" w:rsidRDefault="00497AF0" w:rsidP="00F9099C">
            <w:pPr>
              <w:pStyle w:val="ColumnHeading"/>
              <w:keepNext/>
            </w:pPr>
            <w:r w:rsidRPr="009C5A30">
              <w:t>Amendamentul</w:t>
            </w:r>
          </w:p>
        </w:tc>
      </w:tr>
      <w:tr w:rsidR="00497AF0" w:rsidRPr="009C5A30" w14:paraId="291AF5EC" w14:textId="77777777" w:rsidTr="00F9099C">
        <w:trPr>
          <w:jc w:val="center"/>
        </w:trPr>
        <w:tc>
          <w:tcPr>
            <w:tcW w:w="4876" w:type="dxa"/>
            <w:hideMark/>
          </w:tcPr>
          <w:p w14:paraId="751DD198" w14:textId="77777777" w:rsidR="00497AF0" w:rsidRPr="009C5A30" w:rsidRDefault="00497AF0" w:rsidP="00F9099C">
            <w:pPr>
              <w:pStyle w:val="Normal6"/>
            </w:pPr>
            <w:r w:rsidRPr="009C5A30">
              <w:t>(a)</w:t>
            </w:r>
            <w:r w:rsidRPr="009C5A30">
              <w:tab/>
              <w:t xml:space="preserve">Începând din 2036, o </w:t>
            </w:r>
            <w:r w:rsidRPr="009C5A30">
              <w:rPr>
                <w:b/>
                <w:i/>
              </w:rPr>
              <w:t xml:space="preserve">posibilă </w:t>
            </w:r>
            <w:r w:rsidRPr="009C5A30">
              <w:t xml:space="preserve">contribuție </w:t>
            </w:r>
            <w:r w:rsidRPr="009C5A30">
              <w:rPr>
                <w:b/>
                <w:i/>
              </w:rPr>
              <w:t>limitată</w:t>
            </w:r>
            <w:r w:rsidRPr="009C5A30">
              <w:t xml:space="preserve"> la obiectivul pentru 2040 </w:t>
            </w:r>
            <w:r w:rsidRPr="009C5A30">
              <w:rPr>
                <w:b/>
                <w:i/>
              </w:rPr>
              <w:t>de credite</w:t>
            </w:r>
            <w:r w:rsidRPr="009C5A30">
              <w:t xml:space="preserve"> internaționale de înaltă calitate, în temeiul articolului</w:t>
            </w:r>
            <w:r w:rsidRPr="009C5A30">
              <w:rPr>
                <w:b/>
                <w:i/>
              </w:rPr>
              <w:t> </w:t>
            </w:r>
            <w:r w:rsidRPr="009C5A30">
              <w:t xml:space="preserve">6 din </w:t>
            </w:r>
            <w:r w:rsidRPr="009C5A30">
              <w:lastRenderedPageBreak/>
              <w:t xml:space="preserve">Acordul de la Paris, de </w:t>
            </w:r>
            <w:r w:rsidRPr="009C5A30">
              <w:rPr>
                <w:b/>
                <w:i/>
              </w:rPr>
              <w:t>3</w:t>
            </w:r>
            <w:r w:rsidRPr="009C5A30">
              <w:t> % din emisiile nete din 1990</w:t>
            </w:r>
            <w:r w:rsidRPr="009C5A30">
              <w:rPr>
                <w:b/>
                <w:i/>
              </w:rPr>
              <w:t xml:space="preserve"> ale UE</w:t>
            </w:r>
            <w:r w:rsidRPr="009C5A30">
              <w:t xml:space="preserve">, care să sprijine UE și țările terțe în realizarea </w:t>
            </w:r>
            <w:r w:rsidRPr="009C5A30">
              <w:rPr>
                <w:b/>
                <w:i/>
              </w:rPr>
              <w:t>traiectoriilor</w:t>
            </w:r>
            <w:r w:rsidRPr="009C5A30">
              <w:t xml:space="preserve"> de reducere a emisiilor nete de gaze cu efect de seră compatibile cu obiectivul Acordului de la Paris de a menține creșterea temperaturii medii globale cu mult sub 2</w:t>
            </w:r>
            <w:r w:rsidRPr="009C5A30">
              <w:rPr>
                <w:b/>
                <w:i/>
              </w:rPr>
              <w:t> </w:t>
            </w:r>
            <w:r w:rsidRPr="009C5A30">
              <w:t>°C și de a continua eforturile de limitare a creșterii temperaturii la 1,5</w:t>
            </w:r>
            <w:r w:rsidRPr="009C5A30">
              <w:rPr>
                <w:b/>
                <w:i/>
              </w:rPr>
              <w:t> </w:t>
            </w:r>
            <w:r w:rsidRPr="009C5A30">
              <w:t>°C peste nivelurile preindustriale</w:t>
            </w:r>
            <w:r w:rsidRPr="009C5A30">
              <w:rPr>
                <w:b/>
                <w:i/>
              </w:rPr>
              <w:t xml:space="preserve"> –</w:t>
            </w:r>
            <w:r w:rsidRPr="009C5A30">
              <w:t xml:space="preserve"> originea, criteriile de calitate și alte condiții privind achiziționarea și utilizarea unor astfel de credite sunt reglementate în dreptul Uniunii;</w:t>
            </w:r>
          </w:p>
        </w:tc>
        <w:tc>
          <w:tcPr>
            <w:tcW w:w="4876" w:type="dxa"/>
            <w:hideMark/>
          </w:tcPr>
          <w:p w14:paraId="13FE9807" w14:textId="77777777" w:rsidR="00497AF0" w:rsidRPr="009C5A30" w:rsidRDefault="00497AF0" w:rsidP="00F9099C">
            <w:pPr>
              <w:pStyle w:val="Normal6"/>
              <w:rPr>
                <w:szCs w:val="24"/>
              </w:rPr>
            </w:pPr>
            <w:r w:rsidRPr="009C5A30">
              <w:lastRenderedPageBreak/>
              <w:t>(a)</w:t>
            </w:r>
            <w:r w:rsidRPr="009C5A30">
              <w:tab/>
              <w:t xml:space="preserve">începând din 2036, o contribuție </w:t>
            </w:r>
            <w:r w:rsidRPr="009C5A30">
              <w:rPr>
                <w:b/>
                <w:i/>
              </w:rPr>
              <w:t>adecvată</w:t>
            </w:r>
            <w:r w:rsidRPr="009C5A30">
              <w:t xml:space="preserve"> la obiectivul </w:t>
            </w:r>
            <w:r w:rsidRPr="009C5A30">
              <w:rPr>
                <w:b/>
                <w:i/>
              </w:rPr>
              <w:t xml:space="preserve">climatic </w:t>
            </w:r>
            <w:r w:rsidRPr="009C5A30">
              <w:t xml:space="preserve">pentru 2040 </w:t>
            </w:r>
            <w:r w:rsidRPr="009C5A30">
              <w:rPr>
                <w:b/>
                <w:i/>
              </w:rPr>
              <w:t>a creditelor</w:t>
            </w:r>
            <w:r w:rsidRPr="009C5A30">
              <w:t xml:space="preserve"> internaționale de înaltă calitate, în temeiul articolului</w:t>
            </w:r>
            <w:r w:rsidRPr="009C5A30">
              <w:rPr>
                <w:b/>
                <w:i/>
              </w:rPr>
              <w:t xml:space="preserve"> </w:t>
            </w:r>
            <w:r w:rsidRPr="009C5A30">
              <w:t xml:space="preserve">6 din </w:t>
            </w:r>
            <w:r w:rsidRPr="009C5A30">
              <w:lastRenderedPageBreak/>
              <w:t xml:space="preserve">Acordul de la Paris, de </w:t>
            </w:r>
            <w:r w:rsidRPr="009C5A30">
              <w:rPr>
                <w:b/>
                <w:i/>
              </w:rPr>
              <w:t xml:space="preserve">până la 5 </w:t>
            </w:r>
            <w:r w:rsidRPr="009C5A30">
              <w:t xml:space="preserve">% din emisiile nete </w:t>
            </w:r>
            <w:r w:rsidRPr="009C5A30">
              <w:rPr>
                <w:b/>
                <w:i/>
              </w:rPr>
              <w:t xml:space="preserve">ale UE </w:t>
            </w:r>
            <w:r w:rsidRPr="009C5A30">
              <w:t>din 1990</w:t>
            </w:r>
            <w:r w:rsidRPr="009C5A30">
              <w:rPr>
                <w:b/>
                <w:i/>
              </w:rPr>
              <w:t>, corespunzând unei reduceri interne a emisiilor nete de gaze cu efect de seră cu 85 % până în 2040 față de nivelurile din 1990</w:t>
            </w:r>
            <w:r w:rsidRPr="009C5A30">
              <w:t xml:space="preserve">, </w:t>
            </w:r>
            <w:r w:rsidRPr="009C5A30">
              <w:rPr>
                <w:b/>
                <w:i/>
              </w:rPr>
              <w:t xml:space="preserve">într-un mod care să fie atât ambițios, cât și eficient din punctul de vedere al costurilor, contribuție </w:t>
            </w:r>
            <w:r w:rsidRPr="009C5A30">
              <w:t xml:space="preserve">care să sprijine UE și țările terțe în realizarea </w:t>
            </w:r>
            <w:r w:rsidRPr="009C5A30">
              <w:rPr>
                <w:b/>
                <w:i/>
              </w:rPr>
              <w:t>unor traiectorii</w:t>
            </w:r>
            <w:r w:rsidRPr="009C5A30">
              <w:t xml:space="preserve"> de reducere a emisiilor nete de gaze cu efect de seră </w:t>
            </w:r>
            <w:r w:rsidRPr="009C5A30">
              <w:rPr>
                <w:b/>
                <w:i/>
              </w:rPr>
              <w:t xml:space="preserve">care să fie </w:t>
            </w:r>
            <w:r w:rsidRPr="009C5A30">
              <w:t>compatibile cu obiectivul Acordului de la Paris de a menține creșterea temperaturii medii globale cu mult sub 2</w:t>
            </w:r>
            <w:r w:rsidRPr="009C5A30">
              <w:rPr>
                <w:b/>
                <w:i/>
              </w:rPr>
              <w:t xml:space="preserve"> </w:t>
            </w:r>
            <w:r w:rsidRPr="009C5A30">
              <w:t>°C și de a continua eforturile de limitare a creșterii temperaturii la 1,5</w:t>
            </w:r>
            <w:r w:rsidRPr="009C5A30">
              <w:rPr>
                <w:b/>
                <w:i/>
              </w:rPr>
              <w:t xml:space="preserve"> </w:t>
            </w:r>
            <w:r w:rsidRPr="009C5A30">
              <w:t>°C peste nivelurile preindustriale</w:t>
            </w:r>
            <w:r w:rsidRPr="009C5A30">
              <w:rPr>
                <w:b/>
                <w:i/>
              </w:rPr>
              <w:t>, asigurând integritatea de mediu a respectivelor credite și promovând în același timp poziția UE de lider tehnologic; pentru perioada 2031-2035 poate fi luată în considerare o perioadă-pilot pentru inițierea unei piețe a creditelor internaționale de înaltă calitate și de înaltă integritate;</w:t>
            </w:r>
            <w:r w:rsidRPr="009C5A30">
              <w:t xml:space="preserve"> originea, criteriile de calitate și alte condiții privind achiziționarea și utilizarea unor astfel de credite sunt reglementate în dreptul Uniunii</w:t>
            </w:r>
            <w:r w:rsidRPr="009C5A30">
              <w:rPr>
                <w:b/>
                <w:i/>
              </w:rPr>
              <w:t xml:space="preserve"> pentru a se asigura că acestea se bazează pe activități credibile și transformatoare în țările partenere ale căror obiective și politici climatice sunt compatibile cu obiectivele Acordului de la Paris și că fac obiectul unor garanții solide care să asigure integritatea, evitarea dublei contabilizări, </w:t>
            </w:r>
            <w:proofErr w:type="spellStart"/>
            <w:r w:rsidRPr="009C5A30">
              <w:rPr>
                <w:b/>
                <w:i/>
              </w:rPr>
              <w:t>adiționalitatea</w:t>
            </w:r>
            <w:proofErr w:type="spellEnd"/>
            <w:r w:rsidRPr="009C5A30">
              <w:rPr>
                <w:b/>
                <w:i/>
              </w:rPr>
              <w:t>, permanența, guvernanța transparentă, metodologiile solide de monitorizare, raportare și verificare, precum și beneficii conexe economice, sociale și de mediu și garanții privind drepturile omului, garanții pentru prevenirea finanțării proiectelor care contravin intereselor strategice ale Uniunii și un nivel ridicat de ambiție în ceea ce privește ponderea veniturilor pentru adaptare, ponderea beneficiilor în materie de atenuare cu țările în cauză și atenuarea globală a emisiilor globale;</w:t>
            </w:r>
            <w:r w:rsidRPr="009C5A30">
              <w:t xml:space="preserve"> </w:t>
            </w:r>
            <w:r w:rsidRPr="009C5A30">
              <w:rPr>
                <w:b/>
                <w:i/>
              </w:rPr>
              <w:t xml:space="preserve">atunci când stabilește criteriile, Comisia ia în considerare stabilirea unor criterii mai stricte decât cele prevăzute la </w:t>
            </w:r>
            <w:r w:rsidRPr="009C5A30">
              <w:rPr>
                <w:b/>
                <w:i/>
              </w:rPr>
              <w:lastRenderedPageBreak/>
              <w:t>articolul 6 alineatul (4) din Acordul de la Paris;</w:t>
            </w:r>
          </w:p>
        </w:tc>
      </w:tr>
    </w:tbl>
    <w:p w14:paraId="0A592D1D" w14:textId="77777777" w:rsidR="00497AF0" w:rsidRPr="009C5A30" w:rsidRDefault="00497AF0" w:rsidP="00497AF0"/>
    <w:p w14:paraId="1A2464DD" w14:textId="77777777" w:rsidR="00497AF0" w:rsidRPr="009C5A30" w:rsidRDefault="00497AF0" w:rsidP="00497AF0">
      <w:pPr>
        <w:pStyle w:val="AMNumberTabs0"/>
        <w:keepNext/>
      </w:pPr>
      <w:r w:rsidRPr="009C5A30">
        <w:t>Amendamentul</w:t>
      </w:r>
      <w:r w:rsidRPr="009C5A30">
        <w:tab/>
      </w:r>
      <w:r w:rsidRPr="009C5A30">
        <w:tab/>
        <w:t>15</w:t>
      </w:r>
    </w:p>
    <w:p w14:paraId="013E3606" w14:textId="77777777" w:rsidR="00497AF0" w:rsidRPr="009C5A30" w:rsidRDefault="00497AF0" w:rsidP="00497AF0"/>
    <w:p w14:paraId="4AAB3F73" w14:textId="77777777" w:rsidR="00497AF0" w:rsidRPr="009C5A30" w:rsidRDefault="00497AF0" w:rsidP="00497AF0">
      <w:pPr>
        <w:pStyle w:val="NormalBold"/>
        <w:keepNext/>
      </w:pPr>
      <w:r w:rsidRPr="009C5A30">
        <w:t>Propunere de regulament</w:t>
      </w:r>
    </w:p>
    <w:p w14:paraId="26ADEC42" w14:textId="77777777" w:rsidR="00497AF0" w:rsidRPr="009C5A30" w:rsidRDefault="00497AF0" w:rsidP="00497AF0">
      <w:pPr>
        <w:pStyle w:val="NormalBold"/>
      </w:pPr>
      <w:r w:rsidRPr="009C5A30">
        <w:t>Articolul 1 – paragraful 1 – punctul 2</w:t>
      </w:r>
    </w:p>
    <w:p w14:paraId="794D57DF" w14:textId="77777777" w:rsidR="00497AF0" w:rsidRPr="009C5A30" w:rsidRDefault="00497AF0" w:rsidP="00497AF0">
      <w:pPr>
        <w:keepNext/>
      </w:pPr>
      <w:r w:rsidRPr="009C5A30">
        <w:t>Regulamentul (UE) 2021/1119</w:t>
      </w:r>
    </w:p>
    <w:p w14:paraId="2730F32F" w14:textId="77777777" w:rsidR="00497AF0" w:rsidRPr="009C5A30" w:rsidRDefault="00497AF0" w:rsidP="00497AF0">
      <w:r w:rsidRPr="009C5A30">
        <w:t>Articolul 4 – alineatul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1917D8B4" w14:textId="77777777" w:rsidTr="00F9099C">
        <w:trPr>
          <w:jc w:val="center"/>
        </w:trPr>
        <w:tc>
          <w:tcPr>
            <w:tcW w:w="9752" w:type="dxa"/>
            <w:gridSpan w:val="2"/>
          </w:tcPr>
          <w:p w14:paraId="1BEE1E94" w14:textId="77777777" w:rsidR="00497AF0" w:rsidRPr="009C5A30" w:rsidRDefault="00497AF0" w:rsidP="00F9099C">
            <w:pPr>
              <w:keepNext/>
            </w:pPr>
          </w:p>
        </w:tc>
      </w:tr>
      <w:tr w:rsidR="00497AF0" w:rsidRPr="009C5A30" w14:paraId="07DB8F0F" w14:textId="77777777" w:rsidTr="00F9099C">
        <w:trPr>
          <w:jc w:val="center"/>
        </w:trPr>
        <w:tc>
          <w:tcPr>
            <w:tcW w:w="4876" w:type="dxa"/>
            <w:hideMark/>
          </w:tcPr>
          <w:p w14:paraId="42E12910" w14:textId="77777777" w:rsidR="00497AF0" w:rsidRPr="009C5A30" w:rsidRDefault="00497AF0" w:rsidP="00F9099C">
            <w:pPr>
              <w:pStyle w:val="ColumnHeading"/>
              <w:keepNext/>
            </w:pPr>
            <w:r w:rsidRPr="009C5A30">
              <w:t>Textul propus de Comisie</w:t>
            </w:r>
          </w:p>
        </w:tc>
        <w:tc>
          <w:tcPr>
            <w:tcW w:w="4876" w:type="dxa"/>
            <w:hideMark/>
          </w:tcPr>
          <w:p w14:paraId="52F12314" w14:textId="77777777" w:rsidR="00497AF0" w:rsidRPr="009C5A30" w:rsidRDefault="00497AF0" w:rsidP="00F9099C">
            <w:pPr>
              <w:pStyle w:val="ColumnHeading"/>
              <w:keepNext/>
            </w:pPr>
            <w:r w:rsidRPr="009C5A30">
              <w:t>Amendamentul</w:t>
            </w:r>
          </w:p>
        </w:tc>
      </w:tr>
      <w:tr w:rsidR="00497AF0" w:rsidRPr="009C5A30" w14:paraId="6220C149" w14:textId="77777777" w:rsidTr="00F9099C">
        <w:trPr>
          <w:jc w:val="center"/>
        </w:trPr>
        <w:tc>
          <w:tcPr>
            <w:tcW w:w="4876" w:type="dxa"/>
            <w:hideMark/>
          </w:tcPr>
          <w:p w14:paraId="0D0BEF4B" w14:textId="77777777" w:rsidR="00497AF0" w:rsidRPr="009C5A30" w:rsidRDefault="00497AF0" w:rsidP="00F9099C">
            <w:pPr>
              <w:pStyle w:val="Normal6"/>
            </w:pPr>
            <w:r w:rsidRPr="009C5A30">
              <w:t>(b)</w:t>
            </w:r>
            <w:r w:rsidRPr="009C5A30">
              <w:tab/>
              <w:t xml:space="preserve">rolul absorbțiilor permanente interne în cadrul </w:t>
            </w:r>
            <w:r w:rsidRPr="009C5A30">
              <w:rPr>
                <w:b/>
                <w:i/>
              </w:rPr>
              <w:t>sistemului</w:t>
            </w:r>
            <w:r w:rsidRPr="009C5A30">
              <w:t xml:space="preserve"> de comercializare a certificatelor de emisii de gaze cu efect de seră în cadrul Uniunii („EU ETS”) pentru a compensa emisiile reziduale</w:t>
            </w:r>
            <w:r w:rsidRPr="009C5A30">
              <w:rPr>
                <w:b/>
                <w:i/>
              </w:rPr>
              <w:t xml:space="preserve"> din sectoarele</w:t>
            </w:r>
            <w:r w:rsidRPr="009C5A30">
              <w:t xml:space="preserve"> greu de redus;</w:t>
            </w:r>
          </w:p>
        </w:tc>
        <w:tc>
          <w:tcPr>
            <w:tcW w:w="4876" w:type="dxa"/>
            <w:hideMark/>
          </w:tcPr>
          <w:p w14:paraId="1DE7D69B" w14:textId="77777777" w:rsidR="00497AF0" w:rsidRPr="009C5A30" w:rsidRDefault="00497AF0" w:rsidP="00F9099C">
            <w:pPr>
              <w:pStyle w:val="Normal6"/>
              <w:rPr>
                <w:szCs w:val="24"/>
              </w:rPr>
            </w:pPr>
            <w:r w:rsidRPr="009C5A30">
              <w:t>(b)</w:t>
            </w:r>
            <w:r w:rsidRPr="009C5A30">
              <w:tab/>
              <w:t xml:space="preserve">rolul absorbțiilor permanente interne în cadrul </w:t>
            </w:r>
            <w:r w:rsidRPr="009C5A30">
              <w:rPr>
                <w:b/>
                <w:i/>
              </w:rPr>
              <w:t>schemei</w:t>
            </w:r>
            <w:r w:rsidRPr="009C5A30">
              <w:t xml:space="preserve"> de comercializare a certificatelor de emisii de gaze cu efect de seră în cadrul Uniunii („EU ETS”) pentru a compensa emisiile reziduale greu de redus;</w:t>
            </w:r>
          </w:p>
        </w:tc>
      </w:tr>
    </w:tbl>
    <w:p w14:paraId="1DA40A94" w14:textId="77777777" w:rsidR="00497AF0" w:rsidRPr="009C5A30" w:rsidRDefault="00497AF0" w:rsidP="00497AF0"/>
    <w:p w14:paraId="39368950" w14:textId="77777777" w:rsidR="00497AF0" w:rsidRPr="009C5A30" w:rsidRDefault="00497AF0" w:rsidP="00497AF0">
      <w:pPr>
        <w:pStyle w:val="AMNumberTabs0"/>
        <w:keepNext/>
      </w:pPr>
      <w:r w:rsidRPr="009C5A30">
        <w:t>Amendamentul</w:t>
      </w:r>
      <w:r w:rsidRPr="009C5A30">
        <w:tab/>
      </w:r>
      <w:r w:rsidRPr="009C5A30">
        <w:tab/>
        <w:t>16</w:t>
      </w:r>
    </w:p>
    <w:p w14:paraId="7C3E88B7" w14:textId="77777777" w:rsidR="00497AF0" w:rsidRPr="009C5A30" w:rsidRDefault="00497AF0" w:rsidP="00497AF0"/>
    <w:p w14:paraId="060FDFB3" w14:textId="77777777" w:rsidR="00497AF0" w:rsidRPr="009C5A30" w:rsidRDefault="00497AF0" w:rsidP="00497AF0">
      <w:pPr>
        <w:pStyle w:val="NormalBold"/>
        <w:keepNext/>
      </w:pPr>
      <w:r w:rsidRPr="009C5A30">
        <w:t>Propunere de regulament</w:t>
      </w:r>
    </w:p>
    <w:p w14:paraId="2A059C63" w14:textId="77777777" w:rsidR="00497AF0" w:rsidRPr="009C5A30" w:rsidRDefault="00497AF0" w:rsidP="00497AF0">
      <w:pPr>
        <w:pStyle w:val="NormalBold"/>
      </w:pPr>
      <w:r w:rsidRPr="009C5A30">
        <w:t>Articolul 1 – paragraful 1 – punctul 2</w:t>
      </w:r>
    </w:p>
    <w:p w14:paraId="344D4AF2" w14:textId="77777777" w:rsidR="00497AF0" w:rsidRPr="009C5A30" w:rsidRDefault="00497AF0" w:rsidP="00497AF0">
      <w:pPr>
        <w:keepNext/>
      </w:pPr>
      <w:r w:rsidRPr="009C5A30">
        <w:t>Regulamentul (UE) 2021/1119</w:t>
      </w:r>
    </w:p>
    <w:p w14:paraId="1440FC9C" w14:textId="77777777" w:rsidR="00497AF0" w:rsidRPr="009C5A30" w:rsidRDefault="00497AF0" w:rsidP="00497AF0">
      <w:r w:rsidRPr="009C5A30">
        <w:t>Articolul 4 – alineatul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8207900" w14:textId="77777777" w:rsidTr="00F9099C">
        <w:trPr>
          <w:jc w:val="center"/>
        </w:trPr>
        <w:tc>
          <w:tcPr>
            <w:tcW w:w="9752" w:type="dxa"/>
            <w:gridSpan w:val="2"/>
          </w:tcPr>
          <w:p w14:paraId="1C27A638" w14:textId="77777777" w:rsidR="00497AF0" w:rsidRPr="009C5A30" w:rsidRDefault="00497AF0" w:rsidP="00F9099C">
            <w:pPr>
              <w:keepNext/>
            </w:pPr>
          </w:p>
        </w:tc>
      </w:tr>
      <w:tr w:rsidR="00497AF0" w:rsidRPr="009C5A30" w14:paraId="4EC17C9C" w14:textId="77777777" w:rsidTr="00F9099C">
        <w:trPr>
          <w:jc w:val="center"/>
        </w:trPr>
        <w:tc>
          <w:tcPr>
            <w:tcW w:w="4876" w:type="dxa"/>
            <w:hideMark/>
          </w:tcPr>
          <w:p w14:paraId="50CED9DA" w14:textId="77777777" w:rsidR="00497AF0" w:rsidRPr="009C5A30" w:rsidRDefault="00497AF0" w:rsidP="00F9099C">
            <w:pPr>
              <w:pStyle w:val="ColumnHeading"/>
              <w:keepNext/>
            </w:pPr>
            <w:r w:rsidRPr="009C5A30">
              <w:t>Textul propus de Comisie</w:t>
            </w:r>
          </w:p>
        </w:tc>
        <w:tc>
          <w:tcPr>
            <w:tcW w:w="4876" w:type="dxa"/>
            <w:hideMark/>
          </w:tcPr>
          <w:p w14:paraId="2A886CC5" w14:textId="77777777" w:rsidR="00497AF0" w:rsidRPr="009C5A30" w:rsidRDefault="00497AF0" w:rsidP="00F9099C">
            <w:pPr>
              <w:pStyle w:val="ColumnHeading"/>
              <w:keepNext/>
            </w:pPr>
            <w:r w:rsidRPr="009C5A30">
              <w:t>Amendamentul</w:t>
            </w:r>
          </w:p>
        </w:tc>
      </w:tr>
      <w:tr w:rsidR="00497AF0" w:rsidRPr="009C5A30" w14:paraId="4C91C172" w14:textId="77777777" w:rsidTr="00F9099C">
        <w:trPr>
          <w:jc w:val="center"/>
        </w:trPr>
        <w:tc>
          <w:tcPr>
            <w:tcW w:w="4876" w:type="dxa"/>
            <w:hideMark/>
          </w:tcPr>
          <w:p w14:paraId="6FD64B9A" w14:textId="77777777" w:rsidR="00497AF0" w:rsidRPr="009C5A30" w:rsidRDefault="00497AF0" w:rsidP="00F9099C">
            <w:pPr>
              <w:pStyle w:val="Normal6"/>
            </w:pPr>
            <w:r w:rsidRPr="009C5A30">
              <w:t>(c)</w:t>
            </w:r>
            <w:r w:rsidRPr="009C5A30">
              <w:tab/>
              <w:t>o flexibilitate sporită între sectoare, pentru a sprijini atingerea obiectivelor într-un mod eficient din punctul de vedere al costurilor;</w:t>
            </w:r>
          </w:p>
        </w:tc>
        <w:tc>
          <w:tcPr>
            <w:tcW w:w="4876" w:type="dxa"/>
            <w:hideMark/>
          </w:tcPr>
          <w:p w14:paraId="0B1F5879" w14:textId="77777777" w:rsidR="00497AF0" w:rsidRPr="009C5A30" w:rsidRDefault="00497AF0" w:rsidP="00F9099C">
            <w:pPr>
              <w:pStyle w:val="Normal6"/>
              <w:rPr>
                <w:szCs w:val="24"/>
              </w:rPr>
            </w:pPr>
            <w:r w:rsidRPr="009C5A30">
              <w:t>(c)</w:t>
            </w:r>
            <w:r w:rsidRPr="009C5A30">
              <w:tab/>
              <w:t xml:space="preserve">o flexibilitate sporită între </w:t>
            </w:r>
            <w:r w:rsidRPr="009C5A30">
              <w:rPr>
                <w:b/>
                <w:i/>
              </w:rPr>
              <w:t xml:space="preserve">instrumente și </w:t>
            </w:r>
            <w:r w:rsidRPr="009C5A30">
              <w:t>sectoare</w:t>
            </w:r>
            <w:r w:rsidRPr="009C5A30">
              <w:rPr>
                <w:b/>
                <w:i/>
              </w:rPr>
              <w:t xml:space="preserve"> și în interiorul acestora</w:t>
            </w:r>
            <w:r w:rsidRPr="009C5A30">
              <w:t>, pentru a sprijini atingerea obiectivelor într-un mod</w:t>
            </w:r>
            <w:r w:rsidRPr="009C5A30">
              <w:rPr>
                <w:b/>
                <w:i/>
              </w:rPr>
              <w:t xml:space="preserve"> simplu și</w:t>
            </w:r>
            <w:r w:rsidRPr="009C5A30">
              <w:t xml:space="preserve"> eficient din punctul de vedere al costurilor;</w:t>
            </w:r>
          </w:p>
        </w:tc>
      </w:tr>
    </w:tbl>
    <w:p w14:paraId="0EB701B1" w14:textId="77777777" w:rsidR="00497AF0" w:rsidRPr="009C5A30" w:rsidRDefault="00497AF0" w:rsidP="00497AF0"/>
    <w:p w14:paraId="1DC89D86" w14:textId="77777777" w:rsidR="00497AF0" w:rsidRPr="009C5A30" w:rsidRDefault="00497AF0" w:rsidP="00497AF0">
      <w:pPr>
        <w:pStyle w:val="AMNumberTabs0"/>
        <w:keepNext/>
      </w:pPr>
      <w:r w:rsidRPr="009C5A30">
        <w:t>Amendamentul</w:t>
      </w:r>
      <w:r w:rsidRPr="009C5A30">
        <w:tab/>
      </w:r>
      <w:r w:rsidRPr="009C5A30">
        <w:tab/>
        <w:t>17</w:t>
      </w:r>
    </w:p>
    <w:p w14:paraId="344FD654" w14:textId="77777777" w:rsidR="00497AF0" w:rsidRPr="009C5A30" w:rsidRDefault="00497AF0" w:rsidP="00497AF0"/>
    <w:p w14:paraId="75DE1447" w14:textId="77777777" w:rsidR="00497AF0" w:rsidRPr="009C5A30" w:rsidRDefault="00497AF0" w:rsidP="00497AF0">
      <w:pPr>
        <w:pStyle w:val="NormalBold"/>
        <w:keepNext/>
      </w:pPr>
      <w:r w:rsidRPr="009C5A30">
        <w:t>Propunere de regulament</w:t>
      </w:r>
    </w:p>
    <w:p w14:paraId="63BCD7BC" w14:textId="77777777" w:rsidR="00497AF0" w:rsidRPr="009C5A30" w:rsidRDefault="00497AF0" w:rsidP="00497AF0">
      <w:pPr>
        <w:pStyle w:val="NormalBold"/>
      </w:pPr>
      <w:r w:rsidRPr="009C5A30">
        <w:t>Articolul 1 – paragraful 1 – punctul 2</w:t>
      </w:r>
    </w:p>
    <w:p w14:paraId="5EAD2F85" w14:textId="77777777" w:rsidR="00497AF0" w:rsidRPr="009C5A30" w:rsidRDefault="00497AF0" w:rsidP="00497AF0">
      <w:pPr>
        <w:keepNext/>
      </w:pPr>
      <w:r w:rsidRPr="009C5A30">
        <w:t>Regulamentul (UE) 2021/1119</w:t>
      </w:r>
    </w:p>
    <w:p w14:paraId="3504F48F" w14:textId="77777777" w:rsidR="00497AF0" w:rsidRPr="009C5A30" w:rsidRDefault="00497AF0" w:rsidP="00497AF0">
      <w:r w:rsidRPr="009C5A30">
        <w:t>Articolul 4 – alineatul 5 – litera ca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5E876037" w14:textId="77777777" w:rsidTr="00F9099C">
        <w:trPr>
          <w:jc w:val="center"/>
        </w:trPr>
        <w:tc>
          <w:tcPr>
            <w:tcW w:w="9752" w:type="dxa"/>
            <w:gridSpan w:val="2"/>
          </w:tcPr>
          <w:p w14:paraId="1A26D35D" w14:textId="77777777" w:rsidR="00497AF0" w:rsidRPr="009C5A30" w:rsidRDefault="00497AF0" w:rsidP="00F9099C">
            <w:pPr>
              <w:keepNext/>
            </w:pPr>
          </w:p>
        </w:tc>
      </w:tr>
      <w:tr w:rsidR="00497AF0" w:rsidRPr="009C5A30" w14:paraId="0066D253" w14:textId="77777777" w:rsidTr="00F9099C">
        <w:trPr>
          <w:jc w:val="center"/>
        </w:trPr>
        <w:tc>
          <w:tcPr>
            <w:tcW w:w="4876" w:type="dxa"/>
            <w:hideMark/>
          </w:tcPr>
          <w:p w14:paraId="0A82F81F" w14:textId="77777777" w:rsidR="00497AF0" w:rsidRPr="009C5A30" w:rsidRDefault="00497AF0" w:rsidP="00F9099C">
            <w:pPr>
              <w:pStyle w:val="ColumnHeading"/>
              <w:keepNext/>
            </w:pPr>
            <w:r w:rsidRPr="009C5A30">
              <w:t>Textul propus de Comisie</w:t>
            </w:r>
          </w:p>
        </w:tc>
        <w:tc>
          <w:tcPr>
            <w:tcW w:w="4876" w:type="dxa"/>
            <w:hideMark/>
          </w:tcPr>
          <w:p w14:paraId="5D758471" w14:textId="77777777" w:rsidR="00497AF0" w:rsidRPr="009C5A30" w:rsidRDefault="00497AF0" w:rsidP="00F9099C">
            <w:pPr>
              <w:pStyle w:val="ColumnHeading"/>
              <w:keepNext/>
            </w:pPr>
            <w:r w:rsidRPr="009C5A30">
              <w:t>Amendamentul</w:t>
            </w:r>
          </w:p>
        </w:tc>
      </w:tr>
      <w:tr w:rsidR="00497AF0" w:rsidRPr="009C5A30" w14:paraId="2AEEB46B" w14:textId="77777777" w:rsidTr="00F9099C">
        <w:trPr>
          <w:jc w:val="center"/>
        </w:trPr>
        <w:tc>
          <w:tcPr>
            <w:tcW w:w="4876" w:type="dxa"/>
          </w:tcPr>
          <w:p w14:paraId="039F6384" w14:textId="77777777" w:rsidR="00497AF0" w:rsidRPr="009C5A30" w:rsidRDefault="00497AF0" w:rsidP="00F9099C">
            <w:pPr>
              <w:pStyle w:val="Normal6"/>
            </w:pPr>
          </w:p>
        </w:tc>
        <w:tc>
          <w:tcPr>
            <w:tcW w:w="4876" w:type="dxa"/>
            <w:hideMark/>
          </w:tcPr>
          <w:p w14:paraId="14B97CA0" w14:textId="77777777" w:rsidR="00497AF0" w:rsidRPr="009C5A30" w:rsidRDefault="00497AF0" w:rsidP="00F9099C">
            <w:pPr>
              <w:pStyle w:val="Normal6"/>
              <w:rPr>
                <w:szCs w:val="24"/>
              </w:rPr>
            </w:pPr>
            <w:r w:rsidRPr="009C5A30">
              <w:rPr>
                <w:b/>
                <w:i/>
              </w:rPr>
              <w:t>(ca)</w:t>
            </w:r>
            <w:r w:rsidRPr="009C5A30">
              <w:rPr>
                <w:b/>
                <w:i/>
              </w:rPr>
              <w:tab/>
              <w:t xml:space="preserve">contribuția realistă a absorbțiilor de dioxid de carbon la efortul global de reducere a emisiilor, ținând seama, în același timp, de incertitudinile legate de </w:t>
            </w:r>
            <w:r w:rsidRPr="009C5A30">
              <w:rPr>
                <w:b/>
                <w:i/>
              </w:rPr>
              <w:lastRenderedPageBreak/>
              <w:t>absorbțiile naturale și asigurându-se că eventualele deficite nu ar fi în detrimentul altor sectoare economice, fără a aduce atingere posibilității ca statele membre să utilizeze surplusul de absorbții naturale pentru a-și compensa emisiile în alte sectoare;</w:t>
            </w:r>
          </w:p>
        </w:tc>
      </w:tr>
    </w:tbl>
    <w:p w14:paraId="228C3990" w14:textId="77777777" w:rsidR="00497AF0" w:rsidRPr="009C5A30" w:rsidRDefault="00497AF0" w:rsidP="00497AF0"/>
    <w:p w14:paraId="78890C7C" w14:textId="77777777" w:rsidR="00497AF0" w:rsidRPr="009C5A30" w:rsidRDefault="00497AF0" w:rsidP="00497AF0">
      <w:pPr>
        <w:pStyle w:val="AMNumberTabs0"/>
        <w:keepNext/>
      </w:pPr>
      <w:r w:rsidRPr="009C5A30">
        <w:t>Amendamentul</w:t>
      </w:r>
      <w:r w:rsidRPr="009C5A30">
        <w:tab/>
      </w:r>
      <w:r w:rsidRPr="009C5A30">
        <w:tab/>
        <w:t>18</w:t>
      </w:r>
    </w:p>
    <w:p w14:paraId="3CB0D7F6" w14:textId="77777777" w:rsidR="00497AF0" w:rsidRPr="009C5A30" w:rsidRDefault="00497AF0" w:rsidP="00497AF0"/>
    <w:p w14:paraId="6759D19B" w14:textId="77777777" w:rsidR="00497AF0" w:rsidRPr="009C5A30" w:rsidRDefault="00497AF0" w:rsidP="00497AF0">
      <w:pPr>
        <w:pStyle w:val="NormalBold"/>
        <w:keepNext/>
      </w:pPr>
      <w:r w:rsidRPr="009C5A30">
        <w:t>Propunere de regulament</w:t>
      </w:r>
    </w:p>
    <w:p w14:paraId="7BCB0DF5" w14:textId="77777777" w:rsidR="00497AF0" w:rsidRPr="009C5A30" w:rsidRDefault="00497AF0" w:rsidP="00497AF0">
      <w:pPr>
        <w:pStyle w:val="NormalBold"/>
      </w:pPr>
      <w:r w:rsidRPr="009C5A30">
        <w:t>Articolul 1 – paragraful 1 – punctul 2</w:t>
      </w:r>
    </w:p>
    <w:p w14:paraId="37E36A5D" w14:textId="77777777" w:rsidR="00497AF0" w:rsidRPr="009C5A30" w:rsidRDefault="00497AF0" w:rsidP="00497AF0">
      <w:pPr>
        <w:keepNext/>
      </w:pPr>
      <w:r w:rsidRPr="009C5A30">
        <w:t>Regulamentul (UE) 2021/1119</w:t>
      </w:r>
    </w:p>
    <w:p w14:paraId="2A743D17" w14:textId="77777777" w:rsidR="00497AF0" w:rsidRPr="009C5A30" w:rsidRDefault="00497AF0" w:rsidP="00497AF0">
      <w:r w:rsidRPr="009C5A30">
        <w:t xml:space="preserve">Articolul 4 – alineatul 5 – litera </w:t>
      </w:r>
      <w:proofErr w:type="spellStart"/>
      <w:r w:rsidRPr="009C5A30">
        <w:t>cb</w:t>
      </w:r>
      <w:proofErr w:type="spellEnd"/>
      <w:r w:rsidRPr="009C5A30">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1FCCEB7" w14:textId="77777777" w:rsidTr="00F9099C">
        <w:trPr>
          <w:jc w:val="center"/>
        </w:trPr>
        <w:tc>
          <w:tcPr>
            <w:tcW w:w="9752" w:type="dxa"/>
            <w:gridSpan w:val="2"/>
          </w:tcPr>
          <w:p w14:paraId="485863E3" w14:textId="77777777" w:rsidR="00497AF0" w:rsidRPr="009C5A30" w:rsidRDefault="00497AF0" w:rsidP="00F9099C">
            <w:pPr>
              <w:keepNext/>
            </w:pPr>
          </w:p>
        </w:tc>
      </w:tr>
      <w:tr w:rsidR="00497AF0" w:rsidRPr="009C5A30" w14:paraId="3BD0DB49" w14:textId="77777777" w:rsidTr="00F9099C">
        <w:trPr>
          <w:jc w:val="center"/>
        </w:trPr>
        <w:tc>
          <w:tcPr>
            <w:tcW w:w="4876" w:type="dxa"/>
            <w:hideMark/>
          </w:tcPr>
          <w:p w14:paraId="5A92EE63" w14:textId="77777777" w:rsidR="00497AF0" w:rsidRPr="009C5A30" w:rsidRDefault="00497AF0" w:rsidP="00F9099C">
            <w:pPr>
              <w:pStyle w:val="ColumnHeading"/>
              <w:keepNext/>
            </w:pPr>
            <w:r w:rsidRPr="009C5A30">
              <w:t>Textul propus de Comisie</w:t>
            </w:r>
          </w:p>
        </w:tc>
        <w:tc>
          <w:tcPr>
            <w:tcW w:w="4876" w:type="dxa"/>
            <w:hideMark/>
          </w:tcPr>
          <w:p w14:paraId="51D036BD" w14:textId="77777777" w:rsidR="00497AF0" w:rsidRPr="009C5A30" w:rsidRDefault="00497AF0" w:rsidP="00F9099C">
            <w:pPr>
              <w:pStyle w:val="ColumnHeading"/>
              <w:keepNext/>
            </w:pPr>
            <w:r w:rsidRPr="009C5A30">
              <w:t>Amendamentul</w:t>
            </w:r>
          </w:p>
        </w:tc>
      </w:tr>
      <w:tr w:rsidR="00497AF0" w:rsidRPr="009C5A30" w14:paraId="69BB5D85" w14:textId="77777777" w:rsidTr="00F9099C">
        <w:trPr>
          <w:jc w:val="center"/>
        </w:trPr>
        <w:tc>
          <w:tcPr>
            <w:tcW w:w="4876" w:type="dxa"/>
          </w:tcPr>
          <w:p w14:paraId="56794534" w14:textId="77777777" w:rsidR="00497AF0" w:rsidRPr="009C5A30" w:rsidRDefault="00497AF0" w:rsidP="00F9099C">
            <w:pPr>
              <w:pStyle w:val="Normal6"/>
            </w:pPr>
          </w:p>
        </w:tc>
        <w:tc>
          <w:tcPr>
            <w:tcW w:w="4876" w:type="dxa"/>
            <w:hideMark/>
          </w:tcPr>
          <w:p w14:paraId="0560B2E3" w14:textId="77777777" w:rsidR="00497AF0" w:rsidRPr="009C5A30" w:rsidRDefault="00497AF0" w:rsidP="00F9099C">
            <w:pPr>
              <w:pStyle w:val="Normal6"/>
              <w:rPr>
                <w:szCs w:val="24"/>
              </w:rPr>
            </w:pPr>
            <w:r w:rsidRPr="009C5A30">
              <w:rPr>
                <w:b/>
                <w:i/>
              </w:rPr>
              <w:t>(</w:t>
            </w:r>
            <w:proofErr w:type="spellStart"/>
            <w:r w:rsidRPr="009C5A30">
              <w:rPr>
                <w:b/>
                <w:i/>
              </w:rPr>
              <w:t>cb</w:t>
            </w:r>
            <w:proofErr w:type="spellEnd"/>
            <w:r w:rsidRPr="009C5A30">
              <w:rPr>
                <w:b/>
                <w:i/>
              </w:rPr>
              <w:t>)</w:t>
            </w:r>
            <w:r w:rsidRPr="009C5A30">
              <w:rPr>
                <w:b/>
                <w:i/>
              </w:rPr>
              <w:tab/>
              <w:t>necesitatea de a menține, gestiona și îmbunătăți, după caz, absorbanții naturali pe termen lung și de a proteja și reface biodiversitatea, de a promova bioeconomia durabilă și circulară, precum și de a ține seama de efectele diferențelor legate de structura de vârstă a pădurilor, de variabilitatea naturală și de incertitudini, în special de cele legate de impactul schimbărilor climatice și al perturbărilor naturale în sectorul exploatării terenurilor, al schimbării utilizării terenurilor și forestier;</w:t>
            </w:r>
          </w:p>
        </w:tc>
      </w:tr>
    </w:tbl>
    <w:p w14:paraId="53FF93DA" w14:textId="77777777" w:rsidR="00497AF0" w:rsidRPr="009C5A30" w:rsidRDefault="00497AF0" w:rsidP="00497AF0"/>
    <w:p w14:paraId="0ED7F88D" w14:textId="77777777" w:rsidR="00497AF0" w:rsidRPr="009C5A30" w:rsidRDefault="00497AF0" w:rsidP="00497AF0">
      <w:pPr>
        <w:pStyle w:val="AMNumberTabs0"/>
        <w:keepNext/>
      </w:pPr>
      <w:r w:rsidRPr="009C5A30">
        <w:t>Amendamentul</w:t>
      </w:r>
      <w:r w:rsidRPr="009C5A30">
        <w:tab/>
      </w:r>
      <w:r w:rsidRPr="009C5A30">
        <w:tab/>
        <w:t>19</w:t>
      </w:r>
    </w:p>
    <w:p w14:paraId="0E66F159" w14:textId="77777777" w:rsidR="00497AF0" w:rsidRPr="009C5A30" w:rsidRDefault="00497AF0" w:rsidP="00497AF0"/>
    <w:p w14:paraId="1E4598AF" w14:textId="77777777" w:rsidR="00497AF0" w:rsidRPr="009C5A30" w:rsidRDefault="00497AF0" w:rsidP="00497AF0">
      <w:pPr>
        <w:pStyle w:val="NormalBold"/>
        <w:keepNext/>
      </w:pPr>
      <w:r w:rsidRPr="009C5A30">
        <w:t>Propunere de regulament</w:t>
      </w:r>
    </w:p>
    <w:p w14:paraId="6EFF31A3" w14:textId="77777777" w:rsidR="00497AF0" w:rsidRPr="009C5A30" w:rsidRDefault="00497AF0" w:rsidP="00497AF0">
      <w:pPr>
        <w:pStyle w:val="NormalBold"/>
      </w:pPr>
      <w:r w:rsidRPr="009C5A30">
        <w:t>Articolul 1 – paragraful 1 – punctul 2</w:t>
      </w:r>
    </w:p>
    <w:p w14:paraId="4F201FAB" w14:textId="77777777" w:rsidR="00497AF0" w:rsidRPr="009C5A30" w:rsidRDefault="00497AF0" w:rsidP="00497AF0">
      <w:pPr>
        <w:keepNext/>
      </w:pPr>
      <w:r w:rsidRPr="009C5A30">
        <w:t>Regulamentul (UE) 2021/1119</w:t>
      </w:r>
    </w:p>
    <w:p w14:paraId="1E6BBADD" w14:textId="77777777" w:rsidR="00497AF0" w:rsidRPr="009C5A30" w:rsidRDefault="00497AF0" w:rsidP="00497AF0">
      <w:r w:rsidRPr="009C5A30">
        <w:t>Articolul 4 – alineatul 5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7CC3F315" w14:textId="77777777" w:rsidTr="00F9099C">
        <w:trPr>
          <w:jc w:val="center"/>
        </w:trPr>
        <w:tc>
          <w:tcPr>
            <w:tcW w:w="9752" w:type="dxa"/>
            <w:gridSpan w:val="2"/>
          </w:tcPr>
          <w:p w14:paraId="25EC7EA9" w14:textId="77777777" w:rsidR="00497AF0" w:rsidRPr="009C5A30" w:rsidRDefault="00497AF0" w:rsidP="00F9099C">
            <w:pPr>
              <w:keepNext/>
            </w:pPr>
          </w:p>
        </w:tc>
      </w:tr>
      <w:tr w:rsidR="00497AF0" w:rsidRPr="009C5A30" w14:paraId="1FE33B5E" w14:textId="77777777" w:rsidTr="00F9099C">
        <w:trPr>
          <w:jc w:val="center"/>
        </w:trPr>
        <w:tc>
          <w:tcPr>
            <w:tcW w:w="4876" w:type="dxa"/>
            <w:hideMark/>
          </w:tcPr>
          <w:p w14:paraId="045156BB" w14:textId="77777777" w:rsidR="00497AF0" w:rsidRPr="009C5A30" w:rsidRDefault="00497AF0" w:rsidP="00F9099C">
            <w:pPr>
              <w:pStyle w:val="ColumnHeading"/>
              <w:keepNext/>
            </w:pPr>
            <w:r w:rsidRPr="009C5A30">
              <w:t>Textul propus de Comisie</w:t>
            </w:r>
          </w:p>
        </w:tc>
        <w:tc>
          <w:tcPr>
            <w:tcW w:w="4876" w:type="dxa"/>
            <w:hideMark/>
          </w:tcPr>
          <w:p w14:paraId="3F78FF34" w14:textId="77777777" w:rsidR="00497AF0" w:rsidRPr="009C5A30" w:rsidRDefault="00497AF0" w:rsidP="00F9099C">
            <w:pPr>
              <w:pStyle w:val="ColumnHeading"/>
              <w:keepNext/>
            </w:pPr>
            <w:r w:rsidRPr="009C5A30">
              <w:t>Amendamentul</w:t>
            </w:r>
          </w:p>
        </w:tc>
      </w:tr>
      <w:tr w:rsidR="00497AF0" w:rsidRPr="009C5A30" w14:paraId="489908CC" w14:textId="77777777" w:rsidTr="00F9099C">
        <w:trPr>
          <w:jc w:val="center"/>
        </w:trPr>
        <w:tc>
          <w:tcPr>
            <w:tcW w:w="4876" w:type="dxa"/>
            <w:hideMark/>
          </w:tcPr>
          <w:p w14:paraId="6B6957F1" w14:textId="77777777" w:rsidR="00497AF0" w:rsidRPr="009C5A30" w:rsidRDefault="00497AF0" w:rsidP="00F9099C">
            <w:pPr>
              <w:pStyle w:val="Normal6"/>
            </w:pPr>
            <w:r w:rsidRPr="009C5A30">
              <w:t>(d)</w:t>
            </w:r>
            <w:r w:rsidRPr="009C5A30">
              <w:tab/>
              <w:t xml:space="preserve">obiectivele și eforturile statelor membre pentru perioada de după 2030 ar trebui să reflecte </w:t>
            </w:r>
            <w:r w:rsidRPr="009C5A30">
              <w:rPr>
                <w:b/>
                <w:i/>
              </w:rPr>
              <w:t>eficiența din punctul</w:t>
            </w:r>
            <w:r w:rsidRPr="009C5A30">
              <w:t xml:space="preserve"> de </w:t>
            </w:r>
            <w:r w:rsidRPr="009C5A30">
              <w:rPr>
                <w:b/>
                <w:i/>
              </w:rPr>
              <w:t>vedere al costurilor și solidaritatea</w:t>
            </w:r>
            <w:r w:rsidRPr="009C5A30">
              <w:t xml:space="preserve">, </w:t>
            </w:r>
            <w:r w:rsidRPr="009C5A30">
              <w:rPr>
                <w:b/>
                <w:i/>
              </w:rPr>
              <w:t>având în vedere circumstanțele naționale</w:t>
            </w:r>
            <w:r w:rsidRPr="009C5A30">
              <w:t>;</w:t>
            </w:r>
          </w:p>
        </w:tc>
        <w:tc>
          <w:tcPr>
            <w:tcW w:w="4876" w:type="dxa"/>
            <w:hideMark/>
          </w:tcPr>
          <w:p w14:paraId="435FADBD" w14:textId="77777777" w:rsidR="00497AF0" w:rsidRPr="009C5A30" w:rsidRDefault="00497AF0" w:rsidP="00F9099C">
            <w:pPr>
              <w:pStyle w:val="Normal6"/>
              <w:rPr>
                <w:szCs w:val="24"/>
              </w:rPr>
            </w:pPr>
            <w:r w:rsidRPr="009C5A30">
              <w:t>(d)</w:t>
            </w:r>
            <w:r w:rsidRPr="009C5A30">
              <w:tab/>
              <w:t xml:space="preserve">obiectivele și eforturile statelor membre pentru perioada de după 2030 ar trebui să reflecte </w:t>
            </w:r>
            <w:r w:rsidRPr="009C5A30">
              <w:rPr>
                <w:b/>
                <w:i/>
              </w:rPr>
              <w:t>un bun raport cost-eficacitate și solidaritate, ținând seama</w:t>
            </w:r>
            <w:r w:rsidRPr="009C5A30">
              <w:t xml:space="preserve"> de </w:t>
            </w:r>
            <w:r w:rsidRPr="009C5A30">
              <w:rPr>
                <w:b/>
                <w:i/>
              </w:rPr>
              <w:t>circumstanțele naționale și de particularitățile diferite ale acestora</w:t>
            </w:r>
            <w:r w:rsidRPr="009C5A30">
              <w:t xml:space="preserve">, </w:t>
            </w:r>
            <w:r w:rsidRPr="009C5A30">
              <w:rPr>
                <w:b/>
                <w:i/>
              </w:rPr>
              <w:t xml:space="preserve">inclusiv ale insulelor și ale regiunilor </w:t>
            </w:r>
            <w:proofErr w:type="spellStart"/>
            <w:r w:rsidRPr="009C5A30">
              <w:rPr>
                <w:b/>
                <w:i/>
              </w:rPr>
              <w:lastRenderedPageBreak/>
              <w:t>ultraperiferice</w:t>
            </w:r>
            <w:proofErr w:type="spellEnd"/>
            <w:r w:rsidRPr="009C5A30">
              <w:t>;</w:t>
            </w:r>
          </w:p>
        </w:tc>
      </w:tr>
    </w:tbl>
    <w:p w14:paraId="31F34B7C" w14:textId="77777777" w:rsidR="00497AF0" w:rsidRPr="009C5A30" w:rsidRDefault="00497AF0" w:rsidP="00497AF0"/>
    <w:p w14:paraId="5DA39190" w14:textId="77777777" w:rsidR="00497AF0" w:rsidRPr="009C5A30" w:rsidRDefault="00497AF0" w:rsidP="00497AF0">
      <w:pPr>
        <w:pStyle w:val="AMNumberTabs0"/>
        <w:keepNext/>
      </w:pPr>
      <w:r w:rsidRPr="009C5A30">
        <w:t>Amendamentul</w:t>
      </w:r>
      <w:r w:rsidRPr="009C5A30">
        <w:tab/>
      </w:r>
      <w:r w:rsidRPr="009C5A30">
        <w:tab/>
        <w:t>20</w:t>
      </w:r>
    </w:p>
    <w:p w14:paraId="67142005" w14:textId="77777777" w:rsidR="00497AF0" w:rsidRPr="009C5A30" w:rsidRDefault="00497AF0" w:rsidP="00497AF0"/>
    <w:p w14:paraId="0A1D5070" w14:textId="77777777" w:rsidR="00497AF0" w:rsidRPr="009C5A30" w:rsidRDefault="00497AF0" w:rsidP="00497AF0">
      <w:pPr>
        <w:pStyle w:val="NormalBold"/>
        <w:keepNext/>
      </w:pPr>
      <w:r w:rsidRPr="009C5A30">
        <w:t>Propunere de regulament</w:t>
      </w:r>
    </w:p>
    <w:p w14:paraId="21A38C64" w14:textId="77777777" w:rsidR="00497AF0" w:rsidRPr="009C5A30" w:rsidRDefault="00497AF0" w:rsidP="00497AF0">
      <w:pPr>
        <w:pStyle w:val="NormalBold"/>
      </w:pPr>
      <w:r w:rsidRPr="009C5A30">
        <w:t>Articolul 1 – paragraful 1 – punctul 2</w:t>
      </w:r>
    </w:p>
    <w:p w14:paraId="1A4D988B" w14:textId="77777777" w:rsidR="00497AF0" w:rsidRPr="009C5A30" w:rsidRDefault="00497AF0" w:rsidP="00497AF0">
      <w:pPr>
        <w:keepNext/>
      </w:pPr>
      <w:r w:rsidRPr="009C5A30">
        <w:t>Regulamentul (UE) 2021/1119</w:t>
      </w:r>
    </w:p>
    <w:p w14:paraId="2DE1D986" w14:textId="77777777" w:rsidR="00497AF0" w:rsidRPr="009C5A30" w:rsidRDefault="00497AF0" w:rsidP="00497AF0">
      <w:r w:rsidRPr="009C5A30">
        <w:t>Articolul 4 – alineatul 5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2612919" w14:textId="77777777" w:rsidTr="00F9099C">
        <w:trPr>
          <w:jc w:val="center"/>
        </w:trPr>
        <w:tc>
          <w:tcPr>
            <w:tcW w:w="9752" w:type="dxa"/>
            <w:gridSpan w:val="2"/>
          </w:tcPr>
          <w:p w14:paraId="4C62B907" w14:textId="77777777" w:rsidR="00497AF0" w:rsidRPr="009C5A30" w:rsidRDefault="00497AF0" w:rsidP="00F9099C">
            <w:pPr>
              <w:keepNext/>
            </w:pPr>
          </w:p>
        </w:tc>
      </w:tr>
      <w:tr w:rsidR="00497AF0" w:rsidRPr="009C5A30" w14:paraId="44CAC0A0" w14:textId="77777777" w:rsidTr="00F9099C">
        <w:trPr>
          <w:jc w:val="center"/>
        </w:trPr>
        <w:tc>
          <w:tcPr>
            <w:tcW w:w="4876" w:type="dxa"/>
            <w:hideMark/>
          </w:tcPr>
          <w:p w14:paraId="6472589B" w14:textId="77777777" w:rsidR="00497AF0" w:rsidRPr="009C5A30" w:rsidRDefault="00497AF0" w:rsidP="00F9099C">
            <w:pPr>
              <w:pStyle w:val="ColumnHeading"/>
              <w:keepNext/>
            </w:pPr>
            <w:r w:rsidRPr="009C5A30">
              <w:t>Textul propus de Comisie</w:t>
            </w:r>
          </w:p>
        </w:tc>
        <w:tc>
          <w:tcPr>
            <w:tcW w:w="4876" w:type="dxa"/>
            <w:hideMark/>
          </w:tcPr>
          <w:p w14:paraId="11BE18D1" w14:textId="77777777" w:rsidR="00497AF0" w:rsidRPr="009C5A30" w:rsidRDefault="00497AF0" w:rsidP="00F9099C">
            <w:pPr>
              <w:pStyle w:val="ColumnHeading"/>
              <w:keepNext/>
            </w:pPr>
            <w:r w:rsidRPr="009C5A30">
              <w:t>Amendamentul</w:t>
            </w:r>
          </w:p>
        </w:tc>
      </w:tr>
      <w:tr w:rsidR="00497AF0" w:rsidRPr="009C5A30" w14:paraId="0FD1DF56" w14:textId="77777777" w:rsidTr="00F9099C">
        <w:trPr>
          <w:jc w:val="center"/>
        </w:trPr>
        <w:tc>
          <w:tcPr>
            <w:tcW w:w="4876" w:type="dxa"/>
            <w:hideMark/>
          </w:tcPr>
          <w:p w14:paraId="314C8488" w14:textId="77777777" w:rsidR="00497AF0" w:rsidRPr="009C5A30" w:rsidRDefault="00497AF0" w:rsidP="00F9099C">
            <w:pPr>
              <w:pStyle w:val="Normal6"/>
            </w:pPr>
            <w:r w:rsidRPr="009C5A30">
              <w:t>(f)</w:t>
            </w:r>
            <w:r w:rsidRPr="009C5A30">
              <w:tab/>
              <w:t>impactul social, economic și de mediu;</w:t>
            </w:r>
          </w:p>
        </w:tc>
        <w:tc>
          <w:tcPr>
            <w:tcW w:w="4876" w:type="dxa"/>
            <w:hideMark/>
          </w:tcPr>
          <w:p w14:paraId="5F85170B" w14:textId="77777777" w:rsidR="00497AF0" w:rsidRPr="009C5A30" w:rsidRDefault="00497AF0" w:rsidP="00F9099C">
            <w:pPr>
              <w:pStyle w:val="Normal6"/>
              <w:rPr>
                <w:szCs w:val="24"/>
              </w:rPr>
            </w:pPr>
            <w:r w:rsidRPr="009C5A30">
              <w:t>(f)</w:t>
            </w:r>
            <w:r w:rsidRPr="009C5A30">
              <w:tab/>
              <w:t>impactul social, economic și de mediu</w:t>
            </w:r>
            <w:r w:rsidRPr="009C5A30">
              <w:rPr>
                <w:b/>
                <w:i/>
              </w:rPr>
              <w:t xml:space="preserve"> în toate statele membre, inclusiv din perspectiva obiectivelor de decarbonizare și de competitivitate pentru industria europeană</w:t>
            </w:r>
            <w:r w:rsidRPr="009C5A30">
              <w:t>;</w:t>
            </w:r>
          </w:p>
        </w:tc>
      </w:tr>
    </w:tbl>
    <w:p w14:paraId="01718DA9" w14:textId="77777777" w:rsidR="00497AF0" w:rsidRPr="009C5A30" w:rsidRDefault="00497AF0" w:rsidP="00497AF0"/>
    <w:p w14:paraId="7C542E55" w14:textId="77777777" w:rsidR="00497AF0" w:rsidRPr="009C5A30" w:rsidRDefault="00497AF0" w:rsidP="00497AF0">
      <w:pPr>
        <w:pStyle w:val="AMNumberTabs0"/>
        <w:keepNext/>
      </w:pPr>
      <w:r w:rsidRPr="009C5A30">
        <w:t>Amendamentul</w:t>
      </w:r>
      <w:r w:rsidRPr="009C5A30">
        <w:tab/>
      </w:r>
      <w:r w:rsidRPr="009C5A30">
        <w:tab/>
        <w:t>21</w:t>
      </w:r>
    </w:p>
    <w:p w14:paraId="44827DF2" w14:textId="77777777" w:rsidR="00497AF0" w:rsidRPr="009C5A30" w:rsidRDefault="00497AF0" w:rsidP="00497AF0"/>
    <w:p w14:paraId="5D269716" w14:textId="77777777" w:rsidR="00497AF0" w:rsidRPr="009C5A30" w:rsidRDefault="00497AF0" w:rsidP="00497AF0">
      <w:pPr>
        <w:pStyle w:val="NormalBold"/>
        <w:keepNext/>
      </w:pPr>
      <w:r w:rsidRPr="009C5A30">
        <w:t>Propunere de regulament</w:t>
      </w:r>
    </w:p>
    <w:p w14:paraId="2C7F0F98" w14:textId="77777777" w:rsidR="00497AF0" w:rsidRPr="009C5A30" w:rsidRDefault="00497AF0" w:rsidP="00497AF0">
      <w:pPr>
        <w:pStyle w:val="NormalBold"/>
      </w:pPr>
      <w:r w:rsidRPr="009C5A30">
        <w:t>Articolul 1 – paragraful 1 – punctul 2</w:t>
      </w:r>
    </w:p>
    <w:p w14:paraId="21860393" w14:textId="77777777" w:rsidR="00497AF0" w:rsidRPr="009C5A30" w:rsidRDefault="00497AF0" w:rsidP="00497AF0">
      <w:pPr>
        <w:keepNext/>
      </w:pPr>
      <w:r w:rsidRPr="009C5A30">
        <w:t>Regulamentul (UE) 2021/1119</w:t>
      </w:r>
    </w:p>
    <w:p w14:paraId="2D43F193" w14:textId="77777777" w:rsidR="00497AF0" w:rsidRPr="009C5A30" w:rsidRDefault="00497AF0" w:rsidP="00497AF0">
      <w:r w:rsidRPr="009C5A30">
        <w:t>Articolul 4 – alineatul 5 – litera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243F6B49" w14:textId="77777777" w:rsidTr="00F9099C">
        <w:trPr>
          <w:jc w:val="center"/>
        </w:trPr>
        <w:tc>
          <w:tcPr>
            <w:tcW w:w="9752" w:type="dxa"/>
            <w:gridSpan w:val="2"/>
          </w:tcPr>
          <w:p w14:paraId="22975FB5" w14:textId="77777777" w:rsidR="00497AF0" w:rsidRPr="009C5A30" w:rsidRDefault="00497AF0" w:rsidP="00F9099C">
            <w:pPr>
              <w:keepNext/>
            </w:pPr>
          </w:p>
        </w:tc>
      </w:tr>
      <w:tr w:rsidR="00497AF0" w:rsidRPr="009C5A30" w14:paraId="7C2D0BBA" w14:textId="77777777" w:rsidTr="00F9099C">
        <w:trPr>
          <w:jc w:val="center"/>
        </w:trPr>
        <w:tc>
          <w:tcPr>
            <w:tcW w:w="4876" w:type="dxa"/>
            <w:hideMark/>
          </w:tcPr>
          <w:p w14:paraId="3003A2C4" w14:textId="77777777" w:rsidR="00497AF0" w:rsidRPr="009C5A30" w:rsidRDefault="00497AF0" w:rsidP="00F9099C">
            <w:pPr>
              <w:pStyle w:val="ColumnHeading"/>
              <w:keepNext/>
            </w:pPr>
            <w:r w:rsidRPr="009C5A30">
              <w:t>Textul propus de Comisie</w:t>
            </w:r>
          </w:p>
        </w:tc>
        <w:tc>
          <w:tcPr>
            <w:tcW w:w="4876" w:type="dxa"/>
            <w:hideMark/>
          </w:tcPr>
          <w:p w14:paraId="16880B7A" w14:textId="77777777" w:rsidR="00497AF0" w:rsidRPr="009C5A30" w:rsidRDefault="00497AF0" w:rsidP="00F9099C">
            <w:pPr>
              <w:pStyle w:val="ColumnHeading"/>
              <w:keepNext/>
            </w:pPr>
            <w:r w:rsidRPr="009C5A30">
              <w:t>Amendamentul</w:t>
            </w:r>
          </w:p>
        </w:tc>
      </w:tr>
      <w:tr w:rsidR="00497AF0" w:rsidRPr="009C5A30" w14:paraId="16804F6A" w14:textId="77777777" w:rsidTr="00F9099C">
        <w:trPr>
          <w:jc w:val="center"/>
        </w:trPr>
        <w:tc>
          <w:tcPr>
            <w:tcW w:w="4876" w:type="dxa"/>
            <w:hideMark/>
          </w:tcPr>
          <w:p w14:paraId="6727D88D" w14:textId="77777777" w:rsidR="00497AF0" w:rsidRPr="009C5A30" w:rsidRDefault="00497AF0" w:rsidP="00F9099C">
            <w:pPr>
              <w:pStyle w:val="Normal6"/>
            </w:pPr>
            <w:r w:rsidRPr="009C5A30">
              <w:t>(h)</w:t>
            </w:r>
            <w:r w:rsidRPr="009C5A30">
              <w:tab/>
              <w:t xml:space="preserve">necesitatea de a asigura o tranziție justă și </w:t>
            </w:r>
            <w:r w:rsidRPr="009C5A30">
              <w:rPr>
                <w:b/>
                <w:i/>
              </w:rPr>
              <w:t>echitabilă</w:t>
            </w:r>
            <w:r w:rsidRPr="009C5A30">
              <w:t xml:space="preserve"> din punct de vedere social pentru toți;</w:t>
            </w:r>
          </w:p>
        </w:tc>
        <w:tc>
          <w:tcPr>
            <w:tcW w:w="4876" w:type="dxa"/>
            <w:hideMark/>
          </w:tcPr>
          <w:p w14:paraId="7EAB8E55" w14:textId="77777777" w:rsidR="00497AF0" w:rsidRPr="009C5A30" w:rsidRDefault="00497AF0" w:rsidP="00F9099C">
            <w:pPr>
              <w:pStyle w:val="Normal6"/>
              <w:rPr>
                <w:szCs w:val="24"/>
              </w:rPr>
            </w:pPr>
            <w:r w:rsidRPr="009C5A30">
              <w:t>(h)</w:t>
            </w:r>
            <w:r w:rsidRPr="009C5A30">
              <w:tab/>
              <w:t xml:space="preserve">necesitatea de a asigura </w:t>
            </w:r>
            <w:r w:rsidRPr="009C5A30">
              <w:rPr>
                <w:b/>
                <w:i/>
              </w:rPr>
              <w:t xml:space="preserve">și de a sprijini </w:t>
            </w:r>
            <w:r w:rsidRPr="009C5A30">
              <w:t>o tranziție</w:t>
            </w:r>
            <w:r w:rsidRPr="009C5A30">
              <w:rPr>
                <w:b/>
                <w:i/>
              </w:rPr>
              <w:t xml:space="preserve"> care să fie echitabilă și</w:t>
            </w:r>
            <w:r w:rsidRPr="009C5A30">
              <w:t xml:space="preserve"> justă</w:t>
            </w:r>
            <w:r w:rsidRPr="009C5A30">
              <w:rPr>
                <w:b/>
                <w:i/>
              </w:rPr>
              <w:t>, pragmatică</w:t>
            </w:r>
            <w:r w:rsidRPr="009C5A30">
              <w:t xml:space="preserve"> și </w:t>
            </w:r>
            <w:r w:rsidRPr="009C5A30">
              <w:rPr>
                <w:b/>
                <w:i/>
              </w:rPr>
              <w:t>echilibrată</w:t>
            </w:r>
            <w:r w:rsidRPr="009C5A30">
              <w:t xml:space="preserve"> din punct de vedere social</w:t>
            </w:r>
            <w:r w:rsidRPr="009C5A30">
              <w:rPr>
                <w:b/>
                <w:i/>
              </w:rPr>
              <w:t xml:space="preserve"> și cu un bun raport cost-eficacitate</w:t>
            </w:r>
            <w:r w:rsidRPr="009C5A30">
              <w:t xml:space="preserve"> pentru toți</w:t>
            </w:r>
            <w:r w:rsidRPr="009C5A30">
              <w:rPr>
                <w:b/>
                <w:i/>
              </w:rPr>
              <w:t>, ținând seama de diferitele circumstanțe naționale și acordând o atenție deosebită efectelor asupra prețurilor de consum, asupra sărăciei energetice și asupra sărăciei din perspectiva transporturilor, precum și regiunilor și sectoarelor, inclusiv capacității lor de investiți, întreprinderilor mici și mijlocii, fermierilor și gospodăriilor vulnerabile afectate de tranziția către neutralitatea climatică</w:t>
            </w:r>
            <w:r w:rsidRPr="009C5A30">
              <w:t>;</w:t>
            </w:r>
          </w:p>
        </w:tc>
      </w:tr>
    </w:tbl>
    <w:p w14:paraId="537344C9" w14:textId="77777777" w:rsidR="00497AF0" w:rsidRPr="009C5A30" w:rsidRDefault="00497AF0" w:rsidP="00497AF0"/>
    <w:p w14:paraId="0822C477" w14:textId="77777777" w:rsidR="00497AF0" w:rsidRPr="009C5A30" w:rsidRDefault="00497AF0" w:rsidP="00497AF0">
      <w:pPr>
        <w:pStyle w:val="AMNumberTabs0"/>
        <w:keepNext/>
      </w:pPr>
      <w:r w:rsidRPr="009C5A30">
        <w:t>Amendamentul</w:t>
      </w:r>
      <w:r w:rsidRPr="009C5A30">
        <w:tab/>
      </w:r>
      <w:r w:rsidRPr="009C5A30">
        <w:tab/>
        <w:t>22</w:t>
      </w:r>
    </w:p>
    <w:p w14:paraId="38D7BCDB" w14:textId="77777777" w:rsidR="00497AF0" w:rsidRPr="009C5A30" w:rsidRDefault="00497AF0" w:rsidP="00497AF0"/>
    <w:p w14:paraId="4774FD2B" w14:textId="77777777" w:rsidR="00497AF0" w:rsidRPr="009C5A30" w:rsidRDefault="00497AF0" w:rsidP="00497AF0">
      <w:pPr>
        <w:pStyle w:val="NormalBold"/>
        <w:keepNext/>
      </w:pPr>
      <w:r w:rsidRPr="009C5A30">
        <w:t>Propunere de regulament</w:t>
      </w:r>
    </w:p>
    <w:p w14:paraId="6E212BC4" w14:textId="77777777" w:rsidR="00497AF0" w:rsidRPr="009C5A30" w:rsidRDefault="00497AF0" w:rsidP="00497AF0">
      <w:pPr>
        <w:pStyle w:val="NormalBold"/>
      </w:pPr>
      <w:r w:rsidRPr="009C5A30">
        <w:t>Articolul 1 – paragraful 1 – punctul 2</w:t>
      </w:r>
    </w:p>
    <w:p w14:paraId="0998F38B" w14:textId="77777777" w:rsidR="00497AF0" w:rsidRPr="009C5A30" w:rsidRDefault="00497AF0" w:rsidP="00497AF0">
      <w:pPr>
        <w:keepNext/>
      </w:pPr>
      <w:r w:rsidRPr="009C5A30">
        <w:lastRenderedPageBreak/>
        <w:t>Regulamentul (UE) 2021/1119</w:t>
      </w:r>
    </w:p>
    <w:p w14:paraId="4BC3E05B" w14:textId="77777777" w:rsidR="00497AF0" w:rsidRPr="009C5A30" w:rsidRDefault="00497AF0" w:rsidP="00497AF0">
      <w:r w:rsidRPr="009C5A30">
        <w:t>Articolul 4 – alineatul 5 – litera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1AF6DA04" w14:textId="77777777" w:rsidTr="00F9099C">
        <w:trPr>
          <w:jc w:val="center"/>
        </w:trPr>
        <w:tc>
          <w:tcPr>
            <w:tcW w:w="9752" w:type="dxa"/>
            <w:gridSpan w:val="2"/>
          </w:tcPr>
          <w:p w14:paraId="3482DA20" w14:textId="77777777" w:rsidR="00497AF0" w:rsidRPr="009C5A30" w:rsidRDefault="00497AF0" w:rsidP="00F9099C">
            <w:pPr>
              <w:keepNext/>
            </w:pPr>
          </w:p>
        </w:tc>
      </w:tr>
      <w:tr w:rsidR="00497AF0" w:rsidRPr="009C5A30" w14:paraId="508C0FD1" w14:textId="77777777" w:rsidTr="00F9099C">
        <w:trPr>
          <w:jc w:val="center"/>
        </w:trPr>
        <w:tc>
          <w:tcPr>
            <w:tcW w:w="4876" w:type="dxa"/>
            <w:hideMark/>
          </w:tcPr>
          <w:p w14:paraId="0B167D82" w14:textId="77777777" w:rsidR="00497AF0" w:rsidRPr="009C5A30" w:rsidRDefault="00497AF0" w:rsidP="00F9099C">
            <w:pPr>
              <w:pStyle w:val="ColumnHeading"/>
              <w:keepNext/>
            </w:pPr>
            <w:r w:rsidRPr="009C5A30">
              <w:t>Textul propus de Comisie</w:t>
            </w:r>
          </w:p>
        </w:tc>
        <w:tc>
          <w:tcPr>
            <w:tcW w:w="4876" w:type="dxa"/>
            <w:hideMark/>
          </w:tcPr>
          <w:p w14:paraId="78D9A496" w14:textId="77777777" w:rsidR="00497AF0" w:rsidRPr="009C5A30" w:rsidRDefault="00497AF0" w:rsidP="00F9099C">
            <w:pPr>
              <w:pStyle w:val="ColumnHeading"/>
              <w:keepNext/>
            </w:pPr>
            <w:r w:rsidRPr="009C5A30">
              <w:t>Amendamentul</w:t>
            </w:r>
          </w:p>
        </w:tc>
      </w:tr>
      <w:tr w:rsidR="00497AF0" w:rsidRPr="009C5A30" w14:paraId="57201BE6" w14:textId="77777777" w:rsidTr="00F9099C">
        <w:trPr>
          <w:jc w:val="center"/>
        </w:trPr>
        <w:tc>
          <w:tcPr>
            <w:tcW w:w="4876" w:type="dxa"/>
            <w:hideMark/>
          </w:tcPr>
          <w:p w14:paraId="2847B28C" w14:textId="77777777" w:rsidR="00497AF0" w:rsidRPr="009C5A30" w:rsidRDefault="00497AF0" w:rsidP="00F9099C">
            <w:pPr>
              <w:pStyle w:val="Normal6"/>
            </w:pPr>
            <w:r w:rsidRPr="009C5A30">
              <w:t>(i)</w:t>
            </w:r>
            <w:r w:rsidRPr="009C5A30">
              <w:tab/>
              <w:t>simplificarea, neutralitatea tehnologică, rentabilitatea, eficiența economică și securitatea economică;</w:t>
            </w:r>
          </w:p>
        </w:tc>
        <w:tc>
          <w:tcPr>
            <w:tcW w:w="4876" w:type="dxa"/>
            <w:hideMark/>
          </w:tcPr>
          <w:p w14:paraId="619974BB" w14:textId="77777777" w:rsidR="00497AF0" w:rsidRPr="009C5A30" w:rsidRDefault="00497AF0" w:rsidP="00F9099C">
            <w:pPr>
              <w:pStyle w:val="Normal6"/>
              <w:rPr>
                <w:szCs w:val="24"/>
              </w:rPr>
            </w:pPr>
            <w:r w:rsidRPr="009C5A30">
              <w:t>(i)</w:t>
            </w:r>
            <w:r w:rsidRPr="009C5A30">
              <w:tab/>
              <w:t>simplificarea</w:t>
            </w:r>
            <w:r w:rsidRPr="009C5A30">
              <w:rPr>
                <w:b/>
                <w:i/>
              </w:rPr>
              <w:t xml:space="preserve"> și reducerea sarcinii administrative</w:t>
            </w:r>
            <w:r w:rsidRPr="009C5A30">
              <w:t>, neutralitatea tehnologică, rentabilitatea, eficiența economică și securitatea economică;</w:t>
            </w:r>
          </w:p>
        </w:tc>
      </w:tr>
    </w:tbl>
    <w:p w14:paraId="05DB2AF6" w14:textId="77777777" w:rsidR="00497AF0" w:rsidRPr="009C5A30" w:rsidRDefault="00497AF0" w:rsidP="00497AF0"/>
    <w:p w14:paraId="440BE221" w14:textId="77777777" w:rsidR="00497AF0" w:rsidRPr="009C5A30" w:rsidRDefault="00497AF0" w:rsidP="00497AF0">
      <w:pPr>
        <w:pStyle w:val="AMNumberTabs0"/>
        <w:keepNext/>
      </w:pPr>
      <w:r w:rsidRPr="009C5A30">
        <w:t>Amendamentul</w:t>
      </w:r>
      <w:r w:rsidRPr="009C5A30">
        <w:tab/>
      </w:r>
      <w:r w:rsidRPr="009C5A30">
        <w:tab/>
        <w:t>23</w:t>
      </w:r>
    </w:p>
    <w:p w14:paraId="16EEDFC3" w14:textId="77777777" w:rsidR="00497AF0" w:rsidRPr="009C5A30" w:rsidRDefault="00497AF0" w:rsidP="00497AF0"/>
    <w:p w14:paraId="650AF229" w14:textId="77777777" w:rsidR="00497AF0" w:rsidRPr="009C5A30" w:rsidRDefault="00497AF0" w:rsidP="00497AF0">
      <w:pPr>
        <w:pStyle w:val="NormalBold"/>
        <w:keepNext/>
      </w:pPr>
      <w:r w:rsidRPr="009C5A30">
        <w:t>Propunere de regulament</w:t>
      </w:r>
    </w:p>
    <w:p w14:paraId="6FF9032E" w14:textId="77777777" w:rsidR="00497AF0" w:rsidRPr="009C5A30" w:rsidRDefault="00497AF0" w:rsidP="00497AF0">
      <w:pPr>
        <w:pStyle w:val="NormalBold"/>
      </w:pPr>
      <w:r w:rsidRPr="009C5A30">
        <w:t>Articolul 1 – paragraful 1 – punctul 2</w:t>
      </w:r>
    </w:p>
    <w:p w14:paraId="3EFBF851" w14:textId="77777777" w:rsidR="00497AF0" w:rsidRPr="009C5A30" w:rsidRDefault="00497AF0" w:rsidP="00497AF0">
      <w:pPr>
        <w:keepNext/>
      </w:pPr>
      <w:r w:rsidRPr="009C5A30">
        <w:t>Regulamentul (UE) 2021/1119</w:t>
      </w:r>
    </w:p>
    <w:p w14:paraId="637217F6" w14:textId="77777777" w:rsidR="00497AF0" w:rsidRPr="009C5A30" w:rsidRDefault="00497AF0" w:rsidP="00497AF0">
      <w:r w:rsidRPr="009C5A30">
        <w:t>Articolul 4 – alineatul 5 – litera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57BD5754" w14:textId="77777777" w:rsidTr="00F9099C">
        <w:trPr>
          <w:jc w:val="center"/>
        </w:trPr>
        <w:tc>
          <w:tcPr>
            <w:tcW w:w="9752" w:type="dxa"/>
            <w:gridSpan w:val="2"/>
          </w:tcPr>
          <w:p w14:paraId="2B0E1EB9" w14:textId="77777777" w:rsidR="00497AF0" w:rsidRPr="009C5A30" w:rsidRDefault="00497AF0" w:rsidP="00F9099C">
            <w:pPr>
              <w:keepNext/>
            </w:pPr>
          </w:p>
        </w:tc>
      </w:tr>
      <w:tr w:rsidR="00497AF0" w:rsidRPr="009C5A30" w14:paraId="1C30FD98" w14:textId="77777777" w:rsidTr="00F9099C">
        <w:trPr>
          <w:jc w:val="center"/>
        </w:trPr>
        <w:tc>
          <w:tcPr>
            <w:tcW w:w="4876" w:type="dxa"/>
            <w:hideMark/>
          </w:tcPr>
          <w:p w14:paraId="15CC0D3B" w14:textId="77777777" w:rsidR="00497AF0" w:rsidRPr="009C5A30" w:rsidRDefault="00497AF0" w:rsidP="00F9099C">
            <w:pPr>
              <w:pStyle w:val="ColumnHeading"/>
              <w:keepNext/>
            </w:pPr>
            <w:r w:rsidRPr="009C5A30">
              <w:t>Textul propus de Comisie</w:t>
            </w:r>
          </w:p>
        </w:tc>
        <w:tc>
          <w:tcPr>
            <w:tcW w:w="4876" w:type="dxa"/>
            <w:hideMark/>
          </w:tcPr>
          <w:p w14:paraId="5024507F" w14:textId="77777777" w:rsidR="00497AF0" w:rsidRPr="009C5A30" w:rsidRDefault="00497AF0" w:rsidP="00F9099C">
            <w:pPr>
              <w:pStyle w:val="ColumnHeading"/>
              <w:keepNext/>
            </w:pPr>
            <w:r w:rsidRPr="009C5A30">
              <w:t>Amendamentul</w:t>
            </w:r>
          </w:p>
        </w:tc>
      </w:tr>
      <w:tr w:rsidR="00497AF0" w:rsidRPr="009C5A30" w14:paraId="486FD4E9" w14:textId="77777777" w:rsidTr="00F9099C">
        <w:trPr>
          <w:jc w:val="center"/>
        </w:trPr>
        <w:tc>
          <w:tcPr>
            <w:tcW w:w="4876" w:type="dxa"/>
            <w:hideMark/>
          </w:tcPr>
          <w:p w14:paraId="1E7D6173" w14:textId="77777777" w:rsidR="00497AF0" w:rsidRPr="009C5A30" w:rsidRDefault="00497AF0" w:rsidP="00F9099C">
            <w:pPr>
              <w:pStyle w:val="Normal6"/>
            </w:pPr>
            <w:r w:rsidRPr="009C5A30">
              <w:t>(j)</w:t>
            </w:r>
            <w:r w:rsidRPr="009C5A30">
              <w:tab/>
              <w:t xml:space="preserve">combaterea schimbărilor climatice ca motor al investițiilor și </w:t>
            </w:r>
            <w:r w:rsidRPr="009C5A30">
              <w:rPr>
                <w:b/>
                <w:i/>
              </w:rPr>
              <w:t>inovării</w:t>
            </w:r>
            <w:r w:rsidRPr="009C5A30">
              <w:t>;</w:t>
            </w:r>
          </w:p>
        </w:tc>
        <w:tc>
          <w:tcPr>
            <w:tcW w:w="4876" w:type="dxa"/>
            <w:hideMark/>
          </w:tcPr>
          <w:p w14:paraId="4B103937" w14:textId="77777777" w:rsidR="00497AF0" w:rsidRPr="009C5A30" w:rsidRDefault="00497AF0" w:rsidP="00F9099C">
            <w:pPr>
              <w:pStyle w:val="Normal6"/>
              <w:rPr>
                <w:szCs w:val="24"/>
              </w:rPr>
            </w:pPr>
            <w:r w:rsidRPr="009C5A30">
              <w:t>(j)</w:t>
            </w:r>
            <w:r w:rsidRPr="009C5A30">
              <w:tab/>
              <w:t>combaterea schimbărilor climatice ca motor al investițiilor</w:t>
            </w:r>
            <w:r w:rsidRPr="009C5A30">
              <w:rPr>
                <w:b/>
                <w:i/>
              </w:rPr>
              <w:t>, inovării</w:t>
            </w:r>
            <w:r w:rsidRPr="009C5A30">
              <w:t xml:space="preserve"> și </w:t>
            </w:r>
            <w:r w:rsidRPr="009C5A30">
              <w:rPr>
                <w:b/>
                <w:i/>
              </w:rPr>
              <w:t>al creșterii competitivității</w:t>
            </w:r>
            <w:r w:rsidRPr="009C5A30">
              <w:t>;</w:t>
            </w:r>
          </w:p>
        </w:tc>
      </w:tr>
    </w:tbl>
    <w:p w14:paraId="0547D7FF" w14:textId="77777777" w:rsidR="00497AF0" w:rsidRPr="009C5A30" w:rsidRDefault="00497AF0" w:rsidP="00497AF0"/>
    <w:p w14:paraId="303613F3" w14:textId="77777777" w:rsidR="00497AF0" w:rsidRPr="009C5A30" w:rsidRDefault="00497AF0" w:rsidP="00497AF0">
      <w:pPr>
        <w:pStyle w:val="AMNumberTabs0"/>
        <w:keepNext/>
      </w:pPr>
      <w:r w:rsidRPr="009C5A30">
        <w:t>Amendamentul</w:t>
      </w:r>
      <w:r w:rsidRPr="009C5A30">
        <w:tab/>
      </w:r>
      <w:r w:rsidRPr="009C5A30">
        <w:tab/>
        <w:t>24</w:t>
      </w:r>
    </w:p>
    <w:p w14:paraId="25A8219A" w14:textId="77777777" w:rsidR="00497AF0" w:rsidRPr="009C5A30" w:rsidRDefault="00497AF0" w:rsidP="00497AF0"/>
    <w:p w14:paraId="3E1DDFFF" w14:textId="77777777" w:rsidR="00497AF0" w:rsidRPr="009C5A30" w:rsidRDefault="00497AF0" w:rsidP="00497AF0">
      <w:pPr>
        <w:pStyle w:val="NormalBold"/>
        <w:keepNext/>
      </w:pPr>
      <w:r w:rsidRPr="009C5A30">
        <w:t>Propunere de regulament</w:t>
      </w:r>
    </w:p>
    <w:p w14:paraId="1B270551" w14:textId="77777777" w:rsidR="00497AF0" w:rsidRPr="009C5A30" w:rsidRDefault="00497AF0" w:rsidP="00497AF0">
      <w:pPr>
        <w:pStyle w:val="NormalBold"/>
      </w:pPr>
      <w:r w:rsidRPr="009C5A30">
        <w:t>Articolul 1 – paragraful 1 – punctul 2</w:t>
      </w:r>
    </w:p>
    <w:p w14:paraId="4303B96F" w14:textId="77777777" w:rsidR="00497AF0" w:rsidRPr="009C5A30" w:rsidRDefault="00497AF0" w:rsidP="00497AF0">
      <w:pPr>
        <w:keepNext/>
      </w:pPr>
      <w:r w:rsidRPr="009C5A30">
        <w:t>Regulamentul (UE) 2021/1119</w:t>
      </w:r>
    </w:p>
    <w:p w14:paraId="00EDBC55" w14:textId="77777777" w:rsidR="00497AF0" w:rsidRPr="009C5A30" w:rsidRDefault="00497AF0" w:rsidP="00497AF0">
      <w:r w:rsidRPr="009C5A30">
        <w:t>Articolul 4 – alineatul 5 – litera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B924A90" w14:textId="77777777" w:rsidTr="00F9099C">
        <w:trPr>
          <w:jc w:val="center"/>
        </w:trPr>
        <w:tc>
          <w:tcPr>
            <w:tcW w:w="9752" w:type="dxa"/>
            <w:gridSpan w:val="2"/>
          </w:tcPr>
          <w:p w14:paraId="3B5EB6A9" w14:textId="77777777" w:rsidR="00497AF0" w:rsidRPr="009C5A30" w:rsidRDefault="00497AF0" w:rsidP="00F9099C">
            <w:pPr>
              <w:keepNext/>
            </w:pPr>
          </w:p>
        </w:tc>
      </w:tr>
      <w:tr w:rsidR="00497AF0" w:rsidRPr="009C5A30" w14:paraId="67AA0B4B" w14:textId="77777777" w:rsidTr="00F9099C">
        <w:trPr>
          <w:jc w:val="center"/>
        </w:trPr>
        <w:tc>
          <w:tcPr>
            <w:tcW w:w="4876" w:type="dxa"/>
            <w:hideMark/>
          </w:tcPr>
          <w:p w14:paraId="76433B18" w14:textId="77777777" w:rsidR="00497AF0" w:rsidRPr="009C5A30" w:rsidRDefault="00497AF0" w:rsidP="00F9099C">
            <w:pPr>
              <w:pStyle w:val="ColumnHeading"/>
              <w:keepNext/>
            </w:pPr>
            <w:r w:rsidRPr="009C5A30">
              <w:t>Textul propus de Comisie</w:t>
            </w:r>
          </w:p>
        </w:tc>
        <w:tc>
          <w:tcPr>
            <w:tcW w:w="4876" w:type="dxa"/>
            <w:hideMark/>
          </w:tcPr>
          <w:p w14:paraId="0C3EFE2F" w14:textId="77777777" w:rsidR="00497AF0" w:rsidRPr="009C5A30" w:rsidRDefault="00497AF0" w:rsidP="00F9099C">
            <w:pPr>
              <w:pStyle w:val="ColumnHeading"/>
              <w:keepNext/>
            </w:pPr>
            <w:r w:rsidRPr="009C5A30">
              <w:t>Amendamentul</w:t>
            </w:r>
          </w:p>
        </w:tc>
      </w:tr>
      <w:tr w:rsidR="00497AF0" w:rsidRPr="009C5A30" w14:paraId="3518AC9B" w14:textId="77777777" w:rsidTr="00F9099C">
        <w:trPr>
          <w:jc w:val="center"/>
        </w:trPr>
        <w:tc>
          <w:tcPr>
            <w:tcW w:w="4876" w:type="dxa"/>
            <w:hideMark/>
          </w:tcPr>
          <w:p w14:paraId="01801B42" w14:textId="77777777" w:rsidR="00497AF0" w:rsidRPr="009C5A30" w:rsidRDefault="00497AF0" w:rsidP="00F9099C">
            <w:pPr>
              <w:pStyle w:val="Normal6"/>
            </w:pPr>
            <w:r w:rsidRPr="009C5A30">
              <w:t>(k)</w:t>
            </w:r>
            <w:r w:rsidRPr="009C5A30">
              <w:tab/>
              <w:t xml:space="preserve">necesitatea de a consolida competitivitatea globală a economiei Uniunii, în special </w:t>
            </w:r>
            <w:r w:rsidRPr="009C5A30">
              <w:rPr>
                <w:b/>
                <w:i/>
              </w:rPr>
              <w:t>a întreprinderilor</w:t>
            </w:r>
            <w:r w:rsidRPr="009C5A30">
              <w:t xml:space="preserve"> mici și mijlocii și </w:t>
            </w:r>
            <w:r w:rsidRPr="009C5A30">
              <w:rPr>
                <w:b/>
                <w:i/>
              </w:rPr>
              <w:t>a sectoarelor</w:t>
            </w:r>
            <w:r w:rsidRPr="009C5A30">
              <w:t xml:space="preserve"> industriale cele mai expuse </w:t>
            </w:r>
            <w:r w:rsidRPr="009C5A30">
              <w:rPr>
                <w:b/>
                <w:i/>
              </w:rPr>
              <w:t>relocării</w:t>
            </w:r>
            <w:r w:rsidRPr="009C5A30">
              <w:t xml:space="preserve"> emisiilor de dioxid de carbon, astfel încât să se asigure o concurență loială;</w:t>
            </w:r>
          </w:p>
        </w:tc>
        <w:tc>
          <w:tcPr>
            <w:tcW w:w="4876" w:type="dxa"/>
            <w:hideMark/>
          </w:tcPr>
          <w:p w14:paraId="2AA272BE" w14:textId="77777777" w:rsidR="00497AF0" w:rsidRPr="009C5A30" w:rsidRDefault="00497AF0" w:rsidP="00F9099C">
            <w:pPr>
              <w:pStyle w:val="Normal6"/>
              <w:rPr>
                <w:szCs w:val="24"/>
              </w:rPr>
            </w:pPr>
            <w:r w:rsidRPr="009C5A30">
              <w:t>(k)</w:t>
            </w:r>
            <w:r w:rsidRPr="009C5A30">
              <w:tab/>
              <w:t xml:space="preserve">necesitatea de a consolida </w:t>
            </w:r>
            <w:r w:rsidRPr="009C5A30">
              <w:rPr>
                <w:b/>
                <w:i/>
              </w:rPr>
              <w:t xml:space="preserve">reziliența și </w:t>
            </w:r>
            <w:r w:rsidRPr="009C5A30">
              <w:t>competitivitatea globală a economiei Uniunii</w:t>
            </w:r>
            <w:r w:rsidRPr="009C5A30">
              <w:rPr>
                <w:b/>
                <w:i/>
              </w:rPr>
              <w:t xml:space="preserve"> și de a reduce riscul de relocare a emisiilor de dioxid de carbon</w:t>
            </w:r>
            <w:r w:rsidRPr="009C5A30">
              <w:t xml:space="preserve">, în special </w:t>
            </w:r>
            <w:r w:rsidRPr="009C5A30">
              <w:rPr>
                <w:b/>
                <w:i/>
              </w:rPr>
              <w:t>pentru întreprinderile</w:t>
            </w:r>
            <w:r w:rsidRPr="009C5A30">
              <w:t xml:space="preserve"> mici și mijlocii și </w:t>
            </w:r>
            <w:r w:rsidRPr="009C5A30">
              <w:rPr>
                <w:b/>
                <w:i/>
              </w:rPr>
              <w:t>pentru sectoarele</w:t>
            </w:r>
            <w:r w:rsidRPr="009C5A30">
              <w:t xml:space="preserve"> industriale </w:t>
            </w:r>
            <w:r w:rsidRPr="009C5A30">
              <w:rPr>
                <w:b/>
                <w:i/>
              </w:rPr>
              <w:t xml:space="preserve">care sunt </w:t>
            </w:r>
            <w:r w:rsidRPr="009C5A30">
              <w:t xml:space="preserve">cele mai expuse </w:t>
            </w:r>
            <w:r w:rsidRPr="009C5A30">
              <w:rPr>
                <w:b/>
                <w:i/>
              </w:rPr>
              <w:t>la relocarea</w:t>
            </w:r>
            <w:r w:rsidRPr="009C5A30">
              <w:t xml:space="preserve"> emisiilor de dioxid de carbon</w:t>
            </w:r>
            <w:r w:rsidRPr="009C5A30">
              <w:rPr>
                <w:b/>
                <w:i/>
              </w:rPr>
              <w:t>, inclusiv în ceea ce privește exporturile</w:t>
            </w:r>
            <w:r w:rsidRPr="009C5A30">
              <w:t>, astfel încât să se asigure o concurență loială;</w:t>
            </w:r>
          </w:p>
        </w:tc>
      </w:tr>
    </w:tbl>
    <w:p w14:paraId="0EA28387" w14:textId="77777777" w:rsidR="00497AF0" w:rsidRPr="009C5A30" w:rsidRDefault="00497AF0" w:rsidP="00497AF0"/>
    <w:p w14:paraId="0B9C7945" w14:textId="77777777" w:rsidR="00497AF0" w:rsidRPr="009C5A30" w:rsidRDefault="00497AF0" w:rsidP="00497AF0">
      <w:pPr>
        <w:pStyle w:val="AMNumberTabs0"/>
        <w:keepNext/>
      </w:pPr>
      <w:r w:rsidRPr="009C5A30">
        <w:t>Amendamentul</w:t>
      </w:r>
      <w:r w:rsidRPr="009C5A30">
        <w:tab/>
      </w:r>
      <w:r w:rsidRPr="009C5A30">
        <w:tab/>
        <w:t>25</w:t>
      </w:r>
    </w:p>
    <w:p w14:paraId="0CE51623" w14:textId="77777777" w:rsidR="00497AF0" w:rsidRPr="009C5A30" w:rsidRDefault="00497AF0" w:rsidP="00497AF0"/>
    <w:p w14:paraId="4B8EF22D" w14:textId="77777777" w:rsidR="00497AF0" w:rsidRPr="009C5A30" w:rsidRDefault="00497AF0" w:rsidP="00497AF0">
      <w:pPr>
        <w:pStyle w:val="NormalBold"/>
        <w:keepNext/>
      </w:pPr>
      <w:r w:rsidRPr="009C5A30">
        <w:t>Propunere de regulament</w:t>
      </w:r>
    </w:p>
    <w:p w14:paraId="45ED860C" w14:textId="77777777" w:rsidR="00497AF0" w:rsidRPr="009C5A30" w:rsidRDefault="00497AF0" w:rsidP="00497AF0">
      <w:pPr>
        <w:pStyle w:val="NormalBold"/>
      </w:pPr>
      <w:r w:rsidRPr="009C5A30">
        <w:t>Articolul 1 – paragraful 1 – punctul 2</w:t>
      </w:r>
    </w:p>
    <w:p w14:paraId="443C467D" w14:textId="77777777" w:rsidR="00497AF0" w:rsidRPr="009C5A30" w:rsidRDefault="00497AF0" w:rsidP="00497AF0">
      <w:pPr>
        <w:keepNext/>
      </w:pPr>
      <w:r w:rsidRPr="009C5A30">
        <w:lastRenderedPageBreak/>
        <w:t>Regulamentul (UE) 2021/1119</w:t>
      </w:r>
    </w:p>
    <w:p w14:paraId="5768F1DD" w14:textId="77777777" w:rsidR="00497AF0" w:rsidRPr="009C5A30" w:rsidRDefault="00497AF0" w:rsidP="00497AF0">
      <w:r w:rsidRPr="009C5A30">
        <w:t>Articolul 4 – alineatul 5 – litera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B9E637E" w14:textId="77777777" w:rsidTr="00F9099C">
        <w:trPr>
          <w:jc w:val="center"/>
        </w:trPr>
        <w:tc>
          <w:tcPr>
            <w:tcW w:w="9752" w:type="dxa"/>
            <w:gridSpan w:val="2"/>
          </w:tcPr>
          <w:p w14:paraId="70139DEC" w14:textId="77777777" w:rsidR="00497AF0" w:rsidRPr="009C5A30" w:rsidRDefault="00497AF0" w:rsidP="00F9099C">
            <w:pPr>
              <w:keepNext/>
            </w:pPr>
          </w:p>
        </w:tc>
      </w:tr>
      <w:tr w:rsidR="00497AF0" w:rsidRPr="009C5A30" w14:paraId="2F10BEDA" w14:textId="77777777" w:rsidTr="00F9099C">
        <w:trPr>
          <w:jc w:val="center"/>
        </w:trPr>
        <w:tc>
          <w:tcPr>
            <w:tcW w:w="4876" w:type="dxa"/>
            <w:hideMark/>
          </w:tcPr>
          <w:p w14:paraId="465B9CE2" w14:textId="77777777" w:rsidR="00497AF0" w:rsidRPr="009C5A30" w:rsidRDefault="00497AF0" w:rsidP="00F9099C">
            <w:pPr>
              <w:pStyle w:val="ColumnHeading"/>
              <w:keepNext/>
            </w:pPr>
            <w:r w:rsidRPr="009C5A30">
              <w:t>Textul propus de Comisie</w:t>
            </w:r>
          </w:p>
        </w:tc>
        <w:tc>
          <w:tcPr>
            <w:tcW w:w="4876" w:type="dxa"/>
            <w:hideMark/>
          </w:tcPr>
          <w:p w14:paraId="439E6836" w14:textId="77777777" w:rsidR="00497AF0" w:rsidRPr="009C5A30" w:rsidRDefault="00497AF0" w:rsidP="00F9099C">
            <w:pPr>
              <w:pStyle w:val="ColumnHeading"/>
              <w:keepNext/>
            </w:pPr>
            <w:r w:rsidRPr="009C5A30">
              <w:t>Amendamentul</w:t>
            </w:r>
          </w:p>
        </w:tc>
      </w:tr>
      <w:tr w:rsidR="00497AF0" w:rsidRPr="009C5A30" w14:paraId="1749D17D" w14:textId="77777777" w:rsidTr="00F9099C">
        <w:trPr>
          <w:jc w:val="center"/>
        </w:trPr>
        <w:tc>
          <w:tcPr>
            <w:tcW w:w="4876" w:type="dxa"/>
            <w:hideMark/>
          </w:tcPr>
          <w:p w14:paraId="307685DE" w14:textId="77777777" w:rsidR="00497AF0" w:rsidRPr="009C5A30" w:rsidRDefault="00497AF0" w:rsidP="00F9099C">
            <w:pPr>
              <w:pStyle w:val="Normal6"/>
            </w:pPr>
            <w:r w:rsidRPr="009C5A30">
              <w:t>(m)</w:t>
            </w:r>
            <w:r w:rsidRPr="009C5A30">
              <w:tab/>
              <w:t xml:space="preserve">accesibilitatea </w:t>
            </w:r>
            <w:r w:rsidRPr="009C5A30">
              <w:rPr>
                <w:b/>
                <w:i/>
              </w:rPr>
              <w:t>energiei</w:t>
            </w:r>
            <w:r w:rsidRPr="009C5A30">
              <w:t xml:space="preserve">, securitatea </w:t>
            </w:r>
            <w:r w:rsidRPr="009C5A30">
              <w:rPr>
                <w:b/>
                <w:i/>
              </w:rPr>
              <w:t>aprovizionării</w:t>
            </w:r>
            <w:r w:rsidRPr="009C5A30">
              <w:t>, eficiența energetică</w:t>
            </w:r>
            <w:r w:rsidRPr="009C5A30">
              <w:rPr>
                <w:b/>
                <w:i/>
              </w:rPr>
              <w:t xml:space="preserve"> și</w:t>
            </w:r>
            <w:r w:rsidRPr="009C5A30">
              <w:t xml:space="preserve"> principiul </w:t>
            </w:r>
            <w:r w:rsidRPr="009C5A30">
              <w:rPr>
                <w:b/>
                <w:i/>
              </w:rPr>
              <w:t>«eficiența</w:t>
            </w:r>
            <w:r w:rsidRPr="009C5A30">
              <w:t xml:space="preserve"> energetică înainte de </w:t>
            </w:r>
            <w:r w:rsidRPr="009C5A30">
              <w:rPr>
                <w:b/>
                <w:i/>
              </w:rPr>
              <w:t>toate»</w:t>
            </w:r>
            <w:r w:rsidRPr="009C5A30">
              <w:t>;</w:t>
            </w:r>
          </w:p>
        </w:tc>
        <w:tc>
          <w:tcPr>
            <w:tcW w:w="4876" w:type="dxa"/>
            <w:hideMark/>
          </w:tcPr>
          <w:p w14:paraId="4DFA52DD" w14:textId="77777777" w:rsidR="00497AF0" w:rsidRPr="009C5A30" w:rsidRDefault="00497AF0" w:rsidP="00F9099C">
            <w:pPr>
              <w:pStyle w:val="Normal6"/>
              <w:rPr>
                <w:szCs w:val="24"/>
              </w:rPr>
            </w:pPr>
            <w:r w:rsidRPr="009C5A30">
              <w:t>(m)</w:t>
            </w:r>
            <w:r w:rsidRPr="009C5A30">
              <w:tab/>
            </w:r>
            <w:r w:rsidRPr="009C5A30">
              <w:rPr>
                <w:b/>
                <w:i/>
              </w:rPr>
              <w:t>disponibilitatea energiei și</w:t>
            </w:r>
            <w:r w:rsidRPr="009C5A30">
              <w:t xml:space="preserve"> accesibilitatea </w:t>
            </w:r>
            <w:r w:rsidRPr="009C5A30">
              <w:rPr>
                <w:b/>
                <w:i/>
              </w:rPr>
              <w:t>acesteia din punctul de vedere al prețului, siguranța alimentării cu energie</w:t>
            </w:r>
            <w:r w:rsidRPr="009C5A30">
              <w:t xml:space="preserve">, securitatea </w:t>
            </w:r>
            <w:r w:rsidRPr="009C5A30">
              <w:rPr>
                <w:b/>
                <w:i/>
              </w:rPr>
              <w:t>energetică</w:t>
            </w:r>
            <w:r w:rsidRPr="009C5A30">
              <w:t>, eficiența energetică</w:t>
            </w:r>
            <w:r w:rsidRPr="009C5A30">
              <w:rPr>
                <w:b/>
                <w:i/>
              </w:rPr>
              <w:t>, inclusiv</w:t>
            </w:r>
            <w:r w:rsidRPr="009C5A30">
              <w:t xml:space="preserve"> principiul </w:t>
            </w:r>
            <w:r w:rsidRPr="009C5A30">
              <w:rPr>
                <w:b/>
                <w:i/>
              </w:rPr>
              <w:t>„eficiența</w:t>
            </w:r>
            <w:r w:rsidRPr="009C5A30">
              <w:t xml:space="preserve"> energetică înainte de </w:t>
            </w:r>
            <w:r w:rsidRPr="009C5A30">
              <w:rPr>
                <w:b/>
                <w:i/>
              </w:rPr>
              <w:t>toate”, precum și consolidarea rețelelor și interconexiunilor de energie electrică, în vederea construirii unei veritabile uniuni energetice și a promovării energiei produse pe plan intern</w:t>
            </w:r>
            <w:r w:rsidRPr="009C5A30">
              <w:t>;</w:t>
            </w:r>
          </w:p>
        </w:tc>
      </w:tr>
    </w:tbl>
    <w:p w14:paraId="05F65CCA" w14:textId="77777777" w:rsidR="00497AF0" w:rsidRPr="009C5A30" w:rsidRDefault="00497AF0" w:rsidP="00497AF0"/>
    <w:p w14:paraId="57526395" w14:textId="77777777" w:rsidR="00497AF0" w:rsidRPr="009C5A30" w:rsidRDefault="00497AF0" w:rsidP="00497AF0">
      <w:pPr>
        <w:pStyle w:val="AMNumberTabs0"/>
        <w:keepNext/>
      </w:pPr>
      <w:r w:rsidRPr="009C5A30">
        <w:t>Amendamentul</w:t>
      </w:r>
      <w:r w:rsidRPr="009C5A30">
        <w:tab/>
      </w:r>
      <w:r w:rsidRPr="009C5A30">
        <w:tab/>
        <w:t>26</w:t>
      </w:r>
    </w:p>
    <w:p w14:paraId="0EC33FCC" w14:textId="77777777" w:rsidR="00497AF0" w:rsidRPr="009C5A30" w:rsidRDefault="00497AF0" w:rsidP="00497AF0"/>
    <w:p w14:paraId="73732177" w14:textId="77777777" w:rsidR="00497AF0" w:rsidRPr="009C5A30" w:rsidRDefault="00497AF0" w:rsidP="00497AF0">
      <w:pPr>
        <w:pStyle w:val="NormalBold"/>
        <w:keepNext/>
      </w:pPr>
      <w:r w:rsidRPr="009C5A30">
        <w:t>Propunere de regulament</w:t>
      </w:r>
    </w:p>
    <w:p w14:paraId="22D7C074" w14:textId="77777777" w:rsidR="00497AF0" w:rsidRPr="009C5A30" w:rsidRDefault="00497AF0" w:rsidP="00497AF0">
      <w:pPr>
        <w:pStyle w:val="NormalBold"/>
      </w:pPr>
      <w:r w:rsidRPr="009C5A30">
        <w:t>Articolul 1 – paragraful 1 – punctul 2</w:t>
      </w:r>
    </w:p>
    <w:p w14:paraId="49FEDD1C" w14:textId="77777777" w:rsidR="00497AF0" w:rsidRPr="009C5A30" w:rsidRDefault="00497AF0" w:rsidP="00497AF0">
      <w:pPr>
        <w:keepNext/>
      </w:pPr>
      <w:r w:rsidRPr="009C5A30">
        <w:t>Regulamentul (UE) 2021/1119</w:t>
      </w:r>
    </w:p>
    <w:p w14:paraId="51755323" w14:textId="77777777" w:rsidR="00497AF0" w:rsidRPr="009C5A30" w:rsidRDefault="00497AF0" w:rsidP="00497AF0">
      <w:r w:rsidRPr="009C5A30">
        <w:t xml:space="preserve">Articolul 4 – alineatul 5 – litera </w:t>
      </w:r>
      <w:proofErr w:type="spellStart"/>
      <w:r w:rsidRPr="009C5A30">
        <w:t>ma</w:t>
      </w:r>
      <w:proofErr w:type="spellEnd"/>
      <w:r w:rsidRPr="009C5A30">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22142BF7" w14:textId="77777777" w:rsidTr="00F9099C">
        <w:trPr>
          <w:jc w:val="center"/>
        </w:trPr>
        <w:tc>
          <w:tcPr>
            <w:tcW w:w="9752" w:type="dxa"/>
            <w:gridSpan w:val="2"/>
          </w:tcPr>
          <w:p w14:paraId="1D0348FF" w14:textId="77777777" w:rsidR="00497AF0" w:rsidRPr="009C5A30" w:rsidRDefault="00497AF0" w:rsidP="00F9099C">
            <w:pPr>
              <w:keepNext/>
            </w:pPr>
          </w:p>
        </w:tc>
      </w:tr>
      <w:tr w:rsidR="00497AF0" w:rsidRPr="009C5A30" w14:paraId="6A775445" w14:textId="77777777" w:rsidTr="00F9099C">
        <w:trPr>
          <w:jc w:val="center"/>
        </w:trPr>
        <w:tc>
          <w:tcPr>
            <w:tcW w:w="4876" w:type="dxa"/>
            <w:hideMark/>
          </w:tcPr>
          <w:p w14:paraId="7AE76796" w14:textId="77777777" w:rsidR="00497AF0" w:rsidRPr="009C5A30" w:rsidRDefault="00497AF0" w:rsidP="00F9099C">
            <w:pPr>
              <w:pStyle w:val="ColumnHeading"/>
              <w:keepNext/>
            </w:pPr>
            <w:r w:rsidRPr="009C5A30">
              <w:t>Textul propus de Comisie</w:t>
            </w:r>
          </w:p>
        </w:tc>
        <w:tc>
          <w:tcPr>
            <w:tcW w:w="4876" w:type="dxa"/>
            <w:hideMark/>
          </w:tcPr>
          <w:p w14:paraId="1A7DE2ED" w14:textId="77777777" w:rsidR="00497AF0" w:rsidRPr="009C5A30" w:rsidRDefault="00497AF0" w:rsidP="00F9099C">
            <w:pPr>
              <w:pStyle w:val="ColumnHeading"/>
              <w:keepNext/>
            </w:pPr>
            <w:r w:rsidRPr="009C5A30">
              <w:t>Amendamentul</w:t>
            </w:r>
          </w:p>
        </w:tc>
      </w:tr>
      <w:tr w:rsidR="00497AF0" w:rsidRPr="009C5A30" w14:paraId="3920F2D9" w14:textId="77777777" w:rsidTr="00F9099C">
        <w:trPr>
          <w:jc w:val="center"/>
        </w:trPr>
        <w:tc>
          <w:tcPr>
            <w:tcW w:w="4876" w:type="dxa"/>
          </w:tcPr>
          <w:p w14:paraId="7EE8C16A" w14:textId="77777777" w:rsidR="00497AF0" w:rsidRPr="009C5A30" w:rsidRDefault="00497AF0" w:rsidP="00F9099C">
            <w:pPr>
              <w:pStyle w:val="Normal6"/>
            </w:pPr>
          </w:p>
        </w:tc>
        <w:tc>
          <w:tcPr>
            <w:tcW w:w="4876" w:type="dxa"/>
            <w:hideMark/>
          </w:tcPr>
          <w:p w14:paraId="4251045B" w14:textId="77777777" w:rsidR="00497AF0" w:rsidRPr="009C5A30" w:rsidRDefault="00497AF0" w:rsidP="00F9099C">
            <w:pPr>
              <w:pStyle w:val="Normal6"/>
              <w:rPr>
                <w:szCs w:val="24"/>
              </w:rPr>
            </w:pPr>
            <w:r w:rsidRPr="009C5A30">
              <w:rPr>
                <w:b/>
                <w:i/>
              </w:rPr>
              <w:t>(</w:t>
            </w:r>
            <w:proofErr w:type="spellStart"/>
            <w:r w:rsidRPr="009C5A30">
              <w:rPr>
                <w:b/>
                <w:i/>
              </w:rPr>
              <w:t>ma</w:t>
            </w:r>
            <w:proofErr w:type="spellEnd"/>
            <w:r w:rsidRPr="009C5A30">
              <w:rPr>
                <w:b/>
                <w:i/>
              </w:rPr>
              <w:t>)</w:t>
            </w:r>
            <w:r w:rsidRPr="009C5A30">
              <w:rPr>
                <w:b/>
                <w:i/>
              </w:rPr>
              <w:tab/>
              <w:t>rolul combustibililor cu zero emisii, al celor cu emisii scăzute de carbon și al celor din surse regenerabile în decarbonizarea transporturilor, inclusiv a transportului rutier după 2030, precum și măsuri concrete pentru a ajuta producătorii de vehicule grele să își atingă obiectivele, ținând seama de conținutul european;</w:t>
            </w:r>
          </w:p>
        </w:tc>
      </w:tr>
    </w:tbl>
    <w:p w14:paraId="401135DD" w14:textId="77777777" w:rsidR="00497AF0" w:rsidRPr="009C5A30" w:rsidRDefault="00497AF0" w:rsidP="00497AF0"/>
    <w:p w14:paraId="6F4C409D" w14:textId="77777777" w:rsidR="00497AF0" w:rsidRPr="009C5A30" w:rsidRDefault="00497AF0" w:rsidP="00497AF0">
      <w:pPr>
        <w:pStyle w:val="AMNumberTabs0"/>
        <w:keepNext/>
      </w:pPr>
      <w:r w:rsidRPr="009C5A30">
        <w:t>Amendamentul</w:t>
      </w:r>
      <w:r w:rsidRPr="009C5A30">
        <w:tab/>
      </w:r>
      <w:r w:rsidRPr="009C5A30">
        <w:tab/>
        <w:t>27</w:t>
      </w:r>
    </w:p>
    <w:p w14:paraId="5B57C55D" w14:textId="77777777" w:rsidR="00497AF0" w:rsidRPr="009C5A30" w:rsidRDefault="00497AF0" w:rsidP="00497AF0"/>
    <w:p w14:paraId="513B6437" w14:textId="77777777" w:rsidR="00497AF0" w:rsidRPr="009C5A30" w:rsidRDefault="00497AF0" w:rsidP="00497AF0">
      <w:pPr>
        <w:pStyle w:val="NormalBold"/>
        <w:keepNext/>
      </w:pPr>
      <w:r w:rsidRPr="009C5A30">
        <w:t>Propunere de regulament</w:t>
      </w:r>
    </w:p>
    <w:p w14:paraId="6E806D3E" w14:textId="77777777" w:rsidR="00497AF0" w:rsidRPr="009C5A30" w:rsidRDefault="00497AF0" w:rsidP="00497AF0">
      <w:pPr>
        <w:pStyle w:val="NormalBold"/>
      </w:pPr>
      <w:r w:rsidRPr="009C5A30">
        <w:t>Articolul 1 – paragraful 1 – punctul 2</w:t>
      </w:r>
    </w:p>
    <w:p w14:paraId="4FEBC681" w14:textId="77777777" w:rsidR="00497AF0" w:rsidRPr="009C5A30" w:rsidRDefault="00497AF0" w:rsidP="00497AF0">
      <w:pPr>
        <w:keepNext/>
      </w:pPr>
      <w:r w:rsidRPr="009C5A30">
        <w:t>Regulamentul (UE) 2021/1119</w:t>
      </w:r>
    </w:p>
    <w:p w14:paraId="232B1AC2" w14:textId="77777777" w:rsidR="00497AF0" w:rsidRPr="009C5A30" w:rsidRDefault="00497AF0" w:rsidP="00497AF0">
      <w:r w:rsidRPr="009C5A30">
        <w:t>Articolul 4 – alineatul 5 – litera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204390C" w14:textId="77777777" w:rsidTr="00F9099C">
        <w:trPr>
          <w:jc w:val="center"/>
        </w:trPr>
        <w:tc>
          <w:tcPr>
            <w:tcW w:w="9752" w:type="dxa"/>
            <w:gridSpan w:val="2"/>
          </w:tcPr>
          <w:p w14:paraId="47AE3A6D" w14:textId="77777777" w:rsidR="00497AF0" w:rsidRPr="009C5A30" w:rsidRDefault="00497AF0" w:rsidP="00F9099C">
            <w:pPr>
              <w:keepNext/>
            </w:pPr>
          </w:p>
        </w:tc>
      </w:tr>
      <w:tr w:rsidR="00497AF0" w:rsidRPr="009C5A30" w14:paraId="714F0314" w14:textId="77777777" w:rsidTr="00F9099C">
        <w:trPr>
          <w:jc w:val="center"/>
        </w:trPr>
        <w:tc>
          <w:tcPr>
            <w:tcW w:w="4876" w:type="dxa"/>
            <w:hideMark/>
          </w:tcPr>
          <w:p w14:paraId="770D45D7" w14:textId="77777777" w:rsidR="00497AF0" w:rsidRPr="009C5A30" w:rsidRDefault="00497AF0" w:rsidP="00F9099C">
            <w:pPr>
              <w:pStyle w:val="ColumnHeading"/>
              <w:keepNext/>
            </w:pPr>
            <w:r w:rsidRPr="009C5A30">
              <w:t>Textul propus de Comisie</w:t>
            </w:r>
          </w:p>
        </w:tc>
        <w:tc>
          <w:tcPr>
            <w:tcW w:w="4876" w:type="dxa"/>
            <w:hideMark/>
          </w:tcPr>
          <w:p w14:paraId="533D4A0F" w14:textId="77777777" w:rsidR="00497AF0" w:rsidRPr="009C5A30" w:rsidRDefault="00497AF0" w:rsidP="00F9099C">
            <w:pPr>
              <w:pStyle w:val="ColumnHeading"/>
              <w:keepNext/>
            </w:pPr>
            <w:r w:rsidRPr="009C5A30">
              <w:t>Amendamentul</w:t>
            </w:r>
          </w:p>
        </w:tc>
      </w:tr>
      <w:tr w:rsidR="00497AF0" w:rsidRPr="009C5A30" w14:paraId="2E0E48F3" w14:textId="77777777" w:rsidTr="00F9099C">
        <w:trPr>
          <w:jc w:val="center"/>
        </w:trPr>
        <w:tc>
          <w:tcPr>
            <w:tcW w:w="4876" w:type="dxa"/>
            <w:hideMark/>
          </w:tcPr>
          <w:p w14:paraId="7F360A1A" w14:textId="77777777" w:rsidR="00497AF0" w:rsidRPr="009C5A30" w:rsidRDefault="00497AF0" w:rsidP="00F9099C">
            <w:pPr>
              <w:pStyle w:val="Normal6"/>
            </w:pPr>
            <w:r w:rsidRPr="009C5A30">
              <w:t>(o)</w:t>
            </w:r>
            <w:r w:rsidRPr="009C5A30">
              <w:tab/>
              <w:t>necesitatea de a asigura eficacitatea de mediu și o evoluție graduală în timp;</w:t>
            </w:r>
          </w:p>
        </w:tc>
        <w:tc>
          <w:tcPr>
            <w:tcW w:w="4876" w:type="dxa"/>
            <w:hideMark/>
          </w:tcPr>
          <w:p w14:paraId="572E80C1" w14:textId="77777777" w:rsidR="00497AF0" w:rsidRPr="009C5A30" w:rsidRDefault="00497AF0" w:rsidP="00F9099C">
            <w:pPr>
              <w:pStyle w:val="Normal6"/>
              <w:rPr>
                <w:szCs w:val="24"/>
              </w:rPr>
            </w:pPr>
            <w:r w:rsidRPr="009C5A30">
              <w:t>(o)</w:t>
            </w:r>
            <w:r w:rsidRPr="009C5A30">
              <w:tab/>
              <w:t>necesitatea de a asigura eficacitatea de mediu și o evoluție graduală în timp</w:t>
            </w:r>
            <w:r w:rsidRPr="009C5A30">
              <w:rPr>
                <w:b/>
                <w:i/>
              </w:rPr>
              <w:t xml:space="preserve">, protejând, în același timp, coeziunea </w:t>
            </w:r>
            <w:r w:rsidRPr="009C5A30">
              <w:rPr>
                <w:b/>
                <w:i/>
              </w:rPr>
              <w:lastRenderedPageBreak/>
              <w:t>socială și asigurând securitatea alimentară și o tranziție justă</w:t>
            </w:r>
            <w:r w:rsidRPr="009C5A30">
              <w:t>;</w:t>
            </w:r>
          </w:p>
        </w:tc>
      </w:tr>
    </w:tbl>
    <w:p w14:paraId="75116E23" w14:textId="77777777" w:rsidR="00497AF0" w:rsidRPr="009C5A30" w:rsidRDefault="00497AF0" w:rsidP="00497AF0"/>
    <w:p w14:paraId="38BB2914" w14:textId="77777777" w:rsidR="00497AF0" w:rsidRPr="009C5A30" w:rsidRDefault="00497AF0" w:rsidP="00497AF0">
      <w:pPr>
        <w:pStyle w:val="AMNumberTabs0"/>
        <w:keepNext/>
      </w:pPr>
      <w:r w:rsidRPr="009C5A30">
        <w:t>Amendamentul</w:t>
      </w:r>
      <w:r w:rsidRPr="009C5A30">
        <w:tab/>
      </w:r>
      <w:r w:rsidRPr="009C5A30">
        <w:tab/>
        <w:t>28</w:t>
      </w:r>
    </w:p>
    <w:p w14:paraId="7F23C18C" w14:textId="77777777" w:rsidR="00497AF0" w:rsidRPr="009C5A30" w:rsidRDefault="00497AF0" w:rsidP="00497AF0"/>
    <w:p w14:paraId="19C51D89" w14:textId="77777777" w:rsidR="00497AF0" w:rsidRPr="009C5A30" w:rsidRDefault="00497AF0" w:rsidP="00497AF0">
      <w:pPr>
        <w:pStyle w:val="NormalBold"/>
        <w:keepNext/>
      </w:pPr>
      <w:r w:rsidRPr="009C5A30">
        <w:t>Propunere de regulament</w:t>
      </w:r>
    </w:p>
    <w:p w14:paraId="3A0AC60B" w14:textId="77777777" w:rsidR="00497AF0" w:rsidRPr="009C5A30" w:rsidRDefault="00497AF0" w:rsidP="00497AF0">
      <w:pPr>
        <w:pStyle w:val="NormalBold"/>
      </w:pPr>
      <w:r w:rsidRPr="009C5A30">
        <w:t>Articolul 1 – paragraful 1 – punctul 2</w:t>
      </w:r>
    </w:p>
    <w:p w14:paraId="4A5C7374" w14:textId="77777777" w:rsidR="00497AF0" w:rsidRPr="009C5A30" w:rsidRDefault="00497AF0" w:rsidP="00497AF0">
      <w:pPr>
        <w:keepNext/>
      </w:pPr>
      <w:r w:rsidRPr="009C5A30">
        <w:t>Regulamentul (UE) 2021/1119</w:t>
      </w:r>
    </w:p>
    <w:p w14:paraId="57C612B7" w14:textId="77777777" w:rsidR="00497AF0" w:rsidRPr="009C5A30" w:rsidRDefault="00497AF0" w:rsidP="00497AF0">
      <w:r w:rsidRPr="009C5A30">
        <w:t>Articolul 4 – alineatul 5 – litera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6880FFE" w14:textId="77777777" w:rsidTr="00F9099C">
        <w:trPr>
          <w:jc w:val="center"/>
        </w:trPr>
        <w:tc>
          <w:tcPr>
            <w:tcW w:w="9752" w:type="dxa"/>
            <w:gridSpan w:val="2"/>
          </w:tcPr>
          <w:p w14:paraId="64C8CDB2" w14:textId="77777777" w:rsidR="00497AF0" w:rsidRPr="009C5A30" w:rsidRDefault="00497AF0" w:rsidP="00F9099C">
            <w:pPr>
              <w:keepNext/>
            </w:pPr>
          </w:p>
        </w:tc>
      </w:tr>
      <w:tr w:rsidR="00497AF0" w:rsidRPr="009C5A30" w14:paraId="2F59EDBB" w14:textId="77777777" w:rsidTr="00F9099C">
        <w:trPr>
          <w:jc w:val="center"/>
        </w:trPr>
        <w:tc>
          <w:tcPr>
            <w:tcW w:w="4876" w:type="dxa"/>
            <w:hideMark/>
          </w:tcPr>
          <w:p w14:paraId="2CDA2D16" w14:textId="77777777" w:rsidR="00497AF0" w:rsidRPr="009C5A30" w:rsidRDefault="00497AF0" w:rsidP="00F9099C">
            <w:pPr>
              <w:pStyle w:val="ColumnHeading"/>
              <w:keepNext/>
            </w:pPr>
            <w:r w:rsidRPr="009C5A30">
              <w:t>Textul propus de Comisie</w:t>
            </w:r>
          </w:p>
        </w:tc>
        <w:tc>
          <w:tcPr>
            <w:tcW w:w="4876" w:type="dxa"/>
            <w:hideMark/>
          </w:tcPr>
          <w:p w14:paraId="4900661B" w14:textId="77777777" w:rsidR="00497AF0" w:rsidRPr="009C5A30" w:rsidRDefault="00497AF0" w:rsidP="00F9099C">
            <w:pPr>
              <w:pStyle w:val="ColumnHeading"/>
              <w:keepNext/>
            </w:pPr>
            <w:r w:rsidRPr="009C5A30">
              <w:t>Amendamentul</w:t>
            </w:r>
          </w:p>
        </w:tc>
      </w:tr>
      <w:tr w:rsidR="00497AF0" w:rsidRPr="009C5A30" w14:paraId="1E8DEDD3" w14:textId="77777777" w:rsidTr="00F9099C">
        <w:trPr>
          <w:jc w:val="center"/>
        </w:trPr>
        <w:tc>
          <w:tcPr>
            <w:tcW w:w="4876" w:type="dxa"/>
            <w:hideMark/>
          </w:tcPr>
          <w:p w14:paraId="2801E332" w14:textId="77777777" w:rsidR="00497AF0" w:rsidRPr="009C5A30" w:rsidRDefault="00497AF0" w:rsidP="00F9099C">
            <w:pPr>
              <w:pStyle w:val="Normal6"/>
            </w:pPr>
            <w:r w:rsidRPr="009C5A30">
              <w:rPr>
                <w:b/>
                <w:i/>
              </w:rPr>
              <w:t>(p)</w:t>
            </w:r>
            <w:r w:rsidRPr="009C5A30">
              <w:rPr>
                <w:b/>
                <w:i/>
              </w:rPr>
              <w:tab/>
              <w:t>necesitatea de a menține, gestiona și îmbunătăți absorbanții naturali pe termen lung și de a proteja și reface biodiversitatea, precum și de a ține seama de incertitudini, în special de cele legate de impactul schimbărilor climatice în sectorul exploatării terenurilor;</w:t>
            </w:r>
          </w:p>
        </w:tc>
        <w:tc>
          <w:tcPr>
            <w:tcW w:w="4876" w:type="dxa"/>
            <w:hideMark/>
          </w:tcPr>
          <w:p w14:paraId="6B75BAD8" w14:textId="77777777" w:rsidR="00497AF0" w:rsidRPr="009C5A30" w:rsidRDefault="00497AF0" w:rsidP="00F9099C">
            <w:pPr>
              <w:pStyle w:val="Normal6"/>
              <w:rPr>
                <w:szCs w:val="24"/>
              </w:rPr>
            </w:pPr>
            <w:r w:rsidRPr="009C5A30">
              <w:rPr>
                <w:b/>
                <w:i/>
              </w:rPr>
              <w:t>eliminat</w:t>
            </w:r>
          </w:p>
        </w:tc>
      </w:tr>
    </w:tbl>
    <w:p w14:paraId="45E98D25" w14:textId="77777777" w:rsidR="00497AF0" w:rsidRPr="009C5A30" w:rsidRDefault="00497AF0" w:rsidP="00497AF0"/>
    <w:p w14:paraId="2BD8A7F3" w14:textId="77777777" w:rsidR="00497AF0" w:rsidRPr="009C5A30" w:rsidRDefault="00497AF0" w:rsidP="00497AF0">
      <w:pPr>
        <w:pStyle w:val="AMNumberTabs0"/>
        <w:keepNext/>
      </w:pPr>
      <w:r w:rsidRPr="009C5A30">
        <w:t>Amendamentul</w:t>
      </w:r>
      <w:r w:rsidRPr="009C5A30">
        <w:tab/>
      </w:r>
      <w:r w:rsidRPr="009C5A30">
        <w:tab/>
        <w:t>29</w:t>
      </w:r>
    </w:p>
    <w:p w14:paraId="31AFD125" w14:textId="77777777" w:rsidR="00497AF0" w:rsidRPr="009C5A30" w:rsidRDefault="00497AF0" w:rsidP="00497AF0"/>
    <w:p w14:paraId="40F7574D" w14:textId="77777777" w:rsidR="00497AF0" w:rsidRPr="009C5A30" w:rsidRDefault="00497AF0" w:rsidP="00497AF0">
      <w:pPr>
        <w:pStyle w:val="NormalBold"/>
        <w:keepNext/>
      </w:pPr>
      <w:r w:rsidRPr="009C5A30">
        <w:t>Propunere de regulament</w:t>
      </w:r>
    </w:p>
    <w:p w14:paraId="6BDCFD29" w14:textId="77777777" w:rsidR="00497AF0" w:rsidRPr="009C5A30" w:rsidRDefault="00497AF0" w:rsidP="00497AF0">
      <w:pPr>
        <w:pStyle w:val="NormalBold"/>
      </w:pPr>
      <w:r w:rsidRPr="009C5A30">
        <w:t>Articolul 1 – paragraful 1 – punctul 2</w:t>
      </w:r>
    </w:p>
    <w:p w14:paraId="17E90615" w14:textId="77777777" w:rsidR="00497AF0" w:rsidRPr="009C5A30" w:rsidRDefault="00497AF0" w:rsidP="00497AF0">
      <w:pPr>
        <w:keepNext/>
      </w:pPr>
      <w:r w:rsidRPr="009C5A30">
        <w:t>Regulamentul (UE) 2021/1119</w:t>
      </w:r>
    </w:p>
    <w:p w14:paraId="619B1497" w14:textId="77777777" w:rsidR="00497AF0" w:rsidRPr="009C5A30" w:rsidRDefault="00497AF0" w:rsidP="00497AF0">
      <w:r w:rsidRPr="009C5A30">
        <w:t>Articolul 4 – alineatul 5 – litera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A738464" w14:textId="77777777" w:rsidTr="00F9099C">
        <w:trPr>
          <w:jc w:val="center"/>
        </w:trPr>
        <w:tc>
          <w:tcPr>
            <w:tcW w:w="9752" w:type="dxa"/>
            <w:gridSpan w:val="2"/>
          </w:tcPr>
          <w:p w14:paraId="1571D134" w14:textId="77777777" w:rsidR="00497AF0" w:rsidRPr="009C5A30" w:rsidRDefault="00497AF0" w:rsidP="00F9099C">
            <w:pPr>
              <w:keepNext/>
            </w:pPr>
          </w:p>
        </w:tc>
      </w:tr>
      <w:tr w:rsidR="00497AF0" w:rsidRPr="009C5A30" w14:paraId="2A5A6829" w14:textId="77777777" w:rsidTr="00F9099C">
        <w:trPr>
          <w:jc w:val="center"/>
        </w:trPr>
        <w:tc>
          <w:tcPr>
            <w:tcW w:w="4876" w:type="dxa"/>
            <w:hideMark/>
          </w:tcPr>
          <w:p w14:paraId="4CAADBA0" w14:textId="77777777" w:rsidR="00497AF0" w:rsidRPr="009C5A30" w:rsidRDefault="00497AF0" w:rsidP="00F9099C">
            <w:pPr>
              <w:pStyle w:val="ColumnHeading"/>
              <w:keepNext/>
            </w:pPr>
            <w:r w:rsidRPr="009C5A30">
              <w:t>Textul propus de Comisie</w:t>
            </w:r>
          </w:p>
        </w:tc>
        <w:tc>
          <w:tcPr>
            <w:tcW w:w="4876" w:type="dxa"/>
            <w:hideMark/>
          </w:tcPr>
          <w:p w14:paraId="51B86729" w14:textId="77777777" w:rsidR="00497AF0" w:rsidRPr="009C5A30" w:rsidRDefault="00497AF0" w:rsidP="00F9099C">
            <w:pPr>
              <w:pStyle w:val="ColumnHeading"/>
              <w:keepNext/>
            </w:pPr>
            <w:r w:rsidRPr="009C5A30">
              <w:t>Amendamentul</w:t>
            </w:r>
          </w:p>
        </w:tc>
      </w:tr>
      <w:tr w:rsidR="00497AF0" w:rsidRPr="009C5A30" w14:paraId="7D3D9803" w14:textId="77777777" w:rsidTr="00F9099C">
        <w:trPr>
          <w:jc w:val="center"/>
        </w:trPr>
        <w:tc>
          <w:tcPr>
            <w:tcW w:w="4876" w:type="dxa"/>
            <w:hideMark/>
          </w:tcPr>
          <w:p w14:paraId="695AC5AF" w14:textId="77777777" w:rsidR="00497AF0" w:rsidRPr="009C5A30" w:rsidRDefault="00497AF0" w:rsidP="00F9099C">
            <w:pPr>
              <w:pStyle w:val="Normal6"/>
            </w:pPr>
            <w:r w:rsidRPr="009C5A30">
              <w:t>(q)</w:t>
            </w:r>
            <w:r w:rsidRPr="009C5A30">
              <w:tab/>
              <w:t>nevoile și oportunitățile de investiții, inclusiv accesul la finanțare publică și privată;</w:t>
            </w:r>
          </w:p>
        </w:tc>
        <w:tc>
          <w:tcPr>
            <w:tcW w:w="4876" w:type="dxa"/>
            <w:hideMark/>
          </w:tcPr>
          <w:p w14:paraId="5A5EADC7" w14:textId="77777777" w:rsidR="00497AF0" w:rsidRPr="009C5A30" w:rsidRDefault="00497AF0" w:rsidP="00F9099C">
            <w:pPr>
              <w:pStyle w:val="Normal6"/>
              <w:rPr>
                <w:szCs w:val="24"/>
              </w:rPr>
            </w:pPr>
            <w:r w:rsidRPr="009C5A30">
              <w:t>(q)</w:t>
            </w:r>
            <w:r w:rsidRPr="009C5A30">
              <w:tab/>
              <w:t>nevoile și oportunitățile de investiții, inclusiv accesul la finanțare publică și privată</w:t>
            </w:r>
            <w:r w:rsidRPr="009C5A30">
              <w:rPr>
                <w:b/>
                <w:i/>
              </w:rPr>
              <w:t>, precum și sprijin pentru inovare și acces la tehnologii inovatoare în toate statele membre, luând în considerare echilibrul geografic</w:t>
            </w:r>
            <w:r w:rsidRPr="009C5A30">
              <w:t>;</w:t>
            </w:r>
          </w:p>
        </w:tc>
      </w:tr>
    </w:tbl>
    <w:p w14:paraId="3EFD9A6F" w14:textId="77777777" w:rsidR="00497AF0" w:rsidRPr="009C5A30" w:rsidRDefault="00497AF0" w:rsidP="00497AF0"/>
    <w:p w14:paraId="221A6B2B" w14:textId="77777777" w:rsidR="00497AF0" w:rsidRPr="009C5A30" w:rsidRDefault="00497AF0" w:rsidP="00497AF0">
      <w:pPr>
        <w:pStyle w:val="AMNumberTabs0"/>
        <w:keepNext/>
      </w:pPr>
      <w:r w:rsidRPr="009C5A30">
        <w:t>Amendamentul</w:t>
      </w:r>
      <w:r w:rsidRPr="009C5A30">
        <w:tab/>
      </w:r>
      <w:r w:rsidRPr="009C5A30">
        <w:tab/>
        <w:t>30</w:t>
      </w:r>
    </w:p>
    <w:p w14:paraId="6A8E181A" w14:textId="77777777" w:rsidR="00497AF0" w:rsidRPr="009C5A30" w:rsidRDefault="00497AF0" w:rsidP="00497AF0"/>
    <w:p w14:paraId="683F8239" w14:textId="77777777" w:rsidR="00497AF0" w:rsidRPr="009C5A30" w:rsidRDefault="00497AF0" w:rsidP="00497AF0">
      <w:pPr>
        <w:pStyle w:val="NormalBold"/>
        <w:keepNext/>
      </w:pPr>
      <w:r w:rsidRPr="009C5A30">
        <w:t>Propunere de regulament</w:t>
      </w:r>
    </w:p>
    <w:p w14:paraId="6773AA4F" w14:textId="77777777" w:rsidR="00497AF0" w:rsidRPr="009C5A30" w:rsidRDefault="00497AF0" w:rsidP="00497AF0">
      <w:pPr>
        <w:pStyle w:val="NormalBold"/>
      </w:pPr>
      <w:r w:rsidRPr="009C5A30">
        <w:t>Articolul 1 – paragraful 1 – punctul 2</w:t>
      </w:r>
    </w:p>
    <w:p w14:paraId="5B597E3A" w14:textId="77777777" w:rsidR="00497AF0" w:rsidRPr="009C5A30" w:rsidRDefault="00497AF0" w:rsidP="00497AF0">
      <w:pPr>
        <w:keepNext/>
      </w:pPr>
      <w:r w:rsidRPr="009C5A30">
        <w:t>Regulamentul (UE) 2021/1119</w:t>
      </w:r>
    </w:p>
    <w:p w14:paraId="134C55A2" w14:textId="77777777" w:rsidR="00497AF0" w:rsidRPr="009C5A30" w:rsidRDefault="00497AF0" w:rsidP="00497AF0">
      <w:r w:rsidRPr="009C5A30">
        <w:t>Articolul 4 – alineatul 5 – litera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62A727ED" w14:textId="77777777" w:rsidTr="00F9099C">
        <w:trPr>
          <w:jc w:val="center"/>
        </w:trPr>
        <w:tc>
          <w:tcPr>
            <w:tcW w:w="9752" w:type="dxa"/>
            <w:gridSpan w:val="2"/>
          </w:tcPr>
          <w:p w14:paraId="727DE42B" w14:textId="77777777" w:rsidR="00497AF0" w:rsidRPr="009C5A30" w:rsidRDefault="00497AF0" w:rsidP="00F9099C">
            <w:pPr>
              <w:keepNext/>
            </w:pPr>
          </w:p>
        </w:tc>
      </w:tr>
      <w:tr w:rsidR="00497AF0" w:rsidRPr="009C5A30" w14:paraId="3EF66FD1" w14:textId="77777777" w:rsidTr="00F9099C">
        <w:trPr>
          <w:jc w:val="center"/>
        </w:trPr>
        <w:tc>
          <w:tcPr>
            <w:tcW w:w="4876" w:type="dxa"/>
            <w:hideMark/>
          </w:tcPr>
          <w:p w14:paraId="41B394ED" w14:textId="77777777" w:rsidR="00497AF0" w:rsidRPr="009C5A30" w:rsidRDefault="00497AF0" w:rsidP="00F9099C">
            <w:pPr>
              <w:pStyle w:val="ColumnHeading"/>
              <w:keepNext/>
            </w:pPr>
            <w:r w:rsidRPr="009C5A30">
              <w:t>Textul propus de Comisie</w:t>
            </w:r>
          </w:p>
        </w:tc>
        <w:tc>
          <w:tcPr>
            <w:tcW w:w="4876" w:type="dxa"/>
            <w:hideMark/>
          </w:tcPr>
          <w:p w14:paraId="21651C2B" w14:textId="77777777" w:rsidR="00497AF0" w:rsidRPr="009C5A30" w:rsidRDefault="00497AF0" w:rsidP="00F9099C">
            <w:pPr>
              <w:pStyle w:val="ColumnHeading"/>
              <w:keepNext/>
            </w:pPr>
            <w:r w:rsidRPr="009C5A30">
              <w:t>Amendamentul</w:t>
            </w:r>
          </w:p>
        </w:tc>
      </w:tr>
      <w:tr w:rsidR="00497AF0" w:rsidRPr="009C5A30" w14:paraId="4C2BCC39" w14:textId="77777777" w:rsidTr="00F9099C">
        <w:trPr>
          <w:jc w:val="center"/>
        </w:trPr>
        <w:tc>
          <w:tcPr>
            <w:tcW w:w="4876" w:type="dxa"/>
            <w:hideMark/>
          </w:tcPr>
          <w:p w14:paraId="0F2C88BC" w14:textId="77777777" w:rsidR="00497AF0" w:rsidRPr="009C5A30" w:rsidRDefault="00497AF0" w:rsidP="00F9099C">
            <w:pPr>
              <w:pStyle w:val="Normal6"/>
            </w:pPr>
            <w:r w:rsidRPr="009C5A30">
              <w:t>(r)</w:t>
            </w:r>
            <w:r w:rsidRPr="009C5A30">
              <w:tab/>
              <w:t xml:space="preserve">evoluțiile internaționale și eforturile întreprinse pentru a atinge obiectivele pe </w:t>
            </w:r>
            <w:r w:rsidRPr="009C5A30">
              <w:lastRenderedPageBreak/>
              <w:t>termen lung ale Acordului de la Paris și obiectivul final al CCONUSC, precum și sprijinul Uniunii pentru partenerii săi în abordarea schimbărilor climatice și a impactului acestora.</w:t>
            </w:r>
          </w:p>
        </w:tc>
        <w:tc>
          <w:tcPr>
            <w:tcW w:w="4876" w:type="dxa"/>
            <w:hideMark/>
          </w:tcPr>
          <w:p w14:paraId="3A8645AD" w14:textId="77777777" w:rsidR="00497AF0" w:rsidRPr="009C5A30" w:rsidRDefault="00497AF0" w:rsidP="00F9099C">
            <w:pPr>
              <w:pStyle w:val="Normal6"/>
              <w:rPr>
                <w:szCs w:val="24"/>
              </w:rPr>
            </w:pPr>
            <w:r w:rsidRPr="009C5A30">
              <w:lastRenderedPageBreak/>
              <w:t>(r)</w:t>
            </w:r>
            <w:r w:rsidRPr="009C5A30">
              <w:tab/>
              <w:t xml:space="preserve">evoluțiile internaționale și eforturile întreprinse pentru a atinge obiectivele pe </w:t>
            </w:r>
            <w:r w:rsidRPr="009C5A30">
              <w:lastRenderedPageBreak/>
              <w:t xml:space="preserve">termen lung ale Acordului de la Paris și obiectivul final al </w:t>
            </w:r>
            <w:r w:rsidRPr="009C5A30">
              <w:rPr>
                <w:b/>
                <w:i/>
              </w:rPr>
              <w:t>Convenției-cadru a Națiunilor Unite asupra schimbărilor climatice (</w:t>
            </w:r>
            <w:r w:rsidRPr="009C5A30">
              <w:t>CCONUSC</w:t>
            </w:r>
            <w:r w:rsidRPr="009C5A30">
              <w:rPr>
                <w:b/>
                <w:i/>
              </w:rPr>
              <w:t>)</w:t>
            </w:r>
            <w:r w:rsidRPr="009C5A30">
              <w:t>, precum și sprijinul Uniunii pentru partenerii săi în abordarea schimbărilor climatice și a impactului acestora.</w:t>
            </w:r>
          </w:p>
        </w:tc>
      </w:tr>
    </w:tbl>
    <w:p w14:paraId="47468065" w14:textId="77777777" w:rsidR="00497AF0" w:rsidRPr="009C5A30" w:rsidRDefault="00497AF0" w:rsidP="00497AF0"/>
    <w:p w14:paraId="76B88CC9" w14:textId="77777777" w:rsidR="00497AF0" w:rsidRPr="009C5A30" w:rsidRDefault="00497AF0" w:rsidP="00497AF0">
      <w:pPr>
        <w:pStyle w:val="AMNumberTabs0"/>
        <w:keepNext/>
      </w:pPr>
      <w:r w:rsidRPr="009C5A30">
        <w:t>Amendamentul</w:t>
      </w:r>
      <w:r w:rsidRPr="009C5A30">
        <w:tab/>
      </w:r>
      <w:r w:rsidRPr="009C5A30">
        <w:tab/>
        <w:t>31</w:t>
      </w:r>
    </w:p>
    <w:p w14:paraId="20FE0304" w14:textId="77777777" w:rsidR="00497AF0" w:rsidRPr="009C5A30" w:rsidRDefault="00497AF0" w:rsidP="00497AF0"/>
    <w:p w14:paraId="4BC67E01" w14:textId="77777777" w:rsidR="00497AF0" w:rsidRPr="009C5A30" w:rsidRDefault="00497AF0" w:rsidP="00497AF0">
      <w:pPr>
        <w:pStyle w:val="NormalBold"/>
        <w:keepNext/>
      </w:pPr>
      <w:r w:rsidRPr="009C5A30">
        <w:t>Propunere de regulament</w:t>
      </w:r>
    </w:p>
    <w:p w14:paraId="18DCC621" w14:textId="77777777" w:rsidR="00497AF0" w:rsidRPr="009C5A30" w:rsidRDefault="00497AF0" w:rsidP="00497AF0">
      <w:pPr>
        <w:pStyle w:val="NormalBold"/>
      </w:pPr>
      <w:r w:rsidRPr="009C5A30">
        <w:t>Articolul 1 – paragraful 1 – punctul 2 a (nou)</w:t>
      </w:r>
    </w:p>
    <w:p w14:paraId="68A9AAB1" w14:textId="77777777" w:rsidR="00497AF0" w:rsidRPr="009C5A30" w:rsidRDefault="00497AF0" w:rsidP="00497AF0">
      <w:pPr>
        <w:keepNext/>
      </w:pPr>
      <w:r w:rsidRPr="009C5A30">
        <w:t>Regulamentul (UE) 2021/1119</w:t>
      </w:r>
    </w:p>
    <w:p w14:paraId="500625D0" w14:textId="77777777" w:rsidR="00497AF0" w:rsidRPr="009C5A30" w:rsidRDefault="00497AF0" w:rsidP="00497AF0">
      <w:r w:rsidRPr="009C5A30">
        <w:t>Articolul 4 – alineatul 8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7A3033C7" w14:textId="77777777" w:rsidTr="00F9099C">
        <w:trPr>
          <w:jc w:val="center"/>
        </w:trPr>
        <w:tc>
          <w:tcPr>
            <w:tcW w:w="9752" w:type="dxa"/>
            <w:gridSpan w:val="2"/>
          </w:tcPr>
          <w:p w14:paraId="16E56A6A" w14:textId="77777777" w:rsidR="00497AF0" w:rsidRPr="009C5A30" w:rsidRDefault="00497AF0" w:rsidP="00F9099C">
            <w:pPr>
              <w:keepNext/>
            </w:pPr>
          </w:p>
        </w:tc>
      </w:tr>
      <w:tr w:rsidR="00497AF0" w:rsidRPr="009C5A30" w14:paraId="2829AE9F" w14:textId="77777777" w:rsidTr="00F9099C">
        <w:trPr>
          <w:jc w:val="center"/>
        </w:trPr>
        <w:tc>
          <w:tcPr>
            <w:tcW w:w="4876" w:type="dxa"/>
            <w:hideMark/>
          </w:tcPr>
          <w:p w14:paraId="263F603E" w14:textId="77777777" w:rsidR="00497AF0" w:rsidRPr="009C5A30" w:rsidRDefault="00497AF0" w:rsidP="00F9099C">
            <w:pPr>
              <w:pStyle w:val="ColumnHeading"/>
              <w:keepNext/>
            </w:pPr>
            <w:r w:rsidRPr="009C5A30">
              <w:t>Textul propus de Comisie</w:t>
            </w:r>
          </w:p>
        </w:tc>
        <w:tc>
          <w:tcPr>
            <w:tcW w:w="4876" w:type="dxa"/>
            <w:hideMark/>
          </w:tcPr>
          <w:p w14:paraId="685BE33E" w14:textId="77777777" w:rsidR="00497AF0" w:rsidRPr="009C5A30" w:rsidRDefault="00497AF0" w:rsidP="00F9099C">
            <w:pPr>
              <w:pStyle w:val="ColumnHeading"/>
              <w:keepNext/>
            </w:pPr>
            <w:r w:rsidRPr="009C5A30">
              <w:t>Amendamentul</w:t>
            </w:r>
          </w:p>
        </w:tc>
      </w:tr>
      <w:tr w:rsidR="00497AF0" w:rsidRPr="009C5A30" w14:paraId="59A17087" w14:textId="77777777" w:rsidTr="00F9099C">
        <w:trPr>
          <w:jc w:val="center"/>
        </w:trPr>
        <w:tc>
          <w:tcPr>
            <w:tcW w:w="4876" w:type="dxa"/>
          </w:tcPr>
          <w:p w14:paraId="621CCF38" w14:textId="77777777" w:rsidR="00497AF0" w:rsidRPr="009C5A30" w:rsidRDefault="00497AF0" w:rsidP="00F9099C">
            <w:pPr>
              <w:pStyle w:val="Normal6"/>
            </w:pPr>
          </w:p>
        </w:tc>
        <w:tc>
          <w:tcPr>
            <w:tcW w:w="4876" w:type="dxa"/>
            <w:hideMark/>
          </w:tcPr>
          <w:p w14:paraId="06467FCC" w14:textId="009E6201" w:rsidR="00497AF0" w:rsidRPr="009C5A30" w:rsidRDefault="00497AF0" w:rsidP="00F9099C">
            <w:pPr>
              <w:pStyle w:val="Normal6"/>
              <w:rPr>
                <w:szCs w:val="24"/>
              </w:rPr>
            </w:pPr>
            <w:r w:rsidRPr="009C5A30">
              <w:rPr>
                <w:b/>
                <w:i/>
              </w:rPr>
              <w:t>(2a)</w:t>
            </w:r>
            <w:r w:rsidRPr="009C5A30">
              <w:rPr>
                <w:b/>
                <w:i/>
              </w:rPr>
              <w:tab/>
              <w:t>La articolul 4</w:t>
            </w:r>
            <w:r w:rsidR="002D2541" w:rsidRPr="009C5A30">
              <w:rPr>
                <w:b/>
                <w:i/>
              </w:rPr>
              <w:t>,</w:t>
            </w:r>
            <w:r w:rsidRPr="009C5A30">
              <w:rPr>
                <w:b/>
                <w:i/>
              </w:rPr>
              <w:t xml:space="preserve"> se adaugă următorul alineat:</w:t>
            </w:r>
          </w:p>
        </w:tc>
      </w:tr>
      <w:tr w:rsidR="00497AF0" w:rsidRPr="009C5A30" w14:paraId="4944AC06" w14:textId="77777777" w:rsidTr="00F9099C">
        <w:trPr>
          <w:jc w:val="center"/>
        </w:trPr>
        <w:tc>
          <w:tcPr>
            <w:tcW w:w="4876" w:type="dxa"/>
          </w:tcPr>
          <w:p w14:paraId="2166C675" w14:textId="77777777" w:rsidR="00497AF0" w:rsidRPr="009C5A30" w:rsidRDefault="00497AF0" w:rsidP="00F9099C">
            <w:pPr>
              <w:pStyle w:val="Normal6"/>
            </w:pPr>
          </w:p>
        </w:tc>
        <w:tc>
          <w:tcPr>
            <w:tcW w:w="4876" w:type="dxa"/>
            <w:hideMark/>
          </w:tcPr>
          <w:p w14:paraId="7ED8410E" w14:textId="77777777" w:rsidR="00497AF0" w:rsidRPr="009C5A30" w:rsidRDefault="00497AF0" w:rsidP="00F9099C">
            <w:pPr>
              <w:pStyle w:val="Normal6"/>
              <w:rPr>
                <w:szCs w:val="24"/>
              </w:rPr>
            </w:pPr>
            <w:r w:rsidRPr="009C5A30">
              <w:rPr>
                <w:b/>
                <w:i/>
              </w:rPr>
              <w:t>„(8) Începând cu un an de la adoptarea prezentului regulament, Comisia evaluează o dată la doi ani punerea în aplicare a obiectivelor intermediare și a traiectoriilor de decarbonizare stabilite în prezentul regulament și raportează cu privire la acestea, ținând seama de cele mai recente dovezi științifice, de progresele tehnologice și de provocările și oportunitățile în schimbare pentru competitivitatea UE la nivel mondial. Evaluarea poate fi însoțită, dacă este cazul, de propuneri legislative.”</w:t>
            </w:r>
          </w:p>
        </w:tc>
      </w:tr>
    </w:tbl>
    <w:p w14:paraId="6A88386B" w14:textId="77777777" w:rsidR="00497AF0" w:rsidRPr="009C5A30" w:rsidRDefault="00497AF0" w:rsidP="00497AF0"/>
    <w:p w14:paraId="06E963B3" w14:textId="77777777" w:rsidR="00497AF0" w:rsidRPr="009C5A30" w:rsidRDefault="00497AF0" w:rsidP="00497AF0">
      <w:pPr>
        <w:pStyle w:val="AMNumberTabs0"/>
        <w:keepNext/>
      </w:pPr>
      <w:r w:rsidRPr="009C5A30">
        <w:t>Amendamentul</w:t>
      </w:r>
      <w:r w:rsidRPr="009C5A30">
        <w:tab/>
      </w:r>
      <w:r w:rsidRPr="009C5A30">
        <w:tab/>
        <w:t>32</w:t>
      </w:r>
    </w:p>
    <w:p w14:paraId="42A2830C" w14:textId="77777777" w:rsidR="00497AF0" w:rsidRPr="009C5A30" w:rsidRDefault="00497AF0" w:rsidP="00497AF0"/>
    <w:p w14:paraId="6F8A45F6" w14:textId="77777777" w:rsidR="00497AF0" w:rsidRPr="009C5A30" w:rsidRDefault="00497AF0" w:rsidP="00497AF0">
      <w:pPr>
        <w:pStyle w:val="NormalBold"/>
        <w:keepNext/>
      </w:pPr>
      <w:r w:rsidRPr="009C5A30">
        <w:t>Propunere de regulament</w:t>
      </w:r>
    </w:p>
    <w:p w14:paraId="26AAF012" w14:textId="77777777" w:rsidR="00497AF0" w:rsidRPr="009C5A30" w:rsidRDefault="00497AF0" w:rsidP="00497AF0">
      <w:pPr>
        <w:pStyle w:val="NormalBold"/>
      </w:pPr>
      <w:r w:rsidRPr="009C5A30">
        <w:t>Articolul 1 – alineatul 1 – punctul 3 (nou)</w:t>
      </w:r>
    </w:p>
    <w:p w14:paraId="06C8A634" w14:textId="77777777" w:rsidR="00497AF0" w:rsidRPr="009C5A30" w:rsidRDefault="00497AF0" w:rsidP="00497AF0">
      <w:pPr>
        <w:keepNext/>
      </w:pPr>
      <w:r w:rsidRPr="009C5A30">
        <w:t>Regulamentul (UE) 2021/1119</w:t>
      </w:r>
    </w:p>
    <w:p w14:paraId="5A9CCD30" w14:textId="77777777" w:rsidR="00497AF0" w:rsidRPr="009C5A30" w:rsidRDefault="00497AF0" w:rsidP="00497AF0">
      <w:r w:rsidRPr="009C5A30">
        <w:t>Articolul 11 – paragraful 1 – litera 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AFAF57A" w14:textId="77777777" w:rsidTr="00F9099C">
        <w:trPr>
          <w:jc w:val="center"/>
        </w:trPr>
        <w:tc>
          <w:tcPr>
            <w:tcW w:w="9752" w:type="dxa"/>
            <w:gridSpan w:val="2"/>
          </w:tcPr>
          <w:p w14:paraId="4C78A266" w14:textId="77777777" w:rsidR="00497AF0" w:rsidRPr="009C5A30" w:rsidRDefault="00497AF0" w:rsidP="00F9099C">
            <w:pPr>
              <w:keepNext/>
            </w:pPr>
          </w:p>
        </w:tc>
      </w:tr>
      <w:tr w:rsidR="00497AF0" w:rsidRPr="009C5A30" w14:paraId="48E31000" w14:textId="77777777" w:rsidTr="00F9099C">
        <w:trPr>
          <w:jc w:val="center"/>
        </w:trPr>
        <w:tc>
          <w:tcPr>
            <w:tcW w:w="4876" w:type="dxa"/>
            <w:hideMark/>
          </w:tcPr>
          <w:p w14:paraId="18A81BAB" w14:textId="77777777" w:rsidR="00497AF0" w:rsidRPr="009C5A30" w:rsidRDefault="00497AF0" w:rsidP="00F9099C">
            <w:pPr>
              <w:pStyle w:val="ColumnHeading"/>
              <w:keepNext/>
            </w:pPr>
            <w:r w:rsidRPr="009C5A30">
              <w:t>Textul propus de Comisie</w:t>
            </w:r>
          </w:p>
        </w:tc>
        <w:tc>
          <w:tcPr>
            <w:tcW w:w="4876" w:type="dxa"/>
            <w:hideMark/>
          </w:tcPr>
          <w:p w14:paraId="043A3A81" w14:textId="77777777" w:rsidR="00497AF0" w:rsidRPr="009C5A30" w:rsidRDefault="00497AF0" w:rsidP="00F9099C">
            <w:pPr>
              <w:pStyle w:val="ColumnHeading"/>
              <w:keepNext/>
            </w:pPr>
            <w:r w:rsidRPr="009C5A30">
              <w:t>Amendamentul</w:t>
            </w:r>
          </w:p>
        </w:tc>
      </w:tr>
      <w:tr w:rsidR="00497AF0" w:rsidRPr="009C5A30" w14:paraId="31C27B52" w14:textId="77777777" w:rsidTr="00F9099C">
        <w:trPr>
          <w:jc w:val="center"/>
        </w:trPr>
        <w:tc>
          <w:tcPr>
            <w:tcW w:w="4876" w:type="dxa"/>
          </w:tcPr>
          <w:p w14:paraId="49E99F20" w14:textId="77777777" w:rsidR="00497AF0" w:rsidRPr="009C5A30" w:rsidRDefault="00497AF0" w:rsidP="00F9099C">
            <w:pPr>
              <w:pStyle w:val="Normal6"/>
            </w:pPr>
          </w:p>
        </w:tc>
        <w:tc>
          <w:tcPr>
            <w:tcW w:w="4876" w:type="dxa"/>
            <w:hideMark/>
          </w:tcPr>
          <w:p w14:paraId="228A6146" w14:textId="77777777" w:rsidR="00497AF0" w:rsidRPr="009C5A30" w:rsidRDefault="00497AF0" w:rsidP="00F9099C">
            <w:pPr>
              <w:pStyle w:val="Normal6"/>
              <w:rPr>
                <w:szCs w:val="24"/>
              </w:rPr>
            </w:pPr>
            <w:r w:rsidRPr="009C5A30">
              <w:rPr>
                <w:b/>
                <w:i/>
              </w:rPr>
              <w:t>(3)</w:t>
            </w:r>
            <w:r w:rsidRPr="009C5A30">
              <w:rPr>
                <w:b/>
                <w:i/>
              </w:rPr>
              <w:tab/>
              <w:t>La articolul 11 primul paragraf, se adaugă următoarele litere:</w:t>
            </w:r>
          </w:p>
        </w:tc>
      </w:tr>
      <w:tr w:rsidR="00497AF0" w:rsidRPr="009C5A30" w14:paraId="796AB56C" w14:textId="77777777" w:rsidTr="00F9099C">
        <w:trPr>
          <w:jc w:val="center"/>
        </w:trPr>
        <w:tc>
          <w:tcPr>
            <w:tcW w:w="4876" w:type="dxa"/>
          </w:tcPr>
          <w:p w14:paraId="0D01B7CF" w14:textId="77777777" w:rsidR="00497AF0" w:rsidRPr="009C5A30" w:rsidRDefault="00497AF0" w:rsidP="00F9099C">
            <w:pPr>
              <w:pStyle w:val="Normal6"/>
            </w:pPr>
          </w:p>
        </w:tc>
        <w:tc>
          <w:tcPr>
            <w:tcW w:w="4876" w:type="dxa"/>
            <w:hideMark/>
          </w:tcPr>
          <w:p w14:paraId="15F52A76" w14:textId="77777777" w:rsidR="00497AF0" w:rsidRPr="009C5A30" w:rsidRDefault="00497AF0" w:rsidP="00F9099C">
            <w:pPr>
              <w:pStyle w:val="Normal6"/>
              <w:rPr>
                <w:szCs w:val="24"/>
              </w:rPr>
            </w:pPr>
            <w:r w:rsidRPr="009C5A30">
              <w:rPr>
                <w:b/>
                <w:i/>
              </w:rPr>
              <w:t xml:space="preserve">(c) provocările și oportunitățile în schimbare pentru competitivitatea la nivel mondial a industriilor europene din toate </w:t>
            </w:r>
            <w:r w:rsidRPr="009C5A30">
              <w:rPr>
                <w:b/>
                <w:i/>
              </w:rPr>
              <w:lastRenderedPageBreak/>
              <w:t>statele membre, în special a industriilor mari consumatoare de energie și a întreprinderilor mici și mijlocii;</w:t>
            </w:r>
          </w:p>
        </w:tc>
      </w:tr>
    </w:tbl>
    <w:p w14:paraId="0DBEF828" w14:textId="77777777" w:rsidR="00497AF0" w:rsidRPr="009C5A30" w:rsidRDefault="00497AF0" w:rsidP="00497AF0"/>
    <w:p w14:paraId="7242DD30" w14:textId="77777777" w:rsidR="00497AF0" w:rsidRPr="009C5A30" w:rsidRDefault="00497AF0" w:rsidP="00497AF0">
      <w:pPr>
        <w:pStyle w:val="AMNumberTabs0"/>
        <w:keepNext/>
      </w:pPr>
      <w:r w:rsidRPr="009C5A30">
        <w:t>Amendamentul</w:t>
      </w:r>
      <w:r w:rsidRPr="009C5A30">
        <w:tab/>
      </w:r>
      <w:r w:rsidRPr="009C5A30">
        <w:tab/>
        <w:t>33</w:t>
      </w:r>
    </w:p>
    <w:p w14:paraId="0A2C5F4B" w14:textId="77777777" w:rsidR="00497AF0" w:rsidRPr="009C5A30" w:rsidRDefault="00497AF0" w:rsidP="00497AF0"/>
    <w:p w14:paraId="6350869A" w14:textId="77777777" w:rsidR="00497AF0" w:rsidRPr="009C5A30" w:rsidRDefault="00497AF0" w:rsidP="00497AF0">
      <w:pPr>
        <w:pStyle w:val="NormalBold"/>
        <w:keepNext/>
      </w:pPr>
      <w:r w:rsidRPr="009C5A30">
        <w:t>Propunere de regulament</w:t>
      </w:r>
    </w:p>
    <w:p w14:paraId="2348B14A" w14:textId="77777777" w:rsidR="00497AF0" w:rsidRPr="009C5A30" w:rsidRDefault="00497AF0" w:rsidP="00497AF0">
      <w:pPr>
        <w:pStyle w:val="NormalBold"/>
      </w:pPr>
      <w:r w:rsidRPr="009C5A30">
        <w:t>Articolul 1 – alineatul 1 – punctul 3 (nou)</w:t>
      </w:r>
    </w:p>
    <w:p w14:paraId="36C63A93" w14:textId="77777777" w:rsidR="00497AF0" w:rsidRPr="009C5A30" w:rsidRDefault="00497AF0" w:rsidP="00497AF0">
      <w:pPr>
        <w:keepNext/>
      </w:pPr>
      <w:r w:rsidRPr="009C5A30">
        <w:t>Regulamentul (UE) 2021/1119</w:t>
      </w:r>
    </w:p>
    <w:p w14:paraId="6DC1F94F" w14:textId="77777777" w:rsidR="00497AF0" w:rsidRPr="009C5A30" w:rsidRDefault="00497AF0" w:rsidP="00497AF0">
      <w:r w:rsidRPr="009C5A30">
        <w:t>Articolul 11 – paragraful 1 – litera ca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93ACFC6" w14:textId="77777777" w:rsidTr="00F9099C">
        <w:trPr>
          <w:jc w:val="center"/>
        </w:trPr>
        <w:tc>
          <w:tcPr>
            <w:tcW w:w="9752" w:type="dxa"/>
            <w:gridSpan w:val="2"/>
          </w:tcPr>
          <w:p w14:paraId="458638B8" w14:textId="77777777" w:rsidR="00497AF0" w:rsidRPr="009C5A30" w:rsidRDefault="00497AF0" w:rsidP="00F9099C">
            <w:pPr>
              <w:keepNext/>
            </w:pPr>
          </w:p>
        </w:tc>
      </w:tr>
      <w:tr w:rsidR="00497AF0" w:rsidRPr="009C5A30" w14:paraId="6657291A" w14:textId="77777777" w:rsidTr="00F9099C">
        <w:trPr>
          <w:jc w:val="center"/>
        </w:trPr>
        <w:tc>
          <w:tcPr>
            <w:tcW w:w="4876" w:type="dxa"/>
            <w:hideMark/>
          </w:tcPr>
          <w:p w14:paraId="7041AC1A" w14:textId="77777777" w:rsidR="00497AF0" w:rsidRPr="009C5A30" w:rsidRDefault="00497AF0" w:rsidP="00F9099C">
            <w:pPr>
              <w:pStyle w:val="ColumnHeading"/>
              <w:keepNext/>
            </w:pPr>
            <w:r w:rsidRPr="009C5A30">
              <w:t>Textul propus de Comisie</w:t>
            </w:r>
          </w:p>
        </w:tc>
        <w:tc>
          <w:tcPr>
            <w:tcW w:w="4876" w:type="dxa"/>
            <w:hideMark/>
          </w:tcPr>
          <w:p w14:paraId="22746519" w14:textId="77777777" w:rsidR="00497AF0" w:rsidRPr="009C5A30" w:rsidRDefault="00497AF0" w:rsidP="00F9099C">
            <w:pPr>
              <w:pStyle w:val="ColumnHeading"/>
              <w:keepNext/>
            </w:pPr>
            <w:r w:rsidRPr="009C5A30">
              <w:t>Amendamentul</w:t>
            </w:r>
          </w:p>
        </w:tc>
      </w:tr>
      <w:tr w:rsidR="00497AF0" w:rsidRPr="009C5A30" w14:paraId="6094D465" w14:textId="77777777" w:rsidTr="00F9099C">
        <w:trPr>
          <w:jc w:val="center"/>
        </w:trPr>
        <w:tc>
          <w:tcPr>
            <w:tcW w:w="4876" w:type="dxa"/>
          </w:tcPr>
          <w:p w14:paraId="38D0AD0D" w14:textId="77777777" w:rsidR="00497AF0" w:rsidRPr="009C5A30" w:rsidRDefault="00497AF0" w:rsidP="00F9099C">
            <w:pPr>
              <w:pStyle w:val="Normal6"/>
            </w:pPr>
          </w:p>
        </w:tc>
        <w:tc>
          <w:tcPr>
            <w:tcW w:w="4876" w:type="dxa"/>
            <w:hideMark/>
          </w:tcPr>
          <w:p w14:paraId="388BA710" w14:textId="77777777" w:rsidR="00497AF0" w:rsidRPr="009C5A30" w:rsidRDefault="00497AF0" w:rsidP="00F9099C">
            <w:pPr>
              <w:pStyle w:val="Normal6"/>
              <w:rPr>
                <w:szCs w:val="24"/>
              </w:rPr>
            </w:pPr>
            <w:r w:rsidRPr="009C5A30">
              <w:rPr>
                <w:b/>
                <w:i/>
              </w:rPr>
              <w:t>(ca)</w:t>
            </w:r>
            <w:r w:rsidRPr="009C5A30">
              <w:rPr>
                <w:b/>
                <w:i/>
              </w:rPr>
              <w:tab/>
              <w:t>evoluția prețurilor la energie și impactul acesteia asupra industriilor și gospodăriilor europene;</w:t>
            </w:r>
          </w:p>
        </w:tc>
      </w:tr>
    </w:tbl>
    <w:p w14:paraId="48A520C0" w14:textId="77777777" w:rsidR="00497AF0" w:rsidRPr="009C5A30" w:rsidRDefault="00497AF0" w:rsidP="00497AF0"/>
    <w:p w14:paraId="01E63B79" w14:textId="77777777" w:rsidR="00497AF0" w:rsidRPr="009C5A30" w:rsidRDefault="00497AF0" w:rsidP="00497AF0">
      <w:pPr>
        <w:pStyle w:val="AMNumberTabs0"/>
        <w:keepNext/>
      </w:pPr>
      <w:r w:rsidRPr="009C5A30">
        <w:t>Amendamentul</w:t>
      </w:r>
      <w:r w:rsidRPr="009C5A30">
        <w:tab/>
      </w:r>
      <w:r w:rsidRPr="009C5A30">
        <w:tab/>
        <w:t>34</w:t>
      </w:r>
    </w:p>
    <w:p w14:paraId="78843CA3" w14:textId="77777777" w:rsidR="00497AF0" w:rsidRPr="009C5A30" w:rsidRDefault="00497AF0" w:rsidP="00497AF0"/>
    <w:p w14:paraId="04173574" w14:textId="77777777" w:rsidR="00497AF0" w:rsidRPr="009C5A30" w:rsidRDefault="00497AF0" w:rsidP="00497AF0">
      <w:pPr>
        <w:pStyle w:val="NormalBold"/>
        <w:keepNext/>
      </w:pPr>
      <w:r w:rsidRPr="009C5A30">
        <w:t>Propunere de regulament</w:t>
      </w:r>
    </w:p>
    <w:p w14:paraId="096A4D7B" w14:textId="77777777" w:rsidR="00497AF0" w:rsidRPr="009C5A30" w:rsidRDefault="00497AF0" w:rsidP="00497AF0">
      <w:pPr>
        <w:pStyle w:val="NormalBold"/>
      </w:pPr>
      <w:r w:rsidRPr="009C5A30">
        <w:t>Articolul 1 – alineatul 1 – punctul 3 (nou)</w:t>
      </w:r>
    </w:p>
    <w:p w14:paraId="4E2B0CD9" w14:textId="77777777" w:rsidR="00497AF0" w:rsidRPr="009C5A30" w:rsidRDefault="00497AF0" w:rsidP="00497AF0">
      <w:pPr>
        <w:keepNext/>
      </w:pPr>
      <w:r w:rsidRPr="009C5A30">
        <w:t>Regulamentul (UE) 2021/1119</w:t>
      </w:r>
    </w:p>
    <w:p w14:paraId="6498BE44" w14:textId="77777777" w:rsidR="00497AF0" w:rsidRPr="009C5A30" w:rsidRDefault="00497AF0" w:rsidP="00497AF0">
      <w:r w:rsidRPr="009C5A30">
        <w:t xml:space="preserve">Articolul 11 – paragraful 1 – litera </w:t>
      </w:r>
      <w:proofErr w:type="spellStart"/>
      <w:r w:rsidRPr="009C5A30">
        <w:t>cb</w:t>
      </w:r>
      <w:proofErr w:type="spellEnd"/>
      <w:r w:rsidRPr="009C5A30">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6317F4AC" w14:textId="77777777" w:rsidTr="00F9099C">
        <w:trPr>
          <w:jc w:val="center"/>
        </w:trPr>
        <w:tc>
          <w:tcPr>
            <w:tcW w:w="9752" w:type="dxa"/>
            <w:gridSpan w:val="2"/>
          </w:tcPr>
          <w:p w14:paraId="52C823F3" w14:textId="77777777" w:rsidR="00497AF0" w:rsidRPr="009C5A30" w:rsidRDefault="00497AF0" w:rsidP="00F9099C">
            <w:pPr>
              <w:keepNext/>
            </w:pPr>
          </w:p>
        </w:tc>
      </w:tr>
      <w:tr w:rsidR="00497AF0" w:rsidRPr="009C5A30" w14:paraId="47EBA1BF" w14:textId="77777777" w:rsidTr="00F9099C">
        <w:trPr>
          <w:jc w:val="center"/>
        </w:trPr>
        <w:tc>
          <w:tcPr>
            <w:tcW w:w="4876" w:type="dxa"/>
            <w:hideMark/>
          </w:tcPr>
          <w:p w14:paraId="29124AB2" w14:textId="77777777" w:rsidR="00497AF0" w:rsidRPr="009C5A30" w:rsidRDefault="00497AF0" w:rsidP="00F9099C">
            <w:pPr>
              <w:pStyle w:val="ColumnHeading"/>
              <w:keepNext/>
            </w:pPr>
            <w:r w:rsidRPr="009C5A30">
              <w:t>Textul propus de Comisie</w:t>
            </w:r>
          </w:p>
        </w:tc>
        <w:tc>
          <w:tcPr>
            <w:tcW w:w="4876" w:type="dxa"/>
            <w:hideMark/>
          </w:tcPr>
          <w:p w14:paraId="3DC84AD5" w14:textId="77777777" w:rsidR="00497AF0" w:rsidRPr="009C5A30" w:rsidRDefault="00497AF0" w:rsidP="00F9099C">
            <w:pPr>
              <w:pStyle w:val="ColumnHeading"/>
              <w:keepNext/>
            </w:pPr>
            <w:r w:rsidRPr="009C5A30">
              <w:t>Amendamentul</w:t>
            </w:r>
          </w:p>
        </w:tc>
      </w:tr>
      <w:tr w:rsidR="00497AF0" w:rsidRPr="009C5A30" w14:paraId="5AD060E4" w14:textId="77777777" w:rsidTr="00F9099C">
        <w:trPr>
          <w:jc w:val="center"/>
        </w:trPr>
        <w:tc>
          <w:tcPr>
            <w:tcW w:w="4876" w:type="dxa"/>
          </w:tcPr>
          <w:p w14:paraId="35A90A75" w14:textId="77777777" w:rsidR="00497AF0" w:rsidRPr="009C5A30" w:rsidRDefault="00497AF0" w:rsidP="00F9099C">
            <w:pPr>
              <w:pStyle w:val="Normal6"/>
            </w:pPr>
          </w:p>
        </w:tc>
        <w:tc>
          <w:tcPr>
            <w:tcW w:w="4876" w:type="dxa"/>
            <w:hideMark/>
          </w:tcPr>
          <w:p w14:paraId="3102FDD3" w14:textId="77777777" w:rsidR="00497AF0" w:rsidRPr="009C5A30" w:rsidRDefault="00497AF0" w:rsidP="00F9099C">
            <w:pPr>
              <w:pStyle w:val="Normal6"/>
              <w:rPr>
                <w:szCs w:val="24"/>
              </w:rPr>
            </w:pPr>
            <w:r w:rsidRPr="009C5A30">
              <w:rPr>
                <w:b/>
                <w:i/>
              </w:rPr>
              <w:t>(</w:t>
            </w:r>
            <w:proofErr w:type="spellStart"/>
            <w:r w:rsidRPr="009C5A30">
              <w:rPr>
                <w:b/>
                <w:i/>
              </w:rPr>
              <w:t>cb</w:t>
            </w:r>
            <w:proofErr w:type="spellEnd"/>
            <w:r w:rsidRPr="009C5A30">
              <w:rPr>
                <w:b/>
                <w:i/>
              </w:rPr>
              <w:t>)</w:t>
            </w:r>
            <w:r w:rsidRPr="009C5A30">
              <w:rPr>
                <w:b/>
                <w:i/>
              </w:rPr>
              <w:tab/>
              <w:t>impactul socioeconomic, inclusiv efectele asupra ocupării forței de muncă;</w:t>
            </w:r>
          </w:p>
        </w:tc>
      </w:tr>
    </w:tbl>
    <w:p w14:paraId="0721F17C" w14:textId="77777777" w:rsidR="00497AF0" w:rsidRPr="009C5A30" w:rsidRDefault="00497AF0" w:rsidP="00497AF0"/>
    <w:p w14:paraId="3C39CFAE" w14:textId="77777777" w:rsidR="00497AF0" w:rsidRPr="009C5A30" w:rsidRDefault="00497AF0" w:rsidP="00497AF0">
      <w:pPr>
        <w:pStyle w:val="AMNumberTabs0"/>
        <w:keepNext/>
      </w:pPr>
      <w:r w:rsidRPr="009C5A30">
        <w:t>Amendamentul</w:t>
      </w:r>
      <w:r w:rsidRPr="009C5A30">
        <w:tab/>
      </w:r>
      <w:r w:rsidRPr="009C5A30">
        <w:tab/>
        <w:t>35</w:t>
      </w:r>
    </w:p>
    <w:p w14:paraId="10E11171" w14:textId="77777777" w:rsidR="00497AF0" w:rsidRPr="009C5A30" w:rsidRDefault="00497AF0" w:rsidP="00497AF0"/>
    <w:p w14:paraId="2566DD9D" w14:textId="77777777" w:rsidR="00497AF0" w:rsidRPr="009C5A30" w:rsidRDefault="00497AF0" w:rsidP="00497AF0">
      <w:pPr>
        <w:pStyle w:val="NormalBold"/>
        <w:keepNext/>
      </w:pPr>
      <w:r w:rsidRPr="009C5A30">
        <w:t>Propunere de regulament</w:t>
      </w:r>
    </w:p>
    <w:p w14:paraId="7650A766" w14:textId="77777777" w:rsidR="00497AF0" w:rsidRPr="009C5A30" w:rsidRDefault="00497AF0" w:rsidP="00497AF0">
      <w:pPr>
        <w:pStyle w:val="NormalBold"/>
      </w:pPr>
      <w:r w:rsidRPr="009C5A30">
        <w:t>Articolul 1 – alineatul 1 – punctul 3 (nou)</w:t>
      </w:r>
    </w:p>
    <w:p w14:paraId="0F32EC51" w14:textId="77777777" w:rsidR="00497AF0" w:rsidRPr="009C5A30" w:rsidRDefault="00497AF0" w:rsidP="00497AF0">
      <w:pPr>
        <w:keepNext/>
      </w:pPr>
      <w:r w:rsidRPr="009C5A30">
        <w:t>Regulamentul (UE) 2021/1119</w:t>
      </w:r>
    </w:p>
    <w:p w14:paraId="2FA0A76F" w14:textId="77777777" w:rsidR="00497AF0" w:rsidRPr="009C5A30" w:rsidRDefault="00497AF0" w:rsidP="00497AF0">
      <w:r w:rsidRPr="009C5A30">
        <w:t>Articolul 11 – paragraful 1 – litera d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6C12C549" w14:textId="77777777" w:rsidTr="00F9099C">
        <w:trPr>
          <w:jc w:val="center"/>
        </w:trPr>
        <w:tc>
          <w:tcPr>
            <w:tcW w:w="9752" w:type="dxa"/>
            <w:gridSpan w:val="2"/>
          </w:tcPr>
          <w:p w14:paraId="41441628" w14:textId="77777777" w:rsidR="00497AF0" w:rsidRPr="009C5A30" w:rsidRDefault="00497AF0" w:rsidP="00F9099C">
            <w:pPr>
              <w:keepNext/>
            </w:pPr>
          </w:p>
        </w:tc>
      </w:tr>
      <w:tr w:rsidR="00497AF0" w:rsidRPr="009C5A30" w14:paraId="5E60F4F7" w14:textId="77777777" w:rsidTr="00F9099C">
        <w:trPr>
          <w:jc w:val="center"/>
        </w:trPr>
        <w:tc>
          <w:tcPr>
            <w:tcW w:w="4876" w:type="dxa"/>
            <w:hideMark/>
          </w:tcPr>
          <w:p w14:paraId="272769AC" w14:textId="77777777" w:rsidR="00497AF0" w:rsidRPr="009C5A30" w:rsidRDefault="00497AF0" w:rsidP="00F9099C">
            <w:pPr>
              <w:pStyle w:val="ColumnHeading"/>
              <w:keepNext/>
            </w:pPr>
            <w:r w:rsidRPr="009C5A30">
              <w:t>Textul propus de Comisie</w:t>
            </w:r>
          </w:p>
        </w:tc>
        <w:tc>
          <w:tcPr>
            <w:tcW w:w="4876" w:type="dxa"/>
            <w:hideMark/>
          </w:tcPr>
          <w:p w14:paraId="2E0DB18B" w14:textId="77777777" w:rsidR="00497AF0" w:rsidRPr="009C5A30" w:rsidRDefault="00497AF0" w:rsidP="00F9099C">
            <w:pPr>
              <w:pStyle w:val="ColumnHeading"/>
              <w:keepNext/>
            </w:pPr>
            <w:r w:rsidRPr="009C5A30">
              <w:t>Amendamentul</w:t>
            </w:r>
          </w:p>
        </w:tc>
      </w:tr>
      <w:tr w:rsidR="00497AF0" w:rsidRPr="009C5A30" w14:paraId="09F8B30C" w14:textId="77777777" w:rsidTr="00F9099C">
        <w:trPr>
          <w:jc w:val="center"/>
        </w:trPr>
        <w:tc>
          <w:tcPr>
            <w:tcW w:w="4876" w:type="dxa"/>
          </w:tcPr>
          <w:p w14:paraId="48A28EE8" w14:textId="77777777" w:rsidR="00497AF0" w:rsidRPr="009C5A30" w:rsidRDefault="00497AF0" w:rsidP="00F9099C">
            <w:pPr>
              <w:pStyle w:val="Normal6"/>
            </w:pPr>
          </w:p>
        </w:tc>
        <w:tc>
          <w:tcPr>
            <w:tcW w:w="4876" w:type="dxa"/>
            <w:hideMark/>
          </w:tcPr>
          <w:p w14:paraId="1F5138B1" w14:textId="77777777" w:rsidR="00497AF0" w:rsidRPr="009C5A30" w:rsidRDefault="00497AF0" w:rsidP="00F9099C">
            <w:pPr>
              <w:pStyle w:val="Normal6"/>
              <w:rPr>
                <w:szCs w:val="24"/>
              </w:rPr>
            </w:pPr>
            <w:r w:rsidRPr="009C5A30">
              <w:rPr>
                <w:b/>
                <w:i/>
              </w:rPr>
              <w:t>(d)</w:t>
            </w:r>
            <w:r w:rsidRPr="009C5A30">
              <w:rPr>
                <w:b/>
                <w:i/>
              </w:rPr>
              <w:tab/>
              <w:t>progresele tehnologice și implementarea tehnologiilor inovatoare în toate statele membre și în toate sectoarele;</w:t>
            </w:r>
          </w:p>
        </w:tc>
      </w:tr>
    </w:tbl>
    <w:p w14:paraId="24F9978C" w14:textId="77777777" w:rsidR="00497AF0" w:rsidRPr="009C5A30" w:rsidRDefault="00497AF0" w:rsidP="00497AF0"/>
    <w:p w14:paraId="16379494" w14:textId="77777777" w:rsidR="00497AF0" w:rsidRPr="009C5A30" w:rsidRDefault="00497AF0" w:rsidP="00497AF0">
      <w:pPr>
        <w:pStyle w:val="AMNumberTabs0"/>
        <w:keepNext/>
      </w:pPr>
      <w:r w:rsidRPr="009C5A30">
        <w:t>Amendamentul</w:t>
      </w:r>
      <w:r w:rsidRPr="009C5A30">
        <w:tab/>
      </w:r>
      <w:r w:rsidRPr="009C5A30">
        <w:tab/>
        <w:t>36</w:t>
      </w:r>
    </w:p>
    <w:p w14:paraId="6D4BA683" w14:textId="77777777" w:rsidR="00497AF0" w:rsidRPr="009C5A30" w:rsidRDefault="00497AF0" w:rsidP="00497AF0"/>
    <w:p w14:paraId="0A3FEB00" w14:textId="77777777" w:rsidR="00497AF0" w:rsidRPr="009C5A30" w:rsidRDefault="00497AF0" w:rsidP="00497AF0">
      <w:pPr>
        <w:pStyle w:val="NormalBold"/>
        <w:keepNext/>
      </w:pPr>
      <w:r w:rsidRPr="009C5A30">
        <w:lastRenderedPageBreak/>
        <w:t>Propunere de regulament</w:t>
      </w:r>
    </w:p>
    <w:p w14:paraId="512718C5" w14:textId="77777777" w:rsidR="00497AF0" w:rsidRPr="009C5A30" w:rsidRDefault="00497AF0" w:rsidP="00497AF0">
      <w:pPr>
        <w:pStyle w:val="NormalBold"/>
      </w:pPr>
      <w:r w:rsidRPr="009C5A30">
        <w:t>Articolul 1 – alineatul 1 – punctul 3 (nou)</w:t>
      </w:r>
    </w:p>
    <w:p w14:paraId="63EE1920" w14:textId="77777777" w:rsidR="00497AF0" w:rsidRPr="009C5A30" w:rsidRDefault="00497AF0" w:rsidP="00497AF0">
      <w:pPr>
        <w:keepNext/>
      </w:pPr>
      <w:r w:rsidRPr="009C5A30">
        <w:t>Regulamentul (UE) 2021/1119</w:t>
      </w:r>
    </w:p>
    <w:p w14:paraId="4046DF7B" w14:textId="77777777" w:rsidR="00497AF0" w:rsidRPr="009C5A30" w:rsidRDefault="00497AF0" w:rsidP="00497AF0">
      <w:r w:rsidRPr="009C5A30">
        <w:t>Articolul 11 – paragraful 1 – litera 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2B0254C" w14:textId="77777777" w:rsidTr="00F9099C">
        <w:trPr>
          <w:jc w:val="center"/>
        </w:trPr>
        <w:tc>
          <w:tcPr>
            <w:tcW w:w="9752" w:type="dxa"/>
            <w:gridSpan w:val="2"/>
          </w:tcPr>
          <w:p w14:paraId="79F83903" w14:textId="77777777" w:rsidR="00497AF0" w:rsidRPr="009C5A30" w:rsidRDefault="00497AF0" w:rsidP="00F9099C">
            <w:pPr>
              <w:keepNext/>
            </w:pPr>
          </w:p>
        </w:tc>
      </w:tr>
      <w:tr w:rsidR="00497AF0" w:rsidRPr="009C5A30" w14:paraId="67437EFE" w14:textId="77777777" w:rsidTr="00F9099C">
        <w:trPr>
          <w:jc w:val="center"/>
        </w:trPr>
        <w:tc>
          <w:tcPr>
            <w:tcW w:w="4876" w:type="dxa"/>
            <w:hideMark/>
          </w:tcPr>
          <w:p w14:paraId="7A939C2A" w14:textId="77777777" w:rsidR="00497AF0" w:rsidRPr="009C5A30" w:rsidRDefault="00497AF0" w:rsidP="00F9099C">
            <w:pPr>
              <w:pStyle w:val="ColumnHeading"/>
              <w:keepNext/>
            </w:pPr>
            <w:r w:rsidRPr="009C5A30">
              <w:t>Textul propus de Comisie</w:t>
            </w:r>
          </w:p>
        </w:tc>
        <w:tc>
          <w:tcPr>
            <w:tcW w:w="4876" w:type="dxa"/>
            <w:hideMark/>
          </w:tcPr>
          <w:p w14:paraId="0BDAE302" w14:textId="77777777" w:rsidR="00497AF0" w:rsidRPr="009C5A30" w:rsidRDefault="00497AF0" w:rsidP="00F9099C">
            <w:pPr>
              <w:pStyle w:val="ColumnHeading"/>
              <w:keepNext/>
            </w:pPr>
            <w:r w:rsidRPr="009C5A30">
              <w:t>Amendamentul</w:t>
            </w:r>
          </w:p>
        </w:tc>
      </w:tr>
      <w:tr w:rsidR="00497AF0" w:rsidRPr="009C5A30" w14:paraId="167BC4B5" w14:textId="77777777" w:rsidTr="00F9099C">
        <w:trPr>
          <w:jc w:val="center"/>
        </w:trPr>
        <w:tc>
          <w:tcPr>
            <w:tcW w:w="4876" w:type="dxa"/>
          </w:tcPr>
          <w:p w14:paraId="236BCA1D" w14:textId="77777777" w:rsidR="00497AF0" w:rsidRPr="009C5A30" w:rsidRDefault="00497AF0" w:rsidP="00F9099C">
            <w:pPr>
              <w:pStyle w:val="Normal6"/>
            </w:pPr>
          </w:p>
        </w:tc>
        <w:tc>
          <w:tcPr>
            <w:tcW w:w="4876" w:type="dxa"/>
            <w:hideMark/>
          </w:tcPr>
          <w:p w14:paraId="79358D54" w14:textId="77777777" w:rsidR="00497AF0" w:rsidRPr="009C5A30" w:rsidRDefault="00497AF0" w:rsidP="00F9099C">
            <w:pPr>
              <w:pStyle w:val="Normal6"/>
              <w:rPr>
                <w:szCs w:val="24"/>
              </w:rPr>
            </w:pPr>
            <w:r w:rsidRPr="009C5A30">
              <w:rPr>
                <w:b/>
                <w:i/>
              </w:rPr>
              <w:t>(e)</w:t>
            </w:r>
            <w:r w:rsidRPr="009C5A30">
              <w:rPr>
                <w:b/>
                <w:i/>
              </w:rPr>
              <w:tab/>
              <w:t>nivelul estimat al absorbțiilor nete la nivelul Uniunii în raport cu obiectivele prezentului regulament. În cazul în care Comisia constată că nivelul estimat al absorbțiilor naturale nete pentru 2040 diferă semnificativ de ceea ce ar fi necesar pentru atingerea obiectivului intermediar pentru 2040, inclusiv acolo unde acest lucru este cauzat de perturbări naturale, Comisia propune, dacă este cazul, măsuri la nivelul Uniunii, inclusiv, dacă este necesar, o ajustare a obiectivului intermediar pentru 2040 în funcție de eventualele deficite și în limitele acestora, și se asigură că posibilele deficite nu vor fi în detrimentul altor sectoare economice;</w:t>
            </w:r>
          </w:p>
        </w:tc>
      </w:tr>
    </w:tbl>
    <w:p w14:paraId="25360A87" w14:textId="77777777" w:rsidR="00497AF0" w:rsidRPr="009C5A30" w:rsidRDefault="00497AF0" w:rsidP="00497AF0"/>
    <w:p w14:paraId="253EAE6B" w14:textId="77777777" w:rsidR="00497AF0" w:rsidRPr="009C5A30" w:rsidRDefault="00497AF0" w:rsidP="00497AF0">
      <w:pPr>
        <w:pStyle w:val="AMNumberTabs0"/>
        <w:keepNext/>
      </w:pPr>
      <w:r w:rsidRPr="009C5A30">
        <w:t>Amendamentul</w:t>
      </w:r>
      <w:r w:rsidRPr="009C5A30">
        <w:tab/>
      </w:r>
      <w:r w:rsidRPr="009C5A30">
        <w:tab/>
        <w:t>37</w:t>
      </w:r>
    </w:p>
    <w:p w14:paraId="70B5FC62" w14:textId="77777777" w:rsidR="00497AF0" w:rsidRPr="009C5A30" w:rsidRDefault="00497AF0" w:rsidP="00497AF0"/>
    <w:p w14:paraId="10A040AD" w14:textId="77777777" w:rsidR="00497AF0" w:rsidRPr="009C5A30" w:rsidRDefault="00497AF0" w:rsidP="00497AF0">
      <w:pPr>
        <w:pStyle w:val="NormalBold"/>
        <w:keepNext/>
      </w:pPr>
      <w:r w:rsidRPr="009C5A30">
        <w:t>Propunere de regulament</w:t>
      </w:r>
    </w:p>
    <w:p w14:paraId="6EDDF719" w14:textId="77777777" w:rsidR="00497AF0" w:rsidRPr="009C5A30" w:rsidRDefault="00497AF0" w:rsidP="00497AF0">
      <w:pPr>
        <w:pStyle w:val="NormalBold"/>
      </w:pPr>
      <w:r w:rsidRPr="009C5A30">
        <w:t>Articolul 1 – alineatul 1 – punctul 3 (nou)</w:t>
      </w:r>
    </w:p>
    <w:p w14:paraId="545D7A82" w14:textId="77777777" w:rsidR="00497AF0" w:rsidRPr="009C5A30" w:rsidRDefault="00497AF0" w:rsidP="00497AF0">
      <w:pPr>
        <w:keepNext/>
      </w:pPr>
      <w:r w:rsidRPr="009C5A30">
        <w:t>Regulamentul (UE) 2021/1119</w:t>
      </w:r>
    </w:p>
    <w:p w14:paraId="2131B3F5" w14:textId="77777777" w:rsidR="00497AF0" w:rsidRPr="009C5A30" w:rsidRDefault="00497AF0" w:rsidP="00497AF0">
      <w:r w:rsidRPr="009C5A30">
        <w:t>Articolul 11 – paragraful 1 – litera f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20266B6B" w14:textId="77777777" w:rsidTr="00F9099C">
        <w:trPr>
          <w:jc w:val="center"/>
        </w:trPr>
        <w:tc>
          <w:tcPr>
            <w:tcW w:w="9752" w:type="dxa"/>
            <w:gridSpan w:val="2"/>
          </w:tcPr>
          <w:p w14:paraId="0AD1729B" w14:textId="77777777" w:rsidR="00497AF0" w:rsidRPr="009C5A30" w:rsidRDefault="00497AF0" w:rsidP="00F9099C">
            <w:pPr>
              <w:keepNext/>
            </w:pPr>
          </w:p>
        </w:tc>
      </w:tr>
      <w:tr w:rsidR="00497AF0" w:rsidRPr="009C5A30" w14:paraId="12470FBB" w14:textId="77777777" w:rsidTr="00F9099C">
        <w:trPr>
          <w:jc w:val="center"/>
        </w:trPr>
        <w:tc>
          <w:tcPr>
            <w:tcW w:w="4876" w:type="dxa"/>
            <w:hideMark/>
          </w:tcPr>
          <w:p w14:paraId="7CF3A9CE" w14:textId="77777777" w:rsidR="00497AF0" w:rsidRPr="009C5A30" w:rsidRDefault="00497AF0" w:rsidP="00F9099C">
            <w:pPr>
              <w:pStyle w:val="ColumnHeading"/>
              <w:keepNext/>
            </w:pPr>
            <w:r w:rsidRPr="009C5A30">
              <w:t>Textul propus de Comisie</w:t>
            </w:r>
          </w:p>
        </w:tc>
        <w:tc>
          <w:tcPr>
            <w:tcW w:w="4876" w:type="dxa"/>
            <w:hideMark/>
          </w:tcPr>
          <w:p w14:paraId="2AC63E0C" w14:textId="77777777" w:rsidR="00497AF0" w:rsidRPr="009C5A30" w:rsidRDefault="00497AF0" w:rsidP="00F9099C">
            <w:pPr>
              <w:pStyle w:val="ColumnHeading"/>
              <w:keepNext/>
            </w:pPr>
            <w:r w:rsidRPr="009C5A30">
              <w:t>Amendamentul</w:t>
            </w:r>
          </w:p>
        </w:tc>
      </w:tr>
      <w:tr w:rsidR="00497AF0" w:rsidRPr="009C5A30" w14:paraId="38DAE38C" w14:textId="77777777" w:rsidTr="00F9099C">
        <w:trPr>
          <w:jc w:val="center"/>
        </w:trPr>
        <w:tc>
          <w:tcPr>
            <w:tcW w:w="4876" w:type="dxa"/>
          </w:tcPr>
          <w:p w14:paraId="4B332358" w14:textId="77777777" w:rsidR="00497AF0" w:rsidRPr="009C5A30" w:rsidRDefault="00497AF0" w:rsidP="00F9099C">
            <w:pPr>
              <w:pStyle w:val="Normal6"/>
            </w:pPr>
          </w:p>
        </w:tc>
        <w:tc>
          <w:tcPr>
            <w:tcW w:w="4876" w:type="dxa"/>
            <w:hideMark/>
          </w:tcPr>
          <w:p w14:paraId="03DFB978" w14:textId="77777777" w:rsidR="00497AF0" w:rsidRPr="009C5A30" w:rsidRDefault="00497AF0" w:rsidP="00F9099C">
            <w:pPr>
              <w:pStyle w:val="Normal6"/>
              <w:rPr>
                <w:szCs w:val="24"/>
              </w:rPr>
            </w:pPr>
            <w:r w:rsidRPr="009C5A30">
              <w:rPr>
                <w:b/>
                <w:i/>
              </w:rPr>
              <w:t>(f)</w:t>
            </w:r>
            <w:r w:rsidRPr="009C5A30">
              <w:rPr>
                <w:b/>
                <w:i/>
              </w:rPr>
              <w:tab/>
              <w:t>progresele înregistrate în direcția atingerii obiectivelor intermediare stabilite în prezentul regulament.</w:t>
            </w:r>
          </w:p>
        </w:tc>
      </w:tr>
    </w:tbl>
    <w:p w14:paraId="4058391E" w14:textId="77777777" w:rsidR="00497AF0" w:rsidRPr="009C5A30" w:rsidRDefault="00497AF0" w:rsidP="00497AF0"/>
    <w:p w14:paraId="139403C6" w14:textId="77777777" w:rsidR="00497AF0" w:rsidRPr="009C5A30" w:rsidRDefault="00497AF0" w:rsidP="00497AF0">
      <w:pPr>
        <w:pStyle w:val="AMNumberTabs0"/>
        <w:keepNext/>
      </w:pPr>
      <w:r w:rsidRPr="009C5A30">
        <w:t>Amendamentul</w:t>
      </w:r>
      <w:r w:rsidRPr="009C5A30">
        <w:tab/>
      </w:r>
      <w:r w:rsidRPr="009C5A30">
        <w:tab/>
        <w:t>38</w:t>
      </w:r>
    </w:p>
    <w:p w14:paraId="30618E89" w14:textId="77777777" w:rsidR="00497AF0" w:rsidRPr="009C5A30" w:rsidRDefault="00497AF0" w:rsidP="00497AF0"/>
    <w:p w14:paraId="29A5DBD0" w14:textId="77777777" w:rsidR="00497AF0" w:rsidRPr="009C5A30" w:rsidRDefault="00497AF0" w:rsidP="00497AF0">
      <w:pPr>
        <w:pStyle w:val="NormalBold"/>
        <w:keepNext/>
      </w:pPr>
      <w:r w:rsidRPr="009C5A30">
        <w:t>Propunere de regulament</w:t>
      </w:r>
    </w:p>
    <w:p w14:paraId="5AEE7D53" w14:textId="77777777" w:rsidR="00497AF0" w:rsidRPr="009C5A30" w:rsidRDefault="00497AF0" w:rsidP="00497AF0">
      <w:pPr>
        <w:pStyle w:val="NormalBold"/>
      </w:pPr>
      <w:r w:rsidRPr="009C5A30">
        <w:t>Articolul 1 – alineatul 1 – punctul 3 (nou)</w:t>
      </w:r>
    </w:p>
    <w:p w14:paraId="0A4AACED" w14:textId="77777777" w:rsidR="00497AF0" w:rsidRPr="009C5A30" w:rsidRDefault="00497AF0" w:rsidP="00497AF0">
      <w:pPr>
        <w:keepNext/>
      </w:pPr>
      <w:r w:rsidRPr="009C5A30">
        <w:t>Regulamentul (UE) 2021/1119</w:t>
      </w:r>
    </w:p>
    <w:p w14:paraId="6DD8B66B" w14:textId="77777777" w:rsidR="00497AF0" w:rsidRPr="009C5A30" w:rsidRDefault="00497AF0" w:rsidP="00497AF0">
      <w:r w:rsidRPr="009C5A30">
        <w:t>Articolul 11 – paragraful 1 – litera g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49ADCA23" w14:textId="77777777" w:rsidTr="00F9099C">
        <w:trPr>
          <w:jc w:val="center"/>
        </w:trPr>
        <w:tc>
          <w:tcPr>
            <w:tcW w:w="9752" w:type="dxa"/>
            <w:gridSpan w:val="2"/>
          </w:tcPr>
          <w:p w14:paraId="2DDB1B29" w14:textId="77777777" w:rsidR="00497AF0" w:rsidRPr="009C5A30" w:rsidRDefault="00497AF0" w:rsidP="00F9099C">
            <w:pPr>
              <w:keepNext/>
            </w:pPr>
          </w:p>
        </w:tc>
      </w:tr>
      <w:tr w:rsidR="00497AF0" w:rsidRPr="009C5A30" w14:paraId="52F2168A" w14:textId="77777777" w:rsidTr="00F9099C">
        <w:trPr>
          <w:jc w:val="center"/>
        </w:trPr>
        <w:tc>
          <w:tcPr>
            <w:tcW w:w="4876" w:type="dxa"/>
            <w:hideMark/>
          </w:tcPr>
          <w:p w14:paraId="2B307D2E" w14:textId="77777777" w:rsidR="00497AF0" w:rsidRPr="009C5A30" w:rsidRDefault="00497AF0" w:rsidP="00F9099C">
            <w:pPr>
              <w:pStyle w:val="ColumnHeading"/>
              <w:keepNext/>
            </w:pPr>
            <w:r w:rsidRPr="009C5A30">
              <w:t>Textul propus de Comisie</w:t>
            </w:r>
          </w:p>
        </w:tc>
        <w:tc>
          <w:tcPr>
            <w:tcW w:w="4876" w:type="dxa"/>
            <w:hideMark/>
          </w:tcPr>
          <w:p w14:paraId="7E3F06BA" w14:textId="77777777" w:rsidR="00497AF0" w:rsidRPr="009C5A30" w:rsidRDefault="00497AF0" w:rsidP="00F9099C">
            <w:pPr>
              <w:pStyle w:val="ColumnHeading"/>
              <w:keepNext/>
            </w:pPr>
            <w:r w:rsidRPr="009C5A30">
              <w:t>Amendamentul</w:t>
            </w:r>
          </w:p>
        </w:tc>
      </w:tr>
      <w:tr w:rsidR="00497AF0" w:rsidRPr="009C5A30" w14:paraId="33BCD831" w14:textId="77777777" w:rsidTr="00F9099C">
        <w:trPr>
          <w:jc w:val="center"/>
        </w:trPr>
        <w:tc>
          <w:tcPr>
            <w:tcW w:w="4876" w:type="dxa"/>
          </w:tcPr>
          <w:p w14:paraId="2C578779" w14:textId="77777777" w:rsidR="00497AF0" w:rsidRPr="009C5A30" w:rsidRDefault="00497AF0" w:rsidP="00F9099C">
            <w:pPr>
              <w:pStyle w:val="Normal6"/>
            </w:pPr>
          </w:p>
        </w:tc>
        <w:tc>
          <w:tcPr>
            <w:tcW w:w="4876" w:type="dxa"/>
            <w:hideMark/>
          </w:tcPr>
          <w:p w14:paraId="34F4F08B" w14:textId="77777777" w:rsidR="00497AF0" w:rsidRPr="009C5A30" w:rsidRDefault="00497AF0" w:rsidP="00F9099C">
            <w:pPr>
              <w:pStyle w:val="Normal6"/>
              <w:rPr>
                <w:szCs w:val="24"/>
              </w:rPr>
            </w:pPr>
            <w:r w:rsidRPr="009C5A30">
              <w:rPr>
                <w:b/>
                <w:i/>
              </w:rPr>
              <w:t>(g)</w:t>
            </w:r>
            <w:r w:rsidRPr="009C5A30">
              <w:rPr>
                <w:b/>
                <w:i/>
              </w:rPr>
              <w:tab/>
              <w:t xml:space="preserve">flexibilitatea pentru statele </w:t>
            </w:r>
            <w:r w:rsidRPr="009C5A30">
              <w:rPr>
                <w:b/>
                <w:i/>
              </w:rPr>
              <w:lastRenderedPageBreak/>
              <w:t>membre de a utiliza credite internaționale de înaltă calitate pentru a-și îndeplini până la 5 % din obiectivele și eforturile lor pentru perioada de după 2030 în sectoare care nu sunt reglementate în cadrul EU ETS.</w:t>
            </w:r>
          </w:p>
        </w:tc>
      </w:tr>
    </w:tbl>
    <w:p w14:paraId="6EBEA584" w14:textId="77777777" w:rsidR="00497AF0" w:rsidRPr="009C5A30" w:rsidRDefault="00497AF0" w:rsidP="00497AF0"/>
    <w:p w14:paraId="22E0B15D" w14:textId="77777777" w:rsidR="00497AF0" w:rsidRPr="009C5A30" w:rsidRDefault="00497AF0" w:rsidP="00497AF0">
      <w:pPr>
        <w:pStyle w:val="AMNumberTabs0"/>
        <w:keepNext/>
      </w:pPr>
      <w:r w:rsidRPr="009C5A30">
        <w:t>Amendamentul</w:t>
      </w:r>
      <w:r w:rsidRPr="009C5A30">
        <w:tab/>
      </w:r>
      <w:r w:rsidRPr="009C5A30">
        <w:tab/>
        <w:t>39</w:t>
      </w:r>
    </w:p>
    <w:p w14:paraId="210112BB" w14:textId="77777777" w:rsidR="00497AF0" w:rsidRPr="009C5A30" w:rsidRDefault="00497AF0" w:rsidP="00497AF0"/>
    <w:p w14:paraId="41385086" w14:textId="77777777" w:rsidR="00497AF0" w:rsidRPr="009C5A30" w:rsidRDefault="00497AF0" w:rsidP="00497AF0">
      <w:pPr>
        <w:pStyle w:val="NormalBold"/>
        <w:keepNext/>
      </w:pPr>
      <w:r w:rsidRPr="009C5A30">
        <w:t>Propunere de regulament</w:t>
      </w:r>
    </w:p>
    <w:p w14:paraId="2875EE30" w14:textId="77777777" w:rsidR="00497AF0" w:rsidRPr="009C5A30" w:rsidRDefault="00497AF0" w:rsidP="00497AF0">
      <w:pPr>
        <w:pStyle w:val="NormalBold"/>
      </w:pPr>
      <w:r w:rsidRPr="009C5A30">
        <w:t>Articolul 1 – alineatul 1 – punctul 4 (nou)</w:t>
      </w:r>
    </w:p>
    <w:p w14:paraId="4F3F622E" w14:textId="77777777" w:rsidR="00497AF0" w:rsidRPr="009C5A30" w:rsidRDefault="00497AF0" w:rsidP="00497AF0">
      <w:pPr>
        <w:keepNext/>
      </w:pPr>
      <w:r w:rsidRPr="009C5A30">
        <w:t>Regulamentul (UE) 2021/1119</w:t>
      </w:r>
    </w:p>
    <w:p w14:paraId="4DA66822" w14:textId="77777777" w:rsidR="00497AF0" w:rsidRPr="009C5A30" w:rsidRDefault="00497AF0" w:rsidP="00497AF0">
      <w:r w:rsidRPr="009C5A30">
        <w:t>Articolul 11 – paragraful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083935D8" w14:textId="77777777" w:rsidTr="00F9099C">
        <w:trPr>
          <w:jc w:val="center"/>
        </w:trPr>
        <w:tc>
          <w:tcPr>
            <w:tcW w:w="9752" w:type="dxa"/>
            <w:gridSpan w:val="2"/>
          </w:tcPr>
          <w:p w14:paraId="03F5D000" w14:textId="77777777" w:rsidR="00497AF0" w:rsidRPr="009C5A30" w:rsidRDefault="00497AF0" w:rsidP="00F9099C">
            <w:pPr>
              <w:keepNext/>
            </w:pPr>
          </w:p>
        </w:tc>
      </w:tr>
      <w:tr w:rsidR="00497AF0" w:rsidRPr="009C5A30" w14:paraId="394FD815" w14:textId="77777777" w:rsidTr="00F9099C">
        <w:trPr>
          <w:jc w:val="center"/>
        </w:trPr>
        <w:tc>
          <w:tcPr>
            <w:tcW w:w="4876" w:type="dxa"/>
            <w:hideMark/>
          </w:tcPr>
          <w:p w14:paraId="15D34888" w14:textId="77777777" w:rsidR="00497AF0" w:rsidRPr="009C5A30" w:rsidRDefault="00497AF0" w:rsidP="00F9099C">
            <w:pPr>
              <w:pStyle w:val="ColumnHeading"/>
              <w:keepNext/>
            </w:pPr>
            <w:r w:rsidRPr="009C5A30">
              <w:t>Textul în vigoare</w:t>
            </w:r>
          </w:p>
        </w:tc>
        <w:tc>
          <w:tcPr>
            <w:tcW w:w="4876" w:type="dxa"/>
            <w:hideMark/>
          </w:tcPr>
          <w:p w14:paraId="6592518F" w14:textId="77777777" w:rsidR="00497AF0" w:rsidRPr="009C5A30" w:rsidRDefault="00497AF0" w:rsidP="00F9099C">
            <w:pPr>
              <w:pStyle w:val="ColumnHeading"/>
              <w:keepNext/>
            </w:pPr>
            <w:r w:rsidRPr="009C5A30">
              <w:t>Amendamentul</w:t>
            </w:r>
          </w:p>
        </w:tc>
      </w:tr>
      <w:tr w:rsidR="00497AF0" w:rsidRPr="009C5A30" w14:paraId="45DF230C" w14:textId="77777777" w:rsidTr="00F9099C">
        <w:trPr>
          <w:jc w:val="center"/>
        </w:trPr>
        <w:tc>
          <w:tcPr>
            <w:tcW w:w="4876" w:type="dxa"/>
          </w:tcPr>
          <w:p w14:paraId="47215E24" w14:textId="77777777" w:rsidR="00497AF0" w:rsidRPr="009C5A30" w:rsidRDefault="00497AF0" w:rsidP="00F9099C">
            <w:pPr>
              <w:pStyle w:val="Normal6"/>
            </w:pPr>
          </w:p>
        </w:tc>
        <w:tc>
          <w:tcPr>
            <w:tcW w:w="4876" w:type="dxa"/>
            <w:hideMark/>
          </w:tcPr>
          <w:p w14:paraId="662573FA" w14:textId="77777777" w:rsidR="00497AF0" w:rsidRPr="009C5A30" w:rsidRDefault="00497AF0" w:rsidP="00F9099C">
            <w:pPr>
              <w:pStyle w:val="Normal6"/>
              <w:rPr>
                <w:szCs w:val="24"/>
              </w:rPr>
            </w:pPr>
            <w:r w:rsidRPr="009C5A30">
              <w:rPr>
                <w:b/>
                <w:i/>
              </w:rPr>
              <w:t>(4)</w:t>
            </w:r>
            <w:r w:rsidRPr="009C5A30">
              <w:rPr>
                <w:b/>
                <w:i/>
              </w:rPr>
              <w:tab/>
              <w:t>La articolul 11, al doilea paragraf se înlocuiește cu următorul text:</w:t>
            </w:r>
          </w:p>
        </w:tc>
      </w:tr>
      <w:tr w:rsidR="00497AF0" w:rsidRPr="009C5A30" w14:paraId="5F9F58B8" w14:textId="77777777" w:rsidTr="00F9099C">
        <w:trPr>
          <w:jc w:val="center"/>
        </w:trPr>
        <w:tc>
          <w:tcPr>
            <w:tcW w:w="4876" w:type="dxa"/>
            <w:hideMark/>
          </w:tcPr>
          <w:p w14:paraId="1C506C69" w14:textId="77777777" w:rsidR="00497AF0" w:rsidRPr="009C5A30" w:rsidRDefault="00497AF0" w:rsidP="00F9099C">
            <w:pPr>
              <w:pStyle w:val="Normal6"/>
            </w:pPr>
            <w:r w:rsidRPr="009C5A30">
              <w:rPr>
                <w:b/>
                <w:i/>
              </w:rPr>
              <w:t>Raportul</w:t>
            </w:r>
            <w:r w:rsidRPr="009C5A30">
              <w:t xml:space="preserve"> Comisiei </w:t>
            </w:r>
            <w:r w:rsidRPr="009C5A30">
              <w:rPr>
                <w:b/>
                <w:i/>
              </w:rPr>
              <w:t>poate fi</w:t>
            </w:r>
            <w:r w:rsidRPr="009C5A30">
              <w:t xml:space="preserve"> însoțit, dacă este cazul, de propuneri legislative de </w:t>
            </w:r>
            <w:r w:rsidRPr="009C5A30">
              <w:rPr>
                <w:b/>
                <w:i/>
              </w:rPr>
              <w:t>modificare</w:t>
            </w:r>
            <w:r w:rsidRPr="009C5A30">
              <w:t xml:space="preserve"> a prezentului regulament.</w:t>
            </w:r>
          </w:p>
        </w:tc>
        <w:tc>
          <w:tcPr>
            <w:tcW w:w="4876" w:type="dxa"/>
            <w:hideMark/>
          </w:tcPr>
          <w:p w14:paraId="545BC4F2" w14:textId="77777777" w:rsidR="00497AF0" w:rsidRPr="009C5A30" w:rsidRDefault="00497AF0" w:rsidP="00F9099C">
            <w:pPr>
              <w:pStyle w:val="Normal6"/>
              <w:rPr>
                <w:szCs w:val="24"/>
              </w:rPr>
            </w:pPr>
            <w:r w:rsidRPr="009C5A30">
              <w:rPr>
                <w:b/>
                <w:i/>
              </w:rPr>
              <w:t>„Raportul</w:t>
            </w:r>
            <w:r w:rsidRPr="009C5A30">
              <w:t xml:space="preserve"> Comisiei </w:t>
            </w:r>
            <w:r w:rsidRPr="009C5A30">
              <w:rPr>
                <w:b/>
                <w:i/>
              </w:rPr>
              <w:t>este</w:t>
            </w:r>
            <w:r w:rsidRPr="009C5A30">
              <w:t xml:space="preserve"> însoțit, dacă este cazul, de propuneri legislative de </w:t>
            </w:r>
            <w:r w:rsidRPr="009C5A30">
              <w:rPr>
                <w:b/>
                <w:i/>
              </w:rPr>
              <w:t>revizuire</w:t>
            </w:r>
            <w:r w:rsidRPr="009C5A30">
              <w:t xml:space="preserve"> a prezentului regulament</w:t>
            </w:r>
            <w:r w:rsidRPr="009C5A30">
              <w:rPr>
                <w:b/>
                <w:i/>
              </w:rPr>
              <w:t>, inclusiv a obiectivului intermediar pentru 2040, precum și de măsuri suplimentare de consolidare a inițiativelor privind cadrul favorabil pentru sprijinirea unei puneri în aplicare efective și continue a prezentului regulament, în conformitate cu articolul 4 alineatul (5), și pentru asigurarea competitivității, prosperității și coeziunii sociale a UE</w:t>
            </w:r>
            <w:r w:rsidRPr="009C5A30">
              <w:t>.</w:t>
            </w:r>
            <w:r w:rsidRPr="009C5A30">
              <w:rPr>
                <w:b/>
                <w:i/>
              </w:rPr>
              <w:t>”</w:t>
            </w:r>
          </w:p>
        </w:tc>
      </w:tr>
    </w:tbl>
    <w:p w14:paraId="5CDAB23D" w14:textId="77777777" w:rsidR="00497AF0" w:rsidRPr="009C5A30" w:rsidRDefault="00497AF0" w:rsidP="00497AF0"/>
    <w:p w14:paraId="4CF4BF60" w14:textId="77777777" w:rsidR="00497AF0" w:rsidRPr="009C5A30" w:rsidRDefault="00497AF0" w:rsidP="00497AF0">
      <w:pPr>
        <w:pStyle w:val="AMNumberTabs0"/>
        <w:keepNext/>
      </w:pPr>
      <w:r w:rsidRPr="009C5A30">
        <w:t>Amendamentul</w:t>
      </w:r>
      <w:r w:rsidRPr="009C5A30">
        <w:tab/>
      </w:r>
      <w:r w:rsidRPr="009C5A30">
        <w:tab/>
        <w:t>40</w:t>
      </w:r>
    </w:p>
    <w:p w14:paraId="645EB152" w14:textId="77777777" w:rsidR="00497AF0" w:rsidRPr="009C5A30" w:rsidRDefault="00497AF0" w:rsidP="00497AF0"/>
    <w:p w14:paraId="1FC582C3" w14:textId="77777777" w:rsidR="00497AF0" w:rsidRPr="009C5A30" w:rsidRDefault="00497AF0" w:rsidP="00497AF0">
      <w:pPr>
        <w:pStyle w:val="NormalBold"/>
        <w:keepNext/>
      </w:pPr>
      <w:r w:rsidRPr="009C5A30">
        <w:t>Propunere de regulament</w:t>
      </w:r>
    </w:p>
    <w:p w14:paraId="773642DC" w14:textId="77777777" w:rsidR="00497AF0" w:rsidRPr="009C5A30" w:rsidRDefault="00497AF0" w:rsidP="00497AF0">
      <w:pPr>
        <w:pStyle w:val="NormalBold"/>
      </w:pPr>
      <w:r w:rsidRPr="009C5A30">
        <w:t>Articolul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7AF0" w:rsidRPr="009C5A30" w14:paraId="33DD07E4" w14:textId="77777777" w:rsidTr="00F9099C">
        <w:trPr>
          <w:jc w:val="center"/>
        </w:trPr>
        <w:tc>
          <w:tcPr>
            <w:tcW w:w="9752" w:type="dxa"/>
            <w:gridSpan w:val="2"/>
          </w:tcPr>
          <w:p w14:paraId="77AFF1D2" w14:textId="77777777" w:rsidR="00497AF0" w:rsidRPr="009C5A30" w:rsidRDefault="00497AF0" w:rsidP="00F9099C">
            <w:pPr>
              <w:keepNext/>
            </w:pPr>
          </w:p>
        </w:tc>
      </w:tr>
      <w:tr w:rsidR="00497AF0" w:rsidRPr="009C5A30" w14:paraId="4C733771" w14:textId="77777777" w:rsidTr="00F9099C">
        <w:trPr>
          <w:jc w:val="center"/>
        </w:trPr>
        <w:tc>
          <w:tcPr>
            <w:tcW w:w="4876" w:type="dxa"/>
            <w:hideMark/>
          </w:tcPr>
          <w:p w14:paraId="41848062" w14:textId="77777777" w:rsidR="00497AF0" w:rsidRPr="009C5A30" w:rsidRDefault="00497AF0" w:rsidP="00F9099C">
            <w:pPr>
              <w:pStyle w:val="ColumnHeading"/>
              <w:keepNext/>
            </w:pPr>
            <w:r w:rsidRPr="009C5A30">
              <w:t>Textul propus de Comisie</w:t>
            </w:r>
          </w:p>
        </w:tc>
        <w:tc>
          <w:tcPr>
            <w:tcW w:w="4876" w:type="dxa"/>
            <w:hideMark/>
          </w:tcPr>
          <w:p w14:paraId="133DFF2E" w14:textId="77777777" w:rsidR="00497AF0" w:rsidRPr="009C5A30" w:rsidRDefault="00497AF0" w:rsidP="00F9099C">
            <w:pPr>
              <w:pStyle w:val="ColumnHeading"/>
              <w:keepNext/>
            </w:pPr>
            <w:r w:rsidRPr="009C5A30">
              <w:t>Amendamentul</w:t>
            </w:r>
          </w:p>
        </w:tc>
      </w:tr>
      <w:tr w:rsidR="00497AF0" w:rsidRPr="009C5A30" w14:paraId="3E53397A" w14:textId="77777777" w:rsidTr="00F9099C">
        <w:trPr>
          <w:jc w:val="center"/>
        </w:trPr>
        <w:tc>
          <w:tcPr>
            <w:tcW w:w="4876" w:type="dxa"/>
          </w:tcPr>
          <w:p w14:paraId="7B22B893" w14:textId="77777777" w:rsidR="00497AF0" w:rsidRPr="009C5A30" w:rsidRDefault="00497AF0" w:rsidP="00F9099C">
            <w:pPr>
              <w:pStyle w:val="Normal6"/>
            </w:pPr>
          </w:p>
        </w:tc>
        <w:tc>
          <w:tcPr>
            <w:tcW w:w="4876" w:type="dxa"/>
            <w:hideMark/>
          </w:tcPr>
          <w:p w14:paraId="7E0FC706" w14:textId="77777777" w:rsidR="00497AF0" w:rsidRPr="009C5A30" w:rsidRDefault="00497AF0" w:rsidP="00F9099C">
            <w:pPr>
              <w:pStyle w:val="Normal6"/>
              <w:jc w:val="center"/>
              <w:rPr>
                <w:szCs w:val="24"/>
              </w:rPr>
            </w:pPr>
            <w:r w:rsidRPr="009C5A30">
              <w:rPr>
                <w:b/>
                <w:i/>
              </w:rPr>
              <w:t>Articolul 1a</w:t>
            </w:r>
          </w:p>
        </w:tc>
      </w:tr>
      <w:tr w:rsidR="00497AF0" w:rsidRPr="009C5A30" w14:paraId="2AA0024E" w14:textId="77777777" w:rsidTr="00F9099C">
        <w:trPr>
          <w:jc w:val="center"/>
        </w:trPr>
        <w:tc>
          <w:tcPr>
            <w:tcW w:w="4876" w:type="dxa"/>
          </w:tcPr>
          <w:p w14:paraId="19D0C062" w14:textId="77777777" w:rsidR="00497AF0" w:rsidRPr="009C5A30" w:rsidRDefault="00497AF0" w:rsidP="00F9099C">
            <w:pPr>
              <w:pStyle w:val="Normal6"/>
            </w:pPr>
          </w:p>
        </w:tc>
        <w:tc>
          <w:tcPr>
            <w:tcW w:w="4876" w:type="dxa"/>
            <w:hideMark/>
          </w:tcPr>
          <w:p w14:paraId="787138E1" w14:textId="77777777" w:rsidR="00497AF0" w:rsidRPr="009C5A30" w:rsidRDefault="00497AF0" w:rsidP="00F9099C">
            <w:pPr>
              <w:pStyle w:val="Normal6"/>
              <w:jc w:val="center"/>
              <w:rPr>
                <w:szCs w:val="24"/>
              </w:rPr>
            </w:pPr>
            <w:r w:rsidRPr="009C5A30">
              <w:rPr>
                <w:b/>
                <w:i/>
              </w:rPr>
              <w:t>Amânarea intrării în funcțiune a schemei de comercializare a certificatelor de emisii în sectorul clădirilor, al transportului rutier și în alte sectoare</w:t>
            </w:r>
          </w:p>
        </w:tc>
      </w:tr>
      <w:tr w:rsidR="00497AF0" w:rsidRPr="009C5A30" w14:paraId="3D6A384B" w14:textId="77777777" w:rsidTr="00F9099C">
        <w:trPr>
          <w:jc w:val="center"/>
        </w:trPr>
        <w:tc>
          <w:tcPr>
            <w:tcW w:w="4876" w:type="dxa"/>
          </w:tcPr>
          <w:p w14:paraId="578539D5" w14:textId="77777777" w:rsidR="00497AF0" w:rsidRPr="009C5A30" w:rsidRDefault="00497AF0" w:rsidP="00F9099C">
            <w:pPr>
              <w:pStyle w:val="Normal6"/>
            </w:pPr>
          </w:p>
        </w:tc>
        <w:tc>
          <w:tcPr>
            <w:tcW w:w="4876" w:type="dxa"/>
            <w:hideMark/>
          </w:tcPr>
          <w:p w14:paraId="2D0895DE" w14:textId="77777777" w:rsidR="00497AF0" w:rsidRPr="009C5A30" w:rsidRDefault="00497AF0" w:rsidP="00F9099C">
            <w:pPr>
              <w:pStyle w:val="Normal6"/>
              <w:rPr>
                <w:szCs w:val="24"/>
              </w:rPr>
            </w:pPr>
            <w:r w:rsidRPr="009C5A30">
              <w:rPr>
                <w:b/>
                <w:i/>
              </w:rPr>
              <w:t xml:space="preserve">Intrarea în funcțiune a schemei de comercializare a certificatelor de emisii în sectorul clădirilor, al transportului rutier și în alte sectoare, prevăzută în capitolul </w:t>
            </w:r>
            <w:proofErr w:type="spellStart"/>
            <w:r w:rsidRPr="009C5A30">
              <w:rPr>
                <w:b/>
                <w:i/>
              </w:rPr>
              <w:lastRenderedPageBreak/>
              <w:t>IVa</w:t>
            </w:r>
            <w:proofErr w:type="spellEnd"/>
            <w:r w:rsidRPr="009C5A30">
              <w:rPr>
                <w:b/>
                <w:i/>
              </w:rPr>
              <w:t xml:space="preserve"> din Directiva 2003/87, se amână până în 2028. Normele prevăzute la articolul 30k alineatul (2) literele (a)-(e) din Directiva 2003/87 se aplică. De asemenea, dispozițiile articolului 10a alineatul (8b) din Directiva 2003/87 se aplică în 2026.</w:t>
            </w:r>
          </w:p>
        </w:tc>
      </w:tr>
    </w:tbl>
    <w:p w14:paraId="79B5C0D9" w14:textId="77777777" w:rsidR="00497AF0" w:rsidRPr="009C5A30" w:rsidRDefault="00497AF0" w:rsidP="004321C2"/>
    <w:sectPr w:rsidR="00497AF0" w:rsidRPr="009C5A30" w:rsidSect="002F78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C7882" w14:textId="77777777" w:rsidR="00AF2183" w:rsidRPr="002F781E" w:rsidRDefault="00AF2183">
      <w:r w:rsidRPr="002F781E">
        <w:separator/>
      </w:r>
    </w:p>
  </w:endnote>
  <w:endnote w:type="continuationSeparator" w:id="0">
    <w:p w14:paraId="542F96DD" w14:textId="77777777" w:rsidR="00AF2183" w:rsidRPr="002F781E" w:rsidRDefault="00AF2183">
      <w:r w:rsidRPr="002F7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9E5C" w14:textId="77777777" w:rsidR="00064002" w:rsidRPr="002F78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3496A" w14:textId="77777777" w:rsidR="00064002" w:rsidRPr="002F78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2BF1C" w14:textId="77777777" w:rsidR="00064002" w:rsidRPr="002F78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A7D76" w14:textId="77777777" w:rsidR="00AF2183" w:rsidRPr="002F781E" w:rsidRDefault="00AF2183">
      <w:r w:rsidRPr="002F781E">
        <w:separator/>
      </w:r>
    </w:p>
  </w:footnote>
  <w:footnote w:type="continuationSeparator" w:id="0">
    <w:p w14:paraId="67D3D689" w14:textId="77777777" w:rsidR="00AF2183" w:rsidRPr="002F781E" w:rsidRDefault="00AF2183">
      <w:r w:rsidRPr="002F781E">
        <w:continuationSeparator/>
      </w:r>
    </w:p>
  </w:footnote>
  <w:footnote w:id="1">
    <w:p w14:paraId="073E6425" w14:textId="3F20B7E7" w:rsidR="001E0867" w:rsidRPr="009C5A30" w:rsidRDefault="001E0867" w:rsidP="001E0867">
      <w:pPr>
        <w:pStyle w:val="FootnoteText"/>
        <w:rPr>
          <w:sz w:val="24"/>
          <w:szCs w:val="22"/>
          <w:lang w:val="ro-RO"/>
        </w:rPr>
      </w:pPr>
      <w:r w:rsidRPr="009C5A30">
        <w:rPr>
          <w:rStyle w:val="FootnoteReference"/>
          <w:sz w:val="24"/>
          <w:szCs w:val="22"/>
          <w:lang w:val="ro-RO"/>
        </w:rPr>
        <w:footnoteRef/>
      </w:r>
      <w:r w:rsidRPr="009C5A30">
        <w:rPr>
          <w:sz w:val="24"/>
          <w:szCs w:val="22"/>
          <w:lang w:val="ro-RO"/>
        </w:rPr>
        <w:t xml:space="preserve"> </w:t>
      </w:r>
      <w:r w:rsidRPr="009C5A30">
        <w:rPr>
          <w:sz w:val="24"/>
          <w:szCs w:val="22"/>
          <w:lang w:val="ro-RO"/>
        </w:rPr>
        <w:tab/>
        <w:t>Chestiunea a fost retrimisă pentru negocieri interinstituționale comisiei competente în temeiul articolului 60 alineatul (4) al patrulea paragraf din Regulamentul de procedură (A10-0223/2025).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4CAC" w14:textId="77777777" w:rsidR="00064002" w:rsidRPr="002F78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6D4E" w14:textId="77777777" w:rsidR="00064002" w:rsidRPr="002F78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64BB" w14:textId="77777777" w:rsidR="00064002" w:rsidRPr="002F78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68C6108A">
      <w:start w:val="1"/>
      <w:numFmt w:val="bullet"/>
      <w:lvlText w:val=""/>
      <w:lvlJc w:val="left"/>
      <w:pPr>
        <w:ind w:left="720" w:hanging="360"/>
      </w:pPr>
      <w:rPr>
        <w:rFonts w:ascii="Symbol" w:hAnsi="Symbol" w:hint="default"/>
      </w:rPr>
    </w:lvl>
    <w:lvl w:ilvl="1" w:tplc="DB04E16A">
      <w:start w:val="1"/>
      <w:numFmt w:val="bullet"/>
      <w:lvlText w:val="o"/>
      <w:lvlJc w:val="left"/>
      <w:pPr>
        <w:ind w:left="1440" w:hanging="360"/>
      </w:pPr>
      <w:rPr>
        <w:rFonts w:ascii="Courier New" w:hAnsi="Courier New" w:cs="Courier New" w:hint="default"/>
      </w:rPr>
    </w:lvl>
    <w:lvl w:ilvl="2" w:tplc="31EC9002">
      <w:start w:val="1"/>
      <w:numFmt w:val="bullet"/>
      <w:lvlText w:val=""/>
      <w:lvlJc w:val="left"/>
      <w:pPr>
        <w:ind w:left="2160" w:hanging="360"/>
      </w:pPr>
      <w:rPr>
        <w:rFonts w:ascii="Wingdings" w:hAnsi="Wingdings" w:hint="default"/>
      </w:rPr>
    </w:lvl>
    <w:lvl w:ilvl="3" w:tplc="2E387696">
      <w:start w:val="1"/>
      <w:numFmt w:val="bullet"/>
      <w:lvlText w:val=""/>
      <w:lvlJc w:val="left"/>
      <w:pPr>
        <w:ind w:left="2880" w:hanging="360"/>
      </w:pPr>
      <w:rPr>
        <w:rFonts w:ascii="Symbol" w:hAnsi="Symbol" w:hint="default"/>
      </w:rPr>
    </w:lvl>
    <w:lvl w:ilvl="4" w:tplc="E99EFC08">
      <w:start w:val="1"/>
      <w:numFmt w:val="bullet"/>
      <w:lvlText w:val="o"/>
      <w:lvlJc w:val="left"/>
      <w:pPr>
        <w:ind w:left="3600" w:hanging="360"/>
      </w:pPr>
      <w:rPr>
        <w:rFonts w:ascii="Courier New" w:hAnsi="Courier New" w:cs="Courier New" w:hint="default"/>
      </w:rPr>
    </w:lvl>
    <w:lvl w:ilvl="5" w:tplc="5A12FFF8">
      <w:start w:val="1"/>
      <w:numFmt w:val="bullet"/>
      <w:lvlText w:val=""/>
      <w:lvlJc w:val="left"/>
      <w:pPr>
        <w:ind w:left="4320" w:hanging="360"/>
      </w:pPr>
      <w:rPr>
        <w:rFonts w:ascii="Wingdings" w:hAnsi="Wingdings" w:hint="default"/>
      </w:rPr>
    </w:lvl>
    <w:lvl w:ilvl="6" w:tplc="6B64668E">
      <w:start w:val="1"/>
      <w:numFmt w:val="bullet"/>
      <w:lvlText w:val=""/>
      <w:lvlJc w:val="left"/>
      <w:pPr>
        <w:ind w:left="5040" w:hanging="360"/>
      </w:pPr>
      <w:rPr>
        <w:rFonts w:ascii="Symbol" w:hAnsi="Symbol" w:hint="default"/>
      </w:rPr>
    </w:lvl>
    <w:lvl w:ilvl="7" w:tplc="C338DE46">
      <w:start w:val="1"/>
      <w:numFmt w:val="bullet"/>
      <w:lvlText w:val="o"/>
      <w:lvlJc w:val="left"/>
      <w:pPr>
        <w:ind w:left="5760" w:hanging="360"/>
      </w:pPr>
      <w:rPr>
        <w:rFonts w:ascii="Courier New" w:hAnsi="Courier New" w:cs="Courier New" w:hint="default"/>
      </w:rPr>
    </w:lvl>
    <w:lvl w:ilvl="8" w:tplc="9FB8E5A2">
      <w:start w:val="1"/>
      <w:numFmt w:val="bullet"/>
      <w:lvlText w:val=""/>
      <w:lvlJc w:val="left"/>
      <w:pPr>
        <w:ind w:left="6480" w:hanging="360"/>
      </w:pPr>
      <w:rPr>
        <w:rFonts w:ascii="Wingdings" w:hAnsi="Wingdings" w:hint="default"/>
      </w:rPr>
    </w:lvl>
  </w:abstractNum>
  <w:num w:numId="1" w16cid:durableId="1739210209">
    <w:abstractNumId w:val="9"/>
  </w:num>
  <w:num w:numId="2" w16cid:durableId="469640258">
    <w:abstractNumId w:val="9"/>
  </w:num>
  <w:num w:numId="3" w16cid:durableId="660626180">
    <w:abstractNumId w:val="7"/>
  </w:num>
  <w:num w:numId="4" w16cid:durableId="2132433791">
    <w:abstractNumId w:val="7"/>
  </w:num>
  <w:num w:numId="5" w16cid:durableId="988903058">
    <w:abstractNumId w:val="6"/>
  </w:num>
  <w:num w:numId="6" w16cid:durableId="2126194968">
    <w:abstractNumId w:val="6"/>
  </w:num>
  <w:num w:numId="7" w16cid:durableId="853953975">
    <w:abstractNumId w:val="5"/>
  </w:num>
  <w:num w:numId="8" w16cid:durableId="1486507877">
    <w:abstractNumId w:val="5"/>
  </w:num>
  <w:num w:numId="9" w16cid:durableId="1854564089">
    <w:abstractNumId w:val="4"/>
  </w:num>
  <w:num w:numId="10" w16cid:durableId="77682473">
    <w:abstractNumId w:val="4"/>
  </w:num>
  <w:num w:numId="11" w16cid:durableId="1411195424">
    <w:abstractNumId w:val="8"/>
  </w:num>
  <w:num w:numId="12" w16cid:durableId="1235239465">
    <w:abstractNumId w:val="8"/>
  </w:num>
  <w:num w:numId="13" w16cid:durableId="1550916043">
    <w:abstractNumId w:val="3"/>
  </w:num>
  <w:num w:numId="14" w16cid:durableId="1172182969">
    <w:abstractNumId w:val="3"/>
  </w:num>
  <w:num w:numId="15" w16cid:durableId="187645350">
    <w:abstractNumId w:val="2"/>
  </w:num>
  <w:num w:numId="16" w16cid:durableId="881360635">
    <w:abstractNumId w:val="2"/>
  </w:num>
  <w:num w:numId="17" w16cid:durableId="1937709837">
    <w:abstractNumId w:val="1"/>
  </w:num>
  <w:num w:numId="18" w16cid:durableId="156578601">
    <w:abstractNumId w:val="1"/>
  </w:num>
  <w:num w:numId="19" w16cid:durableId="922759492">
    <w:abstractNumId w:val="0"/>
  </w:num>
  <w:num w:numId="20" w16cid:durableId="1530755628">
    <w:abstractNumId w:val="0"/>
  </w:num>
  <w:num w:numId="21" w16cid:durableId="2101290746">
    <w:abstractNumId w:val="9"/>
  </w:num>
  <w:num w:numId="22" w16cid:durableId="264384808">
    <w:abstractNumId w:val="7"/>
  </w:num>
  <w:num w:numId="23" w16cid:durableId="37946363">
    <w:abstractNumId w:val="6"/>
  </w:num>
  <w:num w:numId="24" w16cid:durableId="1633751866">
    <w:abstractNumId w:val="5"/>
  </w:num>
  <w:num w:numId="25" w16cid:durableId="99029946">
    <w:abstractNumId w:val="4"/>
  </w:num>
  <w:num w:numId="26" w16cid:durableId="1372727358">
    <w:abstractNumId w:val="8"/>
  </w:num>
  <w:num w:numId="27" w16cid:durableId="1698316289">
    <w:abstractNumId w:val="3"/>
  </w:num>
  <w:num w:numId="28" w16cid:durableId="1991593774">
    <w:abstractNumId w:val="2"/>
  </w:num>
  <w:num w:numId="29" w16cid:durableId="1337465846">
    <w:abstractNumId w:val="1"/>
  </w:num>
  <w:num w:numId="30" w16cid:durableId="538592370">
    <w:abstractNumId w:val="0"/>
  </w:num>
  <w:num w:numId="31" w16cid:durableId="188645021">
    <w:abstractNumId w:val="9"/>
  </w:num>
  <w:num w:numId="32" w16cid:durableId="1765833504">
    <w:abstractNumId w:val="7"/>
  </w:num>
  <w:num w:numId="33" w16cid:durableId="1501313522">
    <w:abstractNumId w:val="6"/>
  </w:num>
  <w:num w:numId="34" w16cid:durableId="738551732">
    <w:abstractNumId w:val="5"/>
  </w:num>
  <w:num w:numId="35" w16cid:durableId="829365316">
    <w:abstractNumId w:val="4"/>
  </w:num>
  <w:num w:numId="36" w16cid:durableId="1564020498">
    <w:abstractNumId w:val="8"/>
  </w:num>
  <w:num w:numId="37" w16cid:durableId="808740251">
    <w:abstractNumId w:val="3"/>
  </w:num>
  <w:num w:numId="38" w16cid:durableId="1426226923">
    <w:abstractNumId w:val="2"/>
  </w:num>
  <w:num w:numId="39" w16cid:durableId="1449426569">
    <w:abstractNumId w:val="1"/>
  </w:num>
  <w:num w:numId="40" w16cid:durableId="332612861">
    <w:abstractNumId w:val="0"/>
  </w:num>
  <w:num w:numId="41" w16cid:durableId="667638144">
    <w:abstractNumId w:val="10"/>
  </w:num>
  <w:num w:numId="42" w16cid:durableId="956333239">
    <w:abstractNumId w:val="10"/>
  </w:num>
  <w:num w:numId="43" w16cid:durableId="1840585423">
    <w:abstractNumId w:val="10"/>
  </w:num>
  <w:num w:numId="44" w16cid:durableId="1287813758">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RO"/>
    <w:docVar w:name="dvnumam" w:val="68"/>
    <w:docVar w:name="dvpe" w:val="775.698"/>
    <w:docVar w:name="dvrapporteur" w:val="Raportor: "/>
    <w:docVar w:name="dvstar" w:val="***I"/>
    <w:docVar w:name="dvtitre" w:val="Rezoluția legislativă a Parlamentului European din 13 noiembrie 2025 referitoare la propunerea de regulament al Parlamentului European și al Consiliului de modificare a Regulamentului (UE) 2021/1119 de instituire a cadrului pentru realizarea neutralității climatice(COM(2025)0524 – C10-0137/2025 – 2025/0524(COD))"/>
  </w:docVars>
  <w:rsids>
    <w:rsidRoot w:val="00AF2183"/>
    <w:rsid w:val="00002272"/>
    <w:rsid w:val="00064002"/>
    <w:rsid w:val="000677B9"/>
    <w:rsid w:val="000831BA"/>
    <w:rsid w:val="000A42CC"/>
    <w:rsid w:val="000E7DD9"/>
    <w:rsid w:val="0010095E"/>
    <w:rsid w:val="00125B37"/>
    <w:rsid w:val="00187494"/>
    <w:rsid w:val="001E0867"/>
    <w:rsid w:val="001F32AE"/>
    <w:rsid w:val="002767FF"/>
    <w:rsid w:val="002B18FE"/>
    <w:rsid w:val="002B5493"/>
    <w:rsid w:val="002D2541"/>
    <w:rsid w:val="002F781E"/>
    <w:rsid w:val="00343214"/>
    <w:rsid w:val="00361C00"/>
    <w:rsid w:val="00395FA1"/>
    <w:rsid w:val="003961F1"/>
    <w:rsid w:val="003E15D4"/>
    <w:rsid w:val="003E2C7F"/>
    <w:rsid w:val="00411CCE"/>
    <w:rsid w:val="0041666E"/>
    <w:rsid w:val="00421060"/>
    <w:rsid w:val="004321C2"/>
    <w:rsid w:val="00471C19"/>
    <w:rsid w:val="004867E3"/>
    <w:rsid w:val="00494A28"/>
    <w:rsid w:val="00497AF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26F"/>
    <w:rsid w:val="007D1690"/>
    <w:rsid w:val="007E22AD"/>
    <w:rsid w:val="00817416"/>
    <w:rsid w:val="00842779"/>
    <w:rsid w:val="00865F67"/>
    <w:rsid w:val="00881A7B"/>
    <w:rsid w:val="008840E5"/>
    <w:rsid w:val="00887B3E"/>
    <w:rsid w:val="008C2AC6"/>
    <w:rsid w:val="00903A39"/>
    <w:rsid w:val="00910C7D"/>
    <w:rsid w:val="00930C23"/>
    <w:rsid w:val="0093193B"/>
    <w:rsid w:val="009509D8"/>
    <w:rsid w:val="00950B64"/>
    <w:rsid w:val="00981893"/>
    <w:rsid w:val="00985984"/>
    <w:rsid w:val="00990C73"/>
    <w:rsid w:val="009C5A30"/>
    <w:rsid w:val="00A1687D"/>
    <w:rsid w:val="00A43E52"/>
    <w:rsid w:val="00A4678D"/>
    <w:rsid w:val="00A778C7"/>
    <w:rsid w:val="00AB441E"/>
    <w:rsid w:val="00AB6293"/>
    <w:rsid w:val="00AE0928"/>
    <w:rsid w:val="00AF2183"/>
    <w:rsid w:val="00AF3B82"/>
    <w:rsid w:val="00B12E95"/>
    <w:rsid w:val="00B22876"/>
    <w:rsid w:val="00B558F0"/>
    <w:rsid w:val="00BD48FE"/>
    <w:rsid w:val="00BD7BD8"/>
    <w:rsid w:val="00BE6ADC"/>
    <w:rsid w:val="00C05BFE"/>
    <w:rsid w:val="00C23CD4"/>
    <w:rsid w:val="00C61C0C"/>
    <w:rsid w:val="00C941CB"/>
    <w:rsid w:val="00CC2357"/>
    <w:rsid w:val="00CD6BAF"/>
    <w:rsid w:val="00CF071A"/>
    <w:rsid w:val="00D058B8"/>
    <w:rsid w:val="00D32ED1"/>
    <w:rsid w:val="00D56C11"/>
    <w:rsid w:val="00D834A0"/>
    <w:rsid w:val="00D872DF"/>
    <w:rsid w:val="00D91E21"/>
    <w:rsid w:val="00DA7FCD"/>
    <w:rsid w:val="00E365E1"/>
    <w:rsid w:val="00E630C8"/>
    <w:rsid w:val="00E820A4"/>
    <w:rsid w:val="00EB006A"/>
    <w:rsid w:val="00EB4772"/>
    <w:rsid w:val="00ED169E"/>
    <w:rsid w:val="00ED4235"/>
    <w:rsid w:val="00F04346"/>
    <w:rsid w:val="00F075DC"/>
    <w:rsid w:val="00F149E9"/>
    <w:rsid w:val="00F4182F"/>
    <w:rsid w:val="00F5134D"/>
    <w:rsid w:val="00F74202"/>
    <w:rsid w:val="00F7775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616EA"/>
  <w15:chartTrackingRefBased/>
  <w15:docId w15:val="{F808C317-A95D-4A51-ACE1-DB11CD49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7AF0"/>
    <w:rPr>
      <w:b/>
      <w:kern w:val="28"/>
      <w:sz w:val="28"/>
      <w:lang w:val="fr-FR" w:eastAsia="fr-FR"/>
    </w:rPr>
  </w:style>
  <w:style w:type="character" w:customStyle="1" w:styleId="Heading2Char">
    <w:name w:val="Heading 2 Char"/>
    <w:basedOn w:val="DefaultParagraphFont"/>
    <w:link w:val="Heading2"/>
    <w:semiHidden/>
    <w:rsid w:val="00497AF0"/>
    <w:rPr>
      <w:sz w:val="24"/>
      <w:lang w:val="fr-FR" w:eastAsia="fr-FR"/>
    </w:rPr>
  </w:style>
  <w:style w:type="character" w:customStyle="1" w:styleId="Heading3Char">
    <w:name w:val="Heading 3 Char"/>
    <w:basedOn w:val="DefaultParagraphFont"/>
    <w:link w:val="Heading3"/>
    <w:semiHidden/>
    <w:rsid w:val="00497AF0"/>
    <w:rPr>
      <w:rFonts w:ascii="Arial" w:hAnsi="Arial"/>
      <w:sz w:val="24"/>
      <w:lang w:val="fr-FR" w:eastAsia="fr-FR"/>
    </w:rPr>
  </w:style>
  <w:style w:type="character" w:customStyle="1" w:styleId="Heading4Char">
    <w:name w:val="Heading 4 Char"/>
    <w:basedOn w:val="DefaultParagraphFont"/>
    <w:link w:val="Heading4"/>
    <w:semiHidden/>
    <w:rsid w:val="00497AF0"/>
    <w:rPr>
      <w:sz w:val="24"/>
      <w:lang w:val="en-US" w:eastAsia="fr-FR"/>
    </w:rPr>
  </w:style>
  <w:style w:type="character" w:customStyle="1" w:styleId="Heading5Char">
    <w:name w:val="Heading 5 Char"/>
    <w:basedOn w:val="DefaultParagraphFont"/>
    <w:link w:val="Heading5"/>
    <w:semiHidden/>
    <w:rsid w:val="00497AF0"/>
    <w:rPr>
      <w:sz w:val="24"/>
      <w:lang w:val="en-US" w:eastAsia="fr-FR"/>
    </w:rPr>
  </w:style>
  <w:style w:type="character" w:customStyle="1" w:styleId="Heading6Char">
    <w:name w:val="Heading 6 Char"/>
    <w:basedOn w:val="DefaultParagraphFont"/>
    <w:link w:val="Heading6"/>
    <w:semiHidden/>
    <w:rsid w:val="00497AF0"/>
    <w:rPr>
      <w:i/>
      <w:sz w:val="22"/>
      <w:lang w:val="ro-RO"/>
    </w:rPr>
  </w:style>
  <w:style w:type="character" w:customStyle="1" w:styleId="Heading7Char">
    <w:name w:val="Heading 7 Char"/>
    <w:basedOn w:val="DefaultParagraphFont"/>
    <w:link w:val="Heading7"/>
    <w:semiHidden/>
    <w:rsid w:val="00497AF0"/>
    <w:rPr>
      <w:rFonts w:ascii="Arial" w:hAnsi="Arial"/>
      <w:sz w:val="24"/>
      <w:lang w:val="ro-RO"/>
    </w:rPr>
  </w:style>
  <w:style w:type="character" w:customStyle="1" w:styleId="Heading8Char">
    <w:name w:val="Heading 8 Char"/>
    <w:basedOn w:val="DefaultParagraphFont"/>
    <w:link w:val="Heading8"/>
    <w:semiHidden/>
    <w:rsid w:val="00497AF0"/>
    <w:rPr>
      <w:rFonts w:ascii="Arial" w:hAnsi="Arial"/>
      <w:i/>
      <w:sz w:val="24"/>
      <w:lang w:val="ro-RO"/>
    </w:rPr>
  </w:style>
  <w:style w:type="character" w:customStyle="1" w:styleId="Heading9Char">
    <w:name w:val="Heading 9 Char"/>
    <w:basedOn w:val="DefaultParagraphFont"/>
    <w:link w:val="Heading9"/>
    <w:semiHidden/>
    <w:rsid w:val="00497AF0"/>
    <w:rPr>
      <w:rFonts w:ascii="Arial" w:hAnsi="Arial"/>
      <w:b/>
      <w:i/>
      <w:sz w:val="18"/>
      <w:lang w:val="ro-RO"/>
    </w:rPr>
  </w:style>
  <w:style w:type="paragraph" w:styleId="TOCHeading">
    <w:name w:val="TOC Heading"/>
    <w:basedOn w:val="Normal"/>
    <w:next w:val="Normal"/>
    <w:uiPriority w:val="39"/>
    <w:unhideWhenUsed/>
    <w:qFormat/>
    <w:rsid w:val="00497AF0"/>
    <w:pPr>
      <w:widowControl/>
      <w:spacing w:after="240"/>
    </w:pPr>
    <w:rPr>
      <w:lang w:val="en-GB"/>
    </w:rPr>
  </w:style>
  <w:style w:type="paragraph" w:customStyle="1" w:styleId="EPFooter2">
    <w:name w:val="EPFooter2"/>
    <w:basedOn w:val="Normal"/>
    <w:next w:val="Normal"/>
    <w:rsid w:val="00497AF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7AF0"/>
    <w:pPr>
      <w:keepNext/>
      <w:spacing w:after="240"/>
      <w:jc w:val="right"/>
    </w:pPr>
    <w:rPr>
      <w:rFonts w:ascii="Arial" w:hAnsi="Arial"/>
      <w:b/>
    </w:rPr>
  </w:style>
  <w:style w:type="paragraph" w:customStyle="1" w:styleId="Normal6a">
    <w:name w:val="Normal6a"/>
    <w:basedOn w:val="Normal"/>
    <w:rsid w:val="00497AF0"/>
    <w:pPr>
      <w:spacing w:after="120"/>
    </w:pPr>
  </w:style>
  <w:style w:type="paragraph" w:customStyle="1" w:styleId="PageHeading">
    <w:name w:val="PageHeading"/>
    <w:basedOn w:val="Normal"/>
    <w:rsid w:val="00497AF0"/>
    <w:pPr>
      <w:keepNext/>
      <w:spacing w:after="480"/>
      <w:jc w:val="center"/>
    </w:pPr>
    <w:rPr>
      <w:rFonts w:ascii="Arial" w:hAnsi="Arial" w:cs="Arial"/>
      <w:b/>
    </w:rPr>
  </w:style>
  <w:style w:type="paragraph" w:customStyle="1" w:styleId="NormalBold">
    <w:name w:val="NormalBold"/>
    <w:basedOn w:val="Normal"/>
    <w:link w:val="NormalBoldChar"/>
    <w:rsid w:val="00497AF0"/>
    <w:rPr>
      <w:b/>
    </w:rPr>
  </w:style>
  <w:style w:type="paragraph" w:customStyle="1" w:styleId="NormalBold12a">
    <w:name w:val="NormalBold12a"/>
    <w:basedOn w:val="Normal"/>
    <w:rsid w:val="00497AF0"/>
    <w:pPr>
      <w:spacing w:after="240"/>
    </w:pPr>
    <w:rPr>
      <w:b/>
    </w:rPr>
  </w:style>
  <w:style w:type="paragraph" w:customStyle="1" w:styleId="AmJustText">
    <w:name w:val="AmJustText"/>
    <w:basedOn w:val="Normal"/>
    <w:rsid w:val="00497AF0"/>
    <w:pPr>
      <w:spacing w:after="240"/>
    </w:pPr>
    <w:rPr>
      <w:i/>
    </w:rPr>
  </w:style>
  <w:style w:type="paragraph" w:customStyle="1" w:styleId="NormalHanging12a">
    <w:name w:val="NormalHanging12a"/>
    <w:basedOn w:val="Normal"/>
    <w:rsid w:val="00497AF0"/>
    <w:pPr>
      <w:spacing w:after="240"/>
      <w:ind w:left="567" w:hanging="567"/>
    </w:pPr>
  </w:style>
  <w:style w:type="paragraph" w:customStyle="1" w:styleId="CoverNormal24a">
    <w:name w:val="CoverNormal24a"/>
    <w:basedOn w:val="Normal"/>
    <w:rsid w:val="00497AF0"/>
    <w:pPr>
      <w:spacing w:after="480"/>
      <w:ind w:left="1417"/>
    </w:pPr>
  </w:style>
  <w:style w:type="paragraph" w:customStyle="1" w:styleId="CoverNormal">
    <w:name w:val="CoverNormal"/>
    <w:basedOn w:val="Normal"/>
    <w:rsid w:val="00497AF0"/>
    <w:pPr>
      <w:ind w:left="1418"/>
    </w:pPr>
  </w:style>
  <w:style w:type="paragraph" w:customStyle="1" w:styleId="AmCrossRef">
    <w:name w:val="AmCrossRef"/>
    <w:basedOn w:val="Normal"/>
    <w:rsid w:val="00497AF0"/>
    <w:pPr>
      <w:spacing w:before="240" w:after="240"/>
      <w:jc w:val="center"/>
    </w:pPr>
    <w:rPr>
      <w:i/>
    </w:rPr>
  </w:style>
  <w:style w:type="paragraph" w:customStyle="1" w:styleId="AmJustTitle">
    <w:name w:val="AmJustTitle"/>
    <w:basedOn w:val="Normal"/>
    <w:next w:val="AmJustText"/>
    <w:rsid w:val="00497AF0"/>
    <w:pPr>
      <w:keepNext/>
      <w:spacing w:before="240" w:after="240"/>
      <w:jc w:val="center"/>
    </w:pPr>
    <w:rPr>
      <w:i/>
    </w:rPr>
  </w:style>
  <w:style w:type="paragraph" w:customStyle="1" w:styleId="CoverReference">
    <w:name w:val="CoverReference"/>
    <w:basedOn w:val="Normal"/>
    <w:rsid w:val="00497AF0"/>
    <w:pPr>
      <w:spacing w:before="1080"/>
      <w:jc w:val="right"/>
    </w:pPr>
    <w:rPr>
      <w:rFonts w:ascii="Arial" w:hAnsi="Arial" w:cs="Arial"/>
      <w:b/>
    </w:rPr>
  </w:style>
  <w:style w:type="paragraph" w:customStyle="1" w:styleId="CoverDocType">
    <w:name w:val="CoverDocType"/>
    <w:basedOn w:val="Normal"/>
    <w:rsid w:val="00497AF0"/>
    <w:pPr>
      <w:ind w:left="1418"/>
    </w:pPr>
    <w:rPr>
      <w:rFonts w:ascii="Arial" w:hAnsi="Arial"/>
      <w:b/>
      <w:sz w:val="48"/>
    </w:rPr>
  </w:style>
  <w:style w:type="paragraph" w:customStyle="1" w:styleId="CoverDocType24a">
    <w:name w:val="CoverDocType24a"/>
    <w:basedOn w:val="Normal"/>
    <w:rsid w:val="00497AF0"/>
    <w:pPr>
      <w:spacing w:after="480"/>
      <w:ind w:left="1418"/>
    </w:pPr>
    <w:rPr>
      <w:rFonts w:ascii="Arial" w:hAnsi="Arial"/>
      <w:b/>
      <w:sz w:val="48"/>
    </w:rPr>
  </w:style>
  <w:style w:type="paragraph" w:customStyle="1" w:styleId="CoverDate">
    <w:name w:val="CoverDate"/>
    <w:basedOn w:val="Normal"/>
    <w:rsid w:val="00497AF0"/>
    <w:pPr>
      <w:spacing w:before="240" w:after="1200"/>
    </w:pPr>
  </w:style>
  <w:style w:type="paragraph" w:styleId="Header">
    <w:name w:val="header"/>
    <w:basedOn w:val="Normal"/>
    <w:link w:val="HeaderChar"/>
    <w:rsid w:val="00497AF0"/>
    <w:pPr>
      <w:tabs>
        <w:tab w:val="center" w:pos="4513"/>
        <w:tab w:val="right" w:pos="9026"/>
      </w:tabs>
    </w:pPr>
  </w:style>
  <w:style w:type="character" w:customStyle="1" w:styleId="HeaderChar">
    <w:name w:val="Header Char"/>
    <w:basedOn w:val="DefaultParagraphFont"/>
    <w:link w:val="Header"/>
    <w:rsid w:val="00497AF0"/>
    <w:rPr>
      <w:sz w:val="24"/>
      <w:lang w:val="ro-RO"/>
    </w:rPr>
  </w:style>
  <w:style w:type="paragraph" w:customStyle="1" w:styleId="AmOrLang">
    <w:name w:val="AmOrLang"/>
    <w:basedOn w:val="Normal"/>
    <w:rsid w:val="00497AF0"/>
    <w:pPr>
      <w:spacing w:before="240" w:after="240"/>
      <w:jc w:val="right"/>
    </w:pPr>
  </w:style>
  <w:style w:type="paragraph" w:customStyle="1" w:styleId="AmColumnHeading">
    <w:name w:val="AmColumnHeading"/>
    <w:basedOn w:val="Normal"/>
    <w:rsid w:val="00497AF0"/>
    <w:pPr>
      <w:spacing w:after="240"/>
      <w:jc w:val="center"/>
    </w:pPr>
    <w:rPr>
      <w:i/>
    </w:rPr>
  </w:style>
  <w:style w:type="paragraph" w:customStyle="1" w:styleId="AmNumberTabs">
    <w:name w:val="AmNumberTabs"/>
    <w:basedOn w:val="Normal"/>
    <w:rsid w:val="00497A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7AF0"/>
    <w:pPr>
      <w:spacing w:before="240"/>
    </w:pPr>
    <w:rPr>
      <w:b/>
    </w:rPr>
  </w:style>
  <w:style w:type="paragraph" w:customStyle="1" w:styleId="EPBody">
    <w:name w:val="EPBody"/>
    <w:basedOn w:val="Normal"/>
    <w:rsid w:val="00497AF0"/>
    <w:pPr>
      <w:jc w:val="center"/>
    </w:pPr>
    <w:rPr>
      <w:rFonts w:ascii="Arial" w:hAnsi="Arial" w:cs="Arial"/>
      <w:i/>
      <w:sz w:val="22"/>
      <w:szCs w:val="22"/>
    </w:rPr>
  </w:style>
  <w:style w:type="paragraph" w:customStyle="1" w:styleId="EPFooter">
    <w:name w:val="EPFooter"/>
    <w:basedOn w:val="Normal"/>
    <w:rsid w:val="00497AF0"/>
    <w:pPr>
      <w:tabs>
        <w:tab w:val="center" w:pos="4535"/>
        <w:tab w:val="right" w:pos="9071"/>
      </w:tabs>
      <w:spacing w:before="240" w:after="240"/>
    </w:pPr>
    <w:rPr>
      <w:color w:val="010000"/>
      <w:sz w:val="22"/>
    </w:rPr>
  </w:style>
  <w:style w:type="paragraph" w:customStyle="1" w:styleId="EPComma">
    <w:name w:val="EPComma"/>
    <w:basedOn w:val="Normal"/>
    <w:rsid w:val="00497AF0"/>
    <w:pPr>
      <w:spacing w:before="480" w:after="240"/>
    </w:pPr>
  </w:style>
  <w:style w:type="paragraph" w:customStyle="1" w:styleId="Lgendesigne">
    <w:name w:val="Légende signe"/>
    <w:basedOn w:val="Normal"/>
    <w:rsid w:val="00497AF0"/>
    <w:pPr>
      <w:tabs>
        <w:tab w:val="right" w:pos="454"/>
        <w:tab w:val="left" w:pos="737"/>
      </w:tabs>
      <w:ind w:left="737" w:hanging="737"/>
    </w:pPr>
    <w:rPr>
      <w:snapToGrid w:val="0"/>
      <w:sz w:val="18"/>
      <w:lang w:eastAsia="en-US"/>
    </w:rPr>
  </w:style>
  <w:style w:type="paragraph" w:customStyle="1" w:styleId="Lgendetitre">
    <w:name w:val="Légende titre"/>
    <w:basedOn w:val="Normal"/>
    <w:rsid w:val="00497AF0"/>
    <w:pPr>
      <w:spacing w:before="240" w:after="240"/>
    </w:pPr>
    <w:rPr>
      <w:b/>
      <w:i/>
      <w:snapToGrid w:val="0"/>
      <w:lang w:eastAsia="en-US"/>
    </w:rPr>
  </w:style>
  <w:style w:type="paragraph" w:customStyle="1" w:styleId="Lgendestandard">
    <w:name w:val="Légende standard"/>
    <w:basedOn w:val="Normal"/>
    <w:rsid w:val="00497AF0"/>
    <w:rPr>
      <w:sz w:val="18"/>
    </w:rPr>
  </w:style>
  <w:style w:type="character" w:customStyle="1" w:styleId="Normal6Char">
    <w:name w:val="Normal6 Char"/>
    <w:basedOn w:val="DefaultParagraphFont"/>
    <w:link w:val="Normal6"/>
    <w:locked/>
    <w:rsid w:val="00497AF0"/>
    <w:rPr>
      <w:sz w:val="24"/>
      <w:lang w:val="ro-RO"/>
    </w:rPr>
  </w:style>
  <w:style w:type="paragraph" w:customStyle="1" w:styleId="Normal6">
    <w:name w:val="Normal6"/>
    <w:basedOn w:val="Normal"/>
    <w:link w:val="Normal6Char"/>
    <w:rsid w:val="00497AF0"/>
    <w:pPr>
      <w:spacing w:after="120"/>
    </w:pPr>
  </w:style>
  <w:style w:type="character" w:customStyle="1" w:styleId="NormalBoldChar">
    <w:name w:val="NormalBold Char"/>
    <w:basedOn w:val="DefaultParagraphFont"/>
    <w:link w:val="NormalBold"/>
    <w:locked/>
    <w:rsid w:val="00497AF0"/>
    <w:rPr>
      <w:b/>
      <w:sz w:val="24"/>
      <w:lang w:val="ro-RO"/>
    </w:rPr>
  </w:style>
  <w:style w:type="paragraph" w:customStyle="1" w:styleId="ColumnHeading">
    <w:name w:val="ColumnHeading"/>
    <w:basedOn w:val="Normal"/>
    <w:rsid w:val="00497AF0"/>
    <w:pPr>
      <w:spacing w:after="240"/>
      <w:jc w:val="center"/>
    </w:pPr>
    <w:rPr>
      <w:i/>
    </w:rPr>
  </w:style>
  <w:style w:type="paragraph" w:customStyle="1" w:styleId="CoverBold">
    <w:name w:val="CoverBold"/>
    <w:basedOn w:val="Normal"/>
    <w:rsid w:val="00497AF0"/>
    <w:pPr>
      <w:ind w:left="1417"/>
    </w:pPr>
    <w:rPr>
      <w:b/>
    </w:rPr>
  </w:style>
  <w:style w:type="character" w:styleId="Hyperlink">
    <w:name w:val="Hyperlink"/>
    <w:basedOn w:val="DefaultParagraphFont"/>
    <w:uiPriority w:val="99"/>
    <w:unhideWhenUsed/>
    <w:rsid w:val="00497AF0"/>
    <w:rPr>
      <w:color w:val="0563C1" w:themeColor="hyperlink"/>
      <w:u w:val="single"/>
    </w:rPr>
  </w:style>
  <w:style w:type="character" w:styleId="FollowedHyperlink">
    <w:name w:val="FollowedHyperlink"/>
    <w:basedOn w:val="DefaultParagraphFont"/>
    <w:uiPriority w:val="99"/>
    <w:unhideWhenUsed/>
    <w:rsid w:val="00497AF0"/>
    <w:rPr>
      <w:color w:val="954F72" w:themeColor="followedHyperlink"/>
      <w:u w:val="single"/>
    </w:rPr>
  </w:style>
  <w:style w:type="paragraph" w:customStyle="1" w:styleId="msonormal0">
    <w:name w:val="msonormal"/>
    <w:basedOn w:val="Normal"/>
    <w:rsid w:val="00497AF0"/>
    <w:pPr>
      <w:widowControl/>
      <w:spacing w:before="100" w:beforeAutospacing="1" w:after="100" w:afterAutospacing="1"/>
    </w:pPr>
    <w:rPr>
      <w:szCs w:val="24"/>
    </w:rPr>
  </w:style>
  <w:style w:type="paragraph" w:styleId="CommentText">
    <w:name w:val="annotation text"/>
    <w:basedOn w:val="Normal"/>
    <w:link w:val="CommentTextChar"/>
    <w:unhideWhenUsed/>
    <w:rsid w:val="00497AF0"/>
    <w:pPr>
      <w:widowControl/>
    </w:pPr>
    <w:rPr>
      <w:sz w:val="20"/>
    </w:rPr>
  </w:style>
  <w:style w:type="character" w:customStyle="1" w:styleId="CommentTextChar">
    <w:name w:val="Comment Text Char"/>
    <w:basedOn w:val="DefaultParagraphFont"/>
    <w:link w:val="CommentText"/>
    <w:rsid w:val="00497AF0"/>
    <w:rPr>
      <w:lang w:val="ro-RO"/>
    </w:rPr>
  </w:style>
  <w:style w:type="paragraph" w:styleId="Footer">
    <w:name w:val="footer"/>
    <w:basedOn w:val="Normal"/>
    <w:link w:val="FooterChar"/>
    <w:rsid w:val="00497AF0"/>
    <w:pPr>
      <w:tabs>
        <w:tab w:val="center" w:pos="4513"/>
        <w:tab w:val="right" w:pos="9026"/>
      </w:tabs>
    </w:pPr>
  </w:style>
  <w:style w:type="character" w:customStyle="1" w:styleId="FooterChar">
    <w:name w:val="Footer Char"/>
    <w:basedOn w:val="DefaultParagraphFont"/>
    <w:link w:val="Footer"/>
    <w:rsid w:val="00497AF0"/>
    <w:rPr>
      <w:sz w:val="24"/>
      <w:lang w:val="ro-RO"/>
    </w:rPr>
  </w:style>
  <w:style w:type="paragraph" w:customStyle="1" w:styleId="LetterSalutation">
    <w:name w:val="LetterSalutation"/>
    <w:basedOn w:val="Normal"/>
    <w:rsid w:val="00497AF0"/>
    <w:pPr>
      <w:spacing w:before="600" w:after="360"/>
    </w:pPr>
  </w:style>
  <w:style w:type="paragraph" w:styleId="CommentSubject">
    <w:name w:val="annotation subject"/>
    <w:basedOn w:val="CommentText"/>
    <w:next w:val="CommentText"/>
    <w:link w:val="CommentSubjectChar"/>
    <w:unhideWhenUsed/>
    <w:rsid w:val="00497AF0"/>
    <w:rPr>
      <w:b/>
      <w:bCs/>
    </w:rPr>
  </w:style>
  <w:style w:type="character" w:customStyle="1" w:styleId="CommentSubjectChar">
    <w:name w:val="Comment Subject Char"/>
    <w:basedOn w:val="CommentTextChar"/>
    <w:link w:val="CommentSubject"/>
    <w:rsid w:val="00497AF0"/>
    <w:rPr>
      <w:b/>
      <w:bCs/>
      <w:lang w:val="ro-RO"/>
    </w:rPr>
  </w:style>
  <w:style w:type="paragraph" w:styleId="Revision">
    <w:name w:val="Revision"/>
    <w:uiPriority w:val="99"/>
    <w:semiHidden/>
    <w:rsid w:val="00497AF0"/>
    <w:rPr>
      <w:sz w:val="24"/>
      <w:szCs w:val="24"/>
      <w:lang w:val="ro-RO"/>
    </w:rPr>
  </w:style>
  <w:style w:type="character" w:customStyle="1" w:styleId="Normal12Char">
    <w:name w:val="Normal12 Char"/>
    <w:basedOn w:val="DefaultParagraphFont"/>
    <w:link w:val="Normal12"/>
    <w:locked/>
    <w:rsid w:val="00497AF0"/>
    <w:rPr>
      <w:noProof/>
      <w:sz w:val="24"/>
    </w:rPr>
  </w:style>
  <w:style w:type="paragraph" w:customStyle="1" w:styleId="Normal12">
    <w:name w:val="Normal12"/>
    <w:basedOn w:val="Normal"/>
    <w:link w:val="Normal12Char"/>
    <w:qFormat/>
    <w:rsid w:val="00497AF0"/>
    <w:pPr>
      <w:spacing w:after="240"/>
    </w:pPr>
    <w:rPr>
      <w:noProof/>
      <w:lang w:val="en-GB"/>
    </w:rPr>
  </w:style>
  <w:style w:type="paragraph" w:customStyle="1" w:styleId="CommitteeAM">
    <w:name w:val="CommitteeAM"/>
    <w:basedOn w:val="Normal"/>
    <w:rsid w:val="00497AF0"/>
    <w:pPr>
      <w:spacing w:before="240" w:after="600"/>
      <w:jc w:val="center"/>
    </w:pPr>
    <w:rPr>
      <w:i/>
    </w:rPr>
  </w:style>
  <w:style w:type="paragraph" w:customStyle="1" w:styleId="ZDateAM">
    <w:name w:val="ZDateAM"/>
    <w:basedOn w:val="Normal"/>
    <w:rsid w:val="00497AF0"/>
    <w:pPr>
      <w:tabs>
        <w:tab w:val="right" w:pos="9356"/>
      </w:tabs>
      <w:spacing w:after="480"/>
    </w:pPr>
    <w:rPr>
      <w:noProof/>
    </w:rPr>
  </w:style>
  <w:style w:type="paragraph" w:customStyle="1" w:styleId="ProjRap">
    <w:name w:val="ProjRap"/>
    <w:basedOn w:val="Normal"/>
    <w:rsid w:val="00497AF0"/>
    <w:pPr>
      <w:tabs>
        <w:tab w:val="right" w:pos="9356"/>
      </w:tabs>
    </w:pPr>
    <w:rPr>
      <w:b/>
      <w:noProof/>
    </w:rPr>
  </w:style>
  <w:style w:type="paragraph" w:customStyle="1" w:styleId="PELeft">
    <w:name w:val="PELeft"/>
    <w:basedOn w:val="Normal"/>
    <w:rsid w:val="00497AF0"/>
    <w:pPr>
      <w:spacing w:before="40" w:after="40"/>
    </w:pPr>
    <w:rPr>
      <w:rFonts w:ascii="Arial" w:hAnsi="Arial" w:cs="Arial"/>
      <w:sz w:val="22"/>
      <w:szCs w:val="22"/>
    </w:rPr>
  </w:style>
  <w:style w:type="paragraph" w:customStyle="1" w:styleId="PERight">
    <w:name w:val="PERight"/>
    <w:basedOn w:val="Normal"/>
    <w:next w:val="Normal"/>
    <w:rsid w:val="00497AF0"/>
    <w:pPr>
      <w:jc w:val="right"/>
    </w:pPr>
    <w:rPr>
      <w:rFonts w:ascii="Arial" w:hAnsi="Arial" w:cs="Arial"/>
      <w:sz w:val="22"/>
      <w:szCs w:val="22"/>
    </w:rPr>
  </w:style>
  <w:style w:type="paragraph" w:customStyle="1" w:styleId="Normal12Italic">
    <w:name w:val="Normal12Italic"/>
    <w:basedOn w:val="Normal12"/>
    <w:rsid w:val="00497AF0"/>
    <w:rPr>
      <w:i/>
    </w:rPr>
  </w:style>
  <w:style w:type="paragraph" w:customStyle="1" w:styleId="JustificationTitle">
    <w:name w:val="JustificationTitle"/>
    <w:basedOn w:val="Normal"/>
    <w:next w:val="Normal12"/>
    <w:rsid w:val="00497AF0"/>
    <w:pPr>
      <w:keepNext/>
      <w:spacing w:before="240" w:after="240"/>
      <w:jc w:val="center"/>
    </w:pPr>
    <w:rPr>
      <w:i/>
      <w:noProof/>
    </w:rPr>
  </w:style>
  <w:style w:type="paragraph" w:customStyle="1" w:styleId="Olang">
    <w:name w:val="Olang"/>
    <w:basedOn w:val="Normal"/>
    <w:rsid w:val="00497AF0"/>
    <w:pPr>
      <w:spacing w:before="240" w:after="240"/>
      <w:jc w:val="right"/>
    </w:pPr>
    <w:rPr>
      <w:noProof/>
      <w:szCs w:val="24"/>
    </w:rPr>
  </w:style>
  <w:style w:type="paragraph" w:customStyle="1" w:styleId="AMNumberTabs0">
    <w:name w:val="AMNumberTabs"/>
    <w:basedOn w:val="Normal"/>
    <w:rsid w:val="00497A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97AF0"/>
    <w:pPr>
      <w:spacing w:before="240"/>
      <w:jc w:val="center"/>
    </w:pPr>
    <w:rPr>
      <w:i/>
    </w:rPr>
  </w:style>
  <w:style w:type="paragraph" w:customStyle="1" w:styleId="LetterSubject">
    <w:name w:val="LetterSubject"/>
    <w:basedOn w:val="Normal"/>
    <w:uiPriority w:val="99"/>
    <w:rsid w:val="00497AF0"/>
    <w:pPr>
      <w:spacing w:before="480"/>
      <w:ind w:left="1134" w:hanging="1134"/>
    </w:pPr>
  </w:style>
  <w:style w:type="character" w:styleId="CommentReference">
    <w:name w:val="annotation reference"/>
    <w:basedOn w:val="DefaultParagraphFont"/>
    <w:unhideWhenUsed/>
    <w:rsid w:val="00497AF0"/>
    <w:rPr>
      <w:sz w:val="16"/>
      <w:szCs w:val="16"/>
    </w:rPr>
  </w:style>
  <w:style w:type="character" w:customStyle="1" w:styleId="Footer2Middle">
    <w:name w:val="Footer2Middle"/>
    <w:rsid w:val="00497AF0"/>
    <w:rPr>
      <w:rFonts w:ascii="Arial" w:hAnsi="Arial" w:cs="Arial" w:hint="default"/>
      <w:b w:val="0"/>
      <w:bCs w:val="0"/>
      <w:i/>
      <w:iCs w:val="0"/>
      <w:color w:val="C0C0C0"/>
      <w:sz w:val="22"/>
    </w:rPr>
  </w:style>
  <w:style w:type="paragraph" w:customStyle="1" w:styleId="EntPE">
    <w:name w:val="EntPE"/>
    <w:basedOn w:val="Normal12"/>
    <w:rsid w:val="00497AF0"/>
    <w:pPr>
      <w:jc w:val="center"/>
    </w:pPr>
    <w:rPr>
      <w:noProof w:val="0"/>
      <w:sz w:val="56"/>
    </w:rPr>
  </w:style>
  <w:style w:type="paragraph" w:customStyle="1" w:styleId="Normal24a">
    <w:name w:val="Normal24a"/>
    <w:basedOn w:val="Normal"/>
    <w:rsid w:val="00497AF0"/>
    <w:pPr>
      <w:spacing w:after="480"/>
    </w:pPr>
  </w:style>
  <w:style w:type="paragraph" w:customStyle="1" w:styleId="NormalBoldCenter">
    <w:name w:val="NormalBoldCenter"/>
    <w:basedOn w:val="Normal"/>
    <w:rsid w:val="00497AF0"/>
    <w:pPr>
      <w:jc w:val="center"/>
    </w:pPr>
    <w:rPr>
      <w:b/>
    </w:rPr>
  </w:style>
  <w:style w:type="paragraph" w:customStyle="1" w:styleId="Footprint12b">
    <w:name w:val="Footprint12b"/>
    <w:basedOn w:val="Normal"/>
    <w:rsid w:val="00497AF0"/>
    <w:pPr>
      <w:spacing w:before="240"/>
    </w:pPr>
    <w:rPr>
      <w:szCs w:val="24"/>
    </w:rPr>
  </w:style>
  <w:style w:type="paragraph" w:customStyle="1" w:styleId="NormalSingle">
    <w:name w:val="NormalSingle"/>
    <w:basedOn w:val="Normal"/>
    <w:qFormat/>
    <w:rsid w:val="00497AF0"/>
    <w:rPr>
      <w:szCs w:val="24"/>
    </w:rPr>
  </w:style>
  <w:style w:type="character" w:styleId="UnresolvedMention">
    <w:name w:val="Unresolved Mention"/>
    <w:basedOn w:val="DefaultParagraphFont"/>
    <w:uiPriority w:val="99"/>
    <w:semiHidden/>
    <w:unhideWhenUsed/>
    <w:rsid w:val="00497AF0"/>
    <w:rPr>
      <w:color w:val="605E5C"/>
      <w:shd w:val="clear" w:color="auto" w:fill="E1DFDD"/>
    </w:rPr>
  </w:style>
  <w:style w:type="paragraph" w:customStyle="1" w:styleId="Normal12a">
    <w:name w:val="Normal12a"/>
    <w:basedOn w:val="Normal"/>
    <w:rsid w:val="00497AF0"/>
    <w:pPr>
      <w:spacing w:after="240"/>
    </w:pPr>
  </w:style>
  <w:style w:type="paragraph" w:customStyle="1" w:styleId="PageHeadingNotTOC">
    <w:name w:val="PageHeadingNotTOC"/>
    <w:basedOn w:val="Normal"/>
    <w:rsid w:val="00497AF0"/>
    <w:pPr>
      <w:keepNext/>
      <w:spacing w:after="480"/>
      <w:jc w:val="center"/>
    </w:pPr>
    <w:rPr>
      <w:rFonts w:ascii="Arial" w:hAnsi="Arial" w:cs="Arial"/>
      <w:b/>
    </w:rPr>
  </w:style>
  <w:style w:type="paragraph" w:customStyle="1" w:styleId="AmHeadingPA">
    <w:name w:val="AmHeadingPA"/>
    <w:basedOn w:val="Normal"/>
    <w:next w:val="Normal"/>
    <w:rsid w:val="00497AF0"/>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497AF0"/>
    <w:rPr>
      <w:rFonts w:ascii="Segoe UI" w:hAnsi="Segoe UI" w:cs="Segoe UI"/>
      <w:sz w:val="18"/>
      <w:szCs w:val="18"/>
    </w:rPr>
  </w:style>
  <w:style w:type="character" w:customStyle="1" w:styleId="BalloonTextChar">
    <w:name w:val="Balloon Text Char"/>
    <w:basedOn w:val="DefaultParagraphFont"/>
    <w:link w:val="BalloonText"/>
    <w:rsid w:val="00497AF0"/>
    <w:rPr>
      <w:rFonts w:ascii="Segoe UI" w:hAnsi="Segoe UI" w:cs="Segoe UI"/>
      <w:sz w:val="18"/>
      <w:szCs w:val="18"/>
      <w:lang w:val="ro-RO"/>
    </w:rPr>
  </w:style>
  <w:style w:type="paragraph" w:styleId="ListParagraph">
    <w:name w:val="List Paragraph"/>
    <w:basedOn w:val="Normal"/>
    <w:uiPriority w:val="34"/>
    <w:qFormat/>
    <w:rsid w:val="00497AF0"/>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497AF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7AF0"/>
    <w:pPr>
      <w:tabs>
        <w:tab w:val="center" w:pos="284"/>
        <w:tab w:val="left" w:pos="426"/>
      </w:tabs>
    </w:pPr>
    <w:rPr>
      <w:snapToGrid w:val="0"/>
      <w:lang w:eastAsia="en-US"/>
    </w:rPr>
  </w:style>
  <w:style w:type="paragraph" w:customStyle="1" w:styleId="RollCallVotes">
    <w:name w:val="RollCallVotes"/>
    <w:basedOn w:val="Normal"/>
    <w:rsid w:val="00497AF0"/>
    <w:pPr>
      <w:spacing w:before="120" w:after="120"/>
      <w:jc w:val="center"/>
    </w:pPr>
    <w:rPr>
      <w:b/>
      <w:bCs/>
      <w:snapToGrid w:val="0"/>
      <w:sz w:val="16"/>
      <w:lang w:eastAsia="en-US"/>
    </w:rPr>
  </w:style>
  <w:style w:type="paragraph" w:customStyle="1" w:styleId="RollCallTable">
    <w:name w:val="RollCallTable"/>
    <w:basedOn w:val="Normal"/>
    <w:rsid w:val="00497AF0"/>
    <w:pPr>
      <w:spacing w:before="120" w:after="120"/>
    </w:pPr>
    <w:rPr>
      <w:snapToGrid w:val="0"/>
      <w:sz w:val="16"/>
      <w:lang w:eastAsia="en-US"/>
    </w:rPr>
  </w:style>
  <w:style w:type="paragraph" w:customStyle="1" w:styleId="Default">
    <w:name w:val="Default"/>
    <w:uiPriority w:val="99"/>
    <w:rsid w:val="00497AF0"/>
    <w:pPr>
      <w:autoSpaceDE w:val="0"/>
      <w:autoSpaceDN w:val="0"/>
      <w:adjustRightInd w:val="0"/>
    </w:pPr>
    <w:rPr>
      <w:rFonts w:ascii="Arial" w:eastAsiaTheme="minorHAnsi" w:hAnsi="Arial" w:cs="Arial"/>
      <w:color w:val="000000"/>
      <w:sz w:val="24"/>
      <w:szCs w:val="24"/>
      <w:lang w:val="ro-RO" w:eastAsia="en-US"/>
    </w:rPr>
  </w:style>
  <w:style w:type="paragraph" w:styleId="NormalWeb">
    <w:name w:val="Normal (Web)"/>
    <w:basedOn w:val="Normal"/>
    <w:uiPriority w:val="99"/>
    <w:unhideWhenUsed/>
    <w:rsid w:val="00497AF0"/>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6850</Words>
  <Characters>41708</Characters>
  <Application>Microsoft Office Word</Application>
  <DocSecurity>0</DocSecurity>
  <Lines>347</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2025-11-13T14:17:00Z</dcterms:created>
  <dcterms:modified xsi:type="dcterms:W3CDTF">2025-11-13T14:17:00Z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A10-0223/2025</vt:lpwstr>
  </property>
  <property fmtid="{D5CDD505-2E9C-101B-9397-08002B2CF9AE}" pid="4" name="&lt;Type&gt;">
    <vt:lpwstr>RR</vt:lpwstr>
  </property>
</Properties>
</file>