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0FEF" w14:paraId="38AA693A" w14:textId="77777777" w:rsidTr="0010095E">
        <w:trPr>
          <w:trHeight w:hRule="exact" w:val="1418"/>
        </w:trPr>
        <w:tc>
          <w:tcPr>
            <w:tcW w:w="6804" w:type="dxa"/>
            <w:shd w:val="clear" w:color="auto" w:fill="auto"/>
            <w:vAlign w:val="center"/>
          </w:tcPr>
          <w:p w14:paraId="4F97D9B1" w14:textId="16590BBA" w:rsidR="00751A4A" w:rsidRPr="006D0FEF" w:rsidRDefault="009D2F48" w:rsidP="0010095E">
            <w:pPr>
              <w:pStyle w:val="EPName"/>
            </w:pPr>
            <w:r w:rsidRPr="006D0FEF">
              <w:t>Európai Parlament</w:t>
            </w:r>
          </w:p>
          <w:p w14:paraId="0F87421B" w14:textId="77777777" w:rsidR="00751A4A" w:rsidRPr="006D0FEF" w:rsidRDefault="005F1B17" w:rsidP="005F1B17">
            <w:pPr>
              <w:pStyle w:val="EPTerm"/>
              <w:rPr>
                <w:rStyle w:val="HideTWBExt"/>
                <w:noProof w:val="0"/>
                <w:vanish w:val="0"/>
                <w:color w:val="auto"/>
              </w:rPr>
            </w:pPr>
            <w:r w:rsidRPr="006D0FEF">
              <w:t>2024</w:t>
            </w:r>
            <w:r w:rsidR="00817416" w:rsidRPr="006D0FEF">
              <w:t>-202</w:t>
            </w:r>
            <w:r w:rsidRPr="006D0FEF">
              <w:t>9</w:t>
            </w:r>
          </w:p>
        </w:tc>
        <w:tc>
          <w:tcPr>
            <w:tcW w:w="2268" w:type="dxa"/>
            <w:shd w:val="clear" w:color="auto" w:fill="auto"/>
          </w:tcPr>
          <w:p w14:paraId="52FFC160" w14:textId="77777777" w:rsidR="00751A4A" w:rsidRPr="006D0FEF" w:rsidRDefault="00187494" w:rsidP="0010095E">
            <w:pPr>
              <w:pStyle w:val="EPLogo"/>
            </w:pPr>
            <w:r w:rsidRPr="006D0FEF">
              <w:rPr>
                <w:noProof/>
                <w:lang w:eastAsia="ja-JP"/>
              </w:rPr>
              <w:drawing>
                <wp:inline distT="0" distB="0" distL="0" distR="0" wp14:anchorId="3DA3D71A" wp14:editId="517FCE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939861" w14:textId="77777777" w:rsidR="00D058B8" w:rsidRPr="006D0FEF" w:rsidRDefault="00D058B8" w:rsidP="004C5D52">
      <w:pPr>
        <w:pStyle w:val="LineTop"/>
      </w:pPr>
    </w:p>
    <w:p w14:paraId="4549B7ED" w14:textId="7B61D6A4" w:rsidR="00680577" w:rsidRPr="006D0FEF" w:rsidRDefault="009D2F48" w:rsidP="00680577">
      <w:pPr>
        <w:pStyle w:val="EPBodyTA1"/>
      </w:pPr>
      <w:r w:rsidRPr="006D0FEF">
        <w:t>ELFOGADOTT SZÖVEGEK</w:t>
      </w:r>
    </w:p>
    <w:p w14:paraId="3821CE26" w14:textId="77777777" w:rsidR="00D058B8" w:rsidRPr="006D0FEF" w:rsidRDefault="00D058B8" w:rsidP="00D058B8">
      <w:pPr>
        <w:pStyle w:val="LineBottom"/>
      </w:pPr>
    </w:p>
    <w:p w14:paraId="6DE6D084" w14:textId="3C3B8268" w:rsidR="009D2F48" w:rsidRPr="00BC5E33" w:rsidRDefault="009D2F48" w:rsidP="009D2F48">
      <w:pPr>
        <w:pStyle w:val="ATHeading1"/>
      </w:pPr>
      <w:bookmarkStart w:id="0" w:name="TANumber"/>
      <w:r w:rsidRPr="00BC5E33">
        <w:t>P10_</w:t>
      </w:r>
      <w:proofErr w:type="gramStart"/>
      <w:r w:rsidRPr="00BC5E33">
        <w:t>TA(</w:t>
      </w:r>
      <w:proofErr w:type="gramEnd"/>
      <w:r w:rsidRPr="00BC5E33">
        <w:t>2025)0</w:t>
      </w:r>
      <w:r w:rsidR="00F83557">
        <w:t>263</w:t>
      </w:r>
      <w:bookmarkEnd w:id="0"/>
    </w:p>
    <w:p w14:paraId="7624E40C" w14:textId="77777777" w:rsidR="009D2F48" w:rsidRPr="00BC5E33" w:rsidRDefault="009D2F48" w:rsidP="009D2F48">
      <w:pPr>
        <w:pStyle w:val="ATHeading2"/>
      </w:pPr>
      <w:bookmarkStart w:id="1" w:name="title"/>
      <w:r w:rsidRPr="00BC5E33">
        <w:t>A nemzeti joghatóságon kívül eső területek tengeri biológiai sokféleségének megőrzése és fenntartható hasznosítása</w:t>
      </w:r>
      <w:bookmarkEnd w:id="1"/>
    </w:p>
    <w:p w14:paraId="6E1A85AC" w14:textId="77777777" w:rsidR="009D2F48" w:rsidRPr="00960E43" w:rsidRDefault="009D2F48" w:rsidP="009D2F48">
      <w:pPr>
        <w:rPr>
          <w:i/>
          <w:vanish/>
        </w:rPr>
      </w:pPr>
      <w:r w:rsidRPr="00960E43">
        <w:rPr>
          <w:i/>
        </w:rPr>
        <w:fldChar w:fldCharType="begin"/>
      </w:r>
      <w:r w:rsidRPr="00960E43">
        <w:rPr>
          <w:i/>
        </w:rPr>
        <w:instrText xml:space="preserve"> TC"(</w:instrText>
      </w:r>
      <w:bookmarkStart w:id="2" w:name="DocNumber"/>
      <w:r w:rsidRPr="00960E43">
        <w:rPr>
          <w:i/>
        </w:rPr>
        <w:instrText>A10-0205/2025</w:instrText>
      </w:r>
      <w:bookmarkEnd w:id="2"/>
      <w:r w:rsidRPr="00960E43">
        <w:rPr>
          <w:i/>
        </w:rPr>
        <w:instrText xml:space="preserve"> - Előadó: Michal Wiezik)"\l3 \n&gt; \* MERGEFORMAT </w:instrText>
      </w:r>
      <w:r w:rsidRPr="00960E43">
        <w:rPr>
          <w:i/>
        </w:rPr>
        <w:fldChar w:fldCharType="end"/>
      </w:r>
    </w:p>
    <w:p w14:paraId="439B371E" w14:textId="77777777" w:rsidR="009D2F48" w:rsidRPr="00960E43" w:rsidRDefault="009D2F48" w:rsidP="009D2F48">
      <w:pPr>
        <w:rPr>
          <w:vanish/>
        </w:rPr>
      </w:pPr>
      <w:bookmarkStart w:id="3" w:name="Commission"/>
      <w:r w:rsidRPr="00960E43">
        <w:rPr>
          <w:vanish/>
        </w:rPr>
        <w:t>Környezetvédelmi, Éghajlatváltozási és Élelmiszer-biztonsági Bizottság</w:t>
      </w:r>
      <w:bookmarkEnd w:id="3"/>
    </w:p>
    <w:p w14:paraId="3D11D9F4" w14:textId="77777777" w:rsidR="009D2F48" w:rsidRPr="00960E43" w:rsidRDefault="009D2F48" w:rsidP="009D2F48">
      <w:pPr>
        <w:rPr>
          <w:vanish/>
        </w:rPr>
      </w:pPr>
      <w:bookmarkStart w:id="4" w:name="PE"/>
      <w:r w:rsidRPr="00960E43">
        <w:rPr>
          <w:vanish/>
        </w:rPr>
        <w:t>PE775.452</w:t>
      </w:r>
      <w:bookmarkEnd w:id="4"/>
    </w:p>
    <w:p w14:paraId="15706DE0" w14:textId="58C4E82F" w:rsidR="009D2F48" w:rsidRPr="00BC5E33" w:rsidRDefault="009D2F48" w:rsidP="009D2F48">
      <w:pPr>
        <w:pStyle w:val="ATHeading3"/>
      </w:pPr>
      <w:bookmarkStart w:id="5" w:name="Sujet"/>
      <w:r w:rsidRPr="00BC5E33">
        <w:t xml:space="preserve">Az Európai Parlament 2025. </w:t>
      </w:r>
      <w:r w:rsidR="007D3903" w:rsidRPr="00BC5E33">
        <w:t>november 13</w:t>
      </w:r>
      <w:r w:rsidRPr="00BC5E33">
        <w:t>-</w:t>
      </w:r>
      <w:r w:rsidR="007E7E11" w:rsidRPr="00BC5E33">
        <w:t>án elfogadott módosítása</w:t>
      </w:r>
      <w:r w:rsidRPr="00BC5E33">
        <w:t>i a nemzeti joghatóságon kívül eső területek tengeri biológiai sokféleségének megőrzéséről és fenntartható hasznosításáról szóló európai parlamenti és tanácsi irányelvre irányuló javaslat</w:t>
      </w:r>
      <w:r w:rsidR="007E7E11" w:rsidRPr="00BC5E33">
        <w:t>hoz</w:t>
      </w:r>
      <w:bookmarkEnd w:id="5"/>
      <w:r w:rsidRPr="00BC5E33">
        <w:t xml:space="preserve"> </w:t>
      </w:r>
      <w:bookmarkStart w:id="6" w:name="References"/>
      <w:r w:rsidRPr="00BC5E33">
        <w:t>(</w:t>
      </w:r>
      <w:proofErr w:type="gramStart"/>
      <w:r w:rsidRPr="00BC5E33">
        <w:t>COM(</w:t>
      </w:r>
      <w:proofErr w:type="gramEnd"/>
      <w:r w:rsidRPr="00BC5E33">
        <w:t>2025)0173 – C10-0074/2025 – 2025/0090(COD))</w:t>
      </w:r>
      <w:bookmarkEnd w:id="6"/>
      <w:r w:rsidR="007E7E11" w:rsidRPr="00960E43">
        <w:rPr>
          <w:rStyle w:val="FootnoteReference"/>
          <w:szCs w:val="24"/>
        </w:rPr>
        <w:footnoteReference w:id="1"/>
      </w:r>
    </w:p>
    <w:p w14:paraId="7F95793C" w14:textId="77777777" w:rsidR="005F692B" w:rsidRPr="006D0FEF" w:rsidRDefault="005F692B" w:rsidP="005F692B">
      <w:pPr>
        <w:pStyle w:val="NormalBold12a"/>
      </w:pPr>
      <w:r w:rsidRPr="006D0FEF">
        <w:t>(Rendes jogalkotási eljárás: első olvasat)</w:t>
      </w:r>
    </w:p>
    <w:p w14:paraId="2ABEC11A" w14:textId="3C05255C" w:rsidR="007E7E11" w:rsidRDefault="007E7E11" w:rsidP="005F692B">
      <w:pPr>
        <w:pStyle w:val="AMNumberTabs0"/>
        <w:keepNext/>
      </w:pPr>
    </w:p>
    <w:p w14:paraId="3C7D1043" w14:textId="17AEDF71" w:rsidR="005F692B" w:rsidRPr="006D0FEF" w:rsidRDefault="005F692B" w:rsidP="005F692B">
      <w:pPr>
        <w:pStyle w:val="AMNumberTabs0"/>
        <w:keepNext/>
      </w:pPr>
      <w:r w:rsidRPr="006D0FEF">
        <w:t>Módosítás</w:t>
      </w:r>
      <w:r w:rsidRPr="006D0FEF">
        <w:tab/>
      </w:r>
      <w:r w:rsidRPr="006D0FEF">
        <w:tab/>
        <w:t>1</w:t>
      </w:r>
    </w:p>
    <w:p w14:paraId="24E5A0C6" w14:textId="77777777" w:rsidR="005F692B" w:rsidRPr="006D0FEF" w:rsidRDefault="005F692B" w:rsidP="005F692B"/>
    <w:p w14:paraId="18559BE2" w14:textId="77777777" w:rsidR="005F692B" w:rsidRPr="006D0FEF" w:rsidRDefault="005F692B" w:rsidP="005F692B">
      <w:pPr>
        <w:pStyle w:val="NormalBold"/>
        <w:keepNext/>
      </w:pPr>
      <w:r w:rsidRPr="006D0FEF">
        <w:t>Irányelvre irányuló javaslat</w:t>
      </w:r>
    </w:p>
    <w:p w14:paraId="2749D950" w14:textId="77777777" w:rsidR="005F692B" w:rsidRPr="006D0FEF" w:rsidRDefault="005F692B" w:rsidP="005F692B">
      <w:pPr>
        <w:pStyle w:val="NormalBold"/>
      </w:pPr>
      <w:r w:rsidRPr="006D0FEF">
        <w:t>3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636105AE" w14:textId="77777777" w:rsidTr="004B3A57">
        <w:trPr>
          <w:jc w:val="center"/>
        </w:trPr>
        <w:tc>
          <w:tcPr>
            <w:tcW w:w="9752" w:type="dxa"/>
            <w:gridSpan w:val="2"/>
          </w:tcPr>
          <w:p w14:paraId="57228BFB" w14:textId="77777777" w:rsidR="005F692B" w:rsidRPr="006D0FEF" w:rsidRDefault="005F692B" w:rsidP="004B3A57">
            <w:pPr>
              <w:keepNext/>
            </w:pPr>
          </w:p>
        </w:tc>
      </w:tr>
      <w:tr w:rsidR="005F692B" w:rsidRPr="006D0FEF" w14:paraId="47863418" w14:textId="77777777" w:rsidTr="004B3A57">
        <w:trPr>
          <w:jc w:val="center"/>
        </w:trPr>
        <w:tc>
          <w:tcPr>
            <w:tcW w:w="4876" w:type="dxa"/>
          </w:tcPr>
          <w:p w14:paraId="1C23DAD3" w14:textId="77777777" w:rsidR="005F692B" w:rsidRPr="006D0FEF" w:rsidRDefault="005F692B" w:rsidP="004B3A57">
            <w:pPr>
              <w:pStyle w:val="ColumnHeading"/>
              <w:keepNext/>
            </w:pPr>
            <w:r w:rsidRPr="006D0FEF">
              <w:t>A Bizottság által javasolt szöveg</w:t>
            </w:r>
          </w:p>
        </w:tc>
        <w:tc>
          <w:tcPr>
            <w:tcW w:w="4876" w:type="dxa"/>
          </w:tcPr>
          <w:p w14:paraId="268E98BC" w14:textId="77777777" w:rsidR="005F692B" w:rsidRPr="006D0FEF" w:rsidRDefault="005F692B" w:rsidP="004B3A57">
            <w:pPr>
              <w:pStyle w:val="ColumnHeading"/>
              <w:keepNext/>
            </w:pPr>
            <w:r w:rsidRPr="006D0FEF">
              <w:t>Módosítás</w:t>
            </w:r>
          </w:p>
        </w:tc>
      </w:tr>
      <w:tr w:rsidR="005F692B" w:rsidRPr="006D0FEF" w14:paraId="3D3ECF1E" w14:textId="77777777" w:rsidTr="004B3A57">
        <w:trPr>
          <w:jc w:val="center"/>
        </w:trPr>
        <w:tc>
          <w:tcPr>
            <w:tcW w:w="4876" w:type="dxa"/>
          </w:tcPr>
          <w:p w14:paraId="028967B8" w14:textId="77777777" w:rsidR="005F692B" w:rsidRPr="006D0FEF" w:rsidRDefault="005F692B" w:rsidP="004B3A57">
            <w:pPr>
              <w:pStyle w:val="Normal6"/>
            </w:pPr>
          </w:p>
        </w:tc>
        <w:tc>
          <w:tcPr>
            <w:tcW w:w="4876" w:type="dxa"/>
          </w:tcPr>
          <w:p w14:paraId="6C5CC001" w14:textId="77777777" w:rsidR="005F692B" w:rsidRPr="006D0FEF" w:rsidRDefault="005F692B" w:rsidP="004B3A57">
            <w:pPr>
              <w:pStyle w:val="Normal6"/>
              <w:rPr>
                <w:szCs w:val="24"/>
              </w:rPr>
            </w:pPr>
            <w:r w:rsidRPr="006D0FEF">
              <w:rPr>
                <w:b/>
                <w:i/>
              </w:rPr>
              <w:t>(3a)</w:t>
            </w:r>
            <w:r w:rsidRPr="006D0FEF">
              <w:rPr>
                <w:b/>
                <w:i/>
              </w:rPr>
              <w:tab/>
              <w:t>ezen irányelv végrehajtása során a tagállamoknak kellően figyelembe kell venniük a BBNJ-megállapodás 7. cikkében foglalt elveket és megközelítéseket.</w:t>
            </w:r>
          </w:p>
        </w:tc>
      </w:tr>
    </w:tbl>
    <w:p w14:paraId="2D9C79E8" w14:textId="77777777" w:rsidR="005F692B" w:rsidRPr="006D0FEF" w:rsidRDefault="005F692B" w:rsidP="005F692B"/>
    <w:p w14:paraId="66FD821C" w14:textId="77777777" w:rsidR="005F692B" w:rsidRPr="006D0FEF" w:rsidRDefault="005F692B" w:rsidP="005F692B">
      <w:pPr>
        <w:pStyle w:val="AMNumberTabs0"/>
        <w:keepNext/>
      </w:pPr>
      <w:r w:rsidRPr="006D0FEF">
        <w:t>Módosítás</w:t>
      </w:r>
      <w:r w:rsidRPr="006D0FEF">
        <w:tab/>
      </w:r>
      <w:r w:rsidRPr="006D0FEF">
        <w:tab/>
        <w:t>2</w:t>
      </w:r>
    </w:p>
    <w:p w14:paraId="26755B4B" w14:textId="77777777" w:rsidR="005F692B" w:rsidRPr="006D0FEF" w:rsidRDefault="005F692B" w:rsidP="005F692B"/>
    <w:p w14:paraId="7F3C0E08" w14:textId="77777777" w:rsidR="005F692B" w:rsidRPr="006D0FEF" w:rsidRDefault="005F692B" w:rsidP="005F692B">
      <w:pPr>
        <w:pStyle w:val="NormalBold"/>
        <w:keepNext/>
      </w:pPr>
      <w:r w:rsidRPr="006D0FEF">
        <w:t>Irányelvre irányuló javaslat</w:t>
      </w:r>
    </w:p>
    <w:p w14:paraId="3DF3352E" w14:textId="77777777" w:rsidR="005F692B" w:rsidRPr="006D0FEF" w:rsidRDefault="005F692B" w:rsidP="005F692B">
      <w:pPr>
        <w:pStyle w:val="NormalBold"/>
      </w:pPr>
      <w:r w:rsidRPr="006D0FEF">
        <w:t>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198F78D1" w14:textId="77777777" w:rsidTr="004B3A57">
        <w:trPr>
          <w:jc w:val="center"/>
        </w:trPr>
        <w:tc>
          <w:tcPr>
            <w:tcW w:w="9752" w:type="dxa"/>
            <w:gridSpan w:val="2"/>
          </w:tcPr>
          <w:p w14:paraId="364BEB52" w14:textId="77777777" w:rsidR="005F692B" w:rsidRPr="006D0FEF" w:rsidRDefault="005F692B" w:rsidP="004B3A57">
            <w:pPr>
              <w:keepNext/>
            </w:pPr>
          </w:p>
        </w:tc>
      </w:tr>
      <w:tr w:rsidR="005F692B" w:rsidRPr="006D0FEF" w14:paraId="7AAE862E" w14:textId="77777777" w:rsidTr="004B3A57">
        <w:trPr>
          <w:jc w:val="center"/>
        </w:trPr>
        <w:tc>
          <w:tcPr>
            <w:tcW w:w="4876" w:type="dxa"/>
          </w:tcPr>
          <w:p w14:paraId="301A9D1A" w14:textId="77777777" w:rsidR="005F692B" w:rsidRPr="006D0FEF" w:rsidRDefault="005F692B" w:rsidP="004B3A57">
            <w:pPr>
              <w:pStyle w:val="ColumnHeading"/>
              <w:keepNext/>
            </w:pPr>
            <w:r w:rsidRPr="006D0FEF">
              <w:t>A Bizottság által javasolt szöveg</w:t>
            </w:r>
          </w:p>
        </w:tc>
        <w:tc>
          <w:tcPr>
            <w:tcW w:w="4876" w:type="dxa"/>
          </w:tcPr>
          <w:p w14:paraId="0809CA9C" w14:textId="77777777" w:rsidR="005F692B" w:rsidRPr="006D0FEF" w:rsidRDefault="005F692B" w:rsidP="004B3A57">
            <w:pPr>
              <w:pStyle w:val="ColumnHeading"/>
              <w:keepNext/>
            </w:pPr>
            <w:r w:rsidRPr="006D0FEF">
              <w:t>Módosítás</w:t>
            </w:r>
          </w:p>
        </w:tc>
      </w:tr>
      <w:tr w:rsidR="005F692B" w:rsidRPr="006D0FEF" w14:paraId="730045BB" w14:textId="77777777" w:rsidTr="004B3A57">
        <w:trPr>
          <w:jc w:val="center"/>
        </w:trPr>
        <w:tc>
          <w:tcPr>
            <w:tcW w:w="4876" w:type="dxa"/>
          </w:tcPr>
          <w:p w14:paraId="145E85CE" w14:textId="77777777" w:rsidR="005F692B" w:rsidRPr="006D0FEF" w:rsidRDefault="005F692B" w:rsidP="004B3A57">
            <w:pPr>
              <w:pStyle w:val="Normal6"/>
              <w:rPr>
                <w:bCs/>
                <w:iCs/>
              </w:rPr>
            </w:pPr>
            <w:r w:rsidRPr="006D0FEF">
              <w:t>(7)</w:t>
            </w:r>
            <w:r w:rsidRPr="006D0FEF">
              <w:tab/>
            </w:r>
            <w:r w:rsidRPr="006D0FEF">
              <w:rPr>
                <w:b/>
                <w:i/>
              </w:rPr>
              <w:t xml:space="preserve">A Biológiai Sokféleség Egyezmény </w:t>
            </w:r>
            <w:r w:rsidRPr="006D0FEF">
              <w:rPr>
                <w:b/>
                <w:i/>
              </w:rPr>
              <w:lastRenderedPageBreak/>
              <w:t xml:space="preserve">részes feleiként az Unió és tagállamai elkötelezettek a Biológiai Sokféleség Egyezmény Felek Konferenciájának 2022. december 7–19. között tartott tizenötödik ülésén elfogadott </w:t>
            </w:r>
            <w:proofErr w:type="spellStart"/>
            <w:r w:rsidRPr="006D0FEF">
              <w:rPr>
                <w:b/>
                <w:i/>
              </w:rPr>
              <w:t>kunming</w:t>
            </w:r>
            <w:proofErr w:type="spellEnd"/>
            <w:r w:rsidRPr="006D0FEF">
              <w:rPr>
                <w:b/>
                <w:i/>
              </w:rPr>
              <w:t>-montreali globális biodiverzitás-megőrzési keretstratégia célkitűzéseinek és céljainak elérése mellett, valamint azon hosszú távú stratégiai jövőkép mellett, amely szerint 2050-re értékelni kell, meg kell őrizni, helyre kell állítani és körültekintően kell felhasználni a biológiai sokféleséget, fenntartva az ökoszisztéma-szolgáltatásokat, megőrizve az egészséges bolygót, és alapvető előnyöket biztosítva minden ember számára.</w:t>
            </w:r>
            <w:r w:rsidRPr="006D0FEF">
              <w:t xml:space="preserve"> A 2030-ig tartó időszakra szóló uniós biodiverzitási stratégia, amelyet a Bizottság „A 2030-ig tartó időszakra szóló uniós biodiverzitási stratégia – Hozzuk vissza a természetet az életünkbe!” című, 2020. május 20-i közleményében tett közzé, számos célkitűzést határoz meg, többek között a tengeri ökoszisztémák jó környezeti állapotának helyreállítását.</w:t>
            </w:r>
          </w:p>
        </w:tc>
        <w:tc>
          <w:tcPr>
            <w:tcW w:w="4876" w:type="dxa"/>
          </w:tcPr>
          <w:p w14:paraId="093FE351" w14:textId="77777777" w:rsidR="005F692B" w:rsidRPr="006D0FEF" w:rsidRDefault="005F692B" w:rsidP="004B3A57">
            <w:pPr>
              <w:pStyle w:val="Normal6"/>
              <w:rPr>
                <w:szCs w:val="24"/>
              </w:rPr>
            </w:pPr>
            <w:r w:rsidRPr="006D0FEF">
              <w:lastRenderedPageBreak/>
              <w:t>(7)</w:t>
            </w:r>
            <w:r w:rsidRPr="006D0FEF">
              <w:tab/>
              <w:t xml:space="preserve">A 2030-ig tartó időszakra szóló uniós </w:t>
            </w:r>
            <w:r w:rsidRPr="006D0FEF">
              <w:lastRenderedPageBreak/>
              <w:t xml:space="preserve">biodiverzitási stratégia, amelyet a Bizottság „A 2030-ig tartó időszakra szóló uniós biodiverzitási stratégia – Hozzuk vissza a természetet az életünkbe!” című, 2020. május 20-i közleményében tett közzé, számos célkitűzést határoz meg, többek között a tengeri ökoszisztémák jó környezeti állapotának helyreállítását </w:t>
            </w:r>
            <w:r w:rsidRPr="006D0FEF">
              <w:rPr>
                <w:b/>
                <w:bCs/>
                <w:i/>
                <w:iCs/>
              </w:rPr>
              <w:t xml:space="preserve">és a nemzeti joghatóságon kívül eső területek tengeri biológiai sokféleségéről szóló, ambiciózus és jogilag kötelező </w:t>
            </w:r>
            <w:proofErr w:type="spellStart"/>
            <w:r w:rsidRPr="006D0FEF">
              <w:rPr>
                <w:b/>
                <w:bCs/>
                <w:i/>
                <w:iCs/>
              </w:rPr>
              <w:t>erejű</w:t>
            </w:r>
            <w:proofErr w:type="spellEnd"/>
            <w:r w:rsidRPr="006D0FEF">
              <w:rPr>
                <w:b/>
                <w:bCs/>
                <w:i/>
                <w:iCs/>
              </w:rPr>
              <w:t xml:space="preserve"> egyezmény megkötésének előmozdítását.</w:t>
            </w:r>
            <w:r w:rsidRPr="006D0FEF">
              <w:t xml:space="preserve"> </w:t>
            </w:r>
          </w:p>
        </w:tc>
      </w:tr>
    </w:tbl>
    <w:p w14:paraId="6C8016AF" w14:textId="77777777" w:rsidR="005F692B" w:rsidRPr="006D0FEF" w:rsidRDefault="005F692B" w:rsidP="005F692B"/>
    <w:p w14:paraId="08F32C3E" w14:textId="77777777" w:rsidR="005F692B" w:rsidRPr="006D0FEF" w:rsidRDefault="005F692B" w:rsidP="005F692B">
      <w:pPr>
        <w:pStyle w:val="AMNumberTabs0"/>
        <w:keepNext/>
      </w:pPr>
      <w:r w:rsidRPr="006D0FEF">
        <w:t>Módosítás</w:t>
      </w:r>
      <w:r w:rsidRPr="006D0FEF">
        <w:tab/>
      </w:r>
      <w:r w:rsidRPr="006D0FEF">
        <w:tab/>
        <w:t>3</w:t>
      </w:r>
    </w:p>
    <w:p w14:paraId="73F4F2F4" w14:textId="77777777" w:rsidR="005F692B" w:rsidRPr="006D0FEF" w:rsidRDefault="005F692B" w:rsidP="005F692B"/>
    <w:p w14:paraId="17196FD5" w14:textId="77777777" w:rsidR="005F692B" w:rsidRPr="006D0FEF" w:rsidRDefault="005F692B" w:rsidP="005F692B">
      <w:pPr>
        <w:pStyle w:val="NormalBold"/>
        <w:keepNext/>
      </w:pPr>
      <w:r w:rsidRPr="006D0FEF">
        <w:t>Irányelvre irányuló javaslat</w:t>
      </w:r>
    </w:p>
    <w:p w14:paraId="45E3F527" w14:textId="77777777" w:rsidR="005F692B" w:rsidRPr="006D0FEF" w:rsidRDefault="005F692B" w:rsidP="005F692B">
      <w:pPr>
        <w:pStyle w:val="NormalBold"/>
      </w:pPr>
      <w:r w:rsidRPr="006D0FEF">
        <w:t>7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2CDB5404" w14:textId="77777777" w:rsidTr="004B3A57">
        <w:trPr>
          <w:jc w:val="center"/>
        </w:trPr>
        <w:tc>
          <w:tcPr>
            <w:tcW w:w="9752" w:type="dxa"/>
            <w:gridSpan w:val="2"/>
          </w:tcPr>
          <w:p w14:paraId="5540AA8A" w14:textId="77777777" w:rsidR="005F692B" w:rsidRPr="006D0FEF" w:rsidRDefault="005F692B" w:rsidP="004B3A57">
            <w:pPr>
              <w:keepNext/>
            </w:pPr>
          </w:p>
        </w:tc>
      </w:tr>
      <w:tr w:rsidR="005F692B" w:rsidRPr="006D0FEF" w14:paraId="666D30B5" w14:textId="77777777" w:rsidTr="004B3A57">
        <w:trPr>
          <w:jc w:val="center"/>
        </w:trPr>
        <w:tc>
          <w:tcPr>
            <w:tcW w:w="4876" w:type="dxa"/>
          </w:tcPr>
          <w:p w14:paraId="7532D5CC" w14:textId="77777777" w:rsidR="005F692B" w:rsidRPr="006D0FEF" w:rsidRDefault="005F692B" w:rsidP="004B3A57">
            <w:pPr>
              <w:pStyle w:val="ColumnHeading"/>
              <w:keepNext/>
            </w:pPr>
            <w:r w:rsidRPr="006D0FEF">
              <w:t>A Bizottság által javasolt szöveg</w:t>
            </w:r>
          </w:p>
        </w:tc>
        <w:tc>
          <w:tcPr>
            <w:tcW w:w="4876" w:type="dxa"/>
          </w:tcPr>
          <w:p w14:paraId="3A40E3BA" w14:textId="77777777" w:rsidR="005F692B" w:rsidRPr="006D0FEF" w:rsidRDefault="005F692B" w:rsidP="004B3A57">
            <w:pPr>
              <w:pStyle w:val="ColumnHeading"/>
              <w:keepNext/>
            </w:pPr>
            <w:r w:rsidRPr="006D0FEF">
              <w:t>Módosítás</w:t>
            </w:r>
          </w:p>
        </w:tc>
      </w:tr>
      <w:tr w:rsidR="005F692B" w:rsidRPr="006D0FEF" w14:paraId="03DD7677" w14:textId="77777777" w:rsidTr="004B3A57">
        <w:trPr>
          <w:jc w:val="center"/>
        </w:trPr>
        <w:tc>
          <w:tcPr>
            <w:tcW w:w="4876" w:type="dxa"/>
          </w:tcPr>
          <w:p w14:paraId="05F27D4E" w14:textId="77777777" w:rsidR="005F692B" w:rsidRPr="006D0FEF" w:rsidRDefault="005F692B" w:rsidP="004B3A57">
            <w:pPr>
              <w:pStyle w:val="Normal6"/>
            </w:pPr>
          </w:p>
        </w:tc>
        <w:tc>
          <w:tcPr>
            <w:tcW w:w="4876" w:type="dxa"/>
          </w:tcPr>
          <w:p w14:paraId="42BDBBE1" w14:textId="77777777" w:rsidR="005F692B" w:rsidRPr="006D0FEF" w:rsidRDefault="005F692B" w:rsidP="004B3A57">
            <w:pPr>
              <w:pStyle w:val="Normal6"/>
            </w:pPr>
            <w:r w:rsidRPr="006D0FEF">
              <w:rPr>
                <w:b/>
                <w:i/>
              </w:rPr>
              <w:t>(7a)</w:t>
            </w:r>
            <w:r w:rsidRPr="006D0FEF">
              <w:tab/>
            </w:r>
            <w:r w:rsidRPr="006D0FEF">
              <w:rPr>
                <w:b/>
                <w:bCs/>
                <w:i/>
                <w:iCs/>
              </w:rPr>
              <w:t xml:space="preserve">A Biológiai Sokféleség Egyezmény részes feleiként az Unió és tagállamai elkötelezettek a Biológiai Sokféleség Egyezmény Felek Konferenciájának 2022. december 7–19. között tartott tizenötödik ülésén elfogadott </w:t>
            </w:r>
            <w:proofErr w:type="spellStart"/>
            <w:r w:rsidRPr="006D0FEF">
              <w:rPr>
                <w:b/>
                <w:bCs/>
                <w:i/>
                <w:iCs/>
              </w:rPr>
              <w:t>kunming</w:t>
            </w:r>
            <w:proofErr w:type="spellEnd"/>
            <w:r w:rsidRPr="006D0FEF">
              <w:rPr>
                <w:b/>
                <w:bCs/>
                <w:i/>
                <w:iCs/>
              </w:rPr>
              <w:t xml:space="preserve">-montreali globális biodiverzitás-megőrzési keretstratégia célkitűzéseinek és céljainak elérése mellett, beleértve azt a célt is, hogy 2030-ra a világ óceánjainak legalább 30%-át védett területek rendszerei és egyéb hatékony, területalapú természetvédelmi intézkedések szabályozzák –, valamint azon hosszú távú stratégiai jövőkép mellett, amely szerint 2050-re értékelni kell, meg kell őrizni, </w:t>
            </w:r>
            <w:r w:rsidRPr="006D0FEF">
              <w:rPr>
                <w:b/>
                <w:bCs/>
                <w:i/>
                <w:iCs/>
              </w:rPr>
              <w:lastRenderedPageBreak/>
              <w:t>helyre kell állítani és körültekintően kell felhasználni a biológiai sokféleséget, fenntartva az ökoszisztéma-szolgáltatásokat, megőrizve az egészséges bolygót, és alapvető előnyöket biztosítva minden ember számára.</w:t>
            </w:r>
          </w:p>
        </w:tc>
      </w:tr>
    </w:tbl>
    <w:p w14:paraId="621670E5" w14:textId="77777777" w:rsidR="005F692B" w:rsidRPr="006D0FEF" w:rsidRDefault="005F692B" w:rsidP="005F692B"/>
    <w:p w14:paraId="11F5EDD7" w14:textId="77777777" w:rsidR="005F692B" w:rsidRPr="006D0FEF" w:rsidRDefault="005F692B" w:rsidP="005F692B">
      <w:pPr>
        <w:pStyle w:val="AMNumberTabs0"/>
        <w:keepNext/>
      </w:pPr>
      <w:r w:rsidRPr="006D0FEF">
        <w:t>Módosítás</w:t>
      </w:r>
      <w:r w:rsidRPr="006D0FEF">
        <w:tab/>
      </w:r>
      <w:r w:rsidRPr="006D0FEF">
        <w:tab/>
        <w:t>4</w:t>
      </w:r>
    </w:p>
    <w:p w14:paraId="22B2131F" w14:textId="77777777" w:rsidR="005F692B" w:rsidRPr="006D0FEF" w:rsidRDefault="005F692B" w:rsidP="005F692B"/>
    <w:p w14:paraId="249440B7" w14:textId="77777777" w:rsidR="005F692B" w:rsidRPr="006D0FEF" w:rsidRDefault="005F692B" w:rsidP="005F692B">
      <w:pPr>
        <w:pStyle w:val="NormalBold"/>
        <w:keepNext/>
      </w:pPr>
      <w:r w:rsidRPr="006D0FEF">
        <w:t>Irányelvre irányuló javaslat</w:t>
      </w:r>
    </w:p>
    <w:p w14:paraId="668365A6" w14:textId="77777777" w:rsidR="005F692B" w:rsidRPr="006D0FEF" w:rsidRDefault="005F692B" w:rsidP="005F692B">
      <w:pPr>
        <w:pStyle w:val="NormalBold"/>
      </w:pPr>
      <w:r w:rsidRPr="006D0FEF">
        <w:t>7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6E8534ED" w14:textId="77777777" w:rsidTr="004B3A57">
        <w:trPr>
          <w:jc w:val="center"/>
        </w:trPr>
        <w:tc>
          <w:tcPr>
            <w:tcW w:w="9752" w:type="dxa"/>
            <w:gridSpan w:val="2"/>
          </w:tcPr>
          <w:p w14:paraId="59DF81D9" w14:textId="77777777" w:rsidR="005F692B" w:rsidRPr="006D0FEF" w:rsidRDefault="005F692B" w:rsidP="004B3A57">
            <w:pPr>
              <w:keepNext/>
            </w:pPr>
          </w:p>
        </w:tc>
      </w:tr>
      <w:tr w:rsidR="005F692B" w:rsidRPr="006D0FEF" w14:paraId="2B5593B6" w14:textId="77777777" w:rsidTr="004B3A57">
        <w:trPr>
          <w:jc w:val="center"/>
        </w:trPr>
        <w:tc>
          <w:tcPr>
            <w:tcW w:w="4876" w:type="dxa"/>
          </w:tcPr>
          <w:p w14:paraId="074C52CD" w14:textId="77777777" w:rsidR="005F692B" w:rsidRPr="006D0FEF" w:rsidRDefault="005F692B" w:rsidP="004B3A57">
            <w:pPr>
              <w:pStyle w:val="ColumnHeading"/>
              <w:keepNext/>
            </w:pPr>
            <w:r w:rsidRPr="006D0FEF">
              <w:t>A Bizottság által javasolt szöveg</w:t>
            </w:r>
          </w:p>
        </w:tc>
        <w:tc>
          <w:tcPr>
            <w:tcW w:w="4876" w:type="dxa"/>
          </w:tcPr>
          <w:p w14:paraId="161128C4" w14:textId="77777777" w:rsidR="005F692B" w:rsidRPr="006D0FEF" w:rsidRDefault="005F692B" w:rsidP="004B3A57">
            <w:pPr>
              <w:pStyle w:val="ColumnHeading"/>
              <w:keepNext/>
            </w:pPr>
            <w:r w:rsidRPr="006D0FEF">
              <w:t>Módosítás</w:t>
            </w:r>
          </w:p>
        </w:tc>
      </w:tr>
      <w:tr w:rsidR="005F692B" w:rsidRPr="006D0FEF" w14:paraId="02620E25" w14:textId="77777777" w:rsidTr="004B3A57">
        <w:trPr>
          <w:jc w:val="center"/>
        </w:trPr>
        <w:tc>
          <w:tcPr>
            <w:tcW w:w="4876" w:type="dxa"/>
          </w:tcPr>
          <w:p w14:paraId="0D1082EA" w14:textId="77777777" w:rsidR="005F692B" w:rsidRPr="006D0FEF" w:rsidRDefault="005F692B" w:rsidP="004B3A57">
            <w:pPr>
              <w:pStyle w:val="Normal6"/>
            </w:pPr>
          </w:p>
        </w:tc>
        <w:tc>
          <w:tcPr>
            <w:tcW w:w="4876" w:type="dxa"/>
          </w:tcPr>
          <w:p w14:paraId="4D7AFDA9" w14:textId="77777777" w:rsidR="005F692B" w:rsidRPr="006D0FEF" w:rsidRDefault="005F692B" w:rsidP="004B3A57">
            <w:pPr>
              <w:pStyle w:val="Normal6"/>
              <w:rPr>
                <w:szCs w:val="24"/>
              </w:rPr>
            </w:pPr>
            <w:r w:rsidRPr="006D0FEF">
              <w:rPr>
                <w:b/>
                <w:i/>
              </w:rPr>
              <w:t>(7b)</w:t>
            </w:r>
            <w:r w:rsidRPr="006D0FEF">
              <w:rPr>
                <w:b/>
                <w:i/>
              </w:rPr>
              <w:tab/>
              <w:t>A 2050-es stratégiai jövőkép elérésére irányuló 2030-as küldetéssel összhangban a Biológiai Sokféleség Egyezmény részes feleinek sürgős lépéseket kell tenniük a biológiai sokféleség csökkenésének megállításáért és visszafordításáért.</w:t>
            </w:r>
          </w:p>
        </w:tc>
      </w:tr>
    </w:tbl>
    <w:p w14:paraId="06C55B71" w14:textId="77777777" w:rsidR="005F692B" w:rsidRPr="006D0FEF" w:rsidRDefault="005F692B" w:rsidP="005F692B"/>
    <w:p w14:paraId="5C51A1CB" w14:textId="77777777" w:rsidR="005F692B" w:rsidRPr="006D0FEF" w:rsidRDefault="005F692B" w:rsidP="005F692B">
      <w:pPr>
        <w:pStyle w:val="AMNumberTabs0"/>
        <w:keepNext/>
      </w:pPr>
      <w:r w:rsidRPr="006D0FEF">
        <w:t>Módosítás</w:t>
      </w:r>
      <w:r w:rsidRPr="006D0FEF">
        <w:tab/>
      </w:r>
      <w:r w:rsidRPr="006D0FEF">
        <w:tab/>
        <w:t>5</w:t>
      </w:r>
    </w:p>
    <w:p w14:paraId="42B8CBDE" w14:textId="77777777" w:rsidR="005F692B" w:rsidRPr="006D0FEF" w:rsidRDefault="005F692B" w:rsidP="005F692B"/>
    <w:p w14:paraId="4671DA1E" w14:textId="77777777" w:rsidR="005F692B" w:rsidRPr="006D0FEF" w:rsidRDefault="005F692B" w:rsidP="005F692B">
      <w:pPr>
        <w:pStyle w:val="NormalBold"/>
        <w:keepNext/>
      </w:pPr>
      <w:r w:rsidRPr="006D0FEF">
        <w:t>Irányelvre irányuló javaslat</w:t>
      </w:r>
    </w:p>
    <w:p w14:paraId="18C97BE8" w14:textId="77777777" w:rsidR="005F692B" w:rsidRPr="006D0FEF" w:rsidRDefault="005F692B" w:rsidP="005F692B">
      <w:pPr>
        <w:pStyle w:val="NormalBold"/>
      </w:pPr>
      <w:r w:rsidRPr="006D0FEF">
        <w:t>7 c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10D1DEC" w14:textId="77777777" w:rsidTr="004B3A57">
        <w:trPr>
          <w:jc w:val="center"/>
        </w:trPr>
        <w:tc>
          <w:tcPr>
            <w:tcW w:w="9752" w:type="dxa"/>
            <w:gridSpan w:val="2"/>
          </w:tcPr>
          <w:p w14:paraId="04A31FF1" w14:textId="77777777" w:rsidR="005F692B" w:rsidRPr="006D0FEF" w:rsidRDefault="005F692B" w:rsidP="004B3A57">
            <w:pPr>
              <w:keepNext/>
            </w:pPr>
          </w:p>
        </w:tc>
      </w:tr>
      <w:tr w:rsidR="005F692B" w:rsidRPr="006D0FEF" w14:paraId="1C327E1E" w14:textId="77777777" w:rsidTr="004B3A57">
        <w:trPr>
          <w:jc w:val="center"/>
        </w:trPr>
        <w:tc>
          <w:tcPr>
            <w:tcW w:w="4876" w:type="dxa"/>
          </w:tcPr>
          <w:p w14:paraId="6F419124" w14:textId="77777777" w:rsidR="005F692B" w:rsidRPr="006D0FEF" w:rsidRDefault="005F692B" w:rsidP="004B3A57">
            <w:pPr>
              <w:pStyle w:val="ColumnHeading"/>
              <w:keepNext/>
            </w:pPr>
            <w:r w:rsidRPr="006D0FEF">
              <w:t>A Bizottság által javasolt szöveg</w:t>
            </w:r>
          </w:p>
        </w:tc>
        <w:tc>
          <w:tcPr>
            <w:tcW w:w="4876" w:type="dxa"/>
          </w:tcPr>
          <w:p w14:paraId="416A0AF0" w14:textId="77777777" w:rsidR="005F692B" w:rsidRPr="006D0FEF" w:rsidRDefault="005F692B" w:rsidP="004B3A57">
            <w:pPr>
              <w:pStyle w:val="ColumnHeading"/>
              <w:keepNext/>
            </w:pPr>
            <w:r w:rsidRPr="006D0FEF">
              <w:t>Módosítás</w:t>
            </w:r>
          </w:p>
        </w:tc>
      </w:tr>
      <w:tr w:rsidR="005F692B" w:rsidRPr="006D0FEF" w14:paraId="57EA50BF" w14:textId="77777777" w:rsidTr="004B3A57">
        <w:trPr>
          <w:jc w:val="center"/>
        </w:trPr>
        <w:tc>
          <w:tcPr>
            <w:tcW w:w="4876" w:type="dxa"/>
          </w:tcPr>
          <w:p w14:paraId="581D1213" w14:textId="77777777" w:rsidR="005F692B" w:rsidRPr="006D0FEF" w:rsidRDefault="005F692B" w:rsidP="004B3A57">
            <w:pPr>
              <w:pStyle w:val="Normal6"/>
            </w:pPr>
          </w:p>
        </w:tc>
        <w:tc>
          <w:tcPr>
            <w:tcW w:w="4876" w:type="dxa"/>
          </w:tcPr>
          <w:p w14:paraId="6E4B4030" w14:textId="77777777" w:rsidR="005F692B" w:rsidRPr="006D0FEF" w:rsidRDefault="005F692B" w:rsidP="004B3A57">
            <w:pPr>
              <w:pStyle w:val="Normal6"/>
              <w:rPr>
                <w:szCs w:val="24"/>
              </w:rPr>
            </w:pPr>
            <w:r w:rsidRPr="006D0FEF">
              <w:rPr>
                <w:b/>
                <w:i/>
              </w:rPr>
              <w:t>(7c)</w:t>
            </w:r>
            <w:r w:rsidRPr="006D0FEF">
              <w:rPr>
                <w:b/>
                <w:i/>
              </w:rPr>
              <w:tab/>
              <w:t xml:space="preserve">Ezt az irányelvet úgy kell végrehajtani, hogy az ne gyengítse a vonatkozó jogi eszközöket és keretrendszereket, valamint az illetékes globális, regionális, </w:t>
            </w:r>
            <w:proofErr w:type="spellStart"/>
            <w:r w:rsidRPr="006D0FEF">
              <w:rPr>
                <w:b/>
                <w:i/>
              </w:rPr>
              <w:t>szubregionális</w:t>
            </w:r>
            <w:proofErr w:type="spellEnd"/>
            <w:r w:rsidRPr="006D0FEF">
              <w:rPr>
                <w:b/>
                <w:i/>
              </w:rPr>
              <w:t xml:space="preserve"> és ágazati testületeket, és elősegítse az ezekkel az eszközökkel, keretrendszerekkel és testületekkel való koherenciát és koordinációt.</w:t>
            </w:r>
          </w:p>
        </w:tc>
      </w:tr>
    </w:tbl>
    <w:p w14:paraId="53288B06" w14:textId="77777777" w:rsidR="005F692B" w:rsidRPr="006D0FEF" w:rsidRDefault="005F692B" w:rsidP="005F692B"/>
    <w:p w14:paraId="556A44A3" w14:textId="77777777" w:rsidR="005F692B" w:rsidRPr="006D0FEF" w:rsidRDefault="005F692B" w:rsidP="005F692B">
      <w:pPr>
        <w:pStyle w:val="AMNumberTabs0"/>
        <w:keepNext/>
      </w:pPr>
      <w:r w:rsidRPr="006D0FEF">
        <w:t>Módosítás</w:t>
      </w:r>
      <w:r w:rsidRPr="006D0FEF">
        <w:tab/>
      </w:r>
      <w:r w:rsidRPr="006D0FEF">
        <w:tab/>
        <w:t>6</w:t>
      </w:r>
    </w:p>
    <w:p w14:paraId="68D80AC9" w14:textId="77777777" w:rsidR="005F692B" w:rsidRPr="006D0FEF" w:rsidRDefault="005F692B" w:rsidP="005F692B"/>
    <w:p w14:paraId="4322BE99" w14:textId="77777777" w:rsidR="005F692B" w:rsidRPr="006D0FEF" w:rsidRDefault="005F692B" w:rsidP="005F692B">
      <w:pPr>
        <w:pStyle w:val="NormalBold"/>
        <w:keepNext/>
      </w:pPr>
      <w:r w:rsidRPr="006D0FEF">
        <w:t>Irányelvre irányuló javaslat</w:t>
      </w:r>
    </w:p>
    <w:p w14:paraId="26F6DDE8" w14:textId="77777777" w:rsidR="005F692B" w:rsidRPr="006D0FEF" w:rsidRDefault="005F692B" w:rsidP="005F692B">
      <w:pPr>
        <w:pStyle w:val="NormalBold"/>
      </w:pPr>
      <w:r w:rsidRPr="006D0FEF">
        <w:t>7 d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475B929E" w14:textId="77777777" w:rsidTr="004B3A57">
        <w:trPr>
          <w:jc w:val="center"/>
        </w:trPr>
        <w:tc>
          <w:tcPr>
            <w:tcW w:w="9752" w:type="dxa"/>
            <w:gridSpan w:val="2"/>
          </w:tcPr>
          <w:p w14:paraId="67ABDD74" w14:textId="77777777" w:rsidR="005F692B" w:rsidRPr="006D0FEF" w:rsidRDefault="005F692B" w:rsidP="004B3A57">
            <w:pPr>
              <w:keepNext/>
            </w:pPr>
          </w:p>
        </w:tc>
      </w:tr>
      <w:tr w:rsidR="005F692B" w:rsidRPr="006D0FEF" w14:paraId="71FCF167" w14:textId="77777777" w:rsidTr="004B3A57">
        <w:trPr>
          <w:jc w:val="center"/>
        </w:trPr>
        <w:tc>
          <w:tcPr>
            <w:tcW w:w="4876" w:type="dxa"/>
          </w:tcPr>
          <w:p w14:paraId="1F148B52" w14:textId="77777777" w:rsidR="005F692B" w:rsidRPr="006D0FEF" w:rsidRDefault="005F692B" w:rsidP="004B3A57">
            <w:pPr>
              <w:pStyle w:val="ColumnHeading"/>
              <w:keepNext/>
            </w:pPr>
            <w:r w:rsidRPr="006D0FEF">
              <w:t>A Bizottság által javasolt szöveg</w:t>
            </w:r>
          </w:p>
        </w:tc>
        <w:tc>
          <w:tcPr>
            <w:tcW w:w="4876" w:type="dxa"/>
          </w:tcPr>
          <w:p w14:paraId="72318D0C" w14:textId="77777777" w:rsidR="005F692B" w:rsidRPr="006D0FEF" w:rsidRDefault="005F692B" w:rsidP="004B3A57">
            <w:pPr>
              <w:pStyle w:val="ColumnHeading"/>
              <w:keepNext/>
            </w:pPr>
            <w:r w:rsidRPr="006D0FEF">
              <w:t>Módosítás</w:t>
            </w:r>
          </w:p>
        </w:tc>
      </w:tr>
      <w:tr w:rsidR="005F692B" w:rsidRPr="006D0FEF" w14:paraId="77864484" w14:textId="77777777" w:rsidTr="004B3A57">
        <w:trPr>
          <w:jc w:val="center"/>
        </w:trPr>
        <w:tc>
          <w:tcPr>
            <w:tcW w:w="4876" w:type="dxa"/>
          </w:tcPr>
          <w:p w14:paraId="0FC5F9ED" w14:textId="77777777" w:rsidR="005F692B" w:rsidRPr="006D0FEF" w:rsidRDefault="005F692B" w:rsidP="004B3A57">
            <w:pPr>
              <w:pStyle w:val="Normal6"/>
            </w:pPr>
          </w:p>
        </w:tc>
        <w:tc>
          <w:tcPr>
            <w:tcW w:w="4876" w:type="dxa"/>
          </w:tcPr>
          <w:p w14:paraId="3911B62A" w14:textId="77777777" w:rsidR="005F692B" w:rsidRPr="006D0FEF" w:rsidRDefault="005F692B" w:rsidP="004B3A57">
            <w:pPr>
              <w:pStyle w:val="Normal6"/>
              <w:rPr>
                <w:szCs w:val="24"/>
              </w:rPr>
            </w:pPr>
            <w:r w:rsidRPr="006D0FEF">
              <w:rPr>
                <w:b/>
                <w:i/>
              </w:rPr>
              <w:t>(7d)</w:t>
            </w:r>
            <w:r w:rsidRPr="006D0FEF">
              <w:rPr>
                <w:b/>
                <w:i/>
              </w:rPr>
              <w:tab/>
              <w:t>Az Uniónak és a tagállamoknak ezért közös, összehangolt megközelítést és mechanizmusokat kell kidolgozniuk az e jogi eszközök, keretek és szervek – például a nemzeti joghatóságon kívül eső területeken található halászati erőforrások megőrzéséért és kezeléséért felelős nemzetközi szervként működő regionális halászati gazdálkodási szervezetek vagy a regionális tengeri egyezmények – keretében végzett munkával való összhang biztosítása érdekében, többek között a BBNJ-megállapodás III. része alapján a Felek Konferenciája által hozott határozatok és ajánlások végrehajtását támogató intézkedések előmozdítása tekintetében.</w:t>
            </w:r>
          </w:p>
        </w:tc>
      </w:tr>
    </w:tbl>
    <w:p w14:paraId="74FF854B" w14:textId="77777777" w:rsidR="005F692B" w:rsidRPr="006D0FEF" w:rsidRDefault="005F692B" w:rsidP="005F692B"/>
    <w:p w14:paraId="09A98C81" w14:textId="670E4156" w:rsidR="005F692B" w:rsidRPr="006D0FEF" w:rsidRDefault="005F692B" w:rsidP="00960E43">
      <w:pPr>
        <w:pStyle w:val="AMNumberTabs0"/>
        <w:keepNext/>
      </w:pPr>
      <w:r w:rsidRPr="006D0FEF">
        <w:t>Módosítás</w:t>
      </w:r>
      <w:r w:rsidRPr="006D0FEF">
        <w:tab/>
      </w:r>
      <w:r w:rsidRPr="006D0FEF">
        <w:tab/>
        <w:t>7</w:t>
      </w:r>
    </w:p>
    <w:p w14:paraId="487FE6E3" w14:textId="77777777" w:rsidR="005F692B" w:rsidRPr="006D0FEF" w:rsidRDefault="005F692B" w:rsidP="005F692B"/>
    <w:p w14:paraId="6DC96AE1" w14:textId="77777777" w:rsidR="005F692B" w:rsidRPr="006D0FEF" w:rsidRDefault="005F692B" w:rsidP="005F692B">
      <w:pPr>
        <w:pStyle w:val="NormalBold"/>
        <w:keepNext/>
      </w:pPr>
      <w:r w:rsidRPr="006D0FEF">
        <w:t>Irányelvre irányuló javaslat</w:t>
      </w:r>
    </w:p>
    <w:p w14:paraId="63162077" w14:textId="77777777" w:rsidR="005F692B" w:rsidRPr="006D0FEF" w:rsidRDefault="005F692B" w:rsidP="005F692B">
      <w:pPr>
        <w:pStyle w:val="NormalBold"/>
      </w:pPr>
      <w:r w:rsidRPr="006D0FEF">
        <w:t>7 e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92B" w:rsidRPr="006D0FEF" w14:paraId="055C3525" w14:textId="77777777" w:rsidTr="004B3A57">
        <w:trPr>
          <w:jc w:val="center"/>
        </w:trPr>
        <w:tc>
          <w:tcPr>
            <w:tcW w:w="9752" w:type="dxa"/>
            <w:gridSpan w:val="2"/>
          </w:tcPr>
          <w:p w14:paraId="62E85044" w14:textId="77777777" w:rsidR="005F692B" w:rsidRPr="006D0FEF" w:rsidRDefault="005F692B" w:rsidP="004B3A57">
            <w:pPr>
              <w:keepNext/>
            </w:pPr>
          </w:p>
        </w:tc>
      </w:tr>
      <w:tr w:rsidR="005F692B" w:rsidRPr="006D0FEF" w14:paraId="5D1A904C" w14:textId="77777777" w:rsidTr="004B3A57">
        <w:trPr>
          <w:jc w:val="center"/>
        </w:trPr>
        <w:tc>
          <w:tcPr>
            <w:tcW w:w="4876" w:type="dxa"/>
            <w:hideMark/>
          </w:tcPr>
          <w:p w14:paraId="3D6F8A42" w14:textId="77777777" w:rsidR="005F692B" w:rsidRPr="006D0FEF" w:rsidRDefault="005F692B" w:rsidP="004B3A57">
            <w:pPr>
              <w:pStyle w:val="ColumnHeading"/>
              <w:keepNext/>
            </w:pPr>
            <w:r w:rsidRPr="006D0FEF">
              <w:t>A Bizottság által javasolt szöveg</w:t>
            </w:r>
          </w:p>
        </w:tc>
        <w:tc>
          <w:tcPr>
            <w:tcW w:w="4876" w:type="dxa"/>
            <w:hideMark/>
          </w:tcPr>
          <w:p w14:paraId="7B17DA31" w14:textId="77777777" w:rsidR="005F692B" w:rsidRPr="006D0FEF" w:rsidRDefault="005F692B" w:rsidP="004B3A57">
            <w:pPr>
              <w:pStyle w:val="ColumnHeading"/>
              <w:keepNext/>
            </w:pPr>
            <w:r w:rsidRPr="006D0FEF">
              <w:t>Módosítás</w:t>
            </w:r>
          </w:p>
        </w:tc>
      </w:tr>
      <w:tr w:rsidR="005F692B" w:rsidRPr="006D0FEF" w14:paraId="31A6708B" w14:textId="77777777" w:rsidTr="004B3A57">
        <w:trPr>
          <w:jc w:val="center"/>
        </w:trPr>
        <w:tc>
          <w:tcPr>
            <w:tcW w:w="4876" w:type="dxa"/>
          </w:tcPr>
          <w:p w14:paraId="5F1E8F3F" w14:textId="77777777" w:rsidR="005F692B" w:rsidRPr="006D0FEF" w:rsidRDefault="005F692B" w:rsidP="004B3A57">
            <w:pPr>
              <w:pStyle w:val="Normal6"/>
              <w:rPr>
                <w:b/>
                <w:bCs/>
              </w:rPr>
            </w:pPr>
          </w:p>
        </w:tc>
        <w:tc>
          <w:tcPr>
            <w:tcW w:w="4876" w:type="dxa"/>
            <w:hideMark/>
          </w:tcPr>
          <w:p w14:paraId="326A4359" w14:textId="28ED78BB" w:rsidR="005F692B" w:rsidRPr="006D0FEF" w:rsidRDefault="005F692B" w:rsidP="004B3A57">
            <w:pPr>
              <w:pStyle w:val="Normal6"/>
              <w:rPr>
                <w:szCs w:val="24"/>
              </w:rPr>
            </w:pPr>
            <w:r w:rsidRPr="006D0FEF">
              <w:rPr>
                <w:b/>
                <w:i/>
              </w:rPr>
              <w:t>(7e)</w:t>
            </w:r>
            <w:r w:rsidRPr="006D0FEF">
              <w:rPr>
                <w:b/>
                <w:i/>
              </w:rPr>
              <w:tab/>
              <w:t xml:space="preserve">A Bizottság 2025. június 5-i, „Az európai óceánügyi paktum” című közleménye olyan intézkedéseket határoz meg, amelyek biztosítják a BBNJ-megállapodás gyors ratifikálását, uniós jogba való átültetését és végrehajtását, valamint a nyílt tengerek fenntartható irányítását. A közlemény továbbá előirányozza, hogy az EU a világóceánra vonatkozó programjához nyújtott 40 millió </w:t>
            </w:r>
            <w:r w:rsidR="007D3903">
              <w:rPr>
                <w:b/>
                <w:i/>
              </w:rPr>
              <w:t>EUR összegű</w:t>
            </w:r>
            <w:r w:rsidR="007D3903" w:rsidRPr="006D0FEF">
              <w:rPr>
                <w:b/>
                <w:i/>
              </w:rPr>
              <w:t xml:space="preserve"> </w:t>
            </w:r>
            <w:r w:rsidRPr="006D0FEF">
              <w:rPr>
                <w:b/>
                <w:i/>
              </w:rPr>
              <w:t>hozzájárulás révén támogatja a BBNJ-megállapodás végrehajtását a fejlődő országokban.</w:t>
            </w:r>
          </w:p>
        </w:tc>
      </w:tr>
    </w:tbl>
    <w:p w14:paraId="59385BB6" w14:textId="77777777" w:rsidR="005F692B" w:rsidRPr="006D0FEF" w:rsidRDefault="005F692B" w:rsidP="005F692B"/>
    <w:p w14:paraId="62233F70" w14:textId="393D5468" w:rsidR="005F692B" w:rsidRPr="006D0FEF" w:rsidRDefault="005F692B" w:rsidP="00960E43">
      <w:pPr>
        <w:pStyle w:val="AMNumberTabs0"/>
        <w:keepNext/>
      </w:pPr>
      <w:r w:rsidRPr="006D0FEF">
        <w:t>Módosítás</w:t>
      </w:r>
      <w:r w:rsidRPr="006D0FEF">
        <w:tab/>
      </w:r>
      <w:r w:rsidRPr="006D0FEF">
        <w:tab/>
        <w:t>8</w:t>
      </w:r>
    </w:p>
    <w:p w14:paraId="7D45A238" w14:textId="77777777" w:rsidR="005F692B" w:rsidRPr="006D0FEF" w:rsidRDefault="005F692B" w:rsidP="005F692B"/>
    <w:p w14:paraId="736D4C2E" w14:textId="77777777" w:rsidR="005F692B" w:rsidRPr="006D0FEF" w:rsidRDefault="005F692B" w:rsidP="005F692B">
      <w:pPr>
        <w:pStyle w:val="NormalBold"/>
        <w:keepNext/>
      </w:pPr>
      <w:r w:rsidRPr="006D0FEF">
        <w:t>Irányelvre irányuló javaslat</w:t>
      </w:r>
    </w:p>
    <w:p w14:paraId="43107B12" w14:textId="77777777" w:rsidR="005F692B" w:rsidRPr="006D0FEF" w:rsidRDefault="005F692B" w:rsidP="005F692B">
      <w:pPr>
        <w:pStyle w:val="NormalBold"/>
      </w:pPr>
      <w:r w:rsidRPr="006D0FEF">
        <w:t>7 f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92B" w:rsidRPr="006D0FEF" w14:paraId="541B2300" w14:textId="77777777" w:rsidTr="004B3A57">
        <w:trPr>
          <w:jc w:val="center"/>
        </w:trPr>
        <w:tc>
          <w:tcPr>
            <w:tcW w:w="9752" w:type="dxa"/>
            <w:gridSpan w:val="2"/>
          </w:tcPr>
          <w:p w14:paraId="6A4E2CD7" w14:textId="77777777" w:rsidR="005F692B" w:rsidRPr="006D0FEF" w:rsidRDefault="005F692B" w:rsidP="004B3A57">
            <w:pPr>
              <w:keepNext/>
            </w:pPr>
          </w:p>
        </w:tc>
      </w:tr>
      <w:tr w:rsidR="005F692B" w:rsidRPr="006D0FEF" w14:paraId="12D39A4F" w14:textId="77777777" w:rsidTr="004B3A57">
        <w:trPr>
          <w:jc w:val="center"/>
        </w:trPr>
        <w:tc>
          <w:tcPr>
            <w:tcW w:w="4876" w:type="dxa"/>
            <w:hideMark/>
          </w:tcPr>
          <w:p w14:paraId="301A8A3F" w14:textId="77777777" w:rsidR="005F692B" w:rsidRPr="006D0FEF" w:rsidRDefault="005F692B" w:rsidP="004B3A57">
            <w:pPr>
              <w:pStyle w:val="ColumnHeading"/>
              <w:keepNext/>
            </w:pPr>
            <w:r w:rsidRPr="006D0FEF">
              <w:t>A Bizottság által javasolt szöveg</w:t>
            </w:r>
          </w:p>
        </w:tc>
        <w:tc>
          <w:tcPr>
            <w:tcW w:w="4876" w:type="dxa"/>
            <w:hideMark/>
          </w:tcPr>
          <w:p w14:paraId="05366529" w14:textId="77777777" w:rsidR="005F692B" w:rsidRPr="006D0FEF" w:rsidRDefault="005F692B" w:rsidP="004B3A57">
            <w:pPr>
              <w:pStyle w:val="ColumnHeading"/>
              <w:keepNext/>
            </w:pPr>
            <w:r w:rsidRPr="006D0FEF">
              <w:t>Módosítás</w:t>
            </w:r>
          </w:p>
        </w:tc>
      </w:tr>
      <w:tr w:rsidR="005F692B" w:rsidRPr="006D0FEF" w14:paraId="0E4CF049" w14:textId="77777777" w:rsidTr="004B3A57">
        <w:trPr>
          <w:jc w:val="center"/>
        </w:trPr>
        <w:tc>
          <w:tcPr>
            <w:tcW w:w="4876" w:type="dxa"/>
          </w:tcPr>
          <w:p w14:paraId="5AD375F4" w14:textId="77777777" w:rsidR="005F692B" w:rsidRPr="006D0FEF" w:rsidRDefault="005F692B" w:rsidP="004B3A57">
            <w:pPr>
              <w:pStyle w:val="Normal6"/>
            </w:pPr>
          </w:p>
        </w:tc>
        <w:tc>
          <w:tcPr>
            <w:tcW w:w="4876" w:type="dxa"/>
            <w:hideMark/>
          </w:tcPr>
          <w:p w14:paraId="7D6106C0" w14:textId="77777777" w:rsidR="005F692B" w:rsidRPr="006D0FEF" w:rsidRDefault="005F692B" w:rsidP="004B3A57">
            <w:pPr>
              <w:pStyle w:val="Normal6"/>
              <w:rPr>
                <w:szCs w:val="24"/>
              </w:rPr>
            </w:pPr>
            <w:r w:rsidRPr="006D0FEF">
              <w:rPr>
                <w:b/>
                <w:i/>
              </w:rPr>
              <w:t>(7f)</w:t>
            </w:r>
            <w:r w:rsidRPr="006D0FEF">
              <w:rPr>
                <w:b/>
                <w:i/>
              </w:rPr>
              <w:tab/>
              <w:t>A Bizottság által kezdeményezett és mintegy 40 országot tömörítő, a nemzeti joghatóságon kívül eső területek tengeri biológiai sokféleségével foglalkozó ambiciózus koalíció (BBNJ HAC) 2025. május 28-i nyilatkozata jól szemlélteti a világ óceánjainak biztonságossá tételére és irányítására irányuló uniós törekvéseket. Ezzel a jövőképpel összhangban és az óceándiplomácia támogatásával a Bizottságnak támogatnia kell azokat a tagállamokat, amelyek készek otthont adni a nyílt tengerekről szóló szerződés 50. cikkében meghatározott nemzetközi titkárság székhelyének, és biztosítania kell annak társfinanszírozását. Az Unió számára az óceándiplomáciája részeként az is fontos, hogy az Uniónak egyenlő versenyfeltételeket biztosítson azáltal, hogy ösztönzi a harmadik országokat a BBNJ-megállapodás ratifikálására.</w:t>
            </w:r>
          </w:p>
        </w:tc>
      </w:tr>
    </w:tbl>
    <w:p w14:paraId="38AACFCD" w14:textId="77777777" w:rsidR="005F692B" w:rsidRPr="006D0FEF" w:rsidRDefault="005F692B" w:rsidP="005F692B"/>
    <w:p w14:paraId="0BF2B68E" w14:textId="77777777" w:rsidR="005F692B" w:rsidRPr="006D0FEF" w:rsidRDefault="005F692B" w:rsidP="005F692B">
      <w:pPr>
        <w:pStyle w:val="AmNumberTabs"/>
      </w:pPr>
      <w:r w:rsidRPr="006D0FEF">
        <w:t>Módosítás</w:t>
      </w:r>
      <w:r w:rsidRPr="006D0FEF">
        <w:tab/>
      </w:r>
      <w:r w:rsidRPr="006D0FEF">
        <w:tab/>
        <w:t>9</w:t>
      </w:r>
    </w:p>
    <w:p w14:paraId="79521935" w14:textId="77777777" w:rsidR="005F692B" w:rsidRPr="006D0FEF" w:rsidRDefault="005F692B" w:rsidP="005F692B"/>
    <w:p w14:paraId="5D9E0C39" w14:textId="77777777" w:rsidR="005F692B" w:rsidRPr="006D0FEF" w:rsidRDefault="005F692B" w:rsidP="005F692B">
      <w:pPr>
        <w:pStyle w:val="NormalBold"/>
        <w:keepNext/>
      </w:pPr>
      <w:r w:rsidRPr="006D0FEF">
        <w:t>Irányelvre irányuló javaslat</w:t>
      </w:r>
    </w:p>
    <w:p w14:paraId="1347DE39" w14:textId="77777777" w:rsidR="005F692B" w:rsidRPr="006D0FEF" w:rsidRDefault="005F692B" w:rsidP="005F692B">
      <w:pPr>
        <w:pStyle w:val="NormalBold"/>
      </w:pPr>
      <w:r w:rsidRPr="006D0FEF">
        <w:t>7 g preambulumbekezdés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92B" w:rsidRPr="006D0FEF" w14:paraId="6BB1E37F" w14:textId="77777777" w:rsidTr="004B3A57">
        <w:trPr>
          <w:jc w:val="center"/>
        </w:trPr>
        <w:tc>
          <w:tcPr>
            <w:tcW w:w="9752" w:type="dxa"/>
            <w:gridSpan w:val="2"/>
          </w:tcPr>
          <w:p w14:paraId="4724D951" w14:textId="77777777" w:rsidR="005F692B" w:rsidRPr="006D0FEF" w:rsidRDefault="005F692B" w:rsidP="004B3A57">
            <w:pPr>
              <w:keepNext/>
            </w:pPr>
          </w:p>
        </w:tc>
      </w:tr>
      <w:tr w:rsidR="005F692B" w:rsidRPr="006D0FEF" w14:paraId="51878590" w14:textId="77777777" w:rsidTr="004B3A57">
        <w:trPr>
          <w:jc w:val="center"/>
        </w:trPr>
        <w:tc>
          <w:tcPr>
            <w:tcW w:w="4876" w:type="dxa"/>
            <w:hideMark/>
          </w:tcPr>
          <w:p w14:paraId="22716EA2" w14:textId="77777777" w:rsidR="005F692B" w:rsidRPr="006D0FEF" w:rsidRDefault="005F692B" w:rsidP="004B3A57">
            <w:pPr>
              <w:pStyle w:val="ColumnHeading"/>
              <w:keepNext/>
            </w:pPr>
            <w:r w:rsidRPr="006D0FEF">
              <w:t>A Bizottság által javasolt szöveg</w:t>
            </w:r>
          </w:p>
        </w:tc>
        <w:tc>
          <w:tcPr>
            <w:tcW w:w="4876" w:type="dxa"/>
            <w:hideMark/>
          </w:tcPr>
          <w:p w14:paraId="74ADFB1D" w14:textId="77777777" w:rsidR="005F692B" w:rsidRPr="006D0FEF" w:rsidRDefault="005F692B" w:rsidP="004B3A57">
            <w:pPr>
              <w:pStyle w:val="ColumnHeading"/>
              <w:keepNext/>
            </w:pPr>
            <w:r w:rsidRPr="006D0FEF">
              <w:t>Módosítás</w:t>
            </w:r>
          </w:p>
        </w:tc>
      </w:tr>
      <w:tr w:rsidR="005F692B" w:rsidRPr="006D0FEF" w14:paraId="098D4832" w14:textId="77777777" w:rsidTr="004B3A57">
        <w:trPr>
          <w:jc w:val="center"/>
        </w:trPr>
        <w:tc>
          <w:tcPr>
            <w:tcW w:w="4876" w:type="dxa"/>
          </w:tcPr>
          <w:p w14:paraId="571BD33B" w14:textId="77777777" w:rsidR="005F692B" w:rsidRPr="006D0FEF" w:rsidRDefault="005F692B" w:rsidP="004B3A57">
            <w:pPr>
              <w:pStyle w:val="Normal6"/>
            </w:pPr>
          </w:p>
        </w:tc>
        <w:tc>
          <w:tcPr>
            <w:tcW w:w="4876" w:type="dxa"/>
            <w:hideMark/>
          </w:tcPr>
          <w:p w14:paraId="61836A2E" w14:textId="77777777" w:rsidR="005F692B" w:rsidRPr="006D0FEF" w:rsidRDefault="005F692B" w:rsidP="004B3A57">
            <w:pPr>
              <w:pStyle w:val="Normal6"/>
              <w:rPr>
                <w:szCs w:val="24"/>
              </w:rPr>
            </w:pPr>
            <w:r w:rsidRPr="006D0FEF">
              <w:rPr>
                <w:b/>
                <w:i/>
              </w:rPr>
              <w:t>(7g)</w:t>
            </w:r>
            <w:r w:rsidRPr="006D0FEF">
              <w:rPr>
                <w:b/>
                <w:i/>
              </w:rPr>
              <w:tab/>
            </w:r>
            <w:r w:rsidRPr="006D0FEF">
              <w:rPr>
                <w:b/>
                <w:bCs/>
                <w:i/>
                <w:iCs/>
              </w:rPr>
              <w:t>Az 1026/2012/EU európai parlamenti és tanácsi rendelet</w:t>
            </w:r>
            <w:r w:rsidRPr="006D0FEF">
              <w:rPr>
                <w:b/>
                <w:bCs/>
                <w:i/>
                <w:iCs/>
                <w:vertAlign w:val="superscript"/>
              </w:rPr>
              <w:t>1a</w:t>
            </w:r>
            <w:r w:rsidRPr="006D0FEF">
              <w:rPr>
                <w:b/>
                <w:bCs/>
                <w:i/>
                <w:iCs/>
              </w:rPr>
              <w:t xml:space="preserve"> olyan keretet hoz létre, amely lehetővé teszi azon harmadik országok azonosítását és a velük szembeni intézkedések elfogadását, amelyek elmulasztják az együttműködést és lehetővé teszik az Unió szempontjából közös érdekűnek minősülő állományok nem fenntartható halászatát.</w:t>
            </w:r>
            <w:r w:rsidRPr="006D0FEF">
              <w:rPr>
                <w:b/>
                <w:i/>
              </w:rPr>
              <w:t xml:space="preserve"> Ez a nemrégiben módosított rendelet lehetővé teszi az Unió számára, hogy egy harmadik országot nem fenntartható halászatot lehetővé tevő országként azonosítson, ha többek között nem működik együtt a közös érdekű állományok kezelésében az UNCLOS és a halállományokról szóló </w:t>
            </w:r>
            <w:r w:rsidRPr="006D0FEF">
              <w:rPr>
                <w:b/>
                <w:i/>
              </w:rPr>
              <w:lastRenderedPageBreak/>
              <w:t>ENSZ-megállapodás (UNFSA) vagy bármely más nemzetközi megállapodás – például a BBNJ-megállapodás – vagy nemzetközi jogi szabály rendelkezéseinek maradéktalan betartásával, valamint ha nem vezeti be a szükséges halászati gazdálkodási intézkedéseket. E tekintetben az irányelvnek összhangban kell állnia az 1026/2012/EU rendelettel, különösen a regionális halászati szervezetek keretében létrehozható nemzetközi együttműködés tekintetében, vagy – ahol e szervezeteknek nincs hatáskörük a kérdéses állomány vonatkozásában – az érintett halászatokban érdekelt országok közötti ad hoc megállapodások révén.</w:t>
            </w:r>
          </w:p>
        </w:tc>
      </w:tr>
      <w:tr w:rsidR="005F692B" w:rsidRPr="006D0FEF" w14:paraId="00FC9B0A" w14:textId="77777777" w:rsidTr="004B3A57">
        <w:trPr>
          <w:jc w:val="center"/>
        </w:trPr>
        <w:tc>
          <w:tcPr>
            <w:tcW w:w="4876" w:type="dxa"/>
          </w:tcPr>
          <w:p w14:paraId="0C1765B5" w14:textId="77777777" w:rsidR="005F692B" w:rsidRPr="006D0FEF" w:rsidRDefault="005F692B" w:rsidP="004B3A57">
            <w:pPr>
              <w:pStyle w:val="Normal6"/>
            </w:pPr>
          </w:p>
        </w:tc>
        <w:tc>
          <w:tcPr>
            <w:tcW w:w="4876" w:type="dxa"/>
            <w:hideMark/>
          </w:tcPr>
          <w:p w14:paraId="78A5856D" w14:textId="77777777" w:rsidR="005F692B" w:rsidRPr="006D0FEF" w:rsidRDefault="005F692B" w:rsidP="004B3A57">
            <w:pPr>
              <w:pStyle w:val="Normal6"/>
              <w:rPr>
                <w:szCs w:val="24"/>
              </w:rPr>
            </w:pPr>
            <w:r w:rsidRPr="006D0FEF">
              <w:rPr>
                <w:b/>
                <w:i/>
              </w:rPr>
              <w:t>__________________</w:t>
            </w:r>
          </w:p>
        </w:tc>
      </w:tr>
      <w:tr w:rsidR="005F692B" w:rsidRPr="006D0FEF" w14:paraId="2B235517" w14:textId="77777777" w:rsidTr="004B3A57">
        <w:trPr>
          <w:jc w:val="center"/>
        </w:trPr>
        <w:tc>
          <w:tcPr>
            <w:tcW w:w="4876" w:type="dxa"/>
          </w:tcPr>
          <w:p w14:paraId="75D48C98" w14:textId="77777777" w:rsidR="005F692B" w:rsidRPr="006D0FEF" w:rsidRDefault="005F692B" w:rsidP="004B3A57">
            <w:pPr>
              <w:pStyle w:val="Normal6"/>
            </w:pPr>
          </w:p>
        </w:tc>
        <w:tc>
          <w:tcPr>
            <w:tcW w:w="4876" w:type="dxa"/>
            <w:hideMark/>
          </w:tcPr>
          <w:p w14:paraId="7622ABBC" w14:textId="77777777" w:rsidR="005F692B" w:rsidRPr="006D0FEF" w:rsidRDefault="005F692B" w:rsidP="004B3A57">
            <w:pPr>
              <w:pStyle w:val="Normal6"/>
              <w:rPr>
                <w:szCs w:val="24"/>
              </w:rPr>
            </w:pPr>
            <w:r w:rsidRPr="006D0FEF">
              <w:rPr>
                <w:b/>
                <w:i/>
                <w:vertAlign w:val="superscript"/>
              </w:rPr>
              <w:t>1a</w:t>
            </w:r>
            <w:r w:rsidRPr="006D0FEF">
              <w:t xml:space="preserve"> </w:t>
            </w:r>
            <w:r w:rsidRPr="006D0FEF">
              <w:rPr>
                <w:b/>
                <w:bCs/>
                <w:i/>
                <w:iCs/>
              </w:rPr>
              <w:t>Az Európai Parlament és a Tanács 1026/2012/EU rendelete (2012. október 25.) a halállományok megőrzésére irányuló, a nem fenntartható halászatot lehetővé tevő országok esetében alkalmazandó egyes intézkedésekről (HL L 316., 2012.11.14., 34. o.).</w:t>
            </w:r>
          </w:p>
        </w:tc>
      </w:tr>
    </w:tbl>
    <w:p w14:paraId="05842EB2" w14:textId="77777777" w:rsidR="005F692B" w:rsidRPr="006D0FEF" w:rsidRDefault="005F692B" w:rsidP="005F692B"/>
    <w:p w14:paraId="3B002640" w14:textId="77777777" w:rsidR="005F692B" w:rsidRPr="006D0FEF" w:rsidRDefault="005F692B" w:rsidP="005F692B">
      <w:pPr>
        <w:pStyle w:val="AMNumberTabs0"/>
        <w:keepNext/>
      </w:pPr>
      <w:r w:rsidRPr="006D0FEF">
        <w:t>Módosítás</w:t>
      </w:r>
      <w:r w:rsidRPr="006D0FEF">
        <w:tab/>
      </w:r>
      <w:r w:rsidRPr="006D0FEF">
        <w:tab/>
        <w:t>10</w:t>
      </w:r>
    </w:p>
    <w:p w14:paraId="0FC838F3" w14:textId="77777777" w:rsidR="005F692B" w:rsidRPr="006D0FEF" w:rsidRDefault="005F692B" w:rsidP="005F692B"/>
    <w:p w14:paraId="0F3D71A3" w14:textId="77777777" w:rsidR="005F692B" w:rsidRPr="006D0FEF" w:rsidRDefault="005F692B" w:rsidP="005F692B">
      <w:pPr>
        <w:pStyle w:val="NormalBold"/>
        <w:keepNext/>
      </w:pPr>
      <w:r w:rsidRPr="006D0FEF">
        <w:t>Irányelvre irányuló javaslat</w:t>
      </w:r>
    </w:p>
    <w:p w14:paraId="433D25E6" w14:textId="77777777" w:rsidR="005F692B" w:rsidRPr="006D0FEF" w:rsidRDefault="005F692B" w:rsidP="005F692B">
      <w:pPr>
        <w:pStyle w:val="NormalBold"/>
      </w:pPr>
      <w:r w:rsidRPr="006D0FEF">
        <w:t>10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B0D1539" w14:textId="77777777" w:rsidTr="004B3A57">
        <w:trPr>
          <w:jc w:val="center"/>
        </w:trPr>
        <w:tc>
          <w:tcPr>
            <w:tcW w:w="9752" w:type="dxa"/>
            <w:gridSpan w:val="2"/>
          </w:tcPr>
          <w:p w14:paraId="1BE3BE6D" w14:textId="77777777" w:rsidR="005F692B" w:rsidRPr="006D0FEF" w:rsidRDefault="005F692B" w:rsidP="004B3A57">
            <w:pPr>
              <w:keepNext/>
            </w:pPr>
          </w:p>
        </w:tc>
      </w:tr>
      <w:tr w:rsidR="005F692B" w:rsidRPr="006D0FEF" w14:paraId="20500F9A" w14:textId="77777777" w:rsidTr="004B3A57">
        <w:trPr>
          <w:jc w:val="center"/>
        </w:trPr>
        <w:tc>
          <w:tcPr>
            <w:tcW w:w="4876" w:type="dxa"/>
          </w:tcPr>
          <w:p w14:paraId="0FF3D2F9" w14:textId="77777777" w:rsidR="005F692B" w:rsidRPr="006D0FEF" w:rsidRDefault="005F692B" w:rsidP="004B3A57">
            <w:pPr>
              <w:pStyle w:val="ColumnHeading"/>
              <w:keepNext/>
            </w:pPr>
            <w:r w:rsidRPr="006D0FEF">
              <w:t>A Bizottság által javasolt szöveg</w:t>
            </w:r>
          </w:p>
        </w:tc>
        <w:tc>
          <w:tcPr>
            <w:tcW w:w="4876" w:type="dxa"/>
          </w:tcPr>
          <w:p w14:paraId="17F154D4" w14:textId="77777777" w:rsidR="005F692B" w:rsidRPr="006D0FEF" w:rsidRDefault="005F692B" w:rsidP="004B3A57">
            <w:pPr>
              <w:pStyle w:val="ColumnHeading"/>
              <w:keepNext/>
            </w:pPr>
            <w:r w:rsidRPr="006D0FEF">
              <w:t>Módosítás</w:t>
            </w:r>
          </w:p>
        </w:tc>
      </w:tr>
      <w:tr w:rsidR="005F692B" w:rsidRPr="006D0FEF" w14:paraId="41DD7DC4" w14:textId="77777777" w:rsidTr="004B3A57">
        <w:trPr>
          <w:jc w:val="center"/>
        </w:trPr>
        <w:tc>
          <w:tcPr>
            <w:tcW w:w="4876" w:type="dxa"/>
          </w:tcPr>
          <w:p w14:paraId="3A733E78" w14:textId="77777777" w:rsidR="005F692B" w:rsidRPr="006D0FEF" w:rsidRDefault="005F692B" w:rsidP="004B3A57">
            <w:pPr>
              <w:pStyle w:val="Normal6"/>
            </w:pPr>
            <w:r w:rsidRPr="006D0FEF">
              <w:t>(10)</w:t>
            </w:r>
            <w:r w:rsidRPr="006D0FEF">
              <w:tab/>
              <w:t>A megállapodás 9. cikkével összhangban elő kell mozdítani a nemzeti joghatóságon kívül eső területek tengeri genetikai erőforrásaival és a tengeri genetikai erőforrásokra vonatkozó digitális szekvenciainformációkkal kapcsolatos tevékenységekből származó hasznok igazságos és méltányos megosztását a nemzeti joghatóságon kívül eső területek tengeri biológiai sokféleségének megőrzése és fenntartható hasznosítása érdekében.</w:t>
            </w:r>
          </w:p>
        </w:tc>
        <w:tc>
          <w:tcPr>
            <w:tcW w:w="4876" w:type="dxa"/>
          </w:tcPr>
          <w:p w14:paraId="72304BEB" w14:textId="77777777" w:rsidR="005F692B" w:rsidRPr="006D0FEF" w:rsidRDefault="005F692B" w:rsidP="004B3A57">
            <w:pPr>
              <w:pStyle w:val="Normal6"/>
              <w:rPr>
                <w:szCs w:val="24"/>
              </w:rPr>
            </w:pPr>
            <w:r w:rsidRPr="006D0FEF">
              <w:t>(10)</w:t>
            </w:r>
            <w:r w:rsidRPr="006D0FEF">
              <w:tab/>
              <w:t xml:space="preserve">A </w:t>
            </w:r>
            <w:r w:rsidRPr="006D0FEF">
              <w:rPr>
                <w:b/>
                <w:bCs/>
                <w:i/>
                <w:iCs/>
              </w:rPr>
              <w:t>BBNJ-megállapodás</w:t>
            </w:r>
            <w:r w:rsidRPr="006D0FEF">
              <w:t xml:space="preserve"> 9. cikkével </w:t>
            </w:r>
            <w:r w:rsidRPr="006D0FEF">
              <w:rPr>
                <w:b/>
                <w:bCs/>
                <w:i/>
                <w:iCs/>
              </w:rPr>
              <w:t>és célkitűzéseivel</w:t>
            </w:r>
            <w:r w:rsidRPr="006D0FEF">
              <w:t xml:space="preserve"> összhangban elő kell mozdítani a nemzeti joghatóságon kívül eső területek tengeri genetikai erőforrásaival és a tengeri genetikai erőforrásokra vonatkozó digitális szekvenciainformációkkal kapcsolatos tevékenységekből származó hasznok igazságos és méltányos megosztását a nemzeti joghatóságon kívül eső területek tengeri biológiai sokféleségének megőrzése és fenntartható hasznosítása érdekében</w:t>
            </w:r>
            <w:r w:rsidRPr="006D0FEF">
              <w:rPr>
                <w:b/>
                <w:bCs/>
                <w:i/>
                <w:iCs/>
              </w:rPr>
              <w:t>, többek között a fejlődő államok számára biztosított pénzügyi hozzájárulások, a tengeri technológia átadása vagy kapacitásépítés révén.</w:t>
            </w:r>
          </w:p>
        </w:tc>
      </w:tr>
    </w:tbl>
    <w:p w14:paraId="692EAABB" w14:textId="77777777" w:rsidR="005F692B" w:rsidRPr="006D0FEF" w:rsidRDefault="005F692B" w:rsidP="005F692B"/>
    <w:p w14:paraId="3E58C2AB" w14:textId="77777777" w:rsidR="005F692B" w:rsidRPr="006D0FEF" w:rsidRDefault="005F692B" w:rsidP="005F692B">
      <w:pPr>
        <w:pStyle w:val="AMNumberTabs0"/>
        <w:keepNext/>
      </w:pPr>
      <w:r w:rsidRPr="006D0FEF">
        <w:t>Módosítás</w:t>
      </w:r>
      <w:r w:rsidRPr="006D0FEF">
        <w:tab/>
      </w:r>
      <w:r w:rsidRPr="006D0FEF">
        <w:tab/>
        <w:t>11</w:t>
      </w:r>
    </w:p>
    <w:p w14:paraId="6E30E1D3" w14:textId="77777777" w:rsidR="005F692B" w:rsidRPr="006D0FEF" w:rsidRDefault="005F692B" w:rsidP="005F692B"/>
    <w:p w14:paraId="64545556" w14:textId="77777777" w:rsidR="005F692B" w:rsidRPr="006D0FEF" w:rsidRDefault="005F692B" w:rsidP="005F692B">
      <w:pPr>
        <w:pStyle w:val="NormalBold"/>
        <w:keepNext/>
      </w:pPr>
      <w:r w:rsidRPr="006D0FEF">
        <w:t>Irányelvre irányuló javaslat</w:t>
      </w:r>
    </w:p>
    <w:p w14:paraId="125A9D7C" w14:textId="77777777" w:rsidR="005F692B" w:rsidRPr="006D0FEF" w:rsidRDefault="005F692B" w:rsidP="005F692B">
      <w:pPr>
        <w:pStyle w:val="NormalBold"/>
      </w:pPr>
      <w:r w:rsidRPr="006D0FEF">
        <w:t>14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E27DD3D" w14:textId="77777777" w:rsidTr="004B3A57">
        <w:trPr>
          <w:jc w:val="center"/>
        </w:trPr>
        <w:tc>
          <w:tcPr>
            <w:tcW w:w="9752" w:type="dxa"/>
            <w:gridSpan w:val="2"/>
          </w:tcPr>
          <w:p w14:paraId="39585E56" w14:textId="77777777" w:rsidR="005F692B" w:rsidRPr="006D0FEF" w:rsidRDefault="005F692B" w:rsidP="004B3A57">
            <w:pPr>
              <w:keepNext/>
            </w:pPr>
          </w:p>
        </w:tc>
      </w:tr>
      <w:tr w:rsidR="005F692B" w:rsidRPr="006D0FEF" w14:paraId="6B6BA331" w14:textId="77777777" w:rsidTr="004B3A57">
        <w:trPr>
          <w:jc w:val="center"/>
        </w:trPr>
        <w:tc>
          <w:tcPr>
            <w:tcW w:w="4876" w:type="dxa"/>
          </w:tcPr>
          <w:p w14:paraId="2A5F3864" w14:textId="77777777" w:rsidR="005F692B" w:rsidRPr="006D0FEF" w:rsidRDefault="005F692B" w:rsidP="004B3A57">
            <w:pPr>
              <w:pStyle w:val="ColumnHeading"/>
              <w:keepNext/>
            </w:pPr>
            <w:r w:rsidRPr="006D0FEF">
              <w:t>A Bizottság által javasolt szöveg</w:t>
            </w:r>
          </w:p>
        </w:tc>
        <w:tc>
          <w:tcPr>
            <w:tcW w:w="4876" w:type="dxa"/>
          </w:tcPr>
          <w:p w14:paraId="220315E4" w14:textId="77777777" w:rsidR="005F692B" w:rsidRPr="006D0FEF" w:rsidRDefault="005F692B" w:rsidP="004B3A57">
            <w:pPr>
              <w:pStyle w:val="ColumnHeading"/>
              <w:keepNext/>
            </w:pPr>
            <w:r w:rsidRPr="006D0FEF">
              <w:t>Módosítás</w:t>
            </w:r>
          </w:p>
        </w:tc>
      </w:tr>
      <w:tr w:rsidR="005F692B" w:rsidRPr="006D0FEF" w14:paraId="2BD2991F" w14:textId="77777777" w:rsidTr="004B3A57">
        <w:trPr>
          <w:jc w:val="center"/>
        </w:trPr>
        <w:tc>
          <w:tcPr>
            <w:tcW w:w="4876" w:type="dxa"/>
          </w:tcPr>
          <w:p w14:paraId="1B608710" w14:textId="77777777" w:rsidR="005F692B" w:rsidRPr="006D0FEF" w:rsidRDefault="005F692B" w:rsidP="004B3A57">
            <w:pPr>
              <w:pStyle w:val="Normal6"/>
            </w:pPr>
            <w:r w:rsidRPr="006D0FEF">
              <w:t>(14)</w:t>
            </w:r>
            <w:r w:rsidRPr="006D0FEF">
              <w:tab/>
              <w:t>A megállapodás a nemzeti joghatóságon kívül eső területeken lehetővé teszi területalapú gazdálkodási eszközök létrehozását, beleértve védett tengeri területeket. A megállapodás keretében a Felek Konferenciája által elfogadott intézkedéseket végre kell hajtani, és szükség esetén át kell ültetni az uniós jogba. Amíg az átültetés meg nem történik, a tagállamok eljárása nem veszélyeztetheti az elfogadott intézkedések hatékonyságát.</w:t>
            </w:r>
            <w:r w:rsidRPr="006D0FEF">
              <w:rPr>
                <w:b/>
                <w:i/>
              </w:rPr>
              <w:t xml:space="preserve"> </w:t>
            </w:r>
            <w:r w:rsidRPr="006D0FEF">
              <w:t>Meg kell határozni azokat az eljárásokat, amelyek a területalapú gazdálkodási eszközök létrehozására irányuló javaslat vagy vészhelyzeti intézkedésre irányuló javaslat BBNJ-titkársághoz történő benyújtását megelőzően biztosítják a koordinációt a tagállamok és a Bizottság között.</w:t>
            </w:r>
          </w:p>
        </w:tc>
        <w:tc>
          <w:tcPr>
            <w:tcW w:w="4876" w:type="dxa"/>
          </w:tcPr>
          <w:p w14:paraId="612A38D1" w14:textId="77777777" w:rsidR="005F692B" w:rsidRPr="006D0FEF" w:rsidRDefault="005F692B" w:rsidP="004B3A57">
            <w:pPr>
              <w:pStyle w:val="Normal6"/>
              <w:rPr>
                <w:szCs w:val="24"/>
              </w:rPr>
            </w:pPr>
            <w:r w:rsidRPr="006D0FEF">
              <w:t>(14)</w:t>
            </w:r>
            <w:r w:rsidRPr="006D0FEF">
              <w:tab/>
              <w:t xml:space="preserve">A megállapodás a nemzeti joghatóságon kívül eső területeken lehetővé teszi területalapú gazdálkodási eszközök létrehozását, beleértve védett tengeri területeket. A megállapodás keretében a Felek Konferenciája által elfogadott intézkedéseket végre kell hajtani, és </w:t>
            </w:r>
            <w:r w:rsidRPr="006D0FEF">
              <w:rPr>
                <w:b/>
                <w:bCs/>
                <w:i/>
                <w:iCs/>
              </w:rPr>
              <w:t>adott esetben</w:t>
            </w:r>
            <w:r w:rsidRPr="006D0FEF">
              <w:t xml:space="preserve"> át kell ültetni az </w:t>
            </w:r>
            <w:r w:rsidRPr="006D0FEF">
              <w:rPr>
                <w:b/>
                <w:bCs/>
                <w:i/>
                <w:iCs/>
              </w:rPr>
              <w:t>uniós</w:t>
            </w:r>
            <w:r w:rsidRPr="006D0FEF">
              <w:t xml:space="preserve"> jogba. Amíg az átültetés meg nem történik,</w:t>
            </w:r>
            <w:r w:rsidRPr="006D0FEF">
              <w:rPr>
                <w:b/>
                <w:bCs/>
                <w:i/>
                <w:iCs/>
              </w:rPr>
              <w:t xml:space="preserve"> nem szabad veszélyeztetni</w:t>
            </w:r>
            <w:r w:rsidRPr="006D0FEF">
              <w:t xml:space="preserve"> az </w:t>
            </w:r>
            <w:r w:rsidRPr="006D0FEF">
              <w:rPr>
                <w:b/>
                <w:bCs/>
                <w:i/>
                <w:iCs/>
              </w:rPr>
              <w:t>elfogadott</w:t>
            </w:r>
            <w:r w:rsidRPr="006D0FEF">
              <w:t xml:space="preserve"> intézkedések hatékonyságát.</w:t>
            </w:r>
            <w:r w:rsidRPr="006D0FEF">
              <w:rPr>
                <w:b/>
                <w:i/>
              </w:rPr>
              <w:t xml:space="preserve"> </w:t>
            </w:r>
            <w:r w:rsidRPr="006D0FEF">
              <w:rPr>
                <w:b/>
                <w:bCs/>
                <w:i/>
                <w:iCs/>
              </w:rPr>
              <w:t>Az uniós szintű</w:t>
            </w:r>
            <w:r w:rsidRPr="006D0FEF">
              <w:t xml:space="preserve"> koordináció biztosítása érdekében </w:t>
            </w:r>
            <w:r w:rsidRPr="006D0FEF">
              <w:rPr>
                <w:b/>
                <w:bCs/>
                <w:i/>
                <w:iCs/>
              </w:rPr>
              <w:t>eljárásokat kell bevezetni</w:t>
            </w:r>
            <w:r w:rsidRPr="006D0FEF">
              <w:t xml:space="preserve"> a tagállamok és a Bizottság </w:t>
            </w:r>
            <w:r w:rsidRPr="006D0FEF">
              <w:rPr>
                <w:b/>
                <w:bCs/>
                <w:i/>
                <w:iCs/>
              </w:rPr>
              <w:t>közötti együttműködésre vonatkozóan,</w:t>
            </w:r>
            <w:r w:rsidRPr="006D0FEF">
              <w:t xml:space="preserve"> </w:t>
            </w:r>
            <w:r w:rsidRPr="006D0FEF">
              <w:rPr>
                <w:b/>
                <w:bCs/>
                <w:i/>
                <w:iCs/>
              </w:rPr>
              <w:t>mielőtt a BBNJ titkárságához</w:t>
            </w:r>
            <w:r w:rsidRPr="006D0FEF">
              <w:t xml:space="preserve"> területalapú gazdálkodási eszközök létrehozására vagy vészhelyzeti intézkedésre irányuló </w:t>
            </w:r>
            <w:r w:rsidRPr="006D0FEF">
              <w:rPr>
                <w:b/>
                <w:bCs/>
                <w:i/>
                <w:iCs/>
              </w:rPr>
              <w:t>javaslatot nyújtanak be</w:t>
            </w:r>
            <w:r w:rsidRPr="006D0FEF">
              <w:t>.</w:t>
            </w:r>
          </w:p>
        </w:tc>
      </w:tr>
    </w:tbl>
    <w:p w14:paraId="49490304" w14:textId="77777777" w:rsidR="005F692B" w:rsidRPr="006D0FEF" w:rsidRDefault="005F692B" w:rsidP="005F692B"/>
    <w:p w14:paraId="1105989B" w14:textId="77777777" w:rsidR="005F692B" w:rsidRPr="006D0FEF" w:rsidRDefault="005F692B" w:rsidP="005F692B">
      <w:pPr>
        <w:pStyle w:val="AMNumberTabs0"/>
        <w:keepNext/>
      </w:pPr>
      <w:r w:rsidRPr="006D0FEF">
        <w:t>Módosítás</w:t>
      </w:r>
      <w:r w:rsidRPr="006D0FEF">
        <w:tab/>
      </w:r>
      <w:r w:rsidRPr="006D0FEF">
        <w:tab/>
        <w:t>12</w:t>
      </w:r>
    </w:p>
    <w:p w14:paraId="1EBC3838" w14:textId="77777777" w:rsidR="005F692B" w:rsidRPr="006D0FEF" w:rsidRDefault="005F692B" w:rsidP="005F692B">
      <w:pPr>
        <w:pStyle w:val="NormalBold"/>
        <w:keepNext/>
      </w:pPr>
      <w:r w:rsidRPr="006D0FEF">
        <w:t>Irányelvre irányuló javaslat</w:t>
      </w:r>
    </w:p>
    <w:p w14:paraId="35C581E1" w14:textId="77777777" w:rsidR="005F692B" w:rsidRPr="006D0FEF" w:rsidRDefault="005F692B" w:rsidP="005F692B">
      <w:pPr>
        <w:pStyle w:val="NormalBold"/>
      </w:pPr>
      <w:r w:rsidRPr="006D0FEF">
        <w:t>15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295F1268" w14:textId="77777777" w:rsidTr="004B3A57">
        <w:trPr>
          <w:jc w:val="center"/>
        </w:trPr>
        <w:tc>
          <w:tcPr>
            <w:tcW w:w="9752" w:type="dxa"/>
            <w:gridSpan w:val="2"/>
          </w:tcPr>
          <w:p w14:paraId="75145DCA" w14:textId="77777777" w:rsidR="005F692B" w:rsidRPr="006D0FEF" w:rsidRDefault="005F692B" w:rsidP="004B3A57">
            <w:pPr>
              <w:keepNext/>
            </w:pPr>
          </w:p>
        </w:tc>
      </w:tr>
      <w:tr w:rsidR="005F692B" w:rsidRPr="006D0FEF" w14:paraId="7AD082A6" w14:textId="77777777" w:rsidTr="004B3A57">
        <w:trPr>
          <w:jc w:val="center"/>
        </w:trPr>
        <w:tc>
          <w:tcPr>
            <w:tcW w:w="4876" w:type="dxa"/>
          </w:tcPr>
          <w:p w14:paraId="3F51FBB8" w14:textId="77777777" w:rsidR="005F692B" w:rsidRPr="006D0FEF" w:rsidRDefault="005F692B" w:rsidP="004B3A57">
            <w:pPr>
              <w:pStyle w:val="ColumnHeading"/>
              <w:keepNext/>
            </w:pPr>
            <w:r w:rsidRPr="006D0FEF">
              <w:t>A Bizottság által javasolt szöveg</w:t>
            </w:r>
          </w:p>
        </w:tc>
        <w:tc>
          <w:tcPr>
            <w:tcW w:w="4876" w:type="dxa"/>
          </w:tcPr>
          <w:p w14:paraId="473296D0" w14:textId="77777777" w:rsidR="005F692B" w:rsidRPr="006D0FEF" w:rsidRDefault="005F692B" w:rsidP="004B3A57">
            <w:pPr>
              <w:pStyle w:val="ColumnHeading"/>
              <w:keepNext/>
            </w:pPr>
            <w:r w:rsidRPr="006D0FEF">
              <w:t>Módosítás</w:t>
            </w:r>
          </w:p>
        </w:tc>
      </w:tr>
      <w:tr w:rsidR="005F692B" w:rsidRPr="006D0FEF" w14:paraId="23D22296" w14:textId="77777777" w:rsidTr="004B3A57">
        <w:trPr>
          <w:jc w:val="center"/>
        </w:trPr>
        <w:tc>
          <w:tcPr>
            <w:tcW w:w="4876" w:type="dxa"/>
          </w:tcPr>
          <w:p w14:paraId="2C311962" w14:textId="77777777" w:rsidR="005F692B" w:rsidRPr="006D0FEF" w:rsidRDefault="005F692B" w:rsidP="004B3A57">
            <w:pPr>
              <w:pStyle w:val="Normal6"/>
            </w:pPr>
            <w:r w:rsidRPr="006D0FEF">
              <w:t>(15)</w:t>
            </w:r>
            <w:r w:rsidRPr="006D0FEF">
              <w:tab/>
              <w:t>Ezen irányelv értelmében a megállapodás 19. cikke és 24. cikkének (3) bekezdése szerinti, területalapú gazdálkodási eszközök létrehozására vagy vészhelyzeti intézkedésre irányuló javaslatok esetében a Bizottságnak előzetes jogi értékelést kell végeznie.</w:t>
            </w:r>
            <w:r w:rsidRPr="006D0FEF">
              <w:rPr>
                <w:b/>
                <w:i/>
              </w:rPr>
              <w:t xml:space="preserve"> </w:t>
            </w:r>
            <w:r w:rsidRPr="006D0FEF">
              <w:t>Ezen előzetes jogi értékelésnek ki kell terjednie annak mérlegelésére is, hogy szükséges-e a javaslatot az Unió nevében benyújtani a BBNJ-titkársághoz.</w:t>
            </w:r>
          </w:p>
        </w:tc>
        <w:tc>
          <w:tcPr>
            <w:tcW w:w="4876" w:type="dxa"/>
          </w:tcPr>
          <w:p w14:paraId="72A7A0D6" w14:textId="77777777" w:rsidR="005F692B" w:rsidRPr="006D0FEF" w:rsidRDefault="005F692B" w:rsidP="004B3A57">
            <w:pPr>
              <w:pStyle w:val="Normal6"/>
              <w:rPr>
                <w:szCs w:val="24"/>
              </w:rPr>
            </w:pPr>
            <w:r w:rsidRPr="006D0FEF">
              <w:t>(15)</w:t>
            </w:r>
            <w:r w:rsidRPr="006D0FEF">
              <w:tab/>
            </w:r>
            <w:r w:rsidRPr="006D0FEF">
              <w:rPr>
                <w:b/>
                <w:bCs/>
                <w:i/>
                <w:iCs/>
              </w:rPr>
              <w:t>A megállapított eljárások részeként a Bizottságnak jogi értékelést kell végeznie, amelynek tartalmaznia kell annak értékelését, hogy szükség van-e</w:t>
            </w:r>
            <w:r w:rsidRPr="006D0FEF">
              <w:t xml:space="preserve"> területalapú gazdálkodási eszközök létrehozására irányuló javaslatra vagy a megállapodás 19. cikke és 24. cikkének (3) bekezdése szerinti vészhelyzeti intézkedésre irányuló</w:t>
            </w:r>
            <w:r w:rsidRPr="006D0FEF">
              <w:rPr>
                <w:b/>
                <w:bCs/>
                <w:i/>
                <w:iCs/>
              </w:rPr>
              <w:t>, az Unió nevében vagy az Unió és tagállamai nevében</w:t>
            </w:r>
            <w:r w:rsidRPr="006D0FEF">
              <w:t xml:space="preserve"> a BBNJ titkárságához </w:t>
            </w:r>
            <w:r w:rsidRPr="006D0FEF">
              <w:rPr>
                <w:b/>
                <w:bCs/>
                <w:i/>
                <w:iCs/>
              </w:rPr>
              <w:t xml:space="preserve">benyújtandó javaslatra, illetve arra, hogy a javaslattervezetet benyújtó tagállam vagy tagállamok csoportja saját minőségében </w:t>
            </w:r>
            <w:r w:rsidRPr="006D0FEF">
              <w:rPr>
                <w:b/>
                <w:bCs/>
                <w:i/>
                <w:iCs/>
              </w:rPr>
              <w:lastRenderedPageBreak/>
              <w:t>benyújthatja-e a javaslatot a titkársághoz.</w:t>
            </w:r>
          </w:p>
        </w:tc>
      </w:tr>
    </w:tbl>
    <w:p w14:paraId="4F859D3F" w14:textId="77777777" w:rsidR="005F692B" w:rsidRPr="006D0FEF" w:rsidRDefault="005F692B" w:rsidP="005F692B"/>
    <w:p w14:paraId="53EE6209" w14:textId="77777777" w:rsidR="005F692B" w:rsidRPr="006D0FEF" w:rsidRDefault="005F692B" w:rsidP="005F692B">
      <w:pPr>
        <w:pStyle w:val="AMNumberTabs0"/>
        <w:keepNext/>
      </w:pPr>
      <w:r w:rsidRPr="006D0FEF">
        <w:t>Módosítás</w:t>
      </w:r>
      <w:r w:rsidRPr="006D0FEF">
        <w:tab/>
      </w:r>
      <w:r w:rsidRPr="006D0FEF">
        <w:tab/>
        <w:t>13</w:t>
      </w:r>
    </w:p>
    <w:p w14:paraId="7B33DF8A" w14:textId="77777777" w:rsidR="005F692B" w:rsidRPr="006D0FEF" w:rsidRDefault="005F692B" w:rsidP="005F692B"/>
    <w:p w14:paraId="10139D08" w14:textId="77777777" w:rsidR="005F692B" w:rsidRPr="006D0FEF" w:rsidRDefault="005F692B" w:rsidP="005F692B">
      <w:pPr>
        <w:pStyle w:val="NormalBold"/>
        <w:keepNext/>
      </w:pPr>
      <w:r w:rsidRPr="006D0FEF">
        <w:t>Irányelvre irányuló javaslat</w:t>
      </w:r>
    </w:p>
    <w:p w14:paraId="5B7C04F6" w14:textId="77777777" w:rsidR="005F692B" w:rsidRPr="006D0FEF" w:rsidRDefault="005F692B" w:rsidP="005F692B">
      <w:pPr>
        <w:pStyle w:val="NormalBold"/>
      </w:pPr>
      <w:r w:rsidRPr="006D0FEF">
        <w:t>15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3D33FB55" w14:textId="77777777" w:rsidTr="004B3A57">
        <w:trPr>
          <w:jc w:val="center"/>
        </w:trPr>
        <w:tc>
          <w:tcPr>
            <w:tcW w:w="9752" w:type="dxa"/>
            <w:gridSpan w:val="2"/>
          </w:tcPr>
          <w:p w14:paraId="3FD72F07" w14:textId="77777777" w:rsidR="005F692B" w:rsidRPr="006D0FEF" w:rsidRDefault="005F692B" w:rsidP="004B3A57">
            <w:pPr>
              <w:keepNext/>
            </w:pPr>
          </w:p>
        </w:tc>
      </w:tr>
      <w:tr w:rsidR="005F692B" w:rsidRPr="006D0FEF" w14:paraId="1C8BCFCA" w14:textId="77777777" w:rsidTr="004B3A57">
        <w:trPr>
          <w:jc w:val="center"/>
        </w:trPr>
        <w:tc>
          <w:tcPr>
            <w:tcW w:w="4876" w:type="dxa"/>
          </w:tcPr>
          <w:p w14:paraId="0E3DB2EA" w14:textId="77777777" w:rsidR="005F692B" w:rsidRPr="006D0FEF" w:rsidRDefault="005F692B" w:rsidP="004B3A57">
            <w:pPr>
              <w:pStyle w:val="ColumnHeading"/>
              <w:keepNext/>
            </w:pPr>
            <w:r w:rsidRPr="006D0FEF">
              <w:t>A Bizottság által javasolt szöveg</w:t>
            </w:r>
          </w:p>
        </w:tc>
        <w:tc>
          <w:tcPr>
            <w:tcW w:w="4876" w:type="dxa"/>
          </w:tcPr>
          <w:p w14:paraId="700575F9" w14:textId="77777777" w:rsidR="005F692B" w:rsidRPr="006D0FEF" w:rsidRDefault="005F692B" w:rsidP="004B3A57">
            <w:pPr>
              <w:pStyle w:val="ColumnHeading"/>
              <w:keepNext/>
            </w:pPr>
            <w:r w:rsidRPr="006D0FEF">
              <w:t>Módosítás</w:t>
            </w:r>
          </w:p>
        </w:tc>
      </w:tr>
      <w:tr w:rsidR="005F692B" w:rsidRPr="006D0FEF" w14:paraId="65185A9C" w14:textId="77777777" w:rsidTr="004B3A57">
        <w:trPr>
          <w:jc w:val="center"/>
        </w:trPr>
        <w:tc>
          <w:tcPr>
            <w:tcW w:w="4876" w:type="dxa"/>
          </w:tcPr>
          <w:p w14:paraId="3AAF3573" w14:textId="77777777" w:rsidR="005F692B" w:rsidRPr="006D0FEF" w:rsidRDefault="005F692B" w:rsidP="004B3A57">
            <w:pPr>
              <w:pStyle w:val="Normal6"/>
            </w:pPr>
          </w:p>
        </w:tc>
        <w:tc>
          <w:tcPr>
            <w:tcW w:w="4876" w:type="dxa"/>
          </w:tcPr>
          <w:p w14:paraId="6EA2580A" w14:textId="1C70F0E8" w:rsidR="005F692B" w:rsidRPr="006D0FEF" w:rsidRDefault="005F692B" w:rsidP="004B3A57">
            <w:pPr>
              <w:pStyle w:val="Normal6"/>
              <w:rPr>
                <w:szCs w:val="24"/>
              </w:rPr>
            </w:pPr>
            <w:r w:rsidRPr="006D0FEF">
              <w:rPr>
                <w:b/>
                <w:i/>
              </w:rPr>
              <w:t>(15a)</w:t>
            </w:r>
            <w:r w:rsidRPr="006D0FEF">
              <w:rPr>
                <w:b/>
                <w:i/>
              </w:rPr>
              <w:tab/>
              <w:t>A szükségtelen késedelem nélküli fellépés érdekében, és mivel lehetőség van egy ülésszakok közötti vészhelyzeti intézkedés elfogadására, mivel az gyors reagálást igényel a nemzeti joghatóságon kívül eső</w:t>
            </w:r>
            <w:r w:rsidR="00BA2EA7">
              <w:rPr>
                <w:b/>
                <w:i/>
              </w:rPr>
              <w:t xml:space="preserve"> területeken a</w:t>
            </w:r>
            <w:r w:rsidRPr="006D0FEF">
              <w:rPr>
                <w:b/>
                <w:i/>
              </w:rPr>
              <w:t xml:space="preserve"> tengeri biológiai sokféleséget érintő súlyos vagy visszafordíthatatlan károk megelőzése vagy enyhítése érdekében, a tagállamok számára lehetővé kell tenni, hogy vészhelyzeti intézkedésre irányuló javaslatokat nyújtsanak be közvetlenül a titkárságnak. </w:t>
            </w:r>
          </w:p>
        </w:tc>
      </w:tr>
    </w:tbl>
    <w:p w14:paraId="725910EC" w14:textId="77777777" w:rsidR="005F692B" w:rsidRPr="006D0FEF" w:rsidRDefault="005F692B" w:rsidP="005F692B"/>
    <w:p w14:paraId="5DEB3068" w14:textId="77777777" w:rsidR="005F692B" w:rsidRPr="006D0FEF" w:rsidRDefault="005F692B" w:rsidP="005F692B">
      <w:pPr>
        <w:pStyle w:val="AMNumberTabs0"/>
        <w:keepNext/>
      </w:pPr>
      <w:r w:rsidRPr="006D0FEF">
        <w:t>Módosítás</w:t>
      </w:r>
      <w:r w:rsidRPr="006D0FEF">
        <w:tab/>
      </w:r>
      <w:r w:rsidRPr="006D0FEF">
        <w:tab/>
        <w:t>14</w:t>
      </w:r>
    </w:p>
    <w:p w14:paraId="22ACFD98" w14:textId="77777777" w:rsidR="005F692B" w:rsidRPr="006D0FEF" w:rsidRDefault="005F692B" w:rsidP="005F692B"/>
    <w:p w14:paraId="618974B4" w14:textId="77777777" w:rsidR="005F692B" w:rsidRPr="006D0FEF" w:rsidRDefault="005F692B" w:rsidP="005F692B">
      <w:pPr>
        <w:pStyle w:val="NormalBold"/>
        <w:keepNext/>
      </w:pPr>
      <w:r w:rsidRPr="006D0FEF">
        <w:t>Irányelvre irányuló javaslat</w:t>
      </w:r>
    </w:p>
    <w:p w14:paraId="714EF7FA" w14:textId="77777777" w:rsidR="005F692B" w:rsidRPr="006D0FEF" w:rsidRDefault="005F692B" w:rsidP="005F692B">
      <w:pPr>
        <w:pStyle w:val="NormalBold"/>
      </w:pPr>
      <w:r w:rsidRPr="006D0FEF">
        <w:t>15 b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4205C1C" w14:textId="77777777" w:rsidTr="004B3A57">
        <w:trPr>
          <w:jc w:val="center"/>
        </w:trPr>
        <w:tc>
          <w:tcPr>
            <w:tcW w:w="9752" w:type="dxa"/>
            <w:gridSpan w:val="2"/>
          </w:tcPr>
          <w:p w14:paraId="7D8C22CF" w14:textId="77777777" w:rsidR="005F692B" w:rsidRPr="006D0FEF" w:rsidRDefault="005F692B" w:rsidP="004B3A57">
            <w:pPr>
              <w:keepNext/>
            </w:pPr>
          </w:p>
        </w:tc>
      </w:tr>
      <w:tr w:rsidR="005F692B" w:rsidRPr="006D0FEF" w14:paraId="08653196" w14:textId="77777777" w:rsidTr="004B3A57">
        <w:trPr>
          <w:jc w:val="center"/>
        </w:trPr>
        <w:tc>
          <w:tcPr>
            <w:tcW w:w="4876" w:type="dxa"/>
          </w:tcPr>
          <w:p w14:paraId="687A49DA" w14:textId="77777777" w:rsidR="005F692B" w:rsidRPr="006D0FEF" w:rsidRDefault="005F692B" w:rsidP="004B3A57">
            <w:pPr>
              <w:pStyle w:val="ColumnHeading"/>
              <w:keepNext/>
            </w:pPr>
            <w:r w:rsidRPr="006D0FEF">
              <w:t>A Bizottság által javasolt szöveg</w:t>
            </w:r>
          </w:p>
        </w:tc>
        <w:tc>
          <w:tcPr>
            <w:tcW w:w="4876" w:type="dxa"/>
          </w:tcPr>
          <w:p w14:paraId="36702C6D" w14:textId="77777777" w:rsidR="005F692B" w:rsidRPr="006D0FEF" w:rsidRDefault="005F692B" w:rsidP="004B3A57">
            <w:pPr>
              <w:pStyle w:val="ColumnHeading"/>
              <w:keepNext/>
            </w:pPr>
            <w:r w:rsidRPr="006D0FEF">
              <w:t>Módosítás</w:t>
            </w:r>
          </w:p>
        </w:tc>
      </w:tr>
      <w:tr w:rsidR="005F692B" w:rsidRPr="006D0FEF" w14:paraId="25D8456B" w14:textId="77777777" w:rsidTr="004B3A57">
        <w:trPr>
          <w:jc w:val="center"/>
        </w:trPr>
        <w:tc>
          <w:tcPr>
            <w:tcW w:w="4876" w:type="dxa"/>
          </w:tcPr>
          <w:p w14:paraId="2D2BEEC2" w14:textId="77777777" w:rsidR="005F692B" w:rsidRPr="006D0FEF" w:rsidRDefault="005F692B" w:rsidP="004B3A57">
            <w:pPr>
              <w:pStyle w:val="Normal6"/>
            </w:pPr>
          </w:p>
        </w:tc>
        <w:tc>
          <w:tcPr>
            <w:tcW w:w="4876" w:type="dxa"/>
          </w:tcPr>
          <w:p w14:paraId="097342D9" w14:textId="77777777" w:rsidR="005F692B" w:rsidRPr="006D0FEF" w:rsidRDefault="005F692B" w:rsidP="004B3A57">
            <w:pPr>
              <w:pStyle w:val="Normal6"/>
              <w:rPr>
                <w:szCs w:val="24"/>
              </w:rPr>
            </w:pPr>
            <w:r w:rsidRPr="006D0FEF">
              <w:rPr>
                <w:b/>
                <w:i/>
              </w:rPr>
              <w:t>(15b)</w:t>
            </w:r>
            <w:r w:rsidRPr="006D0FEF">
              <w:rPr>
                <w:b/>
                <w:i/>
              </w:rPr>
              <w:tab/>
              <w:t xml:space="preserve">A nyílt tengerek jelentős gazdasági és társadalmi jelentőséggel bírnak az Unió és tengeri gazdaságának egésze, különösen az uniós halászat, az élelmezésbiztonság, az energiatermelés, a tudomány és a nemzetközi kereskedelem szempontjából. Ennek az irányelvnek – beleértve a területalapú gazdálkodási eszközök létrehozására vonatkozó rendelkezéseket is – biztosítania kell az uniós jog következetes végrehajtását és az Unió egész területén egyenlő versenyfeltételeket, ugyanakkor minimálisra kell csökkentenie a tagállamokra nehezedő adminisztratív </w:t>
            </w:r>
            <w:proofErr w:type="spellStart"/>
            <w:r w:rsidRPr="006D0FEF">
              <w:rPr>
                <w:b/>
                <w:i/>
              </w:rPr>
              <w:t>terheket</w:t>
            </w:r>
            <w:proofErr w:type="spellEnd"/>
            <w:r w:rsidRPr="006D0FEF">
              <w:rPr>
                <w:b/>
                <w:i/>
              </w:rPr>
              <w:t>.</w:t>
            </w:r>
          </w:p>
        </w:tc>
      </w:tr>
    </w:tbl>
    <w:p w14:paraId="74EBD164" w14:textId="77777777" w:rsidR="005F692B" w:rsidRPr="006D0FEF" w:rsidRDefault="005F692B" w:rsidP="005F692B"/>
    <w:p w14:paraId="15CCDA06" w14:textId="77777777" w:rsidR="005F692B" w:rsidRPr="006D0FEF" w:rsidRDefault="005F692B" w:rsidP="005F692B">
      <w:pPr>
        <w:pStyle w:val="AMNumberTabs0"/>
        <w:keepNext/>
      </w:pPr>
      <w:r w:rsidRPr="006D0FEF">
        <w:lastRenderedPageBreak/>
        <w:t>Módosítás</w:t>
      </w:r>
      <w:r w:rsidRPr="006D0FEF">
        <w:tab/>
      </w:r>
      <w:r w:rsidRPr="006D0FEF">
        <w:tab/>
        <w:t>15</w:t>
      </w:r>
    </w:p>
    <w:p w14:paraId="6ED4D2D9" w14:textId="77777777" w:rsidR="005F692B" w:rsidRPr="006D0FEF" w:rsidRDefault="005F692B" w:rsidP="005F692B"/>
    <w:p w14:paraId="75A9B149" w14:textId="77777777" w:rsidR="005F692B" w:rsidRPr="006D0FEF" w:rsidRDefault="005F692B" w:rsidP="005F692B">
      <w:pPr>
        <w:pStyle w:val="NormalBold"/>
        <w:keepNext/>
      </w:pPr>
      <w:r w:rsidRPr="006D0FEF">
        <w:t>Irányelvre irányuló javaslat</w:t>
      </w:r>
    </w:p>
    <w:p w14:paraId="0A033170" w14:textId="77777777" w:rsidR="005F692B" w:rsidRPr="006D0FEF" w:rsidRDefault="005F692B" w:rsidP="005F692B">
      <w:pPr>
        <w:pStyle w:val="NormalBold"/>
      </w:pPr>
      <w:r w:rsidRPr="006D0FEF">
        <w:t>17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1BDFA1EF" w14:textId="77777777" w:rsidTr="004B3A57">
        <w:trPr>
          <w:jc w:val="center"/>
        </w:trPr>
        <w:tc>
          <w:tcPr>
            <w:tcW w:w="9752" w:type="dxa"/>
            <w:gridSpan w:val="2"/>
          </w:tcPr>
          <w:p w14:paraId="378C492A" w14:textId="77777777" w:rsidR="005F692B" w:rsidRPr="006D0FEF" w:rsidRDefault="005F692B" w:rsidP="004B3A57">
            <w:pPr>
              <w:keepNext/>
            </w:pPr>
          </w:p>
        </w:tc>
      </w:tr>
      <w:tr w:rsidR="005F692B" w:rsidRPr="006D0FEF" w14:paraId="158BEFFD" w14:textId="77777777" w:rsidTr="004B3A57">
        <w:trPr>
          <w:jc w:val="center"/>
        </w:trPr>
        <w:tc>
          <w:tcPr>
            <w:tcW w:w="4876" w:type="dxa"/>
          </w:tcPr>
          <w:p w14:paraId="6D5400D9" w14:textId="77777777" w:rsidR="005F692B" w:rsidRPr="006D0FEF" w:rsidRDefault="005F692B" w:rsidP="004B3A57">
            <w:pPr>
              <w:pStyle w:val="ColumnHeading"/>
              <w:keepNext/>
            </w:pPr>
            <w:r w:rsidRPr="006D0FEF">
              <w:t>A Bizottság által javasolt szöveg</w:t>
            </w:r>
          </w:p>
        </w:tc>
        <w:tc>
          <w:tcPr>
            <w:tcW w:w="4876" w:type="dxa"/>
          </w:tcPr>
          <w:p w14:paraId="4AB1796C" w14:textId="77777777" w:rsidR="005F692B" w:rsidRPr="006D0FEF" w:rsidRDefault="005F692B" w:rsidP="004B3A57">
            <w:pPr>
              <w:pStyle w:val="ColumnHeading"/>
              <w:keepNext/>
            </w:pPr>
            <w:r w:rsidRPr="006D0FEF">
              <w:t>Módosítás</w:t>
            </w:r>
          </w:p>
        </w:tc>
      </w:tr>
      <w:tr w:rsidR="005F692B" w:rsidRPr="006D0FEF" w14:paraId="020623DB" w14:textId="77777777" w:rsidTr="004B3A57">
        <w:trPr>
          <w:jc w:val="center"/>
        </w:trPr>
        <w:tc>
          <w:tcPr>
            <w:tcW w:w="4876" w:type="dxa"/>
          </w:tcPr>
          <w:p w14:paraId="348288E3" w14:textId="77777777" w:rsidR="005F692B" w:rsidRPr="006D0FEF" w:rsidRDefault="005F692B" w:rsidP="004B3A57">
            <w:pPr>
              <w:pStyle w:val="Normal6"/>
            </w:pPr>
            <w:r w:rsidRPr="006D0FEF">
              <w:t>(17)</w:t>
            </w:r>
            <w:r w:rsidRPr="006D0FEF">
              <w:tab/>
              <w:t xml:space="preserve">Az Unió részes fele az ENSZ Európai Gazdasági Bizottságának a környezeti ügyekben az információhoz való hozzáférésről, a nyilvánosságnak a döntéshozatalban történő részvételéről és az igazságszolgáltatáshoz való jog biztosításáról szóló, 1998. június 25-én </w:t>
            </w:r>
            <w:proofErr w:type="spellStart"/>
            <w:r w:rsidRPr="006D0FEF">
              <w:t>Aarhusban</w:t>
            </w:r>
            <w:proofErr w:type="spellEnd"/>
            <w:r w:rsidRPr="006D0FEF">
              <w:t xml:space="preserve"> aláírt és 2005. február 17-én ratifikált egyezményének. Az Unió részes fele az ENSZ Európai Gazdasági Bizottságának az országhatáron átterjedő környezeti hatások vizsgálatáról szóló, 1991. február 25-én </w:t>
            </w:r>
            <w:proofErr w:type="spellStart"/>
            <w:r w:rsidRPr="006D0FEF">
              <w:t>Espooban</w:t>
            </w:r>
            <w:proofErr w:type="spellEnd"/>
            <w:r w:rsidRPr="006D0FEF">
              <w:t xml:space="preserve"> aláírt és 1997. június 24-én ratifikált egyezményének. Az ezen egyezmények szerinti kötelezettségek továbbra is fennállnak az irányelv hatálya alá tartozó területeken. Az </w:t>
            </w:r>
            <w:proofErr w:type="spellStart"/>
            <w:r w:rsidRPr="006D0FEF">
              <w:t>Espooi</w:t>
            </w:r>
            <w:proofErr w:type="spellEnd"/>
            <w:r w:rsidRPr="006D0FEF">
              <w:t xml:space="preserve"> Egyezmény célja a nemzetközi együttműködés erősítése a környezeti hatások értékelése terén, különösen határokon átnyúló összefüggésben. Az </w:t>
            </w:r>
            <w:proofErr w:type="spellStart"/>
            <w:r w:rsidRPr="006D0FEF">
              <w:t>Aarhusi</w:t>
            </w:r>
            <w:proofErr w:type="spellEnd"/>
            <w:r w:rsidRPr="006D0FEF">
              <w:t xml:space="preserve"> Egyezmény egyik célkitűzése, hogy biztosítsa a környezeti ügyekben a nyilvánosságnak a döntéshozatalban történő részvételhez való jogát, hozzájárulva ily módon a személyes egészségnek és jólétnek megfelelő környezetben való élethez fűződő jog védelméhez. Ezen irányelv hatálya alá tartozó kérdésekben a nyilvánosság környezeti ügyekben történő döntéshozatalban való részvételének jogát az </w:t>
            </w:r>
            <w:proofErr w:type="spellStart"/>
            <w:r w:rsidRPr="006D0FEF">
              <w:t>Aarhusi</w:t>
            </w:r>
            <w:proofErr w:type="spellEnd"/>
            <w:r w:rsidRPr="006D0FEF">
              <w:t xml:space="preserve"> Egyezményben rögzített elveknek megfelelően kell gyakorolni.</w:t>
            </w:r>
          </w:p>
        </w:tc>
        <w:tc>
          <w:tcPr>
            <w:tcW w:w="4876" w:type="dxa"/>
          </w:tcPr>
          <w:p w14:paraId="0ECA4D5A" w14:textId="77777777" w:rsidR="005F692B" w:rsidRPr="006D0FEF" w:rsidRDefault="005F692B" w:rsidP="004B3A57">
            <w:pPr>
              <w:pStyle w:val="Normal6"/>
              <w:rPr>
                <w:szCs w:val="24"/>
              </w:rPr>
            </w:pPr>
            <w:r w:rsidRPr="006D0FEF">
              <w:t>(17)</w:t>
            </w:r>
            <w:r w:rsidRPr="006D0FEF">
              <w:tab/>
              <w:t xml:space="preserve">Az Unió részes fele az ENSZ Európai Gazdasági Bizottságának a környezeti ügyekben az információhoz való hozzáférésről, a nyilvánosságnak a döntéshozatalban történő részvételéről és az igazságszolgáltatáshoz való jog biztosításáról szóló, 1998. június 25-én </w:t>
            </w:r>
            <w:proofErr w:type="spellStart"/>
            <w:r w:rsidRPr="006D0FEF">
              <w:t>Aarhusban</w:t>
            </w:r>
            <w:proofErr w:type="spellEnd"/>
            <w:r w:rsidRPr="006D0FEF">
              <w:t xml:space="preserve"> aláírt és 2005. február 17-én ratifikált egyezményének. Az Unió részes fele az ENSZ Európai Gazdasági Bizottságának az országhatáron átterjedő környezeti hatások vizsgálatáról szóló, 1991. február 25-én </w:t>
            </w:r>
            <w:proofErr w:type="spellStart"/>
            <w:r w:rsidRPr="006D0FEF">
              <w:t>Espooban</w:t>
            </w:r>
            <w:proofErr w:type="spellEnd"/>
            <w:r w:rsidRPr="006D0FEF">
              <w:t xml:space="preserve"> aláírt és 1997. június 24-én ratifikált egyezményének. Az ezen egyezmények szerinti kötelezettségek továbbra is fennállnak az irányelv hatálya alá tartozó területeken. Az </w:t>
            </w:r>
            <w:proofErr w:type="spellStart"/>
            <w:r w:rsidRPr="006D0FEF">
              <w:t>Espooi</w:t>
            </w:r>
            <w:proofErr w:type="spellEnd"/>
            <w:r w:rsidRPr="006D0FEF">
              <w:t xml:space="preserve"> Egyezmény célja a nemzetközi együttműködés erősítése a környezeti hatások értékelése terén, különösen határokon átnyúló összefüggésben. Az </w:t>
            </w:r>
            <w:proofErr w:type="spellStart"/>
            <w:r w:rsidRPr="006D0FEF">
              <w:t>Aarhusi</w:t>
            </w:r>
            <w:proofErr w:type="spellEnd"/>
            <w:r w:rsidRPr="006D0FEF">
              <w:t xml:space="preserve"> Egyezmény célkitűzései közé tartozik, hogy környezeti ügyekben garantálja </w:t>
            </w:r>
            <w:r w:rsidRPr="006D0FEF">
              <w:rPr>
                <w:b/>
                <w:bCs/>
                <w:i/>
                <w:iCs/>
              </w:rPr>
              <w:t>az információhoz való hozzáférés jogát, a</w:t>
            </w:r>
            <w:r w:rsidRPr="006D0FEF">
              <w:t xml:space="preserve"> nyilvánosságnak a döntéshozatalban történő részvételhez való jogát és </w:t>
            </w:r>
            <w:r w:rsidRPr="006D0FEF">
              <w:rPr>
                <w:b/>
                <w:bCs/>
                <w:i/>
                <w:iCs/>
              </w:rPr>
              <w:t>az igazságszolgáltatáshoz való hozzáférés</w:t>
            </w:r>
            <w:r w:rsidRPr="006D0FEF">
              <w:t xml:space="preserve"> jogát annak érdekében, hogy hozzájáruljon a személyes egészségnek és jólétnek megfelelő környezetben való élethez fűződő jog védelméhez. Ezen irányelv hatálya alá tartozó kérdésekben, környezeti ügyekben </w:t>
            </w:r>
            <w:r w:rsidRPr="006D0FEF">
              <w:rPr>
                <w:b/>
                <w:bCs/>
                <w:i/>
                <w:iCs/>
              </w:rPr>
              <w:t>az információhoz való hozzáférés,</w:t>
            </w:r>
            <w:r w:rsidRPr="006D0FEF">
              <w:t xml:space="preserve"> a nyilvánosság döntéshozatalban való részvétele </w:t>
            </w:r>
            <w:r w:rsidRPr="006D0FEF">
              <w:rPr>
                <w:b/>
                <w:bCs/>
                <w:i/>
                <w:iCs/>
              </w:rPr>
              <w:t>és az igazságszolgáltatáshoz való hozzáférés</w:t>
            </w:r>
            <w:r w:rsidRPr="006D0FEF">
              <w:t xml:space="preserve"> jogait az </w:t>
            </w:r>
            <w:proofErr w:type="spellStart"/>
            <w:r w:rsidRPr="006D0FEF">
              <w:t>Aarhusi</w:t>
            </w:r>
            <w:proofErr w:type="spellEnd"/>
            <w:r w:rsidRPr="006D0FEF">
              <w:t xml:space="preserve"> Egyezményben rögzített elveknek megfelelően kell gyakorolni.</w:t>
            </w:r>
          </w:p>
        </w:tc>
      </w:tr>
    </w:tbl>
    <w:p w14:paraId="409A37D7" w14:textId="77777777" w:rsidR="005F692B" w:rsidRPr="006D0FEF" w:rsidRDefault="005F692B" w:rsidP="005F692B"/>
    <w:p w14:paraId="775CFE2F" w14:textId="77777777" w:rsidR="005F692B" w:rsidRPr="006D0FEF" w:rsidRDefault="005F692B" w:rsidP="005F692B">
      <w:pPr>
        <w:pStyle w:val="AMNumberTabs0"/>
        <w:keepNext/>
      </w:pPr>
      <w:r w:rsidRPr="006D0FEF">
        <w:t>Módosítás</w:t>
      </w:r>
      <w:r w:rsidRPr="006D0FEF">
        <w:tab/>
      </w:r>
      <w:r w:rsidRPr="006D0FEF">
        <w:tab/>
        <w:t>16</w:t>
      </w:r>
    </w:p>
    <w:p w14:paraId="45904211" w14:textId="77777777" w:rsidR="005F692B" w:rsidRPr="006D0FEF" w:rsidRDefault="005F692B" w:rsidP="005F692B"/>
    <w:p w14:paraId="4A435CB8" w14:textId="77777777" w:rsidR="005F692B" w:rsidRPr="006D0FEF" w:rsidRDefault="005F692B" w:rsidP="005F692B">
      <w:pPr>
        <w:pStyle w:val="NormalBold"/>
        <w:keepNext/>
      </w:pPr>
      <w:r w:rsidRPr="006D0FEF">
        <w:lastRenderedPageBreak/>
        <w:t>Irányelvre irányuló javaslat</w:t>
      </w:r>
    </w:p>
    <w:p w14:paraId="1548D0D1" w14:textId="77777777" w:rsidR="005F692B" w:rsidRPr="006D0FEF" w:rsidRDefault="005F692B" w:rsidP="005F692B">
      <w:pPr>
        <w:pStyle w:val="NormalBold"/>
      </w:pPr>
      <w:r w:rsidRPr="006D0FEF">
        <w:t>18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2EAF72C2" w14:textId="77777777" w:rsidTr="004B3A57">
        <w:trPr>
          <w:jc w:val="center"/>
        </w:trPr>
        <w:tc>
          <w:tcPr>
            <w:tcW w:w="9752" w:type="dxa"/>
            <w:gridSpan w:val="2"/>
          </w:tcPr>
          <w:p w14:paraId="257FB0D4" w14:textId="77777777" w:rsidR="005F692B" w:rsidRPr="006D0FEF" w:rsidRDefault="005F692B" w:rsidP="004B3A57">
            <w:pPr>
              <w:keepNext/>
            </w:pPr>
          </w:p>
        </w:tc>
      </w:tr>
      <w:tr w:rsidR="005F692B" w:rsidRPr="006D0FEF" w14:paraId="14EDA1D8" w14:textId="77777777" w:rsidTr="004B3A57">
        <w:trPr>
          <w:jc w:val="center"/>
        </w:trPr>
        <w:tc>
          <w:tcPr>
            <w:tcW w:w="4876" w:type="dxa"/>
          </w:tcPr>
          <w:p w14:paraId="1BD249BB" w14:textId="77777777" w:rsidR="005F692B" w:rsidRPr="006D0FEF" w:rsidRDefault="005F692B" w:rsidP="004B3A57">
            <w:pPr>
              <w:pStyle w:val="ColumnHeading"/>
              <w:keepNext/>
            </w:pPr>
            <w:r w:rsidRPr="006D0FEF">
              <w:t>A Bizottság által javasolt szöveg</w:t>
            </w:r>
          </w:p>
        </w:tc>
        <w:tc>
          <w:tcPr>
            <w:tcW w:w="4876" w:type="dxa"/>
          </w:tcPr>
          <w:p w14:paraId="6D6348D2" w14:textId="77777777" w:rsidR="005F692B" w:rsidRPr="006D0FEF" w:rsidRDefault="005F692B" w:rsidP="004B3A57">
            <w:pPr>
              <w:pStyle w:val="ColumnHeading"/>
              <w:keepNext/>
            </w:pPr>
            <w:r w:rsidRPr="006D0FEF">
              <w:t>Módosítás</w:t>
            </w:r>
          </w:p>
        </w:tc>
      </w:tr>
      <w:tr w:rsidR="005F692B" w:rsidRPr="006D0FEF" w14:paraId="3DB1DB9A" w14:textId="77777777" w:rsidTr="004B3A57">
        <w:trPr>
          <w:jc w:val="center"/>
        </w:trPr>
        <w:tc>
          <w:tcPr>
            <w:tcW w:w="4876" w:type="dxa"/>
          </w:tcPr>
          <w:p w14:paraId="7B669130" w14:textId="77777777" w:rsidR="005F692B" w:rsidRPr="006D0FEF" w:rsidRDefault="005F692B" w:rsidP="004B3A57">
            <w:pPr>
              <w:pStyle w:val="Normal6"/>
            </w:pPr>
            <w:r w:rsidRPr="006D0FEF">
              <w:t>(18)</w:t>
            </w:r>
            <w:r w:rsidRPr="006D0FEF">
              <w:tab/>
              <w:t>Bár ezen irányelv célja, hogy jogi keretet teremtsen a nemzeti joghatóságon kívül eső területeken folytatott tevékenységekre vonatkozóan, a nemzeti joghatóság alá tartozó területeken végzendő minden olyan tevékenységet, amely a nemzeti joghatóságon kívül eső területeken valószínűleg jelentős hatást gyakorol a tengeri környezetre, vizsgálatnak kell alávetni a 2011/92/EU európai parlamenti és tanácsi irányelvvel</w:t>
            </w:r>
            <w:r w:rsidRPr="006D0FEF">
              <w:rPr>
                <w:vertAlign w:val="superscript"/>
              </w:rPr>
              <w:t>8</w:t>
            </w:r>
            <w:r w:rsidRPr="006D0FEF">
              <w:t>, a tervezett tevékenységek környezeti vizsgálatával kapcsolatos rendelkezéseket tartalmazó más vonatkozó uniós jogszabályokkal</w:t>
            </w:r>
            <w:r w:rsidRPr="006D0FEF">
              <w:rPr>
                <w:vertAlign w:val="superscript"/>
              </w:rPr>
              <w:t>9</w:t>
            </w:r>
            <w:r w:rsidRPr="006D0FEF">
              <w:t>, valamint az uniós jogszabályokat átültető nemzeti jogszabályokkal összhangban. A megállapodás 28. cikkének (2) bekezdésével összhangban az EU-ban a nemzeti joghatóság alá tartozó területeken folytatott ezen tevékenységeket a meglévő uniós szabályok alapján kell értékelni. Ezekben az esetekben a tagállamoknak gondoskodniuk kell a megállapodás szerinti kötelezettségek teljesítéséről.</w:t>
            </w:r>
          </w:p>
        </w:tc>
        <w:tc>
          <w:tcPr>
            <w:tcW w:w="4876" w:type="dxa"/>
          </w:tcPr>
          <w:p w14:paraId="28DCE7B5" w14:textId="77777777" w:rsidR="005F692B" w:rsidRPr="006D0FEF" w:rsidRDefault="005F692B" w:rsidP="004B3A57">
            <w:pPr>
              <w:pStyle w:val="Normal6"/>
              <w:rPr>
                <w:szCs w:val="24"/>
              </w:rPr>
            </w:pPr>
            <w:r w:rsidRPr="006D0FEF">
              <w:t>(18)</w:t>
            </w:r>
            <w:r w:rsidRPr="006D0FEF">
              <w:tab/>
              <w:t xml:space="preserve">Bár ezen irányelv célja, hogy jogi keretet teremtsen a nemzeti joghatóságon kívül eső területeken folytatott tevékenységekre vonatkozóan, a nemzeti joghatóság alá tartozó területeken végzendő minden olyan tevékenységet, amely a nemzeti joghatóságon kívül eső területeken valószínűleg </w:t>
            </w:r>
            <w:r w:rsidRPr="006D0FEF">
              <w:rPr>
                <w:b/>
                <w:bCs/>
                <w:i/>
                <w:iCs/>
              </w:rPr>
              <w:t>jelentős szennyezést vagy</w:t>
            </w:r>
            <w:r w:rsidRPr="006D0FEF">
              <w:t xml:space="preserve"> jelentős</w:t>
            </w:r>
            <w:r w:rsidRPr="006D0FEF">
              <w:rPr>
                <w:b/>
                <w:bCs/>
                <w:i/>
                <w:iCs/>
              </w:rPr>
              <w:t xml:space="preserve"> és káros változásokat okozhatnak</w:t>
            </w:r>
            <w:r w:rsidRPr="006D0FEF">
              <w:t xml:space="preserve"> a tengeri környezetben, vizsgálatnak kell alávetni</w:t>
            </w:r>
            <w:r w:rsidRPr="006D0FEF">
              <w:rPr>
                <w:b/>
                <w:bCs/>
                <w:i/>
                <w:iCs/>
              </w:rPr>
              <w:t xml:space="preserve"> a meglévő uniós joggal, például</w:t>
            </w:r>
            <w:r w:rsidRPr="006D0FEF">
              <w:t xml:space="preserve"> a 2011/92/EU európai parlamenti és tanácsi irányelvvel</w:t>
            </w:r>
            <w:r w:rsidRPr="006D0FEF">
              <w:rPr>
                <w:vertAlign w:val="superscript"/>
              </w:rPr>
              <w:t>8</w:t>
            </w:r>
            <w:r w:rsidRPr="006D0FEF">
              <w:t xml:space="preserve">, a tervezett tevékenységek környezeti vizsgálatával kapcsolatos rendelkezéseket tartalmazó más vonatkozó </w:t>
            </w:r>
            <w:r w:rsidRPr="006D0FEF">
              <w:rPr>
                <w:b/>
                <w:bCs/>
                <w:i/>
                <w:iCs/>
              </w:rPr>
              <w:t>uniós</w:t>
            </w:r>
            <w:r w:rsidRPr="006D0FEF">
              <w:t xml:space="preserve"> jogszabályokkal</w:t>
            </w:r>
            <w:r w:rsidRPr="006D0FEF">
              <w:rPr>
                <w:vertAlign w:val="superscript"/>
              </w:rPr>
              <w:t>9</w:t>
            </w:r>
            <w:r w:rsidRPr="006D0FEF">
              <w:t>, valamint</w:t>
            </w:r>
            <w:r w:rsidRPr="006D0FEF">
              <w:rPr>
                <w:b/>
                <w:bCs/>
                <w:i/>
                <w:iCs/>
              </w:rPr>
              <w:t xml:space="preserve"> az uniós</w:t>
            </w:r>
            <w:r w:rsidRPr="006D0FEF">
              <w:t xml:space="preserve"> jogszabályokat átültető nemzeti jogszabályokkal összhangban. A megállapodás 28. cikkének (2) bekezdésével összhangban </w:t>
            </w:r>
            <w:r w:rsidRPr="006D0FEF">
              <w:rPr>
                <w:b/>
                <w:bCs/>
                <w:i/>
                <w:iCs/>
              </w:rPr>
              <w:t>az Unióban</w:t>
            </w:r>
            <w:r w:rsidRPr="006D0FEF">
              <w:t xml:space="preserve"> a nemzeti joghatóság alá tartozó területeken folytatott ezen tevékenységeket a meglévő </w:t>
            </w:r>
            <w:r w:rsidRPr="006D0FEF">
              <w:rPr>
                <w:b/>
                <w:bCs/>
                <w:i/>
                <w:iCs/>
              </w:rPr>
              <w:t>uniós</w:t>
            </w:r>
            <w:r w:rsidRPr="006D0FEF">
              <w:t xml:space="preserve"> szabályok alapján kell értékelni. Ezekben az esetekben a tagállamoknak gondoskodniuk kell a megállapodás szerinti kötelezettségek teljesítéséről.</w:t>
            </w:r>
          </w:p>
        </w:tc>
      </w:tr>
      <w:tr w:rsidR="005F692B" w:rsidRPr="006D0FEF" w14:paraId="02BFDA51" w14:textId="77777777" w:rsidTr="004B3A57">
        <w:trPr>
          <w:jc w:val="center"/>
        </w:trPr>
        <w:tc>
          <w:tcPr>
            <w:tcW w:w="4876" w:type="dxa"/>
          </w:tcPr>
          <w:p w14:paraId="6B427C68" w14:textId="77777777" w:rsidR="005F692B" w:rsidRPr="006D0FEF" w:rsidRDefault="005F692B" w:rsidP="004B3A57">
            <w:pPr>
              <w:pStyle w:val="Normal6"/>
            </w:pPr>
            <w:r w:rsidRPr="006D0FEF">
              <w:t>__________________</w:t>
            </w:r>
          </w:p>
        </w:tc>
        <w:tc>
          <w:tcPr>
            <w:tcW w:w="4876" w:type="dxa"/>
          </w:tcPr>
          <w:p w14:paraId="70AB9D56" w14:textId="77777777" w:rsidR="005F692B" w:rsidRPr="006D0FEF" w:rsidRDefault="005F692B" w:rsidP="004B3A57">
            <w:pPr>
              <w:pStyle w:val="Normal6"/>
              <w:rPr>
                <w:szCs w:val="24"/>
              </w:rPr>
            </w:pPr>
            <w:r w:rsidRPr="006D0FEF">
              <w:t>__________________</w:t>
            </w:r>
          </w:p>
        </w:tc>
      </w:tr>
      <w:tr w:rsidR="005F692B" w:rsidRPr="006D0FEF" w14:paraId="5EBE99A6" w14:textId="77777777" w:rsidTr="004B3A57">
        <w:trPr>
          <w:jc w:val="center"/>
        </w:trPr>
        <w:tc>
          <w:tcPr>
            <w:tcW w:w="4876" w:type="dxa"/>
          </w:tcPr>
          <w:p w14:paraId="15270276" w14:textId="77777777" w:rsidR="005F692B" w:rsidRPr="006D0FEF" w:rsidRDefault="005F692B" w:rsidP="004B3A57">
            <w:pPr>
              <w:pStyle w:val="Normal6"/>
            </w:pPr>
            <w:r w:rsidRPr="006D0FEF">
              <w:rPr>
                <w:vertAlign w:val="superscript"/>
              </w:rPr>
              <w:t>8</w:t>
            </w:r>
            <w:r w:rsidRPr="006D0FEF">
              <w:t xml:space="preserve"> HL L 26., 2012.1.28., 1. o.</w:t>
            </w:r>
          </w:p>
        </w:tc>
        <w:tc>
          <w:tcPr>
            <w:tcW w:w="4876" w:type="dxa"/>
          </w:tcPr>
          <w:p w14:paraId="149622B8" w14:textId="77777777" w:rsidR="005F692B" w:rsidRPr="006D0FEF" w:rsidRDefault="005F692B" w:rsidP="004B3A57">
            <w:pPr>
              <w:pStyle w:val="Normal6"/>
              <w:rPr>
                <w:szCs w:val="24"/>
              </w:rPr>
            </w:pPr>
            <w:r w:rsidRPr="006D0FEF">
              <w:rPr>
                <w:vertAlign w:val="superscript"/>
              </w:rPr>
              <w:t>8</w:t>
            </w:r>
            <w:r w:rsidRPr="006D0FEF">
              <w:t xml:space="preserve"> HL L 26., 2012.1.28., 1. o.</w:t>
            </w:r>
          </w:p>
        </w:tc>
      </w:tr>
      <w:tr w:rsidR="005F692B" w:rsidRPr="006D0FEF" w14:paraId="73348B27" w14:textId="77777777" w:rsidTr="004B3A57">
        <w:trPr>
          <w:jc w:val="center"/>
        </w:trPr>
        <w:tc>
          <w:tcPr>
            <w:tcW w:w="4876" w:type="dxa"/>
          </w:tcPr>
          <w:p w14:paraId="511966F8" w14:textId="77777777" w:rsidR="005F692B" w:rsidRPr="006D0FEF" w:rsidRDefault="005F692B" w:rsidP="004B3A57">
            <w:pPr>
              <w:pStyle w:val="Normal6"/>
            </w:pPr>
            <w:r w:rsidRPr="006D0FEF">
              <w:rPr>
                <w:vertAlign w:val="superscript"/>
              </w:rPr>
              <w:t>9</w:t>
            </w:r>
            <w:r w:rsidRPr="006D0FEF">
              <w:t xml:space="preserve"> Például az Európai Parlament és a Tanács (EU) 2023/2413 irányelve (2023. október 18.) az (EU) 2018/2001 irányelvnek, az (EU) 2018/1999 rendeletnek és a 98/70/EK irányelvnek a megújuló energiaforrásokból előállított energia előmozdítása tekintetében történő módosításáról, valamint az (EU) 2015/652 tanácsi irányelv hatályon kívül helyezéséről; az Európai Parlament és a Tanács (EU) 2024/1252 rendelete (2024. április 11.) a kritikus fontosságú nyersanyagokkal való biztonságos és fenntartható ellátást biztosító keret </w:t>
            </w:r>
            <w:r w:rsidRPr="006D0FEF">
              <w:lastRenderedPageBreak/>
              <w:t>létrehozásáról és a 168/2013/EU, az (EU) 2018/858, az (EU) 2018/1724 és az (EU) 2019/1020 rendelet módosításáról; az Európai Parlament és a Tanács (EU) 2024/1735 rendelete (2024. június 13.) a „nettó zéró” technológiák európai gyártási ökoszisztémájának megerősítését célzó intézkedési keret létrehozásáról és az (EU) 2018/1724 rendelet módosításáról.</w:t>
            </w:r>
          </w:p>
        </w:tc>
        <w:tc>
          <w:tcPr>
            <w:tcW w:w="4876" w:type="dxa"/>
          </w:tcPr>
          <w:p w14:paraId="569026FD" w14:textId="77777777" w:rsidR="005F692B" w:rsidRPr="006D0FEF" w:rsidRDefault="005F692B" w:rsidP="004B3A57">
            <w:pPr>
              <w:pStyle w:val="Normal6"/>
              <w:rPr>
                <w:szCs w:val="24"/>
              </w:rPr>
            </w:pPr>
            <w:r w:rsidRPr="006D0FEF">
              <w:rPr>
                <w:vertAlign w:val="superscript"/>
              </w:rPr>
              <w:lastRenderedPageBreak/>
              <w:t>9</w:t>
            </w:r>
            <w:r w:rsidRPr="006D0FEF">
              <w:t xml:space="preserve"> Például az Európai Parlament és a Tanács (EU) 2023/2413 irányelve (2023. október 18.) az (EU) 2018/2001 irányelvnek, az (EU) 2018/1999 rendeletnek és a 98/70/EK irányelvnek a megújuló energiaforrásokból előállított energia előmozdítása tekintetében történő módosításáról, valamint az (EU) 2015/652 tanácsi irányelv hatályon kívül helyezéséről; az Európai Parlament és a Tanács (EU) 2024/1252 rendelete (2024. április 11.) a kritikus fontosságú nyersanyagokkal való biztonságos és fenntartható ellátást biztosító keret </w:t>
            </w:r>
            <w:r w:rsidRPr="006D0FEF">
              <w:lastRenderedPageBreak/>
              <w:t>létrehozásáról és a 168/2013/EU, az (EU) 2018/858, az (EU) 2018/1724 és az (EU) 2019/1020 rendelet módosításáról; az Európai Parlament és a Tanács (EU) 2024/1735 rendelete (2024. június 13.) a „nettó zéró” technológiák európai gyártási ökoszisztémájának megerősítését célzó intézkedési keret létrehozásáról és az (EU) 2018/1724 rendelet módosításáról.</w:t>
            </w:r>
          </w:p>
        </w:tc>
      </w:tr>
    </w:tbl>
    <w:p w14:paraId="41CB4FCE" w14:textId="77777777" w:rsidR="005F692B" w:rsidRPr="006D0FEF" w:rsidRDefault="005F692B" w:rsidP="005F692B"/>
    <w:p w14:paraId="2FC15666" w14:textId="77777777" w:rsidR="005F692B" w:rsidRPr="006D0FEF" w:rsidRDefault="005F692B" w:rsidP="005F692B">
      <w:pPr>
        <w:pStyle w:val="AMNumberTabs0"/>
        <w:keepNext/>
      </w:pPr>
      <w:r w:rsidRPr="006D0FEF">
        <w:t>Módosítás</w:t>
      </w:r>
      <w:r w:rsidRPr="006D0FEF">
        <w:tab/>
      </w:r>
      <w:r w:rsidRPr="006D0FEF">
        <w:tab/>
        <w:t>17</w:t>
      </w:r>
    </w:p>
    <w:p w14:paraId="271C4240" w14:textId="77777777" w:rsidR="005F692B" w:rsidRPr="006D0FEF" w:rsidRDefault="005F692B" w:rsidP="005F692B"/>
    <w:p w14:paraId="022657C3" w14:textId="77777777" w:rsidR="005F692B" w:rsidRPr="006D0FEF" w:rsidRDefault="005F692B" w:rsidP="005F692B">
      <w:pPr>
        <w:pStyle w:val="NormalBold"/>
        <w:keepNext/>
      </w:pPr>
      <w:r w:rsidRPr="006D0FEF">
        <w:t>Irányelvre irányuló javaslat</w:t>
      </w:r>
    </w:p>
    <w:p w14:paraId="14018465" w14:textId="77777777" w:rsidR="005F692B" w:rsidRPr="006D0FEF" w:rsidRDefault="005F692B" w:rsidP="005F692B">
      <w:pPr>
        <w:pStyle w:val="NormalBold"/>
      </w:pPr>
      <w:r w:rsidRPr="006D0FEF">
        <w:t>19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69A38DBD" w14:textId="77777777" w:rsidTr="004B3A57">
        <w:trPr>
          <w:jc w:val="center"/>
        </w:trPr>
        <w:tc>
          <w:tcPr>
            <w:tcW w:w="9752" w:type="dxa"/>
            <w:gridSpan w:val="2"/>
          </w:tcPr>
          <w:p w14:paraId="1940E525" w14:textId="77777777" w:rsidR="005F692B" w:rsidRPr="006D0FEF" w:rsidRDefault="005F692B" w:rsidP="004B3A57">
            <w:pPr>
              <w:keepNext/>
            </w:pPr>
          </w:p>
        </w:tc>
      </w:tr>
      <w:tr w:rsidR="005F692B" w:rsidRPr="006D0FEF" w14:paraId="7923B3E3" w14:textId="77777777" w:rsidTr="004B3A57">
        <w:trPr>
          <w:jc w:val="center"/>
        </w:trPr>
        <w:tc>
          <w:tcPr>
            <w:tcW w:w="4876" w:type="dxa"/>
          </w:tcPr>
          <w:p w14:paraId="42816892" w14:textId="77777777" w:rsidR="005F692B" w:rsidRPr="006D0FEF" w:rsidRDefault="005F692B" w:rsidP="004B3A57">
            <w:pPr>
              <w:pStyle w:val="ColumnHeading"/>
              <w:keepNext/>
            </w:pPr>
            <w:r w:rsidRPr="006D0FEF">
              <w:t>A Bizottság által javasolt szöveg</w:t>
            </w:r>
          </w:p>
        </w:tc>
        <w:tc>
          <w:tcPr>
            <w:tcW w:w="4876" w:type="dxa"/>
          </w:tcPr>
          <w:p w14:paraId="79958BDE" w14:textId="77777777" w:rsidR="005F692B" w:rsidRPr="006D0FEF" w:rsidRDefault="005F692B" w:rsidP="004B3A57">
            <w:pPr>
              <w:pStyle w:val="ColumnHeading"/>
              <w:keepNext/>
            </w:pPr>
            <w:r w:rsidRPr="006D0FEF">
              <w:t>Módosítás</w:t>
            </w:r>
          </w:p>
        </w:tc>
      </w:tr>
      <w:tr w:rsidR="005F692B" w:rsidRPr="006D0FEF" w14:paraId="67A15752" w14:textId="77777777" w:rsidTr="004B3A57">
        <w:trPr>
          <w:jc w:val="center"/>
        </w:trPr>
        <w:tc>
          <w:tcPr>
            <w:tcW w:w="4876" w:type="dxa"/>
          </w:tcPr>
          <w:p w14:paraId="69B90F90" w14:textId="77777777" w:rsidR="005F692B" w:rsidRPr="006D0FEF" w:rsidRDefault="005F692B" w:rsidP="004B3A57">
            <w:pPr>
              <w:pStyle w:val="Normal6"/>
            </w:pPr>
            <w:r w:rsidRPr="006D0FEF">
              <w:t>(19)</w:t>
            </w:r>
            <w:r w:rsidRPr="006D0FEF">
              <w:tab/>
              <w:t xml:space="preserve">Mivel a nemzeti joghatóságon kívül eső területeken tervezett, nemzeti joghatóság vagy ellenőrzés alá tartozó tevékenységek hatásainak értékeléséhez más alkalmazandó jogi eszközök vagy keretrendszerek, illetve globális, regionális, </w:t>
            </w:r>
            <w:proofErr w:type="spellStart"/>
            <w:r w:rsidRPr="006D0FEF">
              <w:t>szubregionális</w:t>
            </w:r>
            <w:proofErr w:type="spellEnd"/>
            <w:r w:rsidRPr="006D0FEF">
              <w:t xml:space="preserve"> vagy ágazati testületek nyújtanak keretet, a tagállamok nem kötelezhetők arra, hogy a megállapodás 29. cikkének (4) bekezdésében rögzített feltételek mellett ezen irányelvvel összhangban átvilágítást vagy környezeti hatásvizsgálatot végezzenek. Ilyen esetekben az érintett tagállamnak biztosítania kell, hogy a környezeti hatásvizsgálati jelentést </w:t>
            </w:r>
            <w:proofErr w:type="spellStart"/>
            <w:r w:rsidRPr="006D0FEF">
              <w:t>közzétegyék</w:t>
            </w:r>
            <w:proofErr w:type="spellEnd"/>
            <w:r w:rsidRPr="006D0FEF">
              <w:t xml:space="preserve"> a BBNJ együttműködési mechanizmuson keresztül.</w:t>
            </w:r>
          </w:p>
        </w:tc>
        <w:tc>
          <w:tcPr>
            <w:tcW w:w="4876" w:type="dxa"/>
          </w:tcPr>
          <w:p w14:paraId="7B96EA24" w14:textId="77777777" w:rsidR="005F692B" w:rsidRPr="006D0FEF" w:rsidRDefault="005F692B" w:rsidP="004B3A57">
            <w:pPr>
              <w:pStyle w:val="Normal6"/>
              <w:rPr>
                <w:szCs w:val="24"/>
              </w:rPr>
            </w:pPr>
            <w:r w:rsidRPr="006D0FEF">
              <w:t>(19)</w:t>
            </w:r>
            <w:r w:rsidRPr="006D0FEF">
              <w:tab/>
            </w:r>
            <w:r w:rsidRPr="006D0FEF">
              <w:rPr>
                <w:b/>
                <w:bCs/>
                <w:i/>
                <w:iCs/>
              </w:rPr>
              <w:t>Ahol</w:t>
            </w:r>
            <w:r w:rsidRPr="006D0FEF">
              <w:t xml:space="preserve"> a nemzeti joghatóságon kívül eső területeken tervezett, nemzeti joghatóság vagy ellenőrzés alá tartozó tevékenységek hatásainak értékeléséhez más alkalmazandó jogi eszközök vagy keretrendszerek, illetve globális, regionális, </w:t>
            </w:r>
            <w:proofErr w:type="spellStart"/>
            <w:r w:rsidRPr="006D0FEF">
              <w:t>szubregionális</w:t>
            </w:r>
            <w:proofErr w:type="spellEnd"/>
            <w:r w:rsidRPr="006D0FEF">
              <w:t xml:space="preserve"> vagy ágazati testületek nyújtanak keretet, a tagállamok nem kötelezhetők arra, hogy ezen irányelvvel összhangban átvilágítást vagy környezeti hatásvizsgálatot végezzenek</w:t>
            </w:r>
            <w:r w:rsidRPr="006D0FEF">
              <w:rPr>
                <w:b/>
                <w:bCs/>
                <w:i/>
                <w:iCs/>
              </w:rPr>
              <w:t>, amennyiben a tervezett tevékenység felett joghatósággal vagy ellenőrzéssel rendelkező tagállamok megállapítják, hogy</w:t>
            </w:r>
            <w:r w:rsidRPr="006D0FEF">
              <w:t xml:space="preserve"> a megállapodás 29. cikkének (4) bekezdésében rögzített feltételek </w:t>
            </w:r>
            <w:r w:rsidRPr="006D0FEF">
              <w:rPr>
                <w:b/>
                <w:bCs/>
                <w:i/>
                <w:iCs/>
              </w:rPr>
              <w:t>teljesülnek</w:t>
            </w:r>
            <w:r w:rsidRPr="006D0FEF">
              <w:t xml:space="preserve">. Ilyen esetekben az érintett tagállamnak biztosítania kell, hogy a környezeti hatásvizsgálati jelentést </w:t>
            </w:r>
            <w:proofErr w:type="spellStart"/>
            <w:r w:rsidRPr="006D0FEF">
              <w:t>közzétegyék</w:t>
            </w:r>
            <w:proofErr w:type="spellEnd"/>
            <w:r w:rsidRPr="006D0FEF">
              <w:t xml:space="preserve"> a BBNJ együttműködési mechanizmuson keresztül.</w:t>
            </w:r>
          </w:p>
        </w:tc>
      </w:tr>
    </w:tbl>
    <w:p w14:paraId="339FC287" w14:textId="77777777" w:rsidR="005F692B" w:rsidRPr="006D0FEF" w:rsidRDefault="005F692B" w:rsidP="005F692B"/>
    <w:p w14:paraId="12F67170" w14:textId="77777777" w:rsidR="005F692B" w:rsidRPr="006D0FEF" w:rsidRDefault="005F692B" w:rsidP="005F692B">
      <w:pPr>
        <w:pStyle w:val="AMNumberTabs0"/>
        <w:keepNext/>
      </w:pPr>
      <w:r w:rsidRPr="006D0FEF">
        <w:t>Módosítás</w:t>
      </w:r>
      <w:r w:rsidRPr="006D0FEF">
        <w:tab/>
      </w:r>
      <w:r w:rsidRPr="006D0FEF">
        <w:tab/>
        <w:t>18</w:t>
      </w:r>
    </w:p>
    <w:p w14:paraId="136A989A" w14:textId="77777777" w:rsidR="005F692B" w:rsidRPr="006D0FEF" w:rsidRDefault="005F692B" w:rsidP="005F692B"/>
    <w:p w14:paraId="7B6D0749" w14:textId="77777777" w:rsidR="005F692B" w:rsidRPr="006D0FEF" w:rsidRDefault="005F692B" w:rsidP="005F692B">
      <w:pPr>
        <w:pStyle w:val="NormalBold"/>
        <w:keepNext/>
      </w:pPr>
      <w:r w:rsidRPr="006D0FEF">
        <w:t>Irányelvre irányuló javaslat</w:t>
      </w:r>
    </w:p>
    <w:p w14:paraId="20BD7654" w14:textId="77777777" w:rsidR="005F692B" w:rsidRPr="006D0FEF" w:rsidRDefault="005F692B" w:rsidP="005F692B">
      <w:pPr>
        <w:pStyle w:val="NormalBold"/>
      </w:pPr>
      <w:r w:rsidRPr="006D0FEF">
        <w:t>19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72E5DDF" w14:textId="77777777" w:rsidTr="004B3A57">
        <w:trPr>
          <w:jc w:val="center"/>
        </w:trPr>
        <w:tc>
          <w:tcPr>
            <w:tcW w:w="9752" w:type="dxa"/>
            <w:gridSpan w:val="2"/>
          </w:tcPr>
          <w:p w14:paraId="1F714344" w14:textId="77777777" w:rsidR="005F692B" w:rsidRPr="006D0FEF" w:rsidRDefault="005F692B" w:rsidP="004B3A57">
            <w:pPr>
              <w:keepNext/>
            </w:pPr>
          </w:p>
        </w:tc>
      </w:tr>
      <w:tr w:rsidR="005F692B" w:rsidRPr="006D0FEF" w14:paraId="0E3F6162" w14:textId="77777777" w:rsidTr="004B3A57">
        <w:trPr>
          <w:jc w:val="center"/>
        </w:trPr>
        <w:tc>
          <w:tcPr>
            <w:tcW w:w="4876" w:type="dxa"/>
          </w:tcPr>
          <w:p w14:paraId="28D40982" w14:textId="77777777" w:rsidR="005F692B" w:rsidRPr="006D0FEF" w:rsidRDefault="005F692B" w:rsidP="004B3A57">
            <w:pPr>
              <w:pStyle w:val="ColumnHeading"/>
              <w:keepNext/>
            </w:pPr>
            <w:r w:rsidRPr="006D0FEF">
              <w:t>A Bizottság által javasolt szöveg</w:t>
            </w:r>
          </w:p>
        </w:tc>
        <w:tc>
          <w:tcPr>
            <w:tcW w:w="4876" w:type="dxa"/>
          </w:tcPr>
          <w:p w14:paraId="697D7D5E" w14:textId="77777777" w:rsidR="005F692B" w:rsidRPr="006D0FEF" w:rsidRDefault="005F692B" w:rsidP="004B3A57">
            <w:pPr>
              <w:pStyle w:val="ColumnHeading"/>
              <w:keepNext/>
            </w:pPr>
            <w:r w:rsidRPr="006D0FEF">
              <w:t>Módosítás</w:t>
            </w:r>
          </w:p>
        </w:tc>
      </w:tr>
      <w:tr w:rsidR="005F692B" w:rsidRPr="006D0FEF" w14:paraId="40D9B740" w14:textId="77777777" w:rsidTr="004B3A57">
        <w:trPr>
          <w:jc w:val="center"/>
        </w:trPr>
        <w:tc>
          <w:tcPr>
            <w:tcW w:w="4876" w:type="dxa"/>
          </w:tcPr>
          <w:p w14:paraId="3087A519" w14:textId="77777777" w:rsidR="005F692B" w:rsidRPr="006D0FEF" w:rsidRDefault="005F692B" w:rsidP="004B3A57">
            <w:pPr>
              <w:pStyle w:val="Normal6"/>
            </w:pPr>
          </w:p>
        </w:tc>
        <w:tc>
          <w:tcPr>
            <w:tcW w:w="4876" w:type="dxa"/>
          </w:tcPr>
          <w:p w14:paraId="5ED58845" w14:textId="77777777" w:rsidR="005F692B" w:rsidRPr="006D0FEF" w:rsidRDefault="005F692B" w:rsidP="004B3A57">
            <w:pPr>
              <w:pStyle w:val="Normal6"/>
              <w:rPr>
                <w:szCs w:val="24"/>
              </w:rPr>
            </w:pPr>
            <w:r w:rsidRPr="006D0FEF">
              <w:rPr>
                <w:b/>
                <w:i/>
              </w:rPr>
              <w:t>(19a)</w:t>
            </w:r>
            <w:r w:rsidRPr="006D0FEF">
              <w:rPr>
                <w:b/>
                <w:i/>
              </w:rPr>
              <w:tab/>
              <w:t>Ez az irányelv nem vonatkozik hadihajókra, katonai repülőgépekre vagy haditengerészeti segédeszközökre. Ugyanakkor a tagállamok – az általuk üzemeltetett vagy a birtokukban lévő ilyen jellegű hajók vagy légi járművek üzemeltetését vagy üzemképességét nem veszélyeztető, megfelelő intézkedések meghozatalával – biztosítaniuk kell, hogy az említett hajók vagy légi járművek az észszerűség és a gyakorlati megvalósíthatóság határain belül e rendelkezéssel összhangban járjanak el.</w:t>
            </w:r>
          </w:p>
        </w:tc>
      </w:tr>
    </w:tbl>
    <w:p w14:paraId="7B57F993" w14:textId="77777777" w:rsidR="005F692B" w:rsidRPr="006D0FEF" w:rsidRDefault="005F692B" w:rsidP="005F692B"/>
    <w:p w14:paraId="790E68BF" w14:textId="77777777" w:rsidR="005F692B" w:rsidRPr="006D0FEF" w:rsidRDefault="005F692B" w:rsidP="005F692B">
      <w:pPr>
        <w:pStyle w:val="AMNumberTabs0"/>
        <w:keepNext/>
      </w:pPr>
      <w:r w:rsidRPr="006D0FEF">
        <w:t>Módosítás</w:t>
      </w:r>
      <w:r w:rsidRPr="006D0FEF">
        <w:tab/>
      </w:r>
      <w:r w:rsidRPr="006D0FEF">
        <w:tab/>
        <w:t>19</w:t>
      </w:r>
    </w:p>
    <w:p w14:paraId="38D55A67" w14:textId="77777777" w:rsidR="005F692B" w:rsidRPr="006D0FEF" w:rsidRDefault="005F692B" w:rsidP="005F692B"/>
    <w:p w14:paraId="6BF9F45C" w14:textId="77777777" w:rsidR="005F692B" w:rsidRPr="006D0FEF" w:rsidRDefault="005F692B" w:rsidP="005F692B">
      <w:pPr>
        <w:pStyle w:val="NormalBold"/>
        <w:keepNext/>
      </w:pPr>
      <w:r w:rsidRPr="006D0FEF">
        <w:t>Irányelvre irányuló javaslat</w:t>
      </w:r>
    </w:p>
    <w:p w14:paraId="6F20708B" w14:textId="77777777" w:rsidR="005F692B" w:rsidRPr="006D0FEF" w:rsidRDefault="005F692B" w:rsidP="005F692B">
      <w:pPr>
        <w:pStyle w:val="NormalBold"/>
      </w:pPr>
      <w:r w:rsidRPr="006D0FEF">
        <w:t>20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3E59A10D" w14:textId="77777777" w:rsidTr="004B3A57">
        <w:trPr>
          <w:jc w:val="center"/>
        </w:trPr>
        <w:tc>
          <w:tcPr>
            <w:tcW w:w="9752" w:type="dxa"/>
            <w:gridSpan w:val="2"/>
          </w:tcPr>
          <w:p w14:paraId="4A8A7FE7" w14:textId="77777777" w:rsidR="005F692B" w:rsidRPr="006D0FEF" w:rsidRDefault="005F692B" w:rsidP="004B3A57">
            <w:pPr>
              <w:keepNext/>
            </w:pPr>
          </w:p>
        </w:tc>
      </w:tr>
      <w:tr w:rsidR="005F692B" w:rsidRPr="006D0FEF" w14:paraId="49C5226C" w14:textId="77777777" w:rsidTr="004B3A57">
        <w:trPr>
          <w:jc w:val="center"/>
        </w:trPr>
        <w:tc>
          <w:tcPr>
            <w:tcW w:w="4876" w:type="dxa"/>
          </w:tcPr>
          <w:p w14:paraId="0F844B4A" w14:textId="77777777" w:rsidR="005F692B" w:rsidRPr="006D0FEF" w:rsidRDefault="005F692B" w:rsidP="004B3A57">
            <w:pPr>
              <w:pStyle w:val="ColumnHeading"/>
              <w:keepNext/>
            </w:pPr>
            <w:r w:rsidRPr="006D0FEF">
              <w:t>A Bizottság által javasolt szöveg</w:t>
            </w:r>
          </w:p>
        </w:tc>
        <w:tc>
          <w:tcPr>
            <w:tcW w:w="4876" w:type="dxa"/>
          </w:tcPr>
          <w:p w14:paraId="61490802" w14:textId="77777777" w:rsidR="005F692B" w:rsidRPr="006D0FEF" w:rsidRDefault="005F692B" w:rsidP="004B3A57">
            <w:pPr>
              <w:pStyle w:val="ColumnHeading"/>
              <w:keepNext/>
            </w:pPr>
            <w:r w:rsidRPr="006D0FEF">
              <w:t>Módosítás</w:t>
            </w:r>
          </w:p>
        </w:tc>
      </w:tr>
      <w:tr w:rsidR="005F692B" w:rsidRPr="006D0FEF" w14:paraId="71E9D22A" w14:textId="77777777" w:rsidTr="004B3A57">
        <w:trPr>
          <w:jc w:val="center"/>
        </w:trPr>
        <w:tc>
          <w:tcPr>
            <w:tcW w:w="4876" w:type="dxa"/>
          </w:tcPr>
          <w:p w14:paraId="2AC66014" w14:textId="77777777" w:rsidR="005F692B" w:rsidRPr="006D0FEF" w:rsidRDefault="005F692B" w:rsidP="004B3A57">
            <w:pPr>
              <w:pStyle w:val="Normal6"/>
            </w:pPr>
            <w:r w:rsidRPr="006D0FEF">
              <w:t>(20)</w:t>
            </w:r>
            <w:r w:rsidRPr="006D0FEF">
              <w:tab/>
              <w:t>A tagállamok nemzeti, regionális vagy helyi hatóságai által kidolgozott vagy elfogadott minden olyan tervet vagy programot, amely a nemzeti joghatóságon kívül eső területeken valószínűleg jelentős hatást gyakorol a tengeri környezetre, vizsgálatnak kell alávetni a 2001/42/EK európai parlamenti és tanácsi irányelvvel</w:t>
            </w:r>
            <w:r w:rsidRPr="006D0FEF">
              <w:rPr>
                <w:vertAlign w:val="superscript"/>
              </w:rPr>
              <w:t>10</w:t>
            </w:r>
            <w:r w:rsidRPr="006D0FEF">
              <w:t xml:space="preserve"> és az azt átültető nemzeti jogszabályokkal összhangban.</w:t>
            </w:r>
          </w:p>
        </w:tc>
        <w:tc>
          <w:tcPr>
            <w:tcW w:w="4876" w:type="dxa"/>
          </w:tcPr>
          <w:p w14:paraId="1760A6C0" w14:textId="77777777" w:rsidR="005F692B" w:rsidRPr="006D0FEF" w:rsidRDefault="005F692B" w:rsidP="004B3A57">
            <w:pPr>
              <w:pStyle w:val="Normal6"/>
              <w:rPr>
                <w:szCs w:val="24"/>
              </w:rPr>
            </w:pPr>
            <w:r w:rsidRPr="006D0FEF">
              <w:t>(20)</w:t>
            </w:r>
            <w:r w:rsidRPr="006D0FEF">
              <w:tab/>
              <w:t xml:space="preserve">A tagállamok nemzeti, regionális vagy helyi hatóságai által kidolgozott vagy elfogadott minden olyan tervet vagy programot, amely a nemzeti joghatóságon kívül eső területeken várhatóan </w:t>
            </w:r>
            <w:r w:rsidRPr="006D0FEF">
              <w:rPr>
                <w:b/>
                <w:bCs/>
                <w:i/>
                <w:iCs/>
              </w:rPr>
              <w:t>a tengeri környezet jelentős szennyezését vagy</w:t>
            </w:r>
            <w:r w:rsidRPr="006D0FEF">
              <w:t xml:space="preserve"> jelentős </w:t>
            </w:r>
            <w:r w:rsidRPr="006D0FEF">
              <w:rPr>
                <w:b/>
                <w:bCs/>
                <w:i/>
                <w:iCs/>
              </w:rPr>
              <w:t>és káros változásait okozzák</w:t>
            </w:r>
            <w:r w:rsidRPr="006D0FEF">
              <w:t>, vizsgálatnak kell alávetni a 2001/42/EK európai parlamenti és tanácsi irányelvvel</w:t>
            </w:r>
            <w:r w:rsidRPr="006D0FEF">
              <w:rPr>
                <w:vertAlign w:val="superscript"/>
              </w:rPr>
              <w:t>10</w:t>
            </w:r>
            <w:r w:rsidRPr="006D0FEF">
              <w:t xml:space="preserve"> és az azt átültető nemzeti jogszabályokkal összhangban.</w:t>
            </w:r>
          </w:p>
        </w:tc>
      </w:tr>
      <w:tr w:rsidR="005F692B" w:rsidRPr="006D0FEF" w14:paraId="01B72D57" w14:textId="77777777" w:rsidTr="004B3A57">
        <w:trPr>
          <w:jc w:val="center"/>
        </w:trPr>
        <w:tc>
          <w:tcPr>
            <w:tcW w:w="4876" w:type="dxa"/>
          </w:tcPr>
          <w:p w14:paraId="32307ADD" w14:textId="77777777" w:rsidR="005F692B" w:rsidRPr="006D0FEF" w:rsidRDefault="005F692B" w:rsidP="004B3A57">
            <w:pPr>
              <w:pStyle w:val="Normal6"/>
            </w:pPr>
            <w:r w:rsidRPr="006D0FEF">
              <w:t>__________________</w:t>
            </w:r>
          </w:p>
        </w:tc>
        <w:tc>
          <w:tcPr>
            <w:tcW w:w="4876" w:type="dxa"/>
          </w:tcPr>
          <w:p w14:paraId="08E62F74" w14:textId="77777777" w:rsidR="005F692B" w:rsidRPr="006D0FEF" w:rsidRDefault="005F692B" w:rsidP="004B3A57">
            <w:pPr>
              <w:pStyle w:val="Normal6"/>
              <w:rPr>
                <w:szCs w:val="24"/>
              </w:rPr>
            </w:pPr>
            <w:r w:rsidRPr="006D0FEF">
              <w:t>__________________</w:t>
            </w:r>
          </w:p>
        </w:tc>
      </w:tr>
      <w:tr w:rsidR="005F692B" w:rsidRPr="006D0FEF" w14:paraId="287E4A8A" w14:textId="77777777" w:rsidTr="004B3A57">
        <w:trPr>
          <w:jc w:val="center"/>
        </w:trPr>
        <w:tc>
          <w:tcPr>
            <w:tcW w:w="4876" w:type="dxa"/>
          </w:tcPr>
          <w:p w14:paraId="6B531EEC" w14:textId="77777777" w:rsidR="005F692B" w:rsidRPr="006D0FEF" w:rsidRDefault="005F692B" w:rsidP="004B3A57">
            <w:pPr>
              <w:pStyle w:val="Normal6"/>
            </w:pPr>
            <w:r w:rsidRPr="006D0FEF">
              <w:rPr>
                <w:vertAlign w:val="superscript"/>
              </w:rPr>
              <w:t>10</w:t>
            </w:r>
            <w:r w:rsidRPr="006D0FEF">
              <w:t xml:space="preserve"> HL L 197., 2001.7.21., 30. o.</w:t>
            </w:r>
          </w:p>
        </w:tc>
        <w:tc>
          <w:tcPr>
            <w:tcW w:w="4876" w:type="dxa"/>
          </w:tcPr>
          <w:p w14:paraId="6ED6260A" w14:textId="77777777" w:rsidR="005F692B" w:rsidRPr="006D0FEF" w:rsidRDefault="005F692B" w:rsidP="004B3A57">
            <w:pPr>
              <w:pStyle w:val="Normal6"/>
              <w:rPr>
                <w:szCs w:val="24"/>
              </w:rPr>
            </w:pPr>
            <w:r w:rsidRPr="006D0FEF">
              <w:rPr>
                <w:vertAlign w:val="superscript"/>
              </w:rPr>
              <w:t>10</w:t>
            </w:r>
            <w:r w:rsidRPr="006D0FEF">
              <w:t xml:space="preserve"> HL L 197., 2001.7.21., 30. o.</w:t>
            </w:r>
          </w:p>
        </w:tc>
      </w:tr>
    </w:tbl>
    <w:p w14:paraId="0FFE622F" w14:textId="77777777" w:rsidR="005F692B" w:rsidRPr="006D0FEF" w:rsidRDefault="005F692B" w:rsidP="005F692B"/>
    <w:p w14:paraId="2D095495" w14:textId="77777777" w:rsidR="005F692B" w:rsidRPr="006D0FEF" w:rsidRDefault="005F692B" w:rsidP="005F692B">
      <w:pPr>
        <w:pStyle w:val="AMNumberTabs0"/>
        <w:keepNext/>
      </w:pPr>
      <w:r w:rsidRPr="006D0FEF">
        <w:t>Módosítás</w:t>
      </w:r>
      <w:r w:rsidRPr="006D0FEF">
        <w:tab/>
      </w:r>
      <w:r w:rsidRPr="006D0FEF">
        <w:tab/>
        <w:t>20</w:t>
      </w:r>
    </w:p>
    <w:p w14:paraId="59FE91BF" w14:textId="77777777" w:rsidR="005F692B" w:rsidRPr="006D0FEF" w:rsidRDefault="005F692B" w:rsidP="005F692B"/>
    <w:p w14:paraId="162A4061" w14:textId="77777777" w:rsidR="005F692B" w:rsidRPr="006D0FEF" w:rsidRDefault="005F692B" w:rsidP="005F692B">
      <w:pPr>
        <w:pStyle w:val="NormalBold"/>
        <w:keepNext/>
      </w:pPr>
      <w:r w:rsidRPr="006D0FEF">
        <w:t>Irányelvre irányuló javaslat</w:t>
      </w:r>
    </w:p>
    <w:p w14:paraId="6DF4839B" w14:textId="77777777" w:rsidR="005F692B" w:rsidRPr="006D0FEF" w:rsidRDefault="005F692B" w:rsidP="005F692B">
      <w:pPr>
        <w:pStyle w:val="NormalBold"/>
      </w:pPr>
      <w:r w:rsidRPr="006D0FEF">
        <w:t>20 a preambulumbekezdés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6BB4A1A5" w14:textId="77777777" w:rsidTr="004B3A57">
        <w:trPr>
          <w:jc w:val="center"/>
        </w:trPr>
        <w:tc>
          <w:tcPr>
            <w:tcW w:w="9752" w:type="dxa"/>
            <w:gridSpan w:val="2"/>
          </w:tcPr>
          <w:p w14:paraId="5869BE41" w14:textId="77777777" w:rsidR="005F692B" w:rsidRPr="006D0FEF" w:rsidRDefault="005F692B" w:rsidP="004B3A57">
            <w:pPr>
              <w:keepNext/>
            </w:pPr>
          </w:p>
        </w:tc>
      </w:tr>
      <w:tr w:rsidR="005F692B" w:rsidRPr="006D0FEF" w14:paraId="7B0A39F5" w14:textId="77777777" w:rsidTr="004B3A57">
        <w:trPr>
          <w:jc w:val="center"/>
        </w:trPr>
        <w:tc>
          <w:tcPr>
            <w:tcW w:w="4876" w:type="dxa"/>
          </w:tcPr>
          <w:p w14:paraId="0BAA3593" w14:textId="77777777" w:rsidR="005F692B" w:rsidRPr="006D0FEF" w:rsidRDefault="005F692B" w:rsidP="004B3A57">
            <w:pPr>
              <w:pStyle w:val="ColumnHeading"/>
              <w:keepNext/>
            </w:pPr>
            <w:r w:rsidRPr="006D0FEF">
              <w:t>A Bizottság által javasolt szöveg</w:t>
            </w:r>
          </w:p>
        </w:tc>
        <w:tc>
          <w:tcPr>
            <w:tcW w:w="4876" w:type="dxa"/>
          </w:tcPr>
          <w:p w14:paraId="1BD5FAFB" w14:textId="77777777" w:rsidR="005F692B" w:rsidRPr="006D0FEF" w:rsidRDefault="005F692B" w:rsidP="004B3A57">
            <w:pPr>
              <w:pStyle w:val="ColumnHeading"/>
              <w:keepNext/>
            </w:pPr>
            <w:r w:rsidRPr="006D0FEF">
              <w:t>Módosítás</w:t>
            </w:r>
          </w:p>
        </w:tc>
      </w:tr>
      <w:tr w:rsidR="005F692B" w:rsidRPr="006D0FEF" w14:paraId="27773FD5" w14:textId="77777777" w:rsidTr="004B3A57">
        <w:trPr>
          <w:jc w:val="center"/>
        </w:trPr>
        <w:tc>
          <w:tcPr>
            <w:tcW w:w="4876" w:type="dxa"/>
          </w:tcPr>
          <w:p w14:paraId="525E76D8" w14:textId="77777777" w:rsidR="005F692B" w:rsidRPr="006D0FEF" w:rsidRDefault="005F692B" w:rsidP="004B3A57">
            <w:pPr>
              <w:pStyle w:val="Normal6"/>
            </w:pPr>
          </w:p>
        </w:tc>
        <w:tc>
          <w:tcPr>
            <w:tcW w:w="4876" w:type="dxa"/>
          </w:tcPr>
          <w:p w14:paraId="0D022CA4" w14:textId="77777777" w:rsidR="005F692B" w:rsidRPr="006D0FEF" w:rsidRDefault="005F692B" w:rsidP="004B3A57">
            <w:pPr>
              <w:pStyle w:val="Normal6"/>
              <w:rPr>
                <w:szCs w:val="24"/>
              </w:rPr>
            </w:pPr>
            <w:r w:rsidRPr="006D0FEF">
              <w:rPr>
                <w:b/>
                <w:i/>
              </w:rPr>
              <w:t>(20a)</w:t>
            </w:r>
            <w:r w:rsidRPr="006D0FEF">
              <w:rPr>
                <w:b/>
                <w:i/>
              </w:rPr>
              <w:tab/>
              <w:t xml:space="preserve">A 2001/42/EK irányelv a BBNJ-megállapodás kötelezettségeivel </w:t>
            </w:r>
            <w:r w:rsidRPr="006D0FEF">
              <w:rPr>
                <w:b/>
                <w:i/>
              </w:rPr>
              <w:lastRenderedPageBreak/>
              <w:t xml:space="preserve">összhangban lévő és azokat nem aláásó környezetértékelési normákat és eljárási garanciákat ír elő. </w:t>
            </w:r>
            <w:r w:rsidRPr="006D0FEF">
              <w:rPr>
                <w:b/>
                <w:bCs/>
                <w:i/>
                <w:iCs/>
              </w:rPr>
              <w:t>A 2001/42/EK irányelvnek</w:t>
            </w:r>
            <w:r w:rsidRPr="006D0FEF">
              <w:rPr>
                <w:b/>
                <w:bCs/>
                <w:i/>
                <w:iCs/>
                <w:vertAlign w:val="superscript"/>
              </w:rPr>
              <w:t>1a</w:t>
            </w:r>
            <w:r w:rsidRPr="006D0FEF">
              <w:rPr>
                <w:b/>
                <w:bCs/>
                <w:i/>
                <w:iCs/>
              </w:rPr>
              <w:t xml:space="preserve"> a tagállamok joghatósága vagy ellenőrzése alá tartozó területeken történő alkalmazása közvetlenül hozzájárul a BBNJ-megállapodás 39. cikkében meghatározott stratégiai környezeti vizsgálati követelmények teljesítéséhez.</w:t>
            </w:r>
          </w:p>
        </w:tc>
      </w:tr>
      <w:tr w:rsidR="005F692B" w:rsidRPr="006D0FEF" w14:paraId="269D0228" w14:textId="77777777" w:rsidTr="004B3A57">
        <w:trPr>
          <w:jc w:val="center"/>
        </w:trPr>
        <w:tc>
          <w:tcPr>
            <w:tcW w:w="4876" w:type="dxa"/>
          </w:tcPr>
          <w:p w14:paraId="24D8A752" w14:textId="77777777" w:rsidR="005F692B" w:rsidRPr="006D0FEF" w:rsidRDefault="005F692B" w:rsidP="004B3A57">
            <w:pPr>
              <w:pStyle w:val="Normal6"/>
            </w:pPr>
          </w:p>
        </w:tc>
        <w:tc>
          <w:tcPr>
            <w:tcW w:w="4876" w:type="dxa"/>
          </w:tcPr>
          <w:p w14:paraId="2697BF92" w14:textId="77777777" w:rsidR="005F692B" w:rsidRPr="006D0FEF" w:rsidRDefault="005F692B" w:rsidP="004B3A57">
            <w:pPr>
              <w:pStyle w:val="Normal6"/>
              <w:rPr>
                <w:szCs w:val="24"/>
              </w:rPr>
            </w:pPr>
            <w:r w:rsidRPr="006D0FEF">
              <w:rPr>
                <w:b/>
                <w:i/>
              </w:rPr>
              <w:t>__________________</w:t>
            </w:r>
          </w:p>
        </w:tc>
      </w:tr>
      <w:tr w:rsidR="005F692B" w:rsidRPr="006D0FEF" w14:paraId="3EBDAE0C" w14:textId="77777777" w:rsidTr="004B3A57">
        <w:trPr>
          <w:jc w:val="center"/>
        </w:trPr>
        <w:tc>
          <w:tcPr>
            <w:tcW w:w="4876" w:type="dxa"/>
          </w:tcPr>
          <w:p w14:paraId="70688242" w14:textId="77777777" w:rsidR="005F692B" w:rsidRPr="006D0FEF" w:rsidRDefault="005F692B" w:rsidP="004B3A57">
            <w:pPr>
              <w:pStyle w:val="Normal6"/>
            </w:pPr>
          </w:p>
        </w:tc>
        <w:tc>
          <w:tcPr>
            <w:tcW w:w="4876" w:type="dxa"/>
          </w:tcPr>
          <w:p w14:paraId="745A13FC" w14:textId="49FB568E" w:rsidR="005F692B" w:rsidRPr="006D0FEF" w:rsidRDefault="005F692B" w:rsidP="004B3A57">
            <w:pPr>
              <w:pStyle w:val="Normal6"/>
              <w:rPr>
                <w:szCs w:val="24"/>
              </w:rPr>
            </w:pPr>
            <w:r w:rsidRPr="006D0FEF">
              <w:rPr>
                <w:b/>
                <w:i/>
                <w:vertAlign w:val="superscript"/>
              </w:rPr>
              <w:t>1a</w:t>
            </w:r>
            <w:r w:rsidRPr="006D0FEF">
              <w:rPr>
                <w:b/>
                <w:bCs/>
                <w:i/>
                <w:iCs/>
              </w:rPr>
              <w:t xml:space="preserve"> Az Európai Parlament és a Tanács 2001/42/EK irányelve (2001. június 27.) bizonyos tervek és programok környezetre gyakorolt hatásainak vizsgálatáról (HL L 197., 2001.7.21., 30. o.)</w:t>
            </w:r>
            <w:r w:rsidR="007D3903">
              <w:rPr>
                <w:b/>
                <w:bCs/>
                <w:i/>
                <w:iCs/>
              </w:rPr>
              <w:t>.</w:t>
            </w:r>
          </w:p>
        </w:tc>
      </w:tr>
    </w:tbl>
    <w:p w14:paraId="0DCAD3CF" w14:textId="77777777" w:rsidR="005F692B" w:rsidRPr="006D0FEF" w:rsidRDefault="005F692B" w:rsidP="005F692B"/>
    <w:p w14:paraId="392C70AF" w14:textId="77777777" w:rsidR="005F692B" w:rsidRPr="006D0FEF" w:rsidRDefault="005F692B" w:rsidP="005F692B">
      <w:pPr>
        <w:pStyle w:val="AMNumberTabs0"/>
        <w:keepNext/>
      </w:pPr>
      <w:r w:rsidRPr="006D0FEF">
        <w:t>Módosítás</w:t>
      </w:r>
      <w:r w:rsidRPr="006D0FEF">
        <w:tab/>
      </w:r>
      <w:r w:rsidRPr="006D0FEF">
        <w:tab/>
        <w:t>21</w:t>
      </w:r>
    </w:p>
    <w:p w14:paraId="78EBC429" w14:textId="77777777" w:rsidR="005F692B" w:rsidRPr="006D0FEF" w:rsidRDefault="005F692B" w:rsidP="005F692B"/>
    <w:p w14:paraId="07D149E4" w14:textId="77777777" w:rsidR="005F692B" w:rsidRPr="006D0FEF" w:rsidRDefault="005F692B" w:rsidP="005F692B">
      <w:pPr>
        <w:pStyle w:val="NormalBold"/>
        <w:keepNext/>
      </w:pPr>
      <w:r w:rsidRPr="006D0FEF">
        <w:t>Irányelvre irányuló javaslat</w:t>
      </w:r>
    </w:p>
    <w:p w14:paraId="030C6003" w14:textId="77777777" w:rsidR="005F692B" w:rsidRPr="006D0FEF" w:rsidRDefault="005F692B" w:rsidP="005F692B">
      <w:pPr>
        <w:pStyle w:val="NormalBold"/>
      </w:pPr>
      <w:r w:rsidRPr="006D0FEF">
        <w:t>21 preambulumbekezdés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8F6E7EF" w14:textId="77777777" w:rsidTr="004B3A57">
        <w:trPr>
          <w:jc w:val="center"/>
        </w:trPr>
        <w:tc>
          <w:tcPr>
            <w:tcW w:w="9752" w:type="dxa"/>
            <w:gridSpan w:val="2"/>
          </w:tcPr>
          <w:p w14:paraId="0CCBFEB4" w14:textId="77777777" w:rsidR="005F692B" w:rsidRPr="006D0FEF" w:rsidRDefault="005F692B" w:rsidP="004B3A57">
            <w:pPr>
              <w:keepNext/>
            </w:pPr>
          </w:p>
        </w:tc>
      </w:tr>
      <w:tr w:rsidR="005F692B" w:rsidRPr="006D0FEF" w14:paraId="54D9DB88" w14:textId="77777777" w:rsidTr="004B3A57">
        <w:trPr>
          <w:jc w:val="center"/>
        </w:trPr>
        <w:tc>
          <w:tcPr>
            <w:tcW w:w="4876" w:type="dxa"/>
          </w:tcPr>
          <w:p w14:paraId="032C6A33" w14:textId="77777777" w:rsidR="005F692B" w:rsidRPr="006D0FEF" w:rsidRDefault="005F692B" w:rsidP="004B3A57">
            <w:pPr>
              <w:pStyle w:val="ColumnHeading"/>
              <w:keepNext/>
            </w:pPr>
            <w:r w:rsidRPr="006D0FEF">
              <w:t>A Bizottság által javasolt szöveg</w:t>
            </w:r>
          </w:p>
        </w:tc>
        <w:tc>
          <w:tcPr>
            <w:tcW w:w="4876" w:type="dxa"/>
          </w:tcPr>
          <w:p w14:paraId="59F2DB74" w14:textId="77777777" w:rsidR="005F692B" w:rsidRPr="006D0FEF" w:rsidRDefault="005F692B" w:rsidP="004B3A57">
            <w:pPr>
              <w:pStyle w:val="ColumnHeading"/>
              <w:keepNext/>
            </w:pPr>
            <w:r w:rsidRPr="006D0FEF">
              <w:t>Módosítás</w:t>
            </w:r>
          </w:p>
        </w:tc>
      </w:tr>
      <w:tr w:rsidR="005F692B" w:rsidRPr="006D0FEF" w14:paraId="53719203" w14:textId="77777777" w:rsidTr="004B3A57">
        <w:trPr>
          <w:jc w:val="center"/>
        </w:trPr>
        <w:tc>
          <w:tcPr>
            <w:tcW w:w="4876" w:type="dxa"/>
          </w:tcPr>
          <w:p w14:paraId="44C7CF44" w14:textId="77777777" w:rsidR="005F692B" w:rsidRPr="006D0FEF" w:rsidRDefault="005F692B" w:rsidP="004B3A57">
            <w:pPr>
              <w:pStyle w:val="Normal6"/>
            </w:pPr>
            <w:r w:rsidRPr="006D0FEF">
              <w:t>(21)</w:t>
            </w:r>
            <w:r w:rsidRPr="006D0FEF">
              <w:tab/>
              <w:t xml:space="preserve">A tervezett tevékenységek lehetségesen gyakorolt jelentős hatásainak megítélésekor a tagállamoknak figyelembe kell venniük, hogy a hatások mennyire érzékelhetőek vagy </w:t>
            </w:r>
            <w:proofErr w:type="spellStart"/>
            <w:r w:rsidRPr="006D0FEF">
              <w:t>jelentősek</w:t>
            </w:r>
            <w:proofErr w:type="spellEnd"/>
            <w:r w:rsidRPr="006D0FEF">
              <w:t xml:space="preserve"> lehetnek. A hatások megítélése során figyelembe kell venniük továbbá a 2011/92/EU irányelvben meghatározott kritériumokat.</w:t>
            </w:r>
          </w:p>
        </w:tc>
        <w:tc>
          <w:tcPr>
            <w:tcW w:w="4876" w:type="dxa"/>
          </w:tcPr>
          <w:p w14:paraId="40673BE5" w14:textId="77777777" w:rsidR="005F692B" w:rsidRPr="006D0FEF" w:rsidRDefault="005F692B" w:rsidP="004B3A57">
            <w:pPr>
              <w:pStyle w:val="Normal6"/>
              <w:rPr>
                <w:szCs w:val="24"/>
              </w:rPr>
            </w:pPr>
            <w:r w:rsidRPr="006D0FEF">
              <w:t>(21)</w:t>
            </w:r>
            <w:r w:rsidRPr="006D0FEF">
              <w:tab/>
              <w:t>A tervezett tevékenységek által</w:t>
            </w:r>
            <w:r w:rsidRPr="006D0FEF">
              <w:rPr>
                <w:b/>
                <w:bCs/>
                <w:i/>
                <w:iCs/>
              </w:rPr>
              <w:t xml:space="preserve"> a tengeri környezetben okozott jelentős szennyezés vagy</w:t>
            </w:r>
            <w:r w:rsidRPr="006D0FEF">
              <w:t xml:space="preserve"> jelentős</w:t>
            </w:r>
            <w:r w:rsidRPr="006D0FEF">
              <w:rPr>
                <w:b/>
                <w:bCs/>
                <w:i/>
                <w:iCs/>
              </w:rPr>
              <w:t xml:space="preserve"> és káros változások</w:t>
            </w:r>
            <w:r w:rsidRPr="006D0FEF">
              <w:t xml:space="preserve"> valószínűségének megítélésekor a tagállamoknak figyelembe kell venniük, hogy </w:t>
            </w:r>
            <w:r w:rsidRPr="006D0FEF">
              <w:rPr>
                <w:b/>
                <w:bCs/>
                <w:i/>
                <w:iCs/>
              </w:rPr>
              <w:t xml:space="preserve">ezek a </w:t>
            </w:r>
            <w:r w:rsidRPr="006D0FEF">
              <w:t xml:space="preserve">hatások mennyire érzékelhetőek vagy </w:t>
            </w:r>
            <w:proofErr w:type="spellStart"/>
            <w:r w:rsidRPr="006D0FEF">
              <w:t>jelentősek</w:t>
            </w:r>
            <w:proofErr w:type="spellEnd"/>
            <w:r w:rsidRPr="006D0FEF">
              <w:t xml:space="preserve"> lehetnek. A hatások megítélése során figyelembe kell venniük továbbá a 2011/92/EU irányelvben meghatározott kritériumokat.</w:t>
            </w:r>
          </w:p>
        </w:tc>
      </w:tr>
    </w:tbl>
    <w:p w14:paraId="46FB646A" w14:textId="77777777" w:rsidR="005F692B" w:rsidRPr="006D0FEF" w:rsidRDefault="005F692B" w:rsidP="005F692B"/>
    <w:p w14:paraId="354822DB" w14:textId="77777777" w:rsidR="005F692B" w:rsidRPr="006D0FEF" w:rsidRDefault="005F692B" w:rsidP="005F692B">
      <w:pPr>
        <w:pStyle w:val="AMNumberTabs0"/>
        <w:keepNext/>
      </w:pPr>
      <w:r w:rsidRPr="006D0FEF">
        <w:t>Módosítás</w:t>
      </w:r>
      <w:r w:rsidRPr="006D0FEF">
        <w:tab/>
      </w:r>
      <w:r w:rsidRPr="006D0FEF">
        <w:tab/>
        <w:t>22</w:t>
      </w:r>
    </w:p>
    <w:p w14:paraId="2B6DF810" w14:textId="77777777" w:rsidR="005F692B" w:rsidRPr="006D0FEF" w:rsidRDefault="005F692B" w:rsidP="005F692B"/>
    <w:p w14:paraId="34D242BF" w14:textId="77777777" w:rsidR="005F692B" w:rsidRPr="006D0FEF" w:rsidRDefault="005F692B" w:rsidP="005F692B">
      <w:pPr>
        <w:pStyle w:val="NormalBold"/>
        <w:keepNext/>
      </w:pPr>
      <w:r w:rsidRPr="006D0FEF">
        <w:t>Irányelvre irányuló javaslat</w:t>
      </w:r>
    </w:p>
    <w:p w14:paraId="0157776D" w14:textId="77777777" w:rsidR="005F692B" w:rsidRPr="006D0FEF" w:rsidRDefault="005F692B" w:rsidP="005F692B">
      <w:pPr>
        <w:pStyle w:val="NormalBold"/>
      </w:pPr>
      <w:r w:rsidRPr="006D0FEF">
        <w:t>1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2D3D014B" w14:textId="77777777" w:rsidTr="004B3A57">
        <w:trPr>
          <w:jc w:val="center"/>
        </w:trPr>
        <w:tc>
          <w:tcPr>
            <w:tcW w:w="9752" w:type="dxa"/>
            <w:gridSpan w:val="2"/>
          </w:tcPr>
          <w:p w14:paraId="138D4281" w14:textId="77777777" w:rsidR="005F692B" w:rsidRPr="006D0FEF" w:rsidRDefault="005F692B" w:rsidP="004B3A57">
            <w:pPr>
              <w:keepNext/>
            </w:pPr>
          </w:p>
        </w:tc>
      </w:tr>
      <w:tr w:rsidR="005F692B" w:rsidRPr="006D0FEF" w14:paraId="54F35AAD" w14:textId="77777777" w:rsidTr="004B3A57">
        <w:trPr>
          <w:jc w:val="center"/>
        </w:trPr>
        <w:tc>
          <w:tcPr>
            <w:tcW w:w="4876" w:type="dxa"/>
          </w:tcPr>
          <w:p w14:paraId="18676298" w14:textId="77777777" w:rsidR="005F692B" w:rsidRPr="006D0FEF" w:rsidRDefault="005F692B" w:rsidP="004B3A57">
            <w:pPr>
              <w:pStyle w:val="ColumnHeading"/>
              <w:keepNext/>
            </w:pPr>
            <w:r w:rsidRPr="006D0FEF">
              <w:t>A Bizottság által javasolt szöveg</w:t>
            </w:r>
          </w:p>
        </w:tc>
        <w:tc>
          <w:tcPr>
            <w:tcW w:w="4876" w:type="dxa"/>
          </w:tcPr>
          <w:p w14:paraId="513E0FDC" w14:textId="77777777" w:rsidR="005F692B" w:rsidRPr="006D0FEF" w:rsidRDefault="005F692B" w:rsidP="004B3A57">
            <w:pPr>
              <w:pStyle w:val="ColumnHeading"/>
              <w:keepNext/>
            </w:pPr>
            <w:r w:rsidRPr="006D0FEF">
              <w:t>Módosítás</w:t>
            </w:r>
          </w:p>
        </w:tc>
      </w:tr>
      <w:tr w:rsidR="005F692B" w:rsidRPr="006D0FEF" w14:paraId="2AED59C6" w14:textId="77777777" w:rsidTr="004B3A57">
        <w:trPr>
          <w:jc w:val="center"/>
        </w:trPr>
        <w:tc>
          <w:tcPr>
            <w:tcW w:w="4876" w:type="dxa"/>
          </w:tcPr>
          <w:p w14:paraId="16EA88A6" w14:textId="77777777" w:rsidR="005F692B" w:rsidRPr="006D0FEF" w:rsidRDefault="005F692B" w:rsidP="004B3A57">
            <w:pPr>
              <w:pStyle w:val="Normal6"/>
            </w:pPr>
          </w:p>
        </w:tc>
        <w:tc>
          <w:tcPr>
            <w:tcW w:w="4876" w:type="dxa"/>
          </w:tcPr>
          <w:p w14:paraId="3E890E10" w14:textId="77777777" w:rsidR="005F692B" w:rsidRPr="006D0FEF" w:rsidRDefault="005F692B" w:rsidP="004B3A57">
            <w:pPr>
              <w:pStyle w:val="Normal6"/>
              <w:rPr>
                <w:szCs w:val="24"/>
              </w:rPr>
            </w:pPr>
            <w:r w:rsidRPr="006D0FEF">
              <w:rPr>
                <w:b/>
                <w:i/>
              </w:rPr>
              <w:t xml:space="preserve">Ez az irányelv a tengeri genetikai erőforrásokra és digitális szekvenciákra vonatkozó információkra, a tagállamok joghatósága vagy ellenőrzése alá tartozó tervezett tevékenységek </w:t>
            </w:r>
            <w:r w:rsidRPr="006D0FEF">
              <w:rPr>
                <w:b/>
                <w:i/>
              </w:rPr>
              <w:lastRenderedPageBreak/>
              <w:t>környezetértékeléseire, valamint a területalapú gazdálkodási eszközök és vészhelyzeti intézkedések létrehozására és végrehajtására alkalmazandó szabályokat ír elő a nemzeti joghatóságon kívül eső területeken.</w:t>
            </w:r>
          </w:p>
        </w:tc>
      </w:tr>
    </w:tbl>
    <w:p w14:paraId="6E99D239" w14:textId="77777777" w:rsidR="005F692B" w:rsidRPr="006D0FEF" w:rsidRDefault="005F692B" w:rsidP="005F692B"/>
    <w:p w14:paraId="1E22D7FC" w14:textId="77777777" w:rsidR="005F692B" w:rsidRPr="006D0FEF" w:rsidRDefault="005F692B" w:rsidP="005F692B">
      <w:pPr>
        <w:pStyle w:val="AMNumberTabs0"/>
        <w:keepNext/>
      </w:pPr>
      <w:r w:rsidRPr="006D0FEF">
        <w:t>Módosítás</w:t>
      </w:r>
      <w:r w:rsidRPr="006D0FEF">
        <w:tab/>
      </w:r>
      <w:r w:rsidRPr="006D0FEF">
        <w:tab/>
        <w:t>23</w:t>
      </w:r>
    </w:p>
    <w:p w14:paraId="39C49B04" w14:textId="77777777" w:rsidR="005F692B" w:rsidRPr="006D0FEF" w:rsidRDefault="005F692B" w:rsidP="005F692B"/>
    <w:p w14:paraId="467BB255" w14:textId="77777777" w:rsidR="005F692B" w:rsidRPr="006D0FEF" w:rsidRDefault="005F692B" w:rsidP="005F692B">
      <w:pPr>
        <w:pStyle w:val="NormalBold"/>
        <w:keepNext/>
      </w:pPr>
      <w:r w:rsidRPr="006D0FEF">
        <w:t>Irányelvre irányuló javaslat</w:t>
      </w:r>
    </w:p>
    <w:p w14:paraId="12754478" w14:textId="77777777" w:rsidR="005F692B" w:rsidRPr="006D0FEF" w:rsidRDefault="005F692B" w:rsidP="005F692B">
      <w:pPr>
        <w:pStyle w:val="NormalBold"/>
      </w:pPr>
      <w:r w:rsidRPr="006D0FEF">
        <w:t>2 cikk – 1 bekezdés – i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4FB4E3E0" w14:textId="77777777" w:rsidTr="004B3A57">
        <w:trPr>
          <w:jc w:val="center"/>
        </w:trPr>
        <w:tc>
          <w:tcPr>
            <w:tcW w:w="9752" w:type="dxa"/>
            <w:gridSpan w:val="2"/>
          </w:tcPr>
          <w:p w14:paraId="37D05E0D" w14:textId="77777777" w:rsidR="005F692B" w:rsidRPr="006D0FEF" w:rsidRDefault="005F692B" w:rsidP="004B3A57">
            <w:pPr>
              <w:keepNext/>
            </w:pPr>
          </w:p>
        </w:tc>
      </w:tr>
      <w:tr w:rsidR="005F692B" w:rsidRPr="006D0FEF" w14:paraId="687910AB" w14:textId="77777777" w:rsidTr="004B3A57">
        <w:trPr>
          <w:jc w:val="center"/>
        </w:trPr>
        <w:tc>
          <w:tcPr>
            <w:tcW w:w="4876" w:type="dxa"/>
          </w:tcPr>
          <w:p w14:paraId="6996E954" w14:textId="77777777" w:rsidR="005F692B" w:rsidRPr="006D0FEF" w:rsidRDefault="005F692B" w:rsidP="004B3A57">
            <w:pPr>
              <w:pStyle w:val="ColumnHeading"/>
              <w:keepNext/>
            </w:pPr>
            <w:r w:rsidRPr="006D0FEF">
              <w:t>A Bizottság által javasolt szöveg</w:t>
            </w:r>
          </w:p>
        </w:tc>
        <w:tc>
          <w:tcPr>
            <w:tcW w:w="4876" w:type="dxa"/>
          </w:tcPr>
          <w:p w14:paraId="5D823D5D" w14:textId="77777777" w:rsidR="005F692B" w:rsidRPr="006D0FEF" w:rsidRDefault="005F692B" w:rsidP="004B3A57">
            <w:pPr>
              <w:pStyle w:val="ColumnHeading"/>
              <w:keepNext/>
            </w:pPr>
            <w:r w:rsidRPr="006D0FEF">
              <w:t>Módosítás</w:t>
            </w:r>
          </w:p>
        </w:tc>
      </w:tr>
      <w:tr w:rsidR="005F692B" w:rsidRPr="006D0FEF" w14:paraId="02809A0A" w14:textId="77777777" w:rsidTr="004B3A57">
        <w:trPr>
          <w:jc w:val="center"/>
        </w:trPr>
        <w:tc>
          <w:tcPr>
            <w:tcW w:w="4876" w:type="dxa"/>
          </w:tcPr>
          <w:p w14:paraId="078161F1" w14:textId="77777777" w:rsidR="005F692B" w:rsidRPr="006D0FEF" w:rsidRDefault="005F692B" w:rsidP="004B3A57">
            <w:pPr>
              <w:pStyle w:val="Normal6"/>
            </w:pPr>
            <w:r w:rsidRPr="006D0FEF">
              <w:t>i)</w:t>
            </w:r>
            <w:r w:rsidRPr="006D0FEF">
              <w:tab/>
              <w:t>„tervezett tevékenység”: épületek, létesítmények, rendszerek kivitelezésével vagy a tengeri környezetbe történő egyéb beavatkozással járó tevékenység, beleértve a természeti erőforrások hasznosítását célzó rendszeres tevékenységeket is;</w:t>
            </w:r>
          </w:p>
        </w:tc>
        <w:tc>
          <w:tcPr>
            <w:tcW w:w="4876" w:type="dxa"/>
          </w:tcPr>
          <w:p w14:paraId="09970AA9" w14:textId="77777777" w:rsidR="005F692B" w:rsidRPr="006D0FEF" w:rsidRDefault="005F692B" w:rsidP="004B3A57">
            <w:pPr>
              <w:pStyle w:val="Normal6"/>
              <w:rPr>
                <w:szCs w:val="24"/>
              </w:rPr>
            </w:pPr>
            <w:r w:rsidRPr="006D0FEF">
              <w:t>i)</w:t>
            </w:r>
            <w:r w:rsidRPr="006D0FEF">
              <w:tab/>
              <w:t>„tervezett tevékenység”: a többek között épületek, létesítmények, rendszerek vagy egyéb beavatkozások kivitelezésével járó, tengeri környezetben történő tevékenység, beleértve a természeti erőforrások hasznosítását célzó rendszeres tevékenységeket is;</w:t>
            </w:r>
          </w:p>
        </w:tc>
      </w:tr>
    </w:tbl>
    <w:p w14:paraId="1AA21E4B" w14:textId="77777777" w:rsidR="005F692B" w:rsidRPr="006D0FEF" w:rsidRDefault="005F692B" w:rsidP="005F692B"/>
    <w:p w14:paraId="5870E09D" w14:textId="77777777" w:rsidR="005F692B" w:rsidRPr="006D0FEF" w:rsidRDefault="005F692B" w:rsidP="005F692B">
      <w:pPr>
        <w:pStyle w:val="AMNumberTabs0"/>
        <w:keepNext/>
      </w:pPr>
      <w:r w:rsidRPr="006D0FEF">
        <w:t>Módosítás</w:t>
      </w:r>
      <w:r w:rsidRPr="006D0FEF">
        <w:tab/>
      </w:r>
      <w:r w:rsidRPr="006D0FEF">
        <w:tab/>
        <w:t>24</w:t>
      </w:r>
    </w:p>
    <w:p w14:paraId="7D65CECF" w14:textId="77777777" w:rsidR="005F692B" w:rsidRPr="006D0FEF" w:rsidRDefault="005F692B" w:rsidP="005F692B"/>
    <w:p w14:paraId="45BBCAFE" w14:textId="77777777" w:rsidR="005F692B" w:rsidRPr="006D0FEF" w:rsidRDefault="005F692B" w:rsidP="005F692B">
      <w:pPr>
        <w:pStyle w:val="NormalBold"/>
        <w:keepNext/>
      </w:pPr>
      <w:r w:rsidRPr="006D0FEF">
        <w:t>Irányelvre irányuló javaslat</w:t>
      </w:r>
    </w:p>
    <w:p w14:paraId="50674C69" w14:textId="77777777" w:rsidR="005F692B" w:rsidRPr="006D0FEF" w:rsidRDefault="005F692B" w:rsidP="005F692B">
      <w:pPr>
        <w:pStyle w:val="NormalBold"/>
      </w:pPr>
      <w:r w:rsidRPr="006D0FEF">
        <w:t>2 cikk – 1 bekezdés – j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4DDD6035" w14:textId="77777777" w:rsidTr="004B3A57">
        <w:trPr>
          <w:jc w:val="center"/>
        </w:trPr>
        <w:tc>
          <w:tcPr>
            <w:tcW w:w="9752" w:type="dxa"/>
            <w:gridSpan w:val="2"/>
          </w:tcPr>
          <w:p w14:paraId="25EB45B1" w14:textId="77777777" w:rsidR="005F692B" w:rsidRPr="006D0FEF" w:rsidRDefault="005F692B" w:rsidP="004B3A57">
            <w:pPr>
              <w:keepNext/>
            </w:pPr>
          </w:p>
        </w:tc>
      </w:tr>
      <w:tr w:rsidR="005F692B" w:rsidRPr="006D0FEF" w14:paraId="6331C37A" w14:textId="77777777" w:rsidTr="004B3A57">
        <w:trPr>
          <w:jc w:val="center"/>
        </w:trPr>
        <w:tc>
          <w:tcPr>
            <w:tcW w:w="4876" w:type="dxa"/>
          </w:tcPr>
          <w:p w14:paraId="40C0A0FA" w14:textId="77777777" w:rsidR="005F692B" w:rsidRPr="006D0FEF" w:rsidRDefault="005F692B" w:rsidP="004B3A57">
            <w:pPr>
              <w:pStyle w:val="ColumnHeading"/>
              <w:keepNext/>
            </w:pPr>
            <w:r w:rsidRPr="006D0FEF">
              <w:t>A Bizottság által javasolt szöveg</w:t>
            </w:r>
          </w:p>
        </w:tc>
        <w:tc>
          <w:tcPr>
            <w:tcW w:w="4876" w:type="dxa"/>
          </w:tcPr>
          <w:p w14:paraId="38EC7ADA" w14:textId="77777777" w:rsidR="005F692B" w:rsidRPr="006D0FEF" w:rsidRDefault="005F692B" w:rsidP="004B3A57">
            <w:pPr>
              <w:pStyle w:val="ColumnHeading"/>
              <w:keepNext/>
            </w:pPr>
            <w:r w:rsidRPr="006D0FEF">
              <w:t>Módosítás</w:t>
            </w:r>
          </w:p>
        </w:tc>
      </w:tr>
      <w:tr w:rsidR="005F692B" w:rsidRPr="006D0FEF" w14:paraId="01C2B1DC" w14:textId="77777777" w:rsidTr="004B3A57">
        <w:trPr>
          <w:jc w:val="center"/>
        </w:trPr>
        <w:tc>
          <w:tcPr>
            <w:tcW w:w="4876" w:type="dxa"/>
          </w:tcPr>
          <w:p w14:paraId="072507B3" w14:textId="77777777" w:rsidR="005F692B" w:rsidRPr="006D0FEF" w:rsidRDefault="005F692B" w:rsidP="004B3A57">
            <w:pPr>
              <w:pStyle w:val="Normal6"/>
            </w:pPr>
            <w:r w:rsidRPr="006D0FEF">
              <w:t>j)</w:t>
            </w:r>
            <w:r w:rsidRPr="006D0FEF">
              <w:tab/>
              <w:t>„joghatóság vagy ellenőrzés alá tartozó tevékenységek”: olyan köz- és magánjogi szervezetek által végzett tevékenységek, amelyekkel kapcsolatban a tagállam a nemzetközi joggal összhangban gyakorolhatja joghatóságát vagy hatáskörét;</w:t>
            </w:r>
          </w:p>
        </w:tc>
        <w:tc>
          <w:tcPr>
            <w:tcW w:w="4876" w:type="dxa"/>
          </w:tcPr>
          <w:p w14:paraId="32A5127A" w14:textId="77777777" w:rsidR="005F692B" w:rsidRPr="006D0FEF" w:rsidRDefault="005F692B" w:rsidP="004B3A57">
            <w:pPr>
              <w:pStyle w:val="Normal6"/>
              <w:rPr>
                <w:szCs w:val="24"/>
              </w:rPr>
            </w:pPr>
            <w:r w:rsidRPr="006D0FEF">
              <w:t>j)</w:t>
            </w:r>
            <w:r w:rsidRPr="006D0FEF">
              <w:tab/>
              <w:t xml:space="preserve">„joghatóság vagy ellenőrzés alá tartozó tevékenységek”: olyan köz- és magánjogi </w:t>
            </w:r>
            <w:r w:rsidRPr="006D0FEF">
              <w:rPr>
                <w:b/>
                <w:bCs/>
                <w:i/>
                <w:iCs/>
              </w:rPr>
              <w:t>jogi személyek, valamint természetes személyek</w:t>
            </w:r>
            <w:r w:rsidRPr="006D0FEF">
              <w:t xml:space="preserve"> által végzett tevékenységek, amelyekkel kapcsolatban a tagállam a nemzetközi joggal összhangban gyakorolhatja joghatóságát vagy hatáskörét;</w:t>
            </w:r>
          </w:p>
        </w:tc>
      </w:tr>
    </w:tbl>
    <w:p w14:paraId="252DE8BD" w14:textId="77777777" w:rsidR="005F692B" w:rsidRPr="006D0FEF" w:rsidRDefault="005F692B" w:rsidP="005F692B"/>
    <w:p w14:paraId="6D466DC1" w14:textId="77777777" w:rsidR="005F692B" w:rsidRPr="006D0FEF" w:rsidRDefault="005F692B" w:rsidP="005F692B">
      <w:pPr>
        <w:pStyle w:val="AMNumberTabs0"/>
        <w:keepNext/>
      </w:pPr>
      <w:r w:rsidRPr="006D0FEF">
        <w:t>Módosítás</w:t>
      </w:r>
      <w:r w:rsidRPr="006D0FEF">
        <w:tab/>
      </w:r>
      <w:r w:rsidRPr="006D0FEF">
        <w:tab/>
        <w:t>25</w:t>
      </w:r>
    </w:p>
    <w:p w14:paraId="41ED86D0" w14:textId="77777777" w:rsidR="005F692B" w:rsidRPr="006D0FEF" w:rsidRDefault="005F692B" w:rsidP="005F692B"/>
    <w:p w14:paraId="5059C396" w14:textId="77777777" w:rsidR="005F692B" w:rsidRPr="006D0FEF" w:rsidRDefault="005F692B" w:rsidP="005F692B">
      <w:pPr>
        <w:pStyle w:val="NormalBold"/>
        <w:keepNext/>
      </w:pPr>
      <w:bookmarkStart w:id="7" w:name="_Hlk211958304"/>
      <w:r w:rsidRPr="006D0FEF">
        <w:t>Irányelvre irányuló javaslat</w:t>
      </w:r>
    </w:p>
    <w:p w14:paraId="1EB12C28" w14:textId="77777777" w:rsidR="005F692B" w:rsidRPr="006D0FEF" w:rsidRDefault="005F692B" w:rsidP="005F692B">
      <w:pPr>
        <w:pStyle w:val="NormalBold"/>
      </w:pPr>
      <w:r w:rsidRPr="006D0FEF">
        <w:t>2 cikk – 1 bekezdés – n pont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765EE068" w14:textId="77777777" w:rsidTr="004B3A57">
        <w:trPr>
          <w:jc w:val="center"/>
        </w:trPr>
        <w:tc>
          <w:tcPr>
            <w:tcW w:w="9752" w:type="dxa"/>
            <w:gridSpan w:val="2"/>
          </w:tcPr>
          <w:p w14:paraId="0DF7CC22" w14:textId="77777777" w:rsidR="005F692B" w:rsidRPr="006D0FEF" w:rsidRDefault="005F692B" w:rsidP="004B3A57">
            <w:pPr>
              <w:keepNext/>
            </w:pPr>
          </w:p>
        </w:tc>
      </w:tr>
      <w:tr w:rsidR="005F692B" w:rsidRPr="006D0FEF" w14:paraId="08613E8B" w14:textId="77777777" w:rsidTr="004B3A57">
        <w:trPr>
          <w:jc w:val="center"/>
        </w:trPr>
        <w:tc>
          <w:tcPr>
            <w:tcW w:w="4876" w:type="dxa"/>
          </w:tcPr>
          <w:p w14:paraId="30D3EE7E" w14:textId="77777777" w:rsidR="005F692B" w:rsidRPr="006D0FEF" w:rsidRDefault="005F692B" w:rsidP="004B3A57">
            <w:pPr>
              <w:pStyle w:val="ColumnHeading"/>
              <w:keepNext/>
            </w:pPr>
            <w:r w:rsidRPr="006D0FEF">
              <w:t>A Bizottság által javasolt szöveg</w:t>
            </w:r>
          </w:p>
        </w:tc>
        <w:tc>
          <w:tcPr>
            <w:tcW w:w="4876" w:type="dxa"/>
          </w:tcPr>
          <w:p w14:paraId="4D71233A" w14:textId="77777777" w:rsidR="005F692B" w:rsidRPr="006D0FEF" w:rsidRDefault="005F692B" w:rsidP="004B3A57">
            <w:pPr>
              <w:pStyle w:val="ColumnHeading"/>
              <w:keepNext/>
            </w:pPr>
            <w:r w:rsidRPr="006D0FEF">
              <w:t>Módosítás</w:t>
            </w:r>
          </w:p>
        </w:tc>
      </w:tr>
      <w:tr w:rsidR="005F692B" w:rsidRPr="006D0FEF" w14:paraId="26327407" w14:textId="77777777" w:rsidTr="004B3A57">
        <w:trPr>
          <w:jc w:val="center"/>
        </w:trPr>
        <w:tc>
          <w:tcPr>
            <w:tcW w:w="4876" w:type="dxa"/>
          </w:tcPr>
          <w:p w14:paraId="15A8FF24" w14:textId="77777777" w:rsidR="005F692B" w:rsidRPr="006D0FEF" w:rsidRDefault="005F692B" w:rsidP="004B3A57">
            <w:pPr>
              <w:pStyle w:val="Normal6"/>
            </w:pPr>
            <w:r w:rsidRPr="006D0FEF">
              <w:t>n)</w:t>
            </w:r>
            <w:r w:rsidRPr="006D0FEF">
              <w:tab/>
              <w:t xml:space="preserve">„nyilvánosság”: az érintett nyilvánosság, valamint a releváns </w:t>
            </w:r>
            <w:r w:rsidRPr="006D0FEF">
              <w:lastRenderedPageBreak/>
              <w:t xml:space="preserve">hagyományos ismeretekkel rendelkező őslakos népek és helyi közösségek, a vonatkozó globális, regionális, </w:t>
            </w:r>
            <w:proofErr w:type="spellStart"/>
            <w:r w:rsidRPr="006D0FEF">
              <w:t>szubregionális</w:t>
            </w:r>
            <w:proofErr w:type="spellEnd"/>
            <w:r w:rsidRPr="006D0FEF">
              <w:t xml:space="preserve"> és ágazati testületek, valamint a tudományos közösség;</w:t>
            </w:r>
          </w:p>
        </w:tc>
        <w:tc>
          <w:tcPr>
            <w:tcW w:w="4876" w:type="dxa"/>
          </w:tcPr>
          <w:p w14:paraId="0F50B4BD" w14:textId="77777777" w:rsidR="005F692B" w:rsidRPr="006D0FEF" w:rsidRDefault="005F692B" w:rsidP="004B3A57">
            <w:pPr>
              <w:pStyle w:val="Normal6"/>
            </w:pPr>
            <w:r w:rsidRPr="006D0FEF">
              <w:lastRenderedPageBreak/>
              <w:t>n)</w:t>
            </w:r>
            <w:r w:rsidRPr="006D0FEF">
              <w:tab/>
              <w:t xml:space="preserve">„nyilvánosság”: az érintett nyilvánosság, valamint a releváns </w:t>
            </w:r>
            <w:r w:rsidRPr="006D0FEF">
              <w:lastRenderedPageBreak/>
              <w:t xml:space="preserve">hagyományos ismeretekkel rendelkező </w:t>
            </w:r>
            <w:r w:rsidRPr="006D0FEF">
              <w:rPr>
                <w:b/>
                <w:bCs/>
                <w:i/>
                <w:iCs/>
              </w:rPr>
              <w:t>Őslakos Népek</w:t>
            </w:r>
            <w:r w:rsidRPr="006D0FEF">
              <w:t xml:space="preserve"> és helyi közösségek, a vonatkozó globális, regionális, </w:t>
            </w:r>
            <w:proofErr w:type="spellStart"/>
            <w:r w:rsidRPr="006D0FEF">
              <w:t>szubregionális</w:t>
            </w:r>
            <w:proofErr w:type="spellEnd"/>
            <w:r w:rsidRPr="006D0FEF">
              <w:t xml:space="preserve"> és ágazati testületek, valamint a tudományos közösség;</w:t>
            </w:r>
          </w:p>
        </w:tc>
      </w:tr>
    </w:tbl>
    <w:bookmarkEnd w:id="7"/>
    <w:p w14:paraId="789A0150" w14:textId="77777777" w:rsidR="005F692B" w:rsidRPr="006D0FEF" w:rsidRDefault="005F692B" w:rsidP="005F692B">
      <w:pPr>
        <w:pStyle w:val="CrossRef"/>
        <w:rPr>
          <w:noProof/>
        </w:rPr>
      </w:pPr>
      <w:r w:rsidRPr="006D0FEF">
        <w:lastRenderedPageBreak/>
        <w:t>Az Őslakos Népek kifejezés nagybetűvel való írása az egész szövegben és minden nyelven alkalmazandó.</w:t>
      </w:r>
    </w:p>
    <w:p w14:paraId="473152EC" w14:textId="77777777" w:rsidR="005F692B" w:rsidRPr="006D0FEF" w:rsidRDefault="005F692B" w:rsidP="005F692B"/>
    <w:p w14:paraId="4A470120" w14:textId="77777777" w:rsidR="005F692B" w:rsidRPr="006D0FEF" w:rsidRDefault="005F692B" w:rsidP="005F692B">
      <w:pPr>
        <w:pStyle w:val="AMNumberTabs0"/>
        <w:keepNext/>
      </w:pPr>
      <w:r w:rsidRPr="006D0FEF">
        <w:t>Módosítás</w:t>
      </w:r>
      <w:r w:rsidRPr="006D0FEF">
        <w:tab/>
      </w:r>
      <w:r w:rsidRPr="006D0FEF">
        <w:tab/>
        <w:t>26</w:t>
      </w:r>
    </w:p>
    <w:p w14:paraId="2102F6DA" w14:textId="77777777" w:rsidR="005F692B" w:rsidRPr="006D0FEF" w:rsidRDefault="005F692B" w:rsidP="005F692B"/>
    <w:p w14:paraId="09C4D4F4" w14:textId="77777777" w:rsidR="005F692B" w:rsidRPr="006D0FEF" w:rsidRDefault="005F692B" w:rsidP="005F692B">
      <w:pPr>
        <w:pStyle w:val="NormalBold"/>
        <w:keepNext/>
      </w:pPr>
      <w:r w:rsidRPr="006D0FEF">
        <w:t>Irányelvre irányuló javaslat</w:t>
      </w:r>
    </w:p>
    <w:p w14:paraId="5F2A3A41" w14:textId="77777777" w:rsidR="005F692B" w:rsidRPr="006D0FEF" w:rsidRDefault="005F692B" w:rsidP="005F692B">
      <w:pPr>
        <w:pStyle w:val="NormalBold"/>
      </w:pPr>
      <w:r w:rsidRPr="006D0FEF">
        <w:t>2 cikk – 1 bekezdés – s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78C4CCA7" w14:textId="77777777" w:rsidTr="004B3A57">
        <w:trPr>
          <w:jc w:val="center"/>
        </w:trPr>
        <w:tc>
          <w:tcPr>
            <w:tcW w:w="9752" w:type="dxa"/>
            <w:gridSpan w:val="2"/>
          </w:tcPr>
          <w:p w14:paraId="7209B07E" w14:textId="77777777" w:rsidR="005F692B" w:rsidRPr="006D0FEF" w:rsidRDefault="005F692B" w:rsidP="004B3A57">
            <w:pPr>
              <w:keepNext/>
            </w:pPr>
          </w:p>
        </w:tc>
      </w:tr>
      <w:tr w:rsidR="005F692B" w:rsidRPr="006D0FEF" w14:paraId="54F746F5" w14:textId="77777777" w:rsidTr="004B3A57">
        <w:trPr>
          <w:jc w:val="center"/>
        </w:trPr>
        <w:tc>
          <w:tcPr>
            <w:tcW w:w="4876" w:type="dxa"/>
          </w:tcPr>
          <w:p w14:paraId="30EC1EAD" w14:textId="77777777" w:rsidR="005F692B" w:rsidRPr="006D0FEF" w:rsidRDefault="005F692B" w:rsidP="004B3A57">
            <w:pPr>
              <w:pStyle w:val="ColumnHeading"/>
              <w:keepNext/>
            </w:pPr>
            <w:r w:rsidRPr="006D0FEF">
              <w:t>A Bizottság által javasolt szöveg</w:t>
            </w:r>
          </w:p>
        </w:tc>
        <w:tc>
          <w:tcPr>
            <w:tcW w:w="4876" w:type="dxa"/>
          </w:tcPr>
          <w:p w14:paraId="6D619E00" w14:textId="77777777" w:rsidR="005F692B" w:rsidRPr="006D0FEF" w:rsidRDefault="005F692B" w:rsidP="004B3A57">
            <w:pPr>
              <w:pStyle w:val="ColumnHeading"/>
              <w:keepNext/>
            </w:pPr>
            <w:r w:rsidRPr="006D0FEF">
              <w:t>Módosítás</w:t>
            </w:r>
          </w:p>
        </w:tc>
      </w:tr>
      <w:tr w:rsidR="005F692B" w:rsidRPr="006D0FEF" w14:paraId="70F509D7" w14:textId="77777777" w:rsidTr="004B3A57">
        <w:trPr>
          <w:jc w:val="center"/>
        </w:trPr>
        <w:tc>
          <w:tcPr>
            <w:tcW w:w="4876" w:type="dxa"/>
          </w:tcPr>
          <w:p w14:paraId="2D6A00A5" w14:textId="77777777" w:rsidR="005F692B" w:rsidRPr="006D0FEF" w:rsidRDefault="005F692B" w:rsidP="004B3A57">
            <w:pPr>
              <w:pStyle w:val="Normal6"/>
            </w:pPr>
            <w:r w:rsidRPr="006D0FEF">
              <w:t>s)</w:t>
            </w:r>
            <w:r w:rsidRPr="006D0FEF">
              <w:tab/>
              <w:t>„kisebb vagy átmeneti hatások”: olyan hatások, amelyek nem gyakorolnak jelentős káros hatást a tengeri környezetre.</w:t>
            </w:r>
          </w:p>
        </w:tc>
        <w:tc>
          <w:tcPr>
            <w:tcW w:w="4876" w:type="dxa"/>
          </w:tcPr>
          <w:p w14:paraId="56A77309" w14:textId="77777777" w:rsidR="005F692B" w:rsidRPr="006D0FEF" w:rsidRDefault="005F692B" w:rsidP="004B3A57">
            <w:pPr>
              <w:pStyle w:val="Normal6"/>
              <w:rPr>
                <w:szCs w:val="24"/>
              </w:rPr>
            </w:pPr>
            <w:r w:rsidRPr="006D0FEF">
              <w:t>s)</w:t>
            </w:r>
            <w:r w:rsidRPr="006D0FEF">
              <w:tab/>
              <w:t xml:space="preserve">„kisebb vagy átmeneti hatások”: olyan hatások, amelyek nem </w:t>
            </w:r>
            <w:r w:rsidRPr="006D0FEF">
              <w:rPr>
                <w:b/>
                <w:bCs/>
                <w:i/>
                <w:iCs/>
              </w:rPr>
              <w:t>okoznak jelentős szennyezést és nem idéznek elő</w:t>
            </w:r>
            <w:r w:rsidRPr="006D0FEF">
              <w:t xml:space="preserve"> lényeges </w:t>
            </w:r>
            <w:r w:rsidRPr="006D0FEF">
              <w:rPr>
                <w:b/>
                <w:bCs/>
                <w:i/>
                <w:iCs/>
              </w:rPr>
              <w:t>és</w:t>
            </w:r>
            <w:r w:rsidRPr="006D0FEF">
              <w:t xml:space="preserve"> káros </w:t>
            </w:r>
            <w:r w:rsidRPr="006D0FEF">
              <w:rPr>
                <w:b/>
                <w:bCs/>
                <w:i/>
                <w:iCs/>
              </w:rPr>
              <w:t>változást</w:t>
            </w:r>
            <w:r w:rsidRPr="006D0FEF">
              <w:t xml:space="preserve"> a tengeri környezetben.</w:t>
            </w:r>
          </w:p>
        </w:tc>
      </w:tr>
    </w:tbl>
    <w:p w14:paraId="03877AB0" w14:textId="77777777" w:rsidR="005F692B" w:rsidRPr="006D0FEF" w:rsidRDefault="005F692B" w:rsidP="005F692B"/>
    <w:p w14:paraId="7F7A75E5" w14:textId="77777777" w:rsidR="005F692B" w:rsidRPr="006D0FEF" w:rsidRDefault="005F692B" w:rsidP="005F692B">
      <w:pPr>
        <w:pStyle w:val="AMNumberTabs0"/>
        <w:keepNext/>
      </w:pPr>
      <w:r w:rsidRPr="006D0FEF">
        <w:t>Módosítás</w:t>
      </w:r>
      <w:r w:rsidRPr="006D0FEF">
        <w:tab/>
      </w:r>
      <w:r w:rsidRPr="006D0FEF">
        <w:tab/>
        <w:t>27</w:t>
      </w:r>
    </w:p>
    <w:p w14:paraId="1809C8BB" w14:textId="77777777" w:rsidR="005F692B" w:rsidRPr="006D0FEF" w:rsidRDefault="005F692B" w:rsidP="005F692B"/>
    <w:p w14:paraId="4A666F32" w14:textId="77777777" w:rsidR="005F692B" w:rsidRPr="006D0FEF" w:rsidRDefault="005F692B" w:rsidP="005F692B">
      <w:pPr>
        <w:pStyle w:val="NormalBold"/>
        <w:keepNext/>
      </w:pPr>
      <w:r w:rsidRPr="006D0FEF">
        <w:t>Irányelvre irányuló javaslat</w:t>
      </w:r>
    </w:p>
    <w:p w14:paraId="56C4B305" w14:textId="77777777" w:rsidR="005F692B" w:rsidRPr="006D0FEF" w:rsidRDefault="005F692B" w:rsidP="005F692B">
      <w:pPr>
        <w:pStyle w:val="NormalBold"/>
      </w:pPr>
      <w:r w:rsidRPr="006D0FEF">
        <w:t>3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AABCFF5" w14:textId="77777777" w:rsidTr="004B3A57">
        <w:trPr>
          <w:jc w:val="center"/>
        </w:trPr>
        <w:tc>
          <w:tcPr>
            <w:tcW w:w="9752" w:type="dxa"/>
            <w:gridSpan w:val="2"/>
          </w:tcPr>
          <w:p w14:paraId="5314A932" w14:textId="77777777" w:rsidR="005F692B" w:rsidRPr="006D0FEF" w:rsidRDefault="005F692B" w:rsidP="004B3A57">
            <w:pPr>
              <w:keepNext/>
            </w:pPr>
          </w:p>
        </w:tc>
      </w:tr>
      <w:tr w:rsidR="005F692B" w:rsidRPr="006D0FEF" w14:paraId="5D6EF7EB" w14:textId="77777777" w:rsidTr="004B3A57">
        <w:trPr>
          <w:jc w:val="center"/>
        </w:trPr>
        <w:tc>
          <w:tcPr>
            <w:tcW w:w="4876" w:type="dxa"/>
          </w:tcPr>
          <w:p w14:paraId="0C55E052" w14:textId="77777777" w:rsidR="005F692B" w:rsidRPr="006D0FEF" w:rsidRDefault="005F692B" w:rsidP="004B3A57">
            <w:pPr>
              <w:pStyle w:val="ColumnHeading"/>
              <w:keepNext/>
            </w:pPr>
            <w:r w:rsidRPr="006D0FEF">
              <w:t>A Bizottság által javasolt szöveg</w:t>
            </w:r>
          </w:p>
        </w:tc>
        <w:tc>
          <w:tcPr>
            <w:tcW w:w="4876" w:type="dxa"/>
          </w:tcPr>
          <w:p w14:paraId="558B55FF" w14:textId="77777777" w:rsidR="005F692B" w:rsidRPr="006D0FEF" w:rsidRDefault="005F692B" w:rsidP="004B3A57">
            <w:pPr>
              <w:pStyle w:val="ColumnHeading"/>
              <w:keepNext/>
            </w:pPr>
            <w:r w:rsidRPr="006D0FEF">
              <w:t>Módosítás</w:t>
            </w:r>
          </w:p>
        </w:tc>
      </w:tr>
      <w:tr w:rsidR="005F692B" w:rsidRPr="006D0FEF" w14:paraId="3130346C" w14:textId="77777777" w:rsidTr="004B3A57">
        <w:trPr>
          <w:jc w:val="center"/>
        </w:trPr>
        <w:tc>
          <w:tcPr>
            <w:tcW w:w="4876" w:type="dxa"/>
          </w:tcPr>
          <w:p w14:paraId="0529DBE0" w14:textId="77777777" w:rsidR="005F692B" w:rsidRPr="006D0FEF" w:rsidRDefault="005F692B" w:rsidP="004B3A57">
            <w:pPr>
              <w:pStyle w:val="Normal6"/>
            </w:pPr>
            <w:r w:rsidRPr="006D0FEF">
              <w:rPr>
                <w:b/>
                <w:i/>
              </w:rPr>
              <w:t>(1)</w:t>
            </w:r>
            <w:r w:rsidRPr="006D0FEF">
              <w:rPr>
                <w:b/>
                <w:i/>
              </w:rPr>
              <w:tab/>
              <w:t>Ez az irányelv a tagállamok joghatósága vagy ellenőrzése alá tartozó, a nemzeti joghatóságon kívül eső területeken tervezett tevékenységekre alkalmazandó.</w:t>
            </w:r>
          </w:p>
        </w:tc>
        <w:tc>
          <w:tcPr>
            <w:tcW w:w="4876" w:type="dxa"/>
          </w:tcPr>
          <w:p w14:paraId="31E4CA43" w14:textId="77777777" w:rsidR="005F692B" w:rsidRPr="006D0FEF" w:rsidRDefault="005F692B" w:rsidP="004B3A57">
            <w:pPr>
              <w:pStyle w:val="Normal6"/>
              <w:rPr>
                <w:szCs w:val="24"/>
              </w:rPr>
            </w:pPr>
            <w:r w:rsidRPr="006D0FEF">
              <w:rPr>
                <w:b/>
                <w:i/>
              </w:rPr>
              <w:t>törölve</w:t>
            </w:r>
          </w:p>
        </w:tc>
      </w:tr>
    </w:tbl>
    <w:p w14:paraId="2157E309" w14:textId="77777777" w:rsidR="005F692B" w:rsidRPr="006D0FEF" w:rsidRDefault="005F692B" w:rsidP="005F692B"/>
    <w:p w14:paraId="43AD94E7" w14:textId="77777777" w:rsidR="005F692B" w:rsidRPr="006D0FEF" w:rsidRDefault="005F692B" w:rsidP="005F692B">
      <w:pPr>
        <w:pStyle w:val="AMNumberTabs0"/>
        <w:keepNext/>
      </w:pPr>
      <w:r w:rsidRPr="006D0FEF">
        <w:t>Módosítás</w:t>
      </w:r>
      <w:r w:rsidRPr="006D0FEF">
        <w:tab/>
      </w:r>
      <w:r w:rsidRPr="006D0FEF">
        <w:tab/>
        <w:t>28</w:t>
      </w:r>
    </w:p>
    <w:p w14:paraId="75364A71" w14:textId="77777777" w:rsidR="005F692B" w:rsidRPr="006D0FEF" w:rsidRDefault="005F692B" w:rsidP="005F692B">
      <w:pPr>
        <w:pStyle w:val="NormalBold"/>
        <w:keepNext/>
      </w:pPr>
      <w:r w:rsidRPr="006D0FEF">
        <w:t>Irányelvre irányuló javaslat</w:t>
      </w:r>
    </w:p>
    <w:p w14:paraId="3ED2B9CD" w14:textId="77777777" w:rsidR="005F692B" w:rsidRPr="006D0FEF" w:rsidRDefault="005F692B" w:rsidP="005F692B">
      <w:pPr>
        <w:pStyle w:val="NormalBold"/>
      </w:pPr>
      <w:r w:rsidRPr="006D0FEF">
        <w:t>4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E451DDF" w14:textId="77777777" w:rsidTr="004B3A57">
        <w:trPr>
          <w:jc w:val="center"/>
        </w:trPr>
        <w:tc>
          <w:tcPr>
            <w:tcW w:w="9752" w:type="dxa"/>
            <w:gridSpan w:val="2"/>
          </w:tcPr>
          <w:p w14:paraId="352EC4EA" w14:textId="77777777" w:rsidR="005F692B" w:rsidRPr="006D0FEF" w:rsidRDefault="005F692B" w:rsidP="004B3A57">
            <w:pPr>
              <w:keepNext/>
            </w:pPr>
          </w:p>
        </w:tc>
      </w:tr>
      <w:tr w:rsidR="005F692B" w:rsidRPr="006D0FEF" w14:paraId="1B9B4B34" w14:textId="77777777" w:rsidTr="004B3A57">
        <w:trPr>
          <w:jc w:val="center"/>
        </w:trPr>
        <w:tc>
          <w:tcPr>
            <w:tcW w:w="4876" w:type="dxa"/>
          </w:tcPr>
          <w:p w14:paraId="1C97DE30" w14:textId="77777777" w:rsidR="005F692B" w:rsidRPr="006D0FEF" w:rsidRDefault="005F692B" w:rsidP="004B3A57">
            <w:pPr>
              <w:pStyle w:val="ColumnHeading"/>
              <w:keepNext/>
            </w:pPr>
            <w:r w:rsidRPr="006D0FEF">
              <w:t>A Bizottság által javasolt szöveg</w:t>
            </w:r>
          </w:p>
        </w:tc>
        <w:tc>
          <w:tcPr>
            <w:tcW w:w="4876" w:type="dxa"/>
          </w:tcPr>
          <w:p w14:paraId="093399AE" w14:textId="77777777" w:rsidR="005F692B" w:rsidRPr="006D0FEF" w:rsidRDefault="005F692B" w:rsidP="004B3A57">
            <w:pPr>
              <w:pStyle w:val="ColumnHeading"/>
              <w:keepNext/>
            </w:pPr>
            <w:r w:rsidRPr="006D0FEF">
              <w:t>Módosítás</w:t>
            </w:r>
          </w:p>
        </w:tc>
      </w:tr>
      <w:tr w:rsidR="005F692B" w:rsidRPr="006D0FEF" w14:paraId="3C52996E" w14:textId="77777777" w:rsidTr="004B3A57">
        <w:trPr>
          <w:jc w:val="center"/>
        </w:trPr>
        <w:tc>
          <w:tcPr>
            <w:tcW w:w="4876" w:type="dxa"/>
          </w:tcPr>
          <w:p w14:paraId="2FA0DD10" w14:textId="77777777" w:rsidR="005F692B" w:rsidRPr="006D0FEF" w:rsidRDefault="005F692B" w:rsidP="004B3A57">
            <w:pPr>
              <w:pStyle w:val="Normal6"/>
            </w:pPr>
            <w:r w:rsidRPr="006D0FEF">
              <w:t>a)</w:t>
            </w:r>
            <w:r w:rsidRPr="006D0FEF">
              <w:tab/>
              <w:t>az érvényes nemzetközi jogban szabályozott halászat és halászattal kapcsolatos tevékenységek; valamint</w:t>
            </w:r>
          </w:p>
        </w:tc>
        <w:tc>
          <w:tcPr>
            <w:tcW w:w="4876" w:type="dxa"/>
          </w:tcPr>
          <w:p w14:paraId="494D7A1D" w14:textId="77777777" w:rsidR="005F692B" w:rsidRPr="006D0FEF" w:rsidRDefault="005F692B" w:rsidP="004B3A57">
            <w:pPr>
              <w:pStyle w:val="Normal6"/>
              <w:rPr>
                <w:szCs w:val="24"/>
              </w:rPr>
            </w:pPr>
            <w:r w:rsidRPr="006D0FEF">
              <w:t>a)</w:t>
            </w:r>
            <w:r w:rsidRPr="006D0FEF">
              <w:tab/>
              <w:t xml:space="preserve">az érvényes nemzetközi </w:t>
            </w:r>
            <w:r w:rsidRPr="006D0FEF">
              <w:rPr>
                <w:b/>
                <w:bCs/>
                <w:i/>
                <w:iCs/>
              </w:rPr>
              <w:t>és uniós jogban, például a közös halászati politikában</w:t>
            </w:r>
            <w:r w:rsidRPr="006D0FEF">
              <w:t xml:space="preserve"> szabályozott halászat és halászattal kapcsolatos tevékenységek; valamint </w:t>
            </w:r>
          </w:p>
        </w:tc>
      </w:tr>
    </w:tbl>
    <w:p w14:paraId="47D4E435" w14:textId="77777777" w:rsidR="005F692B" w:rsidRPr="006D0FEF" w:rsidRDefault="005F692B" w:rsidP="005F692B"/>
    <w:p w14:paraId="4D439786" w14:textId="77777777" w:rsidR="005F692B" w:rsidRPr="006D0FEF" w:rsidRDefault="005F692B" w:rsidP="005F692B">
      <w:pPr>
        <w:pStyle w:val="AMNumberTabs0"/>
        <w:keepNext/>
      </w:pPr>
      <w:r w:rsidRPr="006D0FEF">
        <w:t>Módosítás</w:t>
      </w:r>
      <w:r w:rsidRPr="006D0FEF">
        <w:tab/>
      </w:r>
      <w:r w:rsidRPr="006D0FEF">
        <w:tab/>
        <w:t>29</w:t>
      </w:r>
    </w:p>
    <w:p w14:paraId="3518DA74" w14:textId="77777777" w:rsidR="005F692B" w:rsidRPr="006D0FEF" w:rsidRDefault="005F692B" w:rsidP="005F692B"/>
    <w:p w14:paraId="158167C3" w14:textId="77777777" w:rsidR="005F692B" w:rsidRPr="006D0FEF" w:rsidRDefault="005F692B" w:rsidP="005F692B">
      <w:pPr>
        <w:pStyle w:val="NormalBold"/>
        <w:keepNext/>
      </w:pPr>
      <w:r w:rsidRPr="006D0FEF">
        <w:t>Irányelvre irányuló javaslat</w:t>
      </w:r>
    </w:p>
    <w:p w14:paraId="20767297" w14:textId="77777777" w:rsidR="005F692B" w:rsidRPr="006D0FEF" w:rsidRDefault="005F692B" w:rsidP="005F692B">
      <w:pPr>
        <w:pStyle w:val="NormalBold"/>
      </w:pPr>
      <w:r w:rsidRPr="006D0FEF">
        <w:t>6 cikk – 6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37C378AC" w14:textId="77777777" w:rsidTr="004B3A57">
        <w:trPr>
          <w:jc w:val="center"/>
        </w:trPr>
        <w:tc>
          <w:tcPr>
            <w:tcW w:w="9752" w:type="dxa"/>
            <w:gridSpan w:val="2"/>
          </w:tcPr>
          <w:p w14:paraId="7B16E105" w14:textId="77777777" w:rsidR="005F692B" w:rsidRPr="006D0FEF" w:rsidRDefault="005F692B" w:rsidP="004B3A57">
            <w:pPr>
              <w:keepNext/>
            </w:pPr>
          </w:p>
        </w:tc>
      </w:tr>
      <w:tr w:rsidR="005F692B" w:rsidRPr="006D0FEF" w14:paraId="1CC5D2D5" w14:textId="77777777" w:rsidTr="004B3A57">
        <w:trPr>
          <w:jc w:val="center"/>
        </w:trPr>
        <w:tc>
          <w:tcPr>
            <w:tcW w:w="4876" w:type="dxa"/>
          </w:tcPr>
          <w:p w14:paraId="60F94210" w14:textId="77777777" w:rsidR="005F692B" w:rsidRPr="006D0FEF" w:rsidRDefault="005F692B" w:rsidP="004B3A57">
            <w:pPr>
              <w:pStyle w:val="ColumnHeading"/>
              <w:keepNext/>
            </w:pPr>
            <w:r w:rsidRPr="006D0FEF">
              <w:t>A Bizottság által javasolt szöveg</w:t>
            </w:r>
          </w:p>
        </w:tc>
        <w:tc>
          <w:tcPr>
            <w:tcW w:w="4876" w:type="dxa"/>
          </w:tcPr>
          <w:p w14:paraId="55684903" w14:textId="77777777" w:rsidR="005F692B" w:rsidRPr="006D0FEF" w:rsidRDefault="005F692B" w:rsidP="004B3A57">
            <w:pPr>
              <w:pStyle w:val="ColumnHeading"/>
              <w:keepNext/>
            </w:pPr>
            <w:r w:rsidRPr="006D0FEF">
              <w:t>Módosítás</w:t>
            </w:r>
          </w:p>
        </w:tc>
      </w:tr>
      <w:tr w:rsidR="005F692B" w:rsidRPr="006D0FEF" w14:paraId="48CA07C2" w14:textId="77777777" w:rsidTr="004B3A57">
        <w:trPr>
          <w:jc w:val="center"/>
        </w:trPr>
        <w:tc>
          <w:tcPr>
            <w:tcW w:w="4876" w:type="dxa"/>
          </w:tcPr>
          <w:p w14:paraId="6C35E794" w14:textId="77777777" w:rsidR="005F692B" w:rsidRPr="006D0FEF" w:rsidRDefault="005F692B" w:rsidP="004B3A57">
            <w:pPr>
              <w:pStyle w:val="Normal6"/>
            </w:pPr>
            <w:r w:rsidRPr="006D0FEF">
              <w:t>(6)</w:t>
            </w:r>
            <w:r w:rsidRPr="006D0FEF">
              <w:tab/>
              <w:t xml:space="preserve">A tagállamok biztosítják, hogy – amennyire megvalósítható – a joghatóságuk alá tartozó adattárak és adatbázisok kétévente készítsenek összesített jelentést a „BBNJ” szabványos kötegazonosítójukhoz kapcsolt tengeri genetikai erőforrásokhoz és digitális szekvenciainformációkhoz való hozzáférésről, és a jelentést </w:t>
            </w:r>
            <w:proofErr w:type="spellStart"/>
            <w:r w:rsidRPr="006D0FEF">
              <w:t>bocsássák</w:t>
            </w:r>
            <w:proofErr w:type="spellEnd"/>
            <w:r w:rsidRPr="006D0FEF">
              <w:t xml:space="preserve"> a megállapodás 15. cikke alapján létrehozott, a Hozzáféréssel és a Hasznok Megosztásával Foglalkozó Bizottság rendelkezésére.</w:t>
            </w:r>
          </w:p>
        </w:tc>
        <w:tc>
          <w:tcPr>
            <w:tcW w:w="4876" w:type="dxa"/>
          </w:tcPr>
          <w:p w14:paraId="6B020D6D" w14:textId="77777777" w:rsidR="005F692B" w:rsidRPr="006D0FEF" w:rsidRDefault="005F692B" w:rsidP="004B3A57">
            <w:pPr>
              <w:pStyle w:val="Normal6"/>
              <w:rPr>
                <w:szCs w:val="24"/>
              </w:rPr>
            </w:pPr>
            <w:r w:rsidRPr="006D0FEF">
              <w:t>(6)</w:t>
            </w:r>
            <w:r w:rsidRPr="006D0FEF">
              <w:tab/>
              <w:t xml:space="preserve">A tagállamok biztosítják, hogy – amennyire megvalósítható – a joghatóságuk alá tartozó adattárak és adatbázisok kétévente készítsenek összesített jelentést a „BBNJ” szabványos kötegazonosítójukhoz kapcsolt tengeri genetikai erőforrásokhoz és digitális szekvenciainformációkhoz való hozzáférésről, és a jelentést </w:t>
            </w:r>
            <w:proofErr w:type="spellStart"/>
            <w:r w:rsidRPr="006D0FEF">
              <w:t>bocsássák</w:t>
            </w:r>
            <w:proofErr w:type="spellEnd"/>
            <w:r w:rsidRPr="006D0FEF">
              <w:t xml:space="preserve"> a megállapodás 15. cikke alapján létrehozott, a Hozzáféréssel és a Hasznok Megosztásával Foglalkozó Bizottság rendelkezésére. </w:t>
            </w:r>
            <w:r w:rsidRPr="006D0FEF">
              <w:rPr>
                <w:b/>
                <w:i/>
              </w:rPr>
              <w:t>Adott esetben a meglévő uniós adatgyűjtési és jelentéstételi rendszereket használják a BBNJ-bejelentések és -letétek tekintetében.</w:t>
            </w:r>
          </w:p>
        </w:tc>
      </w:tr>
    </w:tbl>
    <w:p w14:paraId="09986C61" w14:textId="77777777" w:rsidR="005F692B" w:rsidRPr="006D0FEF" w:rsidRDefault="005F692B" w:rsidP="005F692B"/>
    <w:p w14:paraId="378282FB" w14:textId="77777777" w:rsidR="005F692B" w:rsidRPr="006D0FEF" w:rsidRDefault="005F692B" w:rsidP="005F692B">
      <w:pPr>
        <w:pStyle w:val="AMNumberTabs0"/>
        <w:keepNext/>
      </w:pPr>
      <w:r w:rsidRPr="006D0FEF">
        <w:t>Módosítás</w:t>
      </w:r>
      <w:r w:rsidRPr="006D0FEF">
        <w:tab/>
      </w:r>
      <w:r w:rsidRPr="006D0FEF">
        <w:tab/>
        <w:t>30</w:t>
      </w:r>
    </w:p>
    <w:p w14:paraId="24E7A470" w14:textId="77777777" w:rsidR="005F692B" w:rsidRPr="006D0FEF" w:rsidRDefault="005F692B" w:rsidP="005F692B"/>
    <w:p w14:paraId="659C1A94" w14:textId="77777777" w:rsidR="005F692B" w:rsidRPr="006D0FEF" w:rsidRDefault="005F692B" w:rsidP="005F692B">
      <w:pPr>
        <w:pStyle w:val="NormalBold"/>
        <w:keepNext/>
      </w:pPr>
      <w:r w:rsidRPr="006D0FEF">
        <w:t>Irányelvre irányuló javaslat</w:t>
      </w:r>
    </w:p>
    <w:p w14:paraId="30B47AF4" w14:textId="77777777" w:rsidR="005F692B" w:rsidRPr="006D0FEF" w:rsidRDefault="005F692B" w:rsidP="005F692B">
      <w:pPr>
        <w:pStyle w:val="NormalBold"/>
      </w:pPr>
      <w:r w:rsidRPr="006D0FEF">
        <w:t>8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3E7E89B" w14:textId="77777777" w:rsidTr="004B3A57">
        <w:trPr>
          <w:jc w:val="center"/>
        </w:trPr>
        <w:tc>
          <w:tcPr>
            <w:tcW w:w="9752" w:type="dxa"/>
            <w:gridSpan w:val="2"/>
          </w:tcPr>
          <w:p w14:paraId="16DDBEA8" w14:textId="77777777" w:rsidR="005F692B" w:rsidRPr="006D0FEF" w:rsidRDefault="005F692B" w:rsidP="004B3A57">
            <w:pPr>
              <w:keepNext/>
            </w:pPr>
          </w:p>
        </w:tc>
      </w:tr>
      <w:tr w:rsidR="005F692B" w:rsidRPr="006D0FEF" w14:paraId="174911D2" w14:textId="77777777" w:rsidTr="004B3A57">
        <w:trPr>
          <w:jc w:val="center"/>
        </w:trPr>
        <w:tc>
          <w:tcPr>
            <w:tcW w:w="4876" w:type="dxa"/>
          </w:tcPr>
          <w:p w14:paraId="02D35748" w14:textId="77777777" w:rsidR="005F692B" w:rsidRPr="006D0FEF" w:rsidRDefault="005F692B" w:rsidP="004B3A57">
            <w:pPr>
              <w:pStyle w:val="ColumnHeading"/>
              <w:keepNext/>
            </w:pPr>
            <w:r w:rsidRPr="006D0FEF">
              <w:t>A Bizottság által javasolt szöveg</w:t>
            </w:r>
          </w:p>
        </w:tc>
        <w:tc>
          <w:tcPr>
            <w:tcW w:w="4876" w:type="dxa"/>
          </w:tcPr>
          <w:p w14:paraId="00C817E3" w14:textId="77777777" w:rsidR="005F692B" w:rsidRPr="006D0FEF" w:rsidRDefault="005F692B" w:rsidP="004B3A57">
            <w:pPr>
              <w:pStyle w:val="ColumnHeading"/>
              <w:keepNext/>
            </w:pPr>
            <w:r w:rsidRPr="006D0FEF">
              <w:t>Módosítás</w:t>
            </w:r>
          </w:p>
        </w:tc>
      </w:tr>
      <w:tr w:rsidR="005F692B" w:rsidRPr="006D0FEF" w14:paraId="4E64B6F1" w14:textId="77777777" w:rsidTr="004B3A57">
        <w:trPr>
          <w:jc w:val="center"/>
        </w:trPr>
        <w:tc>
          <w:tcPr>
            <w:tcW w:w="4876" w:type="dxa"/>
          </w:tcPr>
          <w:p w14:paraId="693D7228" w14:textId="77777777" w:rsidR="005F692B" w:rsidRPr="006D0FEF" w:rsidRDefault="005F692B" w:rsidP="004B3A57">
            <w:pPr>
              <w:pStyle w:val="Normal6"/>
            </w:pPr>
            <w:r w:rsidRPr="006D0FEF">
              <w:t>(1)</w:t>
            </w:r>
            <w:r w:rsidRPr="006D0FEF">
              <w:tab/>
              <w:t>A tagállamok gondoskodnak arról, hogy a joghatóságuk vagy ellenőrzésük alá tartozó, a nemzeti joghatóságon kívül eső területeken tervezett tevékenységek tengeri környezetre gyakorolt lehetséges hatásai vizsgálat tárgyát képezzék, mielőtt az illetékes hatóságok ezen irányelvvel összhangban meghozzák a tevékenységet engedélyező döntést (engedélyt).</w:t>
            </w:r>
          </w:p>
        </w:tc>
        <w:tc>
          <w:tcPr>
            <w:tcW w:w="4876" w:type="dxa"/>
          </w:tcPr>
          <w:p w14:paraId="7551638B" w14:textId="77777777" w:rsidR="005F692B" w:rsidRPr="006D0FEF" w:rsidRDefault="005F692B" w:rsidP="004B3A57">
            <w:pPr>
              <w:pStyle w:val="Normal6"/>
              <w:rPr>
                <w:szCs w:val="24"/>
              </w:rPr>
            </w:pPr>
            <w:r w:rsidRPr="006D0FEF">
              <w:t>(1)</w:t>
            </w:r>
            <w:r w:rsidRPr="006D0FEF">
              <w:tab/>
              <w:t xml:space="preserve">A tagállamok gondoskodnak arról, hogy a joghatóságuk vagy ellenőrzésük alá tartozó, a nemzeti joghatóságon kívül eső területeken tervezett tevékenységek tengeri környezetre gyakorolt lehetséges hatásai vizsgálat tárgyát képezzék, mielőtt az illetékes hatóságok ezen irányelvvel összhangban meghozzák a tevékenységet engedélyező döntést (engedélyt). </w:t>
            </w:r>
            <w:r w:rsidRPr="006D0FEF">
              <w:rPr>
                <w:b/>
                <w:i/>
              </w:rPr>
              <w:t>Amennyiben azt valamely tagállam kéri, a Bizottság e tekintetben technikai segítséget nyújt.</w:t>
            </w:r>
          </w:p>
        </w:tc>
      </w:tr>
    </w:tbl>
    <w:p w14:paraId="08CB27AD" w14:textId="77777777" w:rsidR="005F692B" w:rsidRPr="006D0FEF" w:rsidRDefault="005F692B" w:rsidP="005F692B">
      <w:pPr>
        <w:pStyle w:val="AMNumberTabs0"/>
        <w:keepNext/>
      </w:pPr>
      <w:r w:rsidRPr="006D0FEF">
        <w:t>Módosítás</w:t>
      </w:r>
      <w:r w:rsidRPr="006D0FEF">
        <w:tab/>
      </w:r>
      <w:r w:rsidRPr="006D0FEF">
        <w:tab/>
        <w:t>31</w:t>
      </w:r>
    </w:p>
    <w:p w14:paraId="74BDCF71" w14:textId="77777777" w:rsidR="005F692B" w:rsidRPr="006D0FEF" w:rsidRDefault="005F692B" w:rsidP="005F692B"/>
    <w:p w14:paraId="30CC19B6" w14:textId="77777777" w:rsidR="005F692B" w:rsidRPr="006D0FEF" w:rsidRDefault="005F692B" w:rsidP="005F692B">
      <w:pPr>
        <w:pStyle w:val="NormalBold"/>
        <w:keepNext/>
      </w:pPr>
      <w:r w:rsidRPr="006D0FEF">
        <w:lastRenderedPageBreak/>
        <w:t>Irányelvre irányuló javaslat</w:t>
      </w:r>
    </w:p>
    <w:p w14:paraId="2103381B" w14:textId="77777777" w:rsidR="005F692B" w:rsidRPr="006D0FEF" w:rsidRDefault="005F692B" w:rsidP="005F692B">
      <w:pPr>
        <w:pStyle w:val="NormalBold"/>
      </w:pPr>
      <w:r w:rsidRPr="006D0FEF">
        <w:t>8 cikk – 6 bekezdés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2CA61A6" w14:textId="77777777" w:rsidTr="004B3A57">
        <w:trPr>
          <w:jc w:val="center"/>
        </w:trPr>
        <w:tc>
          <w:tcPr>
            <w:tcW w:w="9752" w:type="dxa"/>
            <w:gridSpan w:val="2"/>
          </w:tcPr>
          <w:p w14:paraId="138C273F" w14:textId="77777777" w:rsidR="005F692B" w:rsidRPr="006D0FEF" w:rsidRDefault="005F692B" w:rsidP="004B3A57">
            <w:pPr>
              <w:keepNext/>
            </w:pPr>
          </w:p>
        </w:tc>
      </w:tr>
      <w:tr w:rsidR="005F692B" w:rsidRPr="006D0FEF" w14:paraId="5C84F8E5" w14:textId="77777777" w:rsidTr="004B3A57">
        <w:trPr>
          <w:jc w:val="center"/>
        </w:trPr>
        <w:tc>
          <w:tcPr>
            <w:tcW w:w="4876" w:type="dxa"/>
          </w:tcPr>
          <w:p w14:paraId="2910D4E7" w14:textId="77777777" w:rsidR="005F692B" w:rsidRPr="006D0FEF" w:rsidRDefault="005F692B" w:rsidP="004B3A57">
            <w:pPr>
              <w:pStyle w:val="ColumnHeading"/>
              <w:keepNext/>
            </w:pPr>
            <w:r w:rsidRPr="006D0FEF">
              <w:t>A Bizottság által javasolt szöveg</w:t>
            </w:r>
          </w:p>
        </w:tc>
        <w:tc>
          <w:tcPr>
            <w:tcW w:w="4876" w:type="dxa"/>
          </w:tcPr>
          <w:p w14:paraId="05C47339" w14:textId="77777777" w:rsidR="005F692B" w:rsidRPr="006D0FEF" w:rsidRDefault="005F692B" w:rsidP="004B3A57">
            <w:pPr>
              <w:pStyle w:val="ColumnHeading"/>
              <w:keepNext/>
            </w:pPr>
            <w:r w:rsidRPr="006D0FEF">
              <w:t>Módosítás</w:t>
            </w:r>
          </w:p>
        </w:tc>
      </w:tr>
      <w:tr w:rsidR="005F692B" w:rsidRPr="006D0FEF" w14:paraId="6DACAC56" w14:textId="77777777" w:rsidTr="004B3A57">
        <w:trPr>
          <w:jc w:val="center"/>
        </w:trPr>
        <w:tc>
          <w:tcPr>
            <w:tcW w:w="4876" w:type="dxa"/>
          </w:tcPr>
          <w:p w14:paraId="744D42F4" w14:textId="77777777" w:rsidR="005F692B" w:rsidRPr="006D0FEF" w:rsidRDefault="005F692B" w:rsidP="004B3A57">
            <w:pPr>
              <w:pStyle w:val="Normal6"/>
            </w:pPr>
            <w:r w:rsidRPr="006D0FEF">
              <w:t>(6)</w:t>
            </w:r>
            <w:r w:rsidRPr="006D0FEF">
              <w:tab/>
              <w:t xml:space="preserve">Ez a fejezet nem alkalmazandó a tagállamok joghatósága vagy ellenőrzése alá tartozó, nemzeti joghatóságon kívül eső területeken tervezett azon tevékenységekre, amelyek tekintetében már átvilágítást vagy környezeti hatásvizsgálatot végeztek más vonatkozó nemzetközi jogi eszközök vagy keretrendszerek követelményeivel összhangban, vagy az érintett globális, regionális, </w:t>
            </w:r>
            <w:proofErr w:type="spellStart"/>
            <w:r w:rsidRPr="006D0FEF">
              <w:t>szubregionális</w:t>
            </w:r>
            <w:proofErr w:type="spellEnd"/>
            <w:r w:rsidRPr="006D0FEF">
              <w:t xml:space="preserve"> vagy ágazati testületek keretében. Azon tevékenységek esetében, amelyek környezeti hatásvizsgálatát más </w:t>
            </w:r>
            <w:r w:rsidRPr="006D0FEF">
              <w:rPr>
                <w:b/>
                <w:i/>
              </w:rPr>
              <w:t>vonatkozó</w:t>
            </w:r>
            <w:r w:rsidRPr="006D0FEF">
              <w:t xml:space="preserve"> jogi eszközök vagy keretrendszerek követelményeivel összhangban, vagy az érintett globális, regionális, </w:t>
            </w:r>
            <w:proofErr w:type="spellStart"/>
            <w:r w:rsidRPr="006D0FEF">
              <w:t>szubregionális</w:t>
            </w:r>
            <w:proofErr w:type="spellEnd"/>
            <w:r w:rsidRPr="006D0FEF">
              <w:t xml:space="preserve"> vagy ágazati testületek keretében végezték el, </w:t>
            </w:r>
            <w:r w:rsidRPr="006D0FEF">
              <w:rPr>
                <w:b/>
                <w:i/>
              </w:rPr>
              <w:t xml:space="preserve">a tagállamok biztosítják a megállapodás 29. cikkének (4) bekezdése szerinti feltételek </w:t>
            </w:r>
            <w:proofErr w:type="spellStart"/>
            <w:r w:rsidRPr="006D0FEF">
              <w:rPr>
                <w:b/>
                <w:i/>
              </w:rPr>
              <w:t>teljesülését.Ilyen</w:t>
            </w:r>
            <w:proofErr w:type="spellEnd"/>
            <w:r w:rsidRPr="006D0FEF">
              <w:rPr>
                <w:b/>
                <w:i/>
              </w:rPr>
              <w:t xml:space="preserve"> esetekben </w:t>
            </w:r>
            <w:r w:rsidRPr="006D0FEF">
              <w:t xml:space="preserve">az érintett </w:t>
            </w:r>
            <w:r w:rsidRPr="006D0FEF">
              <w:rPr>
                <w:b/>
                <w:i/>
              </w:rPr>
              <w:t>tagállam biztosítja</w:t>
            </w:r>
            <w:r w:rsidRPr="006D0FEF">
              <w:t>, hogy</w:t>
            </w:r>
            <w:r w:rsidRPr="006D0FEF">
              <w:rPr>
                <w:b/>
                <w:i/>
              </w:rPr>
              <w:t xml:space="preserve"> a környezeti hatásvizsgálati jelentést </w:t>
            </w:r>
            <w:proofErr w:type="spellStart"/>
            <w:r w:rsidRPr="006D0FEF">
              <w:rPr>
                <w:b/>
                <w:i/>
              </w:rPr>
              <w:t>közzétegyék</w:t>
            </w:r>
            <w:proofErr w:type="spellEnd"/>
            <w:r w:rsidRPr="006D0FEF">
              <w:rPr>
                <w:b/>
                <w:i/>
              </w:rPr>
              <w:t xml:space="preserve"> a BBNJ együttműködési mechanizmuson keresztül, és a tevékenységet nyomon kövessék.</w:t>
            </w:r>
          </w:p>
        </w:tc>
        <w:tc>
          <w:tcPr>
            <w:tcW w:w="4876" w:type="dxa"/>
          </w:tcPr>
          <w:p w14:paraId="530E7BB5" w14:textId="77777777" w:rsidR="005F692B" w:rsidRPr="006D0FEF" w:rsidRDefault="005F692B" w:rsidP="004B3A57">
            <w:pPr>
              <w:pStyle w:val="Normal6"/>
              <w:rPr>
                <w:szCs w:val="24"/>
              </w:rPr>
            </w:pPr>
            <w:r w:rsidRPr="006D0FEF">
              <w:t>(6)</w:t>
            </w:r>
            <w:r w:rsidRPr="006D0FEF">
              <w:tab/>
              <w:t xml:space="preserve">Ez a fejezet nem alkalmazandó a tagállamok joghatósága vagy ellenőrzése alá tartozó, nemzeti joghatóságon kívül eső területeken tervezett azon tevékenységekre, amelyek tekintetében már átvilágítást vagy környezeti hatásvizsgálatot végeztek más vonatkozó nemzetközi jogi eszközök vagy keretrendszerek követelményeivel összhangban, vagy az érintett globális, regionális, </w:t>
            </w:r>
            <w:proofErr w:type="spellStart"/>
            <w:r w:rsidRPr="006D0FEF">
              <w:t>szubregionális</w:t>
            </w:r>
            <w:proofErr w:type="spellEnd"/>
            <w:r w:rsidRPr="006D0FEF">
              <w:t xml:space="preserve"> vagy ágazati testületek keretében. Azon tevékenységek esetében, amelyek környezeti hatásvizsgálatát más </w:t>
            </w:r>
            <w:r w:rsidRPr="006D0FEF">
              <w:rPr>
                <w:b/>
                <w:i/>
              </w:rPr>
              <w:t>nemzetközi</w:t>
            </w:r>
            <w:r w:rsidRPr="006D0FEF">
              <w:t xml:space="preserve"> jogi eszközök vagy keretrendszerek követelményeivel</w:t>
            </w:r>
            <w:r w:rsidRPr="006D0FEF">
              <w:rPr>
                <w:b/>
                <w:i/>
              </w:rPr>
              <w:t xml:space="preserve"> vagy az uniós joggal</w:t>
            </w:r>
            <w:r w:rsidRPr="006D0FEF">
              <w:t xml:space="preserve"> összhangban, vagy az érintett globális, regionális, </w:t>
            </w:r>
            <w:proofErr w:type="spellStart"/>
            <w:r w:rsidRPr="006D0FEF">
              <w:t>szubregionális</w:t>
            </w:r>
            <w:proofErr w:type="spellEnd"/>
            <w:r w:rsidRPr="006D0FEF">
              <w:t xml:space="preserve"> vagy ágazati testületek</w:t>
            </w:r>
            <w:r w:rsidRPr="006D0FEF">
              <w:rPr>
                <w:b/>
                <w:i/>
              </w:rPr>
              <w:t>,</w:t>
            </w:r>
            <w:r w:rsidRPr="006D0FEF">
              <w:t xml:space="preserve"> keretében végezték el, az érintett </w:t>
            </w:r>
            <w:r w:rsidRPr="006D0FEF">
              <w:rPr>
                <w:b/>
                <w:i/>
              </w:rPr>
              <w:t>tagállamok biztosítják</w:t>
            </w:r>
            <w:r w:rsidRPr="006D0FEF">
              <w:t>, hogy</w:t>
            </w:r>
            <w:r w:rsidRPr="006D0FEF">
              <w:rPr>
                <w:b/>
                <w:i/>
              </w:rPr>
              <w:t>:</w:t>
            </w:r>
          </w:p>
        </w:tc>
      </w:tr>
      <w:tr w:rsidR="005F692B" w:rsidRPr="006D0FEF" w14:paraId="1872F0B6" w14:textId="77777777" w:rsidTr="004B3A57">
        <w:trPr>
          <w:jc w:val="center"/>
        </w:trPr>
        <w:tc>
          <w:tcPr>
            <w:tcW w:w="4876" w:type="dxa"/>
          </w:tcPr>
          <w:p w14:paraId="145C5A6D" w14:textId="77777777" w:rsidR="005F692B" w:rsidRPr="006D0FEF" w:rsidRDefault="005F692B" w:rsidP="004B3A57">
            <w:pPr>
              <w:pStyle w:val="Normal6"/>
            </w:pPr>
          </w:p>
        </w:tc>
        <w:tc>
          <w:tcPr>
            <w:tcW w:w="4876" w:type="dxa"/>
          </w:tcPr>
          <w:p w14:paraId="3605D2C0" w14:textId="77777777" w:rsidR="005F692B" w:rsidRPr="006D0FEF" w:rsidRDefault="005F692B" w:rsidP="004B3A57">
            <w:pPr>
              <w:pStyle w:val="Normal6"/>
              <w:rPr>
                <w:szCs w:val="24"/>
              </w:rPr>
            </w:pPr>
            <w:r w:rsidRPr="006D0FEF">
              <w:rPr>
                <w:b/>
                <w:i/>
              </w:rPr>
              <w:t>a)</w:t>
            </w:r>
            <w:r w:rsidRPr="006D0FEF">
              <w:tab/>
            </w:r>
            <w:r w:rsidRPr="006D0FEF">
              <w:rPr>
                <w:b/>
                <w:i/>
              </w:rPr>
              <w:t>a BBNJ-megállapodás 29. cikkének (4) bekezdés szerinti feltételek teljesüljenek.</w:t>
            </w:r>
          </w:p>
        </w:tc>
      </w:tr>
      <w:tr w:rsidR="005F692B" w:rsidRPr="006D0FEF" w14:paraId="6BB086CF" w14:textId="77777777" w:rsidTr="004B3A57">
        <w:trPr>
          <w:jc w:val="center"/>
        </w:trPr>
        <w:tc>
          <w:tcPr>
            <w:tcW w:w="4876" w:type="dxa"/>
          </w:tcPr>
          <w:p w14:paraId="0C892B3F" w14:textId="77777777" w:rsidR="005F692B" w:rsidRPr="006D0FEF" w:rsidRDefault="005F692B" w:rsidP="004B3A57">
            <w:pPr>
              <w:pStyle w:val="Normal6"/>
            </w:pPr>
          </w:p>
        </w:tc>
        <w:tc>
          <w:tcPr>
            <w:tcW w:w="4876" w:type="dxa"/>
          </w:tcPr>
          <w:p w14:paraId="054CBB0D" w14:textId="77777777" w:rsidR="005F692B" w:rsidRPr="006D0FEF" w:rsidRDefault="005F692B" w:rsidP="004B3A57">
            <w:pPr>
              <w:pStyle w:val="Normal6"/>
              <w:rPr>
                <w:szCs w:val="24"/>
              </w:rPr>
            </w:pPr>
            <w:r w:rsidRPr="006D0FEF">
              <w:rPr>
                <w:b/>
                <w:i/>
              </w:rPr>
              <w:t>b)</w:t>
            </w:r>
            <w:r w:rsidRPr="006D0FEF">
              <w:tab/>
            </w:r>
            <w:r w:rsidRPr="006D0FEF">
              <w:rPr>
                <w:b/>
                <w:i/>
              </w:rPr>
              <w:t xml:space="preserve">a környezeti hatásvizsgálati jelentést </w:t>
            </w:r>
            <w:proofErr w:type="spellStart"/>
            <w:r w:rsidRPr="006D0FEF">
              <w:rPr>
                <w:b/>
                <w:i/>
              </w:rPr>
              <w:t>közzétegyék</w:t>
            </w:r>
            <w:proofErr w:type="spellEnd"/>
            <w:r w:rsidRPr="006D0FEF">
              <w:rPr>
                <w:b/>
                <w:i/>
              </w:rPr>
              <w:t xml:space="preserve"> a BBNJ együttműködési mechanizmuson keresztül, és</w:t>
            </w:r>
          </w:p>
        </w:tc>
      </w:tr>
      <w:tr w:rsidR="005F692B" w:rsidRPr="006D0FEF" w14:paraId="4902967B" w14:textId="77777777" w:rsidTr="004B3A57">
        <w:trPr>
          <w:jc w:val="center"/>
        </w:trPr>
        <w:tc>
          <w:tcPr>
            <w:tcW w:w="4876" w:type="dxa"/>
          </w:tcPr>
          <w:p w14:paraId="6E30B007" w14:textId="77777777" w:rsidR="005F692B" w:rsidRPr="006D0FEF" w:rsidRDefault="005F692B" w:rsidP="004B3A57">
            <w:pPr>
              <w:pStyle w:val="Normal6"/>
            </w:pPr>
          </w:p>
        </w:tc>
        <w:tc>
          <w:tcPr>
            <w:tcW w:w="4876" w:type="dxa"/>
          </w:tcPr>
          <w:p w14:paraId="5CDDEE0F" w14:textId="77777777" w:rsidR="005F692B" w:rsidRPr="006D0FEF" w:rsidRDefault="005F692B" w:rsidP="004B3A57">
            <w:pPr>
              <w:pStyle w:val="Normal6"/>
              <w:rPr>
                <w:szCs w:val="24"/>
              </w:rPr>
            </w:pPr>
            <w:r w:rsidRPr="006D0FEF">
              <w:rPr>
                <w:b/>
                <w:i/>
              </w:rPr>
              <w:t>c)</w:t>
            </w:r>
            <w:r w:rsidRPr="006D0FEF">
              <w:tab/>
            </w:r>
            <w:r w:rsidRPr="006D0FEF">
              <w:rPr>
                <w:b/>
                <w:i/>
              </w:rPr>
              <w:t>nyomon kövessék azt a tevékenységet, amelyre vonatkozóan a környezeti hatásvizsgálatot elvégezték.</w:t>
            </w:r>
            <w:r w:rsidRPr="006D0FEF">
              <w:t xml:space="preserve"> </w:t>
            </w:r>
          </w:p>
        </w:tc>
      </w:tr>
    </w:tbl>
    <w:p w14:paraId="0353CF25" w14:textId="77777777" w:rsidR="005F692B" w:rsidRPr="006D0FEF" w:rsidRDefault="005F692B" w:rsidP="005F692B"/>
    <w:p w14:paraId="413E657B" w14:textId="77777777" w:rsidR="005F692B" w:rsidRPr="006D0FEF" w:rsidRDefault="005F692B" w:rsidP="005F692B">
      <w:pPr>
        <w:pStyle w:val="AMNumberTabs0"/>
        <w:keepNext/>
      </w:pPr>
      <w:r w:rsidRPr="006D0FEF">
        <w:t>Módosítás</w:t>
      </w:r>
      <w:r w:rsidRPr="006D0FEF">
        <w:tab/>
      </w:r>
      <w:r w:rsidRPr="006D0FEF">
        <w:tab/>
        <w:t>32</w:t>
      </w:r>
    </w:p>
    <w:p w14:paraId="11C7EB84" w14:textId="77777777" w:rsidR="005F692B" w:rsidRPr="006D0FEF" w:rsidRDefault="005F692B" w:rsidP="005F692B"/>
    <w:p w14:paraId="3DA2EA8A" w14:textId="77777777" w:rsidR="005F692B" w:rsidRPr="006D0FEF" w:rsidRDefault="005F692B" w:rsidP="005F692B">
      <w:pPr>
        <w:pStyle w:val="NormalBold"/>
        <w:keepNext/>
      </w:pPr>
      <w:r w:rsidRPr="006D0FEF">
        <w:t>Irányelvre irányuló javaslat</w:t>
      </w:r>
    </w:p>
    <w:p w14:paraId="2E0C83D4" w14:textId="77777777" w:rsidR="005F692B" w:rsidRPr="006D0FEF" w:rsidRDefault="005F692B" w:rsidP="005F692B">
      <w:pPr>
        <w:pStyle w:val="NormalBold"/>
      </w:pPr>
      <w:r w:rsidRPr="006D0FEF">
        <w:t>8 cikk – 7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3AC2CB58" w14:textId="77777777" w:rsidTr="004B3A57">
        <w:trPr>
          <w:jc w:val="center"/>
        </w:trPr>
        <w:tc>
          <w:tcPr>
            <w:tcW w:w="9752" w:type="dxa"/>
            <w:gridSpan w:val="2"/>
          </w:tcPr>
          <w:p w14:paraId="312A31BC" w14:textId="77777777" w:rsidR="005F692B" w:rsidRPr="006D0FEF" w:rsidRDefault="005F692B" w:rsidP="004B3A57">
            <w:pPr>
              <w:keepNext/>
            </w:pPr>
          </w:p>
        </w:tc>
      </w:tr>
      <w:tr w:rsidR="005F692B" w:rsidRPr="006D0FEF" w14:paraId="03C71E33" w14:textId="77777777" w:rsidTr="004B3A57">
        <w:trPr>
          <w:jc w:val="center"/>
        </w:trPr>
        <w:tc>
          <w:tcPr>
            <w:tcW w:w="4876" w:type="dxa"/>
          </w:tcPr>
          <w:p w14:paraId="5DFFC4D6" w14:textId="77777777" w:rsidR="005F692B" w:rsidRPr="006D0FEF" w:rsidRDefault="005F692B" w:rsidP="004B3A57">
            <w:pPr>
              <w:pStyle w:val="ColumnHeading"/>
              <w:keepNext/>
            </w:pPr>
            <w:r w:rsidRPr="006D0FEF">
              <w:t>A Bizottság által javasolt szöveg</w:t>
            </w:r>
          </w:p>
        </w:tc>
        <w:tc>
          <w:tcPr>
            <w:tcW w:w="4876" w:type="dxa"/>
          </w:tcPr>
          <w:p w14:paraId="382F25BA" w14:textId="77777777" w:rsidR="005F692B" w:rsidRPr="006D0FEF" w:rsidRDefault="005F692B" w:rsidP="004B3A57">
            <w:pPr>
              <w:pStyle w:val="ColumnHeading"/>
              <w:keepNext/>
            </w:pPr>
            <w:r w:rsidRPr="006D0FEF">
              <w:t>Módosítás</w:t>
            </w:r>
          </w:p>
        </w:tc>
      </w:tr>
      <w:tr w:rsidR="005F692B" w:rsidRPr="006D0FEF" w14:paraId="4927069A" w14:textId="77777777" w:rsidTr="004B3A57">
        <w:trPr>
          <w:jc w:val="center"/>
        </w:trPr>
        <w:tc>
          <w:tcPr>
            <w:tcW w:w="4876" w:type="dxa"/>
          </w:tcPr>
          <w:p w14:paraId="08DE44E6" w14:textId="77777777" w:rsidR="005F692B" w:rsidRPr="006D0FEF" w:rsidRDefault="005F692B" w:rsidP="004B3A57">
            <w:pPr>
              <w:pStyle w:val="Normal6"/>
            </w:pPr>
            <w:r w:rsidRPr="006D0FEF">
              <w:t>(7)</w:t>
            </w:r>
            <w:r w:rsidRPr="006D0FEF">
              <w:tab/>
              <w:t xml:space="preserve">A tagállamok joghatósága vagy </w:t>
            </w:r>
            <w:r w:rsidRPr="006D0FEF">
              <w:lastRenderedPageBreak/>
              <w:t xml:space="preserve">ellenőrzése alá tartozó, nemzeti joghatóságon kívül eső területeken tervezett olyan tevékenységek esetében, amelyek a nemzeti joghatóságon kívül eső területeken várhatóan jelentős </w:t>
            </w:r>
            <w:r w:rsidRPr="006D0FEF">
              <w:rPr>
                <w:b/>
                <w:i/>
              </w:rPr>
              <w:t>hatással lesznek</w:t>
            </w:r>
            <w:r w:rsidRPr="006D0FEF">
              <w:t xml:space="preserve"> a tengeri </w:t>
            </w:r>
            <w:r w:rsidRPr="006D0FEF">
              <w:rPr>
                <w:b/>
                <w:i/>
              </w:rPr>
              <w:t>környezetre</w:t>
            </w:r>
            <w:r w:rsidRPr="006D0FEF">
              <w:t>, a tagállamok a 2011/92/EU irányelvet és a tervezett tevékenységek környezeti vizsgálataival kapcsolatos rendelkezéseket tartalmazó egyéb vonatkozó uniós jogszabályokat alkalmazzák. E tevékenységek tekintetében a tagállamok a 2011/92/EU irányelv és a tervezett tevékenységek környezeti vizsgálataival kapcsolatos rendelkezéseket tartalmazó egyéb vonatkozó uniós jogszabályok szerinti eljárás során kellő időben elérhetővé teszik a vonatkozó információkat a BBNJ együttműködési mechanizmuson keresztül, és gondoskodnak arról, hogy a tevékenységet a 2011/92/EU irányelv és a nemzeti jogszabályok követelményeivel összhangban nyomon kövessék.</w:t>
            </w:r>
          </w:p>
        </w:tc>
        <w:tc>
          <w:tcPr>
            <w:tcW w:w="4876" w:type="dxa"/>
          </w:tcPr>
          <w:p w14:paraId="5205F223" w14:textId="77777777" w:rsidR="005F692B" w:rsidRPr="006D0FEF" w:rsidRDefault="005F692B" w:rsidP="004B3A57">
            <w:pPr>
              <w:pStyle w:val="Normal6"/>
              <w:rPr>
                <w:szCs w:val="24"/>
              </w:rPr>
            </w:pPr>
            <w:r w:rsidRPr="006D0FEF">
              <w:lastRenderedPageBreak/>
              <w:t>(7)</w:t>
            </w:r>
            <w:r w:rsidRPr="006D0FEF">
              <w:tab/>
              <w:t xml:space="preserve">A tagállamok joghatósága vagy </w:t>
            </w:r>
            <w:r w:rsidRPr="006D0FEF">
              <w:lastRenderedPageBreak/>
              <w:t xml:space="preserve">ellenőrzése alá tartozó, nemzeti joghatóságon kívül eső területeken tervezett olyan tevékenységek esetében, amelyek a nemzeti joghatóságon kívül eső területeken várhatóan jelentős </w:t>
            </w:r>
            <w:r w:rsidRPr="006D0FEF">
              <w:rPr>
                <w:b/>
                <w:i/>
              </w:rPr>
              <w:t>szennyezést vagy</w:t>
            </w:r>
            <w:r w:rsidRPr="006D0FEF">
              <w:t xml:space="preserve"> a tengeri </w:t>
            </w:r>
            <w:r w:rsidRPr="006D0FEF">
              <w:rPr>
                <w:b/>
                <w:i/>
              </w:rPr>
              <w:t>környezet jelentős és káros változásait okozzák</w:t>
            </w:r>
            <w:r w:rsidRPr="006D0FEF">
              <w:t>, a tagállamok a 2011/92/EU irányelvet és a tervezett tevékenységek környezeti vizsgálataival kapcsolatos rendelkezéseket tartalmazó egyéb vonatkozó uniós jogszabályokat alkalmazzák. E tevékenységek tekintetében a tagállamok a 2011/92/EU irányelv és a tervezett tevékenységek környezeti vizsgálataival kapcsolatos rendelkezéseket tartalmazó egyéb vonatkozó uniós jogszabályok szerinti eljárás során kellő időben elérhetővé teszik a vonatkozó információkat</w:t>
            </w:r>
            <w:r w:rsidRPr="006D0FEF">
              <w:rPr>
                <w:b/>
                <w:i/>
              </w:rPr>
              <w:t xml:space="preserve"> – többek között a vonatkozó ellenőrzési jelentéseket –</w:t>
            </w:r>
            <w:r w:rsidRPr="006D0FEF">
              <w:t xml:space="preserve"> a BBNJ együttműködési mechanizmuson keresztül, és gondoskodnak arról, hogy a tevékenységet a 2011/92/EU irányelv és a nemzeti jogszabályok követelményeivel összhangban nyomon kövessék.</w:t>
            </w:r>
          </w:p>
        </w:tc>
      </w:tr>
    </w:tbl>
    <w:p w14:paraId="79350C45" w14:textId="77777777" w:rsidR="005F692B" w:rsidRPr="006D0FEF" w:rsidRDefault="005F692B" w:rsidP="005F692B"/>
    <w:p w14:paraId="0324BA77" w14:textId="77777777" w:rsidR="005F692B" w:rsidRPr="006D0FEF" w:rsidRDefault="005F692B" w:rsidP="005F692B">
      <w:pPr>
        <w:pStyle w:val="AMNumberTabs0"/>
        <w:keepNext/>
      </w:pPr>
      <w:r w:rsidRPr="006D0FEF">
        <w:t>Módosítás</w:t>
      </w:r>
      <w:r w:rsidRPr="006D0FEF">
        <w:tab/>
      </w:r>
      <w:r w:rsidRPr="006D0FEF">
        <w:tab/>
        <w:t>33</w:t>
      </w:r>
    </w:p>
    <w:p w14:paraId="33122366" w14:textId="77777777" w:rsidR="005F692B" w:rsidRPr="006D0FEF" w:rsidRDefault="005F692B" w:rsidP="005F692B"/>
    <w:p w14:paraId="59E4D46D" w14:textId="77777777" w:rsidR="005F692B" w:rsidRPr="006D0FEF" w:rsidRDefault="005F692B" w:rsidP="005F692B">
      <w:pPr>
        <w:pStyle w:val="NormalBold"/>
        <w:keepNext/>
      </w:pPr>
      <w:r w:rsidRPr="006D0FEF">
        <w:t>Irányelvre irányuló javaslat</w:t>
      </w:r>
    </w:p>
    <w:p w14:paraId="3AB6384F" w14:textId="77777777" w:rsidR="005F692B" w:rsidRPr="006D0FEF" w:rsidRDefault="005F692B" w:rsidP="005F692B">
      <w:pPr>
        <w:pStyle w:val="NormalBold"/>
      </w:pPr>
      <w:r w:rsidRPr="006D0FEF">
        <w:t>9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34D82B5" w14:textId="77777777" w:rsidTr="004B3A57">
        <w:trPr>
          <w:jc w:val="center"/>
        </w:trPr>
        <w:tc>
          <w:tcPr>
            <w:tcW w:w="9752" w:type="dxa"/>
            <w:gridSpan w:val="2"/>
          </w:tcPr>
          <w:p w14:paraId="7B9AF8F3" w14:textId="77777777" w:rsidR="005F692B" w:rsidRPr="006D0FEF" w:rsidRDefault="005F692B" w:rsidP="004B3A57">
            <w:pPr>
              <w:keepNext/>
            </w:pPr>
          </w:p>
        </w:tc>
      </w:tr>
      <w:tr w:rsidR="005F692B" w:rsidRPr="006D0FEF" w14:paraId="2A73BB66" w14:textId="77777777" w:rsidTr="004B3A57">
        <w:trPr>
          <w:jc w:val="center"/>
        </w:trPr>
        <w:tc>
          <w:tcPr>
            <w:tcW w:w="4876" w:type="dxa"/>
          </w:tcPr>
          <w:p w14:paraId="4F9C1A1E" w14:textId="77777777" w:rsidR="005F692B" w:rsidRPr="006D0FEF" w:rsidRDefault="005F692B" w:rsidP="004B3A57">
            <w:pPr>
              <w:pStyle w:val="ColumnHeading"/>
              <w:keepNext/>
            </w:pPr>
            <w:r w:rsidRPr="006D0FEF">
              <w:t>A Bizottság által javasolt szöveg</w:t>
            </w:r>
          </w:p>
        </w:tc>
        <w:tc>
          <w:tcPr>
            <w:tcW w:w="4876" w:type="dxa"/>
          </w:tcPr>
          <w:p w14:paraId="32A2CBDD" w14:textId="77777777" w:rsidR="005F692B" w:rsidRPr="006D0FEF" w:rsidRDefault="005F692B" w:rsidP="004B3A57">
            <w:pPr>
              <w:pStyle w:val="ColumnHeading"/>
              <w:keepNext/>
            </w:pPr>
            <w:r w:rsidRPr="006D0FEF">
              <w:t>Módosítás</w:t>
            </w:r>
          </w:p>
        </w:tc>
      </w:tr>
      <w:tr w:rsidR="005F692B" w:rsidRPr="006D0FEF" w14:paraId="3CDEAAC9" w14:textId="77777777" w:rsidTr="004B3A57">
        <w:trPr>
          <w:jc w:val="center"/>
        </w:trPr>
        <w:tc>
          <w:tcPr>
            <w:tcW w:w="4876" w:type="dxa"/>
          </w:tcPr>
          <w:p w14:paraId="34E8F0ED" w14:textId="77777777" w:rsidR="005F692B" w:rsidRPr="006D0FEF" w:rsidRDefault="005F692B" w:rsidP="004B3A57">
            <w:pPr>
              <w:pStyle w:val="Normal6"/>
            </w:pPr>
            <w:r w:rsidRPr="006D0FEF">
              <w:t>(1)</w:t>
            </w:r>
            <w:r w:rsidRPr="006D0FEF">
              <w:tab/>
              <w:t>Ha valamely tervezett tevékenység a nemzeti joghatóságon kívül eső területeken nem csupán kisebb vagy átmeneti hatásokkal járhat a tengeri környezetre, vagy a tevékenység hatásai nem vagy kevéssé ismertek, a tevékenység felett joghatóságot vagy ellenőrzést gyakorló tagállam átvilágítást végez annak megállapítása érdekében, hogy a tevékenység a tengeri környezet jelentős szennyezését vagy jelentős és káros változásait okozhatja-e, és ezért a tevékenységet vizsgálatnak kell-e alávetni.</w:t>
            </w:r>
          </w:p>
        </w:tc>
        <w:tc>
          <w:tcPr>
            <w:tcW w:w="4876" w:type="dxa"/>
          </w:tcPr>
          <w:p w14:paraId="676F88C4" w14:textId="77777777" w:rsidR="005F692B" w:rsidRPr="006D0FEF" w:rsidRDefault="005F692B" w:rsidP="004B3A57">
            <w:pPr>
              <w:pStyle w:val="Normal6"/>
              <w:rPr>
                <w:szCs w:val="24"/>
              </w:rPr>
            </w:pPr>
            <w:r w:rsidRPr="006D0FEF">
              <w:t>(1)</w:t>
            </w:r>
            <w:r w:rsidRPr="006D0FEF">
              <w:tab/>
              <w:t xml:space="preserve">Ha valamely tervezett tevékenység a nemzeti joghatóságon kívül eső területeken nem csupán kisebb vagy átmeneti hatásokkal járhat a tengeri környezetre, vagy a tevékenység hatásai nem vagy kevéssé ismertek, a tevékenység felett joghatóságot vagy ellenőrzést gyakorló tagállam átvilágítást végez annak megállapítása érdekében, hogy a tevékenység a tengeri környezet jelentős szennyezését vagy jelentős és káros változásait okozhatja-e, </w:t>
            </w:r>
            <w:r w:rsidRPr="006D0FEF">
              <w:rPr>
                <w:b/>
                <w:i/>
              </w:rPr>
              <w:t xml:space="preserve">figyelembe véve az elővigyázatosság elvét, amennyiben tudományos bizonytalanság áll fenn, </w:t>
            </w:r>
            <w:r w:rsidRPr="006D0FEF">
              <w:t>és ezért a tevékenységet vizsgálatnak kell-e alávetni</w:t>
            </w:r>
            <w:r w:rsidRPr="006D0FEF">
              <w:rPr>
                <w:b/>
                <w:i/>
              </w:rPr>
              <w:t xml:space="preserve">, kivéve, ha teljesülnek a 8. cikk </w:t>
            </w:r>
            <w:r w:rsidRPr="006D0FEF">
              <w:rPr>
                <w:b/>
                <w:i/>
              </w:rPr>
              <w:lastRenderedPageBreak/>
              <w:t>(6) bekezdésében meghatározott feltételek</w:t>
            </w:r>
            <w:r w:rsidRPr="006D0FEF">
              <w:t>.</w:t>
            </w:r>
          </w:p>
        </w:tc>
      </w:tr>
    </w:tbl>
    <w:p w14:paraId="454AA3DB" w14:textId="77777777" w:rsidR="005F692B" w:rsidRPr="006D0FEF" w:rsidRDefault="005F692B" w:rsidP="005F692B"/>
    <w:p w14:paraId="5B7CE34C" w14:textId="77777777" w:rsidR="005F692B" w:rsidRPr="006D0FEF" w:rsidRDefault="005F692B" w:rsidP="005F692B">
      <w:pPr>
        <w:pStyle w:val="AMNumberTabs0"/>
        <w:keepNext/>
      </w:pPr>
      <w:r w:rsidRPr="006D0FEF">
        <w:t>Módosítás</w:t>
      </w:r>
      <w:r w:rsidRPr="006D0FEF">
        <w:tab/>
      </w:r>
      <w:r w:rsidRPr="006D0FEF">
        <w:tab/>
        <w:t>34</w:t>
      </w:r>
    </w:p>
    <w:p w14:paraId="6128B32C" w14:textId="77777777" w:rsidR="005F692B" w:rsidRPr="006D0FEF" w:rsidRDefault="005F692B" w:rsidP="005F692B"/>
    <w:p w14:paraId="716E93A5" w14:textId="77777777" w:rsidR="005F692B" w:rsidRPr="006D0FEF" w:rsidRDefault="005F692B" w:rsidP="005F692B">
      <w:pPr>
        <w:pStyle w:val="NormalBold"/>
        <w:keepNext/>
      </w:pPr>
      <w:r w:rsidRPr="006D0FEF">
        <w:t>Irányelvre irányuló javaslat</w:t>
      </w:r>
    </w:p>
    <w:p w14:paraId="3A231A07" w14:textId="77777777" w:rsidR="005F692B" w:rsidRPr="006D0FEF" w:rsidRDefault="005F692B" w:rsidP="005F692B">
      <w:pPr>
        <w:pStyle w:val="NormalBold"/>
      </w:pPr>
      <w:r w:rsidRPr="006D0FEF">
        <w:t>10 cikk – 4 bekezdés – j a pont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725B984F" w14:textId="77777777" w:rsidTr="004B3A57">
        <w:trPr>
          <w:jc w:val="center"/>
        </w:trPr>
        <w:tc>
          <w:tcPr>
            <w:tcW w:w="9752" w:type="dxa"/>
            <w:gridSpan w:val="2"/>
          </w:tcPr>
          <w:p w14:paraId="6FAA4666" w14:textId="77777777" w:rsidR="005F692B" w:rsidRPr="006D0FEF" w:rsidRDefault="005F692B" w:rsidP="004B3A57">
            <w:pPr>
              <w:keepNext/>
            </w:pPr>
          </w:p>
        </w:tc>
      </w:tr>
      <w:tr w:rsidR="005F692B" w:rsidRPr="006D0FEF" w14:paraId="66FBAFCC" w14:textId="77777777" w:rsidTr="004B3A57">
        <w:trPr>
          <w:jc w:val="center"/>
        </w:trPr>
        <w:tc>
          <w:tcPr>
            <w:tcW w:w="4876" w:type="dxa"/>
          </w:tcPr>
          <w:p w14:paraId="3EEF0636" w14:textId="77777777" w:rsidR="005F692B" w:rsidRPr="006D0FEF" w:rsidRDefault="005F692B" w:rsidP="004B3A57">
            <w:pPr>
              <w:pStyle w:val="ColumnHeading"/>
              <w:keepNext/>
            </w:pPr>
            <w:r w:rsidRPr="006D0FEF">
              <w:t>A Bizottság által javasolt szöveg</w:t>
            </w:r>
          </w:p>
        </w:tc>
        <w:tc>
          <w:tcPr>
            <w:tcW w:w="4876" w:type="dxa"/>
          </w:tcPr>
          <w:p w14:paraId="72CE14AA" w14:textId="77777777" w:rsidR="005F692B" w:rsidRPr="006D0FEF" w:rsidRDefault="005F692B" w:rsidP="004B3A57">
            <w:pPr>
              <w:pStyle w:val="ColumnHeading"/>
              <w:keepNext/>
            </w:pPr>
            <w:r w:rsidRPr="006D0FEF">
              <w:t>Módosítás</w:t>
            </w:r>
          </w:p>
        </w:tc>
      </w:tr>
      <w:tr w:rsidR="005F692B" w:rsidRPr="006D0FEF" w14:paraId="0C77BEDE" w14:textId="77777777" w:rsidTr="004B3A57">
        <w:trPr>
          <w:jc w:val="center"/>
        </w:trPr>
        <w:tc>
          <w:tcPr>
            <w:tcW w:w="4876" w:type="dxa"/>
          </w:tcPr>
          <w:p w14:paraId="609410A1" w14:textId="77777777" w:rsidR="005F692B" w:rsidRPr="006D0FEF" w:rsidRDefault="005F692B" w:rsidP="004B3A57">
            <w:pPr>
              <w:pStyle w:val="Normal6"/>
            </w:pPr>
          </w:p>
        </w:tc>
        <w:tc>
          <w:tcPr>
            <w:tcW w:w="4876" w:type="dxa"/>
          </w:tcPr>
          <w:p w14:paraId="2B4EE36E" w14:textId="77777777" w:rsidR="005F692B" w:rsidRPr="006D0FEF" w:rsidRDefault="005F692B" w:rsidP="004B3A57">
            <w:pPr>
              <w:pStyle w:val="Normal6"/>
              <w:rPr>
                <w:szCs w:val="24"/>
              </w:rPr>
            </w:pPr>
            <w:r w:rsidRPr="006D0FEF">
              <w:rPr>
                <w:b/>
                <w:i/>
              </w:rPr>
              <w:t>ja)</w:t>
            </w:r>
            <w:r w:rsidRPr="006D0FEF">
              <w:rPr>
                <w:b/>
                <w:i/>
              </w:rPr>
              <w:tab/>
              <w:t>adott esetben a tervezett tevékenység kapcsolódó hatásainak leírása, például a gazdasági, társadalmi, kulturális és emberi egészségre gyakorolt hatások, beleértve az élelmezésbiztonságra, a foglalkoztatásra és a regionális gazdaságokra gyakorolt hatásokat is, a BBNJ-megállapodás 31. és 35. cikkével összhangban.</w:t>
            </w:r>
          </w:p>
        </w:tc>
      </w:tr>
    </w:tbl>
    <w:p w14:paraId="68E1FE32" w14:textId="77777777" w:rsidR="005F692B" w:rsidRPr="006D0FEF" w:rsidRDefault="005F692B" w:rsidP="005F692B"/>
    <w:p w14:paraId="40E1C32B" w14:textId="77777777" w:rsidR="005F692B" w:rsidRPr="006D0FEF" w:rsidRDefault="005F692B" w:rsidP="005F692B">
      <w:pPr>
        <w:pStyle w:val="AMNumberTabs0"/>
        <w:keepNext/>
      </w:pPr>
      <w:r w:rsidRPr="006D0FEF">
        <w:t>Módosítás</w:t>
      </w:r>
      <w:r w:rsidRPr="006D0FEF">
        <w:tab/>
      </w:r>
      <w:r w:rsidRPr="006D0FEF">
        <w:tab/>
        <w:t>35</w:t>
      </w:r>
    </w:p>
    <w:p w14:paraId="30091DE4" w14:textId="77777777" w:rsidR="005F692B" w:rsidRPr="006D0FEF" w:rsidRDefault="005F692B" w:rsidP="005F692B"/>
    <w:p w14:paraId="68CC826D" w14:textId="77777777" w:rsidR="005F692B" w:rsidRPr="006D0FEF" w:rsidRDefault="005F692B" w:rsidP="005F692B">
      <w:pPr>
        <w:pStyle w:val="NormalBold"/>
        <w:keepNext/>
      </w:pPr>
      <w:r w:rsidRPr="006D0FEF">
        <w:t>Irányelvre irányuló javaslat</w:t>
      </w:r>
    </w:p>
    <w:p w14:paraId="08B47E32" w14:textId="77777777" w:rsidR="005F692B" w:rsidRPr="006D0FEF" w:rsidRDefault="005F692B" w:rsidP="005F692B">
      <w:pPr>
        <w:pStyle w:val="NormalBold"/>
      </w:pPr>
      <w:r w:rsidRPr="006D0FEF">
        <w:t>10 cikk – 5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A139987" w14:textId="77777777" w:rsidTr="004B3A57">
        <w:trPr>
          <w:jc w:val="center"/>
        </w:trPr>
        <w:tc>
          <w:tcPr>
            <w:tcW w:w="9752" w:type="dxa"/>
            <w:gridSpan w:val="2"/>
          </w:tcPr>
          <w:p w14:paraId="0F59FB8A" w14:textId="77777777" w:rsidR="005F692B" w:rsidRPr="006D0FEF" w:rsidRDefault="005F692B" w:rsidP="004B3A57">
            <w:pPr>
              <w:keepNext/>
            </w:pPr>
          </w:p>
        </w:tc>
      </w:tr>
      <w:tr w:rsidR="005F692B" w:rsidRPr="006D0FEF" w14:paraId="5A9636C6" w14:textId="77777777" w:rsidTr="004B3A57">
        <w:trPr>
          <w:jc w:val="center"/>
        </w:trPr>
        <w:tc>
          <w:tcPr>
            <w:tcW w:w="4876" w:type="dxa"/>
          </w:tcPr>
          <w:p w14:paraId="2CF592F5" w14:textId="77777777" w:rsidR="005F692B" w:rsidRPr="006D0FEF" w:rsidRDefault="005F692B" w:rsidP="004B3A57">
            <w:pPr>
              <w:pStyle w:val="ColumnHeading"/>
              <w:keepNext/>
            </w:pPr>
            <w:r w:rsidRPr="006D0FEF">
              <w:t>A Bizottság által javasolt szöveg</w:t>
            </w:r>
          </w:p>
        </w:tc>
        <w:tc>
          <w:tcPr>
            <w:tcW w:w="4876" w:type="dxa"/>
          </w:tcPr>
          <w:p w14:paraId="64137C58" w14:textId="77777777" w:rsidR="005F692B" w:rsidRPr="006D0FEF" w:rsidRDefault="005F692B" w:rsidP="004B3A57">
            <w:pPr>
              <w:pStyle w:val="ColumnHeading"/>
              <w:keepNext/>
            </w:pPr>
            <w:r w:rsidRPr="006D0FEF">
              <w:t>Módosítás</w:t>
            </w:r>
          </w:p>
        </w:tc>
      </w:tr>
      <w:tr w:rsidR="005F692B" w:rsidRPr="006D0FEF" w14:paraId="34EC39DD" w14:textId="77777777" w:rsidTr="004B3A57">
        <w:trPr>
          <w:jc w:val="center"/>
        </w:trPr>
        <w:tc>
          <w:tcPr>
            <w:tcW w:w="4876" w:type="dxa"/>
          </w:tcPr>
          <w:p w14:paraId="4FC03EF8" w14:textId="77777777" w:rsidR="005F692B" w:rsidRPr="006D0FEF" w:rsidRDefault="005F692B" w:rsidP="004B3A57">
            <w:pPr>
              <w:pStyle w:val="Normal6"/>
            </w:pPr>
            <w:r w:rsidRPr="006D0FEF">
              <w:t>(5)</w:t>
            </w:r>
            <w:r w:rsidRPr="006D0FEF">
              <w:tab/>
              <w:t>A környezeti hatásvizsgálati jelentések teljességének és színvonalának biztosítása érdekében a tagállamok biztosítják, hogy a jelentéseket felkészült szakértők készítsék, és hogy az illetékes hatóságok rendelkezzenek a jelentések elbírálásához szükséges kellő szakértelemmel, vagy az szükség esetén rendelkezésükre álljon.</w:t>
            </w:r>
          </w:p>
        </w:tc>
        <w:tc>
          <w:tcPr>
            <w:tcW w:w="4876" w:type="dxa"/>
          </w:tcPr>
          <w:p w14:paraId="1D3C7F4C" w14:textId="77777777" w:rsidR="005F692B" w:rsidRPr="006D0FEF" w:rsidRDefault="005F692B" w:rsidP="004B3A57">
            <w:pPr>
              <w:pStyle w:val="Normal6"/>
              <w:rPr>
                <w:szCs w:val="24"/>
              </w:rPr>
            </w:pPr>
            <w:r w:rsidRPr="006D0FEF">
              <w:t>(5)</w:t>
            </w:r>
            <w:r w:rsidRPr="006D0FEF">
              <w:tab/>
              <w:t xml:space="preserve">A környezeti hatásvizsgálati jelentések teljességének és színvonalának biztosítása érdekében a tagállamok biztosítják, hogy a jelentéseket felkészült </w:t>
            </w:r>
            <w:r w:rsidRPr="006D0FEF">
              <w:rPr>
                <w:b/>
                <w:i/>
              </w:rPr>
              <w:t xml:space="preserve">és független </w:t>
            </w:r>
            <w:r w:rsidRPr="006D0FEF">
              <w:t xml:space="preserve">szakértők készítsék, és </w:t>
            </w:r>
            <w:r w:rsidRPr="006D0FEF">
              <w:rPr>
                <w:b/>
                <w:i/>
              </w:rPr>
              <w:t xml:space="preserve">előírják e szakértők számára, hogy tegyenek közzé minden, a szerepükkel és felelősségi körükkel kapcsolatos összeférhetetlenséget. A tagállamok biztosítják, </w:t>
            </w:r>
            <w:r w:rsidRPr="006D0FEF">
              <w:t xml:space="preserve">hogy az illetékes hatóságok rendelkezzenek a jelentések elbírálásához szükséges kellő szakértelemmel, vagy az szükség esetén rendelkezésükre álljon. </w:t>
            </w:r>
          </w:p>
        </w:tc>
      </w:tr>
    </w:tbl>
    <w:p w14:paraId="6574900D" w14:textId="77777777" w:rsidR="005F692B" w:rsidRPr="006D0FEF" w:rsidRDefault="005F692B" w:rsidP="005F692B"/>
    <w:p w14:paraId="43C7287A" w14:textId="77777777" w:rsidR="005F692B" w:rsidRPr="006D0FEF" w:rsidRDefault="005F692B" w:rsidP="005F692B">
      <w:pPr>
        <w:pStyle w:val="AMNumberTabs0"/>
        <w:keepNext/>
      </w:pPr>
      <w:r w:rsidRPr="006D0FEF">
        <w:t>Módosítás</w:t>
      </w:r>
      <w:r w:rsidRPr="006D0FEF">
        <w:tab/>
      </w:r>
      <w:r w:rsidRPr="006D0FEF">
        <w:tab/>
        <w:t>36</w:t>
      </w:r>
    </w:p>
    <w:p w14:paraId="4A689D6C" w14:textId="77777777" w:rsidR="005F692B" w:rsidRPr="006D0FEF" w:rsidRDefault="005F692B" w:rsidP="005F692B"/>
    <w:p w14:paraId="2A6C0E8E" w14:textId="77777777" w:rsidR="005F692B" w:rsidRPr="006D0FEF" w:rsidRDefault="005F692B" w:rsidP="005F692B">
      <w:pPr>
        <w:pStyle w:val="NormalBold"/>
        <w:keepNext/>
      </w:pPr>
      <w:r w:rsidRPr="006D0FEF">
        <w:t>Irányelvre irányuló javaslat</w:t>
      </w:r>
    </w:p>
    <w:p w14:paraId="0E771AA8" w14:textId="77777777" w:rsidR="005F692B" w:rsidRPr="006D0FEF" w:rsidRDefault="005F692B" w:rsidP="005F692B">
      <w:pPr>
        <w:pStyle w:val="NormalBold"/>
      </w:pPr>
      <w:r w:rsidRPr="006D0FEF">
        <w:t>12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470EB471" w14:textId="77777777" w:rsidTr="004B3A57">
        <w:trPr>
          <w:jc w:val="center"/>
        </w:trPr>
        <w:tc>
          <w:tcPr>
            <w:tcW w:w="9752" w:type="dxa"/>
            <w:gridSpan w:val="2"/>
          </w:tcPr>
          <w:p w14:paraId="0A4653EF" w14:textId="77777777" w:rsidR="005F692B" w:rsidRPr="006D0FEF" w:rsidRDefault="005F692B" w:rsidP="004B3A57">
            <w:pPr>
              <w:keepNext/>
            </w:pPr>
          </w:p>
        </w:tc>
      </w:tr>
      <w:tr w:rsidR="005F692B" w:rsidRPr="006D0FEF" w14:paraId="0E1FF4D8" w14:textId="77777777" w:rsidTr="004B3A57">
        <w:trPr>
          <w:jc w:val="center"/>
        </w:trPr>
        <w:tc>
          <w:tcPr>
            <w:tcW w:w="4876" w:type="dxa"/>
          </w:tcPr>
          <w:p w14:paraId="1A2D2ADF" w14:textId="77777777" w:rsidR="005F692B" w:rsidRPr="006D0FEF" w:rsidRDefault="005F692B" w:rsidP="004B3A57">
            <w:pPr>
              <w:pStyle w:val="ColumnHeading"/>
              <w:keepNext/>
            </w:pPr>
            <w:r w:rsidRPr="006D0FEF">
              <w:t>A Bizottság által javasolt szöveg</w:t>
            </w:r>
          </w:p>
        </w:tc>
        <w:tc>
          <w:tcPr>
            <w:tcW w:w="4876" w:type="dxa"/>
          </w:tcPr>
          <w:p w14:paraId="51D25BFE" w14:textId="77777777" w:rsidR="005F692B" w:rsidRPr="006D0FEF" w:rsidRDefault="005F692B" w:rsidP="004B3A57">
            <w:pPr>
              <w:pStyle w:val="ColumnHeading"/>
              <w:keepNext/>
            </w:pPr>
            <w:r w:rsidRPr="006D0FEF">
              <w:t>Módosítás</w:t>
            </w:r>
          </w:p>
        </w:tc>
      </w:tr>
      <w:tr w:rsidR="005F692B" w:rsidRPr="006D0FEF" w14:paraId="0A54E59D" w14:textId="77777777" w:rsidTr="004B3A57">
        <w:trPr>
          <w:jc w:val="center"/>
        </w:trPr>
        <w:tc>
          <w:tcPr>
            <w:tcW w:w="4876" w:type="dxa"/>
          </w:tcPr>
          <w:p w14:paraId="7B00C693" w14:textId="77777777" w:rsidR="005F692B" w:rsidRPr="006D0FEF" w:rsidRDefault="005F692B" w:rsidP="004B3A57">
            <w:pPr>
              <w:pStyle w:val="Normal6"/>
            </w:pPr>
            <w:r w:rsidRPr="006D0FEF">
              <w:t>(1)</w:t>
            </w:r>
            <w:r w:rsidRPr="006D0FEF">
              <w:tab/>
              <w:t xml:space="preserve">A tagállamok biztosítják, hogy az illetékes hatóság vagy hatóságok abban az esetben döntsenek a tervezett tevékenység engedélyezése mellett, amennyiben – a kockázatcsökkentő vagy gazdálkodási intézkedéseket figyelembe véve – megállapították, hogy minden észszerű erőfeszítés megtörtént annak biztosítására, hogy a tervezett tevékenységet a tengeri </w:t>
            </w:r>
            <w:r w:rsidRPr="006D0FEF">
              <w:rPr>
                <w:b/>
                <w:i/>
              </w:rPr>
              <w:t>környezetre gyakorolt</w:t>
            </w:r>
            <w:r w:rsidRPr="006D0FEF">
              <w:t xml:space="preserve"> jelentős káros </w:t>
            </w:r>
            <w:r w:rsidRPr="006D0FEF">
              <w:rPr>
                <w:b/>
                <w:i/>
              </w:rPr>
              <w:t>hatások</w:t>
            </w:r>
            <w:r w:rsidRPr="006D0FEF">
              <w:t xml:space="preserve"> megelőzésével összeegyeztethető módon lehessen folytatni.</w:t>
            </w:r>
          </w:p>
        </w:tc>
        <w:tc>
          <w:tcPr>
            <w:tcW w:w="4876" w:type="dxa"/>
          </w:tcPr>
          <w:p w14:paraId="67CEF9E0" w14:textId="77777777" w:rsidR="005F692B" w:rsidRPr="006D0FEF" w:rsidRDefault="005F692B" w:rsidP="004B3A57">
            <w:pPr>
              <w:pStyle w:val="Normal6"/>
              <w:rPr>
                <w:szCs w:val="24"/>
              </w:rPr>
            </w:pPr>
            <w:r w:rsidRPr="006D0FEF">
              <w:t>(1)</w:t>
            </w:r>
            <w:r w:rsidRPr="006D0FEF">
              <w:tab/>
              <w:t xml:space="preserve">A tagállamok biztosítják, hogy az illetékes hatóság vagy hatóságok abban az esetben döntsenek a tervezett tevékenység engedélyezése mellett, amennyiben – a kockázatcsökkentő vagy gazdálkodási intézkedéseket figyelembe véve – megállapították, hogy minden észszerű erőfeszítés megtörtént annak biztosítására, hogy a tervezett tevékenységet </w:t>
            </w:r>
            <w:r w:rsidRPr="006D0FEF">
              <w:rPr>
                <w:b/>
                <w:i/>
              </w:rPr>
              <w:t xml:space="preserve">jelentős szennyezés vagy </w:t>
            </w:r>
            <w:r w:rsidRPr="006D0FEF">
              <w:t xml:space="preserve">a tengeri </w:t>
            </w:r>
            <w:r w:rsidRPr="006D0FEF">
              <w:rPr>
                <w:b/>
                <w:i/>
              </w:rPr>
              <w:t>környezetet érő</w:t>
            </w:r>
            <w:r w:rsidRPr="006D0FEF">
              <w:t xml:space="preserve"> jelentős </w:t>
            </w:r>
            <w:r w:rsidRPr="006D0FEF">
              <w:rPr>
                <w:b/>
                <w:i/>
              </w:rPr>
              <w:t xml:space="preserve">és </w:t>
            </w:r>
            <w:r w:rsidRPr="006D0FEF">
              <w:t xml:space="preserve">káros </w:t>
            </w:r>
            <w:r w:rsidRPr="006D0FEF">
              <w:rPr>
                <w:b/>
                <w:i/>
              </w:rPr>
              <w:t>változások</w:t>
            </w:r>
            <w:r w:rsidRPr="006D0FEF">
              <w:t xml:space="preserve"> megelőzésével összeegyeztethető módon lehessen folytatni.</w:t>
            </w:r>
          </w:p>
        </w:tc>
      </w:tr>
    </w:tbl>
    <w:p w14:paraId="75F96656" w14:textId="77777777" w:rsidR="005F692B" w:rsidRPr="006D0FEF" w:rsidRDefault="005F692B" w:rsidP="005F692B"/>
    <w:p w14:paraId="7BD7FB2F" w14:textId="77777777" w:rsidR="005F692B" w:rsidRPr="006D0FEF" w:rsidRDefault="005F692B" w:rsidP="005F692B">
      <w:pPr>
        <w:pStyle w:val="AMNumberTabs0"/>
        <w:keepNext/>
      </w:pPr>
      <w:r w:rsidRPr="006D0FEF">
        <w:t>Módosítás</w:t>
      </w:r>
      <w:r w:rsidRPr="006D0FEF">
        <w:tab/>
      </w:r>
      <w:r w:rsidRPr="006D0FEF">
        <w:tab/>
        <w:t>37</w:t>
      </w:r>
    </w:p>
    <w:p w14:paraId="27CC235A" w14:textId="77777777" w:rsidR="005F692B" w:rsidRPr="006D0FEF" w:rsidRDefault="005F692B" w:rsidP="005F692B">
      <w:pPr>
        <w:pStyle w:val="NormalBold"/>
        <w:keepNext/>
      </w:pPr>
      <w:r w:rsidRPr="006D0FEF">
        <w:t>Irányelvre irányuló javaslat</w:t>
      </w:r>
    </w:p>
    <w:p w14:paraId="5D74EF1D" w14:textId="77777777" w:rsidR="005F692B" w:rsidRPr="006D0FEF" w:rsidRDefault="005F692B" w:rsidP="005F692B">
      <w:pPr>
        <w:pStyle w:val="NormalBold"/>
      </w:pPr>
      <w:r w:rsidRPr="006D0FEF">
        <w:t>12 cikk – 2 bekezdés – a pont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44562D6" w14:textId="77777777" w:rsidTr="004B3A57">
        <w:trPr>
          <w:jc w:val="center"/>
        </w:trPr>
        <w:tc>
          <w:tcPr>
            <w:tcW w:w="9752" w:type="dxa"/>
            <w:gridSpan w:val="2"/>
          </w:tcPr>
          <w:p w14:paraId="6A0606F2" w14:textId="77777777" w:rsidR="005F692B" w:rsidRPr="006D0FEF" w:rsidRDefault="005F692B" w:rsidP="004B3A57">
            <w:pPr>
              <w:keepNext/>
            </w:pPr>
          </w:p>
        </w:tc>
      </w:tr>
      <w:tr w:rsidR="005F692B" w:rsidRPr="006D0FEF" w14:paraId="0299FCE7" w14:textId="77777777" w:rsidTr="004B3A57">
        <w:trPr>
          <w:jc w:val="center"/>
        </w:trPr>
        <w:tc>
          <w:tcPr>
            <w:tcW w:w="4876" w:type="dxa"/>
          </w:tcPr>
          <w:p w14:paraId="74ED54F3" w14:textId="77777777" w:rsidR="005F692B" w:rsidRPr="006D0FEF" w:rsidRDefault="005F692B" w:rsidP="004B3A57">
            <w:pPr>
              <w:pStyle w:val="ColumnHeading"/>
              <w:keepNext/>
            </w:pPr>
            <w:r w:rsidRPr="006D0FEF">
              <w:t>A Bizottság által javasolt szöveg</w:t>
            </w:r>
          </w:p>
        </w:tc>
        <w:tc>
          <w:tcPr>
            <w:tcW w:w="4876" w:type="dxa"/>
          </w:tcPr>
          <w:p w14:paraId="4FE0EABC" w14:textId="77777777" w:rsidR="005F692B" w:rsidRPr="006D0FEF" w:rsidRDefault="005F692B" w:rsidP="004B3A57">
            <w:pPr>
              <w:pStyle w:val="ColumnHeading"/>
              <w:keepNext/>
            </w:pPr>
            <w:r w:rsidRPr="006D0FEF">
              <w:t>Módosítás</w:t>
            </w:r>
          </w:p>
        </w:tc>
      </w:tr>
      <w:tr w:rsidR="005F692B" w:rsidRPr="006D0FEF" w14:paraId="23ACD4E0" w14:textId="77777777" w:rsidTr="004B3A57">
        <w:trPr>
          <w:jc w:val="center"/>
        </w:trPr>
        <w:tc>
          <w:tcPr>
            <w:tcW w:w="4876" w:type="dxa"/>
          </w:tcPr>
          <w:p w14:paraId="6887CBC9" w14:textId="77777777" w:rsidR="005F692B" w:rsidRPr="006D0FEF" w:rsidRDefault="005F692B" w:rsidP="004B3A57">
            <w:pPr>
              <w:pStyle w:val="Normal6"/>
            </w:pPr>
            <w:r w:rsidRPr="006D0FEF">
              <w:t>a)</w:t>
            </w:r>
            <w:r w:rsidRPr="006D0FEF">
              <w:tab/>
              <w:t xml:space="preserve">az illetékes hatóság következtetése a tervezett tevékenység </w:t>
            </w:r>
            <w:r w:rsidRPr="006D0FEF">
              <w:rPr>
                <w:b/>
                <w:i/>
              </w:rPr>
              <w:t>tengeri környezetre gyakorolt várható</w:t>
            </w:r>
            <w:r w:rsidRPr="006D0FEF">
              <w:t xml:space="preserve"> jelentős </w:t>
            </w:r>
            <w:r w:rsidRPr="006D0FEF">
              <w:rPr>
                <w:b/>
                <w:i/>
              </w:rPr>
              <w:t>hatásairól</w:t>
            </w:r>
            <w:r w:rsidRPr="006D0FEF">
              <w:t xml:space="preserve"> és az engedélyezés fő okairól;</w:t>
            </w:r>
          </w:p>
        </w:tc>
        <w:tc>
          <w:tcPr>
            <w:tcW w:w="4876" w:type="dxa"/>
          </w:tcPr>
          <w:p w14:paraId="3CA1BBC2" w14:textId="77777777" w:rsidR="005F692B" w:rsidRPr="006D0FEF" w:rsidRDefault="005F692B" w:rsidP="004B3A57">
            <w:pPr>
              <w:pStyle w:val="Normal6"/>
              <w:rPr>
                <w:szCs w:val="24"/>
              </w:rPr>
            </w:pPr>
            <w:r w:rsidRPr="006D0FEF">
              <w:t>a)</w:t>
            </w:r>
            <w:r w:rsidRPr="006D0FEF">
              <w:tab/>
              <w:t xml:space="preserve">az illetékes hatóság következtetése a tervezett tevékenység </w:t>
            </w:r>
            <w:r w:rsidRPr="006D0FEF">
              <w:rPr>
                <w:b/>
                <w:i/>
              </w:rPr>
              <w:t>által várhatóan okozott jelentős szennyezésről vagy a tengeri környezetet érő</w:t>
            </w:r>
            <w:r w:rsidRPr="006D0FEF">
              <w:t xml:space="preserve"> jelentős </w:t>
            </w:r>
            <w:r w:rsidRPr="006D0FEF">
              <w:rPr>
                <w:b/>
                <w:i/>
              </w:rPr>
              <w:t>és káros változásokról</w:t>
            </w:r>
            <w:r w:rsidRPr="006D0FEF">
              <w:t xml:space="preserve"> és az engedélyezés fő okairól;</w:t>
            </w:r>
          </w:p>
        </w:tc>
      </w:tr>
    </w:tbl>
    <w:p w14:paraId="386F4F38" w14:textId="77777777" w:rsidR="005F692B" w:rsidRPr="006D0FEF" w:rsidRDefault="005F692B" w:rsidP="005F692B"/>
    <w:p w14:paraId="213EF9E0" w14:textId="77777777" w:rsidR="005F692B" w:rsidRPr="006D0FEF" w:rsidRDefault="005F692B" w:rsidP="005F692B">
      <w:pPr>
        <w:pStyle w:val="AMNumberTabs0"/>
        <w:keepNext/>
      </w:pPr>
      <w:r w:rsidRPr="006D0FEF">
        <w:t>Módosítás</w:t>
      </w:r>
      <w:r w:rsidRPr="006D0FEF">
        <w:tab/>
      </w:r>
      <w:r w:rsidRPr="006D0FEF">
        <w:tab/>
        <w:t>38</w:t>
      </w:r>
    </w:p>
    <w:p w14:paraId="0804DABF" w14:textId="77777777" w:rsidR="005F692B" w:rsidRPr="006D0FEF" w:rsidRDefault="005F692B" w:rsidP="005F692B"/>
    <w:p w14:paraId="3D489918" w14:textId="77777777" w:rsidR="005F692B" w:rsidRPr="006D0FEF" w:rsidRDefault="005F692B" w:rsidP="005F692B">
      <w:pPr>
        <w:pStyle w:val="NormalBold"/>
        <w:keepNext/>
      </w:pPr>
      <w:r w:rsidRPr="006D0FEF">
        <w:t>Irányelvre irányuló javaslat</w:t>
      </w:r>
    </w:p>
    <w:p w14:paraId="2526010A" w14:textId="77777777" w:rsidR="005F692B" w:rsidRPr="006D0FEF" w:rsidRDefault="005F692B" w:rsidP="005F692B">
      <w:pPr>
        <w:pStyle w:val="NormalBold"/>
      </w:pPr>
      <w:r w:rsidRPr="006D0FEF">
        <w:t>12 cikk – 4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90812AB" w14:textId="77777777" w:rsidTr="004B3A57">
        <w:trPr>
          <w:jc w:val="center"/>
        </w:trPr>
        <w:tc>
          <w:tcPr>
            <w:tcW w:w="9752" w:type="dxa"/>
            <w:gridSpan w:val="2"/>
          </w:tcPr>
          <w:p w14:paraId="3E02B5DF" w14:textId="77777777" w:rsidR="005F692B" w:rsidRPr="006D0FEF" w:rsidRDefault="005F692B" w:rsidP="004B3A57">
            <w:pPr>
              <w:keepNext/>
            </w:pPr>
          </w:p>
        </w:tc>
      </w:tr>
      <w:tr w:rsidR="005F692B" w:rsidRPr="006D0FEF" w14:paraId="068F3B89" w14:textId="77777777" w:rsidTr="004B3A57">
        <w:trPr>
          <w:jc w:val="center"/>
        </w:trPr>
        <w:tc>
          <w:tcPr>
            <w:tcW w:w="4876" w:type="dxa"/>
          </w:tcPr>
          <w:p w14:paraId="15C0D7C1" w14:textId="77777777" w:rsidR="005F692B" w:rsidRPr="006D0FEF" w:rsidRDefault="005F692B" w:rsidP="004B3A57">
            <w:pPr>
              <w:pStyle w:val="ColumnHeading"/>
              <w:keepNext/>
            </w:pPr>
            <w:r w:rsidRPr="006D0FEF">
              <w:t>A Bizottság által javasolt szöveg</w:t>
            </w:r>
          </w:p>
        </w:tc>
        <w:tc>
          <w:tcPr>
            <w:tcW w:w="4876" w:type="dxa"/>
          </w:tcPr>
          <w:p w14:paraId="2221D258" w14:textId="77777777" w:rsidR="005F692B" w:rsidRPr="006D0FEF" w:rsidRDefault="005F692B" w:rsidP="004B3A57">
            <w:pPr>
              <w:pStyle w:val="ColumnHeading"/>
              <w:keepNext/>
            </w:pPr>
            <w:r w:rsidRPr="006D0FEF">
              <w:t>Módosítás</w:t>
            </w:r>
          </w:p>
        </w:tc>
      </w:tr>
      <w:tr w:rsidR="005F692B" w:rsidRPr="006D0FEF" w14:paraId="0B7B14F3" w14:textId="77777777" w:rsidTr="004B3A57">
        <w:trPr>
          <w:jc w:val="center"/>
        </w:trPr>
        <w:tc>
          <w:tcPr>
            <w:tcW w:w="4876" w:type="dxa"/>
          </w:tcPr>
          <w:p w14:paraId="3FEBA7C6" w14:textId="77777777" w:rsidR="005F692B" w:rsidRPr="006D0FEF" w:rsidRDefault="005F692B" w:rsidP="004B3A57">
            <w:pPr>
              <w:pStyle w:val="Normal6"/>
            </w:pPr>
            <w:r w:rsidRPr="006D0FEF">
              <w:t>(4)</w:t>
            </w:r>
            <w:r w:rsidRPr="006D0FEF">
              <w:tab/>
              <w:t xml:space="preserve">A tervezett tevékenység engedélyezéséről vagy engedélyezésének megtagadásáról szóló döntés meghozatalakor a tagállamok haladéktalanul biztosítják, hogy a döntést nyilvánosságra hozzák, többek között a BBNJ együttműködési mechanizmuson és a BBNJ-titkárságon keresztül. E célból a tagállamok </w:t>
            </w:r>
            <w:r w:rsidRPr="006D0FEF">
              <w:rPr>
                <w:b/>
                <w:i/>
              </w:rPr>
              <w:t>rendelkezésre bocsátják</w:t>
            </w:r>
            <w:r w:rsidRPr="006D0FEF">
              <w:t xml:space="preserve"> a 11.</w:t>
            </w:r>
            <w:r w:rsidRPr="006D0FEF">
              <w:rPr>
                <w:b/>
                <w:i/>
              </w:rPr>
              <w:t> </w:t>
            </w:r>
            <w:r w:rsidRPr="006D0FEF">
              <w:t xml:space="preserve">cikkben említett konzultációk során beérkezett észrevételeket és véleményeket, </w:t>
            </w:r>
            <w:r w:rsidRPr="006D0FEF">
              <w:lastRenderedPageBreak/>
              <w:t>valamint annak leírását, hogy ezen észrevételeket és véleményeket miként vették figyelembe vagy kezelték más módon.</w:t>
            </w:r>
          </w:p>
        </w:tc>
        <w:tc>
          <w:tcPr>
            <w:tcW w:w="4876" w:type="dxa"/>
          </w:tcPr>
          <w:p w14:paraId="4E9028D3" w14:textId="77777777" w:rsidR="005F692B" w:rsidRPr="006D0FEF" w:rsidRDefault="005F692B" w:rsidP="004B3A57">
            <w:pPr>
              <w:pStyle w:val="Normal6"/>
              <w:rPr>
                <w:szCs w:val="24"/>
              </w:rPr>
            </w:pPr>
            <w:r w:rsidRPr="006D0FEF">
              <w:lastRenderedPageBreak/>
              <w:t>(4)</w:t>
            </w:r>
            <w:r w:rsidRPr="006D0FEF">
              <w:tab/>
              <w:t xml:space="preserve">A tervezett tevékenység engedélyezéséről vagy engedélyezésének megtagadásáról szóló döntés meghozatalakor a tagállamok haladéktalanul biztosítják, hogy a döntést nyilvánosságra hozzák, többek között a BBNJ együttműködési mechanizmuson és a BBNJ-titkárságon keresztül. E célból a tagállamok </w:t>
            </w:r>
            <w:r w:rsidRPr="006D0FEF">
              <w:rPr>
                <w:b/>
                <w:i/>
              </w:rPr>
              <w:t xml:space="preserve">nyilvánosságra hozzák a tervezett tevékenység engedélyében meghatározott feltételeket, beleértve az </w:t>
            </w:r>
            <w:r w:rsidRPr="006D0FEF">
              <w:rPr>
                <w:b/>
                <w:i/>
              </w:rPr>
              <w:lastRenderedPageBreak/>
              <w:t xml:space="preserve">enyhítő és kiegyenlítő intézkedésekkel és a </w:t>
            </w:r>
            <w:proofErr w:type="spellStart"/>
            <w:r w:rsidRPr="006D0FEF">
              <w:rPr>
                <w:b/>
                <w:i/>
              </w:rPr>
              <w:t>nyomonkövetési</w:t>
            </w:r>
            <w:proofErr w:type="spellEnd"/>
            <w:r w:rsidRPr="006D0FEF">
              <w:rPr>
                <w:b/>
                <w:i/>
              </w:rPr>
              <w:t xml:space="preserve"> követelményekkel kapcsolatos feltételeket, valamint</w:t>
            </w:r>
            <w:r w:rsidRPr="006D0FEF">
              <w:t xml:space="preserve"> a 11.</w:t>
            </w:r>
            <w:r w:rsidRPr="006D0FEF">
              <w:rPr>
                <w:b/>
                <w:i/>
              </w:rPr>
              <w:t xml:space="preserve"> </w:t>
            </w:r>
            <w:r w:rsidRPr="006D0FEF">
              <w:t>cikkben említett konzultációk során beérkezett észrevételeket és véleményeket, valamint annak leírását, hogy ezen észrevételeket és véleményeket miként vették figyelembe vagy kezelték más módon.</w:t>
            </w:r>
          </w:p>
        </w:tc>
      </w:tr>
    </w:tbl>
    <w:p w14:paraId="0BDF7025" w14:textId="77777777" w:rsidR="005F692B" w:rsidRPr="006D0FEF" w:rsidRDefault="005F692B" w:rsidP="005F692B"/>
    <w:p w14:paraId="15DDE1F5" w14:textId="77777777" w:rsidR="005F692B" w:rsidRPr="006D0FEF" w:rsidRDefault="005F692B" w:rsidP="005F692B">
      <w:pPr>
        <w:pStyle w:val="AMNumberTabs0"/>
        <w:keepNext/>
      </w:pPr>
      <w:r w:rsidRPr="006D0FEF">
        <w:t>Módosítás</w:t>
      </w:r>
      <w:r w:rsidRPr="006D0FEF">
        <w:tab/>
      </w:r>
      <w:r w:rsidRPr="006D0FEF">
        <w:tab/>
        <w:t>39</w:t>
      </w:r>
    </w:p>
    <w:p w14:paraId="7C32356A" w14:textId="77777777" w:rsidR="005F692B" w:rsidRPr="006D0FEF" w:rsidRDefault="005F692B" w:rsidP="005F692B"/>
    <w:p w14:paraId="2D38134D" w14:textId="77777777" w:rsidR="005F692B" w:rsidRPr="006D0FEF" w:rsidRDefault="005F692B" w:rsidP="005F692B">
      <w:pPr>
        <w:pStyle w:val="NormalBold"/>
        <w:keepNext/>
      </w:pPr>
      <w:r w:rsidRPr="006D0FEF">
        <w:t>Irányelvre irányuló javaslat</w:t>
      </w:r>
    </w:p>
    <w:p w14:paraId="5B494B1C" w14:textId="77777777" w:rsidR="005F692B" w:rsidRPr="006D0FEF" w:rsidRDefault="005F692B" w:rsidP="005F692B">
      <w:pPr>
        <w:pStyle w:val="NormalBold"/>
      </w:pPr>
      <w:r w:rsidRPr="006D0FEF">
        <w:t>13 cikk – 2 bekezdés – 1 albekezdés – bevezető rész</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38E581C0" w14:textId="77777777" w:rsidTr="004B3A57">
        <w:trPr>
          <w:jc w:val="center"/>
        </w:trPr>
        <w:tc>
          <w:tcPr>
            <w:tcW w:w="9752" w:type="dxa"/>
            <w:gridSpan w:val="2"/>
          </w:tcPr>
          <w:p w14:paraId="25D35EB8" w14:textId="77777777" w:rsidR="005F692B" w:rsidRPr="006D0FEF" w:rsidRDefault="005F692B" w:rsidP="004B3A57">
            <w:pPr>
              <w:keepNext/>
            </w:pPr>
          </w:p>
        </w:tc>
      </w:tr>
      <w:tr w:rsidR="005F692B" w:rsidRPr="006D0FEF" w14:paraId="7E200330" w14:textId="77777777" w:rsidTr="004B3A57">
        <w:trPr>
          <w:jc w:val="center"/>
        </w:trPr>
        <w:tc>
          <w:tcPr>
            <w:tcW w:w="4876" w:type="dxa"/>
          </w:tcPr>
          <w:p w14:paraId="57AF7279" w14:textId="77777777" w:rsidR="005F692B" w:rsidRPr="006D0FEF" w:rsidRDefault="005F692B" w:rsidP="004B3A57">
            <w:pPr>
              <w:pStyle w:val="ColumnHeading"/>
              <w:keepNext/>
            </w:pPr>
            <w:r w:rsidRPr="006D0FEF">
              <w:t>A Bizottság által javasolt szöveg</w:t>
            </w:r>
          </w:p>
        </w:tc>
        <w:tc>
          <w:tcPr>
            <w:tcW w:w="4876" w:type="dxa"/>
          </w:tcPr>
          <w:p w14:paraId="00C76FFE" w14:textId="77777777" w:rsidR="005F692B" w:rsidRPr="006D0FEF" w:rsidRDefault="005F692B" w:rsidP="004B3A57">
            <w:pPr>
              <w:pStyle w:val="ColumnHeading"/>
              <w:keepNext/>
            </w:pPr>
            <w:r w:rsidRPr="006D0FEF">
              <w:t>Módosítás</w:t>
            </w:r>
          </w:p>
        </w:tc>
      </w:tr>
      <w:tr w:rsidR="005F692B" w:rsidRPr="006D0FEF" w14:paraId="43C37462" w14:textId="77777777" w:rsidTr="004B3A57">
        <w:trPr>
          <w:jc w:val="center"/>
        </w:trPr>
        <w:tc>
          <w:tcPr>
            <w:tcW w:w="4876" w:type="dxa"/>
          </w:tcPr>
          <w:p w14:paraId="2D27572E" w14:textId="77777777" w:rsidR="005F692B" w:rsidRPr="006D0FEF" w:rsidRDefault="005F692B" w:rsidP="004B3A57">
            <w:pPr>
              <w:pStyle w:val="Normal6"/>
            </w:pPr>
            <w:r w:rsidRPr="006D0FEF">
              <w:t>Amennyiben az engedélyezett tevékenység felett joghatóságot vagy ellenőrzést gyakorló tagállam olyan jelentős és káros változásokat észlel</w:t>
            </w:r>
            <w:r w:rsidRPr="006D0FEF">
              <w:rPr>
                <w:b/>
                <w:i/>
              </w:rPr>
              <w:t xml:space="preserve"> a tengeri környezetben</w:t>
            </w:r>
            <w:r w:rsidRPr="006D0FEF">
              <w:t>, amelyek jellegét vagy súlyosságát a környezeti hatásvizsgálat nem vetítette előre, vagy amelyek a 12. cikk (2) bekezdésének b) pontjában említett valamely feltétel megsértéséből erednek, vagy ha a megállapodás valamely részes fele vagy a BBNJ Tudományos és Műszaki Testület bármilyen aggályt vet fel vagy ajánlást fogalmaz meg, az érintett tagállam felülvizsgálja a döntését. Ennek érdekében:</w:t>
            </w:r>
          </w:p>
        </w:tc>
        <w:tc>
          <w:tcPr>
            <w:tcW w:w="4876" w:type="dxa"/>
          </w:tcPr>
          <w:p w14:paraId="59483FC6" w14:textId="77777777" w:rsidR="005F692B" w:rsidRPr="006D0FEF" w:rsidRDefault="005F692B" w:rsidP="004B3A57">
            <w:pPr>
              <w:pStyle w:val="Normal6"/>
              <w:rPr>
                <w:szCs w:val="24"/>
              </w:rPr>
            </w:pPr>
            <w:r w:rsidRPr="006D0FEF">
              <w:t xml:space="preserve">Amennyiben az engedélyezett tevékenység felett joghatóságot vagy ellenőrzést gyakorló tagállam </w:t>
            </w:r>
            <w:r w:rsidRPr="006D0FEF">
              <w:rPr>
                <w:b/>
                <w:i/>
              </w:rPr>
              <w:t xml:space="preserve">jelentős szennyezést vagy a tengeri környezetben okozott </w:t>
            </w:r>
            <w:r w:rsidRPr="006D0FEF">
              <w:t>olyan jelentős és káros változásokat észlel, amelyek jellegét vagy súlyosságát a környezeti hatásvizsgálat nem vetítette előre, vagy amelyek a 12. cikk (2) bekezdésének b) pontjában említett valamely feltétel megsértéséből erednek, vagy ha a megállapodás valamely részes fele vagy a BBNJ Tudományos és Műszaki Testület bármilyen aggályt vet fel vagy ajánlást fogalmaz meg, az érintett tagállam felülvizsgálja a döntését. Ennek érdekében:</w:t>
            </w:r>
          </w:p>
        </w:tc>
      </w:tr>
    </w:tbl>
    <w:p w14:paraId="3C54AB31" w14:textId="77777777" w:rsidR="005F692B" w:rsidRPr="006D0FEF" w:rsidRDefault="005F692B" w:rsidP="005F692B"/>
    <w:p w14:paraId="17385D9B" w14:textId="77777777" w:rsidR="005F692B" w:rsidRPr="006D0FEF" w:rsidRDefault="005F692B" w:rsidP="005F692B">
      <w:pPr>
        <w:pStyle w:val="AMNumberTabs0"/>
        <w:keepNext/>
      </w:pPr>
      <w:r w:rsidRPr="006D0FEF">
        <w:t>Módosítás</w:t>
      </w:r>
      <w:r w:rsidRPr="006D0FEF">
        <w:tab/>
      </w:r>
      <w:r w:rsidRPr="006D0FEF">
        <w:tab/>
        <w:t>40</w:t>
      </w:r>
    </w:p>
    <w:p w14:paraId="686BBEE0" w14:textId="77777777" w:rsidR="005F692B" w:rsidRPr="006D0FEF" w:rsidRDefault="005F692B" w:rsidP="005F692B"/>
    <w:p w14:paraId="088680BA" w14:textId="77777777" w:rsidR="005F692B" w:rsidRPr="006D0FEF" w:rsidRDefault="005F692B" w:rsidP="005F692B">
      <w:pPr>
        <w:pStyle w:val="NormalBold"/>
        <w:keepNext/>
      </w:pPr>
      <w:r w:rsidRPr="006D0FEF">
        <w:t>Irányelvre irányuló javaslat</w:t>
      </w:r>
    </w:p>
    <w:p w14:paraId="2B0521E2" w14:textId="77777777" w:rsidR="005F692B" w:rsidRPr="006D0FEF" w:rsidRDefault="005F692B" w:rsidP="005F692B">
      <w:pPr>
        <w:pStyle w:val="NormalBold"/>
      </w:pPr>
      <w:r w:rsidRPr="006D0FEF">
        <w:t>14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184A43A6" w14:textId="77777777" w:rsidTr="004B3A57">
        <w:trPr>
          <w:jc w:val="center"/>
        </w:trPr>
        <w:tc>
          <w:tcPr>
            <w:tcW w:w="9752" w:type="dxa"/>
            <w:gridSpan w:val="2"/>
          </w:tcPr>
          <w:p w14:paraId="7EF1AB6C" w14:textId="77777777" w:rsidR="005F692B" w:rsidRPr="006D0FEF" w:rsidRDefault="005F692B" w:rsidP="004B3A57">
            <w:pPr>
              <w:keepNext/>
            </w:pPr>
          </w:p>
        </w:tc>
      </w:tr>
      <w:tr w:rsidR="005F692B" w:rsidRPr="006D0FEF" w14:paraId="569190A1" w14:textId="77777777" w:rsidTr="004B3A57">
        <w:trPr>
          <w:jc w:val="center"/>
        </w:trPr>
        <w:tc>
          <w:tcPr>
            <w:tcW w:w="4876" w:type="dxa"/>
          </w:tcPr>
          <w:p w14:paraId="7412030E" w14:textId="77777777" w:rsidR="005F692B" w:rsidRPr="006D0FEF" w:rsidRDefault="005F692B" w:rsidP="004B3A57">
            <w:pPr>
              <w:pStyle w:val="ColumnHeading"/>
              <w:keepNext/>
            </w:pPr>
            <w:r w:rsidRPr="006D0FEF">
              <w:t>A Bizottság által javasolt szöveg</w:t>
            </w:r>
          </w:p>
        </w:tc>
        <w:tc>
          <w:tcPr>
            <w:tcW w:w="4876" w:type="dxa"/>
          </w:tcPr>
          <w:p w14:paraId="720C226C" w14:textId="77777777" w:rsidR="005F692B" w:rsidRPr="006D0FEF" w:rsidRDefault="005F692B" w:rsidP="004B3A57">
            <w:pPr>
              <w:pStyle w:val="ColumnHeading"/>
              <w:keepNext/>
            </w:pPr>
            <w:r w:rsidRPr="006D0FEF">
              <w:t>Módosítás</w:t>
            </w:r>
          </w:p>
        </w:tc>
      </w:tr>
      <w:tr w:rsidR="005F692B" w:rsidRPr="006D0FEF" w14:paraId="6C98E824" w14:textId="77777777" w:rsidTr="004B3A57">
        <w:trPr>
          <w:jc w:val="center"/>
        </w:trPr>
        <w:tc>
          <w:tcPr>
            <w:tcW w:w="4876" w:type="dxa"/>
          </w:tcPr>
          <w:p w14:paraId="29665305" w14:textId="77777777" w:rsidR="005F692B" w:rsidRPr="006D0FEF" w:rsidRDefault="005F692B" w:rsidP="004B3A57">
            <w:pPr>
              <w:pStyle w:val="Normal6"/>
            </w:pPr>
            <w:r w:rsidRPr="006D0FEF">
              <w:t xml:space="preserve">A tagállamok biztosítják, hogy a releváns nemzeti jogrendszerrel összhangban az érintett nyilvánosság tagjai felülvizsgálati eljárás bíróság vagy jogszabály által létrehozott, más független és pártatlan testület előtti lefolytatását kérhessék, hogy megtámadják a 8–13. cikk szerinti döntések, intézkedések és mulasztások </w:t>
            </w:r>
            <w:r w:rsidRPr="006D0FEF">
              <w:lastRenderedPageBreak/>
              <w:t>anyagi vagy eljárási jogszerűségét</w:t>
            </w:r>
            <w:r w:rsidRPr="006D0FEF">
              <w:rPr>
                <w:b/>
                <w:i/>
              </w:rPr>
              <w:t>.</w:t>
            </w:r>
          </w:p>
        </w:tc>
        <w:tc>
          <w:tcPr>
            <w:tcW w:w="4876" w:type="dxa"/>
          </w:tcPr>
          <w:p w14:paraId="558BBB2F" w14:textId="77777777" w:rsidR="005F692B" w:rsidRPr="006D0FEF" w:rsidRDefault="005F692B" w:rsidP="004B3A57">
            <w:pPr>
              <w:pStyle w:val="Normal6"/>
              <w:rPr>
                <w:szCs w:val="24"/>
              </w:rPr>
            </w:pPr>
            <w:r w:rsidRPr="006D0FEF">
              <w:rPr>
                <w:b/>
                <w:i/>
              </w:rPr>
              <w:lastRenderedPageBreak/>
              <w:t>(1)</w:t>
            </w:r>
            <w:r w:rsidRPr="006D0FEF">
              <w:rPr>
                <w:b/>
                <w:i/>
              </w:rPr>
              <w:tab/>
              <w:t xml:space="preserve">Az </w:t>
            </w:r>
            <w:proofErr w:type="spellStart"/>
            <w:r w:rsidRPr="006D0FEF">
              <w:rPr>
                <w:b/>
                <w:i/>
              </w:rPr>
              <w:t>Aarhusi</w:t>
            </w:r>
            <w:proofErr w:type="spellEnd"/>
            <w:r w:rsidRPr="006D0FEF">
              <w:rPr>
                <w:b/>
                <w:i/>
              </w:rPr>
              <w:t xml:space="preserve"> Egyezmény végrehajtásához való hozzájárulás célkitűzésével összhangban, </w:t>
            </w:r>
            <w:r w:rsidRPr="006D0FEF">
              <w:t xml:space="preserve">a tagállamok biztosítják, hogy a releváns nemzeti jogrendszerrel összhangban az érintett nyilvánosság tagjai felülvizsgálati eljárás bíróság vagy jogszabály által létrehozott, más független és pártatlan testület előtti </w:t>
            </w:r>
            <w:r w:rsidRPr="006D0FEF">
              <w:lastRenderedPageBreak/>
              <w:t>lefolytatását kérhessék, hogy megtámadják a 8–13.</w:t>
            </w:r>
            <w:r w:rsidRPr="006D0FEF">
              <w:rPr>
                <w:b/>
                <w:i/>
              </w:rPr>
              <w:t>, valamint a 16–19.</w:t>
            </w:r>
            <w:r w:rsidRPr="006D0FEF">
              <w:t> cikk szerinti döntések, intézkedések és mulasztások anyagi vagy eljárási jogszerűségét</w:t>
            </w:r>
            <w:r w:rsidRPr="006D0FEF">
              <w:rPr>
                <w:b/>
                <w:i/>
              </w:rPr>
              <w:t>, ha a következő feltételek valamelyike teljesül:</w:t>
            </w:r>
          </w:p>
        </w:tc>
      </w:tr>
      <w:tr w:rsidR="005F692B" w:rsidRPr="006D0FEF" w14:paraId="7712C5EA" w14:textId="77777777" w:rsidTr="004B3A57">
        <w:trPr>
          <w:jc w:val="center"/>
        </w:trPr>
        <w:tc>
          <w:tcPr>
            <w:tcW w:w="4876" w:type="dxa"/>
          </w:tcPr>
          <w:p w14:paraId="410EA6C3" w14:textId="77777777" w:rsidR="005F692B" w:rsidRPr="006D0FEF" w:rsidRDefault="005F692B" w:rsidP="004B3A57">
            <w:pPr>
              <w:pStyle w:val="Normal6"/>
            </w:pPr>
          </w:p>
        </w:tc>
        <w:tc>
          <w:tcPr>
            <w:tcW w:w="4876" w:type="dxa"/>
          </w:tcPr>
          <w:p w14:paraId="6A206014" w14:textId="77777777" w:rsidR="005F692B" w:rsidRPr="006D0FEF" w:rsidRDefault="005F692B" w:rsidP="004B3A57">
            <w:pPr>
              <w:pStyle w:val="Normal6"/>
              <w:rPr>
                <w:szCs w:val="24"/>
              </w:rPr>
            </w:pPr>
            <w:r w:rsidRPr="006D0FEF">
              <w:rPr>
                <w:b/>
                <w:i/>
              </w:rPr>
              <w:t>a)</w:t>
            </w:r>
            <w:r w:rsidRPr="006D0FEF">
              <w:rPr>
                <w:b/>
                <w:i/>
              </w:rPr>
              <w:tab/>
              <w:t>az említett személyek kellő mértékben érdekeltek;</w:t>
            </w:r>
          </w:p>
        </w:tc>
      </w:tr>
      <w:tr w:rsidR="005F692B" w:rsidRPr="006D0FEF" w14:paraId="536563AC" w14:textId="77777777" w:rsidTr="004B3A57">
        <w:trPr>
          <w:jc w:val="center"/>
        </w:trPr>
        <w:tc>
          <w:tcPr>
            <w:tcW w:w="4876" w:type="dxa"/>
          </w:tcPr>
          <w:p w14:paraId="263F9C5E" w14:textId="77777777" w:rsidR="005F692B" w:rsidRPr="006D0FEF" w:rsidRDefault="005F692B" w:rsidP="004B3A57">
            <w:pPr>
              <w:pStyle w:val="Normal6"/>
            </w:pPr>
          </w:p>
        </w:tc>
        <w:tc>
          <w:tcPr>
            <w:tcW w:w="4876" w:type="dxa"/>
          </w:tcPr>
          <w:p w14:paraId="715E8D73" w14:textId="77777777" w:rsidR="005F692B" w:rsidRPr="006D0FEF" w:rsidRDefault="005F692B" w:rsidP="004B3A57">
            <w:pPr>
              <w:pStyle w:val="Normal6"/>
              <w:rPr>
                <w:szCs w:val="24"/>
              </w:rPr>
            </w:pPr>
            <w:r w:rsidRPr="006D0FEF">
              <w:rPr>
                <w:b/>
                <w:i/>
              </w:rPr>
              <w:t>b)</w:t>
            </w:r>
            <w:r w:rsidRPr="006D0FEF">
              <w:rPr>
                <w:b/>
                <w:i/>
              </w:rPr>
              <w:tab/>
              <w:t>az említett személyek jogsérelemre hivatkoznak, amennyiben a tagállam közigazgatási eljárásjoga a jogsérelmet előfeltételként írja elő.</w:t>
            </w:r>
          </w:p>
        </w:tc>
      </w:tr>
    </w:tbl>
    <w:p w14:paraId="73AD90BA" w14:textId="77777777" w:rsidR="005F692B" w:rsidRPr="006D0FEF" w:rsidRDefault="005F692B" w:rsidP="005F692B"/>
    <w:p w14:paraId="64962834" w14:textId="77777777" w:rsidR="005F692B" w:rsidRPr="006D0FEF" w:rsidRDefault="005F692B" w:rsidP="005F692B">
      <w:pPr>
        <w:pStyle w:val="AMNumberTabs0"/>
        <w:keepNext/>
      </w:pPr>
      <w:r w:rsidRPr="006D0FEF">
        <w:t>Módosítás</w:t>
      </w:r>
      <w:r w:rsidRPr="006D0FEF">
        <w:tab/>
      </w:r>
      <w:r w:rsidRPr="006D0FEF">
        <w:tab/>
        <w:t>41</w:t>
      </w:r>
    </w:p>
    <w:p w14:paraId="6F913DD0" w14:textId="77777777" w:rsidR="005F692B" w:rsidRPr="006D0FEF" w:rsidRDefault="005F692B" w:rsidP="005F692B"/>
    <w:p w14:paraId="31FD361F" w14:textId="77777777" w:rsidR="005F692B" w:rsidRPr="006D0FEF" w:rsidRDefault="005F692B" w:rsidP="005F692B">
      <w:pPr>
        <w:pStyle w:val="NormalBold"/>
        <w:keepNext/>
      </w:pPr>
      <w:r w:rsidRPr="006D0FEF">
        <w:t>Irányelvre irányuló javaslat</w:t>
      </w:r>
    </w:p>
    <w:p w14:paraId="5A1209EB" w14:textId="77777777" w:rsidR="005F692B" w:rsidRPr="006D0FEF" w:rsidRDefault="005F692B" w:rsidP="005F692B">
      <w:pPr>
        <w:pStyle w:val="NormalBold"/>
      </w:pPr>
      <w:r w:rsidRPr="006D0FEF">
        <w:t>14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F85B447" w14:textId="77777777" w:rsidTr="004B3A57">
        <w:trPr>
          <w:jc w:val="center"/>
        </w:trPr>
        <w:tc>
          <w:tcPr>
            <w:tcW w:w="9752" w:type="dxa"/>
            <w:gridSpan w:val="2"/>
          </w:tcPr>
          <w:p w14:paraId="0113613B" w14:textId="77777777" w:rsidR="005F692B" w:rsidRPr="006D0FEF" w:rsidRDefault="005F692B" w:rsidP="004B3A57">
            <w:pPr>
              <w:keepNext/>
            </w:pPr>
          </w:p>
        </w:tc>
      </w:tr>
      <w:tr w:rsidR="005F692B" w:rsidRPr="006D0FEF" w14:paraId="0AA0E23E" w14:textId="77777777" w:rsidTr="004B3A57">
        <w:trPr>
          <w:jc w:val="center"/>
        </w:trPr>
        <w:tc>
          <w:tcPr>
            <w:tcW w:w="4876" w:type="dxa"/>
          </w:tcPr>
          <w:p w14:paraId="2761E934" w14:textId="77777777" w:rsidR="005F692B" w:rsidRPr="006D0FEF" w:rsidRDefault="005F692B" w:rsidP="004B3A57">
            <w:pPr>
              <w:pStyle w:val="ColumnHeading"/>
              <w:keepNext/>
            </w:pPr>
            <w:r w:rsidRPr="006D0FEF">
              <w:t>A Bizottság által javasolt szöveg</w:t>
            </w:r>
          </w:p>
        </w:tc>
        <w:tc>
          <w:tcPr>
            <w:tcW w:w="4876" w:type="dxa"/>
          </w:tcPr>
          <w:p w14:paraId="723C33EC" w14:textId="77777777" w:rsidR="005F692B" w:rsidRPr="006D0FEF" w:rsidRDefault="005F692B" w:rsidP="004B3A57">
            <w:pPr>
              <w:pStyle w:val="ColumnHeading"/>
              <w:keepNext/>
            </w:pPr>
            <w:r w:rsidRPr="006D0FEF">
              <w:t>Módosítás</w:t>
            </w:r>
          </w:p>
        </w:tc>
      </w:tr>
      <w:tr w:rsidR="005F692B" w:rsidRPr="006D0FEF" w14:paraId="278856E1" w14:textId="77777777" w:rsidTr="004B3A57">
        <w:trPr>
          <w:jc w:val="center"/>
        </w:trPr>
        <w:tc>
          <w:tcPr>
            <w:tcW w:w="4876" w:type="dxa"/>
          </w:tcPr>
          <w:p w14:paraId="59142197" w14:textId="77777777" w:rsidR="005F692B" w:rsidRPr="006D0FEF" w:rsidRDefault="005F692B" w:rsidP="004B3A57">
            <w:pPr>
              <w:pStyle w:val="Normal6"/>
            </w:pPr>
          </w:p>
        </w:tc>
        <w:tc>
          <w:tcPr>
            <w:tcW w:w="4876" w:type="dxa"/>
          </w:tcPr>
          <w:p w14:paraId="7459791E" w14:textId="77777777" w:rsidR="005F692B" w:rsidRPr="006D0FEF" w:rsidRDefault="005F692B" w:rsidP="004B3A57">
            <w:pPr>
              <w:pStyle w:val="Normal6"/>
              <w:rPr>
                <w:szCs w:val="24"/>
              </w:rPr>
            </w:pPr>
            <w:r w:rsidRPr="006D0FEF">
              <w:rPr>
                <w:b/>
                <w:i/>
              </w:rPr>
              <w:t>(1a)</w:t>
            </w:r>
            <w:r w:rsidRPr="006D0FEF">
              <w:rPr>
                <w:b/>
                <w:i/>
              </w:rPr>
              <w:tab/>
              <w:t>A tagállamok meghatározzák, hogy mi minősül kellő mértékű érdeknek és jogsérelemnek, összhangban azzal a célkitűzéssel, hogy széles körű hozzáférést kell biztosítani az érintett nyilvánosság számára az igazságszolgáltatáshoz. Ebből a célból a környezetvédelmet ösztönző és a nemzeti jog szerinti követelményeknek megfelelő nem kormányzati szervezetek érdekeltségét az (1) bekezdés a) pontjának alkalmazásában kellő mértékűnek kell tekinteni. E szervezetek jogait az (1) bekezdés b) pontjának alkalmazásában olyan jogoknak kell tekinteni, amelyek sérülhetnek.</w:t>
            </w:r>
          </w:p>
        </w:tc>
      </w:tr>
    </w:tbl>
    <w:p w14:paraId="3479CDA1" w14:textId="77777777" w:rsidR="005F692B" w:rsidRPr="006D0FEF" w:rsidRDefault="005F692B" w:rsidP="005F692B"/>
    <w:p w14:paraId="3FD275CD" w14:textId="77777777" w:rsidR="005F692B" w:rsidRPr="006D0FEF" w:rsidRDefault="005F692B" w:rsidP="005F692B">
      <w:pPr>
        <w:pStyle w:val="AMNumberTabs0"/>
        <w:keepNext/>
      </w:pPr>
      <w:r w:rsidRPr="006D0FEF">
        <w:t>Módosítás</w:t>
      </w:r>
      <w:r w:rsidRPr="006D0FEF">
        <w:tab/>
      </w:r>
      <w:r w:rsidRPr="006D0FEF">
        <w:tab/>
        <w:t>42</w:t>
      </w:r>
    </w:p>
    <w:p w14:paraId="07FE0AEC" w14:textId="77777777" w:rsidR="005F692B" w:rsidRPr="006D0FEF" w:rsidRDefault="005F692B" w:rsidP="005F692B"/>
    <w:p w14:paraId="37F5C438" w14:textId="77777777" w:rsidR="005F692B" w:rsidRPr="006D0FEF" w:rsidRDefault="005F692B" w:rsidP="005F692B">
      <w:pPr>
        <w:pStyle w:val="NormalBold"/>
        <w:keepNext/>
      </w:pPr>
      <w:r w:rsidRPr="006D0FEF">
        <w:t>Irányelvre irányuló javaslat</w:t>
      </w:r>
    </w:p>
    <w:p w14:paraId="6A7572EE" w14:textId="77777777" w:rsidR="005F692B" w:rsidRPr="006D0FEF" w:rsidRDefault="005F692B" w:rsidP="005F692B">
      <w:pPr>
        <w:pStyle w:val="NormalBold"/>
      </w:pPr>
      <w:r w:rsidRPr="006D0FEF">
        <w:t>14 cikk – 1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C2909B0" w14:textId="77777777" w:rsidTr="004B3A57">
        <w:trPr>
          <w:jc w:val="center"/>
        </w:trPr>
        <w:tc>
          <w:tcPr>
            <w:tcW w:w="9752" w:type="dxa"/>
            <w:gridSpan w:val="2"/>
          </w:tcPr>
          <w:p w14:paraId="36C70574" w14:textId="77777777" w:rsidR="005F692B" w:rsidRPr="006D0FEF" w:rsidRDefault="005F692B" w:rsidP="004B3A57">
            <w:pPr>
              <w:keepNext/>
            </w:pPr>
          </w:p>
        </w:tc>
      </w:tr>
      <w:tr w:rsidR="005F692B" w:rsidRPr="006D0FEF" w14:paraId="0AE1CB96" w14:textId="77777777" w:rsidTr="004B3A57">
        <w:trPr>
          <w:jc w:val="center"/>
        </w:trPr>
        <w:tc>
          <w:tcPr>
            <w:tcW w:w="4876" w:type="dxa"/>
          </w:tcPr>
          <w:p w14:paraId="1D65508C" w14:textId="77777777" w:rsidR="005F692B" w:rsidRPr="006D0FEF" w:rsidRDefault="005F692B" w:rsidP="004B3A57">
            <w:pPr>
              <w:pStyle w:val="ColumnHeading"/>
              <w:keepNext/>
            </w:pPr>
            <w:r w:rsidRPr="006D0FEF">
              <w:t>A Bizottság által javasolt szöveg</w:t>
            </w:r>
          </w:p>
        </w:tc>
        <w:tc>
          <w:tcPr>
            <w:tcW w:w="4876" w:type="dxa"/>
          </w:tcPr>
          <w:p w14:paraId="52CFD9C2" w14:textId="77777777" w:rsidR="005F692B" w:rsidRPr="006D0FEF" w:rsidRDefault="005F692B" w:rsidP="004B3A57">
            <w:pPr>
              <w:pStyle w:val="ColumnHeading"/>
              <w:keepNext/>
            </w:pPr>
            <w:r w:rsidRPr="006D0FEF">
              <w:t>Módosítás</w:t>
            </w:r>
          </w:p>
        </w:tc>
      </w:tr>
      <w:tr w:rsidR="005F692B" w:rsidRPr="006D0FEF" w14:paraId="513735F6" w14:textId="77777777" w:rsidTr="004B3A57">
        <w:trPr>
          <w:jc w:val="center"/>
        </w:trPr>
        <w:tc>
          <w:tcPr>
            <w:tcW w:w="4876" w:type="dxa"/>
          </w:tcPr>
          <w:p w14:paraId="134BE062" w14:textId="77777777" w:rsidR="005F692B" w:rsidRPr="006D0FEF" w:rsidRDefault="005F692B" w:rsidP="004B3A57">
            <w:pPr>
              <w:pStyle w:val="Normal6"/>
            </w:pPr>
          </w:p>
        </w:tc>
        <w:tc>
          <w:tcPr>
            <w:tcW w:w="4876" w:type="dxa"/>
          </w:tcPr>
          <w:p w14:paraId="60EBCD7E" w14:textId="77777777" w:rsidR="005F692B" w:rsidRPr="006D0FEF" w:rsidRDefault="005F692B" w:rsidP="004B3A57">
            <w:pPr>
              <w:pStyle w:val="Normal6"/>
              <w:rPr>
                <w:szCs w:val="24"/>
              </w:rPr>
            </w:pPr>
            <w:r w:rsidRPr="006D0FEF">
              <w:rPr>
                <w:b/>
                <w:i/>
              </w:rPr>
              <w:t>(1b)</w:t>
            </w:r>
            <w:r w:rsidRPr="006D0FEF">
              <w:rPr>
                <w:b/>
                <w:i/>
              </w:rPr>
              <w:tab/>
              <w:t xml:space="preserve">A felülvizsgálati eljárás keretében való kereshetőségi jog nem függhet attól, hogy az érintett nyilvánosság tagja milyen szerepet töltött be az ezen irányelv szerinti </w:t>
            </w:r>
            <w:r w:rsidRPr="006D0FEF">
              <w:rPr>
                <w:b/>
                <w:i/>
              </w:rPr>
              <w:lastRenderedPageBreak/>
              <w:t>döntéshozatali eljárások részvételi szakaszában.</w:t>
            </w:r>
          </w:p>
        </w:tc>
      </w:tr>
    </w:tbl>
    <w:p w14:paraId="4E1DFA61" w14:textId="77777777" w:rsidR="005F692B" w:rsidRPr="006D0FEF" w:rsidRDefault="005F692B" w:rsidP="005F692B"/>
    <w:p w14:paraId="6F1B372C" w14:textId="77777777" w:rsidR="005F692B" w:rsidRPr="006D0FEF" w:rsidRDefault="005F692B" w:rsidP="005F692B">
      <w:pPr>
        <w:pStyle w:val="AMNumberTabs0"/>
        <w:keepNext/>
      </w:pPr>
      <w:r w:rsidRPr="006D0FEF">
        <w:t>Módosítás</w:t>
      </w:r>
      <w:r w:rsidRPr="006D0FEF">
        <w:tab/>
      </w:r>
      <w:r w:rsidRPr="006D0FEF">
        <w:tab/>
        <w:t>43</w:t>
      </w:r>
    </w:p>
    <w:p w14:paraId="02208E52" w14:textId="77777777" w:rsidR="005F692B" w:rsidRPr="006D0FEF" w:rsidRDefault="005F692B" w:rsidP="005F692B"/>
    <w:p w14:paraId="360092AB" w14:textId="77777777" w:rsidR="005F692B" w:rsidRPr="006D0FEF" w:rsidRDefault="005F692B" w:rsidP="005F692B">
      <w:pPr>
        <w:pStyle w:val="NormalBold"/>
        <w:keepNext/>
      </w:pPr>
      <w:r w:rsidRPr="006D0FEF">
        <w:t>Irányelvre irányuló javaslat</w:t>
      </w:r>
    </w:p>
    <w:p w14:paraId="4F076A69" w14:textId="77777777" w:rsidR="005F692B" w:rsidRPr="006D0FEF" w:rsidRDefault="005F692B" w:rsidP="005F692B">
      <w:pPr>
        <w:pStyle w:val="NormalBold"/>
      </w:pPr>
      <w:r w:rsidRPr="006D0FEF">
        <w:t>14 cikk – 1 c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159329A" w14:textId="77777777" w:rsidTr="004B3A57">
        <w:trPr>
          <w:jc w:val="center"/>
        </w:trPr>
        <w:tc>
          <w:tcPr>
            <w:tcW w:w="9752" w:type="dxa"/>
            <w:gridSpan w:val="2"/>
          </w:tcPr>
          <w:p w14:paraId="6A8A2924" w14:textId="77777777" w:rsidR="005F692B" w:rsidRPr="006D0FEF" w:rsidRDefault="005F692B" w:rsidP="004B3A57">
            <w:pPr>
              <w:keepNext/>
            </w:pPr>
          </w:p>
        </w:tc>
      </w:tr>
      <w:tr w:rsidR="005F692B" w:rsidRPr="006D0FEF" w14:paraId="3618EEEF" w14:textId="77777777" w:rsidTr="004B3A57">
        <w:trPr>
          <w:jc w:val="center"/>
        </w:trPr>
        <w:tc>
          <w:tcPr>
            <w:tcW w:w="4876" w:type="dxa"/>
          </w:tcPr>
          <w:p w14:paraId="65F726B1" w14:textId="77777777" w:rsidR="005F692B" w:rsidRPr="006D0FEF" w:rsidRDefault="005F692B" w:rsidP="004B3A57">
            <w:pPr>
              <w:pStyle w:val="ColumnHeading"/>
              <w:keepNext/>
            </w:pPr>
            <w:r w:rsidRPr="006D0FEF">
              <w:t>A Bizottság által javasolt szöveg</w:t>
            </w:r>
          </w:p>
        </w:tc>
        <w:tc>
          <w:tcPr>
            <w:tcW w:w="4876" w:type="dxa"/>
          </w:tcPr>
          <w:p w14:paraId="559451F4" w14:textId="77777777" w:rsidR="005F692B" w:rsidRPr="006D0FEF" w:rsidRDefault="005F692B" w:rsidP="004B3A57">
            <w:pPr>
              <w:pStyle w:val="ColumnHeading"/>
              <w:keepNext/>
            </w:pPr>
            <w:r w:rsidRPr="006D0FEF">
              <w:t>Módosítás</w:t>
            </w:r>
          </w:p>
        </w:tc>
      </w:tr>
      <w:tr w:rsidR="005F692B" w:rsidRPr="006D0FEF" w14:paraId="33B0989F" w14:textId="77777777" w:rsidTr="004B3A57">
        <w:trPr>
          <w:jc w:val="center"/>
        </w:trPr>
        <w:tc>
          <w:tcPr>
            <w:tcW w:w="4876" w:type="dxa"/>
          </w:tcPr>
          <w:p w14:paraId="759312E0" w14:textId="77777777" w:rsidR="005F692B" w:rsidRPr="006D0FEF" w:rsidRDefault="005F692B" w:rsidP="004B3A57">
            <w:pPr>
              <w:pStyle w:val="Normal6"/>
            </w:pPr>
          </w:p>
        </w:tc>
        <w:tc>
          <w:tcPr>
            <w:tcW w:w="4876" w:type="dxa"/>
          </w:tcPr>
          <w:p w14:paraId="2648033A" w14:textId="77777777" w:rsidR="005F692B" w:rsidRPr="006D0FEF" w:rsidRDefault="005F692B" w:rsidP="004B3A57">
            <w:pPr>
              <w:pStyle w:val="Normal6"/>
              <w:rPr>
                <w:szCs w:val="24"/>
              </w:rPr>
            </w:pPr>
            <w:r w:rsidRPr="006D0FEF">
              <w:rPr>
                <w:b/>
                <w:i/>
              </w:rPr>
              <w:t>(1c)</w:t>
            </w:r>
            <w:r w:rsidRPr="006D0FEF">
              <w:rPr>
                <w:b/>
                <w:i/>
              </w:rPr>
              <w:tab/>
              <w:t>A tagállamok meghatározzák, hogy az (1) bekezdésben említett határozatok, cselekmények vagy mulasztások mely szakaszban támadhatók meg.</w:t>
            </w:r>
          </w:p>
        </w:tc>
      </w:tr>
    </w:tbl>
    <w:p w14:paraId="18DBC95B" w14:textId="77777777" w:rsidR="005F692B" w:rsidRPr="006D0FEF" w:rsidRDefault="005F692B" w:rsidP="005F692B"/>
    <w:p w14:paraId="42C86760" w14:textId="77777777" w:rsidR="005F692B" w:rsidRPr="006D0FEF" w:rsidRDefault="005F692B" w:rsidP="005F692B">
      <w:pPr>
        <w:pStyle w:val="AMNumberTabs0"/>
        <w:keepNext/>
      </w:pPr>
      <w:r w:rsidRPr="006D0FEF">
        <w:t>Módosítás</w:t>
      </w:r>
      <w:r w:rsidRPr="006D0FEF">
        <w:tab/>
      </w:r>
      <w:r w:rsidRPr="006D0FEF">
        <w:tab/>
        <w:t>44</w:t>
      </w:r>
    </w:p>
    <w:p w14:paraId="1D329403" w14:textId="77777777" w:rsidR="005F692B" w:rsidRPr="006D0FEF" w:rsidRDefault="005F692B" w:rsidP="005F692B"/>
    <w:p w14:paraId="3864EB2A" w14:textId="77777777" w:rsidR="005F692B" w:rsidRPr="006D0FEF" w:rsidRDefault="005F692B" w:rsidP="005F692B">
      <w:pPr>
        <w:pStyle w:val="NormalBold"/>
        <w:keepNext/>
      </w:pPr>
      <w:r w:rsidRPr="006D0FEF">
        <w:t>Irányelvre irányuló javaslat</w:t>
      </w:r>
    </w:p>
    <w:p w14:paraId="129E8D51" w14:textId="77777777" w:rsidR="005F692B" w:rsidRPr="006D0FEF" w:rsidRDefault="005F692B" w:rsidP="005F692B">
      <w:pPr>
        <w:pStyle w:val="NormalBold"/>
      </w:pPr>
      <w:r w:rsidRPr="006D0FEF">
        <w:t>14 cikk – 1 d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34C9A0F" w14:textId="77777777" w:rsidTr="004B3A57">
        <w:trPr>
          <w:jc w:val="center"/>
        </w:trPr>
        <w:tc>
          <w:tcPr>
            <w:tcW w:w="9752" w:type="dxa"/>
            <w:gridSpan w:val="2"/>
          </w:tcPr>
          <w:p w14:paraId="67A014D8" w14:textId="77777777" w:rsidR="005F692B" w:rsidRPr="006D0FEF" w:rsidRDefault="005F692B" w:rsidP="004B3A57">
            <w:pPr>
              <w:keepNext/>
            </w:pPr>
          </w:p>
        </w:tc>
      </w:tr>
      <w:tr w:rsidR="005F692B" w:rsidRPr="006D0FEF" w14:paraId="6E3ED8A4" w14:textId="77777777" w:rsidTr="004B3A57">
        <w:trPr>
          <w:jc w:val="center"/>
        </w:trPr>
        <w:tc>
          <w:tcPr>
            <w:tcW w:w="4876" w:type="dxa"/>
          </w:tcPr>
          <w:p w14:paraId="2CBEE108" w14:textId="77777777" w:rsidR="005F692B" w:rsidRPr="006D0FEF" w:rsidRDefault="005F692B" w:rsidP="004B3A57">
            <w:pPr>
              <w:pStyle w:val="ColumnHeading"/>
              <w:keepNext/>
            </w:pPr>
            <w:r w:rsidRPr="006D0FEF">
              <w:t>A Bizottság által javasolt szöveg</w:t>
            </w:r>
          </w:p>
        </w:tc>
        <w:tc>
          <w:tcPr>
            <w:tcW w:w="4876" w:type="dxa"/>
          </w:tcPr>
          <w:p w14:paraId="31CBB07F" w14:textId="77777777" w:rsidR="005F692B" w:rsidRPr="006D0FEF" w:rsidRDefault="005F692B" w:rsidP="004B3A57">
            <w:pPr>
              <w:pStyle w:val="ColumnHeading"/>
              <w:keepNext/>
            </w:pPr>
            <w:r w:rsidRPr="006D0FEF">
              <w:t>Módosítás</w:t>
            </w:r>
          </w:p>
        </w:tc>
      </w:tr>
      <w:tr w:rsidR="005F692B" w:rsidRPr="006D0FEF" w14:paraId="000B677B" w14:textId="77777777" w:rsidTr="004B3A57">
        <w:trPr>
          <w:jc w:val="center"/>
        </w:trPr>
        <w:tc>
          <w:tcPr>
            <w:tcW w:w="4876" w:type="dxa"/>
          </w:tcPr>
          <w:p w14:paraId="7C0A09FB" w14:textId="77777777" w:rsidR="005F692B" w:rsidRPr="006D0FEF" w:rsidRDefault="005F692B" w:rsidP="004B3A57">
            <w:pPr>
              <w:pStyle w:val="Normal6"/>
            </w:pPr>
          </w:p>
        </w:tc>
        <w:tc>
          <w:tcPr>
            <w:tcW w:w="4876" w:type="dxa"/>
          </w:tcPr>
          <w:p w14:paraId="282DCC82" w14:textId="77777777" w:rsidR="005F692B" w:rsidRPr="006D0FEF" w:rsidRDefault="005F692B" w:rsidP="004B3A57">
            <w:pPr>
              <w:pStyle w:val="Normal6"/>
              <w:rPr>
                <w:szCs w:val="24"/>
              </w:rPr>
            </w:pPr>
            <w:r w:rsidRPr="006D0FEF">
              <w:rPr>
                <w:b/>
                <w:i/>
              </w:rPr>
              <w:t>(1d)</w:t>
            </w:r>
            <w:r w:rsidRPr="006D0FEF">
              <w:rPr>
                <w:b/>
                <w:i/>
              </w:rPr>
              <w:tab/>
              <w:t>A felülvizsgálati eljárásnak tisztességesnek, méltányosnak és gyorsnak kell lennie, és nem lehet mértéktelenül költséges, továbbá megfelelő és hatékony jogorvoslati mechanizmusokat kell nyújtania, ideértve adott esetben a jogsértés megszüntetésére irányuló jogorvoslatot is.</w:t>
            </w:r>
          </w:p>
        </w:tc>
      </w:tr>
    </w:tbl>
    <w:p w14:paraId="508D7B67" w14:textId="77777777" w:rsidR="005F692B" w:rsidRPr="006D0FEF" w:rsidRDefault="005F692B" w:rsidP="005F692B"/>
    <w:p w14:paraId="5EC3EE37" w14:textId="77777777" w:rsidR="005F692B" w:rsidRPr="006D0FEF" w:rsidRDefault="005F692B" w:rsidP="005F692B">
      <w:pPr>
        <w:pStyle w:val="AMNumberTabs0"/>
        <w:keepNext/>
      </w:pPr>
      <w:r w:rsidRPr="006D0FEF">
        <w:t>Módosítás</w:t>
      </w:r>
      <w:r w:rsidRPr="006D0FEF">
        <w:tab/>
      </w:r>
      <w:r w:rsidRPr="006D0FEF">
        <w:tab/>
        <w:t>45</w:t>
      </w:r>
    </w:p>
    <w:p w14:paraId="1D96AC9E" w14:textId="77777777" w:rsidR="005F692B" w:rsidRPr="006D0FEF" w:rsidRDefault="005F692B" w:rsidP="005F692B"/>
    <w:p w14:paraId="3868EDCF" w14:textId="77777777" w:rsidR="005F692B" w:rsidRPr="006D0FEF" w:rsidRDefault="005F692B" w:rsidP="005F692B">
      <w:pPr>
        <w:pStyle w:val="NormalBold"/>
        <w:keepNext/>
      </w:pPr>
      <w:r w:rsidRPr="006D0FEF">
        <w:t>Irányelvre irányuló javaslat</w:t>
      </w:r>
    </w:p>
    <w:p w14:paraId="2C77F1D2" w14:textId="77777777" w:rsidR="005F692B" w:rsidRPr="006D0FEF" w:rsidRDefault="005F692B" w:rsidP="005F692B">
      <w:pPr>
        <w:pStyle w:val="NormalBold"/>
      </w:pPr>
      <w:r w:rsidRPr="006D0FEF">
        <w:t>14 cikk – 1 e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2C759CD" w14:textId="77777777" w:rsidTr="004B3A57">
        <w:trPr>
          <w:jc w:val="center"/>
        </w:trPr>
        <w:tc>
          <w:tcPr>
            <w:tcW w:w="9752" w:type="dxa"/>
            <w:gridSpan w:val="2"/>
          </w:tcPr>
          <w:p w14:paraId="1084D40B" w14:textId="77777777" w:rsidR="005F692B" w:rsidRPr="006D0FEF" w:rsidRDefault="005F692B" w:rsidP="004B3A57">
            <w:pPr>
              <w:keepNext/>
            </w:pPr>
          </w:p>
        </w:tc>
      </w:tr>
      <w:tr w:rsidR="005F692B" w:rsidRPr="006D0FEF" w14:paraId="4A383D07" w14:textId="77777777" w:rsidTr="004B3A57">
        <w:trPr>
          <w:jc w:val="center"/>
        </w:trPr>
        <w:tc>
          <w:tcPr>
            <w:tcW w:w="4876" w:type="dxa"/>
          </w:tcPr>
          <w:p w14:paraId="44CCE2F7" w14:textId="77777777" w:rsidR="005F692B" w:rsidRPr="006D0FEF" w:rsidRDefault="005F692B" w:rsidP="004B3A57">
            <w:pPr>
              <w:pStyle w:val="ColumnHeading"/>
              <w:keepNext/>
            </w:pPr>
            <w:r w:rsidRPr="006D0FEF">
              <w:t>A Bizottság által javasolt szöveg</w:t>
            </w:r>
          </w:p>
        </w:tc>
        <w:tc>
          <w:tcPr>
            <w:tcW w:w="4876" w:type="dxa"/>
          </w:tcPr>
          <w:p w14:paraId="032C013D" w14:textId="77777777" w:rsidR="005F692B" w:rsidRPr="006D0FEF" w:rsidRDefault="005F692B" w:rsidP="004B3A57">
            <w:pPr>
              <w:pStyle w:val="ColumnHeading"/>
              <w:keepNext/>
            </w:pPr>
            <w:r w:rsidRPr="006D0FEF">
              <w:t>Módosítás</w:t>
            </w:r>
          </w:p>
        </w:tc>
      </w:tr>
      <w:tr w:rsidR="005F692B" w:rsidRPr="006D0FEF" w14:paraId="2D9429CB" w14:textId="77777777" w:rsidTr="004B3A57">
        <w:trPr>
          <w:jc w:val="center"/>
        </w:trPr>
        <w:tc>
          <w:tcPr>
            <w:tcW w:w="4876" w:type="dxa"/>
          </w:tcPr>
          <w:p w14:paraId="6A8A1467" w14:textId="77777777" w:rsidR="005F692B" w:rsidRPr="006D0FEF" w:rsidRDefault="005F692B" w:rsidP="004B3A57">
            <w:pPr>
              <w:pStyle w:val="Normal6"/>
            </w:pPr>
          </w:p>
        </w:tc>
        <w:tc>
          <w:tcPr>
            <w:tcW w:w="4876" w:type="dxa"/>
          </w:tcPr>
          <w:p w14:paraId="4E3DA29C" w14:textId="77777777" w:rsidR="005F692B" w:rsidRPr="006D0FEF" w:rsidRDefault="005F692B" w:rsidP="004B3A57">
            <w:pPr>
              <w:pStyle w:val="Normal6"/>
              <w:rPr>
                <w:szCs w:val="24"/>
              </w:rPr>
            </w:pPr>
            <w:r w:rsidRPr="006D0FEF">
              <w:rPr>
                <w:b/>
                <w:i/>
              </w:rPr>
              <w:t>(1e)</w:t>
            </w:r>
            <w:r w:rsidRPr="006D0FEF">
              <w:rPr>
                <w:b/>
                <w:i/>
              </w:rPr>
              <w:tab/>
              <w:t xml:space="preserve">A tagállamok biztosítják, hogy az e cikkben említett közigazgatási és bírósági felülvizsgálati eljárásokhoz való hozzáférésről gyakorlati információkat </w:t>
            </w:r>
            <w:proofErr w:type="spellStart"/>
            <w:r w:rsidRPr="006D0FEF">
              <w:rPr>
                <w:b/>
                <w:i/>
              </w:rPr>
              <w:t>bocsássanak</w:t>
            </w:r>
            <w:proofErr w:type="spellEnd"/>
            <w:r w:rsidRPr="006D0FEF">
              <w:rPr>
                <w:b/>
                <w:i/>
              </w:rPr>
              <w:t xml:space="preserve"> a nyilvánosság rendelkezésére.</w:t>
            </w:r>
          </w:p>
        </w:tc>
      </w:tr>
    </w:tbl>
    <w:p w14:paraId="28141289" w14:textId="77777777" w:rsidR="005F692B" w:rsidRPr="006D0FEF" w:rsidRDefault="005F692B" w:rsidP="005F692B"/>
    <w:p w14:paraId="2517D7AE" w14:textId="77777777" w:rsidR="005F692B" w:rsidRPr="006D0FEF" w:rsidRDefault="005F692B" w:rsidP="005F692B">
      <w:pPr>
        <w:pStyle w:val="AMNumberTabs0"/>
        <w:keepNext/>
      </w:pPr>
      <w:r w:rsidRPr="006D0FEF">
        <w:lastRenderedPageBreak/>
        <w:t>Módosítás</w:t>
      </w:r>
      <w:r w:rsidRPr="006D0FEF">
        <w:tab/>
      </w:r>
      <w:r w:rsidRPr="006D0FEF">
        <w:tab/>
        <w:t>46</w:t>
      </w:r>
    </w:p>
    <w:p w14:paraId="1EB9F3BF" w14:textId="77777777" w:rsidR="005F692B" w:rsidRPr="006D0FEF" w:rsidRDefault="005F692B" w:rsidP="005F692B"/>
    <w:p w14:paraId="5EC8AF71" w14:textId="77777777" w:rsidR="005F692B" w:rsidRPr="006D0FEF" w:rsidRDefault="005F692B" w:rsidP="005F692B">
      <w:pPr>
        <w:pStyle w:val="NormalBold"/>
        <w:keepNext/>
      </w:pPr>
      <w:r w:rsidRPr="006D0FEF">
        <w:t>Irányelvre irányuló javaslat</w:t>
      </w:r>
    </w:p>
    <w:p w14:paraId="53FF5FB6" w14:textId="77777777" w:rsidR="005F692B" w:rsidRPr="006D0FEF" w:rsidRDefault="005F692B" w:rsidP="005F692B">
      <w:pPr>
        <w:pStyle w:val="NormalBold"/>
      </w:pPr>
      <w:r w:rsidRPr="006D0FEF">
        <w:t>15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4B4E1F50" w14:textId="77777777" w:rsidTr="004B3A57">
        <w:trPr>
          <w:jc w:val="center"/>
        </w:trPr>
        <w:tc>
          <w:tcPr>
            <w:tcW w:w="9752" w:type="dxa"/>
            <w:gridSpan w:val="2"/>
          </w:tcPr>
          <w:p w14:paraId="0707A4E8" w14:textId="77777777" w:rsidR="005F692B" w:rsidRPr="006D0FEF" w:rsidRDefault="005F692B" w:rsidP="004B3A57">
            <w:pPr>
              <w:keepNext/>
            </w:pPr>
          </w:p>
        </w:tc>
      </w:tr>
      <w:tr w:rsidR="005F692B" w:rsidRPr="006D0FEF" w14:paraId="6D96CB4F" w14:textId="77777777" w:rsidTr="004B3A57">
        <w:trPr>
          <w:jc w:val="center"/>
        </w:trPr>
        <w:tc>
          <w:tcPr>
            <w:tcW w:w="4876" w:type="dxa"/>
          </w:tcPr>
          <w:p w14:paraId="0F142166" w14:textId="77777777" w:rsidR="005F692B" w:rsidRPr="006D0FEF" w:rsidRDefault="005F692B" w:rsidP="004B3A57">
            <w:pPr>
              <w:pStyle w:val="ColumnHeading"/>
              <w:keepNext/>
            </w:pPr>
            <w:r w:rsidRPr="006D0FEF">
              <w:t>A Bizottság által javasolt szöveg</w:t>
            </w:r>
          </w:p>
        </w:tc>
        <w:tc>
          <w:tcPr>
            <w:tcW w:w="4876" w:type="dxa"/>
          </w:tcPr>
          <w:p w14:paraId="1251F7A9" w14:textId="77777777" w:rsidR="005F692B" w:rsidRPr="006D0FEF" w:rsidRDefault="005F692B" w:rsidP="004B3A57">
            <w:pPr>
              <w:pStyle w:val="ColumnHeading"/>
              <w:keepNext/>
            </w:pPr>
            <w:r w:rsidRPr="006D0FEF">
              <w:t>Módosítás</w:t>
            </w:r>
          </w:p>
        </w:tc>
      </w:tr>
      <w:tr w:rsidR="005F692B" w:rsidRPr="006D0FEF" w14:paraId="1FF1B682" w14:textId="77777777" w:rsidTr="004B3A57">
        <w:trPr>
          <w:jc w:val="center"/>
        </w:trPr>
        <w:tc>
          <w:tcPr>
            <w:tcW w:w="4876" w:type="dxa"/>
          </w:tcPr>
          <w:p w14:paraId="4D028963" w14:textId="77777777" w:rsidR="005F692B" w:rsidRPr="006D0FEF" w:rsidRDefault="005F692B" w:rsidP="004B3A57">
            <w:pPr>
              <w:pStyle w:val="Normal6"/>
            </w:pPr>
            <w:r w:rsidRPr="006D0FEF">
              <w:t xml:space="preserve">A tagállamok – egyénileg vagy más tagállamokkal vagy a megállapodásban részes más felekkel együttműködve – a joghatóságuk vagy ellenőrzésük alá tartozó olyan tevékenységekhez kapcsolódó tervek és programok esetében, amelyeket nemzeti joghatóságon kívül eső területeken kívánnak végezni, stratégiai környezeti vizsgálatot folytathatnak, az ilyen tervek vagy programok által a tengeri környezetre gyakorolt lehetséges hatások felmérése érdekében. </w:t>
            </w:r>
            <w:r w:rsidRPr="006D0FEF">
              <w:rPr>
                <w:b/>
                <w:i/>
              </w:rPr>
              <w:t>Amennyiben a 2001/42/EK irányelv stratégiai környezeti vizsgálat elvégzésére vonatkozó kötelezettséget ír elő, a tagállamoknak e vizsgálatok elvégzése során meg kell felelniük az említett irányelv rendelkezéseinek.</w:t>
            </w:r>
          </w:p>
        </w:tc>
        <w:tc>
          <w:tcPr>
            <w:tcW w:w="4876" w:type="dxa"/>
          </w:tcPr>
          <w:p w14:paraId="755D862F" w14:textId="77777777" w:rsidR="005F692B" w:rsidRPr="006D0FEF" w:rsidRDefault="005F692B" w:rsidP="004B3A57">
            <w:pPr>
              <w:pStyle w:val="Normal6"/>
              <w:rPr>
                <w:szCs w:val="24"/>
              </w:rPr>
            </w:pPr>
            <w:r w:rsidRPr="006D0FEF">
              <w:rPr>
                <w:b/>
                <w:i/>
              </w:rPr>
              <w:t xml:space="preserve">Amennyiben a 2001/42/EK irányelv stratégiai környezeti vizsgálat elvégzésére vonatkozó kötelezettséget ír elő, a tagállamoknak e vizsgálatok elvégzése során meg kell felelniük az említett irányelv rendelkezéseinek. </w:t>
            </w:r>
          </w:p>
        </w:tc>
      </w:tr>
      <w:tr w:rsidR="005F692B" w:rsidRPr="006D0FEF" w14:paraId="3AAF8E44" w14:textId="77777777" w:rsidTr="004B3A57">
        <w:trPr>
          <w:jc w:val="center"/>
        </w:trPr>
        <w:tc>
          <w:tcPr>
            <w:tcW w:w="4876" w:type="dxa"/>
          </w:tcPr>
          <w:p w14:paraId="16F34F67" w14:textId="77777777" w:rsidR="005F692B" w:rsidRPr="006D0FEF" w:rsidRDefault="005F692B" w:rsidP="004B3A57">
            <w:pPr>
              <w:pStyle w:val="Normal6"/>
            </w:pPr>
          </w:p>
        </w:tc>
        <w:tc>
          <w:tcPr>
            <w:tcW w:w="4876" w:type="dxa"/>
          </w:tcPr>
          <w:p w14:paraId="0F39E269" w14:textId="77777777" w:rsidR="005F692B" w:rsidRPr="006D0FEF" w:rsidRDefault="005F692B" w:rsidP="004B3A57">
            <w:pPr>
              <w:pStyle w:val="Normal6"/>
              <w:rPr>
                <w:b/>
                <w:i/>
              </w:rPr>
            </w:pPr>
            <w:r w:rsidRPr="006D0FEF">
              <w:t>A tagállamok – egyénileg vagy más tagállamokkal vagy a megállapodásban részes más felekkel együttműködve – a joghatóságuk vagy ellenőrzésük alá tartozó olyan tevékenységekhez kapcsolódó tervek és programok esetében, amelyeket nemzeti joghatóságon kívül eső területeken kívánnak végezni, stratégiai környezeti vizsgálatot folytathatnak, az ilyen tervek vagy programok által a tengeri környezetre gyakorolt lehetséges hatások felmérése érdekében.</w:t>
            </w:r>
          </w:p>
        </w:tc>
      </w:tr>
    </w:tbl>
    <w:p w14:paraId="7BF1A269" w14:textId="77777777" w:rsidR="005F692B" w:rsidRPr="006D0FEF" w:rsidRDefault="005F692B" w:rsidP="005F692B"/>
    <w:p w14:paraId="7FF0A2EE" w14:textId="77777777" w:rsidR="005F692B" w:rsidRPr="006D0FEF" w:rsidRDefault="005F692B" w:rsidP="005F692B">
      <w:pPr>
        <w:pStyle w:val="AMNumberTabs0"/>
        <w:keepNext/>
      </w:pPr>
      <w:r w:rsidRPr="006D0FEF">
        <w:t>Módosítás</w:t>
      </w:r>
      <w:r w:rsidRPr="006D0FEF">
        <w:tab/>
      </w:r>
      <w:r w:rsidRPr="006D0FEF">
        <w:tab/>
        <w:t>47</w:t>
      </w:r>
    </w:p>
    <w:p w14:paraId="4DA7905A" w14:textId="77777777" w:rsidR="005F692B" w:rsidRPr="006D0FEF" w:rsidRDefault="005F692B" w:rsidP="005F692B"/>
    <w:p w14:paraId="3059AB55" w14:textId="77777777" w:rsidR="005F692B" w:rsidRPr="006D0FEF" w:rsidRDefault="005F692B" w:rsidP="005F692B">
      <w:pPr>
        <w:pStyle w:val="NormalBold"/>
        <w:keepNext/>
      </w:pPr>
      <w:r w:rsidRPr="006D0FEF">
        <w:t>Irányelvre irányuló javaslat</w:t>
      </w:r>
    </w:p>
    <w:p w14:paraId="7B0E9F29" w14:textId="77777777" w:rsidR="005F692B" w:rsidRPr="006D0FEF" w:rsidRDefault="005F692B" w:rsidP="005F692B">
      <w:pPr>
        <w:pStyle w:val="NormalBold"/>
      </w:pPr>
      <w:r w:rsidRPr="006D0FEF">
        <w:t>16 cikk – 1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4079154" w14:textId="77777777" w:rsidTr="004B3A57">
        <w:trPr>
          <w:jc w:val="center"/>
        </w:trPr>
        <w:tc>
          <w:tcPr>
            <w:tcW w:w="9752" w:type="dxa"/>
            <w:gridSpan w:val="2"/>
          </w:tcPr>
          <w:p w14:paraId="7AFCEC70" w14:textId="77777777" w:rsidR="005F692B" w:rsidRPr="006D0FEF" w:rsidRDefault="005F692B" w:rsidP="004B3A57">
            <w:pPr>
              <w:keepNext/>
            </w:pPr>
          </w:p>
        </w:tc>
      </w:tr>
      <w:tr w:rsidR="005F692B" w:rsidRPr="006D0FEF" w14:paraId="23D35F9B" w14:textId="77777777" w:rsidTr="004B3A57">
        <w:trPr>
          <w:jc w:val="center"/>
        </w:trPr>
        <w:tc>
          <w:tcPr>
            <w:tcW w:w="4876" w:type="dxa"/>
          </w:tcPr>
          <w:p w14:paraId="415F1B1B" w14:textId="77777777" w:rsidR="005F692B" w:rsidRPr="006D0FEF" w:rsidRDefault="005F692B" w:rsidP="004B3A57">
            <w:pPr>
              <w:pStyle w:val="ColumnHeading"/>
              <w:keepNext/>
            </w:pPr>
            <w:r w:rsidRPr="006D0FEF">
              <w:t>A Bizottság által javasolt szöveg</w:t>
            </w:r>
          </w:p>
        </w:tc>
        <w:tc>
          <w:tcPr>
            <w:tcW w:w="4876" w:type="dxa"/>
          </w:tcPr>
          <w:p w14:paraId="789FC19B" w14:textId="77777777" w:rsidR="005F692B" w:rsidRPr="006D0FEF" w:rsidRDefault="005F692B" w:rsidP="004B3A57">
            <w:pPr>
              <w:pStyle w:val="ColumnHeading"/>
              <w:keepNext/>
            </w:pPr>
            <w:r w:rsidRPr="006D0FEF">
              <w:t>Módosítás</w:t>
            </w:r>
          </w:p>
        </w:tc>
      </w:tr>
      <w:tr w:rsidR="005F692B" w:rsidRPr="006D0FEF" w14:paraId="3D1D8919" w14:textId="77777777" w:rsidTr="004B3A57">
        <w:trPr>
          <w:jc w:val="center"/>
        </w:trPr>
        <w:tc>
          <w:tcPr>
            <w:tcW w:w="4876" w:type="dxa"/>
          </w:tcPr>
          <w:p w14:paraId="7F07805E" w14:textId="77777777" w:rsidR="005F692B" w:rsidRPr="006D0FEF" w:rsidRDefault="005F692B" w:rsidP="004B3A57">
            <w:pPr>
              <w:pStyle w:val="Normal6"/>
            </w:pPr>
            <w:r w:rsidRPr="006D0FEF">
              <w:t>(1)</w:t>
            </w:r>
            <w:r w:rsidRPr="006D0FEF">
              <w:tab/>
              <w:t xml:space="preserve">A tagállamok – függetlenül attól, hogy egyénileg vagy másokkal együtt járnak-e el – a megállapodás 19. cikke szerinti javaslattervezetet vagy a megállapodás 24. cikkének (3) bekezdése </w:t>
            </w:r>
            <w:r w:rsidRPr="006D0FEF">
              <w:lastRenderedPageBreak/>
              <w:t>szerinti vészhelyzeti intézkedés tervezetét a BBNJ-titkárságnak történő benyújtás előtt megküldik a Bizottságnak. A Bizottság a kézhezvételt követően tájékoztatja valamennyi tagállamot, és megosztja a javaslattervezetet.</w:t>
            </w:r>
            <w:r w:rsidRPr="006D0FEF">
              <w:rPr>
                <w:b/>
                <w:i/>
              </w:rPr>
              <w:t xml:space="preserve"> Ha más tagállamoknak észrevételeik vannak, azokat</w:t>
            </w:r>
            <w:r w:rsidRPr="006D0FEF">
              <w:t xml:space="preserve"> a javaslattervezet kézhezvételétől számított 30</w:t>
            </w:r>
            <w:r w:rsidRPr="006D0FEF">
              <w:rPr>
                <w:b/>
                <w:i/>
              </w:rPr>
              <w:t> </w:t>
            </w:r>
            <w:r w:rsidRPr="006D0FEF">
              <w:t>napon belül</w:t>
            </w:r>
            <w:r w:rsidRPr="006D0FEF">
              <w:rPr>
                <w:b/>
                <w:i/>
              </w:rPr>
              <w:t>,</w:t>
            </w:r>
            <w:r w:rsidRPr="006D0FEF">
              <w:t xml:space="preserve"> vagy a vészhelyzeti intézkedés által indokolt esetben ennél korábban </w:t>
            </w:r>
            <w:r w:rsidRPr="006D0FEF">
              <w:rPr>
                <w:b/>
                <w:i/>
              </w:rPr>
              <w:t>kell benyújtaniuk</w:t>
            </w:r>
            <w:r w:rsidRPr="006D0FEF">
              <w:t xml:space="preserve"> a Bizottsághoz. A Bizottság a beérkezett észrevételeket megküldi a többi tagállamnak.</w:t>
            </w:r>
          </w:p>
        </w:tc>
        <w:tc>
          <w:tcPr>
            <w:tcW w:w="4876" w:type="dxa"/>
          </w:tcPr>
          <w:p w14:paraId="5DD485CA" w14:textId="77777777" w:rsidR="005F692B" w:rsidRPr="006D0FEF" w:rsidRDefault="005F692B" w:rsidP="004B3A57">
            <w:pPr>
              <w:pStyle w:val="Normal6"/>
              <w:rPr>
                <w:szCs w:val="24"/>
              </w:rPr>
            </w:pPr>
            <w:r w:rsidRPr="006D0FEF">
              <w:lastRenderedPageBreak/>
              <w:t>(1)</w:t>
            </w:r>
            <w:r w:rsidRPr="006D0FEF">
              <w:tab/>
              <w:t xml:space="preserve">A tagállamok – függetlenül attól, hogy egyénileg vagy másokkal együtt járnak-e el – a megállapodás 19. cikke szerinti javaslattervezetet vagy a megállapodás 24. cikkének (3) bekezdése </w:t>
            </w:r>
            <w:r w:rsidRPr="006D0FEF">
              <w:lastRenderedPageBreak/>
              <w:t xml:space="preserve">szerinti vészhelyzeti intézkedés tervezetét a BBNJ-titkárságnak történő benyújtás előtt megküldik a Bizottságnak. A Bizottság a kézhezvételt követően </w:t>
            </w:r>
            <w:r w:rsidRPr="006D0FEF">
              <w:rPr>
                <w:b/>
                <w:i/>
              </w:rPr>
              <w:t xml:space="preserve">késedelem nélkül </w:t>
            </w:r>
            <w:r w:rsidRPr="006D0FEF">
              <w:t xml:space="preserve">tájékoztatja valamennyi tagállamot, és megosztja a javaslattervezetet. </w:t>
            </w:r>
            <w:r w:rsidRPr="006D0FEF">
              <w:rPr>
                <w:b/>
                <w:i/>
              </w:rPr>
              <w:t>A tagállamok</w:t>
            </w:r>
            <w:r w:rsidRPr="006D0FEF">
              <w:t xml:space="preserve"> a javaslattervezet kézhezvételétől számított 30</w:t>
            </w:r>
            <w:r w:rsidRPr="006D0FEF">
              <w:rPr>
                <w:b/>
                <w:i/>
              </w:rPr>
              <w:t xml:space="preserve"> </w:t>
            </w:r>
            <w:r w:rsidRPr="006D0FEF">
              <w:t xml:space="preserve">napon belül vagy a vészhelyzeti intézkedés által indokolt esetben ennél korábban </w:t>
            </w:r>
            <w:r w:rsidRPr="006D0FEF">
              <w:rPr>
                <w:b/>
                <w:i/>
              </w:rPr>
              <w:t>is benyújthatják észrevételeiket</w:t>
            </w:r>
            <w:r w:rsidRPr="006D0FEF">
              <w:t xml:space="preserve"> a Bizottsághoz</w:t>
            </w:r>
            <w:r w:rsidRPr="006D0FEF">
              <w:rPr>
                <w:b/>
                <w:i/>
              </w:rPr>
              <w:t xml:space="preserve"> a javaslattervezettel vagy a sürgősségi intézkedésekkel kapcsolatban</w:t>
            </w:r>
            <w:r w:rsidRPr="006D0FEF">
              <w:t>. A Bizottság a beérkezett észrevételeket megküldi a többi tagállamnak.</w:t>
            </w:r>
          </w:p>
        </w:tc>
      </w:tr>
    </w:tbl>
    <w:p w14:paraId="31216172" w14:textId="77777777" w:rsidR="005F692B" w:rsidRPr="006D0FEF" w:rsidRDefault="005F692B" w:rsidP="005F692B"/>
    <w:p w14:paraId="68A41253" w14:textId="77777777" w:rsidR="005F692B" w:rsidRPr="006D0FEF" w:rsidRDefault="005F692B" w:rsidP="005F692B">
      <w:pPr>
        <w:pStyle w:val="AMNumberTabs0"/>
        <w:keepNext/>
      </w:pPr>
      <w:r w:rsidRPr="006D0FEF">
        <w:t>Módosítás</w:t>
      </w:r>
      <w:r w:rsidRPr="006D0FEF">
        <w:tab/>
      </w:r>
      <w:r w:rsidRPr="006D0FEF">
        <w:tab/>
        <w:t>48</w:t>
      </w:r>
    </w:p>
    <w:p w14:paraId="795FF807" w14:textId="77777777" w:rsidR="005F692B" w:rsidRPr="006D0FEF" w:rsidRDefault="005F692B" w:rsidP="005F692B"/>
    <w:p w14:paraId="71BB2ABD" w14:textId="77777777" w:rsidR="005F692B" w:rsidRPr="006D0FEF" w:rsidRDefault="005F692B" w:rsidP="005F692B">
      <w:pPr>
        <w:pStyle w:val="NormalBold"/>
        <w:keepNext/>
      </w:pPr>
      <w:r w:rsidRPr="006D0FEF">
        <w:t>Irányelvre irányuló javaslat</w:t>
      </w:r>
    </w:p>
    <w:p w14:paraId="34637ACA" w14:textId="77777777" w:rsidR="005F692B" w:rsidRPr="006D0FEF" w:rsidRDefault="005F692B" w:rsidP="005F692B">
      <w:pPr>
        <w:pStyle w:val="NormalBold"/>
      </w:pPr>
      <w:r w:rsidRPr="006D0FEF">
        <w:t>16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7719854F" w14:textId="77777777" w:rsidTr="004B3A57">
        <w:trPr>
          <w:jc w:val="center"/>
        </w:trPr>
        <w:tc>
          <w:tcPr>
            <w:tcW w:w="9752" w:type="dxa"/>
            <w:gridSpan w:val="2"/>
          </w:tcPr>
          <w:p w14:paraId="676A6109" w14:textId="77777777" w:rsidR="005F692B" w:rsidRPr="006D0FEF" w:rsidRDefault="005F692B" w:rsidP="004B3A57">
            <w:pPr>
              <w:keepNext/>
            </w:pPr>
          </w:p>
        </w:tc>
      </w:tr>
      <w:tr w:rsidR="005F692B" w:rsidRPr="006D0FEF" w14:paraId="65B5D566" w14:textId="77777777" w:rsidTr="004B3A57">
        <w:trPr>
          <w:jc w:val="center"/>
        </w:trPr>
        <w:tc>
          <w:tcPr>
            <w:tcW w:w="4876" w:type="dxa"/>
          </w:tcPr>
          <w:p w14:paraId="291C2F3F" w14:textId="77777777" w:rsidR="005F692B" w:rsidRPr="006D0FEF" w:rsidRDefault="005F692B" w:rsidP="004B3A57">
            <w:pPr>
              <w:pStyle w:val="ColumnHeading"/>
              <w:keepNext/>
            </w:pPr>
            <w:r w:rsidRPr="006D0FEF">
              <w:t>A Bizottság által javasolt szöveg</w:t>
            </w:r>
          </w:p>
        </w:tc>
        <w:tc>
          <w:tcPr>
            <w:tcW w:w="4876" w:type="dxa"/>
          </w:tcPr>
          <w:p w14:paraId="394D4DFE" w14:textId="77777777" w:rsidR="005F692B" w:rsidRPr="006D0FEF" w:rsidRDefault="005F692B" w:rsidP="004B3A57">
            <w:pPr>
              <w:pStyle w:val="ColumnHeading"/>
              <w:keepNext/>
            </w:pPr>
            <w:r w:rsidRPr="006D0FEF">
              <w:t>Módosítás</w:t>
            </w:r>
          </w:p>
        </w:tc>
      </w:tr>
      <w:tr w:rsidR="005F692B" w:rsidRPr="006D0FEF" w14:paraId="1D82FE10" w14:textId="77777777" w:rsidTr="004B3A57">
        <w:trPr>
          <w:jc w:val="center"/>
        </w:trPr>
        <w:tc>
          <w:tcPr>
            <w:tcW w:w="4876" w:type="dxa"/>
          </w:tcPr>
          <w:p w14:paraId="0BC898E1" w14:textId="77777777" w:rsidR="005F692B" w:rsidRPr="006D0FEF" w:rsidRDefault="005F692B" w:rsidP="004B3A57">
            <w:pPr>
              <w:pStyle w:val="Normal6"/>
            </w:pPr>
            <w:r w:rsidRPr="006D0FEF">
              <w:rPr>
                <w:b/>
                <w:i/>
              </w:rPr>
              <w:t>(2)</w:t>
            </w:r>
            <w:r w:rsidRPr="006D0FEF">
              <w:rPr>
                <w:b/>
                <w:i/>
              </w:rPr>
              <w:tab/>
              <w:t>A Bizottság előzetes értékelést nyújt be az (1) bekezdés alapján beérkezett javaslattervezetről vagy a vészhelyzeti intézkedés tervezetéről, mielőtt a tagállamok bármilyen javaslatot vagy tervezetet benyújtanának a BBNJ-titkárságnak. Az előzetes értékelés célja annak meghatározása, hogy a javaslatot vagy a vészhelyzeti intézkedést az Unió, esetleg az Unió és tagállamai nevében kell-e benyújtani.</w:t>
            </w:r>
          </w:p>
        </w:tc>
        <w:tc>
          <w:tcPr>
            <w:tcW w:w="4876" w:type="dxa"/>
          </w:tcPr>
          <w:p w14:paraId="299D95A7" w14:textId="77777777" w:rsidR="005F692B" w:rsidRPr="006D0FEF" w:rsidRDefault="005F692B" w:rsidP="004B3A57">
            <w:pPr>
              <w:pStyle w:val="Normal6"/>
              <w:rPr>
                <w:szCs w:val="24"/>
              </w:rPr>
            </w:pPr>
            <w:r w:rsidRPr="006D0FEF">
              <w:rPr>
                <w:b/>
                <w:i/>
              </w:rPr>
              <w:t>törölve</w:t>
            </w:r>
          </w:p>
        </w:tc>
      </w:tr>
    </w:tbl>
    <w:p w14:paraId="45596FD9" w14:textId="77777777" w:rsidR="005F692B" w:rsidRPr="006D0FEF" w:rsidRDefault="005F692B" w:rsidP="005F692B"/>
    <w:p w14:paraId="1324AEFA" w14:textId="77777777" w:rsidR="005F692B" w:rsidRPr="006D0FEF" w:rsidRDefault="005F692B" w:rsidP="005F692B">
      <w:pPr>
        <w:pStyle w:val="AMNumberTabs0"/>
        <w:keepNext/>
      </w:pPr>
      <w:r w:rsidRPr="006D0FEF">
        <w:t>Módosítás</w:t>
      </w:r>
      <w:r w:rsidRPr="006D0FEF">
        <w:tab/>
      </w:r>
      <w:r w:rsidRPr="006D0FEF">
        <w:tab/>
        <w:t>49</w:t>
      </w:r>
    </w:p>
    <w:p w14:paraId="015969D1" w14:textId="77777777" w:rsidR="005F692B" w:rsidRPr="006D0FEF" w:rsidRDefault="005F692B" w:rsidP="005F692B"/>
    <w:p w14:paraId="5E3D24DB" w14:textId="77777777" w:rsidR="005F692B" w:rsidRPr="006D0FEF" w:rsidRDefault="005F692B" w:rsidP="005F692B">
      <w:pPr>
        <w:pStyle w:val="NormalBold"/>
        <w:keepNext/>
      </w:pPr>
      <w:r w:rsidRPr="006D0FEF">
        <w:t>Irányelvre irányuló javaslat</w:t>
      </w:r>
    </w:p>
    <w:p w14:paraId="6ABBCCA9" w14:textId="77777777" w:rsidR="005F692B" w:rsidRPr="006D0FEF" w:rsidRDefault="005F692B" w:rsidP="005F692B">
      <w:pPr>
        <w:pStyle w:val="NormalBold"/>
      </w:pPr>
      <w:r w:rsidRPr="006D0FEF">
        <w:t>16 cikk – 3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4B0D24D2" w14:textId="77777777" w:rsidTr="004B3A57">
        <w:trPr>
          <w:jc w:val="center"/>
        </w:trPr>
        <w:tc>
          <w:tcPr>
            <w:tcW w:w="9752" w:type="dxa"/>
            <w:gridSpan w:val="2"/>
          </w:tcPr>
          <w:p w14:paraId="41A7524D" w14:textId="77777777" w:rsidR="005F692B" w:rsidRPr="006D0FEF" w:rsidRDefault="005F692B" w:rsidP="004B3A57">
            <w:pPr>
              <w:keepNext/>
            </w:pPr>
          </w:p>
        </w:tc>
      </w:tr>
      <w:tr w:rsidR="005F692B" w:rsidRPr="006D0FEF" w14:paraId="0FE40855" w14:textId="77777777" w:rsidTr="004B3A57">
        <w:trPr>
          <w:jc w:val="center"/>
        </w:trPr>
        <w:tc>
          <w:tcPr>
            <w:tcW w:w="4876" w:type="dxa"/>
          </w:tcPr>
          <w:p w14:paraId="524A65C1" w14:textId="77777777" w:rsidR="005F692B" w:rsidRPr="006D0FEF" w:rsidRDefault="005F692B" w:rsidP="004B3A57">
            <w:pPr>
              <w:pStyle w:val="ColumnHeading"/>
              <w:keepNext/>
            </w:pPr>
            <w:r w:rsidRPr="006D0FEF">
              <w:t>A Bizottság által javasolt szöveg</w:t>
            </w:r>
          </w:p>
        </w:tc>
        <w:tc>
          <w:tcPr>
            <w:tcW w:w="4876" w:type="dxa"/>
          </w:tcPr>
          <w:p w14:paraId="0B2E724F" w14:textId="77777777" w:rsidR="005F692B" w:rsidRPr="006D0FEF" w:rsidRDefault="005F692B" w:rsidP="004B3A57">
            <w:pPr>
              <w:pStyle w:val="ColumnHeading"/>
              <w:keepNext/>
            </w:pPr>
            <w:r w:rsidRPr="006D0FEF">
              <w:t>Módosítás</w:t>
            </w:r>
          </w:p>
        </w:tc>
      </w:tr>
      <w:tr w:rsidR="005F692B" w:rsidRPr="006D0FEF" w14:paraId="10AB6F07" w14:textId="77777777" w:rsidTr="004B3A57">
        <w:trPr>
          <w:jc w:val="center"/>
        </w:trPr>
        <w:tc>
          <w:tcPr>
            <w:tcW w:w="4876" w:type="dxa"/>
          </w:tcPr>
          <w:p w14:paraId="3A20713B" w14:textId="77777777" w:rsidR="005F692B" w:rsidRPr="006D0FEF" w:rsidRDefault="005F692B" w:rsidP="004B3A57">
            <w:pPr>
              <w:pStyle w:val="Normal6"/>
            </w:pPr>
            <w:r w:rsidRPr="006D0FEF">
              <w:t>(3)</w:t>
            </w:r>
            <w:r w:rsidRPr="006D0FEF">
              <w:tab/>
              <w:t xml:space="preserve">A Bizottság </w:t>
            </w:r>
            <w:r w:rsidRPr="006D0FEF">
              <w:rPr>
                <w:b/>
                <w:i/>
              </w:rPr>
              <w:t>előzetes értékelést nyújt be arról, hogy</w:t>
            </w:r>
            <w:r w:rsidRPr="006D0FEF">
              <w:t xml:space="preserve"> az (1)</w:t>
            </w:r>
            <w:r w:rsidRPr="006D0FEF">
              <w:rPr>
                <w:b/>
                <w:i/>
              </w:rPr>
              <w:t> </w:t>
            </w:r>
            <w:r w:rsidRPr="006D0FEF">
              <w:t xml:space="preserve">bekezdés alapján beérkezett </w:t>
            </w:r>
            <w:r w:rsidRPr="006D0FEF">
              <w:rPr>
                <w:b/>
                <w:i/>
              </w:rPr>
              <w:t>javaslattervezetet vagy</w:t>
            </w:r>
            <w:r w:rsidRPr="006D0FEF">
              <w:t xml:space="preserve"> a </w:t>
            </w:r>
            <w:r w:rsidRPr="006D0FEF">
              <w:rPr>
                <w:b/>
                <w:i/>
              </w:rPr>
              <w:t>vészhelyzeti intézkedés tervezetét a Bizottságnak kell-e benyújtania az Unió nevében a BBNJ-titkárságnak.</w:t>
            </w:r>
            <w:r w:rsidRPr="006D0FEF">
              <w:t xml:space="preserve"> </w:t>
            </w:r>
            <w:r w:rsidRPr="006D0FEF">
              <w:rPr>
                <w:b/>
                <w:i/>
              </w:rPr>
              <w:t xml:space="preserve">Az előzetes </w:t>
            </w:r>
            <w:r w:rsidRPr="006D0FEF">
              <w:rPr>
                <w:b/>
                <w:i/>
              </w:rPr>
              <w:lastRenderedPageBreak/>
              <w:t>értékelésig</w:t>
            </w:r>
            <w:r w:rsidRPr="006D0FEF">
              <w:t xml:space="preserve">, </w:t>
            </w:r>
            <w:r w:rsidRPr="006D0FEF">
              <w:rPr>
                <w:b/>
                <w:i/>
              </w:rPr>
              <w:t>és amennyiben</w:t>
            </w:r>
            <w:r w:rsidRPr="006D0FEF">
              <w:t xml:space="preserve"> az </w:t>
            </w:r>
            <w:r w:rsidRPr="006D0FEF">
              <w:rPr>
                <w:b/>
                <w:i/>
              </w:rPr>
              <w:t>előzetes értékelés arra</w:t>
            </w:r>
            <w:r w:rsidRPr="006D0FEF">
              <w:t xml:space="preserve"> a </w:t>
            </w:r>
            <w:r w:rsidRPr="006D0FEF">
              <w:rPr>
                <w:b/>
                <w:i/>
              </w:rPr>
              <w:t>következtetésre jut, hogy</w:t>
            </w:r>
            <w:r w:rsidRPr="006D0FEF">
              <w:t xml:space="preserve"> a </w:t>
            </w:r>
            <w:r w:rsidRPr="006D0FEF">
              <w:rPr>
                <w:b/>
                <w:i/>
              </w:rPr>
              <w:t>beadványt</w:t>
            </w:r>
            <w:r w:rsidRPr="006D0FEF">
              <w:t xml:space="preserve"> az Unió nevében </w:t>
            </w:r>
            <w:r w:rsidRPr="006D0FEF">
              <w:rPr>
                <w:b/>
                <w:i/>
              </w:rPr>
              <w:t xml:space="preserve">kell benyújtani, </w:t>
            </w:r>
            <w:r w:rsidRPr="006D0FEF">
              <w:t xml:space="preserve">a </w:t>
            </w:r>
            <w:r w:rsidRPr="006D0FEF">
              <w:rPr>
                <w:b/>
                <w:i/>
              </w:rPr>
              <w:t>tagállamok tartózkodnak az (1) bekezdésben említett javaslat vagy vészhelyzeti intézkedés benyújtásától a BBNJ-titkárságnak</w:t>
            </w:r>
            <w:r w:rsidRPr="006D0FEF">
              <w:t>.</w:t>
            </w:r>
          </w:p>
        </w:tc>
        <w:tc>
          <w:tcPr>
            <w:tcW w:w="4876" w:type="dxa"/>
          </w:tcPr>
          <w:p w14:paraId="09A4C1CC" w14:textId="77777777" w:rsidR="005F692B" w:rsidRPr="006D0FEF" w:rsidRDefault="005F692B" w:rsidP="004B3A57">
            <w:pPr>
              <w:pStyle w:val="Normal6"/>
              <w:rPr>
                <w:szCs w:val="24"/>
              </w:rPr>
            </w:pPr>
            <w:r w:rsidRPr="006D0FEF">
              <w:lastRenderedPageBreak/>
              <w:t>(3)</w:t>
            </w:r>
            <w:r w:rsidRPr="006D0FEF">
              <w:tab/>
              <w:t xml:space="preserve">A Bizottság </w:t>
            </w:r>
            <w:r w:rsidRPr="006D0FEF">
              <w:rPr>
                <w:b/>
                <w:i/>
              </w:rPr>
              <w:t>megvizsgálja a javaslattervezetet vagy a vészhelyzeti intézkedés tervezetét és</w:t>
            </w:r>
            <w:r w:rsidRPr="006D0FEF">
              <w:t xml:space="preserve"> az (1)</w:t>
            </w:r>
            <w:r w:rsidRPr="006D0FEF">
              <w:rPr>
                <w:b/>
                <w:i/>
              </w:rPr>
              <w:t xml:space="preserve"> </w:t>
            </w:r>
            <w:r w:rsidRPr="006D0FEF">
              <w:t xml:space="preserve">bekezdés alapján beérkezett </w:t>
            </w:r>
            <w:r w:rsidRPr="006D0FEF">
              <w:rPr>
                <w:b/>
                <w:i/>
              </w:rPr>
              <w:t>észrevételeket, és</w:t>
            </w:r>
            <w:r w:rsidRPr="006D0FEF">
              <w:t xml:space="preserve"> a </w:t>
            </w:r>
            <w:r w:rsidRPr="006D0FEF">
              <w:rPr>
                <w:b/>
                <w:i/>
              </w:rPr>
              <w:t xml:space="preserve">tagállamok észrevételeinek benyújtására előírt határidő lejártát követő 30 napon </w:t>
            </w:r>
            <w:r w:rsidRPr="006D0FEF">
              <w:rPr>
                <w:b/>
                <w:i/>
              </w:rPr>
              <w:lastRenderedPageBreak/>
              <w:t>belül jogi értékelést nyújt be arról</w:t>
            </w:r>
            <w:r w:rsidRPr="006D0FEF">
              <w:t xml:space="preserve">, </w:t>
            </w:r>
            <w:r w:rsidRPr="006D0FEF">
              <w:rPr>
                <w:b/>
                <w:i/>
              </w:rPr>
              <w:t>hogy</w:t>
            </w:r>
            <w:r w:rsidRPr="006D0FEF">
              <w:t xml:space="preserve"> az </w:t>
            </w:r>
            <w:r w:rsidRPr="006D0FEF">
              <w:rPr>
                <w:b/>
                <w:i/>
              </w:rPr>
              <w:t>e bekezdés alapján beérkezett javaslattervezetet vagy</w:t>
            </w:r>
            <w:r w:rsidRPr="006D0FEF">
              <w:t xml:space="preserve"> a </w:t>
            </w:r>
            <w:r w:rsidRPr="006D0FEF">
              <w:rPr>
                <w:b/>
                <w:i/>
              </w:rPr>
              <w:t>vészhelyzeti intézkedés tervezetét</w:t>
            </w:r>
            <w:r w:rsidRPr="006D0FEF">
              <w:t xml:space="preserve"> a </w:t>
            </w:r>
            <w:r w:rsidRPr="006D0FEF">
              <w:rPr>
                <w:b/>
                <w:i/>
              </w:rPr>
              <w:t>Bizottságnak kell-e benyújtania</w:t>
            </w:r>
            <w:r w:rsidRPr="006D0FEF">
              <w:t xml:space="preserve"> az Unió nevében a </w:t>
            </w:r>
            <w:r w:rsidRPr="006D0FEF">
              <w:rPr>
                <w:b/>
                <w:i/>
              </w:rPr>
              <w:t>BBNJ-titkárságnak.</w:t>
            </w:r>
            <w:r w:rsidRPr="006D0FEF">
              <w:t xml:space="preserve"> </w:t>
            </w:r>
            <w:r w:rsidRPr="006D0FEF">
              <w:rPr>
                <w:b/>
                <w:i/>
              </w:rPr>
              <w:t>A jogi értékelést valamennyi tagállam rendelkezésére kell bocsátani</w:t>
            </w:r>
            <w:r w:rsidRPr="006D0FEF">
              <w:t>.</w:t>
            </w:r>
          </w:p>
        </w:tc>
      </w:tr>
    </w:tbl>
    <w:p w14:paraId="1BCF10B3" w14:textId="77777777" w:rsidR="005F692B" w:rsidRPr="006D0FEF" w:rsidRDefault="005F692B" w:rsidP="005F692B"/>
    <w:p w14:paraId="71C05C7F" w14:textId="77777777" w:rsidR="005F692B" w:rsidRPr="006D0FEF" w:rsidRDefault="005F692B" w:rsidP="005F692B">
      <w:pPr>
        <w:pStyle w:val="AMNumberTabs0"/>
        <w:keepNext/>
      </w:pPr>
      <w:r w:rsidRPr="006D0FEF">
        <w:t>Módosítás</w:t>
      </w:r>
      <w:r w:rsidRPr="006D0FEF">
        <w:tab/>
      </w:r>
      <w:r w:rsidRPr="006D0FEF">
        <w:tab/>
        <w:t>50</w:t>
      </w:r>
    </w:p>
    <w:p w14:paraId="7BA95A30" w14:textId="77777777" w:rsidR="005F692B" w:rsidRPr="006D0FEF" w:rsidRDefault="005F692B" w:rsidP="005F692B"/>
    <w:p w14:paraId="2AF5CC90" w14:textId="77777777" w:rsidR="005F692B" w:rsidRPr="006D0FEF" w:rsidRDefault="005F692B" w:rsidP="005F692B">
      <w:pPr>
        <w:pStyle w:val="NormalBold"/>
        <w:keepNext/>
      </w:pPr>
      <w:r w:rsidRPr="006D0FEF">
        <w:t>Irányelvre irányuló javaslat</w:t>
      </w:r>
    </w:p>
    <w:p w14:paraId="32B58429" w14:textId="77777777" w:rsidR="005F692B" w:rsidRPr="006D0FEF" w:rsidRDefault="005F692B" w:rsidP="005F692B">
      <w:pPr>
        <w:pStyle w:val="NormalBold"/>
      </w:pPr>
      <w:r w:rsidRPr="006D0FEF">
        <w:t>16 cikk – 3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0D74B93F" w14:textId="77777777" w:rsidTr="004B3A57">
        <w:trPr>
          <w:jc w:val="center"/>
        </w:trPr>
        <w:tc>
          <w:tcPr>
            <w:tcW w:w="9752" w:type="dxa"/>
            <w:gridSpan w:val="2"/>
          </w:tcPr>
          <w:p w14:paraId="789BD62F" w14:textId="77777777" w:rsidR="005F692B" w:rsidRPr="006D0FEF" w:rsidRDefault="005F692B" w:rsidP="004B3A57">
            <w:pPr>
              <w:keepNext/>
            </w:pPr>
          </w:p>
        </w:tc>
      </w:tr>
      <w:tr w:rsidR="005F692B" w:rsidRPr="006D0FEF" w14:paraId="3CB5007C" w14:textId="77777777" w:rsidTr="004B3A57">
        <w:trPr>
          <w:jc w:val="center"/>
        </w:trPr>
        <w:tc>
          <w:tcPr>
            <w:tcW w:w="4876" w:type="dxa"/>
          </w:tcPr>
          <w:p w14:paraId="51F35637" w14:textId="77777777" w:rsidR="005F692B" w:rsidRPr="006D0FEF" w:rsidRDefault="005F692B" w:rsidP="004B3A57">
            <w:pPr>
              <w:pStyle w:val="ColumnHeading"/>
              <w:keepNext/>
            </w:pPr>
            <w:r w:rsidRPr="006D0FEF">
              <w:t>A Bizottság által javasolt szöveg</w:t>
            </w:r>
          </w:p>
        </w:tc>
        <w:tc>
          <w:tcPr>
            <w:tcW w:w="4876" w:type="dxa"/>
          </w:tcPr>
          <w:p w14:paraId="7F3F5BE3" w14:textId="77777777" w:rsidR="005F692B" w:rsidRPr="006D0FEF" w:rsidRDefault="005F692B" w:rsidP="004B3A57">
            <w:pPr>
              <w:pStyle w:val="ColumnHeading"/>
              <w:keepNext/>
            </w:pPr>
            <w:r w:rsidRPr="006D0FEF">
              <w:t>Módosítás</w:t>
            </w:r>
          </w:p>
        </w:tc>
      </w:tr>
      <w:tr w:rsidR="005F692B" w:rsidRPr="006D0FEF" w14:paraId="58FB6BEC" w14:textId="77777777" w:rsidTr="004B3A57">
        <w:trPr>
          <w:jc w:val="center"/>
        </w:trPr>
        <w:tc>
          <w:tcPr>
            <w:tcW w:w="4876" w:type="dxa"/>
          </w:tcPr>
          <w:p w14:paraId="06E079FB" w14:textId="77777777" w:rsidR="005F692B" w:rsidRPr="006D0FEF" w:rsidRDefault="005F692B" w:rsidP="004B3A57">
            <w:pPr>
              <w:pStyle w:val="Normal6"/>
            </w:pPr>
          </w:p>
        </w:tc>
        <w:tc>
          <w:tcPr>
            <w:tcW w:w="4876" w:type="dxa"/>
          </w:tcPr>
          <w:p w14:paraId="6CB438FE" w14:textId="77777777" w:rsidR="005F692B" w:rsidRPr="006D0FEF" w:rsidRDefault="005F692B" w:rsidP="004B3A57">
            <w:pPr>
              <w:pStyle w:val="Normal6"/>
              <w:rPr>
                <w:szCs w:val="24"/>
              </w:rPr>
            </w:pPr>
            <w:r w:rsidRPr="006D0FEF">
              <w:rPr>
                <w:b/>
                <w:i/>
              </w:rPr>
              <w:t>(3a)</w:t>
            </w:r>
            <w:r w:rsidRPr="006D0FEF">
              <w:rPr>
                <w:b/>
                <w:i/>
              </w:rPr>
              <w:tab/>
              <w:t>Amennyiben a Bizottság jogi értékelésében arra a következtetésre jut, hogy a javaslattervezetet vagy a vészhelyzeti intézkedés tervezetét az Unió vagy az Unió és tagállamai nevében kell benyújtani, a Bizottság adott esetben a tagállamokkal együtt benyújtja a javaslatot a BBNJ-titkárságnak.</w:t>
            </w:r>
          </w:p>
        </w:tc>
      </w:tr>
    </w:tbl>
    <w:p w14:paraId="40681C1E" w14:textId="77777777" w:rsidR="005F692B" w:rsidRPr="006D0FEF" w:rsidRDefault="005F692B" w:rsidP="005F692B"/>
    <w:p w14:paraId="750B8D80" w14:textId="77777777" w:rsidR="005F692B" w:rsidRPr="006D0FEF" w:rsidRDefault="005F692B" w:rsidP="005F692B">
      <w:pPr>
        <w:pStyle w:val="AMNumberTabs0"/>
        <w:keepNext/>
      </w:pPr>
      <w:r w:rsidRPr="006D0FEF">
        <w:t>Módosítás</w:t>
      </w:r>
      <w:r w:rsidRPr="006D0FEF">
        <w:tab/>
      </w:r>
      <w:r w:rsidRPr="006D0FEF">
        <w:tab/>
        <w:t>51</w:t>
      </w:r>
    </w:p>
    <w:p w14:paraId="57406933" w14:textId="77777777" w:rsidR="005F692B" w:rsidRPr="006D0FEF" w:rsidRDefault="005F692B" w:rsidP="005F692B">
      <w:pPr>
        <w:pStyle w:val="NormalBold"/>
        <w:keepNext/>
      </w:pPr>
      <w:r w:rsidRPr="006D0FEF">
        <w:t>Irányelvre irányuló javaslat</w:t>
      </w:r>
    </w:p>
    <w:p w14:paraId="5D10B38D" w14:textId="77777777" w:rsidR="005F692B" w:rsidRPr="006D0FEF" w:rsidRDefault="005F692B" w:rsidP="005F692B">
      <w:pPr>
        <w:pStyle w:val="NormalBold"/>
      </w:pPr>
      <w:r w:rsidRPr="006D0FEF">
        <w:t>16 cikk – 3 b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750C900F" w14:textId="77777777" w:rsidTr="004B3A57">
        <w:trPr>
          <w:jc w:val="center"/>
        </w:trPr>
        <w:tc>
          <w:tcPr>
            <w:tcW w:w="9752" w:type="dxa"/>
            <w:gridSpan w:val="2"/>
          </w:tcPr>
          <w:p w14:paraId="64C502E2" w14:textId="77777777" w:rsidR="005F692B" w:rsidRPr="006D0FEF" w:rsidRDefault="005F692B" w:rsidP="004B3A57">
            <w:pPr>
              <w:keepNext/>
            </w:pPr>
          </w:p>
        </w:tc>
      </w:tr>
      <w:tr w:rsidR="005F692B" w:rsidRPr="006D0FEF" w14:paraId="3BE8AEE5" w14:textId="77777777" w:rsidTr="004B3A57">
        <w:trPr>
          <w:jc w:val="center"/>
        </w:trPr>
        <w:tc>
          <w:tcPr>
            <w:tcW w:w="4876" w:type="dxa"/>
          </w:tcPr>
          <w:p w14:paraId="7DFF883B" w14:textId="77777777" w:rsidR="005F692B" w:rsidRPr="006D0FEF" w:rsidRDefault="005F692B" w:rsidP="004B3A57">
            <w:pPr>
              <w:pStyle w:val="ColumnHeading"/>
              <w:keepNext/>
            </w:pPr>
            <w:r w:rsidRPr="006D0FEF">
              <w:t>A Bizottság által javasolt szöveg</w:t>
            </w:r>
          </w:p>
        </w:tc>
        <w:tc>
          <w:tcPr>
            <w:tcW w:w="4876" w:type="dxa"/>
          </w:tcPr>
          <w:p w14:paraId="4F1A3824" w14:textId="77777777" w:rsidR="005F692B" w:rsidRPr="006D0FEF" w:rsidRDefault="005F692B" w:rsidP="004B3A57">
            <w:pPr>
              <w:pStyle w:val="ColumnHeading"/>
              <w:keepNext/>
            </w:pPr>
            <w:r w:rsidRPr="006D0FEF">
              <w:t>Módosítás</w:t>
            </w:r>
          </w:p>
        </w:tc>
      </w:tr>
      <w:tr w:rsidR="005F692B" w:rsidRPr="006D0FEF" w14:paraId="3EB50713" w14:textId="77777777" w:rsidTr="004B3A57">
        <w:trPr>
          <w:jc w:val="center"/>
        </w:trPr>
        <w:tc>
          <w:tcPr>
            <w:tcW w:w="4876" w:type="dxa"/>
          </w:tcPr>
          <w:p w14:paraId="688A5DA8" w14:textId="77777777" w:rsidR="005F692B" w:rsidRPr="006D0FEF" w:rsidRDefault="005F692B" w:rsidP="004B3A57">
            <w:pPr>
              <w:pStyle w:val="Normal6"/>
            </w:pPr>
          </w:p>
        </w:tc>
        <w:tc>
          <w:tcPr>
            <w:tcW w:w="4876" w:type="dxa"/>
          </w:tcPr>
          <w:p w14:paraId="1F37E766" w14:textId="77777777" w:rsidR="005F692B" w:rsidRPr="006D0FEF" w:rsidRDefault="005F692B" w:rsidP="004B3A57">
            <w:pPr>
              <w:pStyle w:val="Normal6"/>
              <w:rPr>
                <w:szCs w:val="24"/>
              </w:rPr>
            </w:pPr>
            <w:r w:rsidRPr="006D0FEF">
              <w:rPr>
                <w:b/>
                <w:i/>
              </w:rPr>
              <w:t>(3b)</w:t>
            </w:r>
            <w:r w:rsidRPr="006D0FEF">
              <w:rPr>
                <w:b/>
                <w:i/>
              </w:rPr>
              <w:tab/>
              <w:t xml:space="preserve">Amennyiben a Bizottság jogi értékelésében arra a következtetésre jut, hogy a javaslattervezetet vagy a vészhelyzeti intézkedés tervezetét nem szükséges az Unió nevében benyújtani, a tervezetet küldő tagállam vagy tagállamok csoportja a saját nevében benyújthatja a javaslatot a BBNJ-titkárságnak. </w:t>
            </w:r>
          </w:p>
        </w:tc>
      </w:tr>
    </w:tbl>
    <w:p w14:paraId="41DD47A2" w14:textId="77777777" w:rsidR="005F692B" w:rsidRPr="006D0FEF" w:rsidRDefault="005F692B" w:rsidP="005F692B"/>
    <w:p w14:paraId="6111E29F" w14:textId="77777777" w:rsidR="005F692B" w:rsidRPr="006D0FEF" w:rsidRDefault="005F692B" w:rsidP="005F692B">
      <w:pPr>
        <w:pStyle w:val="AMNumberTabs0"/>
        <w:keepNext/>
      </w:pPr>
      <w:r w:rsidRPr="006D0FEF">
        <w:t>Módosítás</w:t>
      </w:r>
      <w:r w:rsidRPr="006D0FEF">
        <w:tab/>
      </w:r>
      <w:r w:rsidRPr="006D0FEF">
        <w:tab/>
        <w:t>52</w:t>
      </w:r>
    </w:p>
    <w:p w14:paraId="062FE6A0" w14:textId="77777777" w:rsidR="005F692B" w:rsidRPr="006D0FEF" w:rsidRDefault="005F692B" w:rsidP="005F692B"/>
    <w:p w14:paraId="76AF3B13" w14:textId="77777777" w:rsidR="005F692B" w:rsidRPr="006D0FEF" w:rsidRDefault="005F692B" w:rsidP="005F692B">
      <w:pPr>
        <w:pStyle w:val="NormalBold"/>
        <w:keepNext/>
      </w:pPr>
      <w:r w:rsidRPr="006D0FEF">
        <w:t>Irányelvre irányuló javaslat</w:t>
      </w:r>
    </w:p>
    <w:p w14:paraId="3B7A3586" w14:textId="77777777" w:rsidR="005F692B" w:rsidRPr="006D0FEF" w:rsidRDefault="005F692B" w:rsidP="005F692B">
      <w:pPr>
        <w:pStyle w:val="NormalBold"/>
      </w:pPr>
      <w:r w:rsidRPr="006D0FEF">
        <w:t>16 cikk – 3 c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4F04640F" w14:textId="77777777" w:rsidTr="004B3A57">
        <w:trPr>
          <w:jc w:val="center"/>
        </w:trPr>
        <w:tc>
          <w:tcPr>
            <w:tcW w:w="9752" w:type="dxa"/>
            <w:gridSpan w:val="2"/>
          </w:tcPr>
          <w:p w14:paraId="5A6425A0" w14:textId="77777777" w:rsidR="005F692B" w:rsidRPr="006D0FEF" w:rsidRDefault="005F692B" w:rsidP="004B3A57">
            <w:pPr>
              <w:keepNext/>
            </w:pPr>
          </w:p>
        </w:tc>
      </w:tr>
      <w:tr w:rsidR="005F692B" w:rsidRPr="006D0FEF" w14:paraId="7B6E9092" w14:textId="77777777" w:rsidTr="004B3A57">
        <w:trPr>
          <w:jc w:val="center"/>
        </w:trPr>
        <w:tc>
          <w:tcPr>
            <w:tcW w:w="4876" w:type="dxa"/>
          </w:tcPr>
          <w:p w14:paraId="767F73BB" w14:textId="77777777" w:rsidR="005F692B" w:rsidRPr="006D0FEF" w:rsidRDefault="005F692B" w:rsidP="004B3A57">
            <w:pPr>
              <w:pStyle w:val="ColumnHeading"/>
              <w:keepNext/>
            </w:pPr>
            <w:r w:rsidRPr="006D0FEF">
              <w:t>A Bizottság által javasolt szöveg</w:t>
            </w:r>
          </w:p>
        </w:tc>
        <w:tc>
          <w:tcPr>
            <w:tcW w:w="4876" w:type="dxa"/>
          </w:tcPr>
          <w:p w14:paraId="1287B670" w14:textId="77777777" w:rsidR="005F692B" w:rsidRPr="006D0FEF" w:rsidRDefault="005F692B" w:rsidP="004B3A57">
            <w:pPr>
              <w:pStyle w:val="ColumnHeading"/>
              <w:keepNext/>
            </w:pPr>
            <w:r w:rsidRPr="006D0FEF">
              <w:t>Módosítás</w:t>
            </w:r>
          </w:p>
        </w:tc>
      </w:tr>
      <w:tr w:rsidR="005F692B" w:rsidRPr="006D0FEF" w14:paraId="0A42B436" w14:textId="77777777" w:rsidTr="004B3A57">
        <w:trPr>
          <w:jc w:val="center"/>
        </w:trPr>
        <w:tc>
          <w:tcPr>
            <w:tcW w:w="4876" w:type="dxa"/>
          </w:tcPr>
          <w:p w14:paraId="5BAD1F7B" w14:textId="77777777" w:rsidR="005F692B" w:rsidRPr="006D0FEF" w:rsidRDefault="005F692B" w:rsidP="004B3A57">
            <w:pPr>
              <w:pStyle w:val="Normal6"/>
            </w:pPr>
          </w:p>
        </w:tc>
        <w:tc>
          <w:tcPr>
            <w:tcW w:w="4876" w:type="dxa"/>
          </w:tcPr>
          <w:p w14:paraId="1B9DA7FF" w14:textId="77777777" w:rsidR="005F692B" w:rsidRPr="006D0FEF" w:rsidRDefault="005F692B" w:rsidP="004B3A57">
            <w:pPr>
              <w:pStyle w:val="Normal6"/>
              <w:rPr>
                <w:szCs w:val="24"/>
              </w:rPr>
            </w:pPr>
            <w:r w:rsidRPr="006D0FEF">
              <w:rPr>
                <w:b/>
                <w:i/>
              </w:rPr>
              <w:t>(3c)</w:t>
            </w:r>
            <w:r w:rsidRPr="006D0FEF">
              <w:rPr>
                <w:b/>
                <w:i/>
              </w:rPr>
              <w:tab/>
              <w:t>E cikk (</w:t>
            </w:r>
            <w:proofErr w:type="gramStart"/>
            <w:r w:rsidRPr="006D0FEF">
              <w:rPr>
                <w:b/>
                <w:i/>
              </w:rPr>
              <w:t>1)–</w:t>
            </w:r>
            <w:proofErr w:type="gramEnd"/>
            <w:r w:rsidRPr="006D0FEF">
              <w:rPr>
                <w:b/>
                <w:i/>
              </w:rPr>
              <w:t>(3b) bekezdésének sérelme nélkül a tagállamok vagy a tagállamok egy csoportja a BBNJ-megállapodás 24. cikkének (3) bekezdése szerinti vészhelyzeti intézkedésre irányuló javaslatot nyújthat be közvetlenül a BBNJ-titkárságnak. Az érintett tagállam vagy tagállamok csoportja tájékoztatja a Bizottságot és a többi tagállamot, és a benyújtott javaslatot haladéktalanul rendelkezésükre bocsátja.</w:t>
            </w:r>
          </w:p>
        </w:tc>
      </w:tr>
    </w:tbl>
    <w:p w14:paraId="3C08358A" w14:textId="77777777" w:rsidR="005F692B" w:rsidRPr="006D0FEF" w:rsidRDefault="005F692B" w:rsidP="005F692B"/>
    <w:p w14:paraId="21FAB245" w14:textId="77777777" w:rsidR="005F692B" w:rsidRPr="006D0FEF" w:rsidRDefault="005F692B" w:rsidP="005F692B">
      <w:pPr>
        <w:pStyle w:val="AMNumberTabs0"/>
        <w:keepNext/>
      </w:pPr>
      <w:r w:rsidRPr="006D0FEF">
        <w:t>Módosítás</w:t>
      </w:r>
      <w:r w:rsidRPr="006D0FEF">
        <w:tab/>
      </w:r>
      <w:r w:rsidRPr="006D0FEF">
        <w:tab/>
        <w:t>53</w:t>
      </w:r>
    </w:p>
    <w:p w14:paraId="2995D151" w14:textId="77777777" w:rsidR="005F692B" w:rsidRPr="006D0FEF" w:rsidRDefault="005F692B" w:rsidP="005F692B"/>
    <w:p w14:paraId="738BD881" w14:textId="77777777" w:rsidR="005F692B" w:rsidRPr="006D0FEF" w:rsidRDefault="005F692B" w:rsidP="005F692B">
      <w:pPr>
        <w:pStyle w:val="NormalBold"/>
        <w:keepNext/>
      </w:pPr>
      <w:r w:rsidRPr="006D0FEF">
        <w:t>Irányelvre irányuló javaslat</w:t>
      </w:r>
    </w:p>
    <w:p w14:paraId="56FDC306" w14:textId="77777777" w:rsidR="005F692B" w:rsidRPr="006D0FEF" w:rsidRDefault="005F692B" w:rsidP="005F692B">
      <w:pPr>
        <w:pStyle w:val="NormalBold"/>
      </w:pPr>
      <w:r w:rsidRPr="006D0FEF">
        <w:t>16 cikk – 3 d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1F568EBF" w14:textId="77777777" w:rsidTr="004B3A57">
        <w:trPr>
          <w:jc w:val="center"/>
        </w:trPr>
        <w:tc>
          <w:tcPr>
            <w:tcW w:w="9752" w:type="dxa"/>
            <w:gridSpan w:val="2"/>
          </w:tcPr>
          <w:p w14:paraId="602FA840" w14:textId="77777777" w:rsidR="005F692B" w:rsidRPr="006D0FEF" w:rsidRDefault="005F692B" w:rsidP="004B3A57">
            <w:pPr>
              <w:keepNext/>
            </w:pPr>
          </w:p>
        </w:tc>
      </w:tr>
      <w:tr w:rsidR="005F692B" w:rsidRPr="006D0FEF" w14:paraId="1C931BA7" w14:textId="77777777" w:rsidTr="004B3A57">
        <w:trPr>
          <w:jc w:val="center"/>
        </w:trPr>
        <w:tc>
          <w:tcPr>
            <w:tcW w:w="4876" w:type="dxa"/>
          </w:tcPr>
          <w:p w14:paraId="56AEF3A7" w14:textId="77777777" w:rsidR="005F692B" w:rsidRPr="006D0FEF" w:rsidRDefault="005F692B" w:rsidP="004B3A57">
            <w:pPr>
              <w:pStyle w:val="ColumnHeading"/>
              <w:keepNext/>
            </w:pPr>
            <w:r w:rsidRPr="006D0FEF">
              <w:t>A Bizottság által javasolt szöveg</w:t>
            </w:r>
          </w:p>
        </w:tc>
        <w:tc>
          <w:tcPr>
            <w:tcW w:w="4876" w:type="dxa"/>
          </w:tcPr>
          <w:p w14:paraId="10C62556" w14:textId="77777777" w:rsidR="005F692B" w:rsidRPr="006D0FEF" w:rsidRDefault="005F692B" w:rsidP="004B3A57">
            <w:pPr>
              <w:pStyle w:val="ColumnHeading"/>
              <w:keepNext/>
            </w:pPr>
            <w:r w:rsidRPr="006D0FEF">
              <w:t>Módosítás</w:t>
            </w:r>
          </w:p>
        </w:tc>
      </w:tr>
      <w:tr w:rsidR="005F692B" w:rsidRPr="006D0FEF" w14:paraId="2D077822" w14:textId="77777777" w:rsidTr="004B3A57">
        <w:trPr>
          <w:jc w:val="center"/>
        </w:trPr>
        <w:tc>
          <w:tcPr>
            <w:tcW w:w="4876" w:type="dxa"/>
          </w:tcPr>
          <w:p w14:paraId="52988D1D" w14:textId="77777777" w:rsidR="005F692B" w:rsidRPr="006D0FEF" w:rsidRDefault="005F692B" w:rsidP="004B3A57">
            <w:pPr>
              <w:pStyle w:val="Normal6"/>
            </w:pPr>
          </w:p>
        </w:tc>
        <w:tc>
          <w:tcPr>
            <w:tcW w:w="4876" w:type="dxa"/>
          </w:tcPr>
          <w:p w14:paraId="416A7B42" w14:textId="77777777" w:rsidR="005F692B" w:rsidRPr="006D0FEF" w:rsidRDefault="005F692B" w:rsidP="004B3A57">
            <w:pPr>
              <w:pStyle w:val="Normal6"/>
              <w:rPr>
                <w:szCs w:val="24"/>
              </w:rPr>
            </w:pPr>
            <w:r w:rsidRPr="006D0FEF">
              <w:rPr>
                <w:b/>
                <w:i/>
              </w:rPr>
              <w:t>(3d)</w:t>
            </w:r>
            <w:r w:rsidRPr="006D0FEF">
              <w:rPr>
                <w:b/>
                <w:i/>
              </w:rPr>
              <w:tab/>
              <w:t>A tagállamok és a Bizottság törekednek arra, hogy szorosan együttműködjenek és rendszeresen, jóhiszeműen konzultáljanak egymással a területalapú gazdálkodási eszközökre és vészhelyzeti intézkedésekre vonatkozó javaslatoknak a BBNJ-titkársághoz történő benyújtása előtt.</w:t>
            </w:r>
          </w:p>
        </w:tc>
      </w:tr>
    </w:tbl>
    <w:p w14:paraId="12986C13" w14:textId="77777777" w:rsidR="005F692B" w:rsidRPr="006D0FEF" w:rsidRDefault="005F692B" w:rsidP="005F692B"/>
    <w:p w14:paraId="7C76BF75" w14:textId="77777777" w:rsidR="005F692B" w:rsidRPr="006D0FEF" w:rsidRDefault="005F692B" w:rsidP="005F692B">
      <w:pPr>
        <w:pStyle w:val="AMNumberTabs0"/>
        <w:keepNext/>
      </w:pPr>
      <w:r w:rsidRPr="006D0FEF">
        <w:t>Módosítás</w:t>
      </w:r>
      <w:r w:rsidRPr="006D0FEF">
        <w:tab/>
      </w:r>
      <w:r w:rsidRPr="006D0FEF">
        <w:tab/>
        <w:t>54</w:t>
      </w:r>
    </w:p>
    <w:p w14:paraId="729BF24C" w14:textId="77777777" w:rsidR="005F692B" w:rsidRPr="006D0FEF" w:rsidRDefault="005F692B" w:rsidP="005F692B"/>
    <w:p w14:paraId="63AB451E" w14:textId="77777777" w:rsidR="005F692B" w:rsidRPr="006D0FEF" w:rsidRDefault="005F692B" w:rsidP="005F692B">
      <w:pPr>
        <w:pStyle w:val="NormalBold"/>
        <w:keepNext/>
      </w:pPr>
      <w:r w:rsidRPr="006D0FEF">
        <w:t>Irányelvre irányuló javaslat</w:t>
      </w:r>
    </w:p>
    <w:p w14:paraId="3C878550" w14:textId="77777777" w:rsidR="005F692B" w:rsidRPr="006D0FEF" w:rsidRDefault="005F692B" w:rsidP="005F692B">
      <w:pPr>
        <w:pStyle w:val="NormalBold"/>
      </w:pPr>
      <w:r w:rsidRPr="006D0FEF">
        <w:t>17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6F725308" w14:textId="77777777" w:rsidTr="004B3A57">
        <w:trPr>
          <w:jc w:val="center"/>
        </w:trPr>
        <w:tc>
          <w:tcPr>
            <w:tcW w:w="9752" w:type="dxa"/>
            <w:gridSpan w:val="2"/>
          </w:tcPr>
          <w:p w14:paraId="361219BE" w14:textId="77777777" w:rsidR="005F692B" w:rsidRPr="006D0FEF" w:rsidRDefault="005F692B" w:rsidP="004B3A57">
            <w:pPr>
              <w:keepNext/>
            </w:pPr>
          </w:p>
        </w:tc>
      </w:tr>
      <w:tr w:rsidR="005F692B" w:rsidRPr="006D0FEF" w14:paraId="46D5D28C" w14:textId="77777777" w:rsidTr="004B3A57">
        <w:trPr>
          <w:jc w:val="center"/>
        </w:trPr>
        <w:tc>
          <w:tcPr>
            <w:tcW w:w="4876" w:type="dxa"/>
          </w:tcPr>
          <w:p w14:paraId="0FE83EEA" w14:textId="77777777" w:rsidR="005F692B" w:rsidRPr="006D0FEF" w:rsidRDefault="005F692B" w:rsidP="004B3A57">
            <w:pPr>
              <w:pStyle w:val="ColumnHeading"/>
              <w:keepNext/>
            </w:pPr>
            <w:r w:rsidRPr="006D0FEF">
              <w:t>A Bizottság által javasolt szöveg</w:t>
            </w:r>
          </w:p>
        </w:tc>
        <w:tc>
          <w:tcPr>
            <w:tcW w:w="4876" w:type="dxa"/>
          </w:tcPr>
          <w:p w14:paraId="5BC244CA" w14:textId="77777777" w:rsidR="005F692B" w:rsidRPr="006D0FEF" w:rsidRDefault="005F692B" w:rsidP="004B3A57">
            <w:pPr>
              <w:pStyle w:val="ColumnHeading"/>
              <w:keepNext/>
            </w:pPr>
            <w:r w:rsidRPr="006D0FEF">
              <w:t>Módosítás</w:t>
            </w:r>
          </w:p>
        </w:tc>
      </w:tr>
      <w:tr w:rsidR="005F692B" w:rsidRPr="006D0FEF" w14:paraId="6BAB11E3" w14:textId="77777777" w:rsidTr="004B3A57">
        <w:trPr>
          <w:jc w:val="center"/>
        </w:trPr>
        <w:tc>
          <w:tcPr>
            <w:tcW w:w="4876" w:type="dxa"/>
          </w:tcPr>
          <w:p w14:paraId="13FB248C" w14:textId="77777777" w:rsidR="005F692B" w:rsidRPr="006D0FEF" w:rsidRDefault="005F692B" w:rsidP="004B3A57">
            <w:pPr>
              <w:pStyle w:val="Normal6"/>
            </w:pPr>
            <w:r w:rsidRPr="006D0FEF">
              <w:t>(2)</w:t>
            </w:r>
            <w:r w:rsidRPr="006D0FEF">
              <w:tab/>
              <w:t xml:space="preserve">Az e fejezetben említett javaslatok </w:t>
            </w:r>
            <w:r w:rsidRPr="006D0FEF">
              <w:rPr>
                <w:b/>
                <w:i/>
              </w:rPr>
              <w:t>kidolgozásáról</w:t>
            </w:r>
            <w:r w:rsidRPr="006D0FEF">
              <w:t xml:space="preserve"> adott esetben </w:t>
            </w:r>
            <w:r w:rsidRPr="006D0FEF">
              <w:rPr>
                <w:b/>
                <w:i/>
              </w:rPr>
              <w:t>konzultálni</w:t>
            </w:r>
            <w:r w:rsidRPr="006D0FEF">
              <w:t xml:space="preserve"> kell </w:t>
            </w:r>
            <w:r w:rsidRPr="006D0FEF">
              <w:rPr>
                <w:b/>
                <w:i/>
              </w:rPr>
              <w:t>az</w:t>
            </w:r>
            <w:r w:rsidRPr="006D0FEF">
              <w:t xml:space="preserve"> érdekelt felekkel, beleértve az államokat és a globális, regionális, </w:t>
            </w:r>
            <w:proofErr w:type="spellStart"/>
            <w:r w:rsidRPr="006D0FEF">
              <w:t>szubregionális</w:t>
            </w:r>
            <w:proofErr w:type="spellEnd"/>
            <w:r w:rsidRPr="006D0FEF">
              <w:t xml:space="preserve"> és ágazati testületeket, valamint a civil társadalmat, a tudományos közösséget, a magánszektort, az </w:t>
            </w:r>
            <w:r w:rsidRPr="006D0FEF">
              <w:rPr>
                <w:b/>
                <w:bCs/>
                <w:i/>
                <w:iCs/>
              </w:rPr>
              <w:t>ő</w:t>
            </w:r>
            <w:r w:rsidRPr="006D0FEF">
              <w:t xml:space="preserve">slakos </w:t>
            </w:r>
            <w:r w:rsidRPr="006D0FEF">
              <w:rPr>
                <w:b/>
                <w:bCs/>
                <w:i/>
                <w:iCs/>
              </w:rPr>
              <w:t>n</w:t>
            </w:r>
            <w:r w:rsidRPr="006D0FEF">
              <w:t>épeket és a helyi közösségeket.</w:t>
            </w:r>
          </w:p>
        </w:tc>
        <w:tc>
          <w:tcPr>
            <w:tcW w:w="4876" w:type="dxa"/>
          </w:tcPr>
          <w:p w14:paraId="24B5C09D" w14:textId="77777777" w:rsidR="005F692B" w:rsidRPr="006D0FEF" w:rsidRDefault="005F692B" w:rsidP="004B3A57">
            <w:pPr>
              <w:pStyle w:val="Normal6"/>
              <w:rPr>
                <w:szCs w:val="24"/>
              </w:rPr>
            </w:pPr>
            <w:r w:rsidRPr="006D0FEF">
              <w:t>(2)</w:t>
            </w:r>
            <w:r w:rsidRPr="006D0FEF">
              <w:tab/>
              <w:t xml:space="preserve">Az e fejezetben említett javaslatok </w:t>
            </w:r>
            <w:r w:rsidRPr="006D0FEF">
              <w:rPr>
                <w:b/>
                <w:i/>
              </w:rPr>
              <w:t>kidolgozása érdekében a tagállamoknak</w:t>
            </w:r>
            <w:r w:rsidRPr="006D0FEF">
              <w:t xml:space="preserve"> adott esetben </w:t>
            </w:r>
            <w:r w:rsidRPr="006D0FEF">
              <w:rPr>
                <w:b/>
                <w:i/>
              </w:rPr>
              <w:t>konzultálniuk</w:t>
            </w:r>
            <w:r w:rsidRPr="006D0FEF">
              <w:t xml:space="preserve"> kell </w:t>
            </w:r>
            <w:r w:rsidRPr="006D0FEF">
              <w:rPr>
                <w:b/>
                <w:i/>
              </w:rPr>
              <w:t>a releváns</w:t>
            </w:r>
            <w:r w:rsidRPr="006D0FEF">
              <w:t xml:space="preserve"> érdekelt felekkel, beleértve az államokat és a globális, regionális, </w:t>
            </w:r>
            <w:proofErr w:type="spellStart"/>
            <w:r w:rsidRPr="006D0FEF">
              <w:t>szubregionális</w:t>
            </w:r>
            <w:proofErr w:type="spellEnd"/>
            <w:r w:rsidRPr="006D0FEF">
              <w:t xml:space="preserve"> és ágazati testületeket, valamint a civil társadalmat, a tudományos közösséget, a magánszektort, az </w:t>
            </w:r>
            <w:r w:rsidRPr="006D0FEF">
              <w:rPr>
                <w:b/>
                <w:bCs/>
                <w:i/>
                <w:iCs/>
              </w:rPr>
              <w:t>Ő</w:t>
            </w:r>
            <w:r w:rsidRPr="006D0FEF">
              <w:t xml:space="preserve">slakos </w:t>
            </w:r>
            <w:r w:rsidRPr="006D0FEF">
              <w:rPr>
                <w:b/>
                <w:bCs/>
                <w:i/>
                <w:iCs/>
              </w:rPr>
              <w:t>N</w:t>
            </w:r>
            <w:r w:rsidRPr="006D0FEF">
              <w:t>épeket és a helyi közösségeket.</w:t>
            </w:r>
          </w:p>
        </w:tc>
      </w:tr>
    </w:tbl>
    <w:p w14:paraId="1CDA1CEA" w14:textId="77777777" w:rsidR="005F692B" w:rsidRPr="006D0FEF" w:rsidRDefault="005F692B" w:rsidP="005F692B"/>
    <w:p w14:paraId="769402C3" w14:textId="77777777" w:rsidR="005F692B" w:rsidRPr="006D0FEF" w:rsidRDefault="005F692B" w:rsidP="005F692B">
      <w:pPr>
        <w:pStyle w:val="AMNumberTabs0"/>
        <w:keepNext/>
      </w:pPr>
      <w:r w:rsidRPr="006D0FEF">
        <w:lastRenderedPageBreak/>
        <w:t>Módosítás</w:t>
      </w:r>
      <w:r w:rsidRPr="006D0FEF">
        <w:tab/>
      </w:r>
      <w:r w:rsidRPr="006D0FEF">
        <w:tab/>
        <w:t>55</w:t>
      </w:r>
    </w:p>
    <w:p w14:paraId="273AF72A" w14:textId="77777777" w:rsidR="005F692B" w:rsidRPr="006D0FEF" w:rsidRDefault="005F692B" w:rsidP="005F692B"/>
    <w:p w14:paraId="1C28D7B5" w14:textId="77777777" w:rsidR="005F692B" w:rsidRPr="006D0FEF" w:rsidRDefault="005F692B" w:rsidP="005F692B">
      <w:pPr>
        <w:pStyle w:val="NormalBold"/>
        <w:keepNext/>
      </w:pPr>
      <w:r w:rsidRPr="006D0FEF">
        <w:t>Irányelvre irányuló javaslat</w:t>
      </w:r>
    </w:p>
    <w:p w14:paraId="65E7FF3D" w14:textId="77777777" w:rsidR="005F692B" w:rsidRPr="006D0FEF" w:rsidRDefault="005F692B" w:rsidP="005F692B">
      <w:pPr>
        <w:pStyle w:val="NormalBold"/>
      </w:pPr>
      <w:r w:rsidRPr="006D0FEF">
        <w:t>17 cikk – 4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41450D61" w14:textId="77777777" w:rsidTr="004B3A57">
        <w:trPr>
          <w:jc w:val="center"/>
        </w:trPr>
        <w:tc>
          <w:tcPr>
            <w:tcW w:w="9752" w:type="dxa"/>
            <w:gridSpan w:val="2"/>
          </w:tcPr>
          <w:p w14:paraId="1037A1C0" w14:textId="77777777" w:rsidR="005F692B" w:rsidRPr="006D0FEF" w:rsidRDefault="005F692B" w:rsidP="004B3A57">
            <w:pPr>
              <w:keepNext/>
            </w:pPr>
          </w:p>
        </w:tc>
      </w:tr>
      <w:tr w:rsidR="005F692B" w:rsidRPr="006D0FEF" w14:paraId="21CE2964" w14:textId="77777777" w:rsidTr="004B3A57">
        <w:trPr>
          <w:jc w:val="center"/>
        </w:trPr>
        <w:tc>
          <w:tcPr>
            <w:tcW w:w="4876" w:type="dxa"/>
          </w:tcPr>
          <w:p w14:paraId="111F18C9" w14:textId="77777777" w:rsidR="005F692B" w:rsidRPr="006D0FEF" w:rsidRDefault="005F692B" w:rsidP="004B3A57">
            <w:pPr>
              <w:pStyle w:val="ColumnHeading"/>
              <w:keepNext/>
            </w:pPr>
            <w:r w:rsidRPr="006D0FEF">
              <w:t>A Bizottság által javasolt szöveg</w:t>
            </w:r>
          </w:p>
        </w:tc>
        <w:tc>
          <w:tcPr>
            <w:tcW w:w="4876" w:type="dxa"/>
          </w:tcPr>
          <w:p w14:paraId="710682A0" w14:textId="77777777" w:rsidR="005F692B" w:rsidRPr="006D0FEF" w:rsidRDefault="005F692B" w:rsidP="004B3A57">
            <w:pPr>
              <w:pStyle w:val="ColumnHeading"/>
              <w:keepNext/>
            </w:pPr>
            <w:r w:rsidRPr="006D0FEF">
              <w:t>Módosítás</w:t>
            </w:r>
          </w:p>
        </w:tc>
      </w:tr>
      <w:tr w:rsidR="005F692B" w:rsidRPr="006D0FEF" w14:paraId="36128D87" w14:textId="77777777" w:rsidTr="004B3A57">
        <w:trPr>
          <w:jc w:val="center"/>
        </w:trPr>
        <w:tc>
          <w:tcPr>
            <w:tcW w:w="4876" w:type="dxa"/>
          </w:tcPr>
          <w:p w14:paraId="7D169F24" w14:textId="77777777" w:rsidR="005F692B" w:rsidRPr="006D0FEF" w:rsidRDefault="005F692B" w:rsidP="004B3A57">
            <w:pPr>
              <w:pStyle w:val="Normal6"/>
            </w:pPr>
          </w:p>
        </w:tc>
        <w:tc>
          <w:tcPr>
            <w:tcW w:w="4876" w:type="dxa"/>
          </w:tcPr>
          <w:p w14:paraId="67E422A9" w14:textId="77777777" w:rsidR="005F692B" w:rsidRPr="006D0FEF" w:rsidRDefault="005F692B" w:rsidP="004B3A57">
            <w:pPr>
              <w:pStyle w:val="Normal6"/>
              <w:rPr>
                <w:szCs w:val="24"/>
              </w:rPr>
            </w:pPr>
            <w:r w:rsidRPr="006D0FEF">
              <w:rPr>
                <w:b/>
                <w:i/>
              </w:rPr>
              <w:t>(4a)</w:t>
            </w:r>
            <w:r w:rsidRPr="006D0FEF">
              <w:rPr>
                <w:b/>
                <w:i/>
              </w:rPr>
              <w:tab/>
              <w:t>A tagállamok a területeken – többek között a védett tengeri területeken – alapuló gazdálkodási eszközök létrehozásával kapcsolatos információkat a BBNJ együttműködési mechanizmuson keresztül teszik elérhetővé.</w:t>
            </w:r>
          </w:p>
        </w:tc>
      </w:tr>
    </w:tbl>
    <w:p w14:paraId="00CC4F9C" w14:textId="77777777" w:rsidR="005F692B" w:rsidRPr="006D0FEF" w:rsidRDefault="005F692B" w:rsidP="005F692B"/>
    <w:p w14:paraId="3916C5CD" w14:textId="77777777" w:rsidR="005F692B" w:rsidRPr="006D0FEF" w:rsidRDefault="005F692B" w:rsidP="005F692B">
      <w:pPr>
        <w:pStyle w:val="AMNumberTabs0"/>
        <w:keepNext/>
      </w:pPr>
      <w:r w:rsidRPr="006D0FEF">
        <w:t>Módosítás</w:t>
      </w:r>
      <w:r w:rsidRPr="006D0FEF">
        <w:tab/>
      </w:r>
      <w:r w:rsidRPr="006D0FEF">
        <w:tab/>
        <w:t>56</w:t>
      </w:r>
    </w:p>
    <w:p w14:paraId="39AF10CE" w14:textId="77777777" w:rsidR="005F692B" w:rsidRPr="006D0FEF" w:rsidRDefault="005F692B" w:rsidP="005F692B"/>
    <w:p w14:paraId="0C249125" w14:textId="77777777" w:rsidR="005F692B" w:rsidRPr="006D0FEF" w:rsidRDefault="005F692B" w:rsidP="005F692B">
      <w:pPr>
        <w:pStyle w:val="NormalBold"/>
        <w:keepNext/>
      </w:pPr>
      <w:r w:rsidRPr="006D0FEF">
        <w:t>Irányelvre irányuló javaslat</w:t>
      </w:r>
    </w:p>
    <w:p w14:paraId="71E0F7E7" w14:textId="77777777" w:rsidR="005F692B" w:rsidRPr="006D0FEF" w:rsidRDefault="005F692B" w:rsidP="005F692B">
      <w:pPr>
        <w:pStyle w:val="NormalBold"/>
      </w:pPr>
      <w:r w:rsidRPr="006D0FEF">
        <w:t>18 cikk – 1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54F1760A" w14:textId="77777777" w:rsidTr="004B3A57">
        <w:trPr>
          <w:jc w:val="center"/>
        </w:trPr>
        <w:tc>
          <w:tcPr>
            <w:tcW w:w="9752" w:type="dxa"/>
            <w:gridSpan w:val="2"/>
          </w:tcPr>
          <w:p w14:paraId="5E935359" w14:textId="77777777" w:rsidR="005F692B" w:rsidRPr="006D0FEF" w:rsidRDefault="005F692B" w:rsidP="004B3A57">
            <w:pPr>
              <w:keepNext/>
            </w:pPr>
          </w:p>
        </w:tc>
      </w:tr>
      <w:tr w:rsidR="005F692B" w:rsidRPr="006D0FEF" w14:paraId="43136300" w14:textId="77777777" w:rsidTr="004B3A57">
        <w:trPr>
          <w:jc w:val="center"/>
        </w:trPr>
        <w:tc>
          <w:tcPr>
            <w:tcW w:w="4876" w:type="dxa"/>
          </w:tcPr>
          <w:p w14:paraId="4E4A4F60" w14:textId="77777777" w:rsidR="005F692B" w:rsidRPr="006D0FEF" w:rsidRDefault="005F692B" w:rsidP="004B3A57">
            <w:pPr>
              <w:pStyle w:val="ColumnHeading"/>
              <w:keepNext/>
            </w:pPr>
            <w:r w:rsidRPr="006D0FEF">
              <w:t>A Bizottság által javasolt szöveg</w:t>
            </w:r>
          </w:p>
        </w:tc>
        <w:tc>
          <w:tcPr>
            <w:tcW w:w="4876" w:type="dxa"/>
          </w:tcPr>
          <w:p w14:paraId="13D3E560" w14:textId="77777777" w:rsidR="005F692B" w:rsidRPr="006D0FEF" w:rsidRDefault="005F692B" w:rsidP="004B3A57">
            <w:pPr>
              <w:pStyle w:val="ColumnHeading"/>
              <w:keepNext/>
            </w:pPr>
            <w:r w:rsidRPr="006D0FEF">
              <w:t>Módosítás</w:t>
            </w:r>
          </w:p>
        </w:tc>
      </w:tr>
      <w:tr w:rsidR="005F692B" w:rsidRPr="006D0FEF" w14:paraId="7D798B2D" w14:textId="77777777" w:rsidTr="004B3A57">
        <w:trPr>
          <w:jc w:val="center"/>
        </w:trPr>
        <w:tc>
          <w:tcPr>
            <w:tcW w:w="4876" w:type="dxa"/>
          </w:tcPr>
          <w:p w14:paraId="59C9C9A5" w14:textId="77777777" w:rsidR="005F692B" w:rsidRPr="006D0FEF" w:rsidRDefault="005F692B" w:rsidP="004B3A57">
            <w:pPr>
              <w:pStyle w:val="Normal6"/>
            </w:pPr>
          </w:p>
        </w:tc>
        <w:tc>
          <w:tcPr>
            <w:tcW w:w="4876" w:type="dxa"/>
          </w:tcPr>
          <w:p w14:paraId="2D49A632" w14:textId="77777777" w:rsidR="005F692B" w:rsidRPr="006D0FEF" w:rsidRDefault="005F692B" w:rsidP="004B3A57">
            <w:pPr>
              <w:pStyle w:val="Normal6"/>
              <w:rPr>
                <w:szCs w:val="24"/>
              </w:rPr>
            </w:pPr>
            <w:r w:rsidRPr="006D0FEF">
              <w:rPr>
                <w:b/>
                <w:i/>
              </w:rPr>
              <w:t>(1a)</w:t>
            </w:r>
            <w:r w:rsidRPr="006D0FEF">
              <w:rPr>
                <w:b/>
                <w:i/>
              </w:rPr>
              <w:tab/>
              <w:t>A tagállamok a nemzetközi joggal összhangban és a BBJN-megállapodás célkitűzéseinek támogatása érdekében a III. rész alapján elfogadottakon túlmenően szigorúbb intézkedéseket fogadhatnak el állampolgáraik és hajóik, illetve a joghatóságuk vagy ellenőrzésük alá tartozó tevékenységek tekintetében.</w:t>
            </w:r>
          </w:p>
        </w:tc>
      </w:tr>
    </w:tbl>
    <w:p w14:paraId="3ADD3456" w14:textId="77777777" w:rsidR="005F692B" w:rsidRPr="006D0FEF" w:rsidRDefault="005F692B" w:rsidP="005F692B"/>
    <w:p w14:paraId="532D8BCD" w14:textId="77777777" w:rsidR="005F692B" w:rsidRPr="006D0FEF" w:rsidRDefault="005F692B" w:rsidP="005F692B">
      <w:pPr>
        <w:pStyle w:val="AMNumberTabs0"/>
        <w:keepNext/>
      </w:pPr>
      <w:r w:rsidRPr="006D0FEF">
        <w:t>Módosítás</w:t>
      </w:r>
      <w:r w:rsidRPr="006D0FEF">
        <w:tab/>
      </w:r>
      <w:r w:rsidRPr="006D0FEF">
        <w:tab/>
        <w:t>57</w:t>
      </w:r>
    </w:p>
    <w:p w14:paraId="15591908" w14:textId="77777777" w:rsidR="005F692B" w:rsidRPr="006D0FEF" w:rsidRDefault="005F692B" w:rsidP="005F692B"/>
    <w:p w14:paraId="16220E6B" w14:textId="77777777" w:rsidR="005F692B" w:rsidRPr="006D0FEF" w:rsidRDefault="005F692B" w:rsidP="005F692B">
      <w:pPr>
        <w:pStyle w:val="NormalBold"/>
        <w:keepNext/>
      </w:pPr>
      <w:r w:rsidRPr="006D0FEF">
        <w:t>Irányelvre irányuló javaslat</w:t>
      </w:r>
    </w:p>
    <w:p w14:paraId="338FCF6D" w14:textId="77777777" w:rsidR="005F692B" w:rsidRPr="006D0FEF" w:rsidRDefault="005F692B" w:rsidP="005F692B">
      <w:pPr>
        <w:pStyle w:val="NormalBold"/>
      </w:pPr>
      <w:r w:rsidRPr="006D0FEF">
        <w:t>18 cikk – 2 bekezdés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60B94804" w14:textId="77777777" w:rsidTr="004B3A57">
        <w:trPr>
          <w:jc w:val="center"/>
        </w:trPr>
        <w:tc>
          <w:tcPr>
            <w:tcW w:w="9752" w:type="dxa"/>
            <w:gridSpan w:val="2"/>
          </w:tcPr>
          <w:p w14:paraId="2F15570D" w14:textId="77777777" w:rsidR="005F692B" w:rsidRPr="006D0FEF" w:rsidRDefault="005F692B" w:rsidP="004B3A57">
            <w:pPr>
              <w:keepNext/>
            </w:pPr>
          </w:p>
        </w:tc>
      </w:tr>
      <w:tr w:rsidR="005F692B" w:rsidRPr="006D0FEF" w14:paraId="41E4DC0C" w14:textId="77777777" w:rsidTr="004B3A57">
        <w:trPr>
          <w:jc w:val="center"/>
        </w:trPr>
        <w:tc>
          <w:tcPr>
            <w:tcW w:w="4876" w:type="dxa"/>
          </w:tcPr>
          <w:p w14:paraId="3F0CA76E" w14:textId="77777777" w:rsidR="005F692B" w:rsidRPr="006D0FEF" w:rsidRDefault="005F692B" w:rsidP="004B3A57">
            <w:pPr>
              <w:pStyle w:val="ColumnHeading"/>
              <w:keepNext/>
            </w:pPr>
            <w:r w:rsidRPr="006D0FEF">
              <w:t>A Bizottság által javasolt szöveg</w:t>
            </w:r>
          </w:p>
        </w:tc>
        <w:tc>
          <w:tcPr>
            <w:tcW w:w="4876" w:type="dxa"/>
          </w:tcPr>
          <w:p w14:paraId="638008F7" w14:textId="77777777" w:rsidR="005F692B" w:rsidRPr="006D0FEF" w:rsidRDefault="005F692B" w:rsidP="004B3A57">
            <w:pPr>
              <w:pStyle w:val="ColumnHeading"/>
              <w:keepNext/>
            </w:pPr>
            <w:r w:rsidRPr="006D0FEF">
              <w:t>Módosítás</w:t>
            </w:r>
          </w:p>
        </w:tc>
      </w:tr>
      <w:tr w:rsidR="005F692B" w:rsidRPr="006D0FEF" w14:paraId="66C32448" w14:textId="77777777" w:rsidTr="004B3A57">
        <w:trPr>
          <w:jc w:val="center"/>
        </w:trPr>
        <w:tc>
          <w:tcPr>
            <w:tcW w:w="4876" w:type="dxa"/>
          </w:tcPr>
          <w:p w14:paraId="03DA9CEB" w14:textId="77777777" w:rsidR="005F692B" w:rsidRPr="006D0FEF" w:rsidRDefault="005F692B" w:rsidP="004B3A57">
            <w:pPr>
              <w:pStyle w:val="Normal6"/>
            </w:pPr>
            <w:r w:rsidRPr="006D0FEF">
              <w:t>(2)</w:t>
            </w:r>
            <w:r w:rsidRPr="006D0FEF">
              <w:tab/>
              <w:t xml:space="preserve">A tagállamok a Felek Konferenciája által e rész alapján </w:t>
            </w:r>
            <w:r w:rsidRPr="006D0FEF">
              <w:rPr>
                <w:b/>
                <w:i/>
              </w:rPr>
              <w:t>hozott</w:t>
            </w:r>
            <w:r w:rsidRPr="006D0FEF">
              <w:t xml:space="preserve"> határozatok és ajánlások végrehajtásának támogatása érdekében szükség szerint előmozdítják intézkedések elfogadását a vonatkozó jogi eszközök</w:t>
            </w:r>
            <w:r w:rsidRPr="006D0FEF">
              <w:rPr>
                <w:b/>
                <w:i/>
              </w:rPr>
              <w:t xml:space="preserve"> és</w:t>
            </w:r>
            <w:r w:rsidRPr="006D0FEF">
              <w:t xml:space="preserve"> keretrendszerek alapján, valamint </w:t>
            </w:r>
            <w:r w:rsidRPr="006D0FEF">
              <w:rPr>
                <w:b/>
                <w:i/>
              </w:rPr>
              <w:t>azon</w:t>
            </w:r>
            <w:r w:rsidRPr="006D0FEF">
              <w:t xml:space="preserve"> globális, regionális, </w:t>
            </w:r>
            <w:proofErr w:type="spellStart"/>
            <w:r w:rsidRPr="006D0FEF">
              <w:t>szubregionális</w:t>
            </w:r>
            <w:proofErr w:type="spellEnd"/>
            <w:r w:rsidRPr="006D0FEF">
              <w:t xml:space="preserve"> és ágazati testületek keretében</w:t>
            </w:r>
            <w:r w:rsidRPr="006D0FEF">
              <w:rPr>
                <w:b/>
                <w:i/>
              </w:rPr>
              <w:t>, amelyeknek tagjai</w:t>
            </w:r>
            <w:r w:rsidRPr="006D0FEF">
              <w:t>.</w:t>
            </w:r>
          </w:p>
        </w:tc>
        <w:tc>
          <w:tcPr>
            <w:tcW w:w="4876" w:type="dxa"/>
          </w:tcPr>
          <w:p w14:paraId="74C28DB4" w14:textId="77777777" w:rsidR="005F692B" w:rsidRPr="006D0FEF" w:rsidRDefault="005F692B" w:rsidP="004B3A57">
            <w:pPr>
              <w:pStyle w:val="Normal6"/>
              <w:rPr>
                <w:szCs w:val="24"/>
              </w:rPr>
            </w:pPr>
            <w:r w:rsidRPr="006D0FEF">
              <w:t>(2)</w:t>
            </w:r>
            <w:r w:rsidRPr="006D0FEF">
              <w:tab/>
              <w:t xml:space="preserve">A tagállamok </w:t>
            </w:r>
            <w:r w:rsidRPr="006D0FEF">
              <w:rPr>
                <w:b/>
                <w:i/>
              </w:rPr>
              <w:t xml:space="preserve">és a Bizottság </w:t>
            </w:r>
            <w:r w:rsidRPr="006D0FEF">
              <w:t xml:space="preserve">a Felek Konferenciája által e rész alapján </w:t>
            </w:r>
            <w:r w:rsidRPr="006D0FEF">
              <w:rPr>
                <w:b/>
                <w:i/>
              </w:rPr>
              <w:t>elfogadott</w:t>
            </w:r>
            <w:r w:rsidRPr="006D0FEF">
              <w:t xml:space="preserve"> határozatok és ajánlások végrehajtásának támogatása érdekében szükség szerint előmozdítják </w:t>
            </w:r>
            <w:r w:rsidRPr="006D0FEF">
              <w:rPr>
                <w:b/>
                <w:i/>
              </w:rPr>
              <w:t xml:space="preserve">és megkönnyítik </w:t>
            </w:r>
            <w:r w:rsidRPr="006D0FEF">
              <w:t xml:space="preserve">intézkedések elfogadását </w:t>
            </w:r>
            <w:r w:rsidRPr="006D0FEF">
              <w:rPr>
                <w:b/>
                <w:i/>
              </w:rPr>
              <w:t xml:space="preserve">és a hatáskörök figyelembevételével együttműködnek </w:t>
            </w:r>
            <w:r w:rsidRPr="006D0FEF">
              <w:t>a vonatkozó jogi eszközök</w:t>
            </w:r>
            <w:r w:rsidRPr="006D0FEF">
              <w:rPr>
                <w:b/>
                <w:i/>
              </w:rPr>
              <w:t>,</w:t>
            </w:r>
            <w:r w:rsidRPr="006D0FEF">
              <w:t xml:space="preserve"> keretrendszerek alapján, valamint </w:t>
            </w:r>
            <w:r w:rsidRPr="006D0FEF">
              <w:rPr>
                <w:b/>
                <w:i/>
              </w:rPr>
              <w:t>a vonatkozó</w:t>
            </w:r>
            <w:r w:rsidRPr="006D0FEF">
              <w:t xml:space="preserve"> globális, regionális, </w:t>
            </w:r>
            <w:proofErr w:type="spellStart"/>
            <w:r w:rsidRPr="006D0FEF">
              <w:t>szubregionális</w:t>
            </w:r>
            <w:proofErr w:type="spellEnd"/>
            <w:r w:rsidRPr="006D0FEF">
              <w:t xml:space="preserve"> és ágazati testületek </w:t>
            </w:r>
            <w:r w:rsidRPr="006D0FEF">
              <w:lastRenderedPageBreak/>
              <w:t>keretében.</w:t>
            </w:r>
          </w:p>
        </w:tc>
      </w:tr>
    </w:tbl>
    <w:p w14:paraId="6753BB97" w14:textId="77777777" w:rsidR="005F692B" w:rsidRPr="006D0FEF" w:rsidRDefault="005F692B" w:rsidP="005F692B"/>
    <w:p w14:paraId="12507D1B" w14:textId="77777777" w:rsidR="005F692B" w:rsidRPr="006D0FEF" w:rsidRDefault="005F692B" w:rsidP="005F692B">
      <w:pPr>
        <w:pStyle w:val="AMNumberTabs0"/>
        <w:keepNext/>
      </w:pPr>
      <w:r w:rsidRPr="006D0FEF">
        <w:t>Módosítás</w:t>
      </w:r>
      <w:r w:rsidRPr="006D0FEF">
        <w:tab/>
      </w:r>
      <w:r w:rsidRPr="006D0FEF">
        <w:tab/>
        <w:t>58</w:t>
      </w:r>
    </w:p>
    <w:p w14:paraId="34DC21D7" w14:textId="77777777" w:rsidR="005F692B" w:rsidRPr="006D0FEF" w:rsidRDefault="005F692B" w:rsidP="005F692B"/>
    <w:p w14:paraId="7C0B154F" w14:textId="77777777" w:rsidR="005F692B" w:rsidRPr="006D0FEF" w:rsidRDefault="005F692B" w:rsidP="005F692B">
      <w:pPr>
        <w:pStyle w:val="NormalBold"/>
        <w:keepNext/>
      </w:pPr>
      <w:r w:rsidRPr="006D0FEF">
        <w:t>Irányelvre irányuló javaslat</w:t>
      </w:r>
    </w:p>
    <w:p w14:paraId="503D8098" w14:textId="77777777" w:rsidR="005F692B" w:rsidRPr="006D0FEF" w:rsidRDefault="005F692B" w:rsidP="005F692B">
      <w:pPr>
        <w:pStyle w:val="NormalBold"/>
      </w:pPr>
      <w:r w:rsidRPr="006D0FEF">
        <w:t>18 cikk – 2 a bekezdés (új)</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5F692B" w:rsidRPr="006D0FEF" w14:paraId="27E1176F" w14:textId="77777777" w:rsidTr="004B3A57">
        <w:trPr>
          <w:jc w:val="center"/>
        </w:trPr>
        <w:tc>
          <w:tcPr>
            <w:tcW w:w="9752" w:type="dxa"/>
            <w:gridSpan w:val="2"/>
          </w:tcPr>
          <w:p w14:paraId="627B1BA9" w14:textId="77777777" w:rsidR="005F692B" w:rsidRPr="006D0FEF" w:rsidRDefault="005F692B" w:rsidP="004B3A57">
            <w:pPr>
              <w:keepNext/>
            </w:pPr>
          </w:p>
        </w:tc>
      </w:tr>
      <w:tr w:rsidR="005F692B" w:rsidRPr="006D0FEF" w14:paraId="454AC261" w14:textId="77777777" w:rsidTr="004B3A57">
        <w:trPr>
          <w:jc w:val="center"/>
        </w:trPr>
        <w:tc>
          <w:tcPr>
            <w:tcW w:w="4876" w:type="dxa"/>
          </w:tcPr>
          <w:p w14:paraId="014CCC87" w14:textId="77777777" w:rsidR="005F692B" w:rsidRPr="006D0FEF" w:rsidRDefault="005F692B" w:rsidP="004B3A57">
            <w:pPr>
              <w:pStyle w:val="ColumnHeading"/>
              <w:keepNext/>
            </w:pPr>
            <w:r w:rsidRPr="006D0FEF">
              <w:t>A Bizottság által javasolt szöveg</w:t>
            </w:r>
          </w:p>
        </w:tc>
        <w:tc>
          <w:tcPr>
            <w:tcW w:w="4876" w:type="dxa"/>
          </w:tcPr>
          <w:p w14:paraId="7A4F0A4A" w14:textId="77777777" w:rsidR="005F692B" w:rsidRPr="006D0FEF" w:rsidRDefault="005F692B" w:rsidP="004B3A57">
            <w:pPr>
              <w:pStyle w:val="ColumnHeading"/>
              <w:keepNext/>
            </w:pPr>
            <w:r w:rsidRPr="006D0FEF">
              <w:t>Módosítás</w:t>
            </w:r>
          </w:p>
        </w:tc>
      </w:tr>
      <w:tr w:rsidR="005F692B" w:rsidRPr="006D0FEF" w14:paraId="03F6FF3B" w14:textId="77777777" w:rsidTr="004B3A57">
        <w:trPr>
          <w:jc w:val="center"/>
        </w:trPr>
        <w:tc>
          <w:tcPr>
            <w:tcW w:w="4876" w:type="dxa"/>
          </w:tcPr>
          <w:p w14:paraId="600FCE3D" w14:textId="77777777" w:rsidR="005F692B" w:rsidRPr="006D0FEF" w:rsidRDefault="005F692B" w:rsidP="004B3A57">
            <w:pPr>
              <w:pStyle w:val="Normal6"/>
            </w:pPr>
          </w:p>
        </w:tc>
        <w:tc>
          <w:tcPr>
            <w:tcW w:w="4876" w:type="dxa"/>
          </w:tcPr>
          <w:p w14:paraId="5967F38B" w14:textId="77777777" w:rsidR="005F692B" w:rsidRPr="006D0FEF" w:rsidRDefault="005F692B" w:rsidP="004B3A57">
            <w:pPr>
              <w:pStyle w:val="Normal6"/>
              <w:rPr>
                <w:szCs w:val="24"/>
              </w:rPr>
            </w:pPr>
            <w:r w:rsidRPr="006D0FEF">
              <w:rPr>
                <w:b/>
                <w:i/>
              </w:rPr>
              <w:t>(2a)</w:t>
            </w:r>
            <w:r w:rsidRPr="006D0FEF">
              <w:rPr>
                <w:b/>
                <w:i/>
              </w:rPr>
              <w:tab/>
              <w:t>A tagállamok a területeken – többek között a védett tengeri területeken – alapuló gazdálkodási eszközök végrehajtásával kapcsolatos információkat a BBNJ együttműködési mechanizmuson keresztül teszik elérhetővé.</w:t>
            </w:r>
          </w:p>
        </w:tc>
      </w:tr>
    </w:tbl>
    <w:p w14:paraId="35AA24D8" w14:textId="422CAE69" w:rsidR="005F692B" w:rsidRPr="006D0FEF" w:rsidRDefault="005F692B" w:rsidP="007D3903">
      <w:pPr>
        <w:pStyle w:val="AMNumberTabs0"/>
        <w:keepNext/>
      </w:pPr>
      <w:r w:rsidRPr="006D0FEF">
        <w:t>Módosítás</w:t>
      </w:r>
      <w:r w:rsidRPr="006D0FEF">
        <w:tab/>
      </w:r>
      <w:r w:rsidRPr="006D0FEF">
        <w:tab/>
        <w:t>59</w:t>
      </w:r>
    </w:p>
    <w:p w14:paraId="5B5444F7" w14:textId="77777777" w:rsidR="005F692B" w:rsidRPr="006D0FEF" w:rsidRDefault="005F692B" w:rsidP="005F692B"/>
    <w:p w14:paraId="4AE6910B" w14:textId="77777777" w:rsidR="005F692B" w:rsidRPr="006D0FEF" w:rsidRDefault="005F692B" w:rsidP="005F692B">
      <w:pPr>
        <w:pStyle w:val="NormalBold"/>
        <w:keepNext/>
      </w:pPr>
      <w:r w:rsidRPr="006D0FEF">
        <w:t>Irányelvre irányuló javaslat</w:t>
      </w:r>
    </w:p>
    <w:p w14:paraId="0A57409F" w14:textId="77777777" w:rsidR="005F692B" w:rsidRPr="006D0FEF" w:rsidRDefault="005F692B" w:rsidP="005F692B">
      <w:pPr>
        <w:pStyle w:val="NormalBold"/>
      </w:pPr>
      <w:r w:rsidRPr="006D0FEF">
        <w:t>18 cikk – 2 b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92B" w:rsidRPr="006D0FEF" w14:paraId="2AA7F209" w14:textId="77777777" w:rsidTr="004B3A57">
        <w:trPr>
          <w:jc w:val="center"/>
        </w:trPr>
        <w:tc>
          <w:tcPr>
            <w:tcW w:w="9752" w:type="dxa"/>
            <w:gridSpan w:val="2"/>
          </w:tcPr>
          <w:p w14:paraId="5056BD45" w14:textId="77777777" w:rsidR="005F692B" w:rsidRPr="006D0FEF" w:rsidRDefault="005F692B" w:rsidP="004B3A57">
            <w:pPr>
              <w:keepNext/>
            </w:pPr>
          </w:p>
        </w:tc>
      </w:tr>
      <w:tr w:rsidR="005F692B" w:rsidRPr="006D0FEF" w14:paraId="6DE69E6B" w14:textId="77777777" w:rsidTr="004B3A57">
        <w:trPr>
          <w:jc w:val="center"/>
        </w:trPr>
        <w:tc>
          <w:tcPr>
            <w:tcW w:w="4876" w:type="dxa"/>
            <w:hideMark/>
          </w:tcPr>
          <w:p w14:paraId="07FD0150" w14:textId="77777777" w:rsidR="005F692B" w:rsidRPr="006D0FEF" w:rsidRDefault="005F692B" w:rsidP="004B3A57">
            <w:pPr>
              <w:pStyle w:val="ColumnHeading"/>
              <w:keepNext/>
            </w:pPr>
            <w:r w:rsidRPr="006D0FEF">
              <w:t>A Bizottság által javasolt szöveg</w:t>
            </w:r>
          </w:p>
        </w:tc>
        <w:tc>
          <w:tcPr>
            <w:tcW w:w="4876" w:type="dxa"/>
            <w:hideMark/>
          </w:tcPr>
          <w:p w14:paraId="10281CD4" w14:textId="77777777" w:rsidR="005F692B" w:rsidRPr="006D0FEF" w:rsidRDefault="005F692B" w:rsidP="004B3A57">
            <w:pPr>
              <w:pStyle w:val="ColumnHeading"/>
              <w:keepNext/>
            </w:pPr>
            <w:r w:rsidRPr="006D0FEF">
              <w:t>Módosítás</w:t>
            </w:r>
          </w:p>
        </w:tc>
      </w:tr>
      <w:tr w:rsidR="005F692B" w:rsidRPr="006D0FEF" w14:paraId="1CE86183" w14:textId="77777777" w:rsidTr="004B3A57">
        <w:trPr>
          <w:jc w:val="center"/>
        </w:trPr>
        <w:tc>
          <w:tcPr>
            <w:tcW w:w="4876" w:type="dxa"/>
          </w:tcPr>
          <w:p w14:paraId="435871EC" w14:textId="77777777" w:rsidR="005F692B" w:rsidRPr="006D0FEF" w:rsidRDefault="005F692B" w:rsidP="004B3A57">
            <w:pPr>
              <w:pStyle w:val="Normal6"/>
            </w:pPr>
          </w:p>
        </w:tc>
        <w:tc>
          <w:tcPr>
            <w:tcW w:w="4876" w:type="dxa"/>
            <w:hideMark/>
          </w:tcPr>
          <w:p w14:paraId="331738BC" w14:textId="77777777" w:rsidR="005F692B" w:rsidRPr="006D0FEF" w:rsidRDefault="005F692B" w:rsidP="004B3A57">
            <w:pPr>
              <w:pStyle w:val="Normal6"/>
              <w:rPr>
                <w:szCs w:val="24"/>
              </w:rPr>
            </w:pPr>
            <w:r w:rsidRPr="006D0FEF">
              <w:rPr>
                <w:b/>
                <w:i/>
              </w:rPr>
              <w:t>(2b)</w:t>
            </w:r>
            <w:r w:rsidRPr="006D0FEF">
              <w:rPr>
                <w:b/>
                <w:i/>
              </w:rPr>
              <w:tab/>
              <w:t>A tagállamok ösztönzik a BBNJ-megállapodásban Félként való részvételre jogosult harmadik államokat – különösen azokat, amelyek tevékenységei, hajói vagy állampolgárai olyan területen tevékenykednek, amely egy meghatározott területalapú gazdálkodási eszköz hatálya alá tartozik, beleértve a védett tengeri területeket is –, hogy fogadjanak el a Felek Konferenciájának az e rész alapján létrehozott területalapú gazdálkodási eszközökre, többek között a védett tengeri területekre vonatkozó döntéseit és ajánlásait támogató intézkedéseket.</w:t>
            </w:r>
          </w:p>
        </w:tc>
      </w:tr>
    </w:tbl>
    <w:p w14:paraId="19F19092" w14:textId="77777777" w:rsidR="005F692B" w:rsidRPr="006D0FEF" w:rsidRDefault="005F692B" w:rsidP="005F692B"/>
    <w:p w14:paraId="6343EA6F" w14:textId="0D84FEB9" w:rsidR="005F692B" w:rsidRPr="006D0FEF" w:rsidRDefault="005F692B" w:rsidP="007D3903">
      <w:pPr>
        <w:pStyle w:val="AMNumberTabs0"/>
        <w:keepNext/>
      </w:pPr>
      <w:r w:rsidRPr="006D0FEF">
        <w:t>Módosítás</w:t>
      </w:r>
      <w:r w:rsidRPr="006D0FEF">
        <w:tab/>
      </w:r>
      <w:r w:rsidRPr="006D0FEF">
        <w:tab/>
        <w:t>60</w:t>
      </w:r>
    </w:p>
    <w:p w14:paraId="3F858369" w14:textId="77777777" w:rsidR="005F692B" w:rsidRPr="006D0FEF" w:rsidRDefault="005F692B" w:rsidP="005F692B">
      <w:pPr>
        <w:pStyle w:val="NormalBold12b"/>
      </w:pPr>
      <w:r w:rsidRPr="006D0FEF">
        <w:t>Irányelvre irányuló javaslat</w:t>
      </w:r>
    </w:p>
    <w:p w14:paraId="000F19E2" w14:textId="77777777" w:rsidR="005F692B" w:rsidRPr="006D0FEF" w:rsidRDefault="005F692B" w:rsidP="005F692B">
      <w:pPr>
        <w:pStyle w:val="NormalBold"/>
      </w:pPr>
      <w:r w:rsidRPr="006D0FEF">
        <w:t>18 cikk – 2 c bekezdés (új)</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692B" w:rsidRPr="006D0FEF" w14:paraId="39D5709E" w14:textId="77777777" w:rsidTr="004B3A57">
        <w:trPr>
          <w:jc w:val="center"/>
        </w:trPr>
        <w:tc>
          <w:tcPr>
            <w:tcW w:w="9752" w:type="dxa"/>
            <w:gridSpan w:val="2"/>
          </w:tcPr>
          <w:p w14:paraId="5E609232" w14:textId="77777777" w:rsidR="005F692B" w:rsidRPr="006D0FEF" w:rsidRDefault="005F692B" w:rsidP="004B3A57">
            <w:pPr>
              <w:keepNext/>
            </w:pPr>
          </w:p>
        </w:tc>
      </w:tr>
      <w:tr w:rsidR="005F692B" w:rsidRPr="006D0FEF" w14:paraId="67EC4D42" w14:textId="77777777" w:rsidTr="004B3A57">
        <w:trPr>
          <w:jc w:val="center"/>
        </w:trPr>
        <w:tc>
          <w:tcPr>
            <w:tcW w:w="4876" w:type="dxa"/>
            <w:hideMark/>
          </w:tcPr>
          <w:p w14:paraId="4C4E2674" w14:textId="77777777" w:rsidR="005F692B" w:rsidRPr="006D0FEF" w:rsidRDefault="005F692B" w:rsidP="004B3A57">
            <w:pPr>
              <w:pStyle w:val="ColumnHeading"/>
              <w:keepNext/>
            </w:pPr>
            <w:r w:rsidRPr="006D0FEF">
              <w:t>A Bizottság által javasolt szöveg</w:t>
            </w:r>
          </w:p>
        </w:tc>
        <w:tc>
          <w:tcPr>
            <w:tcW w:w="4876" w:type="dxa"/>
            <w:hideMark/>
          </w:tcPr>
          <w:p w14:paraId="6D260DCC" w14:textId="77777777" w:rsidR="005F692B" w:rsidRPr="006D0FEF" w:rsidRDefault="005F692B" w:rsidP="004B3A57">
            <w:pPr>
              <w:pStyle w:val="ColumnHeading"/>
              <w:keepNext/>
            </w:pPr>
            <w:r w:rsidRPr="006D0FEF">
              <w:t>Módosítás</w:t>
            </w:r>
          </w:p>
        </w:tc>
      </w:tr>
      <w:tr w:rsidR="005F692B" w:rsidRPr="006D0FEF" w14:paraId="0F97C354" w14:textId="77777777" w:rsidTr="004B3A57">
        <w:trPr>
          <w:jc w:val="center"/>
        </w:trPr>
        <w:tc>
          <w:tcPr>
            <w:tcW w:w="4876" w:type="dxa"/>
          </w:tcPr>
          <w:p w14:paraId="6F5CCA72" w14:textId="77777777" w:rsidR="005F692B" w:rsidRPr="006D0FEF" w:rsidRDefault="005F692B" w:rsidP="004B3A57">
            <w:pPr>
              <w:pStyle w:val="Normal6"/>
            </w:pPr>
          </w:p>
        </w:tc>
        <w:tc>
          <w:tcPr>
            <w:tcW w:w="4876" w:type="dxa"/>
            <w:hideMark/>
          </w:tcPr>
          <w:p w14:paraId="55CF5FB7" w14:textId="77777777" w:rsidR="005F692B" w:rsidRPr="006D0FEF" w:rsidRDefault="005F692B" w:rsidP="004B3A57">
            <w:pPr>
              <w:pStyle w:val="Normal6"/>
              <w:rPr>
                <w:szCs w:val="24"/>
              </w:rPr>
            </w:pPr>
            <w:r w:rsidRPr="006D0FEF">
              <w:rPr>
                <w:b/>
                <w:i/>
              </w:rPr>
              <w:t>(2c)</w:t>
            </w:r>
            <w:r w:rsidRPr="006D0FEF">
              <w:rPr>
                <w:b/>
                <w:i/>
              </w:rPr>
              <w:tab/>
              <w:t xml:space="preserve">A Bizottság a tagállamoktól kapott információk alapján </w:t>
            </w:r>
            <w:proofErr w:type="spellStart"/>
            <w:r w:rsidRPr="006D0FEF">
              <w:rPr>
                <w:b/>
                <w:i/>
              </w:rPr>
              <w:t>félévente</w:t>
            </w:r>
            <w:proofErr w:type="spellEnd"/>
            <w:r w:rsidRPr="006D0FEF">
              <w:rPr>
                <w:b/>
                <w:i/>
              </w:rPr>
              <w:t xml:space="preserve"> jelentést nyújt be az Európai Parlamentnek az ezen irányelv alapján elfogadott végrehajtási intézkedésekről és a BBNJ-megállapodás végrehajtásával kapcsolatos globális fejleményekről, beleértve a megfelelésről, a végrehajtásról és a tudományos nyomon követésről szóló információkat.</w:t>
            </w:r>
          </w:p>
        </w:tc>
      </w:tr>
    </w:tbl>
    <w:p w14:paraId="70B2BAC1" w14:textId="33FD59CB" w:rsidR="00E365E1" w:rsidRPr="006D0FEF" w:rsidRDefault="00E365E1" w:rsidP="009D2F48"/>
    <w:sectPr w:rsidR="00E365E1" w:rsidRPr="006D0FEF" w:rsidSect="006D0FE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DD121" w14:textId="77777777" w:rsidR="009D2F48" w:rsidRPr="006D0FEF" w:rsidRDefault="009D2F48">
      <w:r w:rsidRPr="006D0FEF">
        <w:separator/>
      </w:r>
    </w:p>
  </w:endnote>
  <w:endnote w:type="continuationSeparator" w:id="0">
    <w:p w14:paraId="5908B613" w14:textId="77777777" w:rsidR="009D2F48" w:rsidRPr="006D0FEF" w:rsidRDefault="009D2F48">
      <w:r w:rsidRPr="006D0FE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7E53E" w14:textId="77777777" w:rsidR="00064002" w:rsidRPr="006D0FE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D8DC4" w14:textId="77777777" w:rsidR="00064002" w:rsidRPr="006D0FE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51923" w14:textId="77777777" w:rsidR="00064002" w:rsidRPr="006D0FE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6E45B" w14:textId="77777777" w:rsidR="009D2F48" w:rsidRPr="006D0FEF" w:rsidRDefault="009D2F48">
      <w:r w:rsidRPr="006D0FEF">
        <w:separator/>
      </w:r>
    </w:p>
  </w:footnote>
  <w:footnote w:type="continuationSeparator" w:id="0">
    <w:p w14:paraId="4F84CE5D" w14:textId="77777777" w:rsidR="009D2F48" w:rsidRPr="006D0FEF" w:rsidRDefault="009D2F48">
      <w:r w:rsidRPr="006D0FEF">
        <w:continuationSeparator/>
      </w:r>
    </w:p>
  </w:footnote>
  <w:footnote w:id="1">
    <w:p w14:paraId="29FFFEBF" w14:textId="3CB20F69" w:rsidR="007E7E11" w:rsidRPr="001C1C88" w:rsidRDefault="007E7E11" w:rsidP="007E7E11">
      <w:pPr>
        <w:pStyle w:val="FootnoteText"/>
        <w:ind w:left="567" w:hanging="567"/>
        <w:rPr>
          <w:sz w:val="24"/>
          <w:szCs w:val="24"/>
          <w:lang w:val="hu-HU"/>
        </w:rPr>
      </w:pPr>
      <w:r w:rsidRPr="001C1C88">
        <w:rPr>
          <w:rStyle w:val="FootnoteReference"/>
          <w:sz w:val="24"/>
          <w:szCs w:val="24"/>
        </w:rPr>
        <w:footnoteRef/>
      </w:r>
      <w:r w:rsidRPr="001C1C88">
        <w:rPr>
          <w:sz w:val="24"/>
          <w:szCs w:val="24"/>
          <w:lang w:val="hu-HU"/>
        </w:rPr>
        <w:t xml:space="preserve"> </w:t>
      </w:r>
      <w:r w:rsidRPr="001C1C88">
        <w:rPr>
          <w:sz w:val="24"/>
          <w:szCs w:val="24"/>
          <w:lang w:val="hu-HU"/>
        </w:rPr>
        <w:tab/>
        <w:t>Az ügyet a 60. cikk (4) bekezdésének negyedik albekezdése alapján visszautalták az illetékes bizottsághoz intézményközi tárgyalások céljából (A10-02</w:t>
      </w:r>
      <w:r>
        <w:rPr>
          <w:sz w:val="24"/>
          <w:szCs w:val="24"/>
          <w:lang w:val="hu-HU"/>
        </w:rPr>
        <w:t>05</w:t>
      </w:r>
      <w:r w:rsidRPr="001C1C88">
        <w:rPr>
          <w:sz w:val="24"/>
          <w:szCs w:val="24"/>
          <w:lang w:val="hu-HU"/>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187D0" w14:textId="77777777" w:rsidR="00064002" w:rsidRPr="006D0FE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67CEB" w14:textId="77777777" w:rsidR="00064002" w:rsidRPr="006D0FE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2AEDD" w14:textId="77777777" w:rsidR="00064002" w:rsidRPr="006D0FE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F654581"/>
    <w:multiLevelType w:val="hybridMultilevel"/>
    <w:tmpl w:val="F16C6036"/>
    <w:lvl w:ilvl="0" w:tplc="C8BA164E">
      <w:start w:val="1"/>
      <w:numFmt w:val="bullet"/>
      <w:pStyle w:val="Normal12aBullet1"/>
      <w:lvlText w:val=""/>
      <w:lvlJc w:val="left"/>
      <w:pPr>
        <w:ind w:left="720" w:hanging="360"/>
      </w:pPr>
      <w:rPr>
        <w:rFonts w:ascii="Symbol" w:hAnsi="Symbol" w:hint="default"/>
      </w:rPr>
    </w:lvl>
    <w:lvl w:ilvl="1" w:tplc="23A4C5A8" w:tentative="1">
      <w:start w:val="1"/>
      <w:numFmt w:val="bullet"/>
      <w:lvlText w:val="o"/>
      <w:lvlJc w:val="left"/>
      <w:pPr>
        <w:ind w:left="1440" w:hanging="360"/>
      </w:pPr>
      <w:rPr>
        <w:rFonts w:ascii="Courier New" w:hAnsi="Courier New" w:cs="Courier New" w:hint="default"/>
      </w:rPr>
    </w:lvl>
    <w:lvl w:ilvl="2" w:tplc="418AC8E0" w:tentative="1">
      <w:start w:val="1"/>
      <w:numFmt w:val="bullet"/>
      <w:lvlText w:val=""/>
      <w:lvlJc w:val="left"/>
      <w:pPr>
        <w:ind w:left="2160" w:hanging="360"/>
      </w:pPr>
      <w:rPr>
        <w:rFonts w:ascii="Wingdings" w:hAnsi="Wingdings" w:hint="default"/>
      </w:rPr>
    </w:lvl>
    <w:lvl w:ilvl="3" w:tplc="AFE21384" w:tentative="1">
      <w:start w:val="1"/>
      <w:numFmt w:val="bullet"/>
      <w:lvlText w:val=""/>
      <w:lvlJc w:val="left"/>
      <w:pPr>
        <w:ind w:left="2880" w:hanging="360"/>
      </w:pPr>
      <w:rPr>
        <w:rFonts w:ascii="Symbol" w:hAnsi="Symbol" w:hint="default"/>
      </w:rPr>
    </w:lvl>
    <w:lvl w:ilvl="4" w:tplc="2408998C" w:tentative="1">
      <w:start w:val="1"/>
      <w:numFmt w:val="bullet"/>
      <w:lvlText w:val="o"/>
      <w:lvlJc w:val="left"/>
      <w:pPr>
        <w:ind w:left="3600" w:hanging="360"/>
      </w:pPr>
      <w:rPr>
        <w:rFonts w:ascii="Courier New" w:hAnsi="Courier New" w:cs="Courier New" w:hint="default"/>
      </w:rPr>
    </w:lvl>
    <w:lvl w:ilvl="5" w:tplc="23C0DE5A" w:tentative="1">
      <w:start w:val="1"/>
      <w:numFmt w:val="bullet"/>
      <w:lvlText w:val=""/>
      <w:lvlJc w:val="left"/>
      <w:pPr>
        <w:ind w:left="4320" w:hanging="360"/>
      </w:pPr>
      <w:rPr>
        <w:rFonts w:ascii="Wingdings" w:hAnsi="Wingdings" w:hint="default"/>
      </w:rPr>
    </w:lvl>
    <w:lvl w:ilvl="6" w:tplc="BD54B976" w:tentative="1">
      <w:start w:val="1"/>
      <w:numFmt w:val="bullet"/>
      <w:lvlText w:val=""/>
      <w:lvlJc w:val="left"/>
      <w:pPr>
        <w:ind w:left="5040" w:hanging="360"/>
      </w:pPr>
      <w:rPr>
        <w:rFonts w:ascii="Symbol" w:hAnsi="Symbol" w:hint="default"/>
      </w:rPr>
    </w:lvl>
    <w:lvl w:ilvl="7" w:tplc="65167694" w:tentative="1">
      <w:start w:val="1"/>
      <w:numFmt w:val="bullet"/>
      <w:lvlText w:val="o"/>
      <w:lvlJc w:val="left"/>
      <w:pPr>
        <w:ind w:left="5760" w:hanging="360"/>
      </w:pPr>
      <w:rPr>
        <w:rFonts w:ascii="Courier New" w:hAnsi="Courier New" w:cs="Courier New" w:hint="default"/>
      </w:rPr>
    </w:lvl>
    <w:lvl w:ilvl="8" w:tplc="7D4C6C74" w:tentative="1">
      <w:start w:val="1"/>
      <w:numFmt w:val="bullet"/>
      <w:lvlText w:val=""/>
      <w:lvlJc w:val="left"/>
      <w:pPr>
        <w:ind w:left="6480" w:hanging="360"/>
      </w:pPr>
      <w:rPr>
        <w:rFonts w:ascii="Wingdings" w:hAnsi="Wingdings" w:hint="default"/>
      </w:rPr>
    </w:lvl>
  </w:abstractNum>
  <w:abstractNum w:abstractNumId="13" w15:restartNumberingAfterBreak="0">
    <w:nsid w:val="6D6C09CF"/>
    <w:multiLevelType w:val="hybridMultilevel"/>
    <w:tmpl w:val="0DAA9F68"/>
    <w:lvl w:ilvl="0" w:tplc="381E2934">
      <w:start w:val="1"/>
      <w:numFmt w:val="bullet"/>
      <w:pStyle w:val="Normal12aBullet2"/>
      <w:lvlText w:val="o"/>
      <w:lvlJc w:val="left"/>
      <w:pPr>
        <w:ind w:left="1080" w:hanging="360"/>
      </w:pPr>
      <w:rPr>
        <w:rFonts w:ascii="Courier New" w:hAnsi="Courier New" w:cs="Courier New" w:hint="default"/>
      </w:rPr>
    </w:lvl>
    <w:lvl w:ilvl="1" w:tplc="144E4582" w:tentative="1">
      <w:start w:val="1"/>
      <w:numFmt w:val="bullet"/>
      <w:lvlText w:val="o"/>
      <w:lvlJc w:val="left"/>
      <w:pPr>
        <w:ind w:left="1800" w:hanging="360"/>
      </w:pPr>
      <w:rPr>
        <w:rFonts w:ascii="Courier New" w:hAnsi="Courier New" w:cs="Courier New" w:hint="default"/>
      </w:rPr>
    </w:lvl>
    <w:lvl w:ilvl="2" w:tplc="13284956" w:tentative="1">
      <w:start w:val="1"/>
      <w:numFmt w:val="bullet"/>
      <w:lvlText w:val=""/>
      <w:lvlJc w:val="left"/>
      <w:pPr>
        <w:ind w:left="2520" w:hanging="360"/>
      </w:pPr>
      <w:rPr>
        <w:rFonts w:ascii="Wingdings" w:hAnsi="Wingdings" w:hint="default"/>
      </w:rPr>
    </w:lvl>
    <w:lvl w:ilvl="3" w:tplc="E63C124C" w:tentative="1">
      <w:start w:val="1"/>
      <w:numFmt w:val="bullet"/>
      <w:lvlText w:val=""/>
      <w:lvlJc w:val="left"/>
      <w:pPr>
        <w:ind w:left="3240" w:hanging="360"/>
      </w:pPr>
      <w:rPr>
        <w:rFonts w:ascii="Symbol" w:hAnsi="Symbol" w:hint="default"/>
      </w:rPr>
    </w:lvl>
    <w:lvl w:ilvl="4" w:tplc="45E0FEF0" w:tentative="1">
      <w:start w:val="1"/>
      <w:numFmt w:val="bullet"/>
      <w:lvlText w:val="o"/>
      <w:lvlJc w:val="left"/>
      <w:pPr>
        <w:ind w:left="3960" w:hanging="360"/>
      </w:pPr>
      <w:rPr>
        <w:rFonts w:ascii="Courier New" w:hAnsi="Courier New" w:cs="Courier New" w:hint="default"/>
      </w:rPr>
    </w:lvl>
    <w:lvl w:ilvl="5" w:tplc="0A6C41E0" w:tentative="1">
      <w:start w:val="1"/>
      <w:numFmt w:val="bullet"/>
      <w:lvlText w:val=""/>
      <w:lvlJc w:val="left"/>
      <w:pPr>
        <w:ind w:left="4680" w:hanging="360"/>
      </w:pPr>
      <w:rPr>
        <w:rFonts w:ascii="Wingdings" w:hAnsi="Wingdings" w:hint="default"/>
      </w:rPr>
    </w:lvl>
    <w:lvl w:ilvl="6" w:tplc="97A2978E" w:tentative="1">
      <w:start w:val="1"/>
      <w:numFmt w:val="bullet"/>
      <w:lvlText w:val=""/>
      <w:lvlJc w:val="left"/>
      <w:pPr>
        <w:ind w:left="5400" w:hanging="360"/>
      </w:pPr>
      <w:rPr>
        <w:rFonts w:ascii="Symbol" w:hAnsi="Symbol" w:hint="default"/>
      </w:rPr>
    </w:lvl>
    <w:lvl w:ilvl="7" w:tplc="B7CA4E5E" w:tentative="1">
      <w:start w:val="1"/>
      <w:numFmt w:val="bullet"/>
      <w:lvlText w:val="o"/>
      <w:lvlJc w:val="left"/>
      <w:pPr>
        <w:ind w:left="6120" w:hanging="360"/>
      </w:pPr>
      <w:rPr>
        <w:rFonts w:ascii="Courier New" w:hAnsi="Courier New" w:cs="Courier New" w:hint="default"/>
      </w:rPr>
    </w:lvl>
    <w:lvl w:ilvl="8" w:tplc="D978720A" w:tentative="1">
      <w:start w:val="1"/>
      <w:numFmt w:val="bullet"/>
      <w:lvlText w:val=""/>
      <w:lvlJc w:val="left"/>
      <w:pPr>
        <w:ind w:left="6840" w:hanging="360"/>
      </w:pPr>
      <w:rPr>
        <w:rFonts w:ascii="Wingdings" w:hAnsi="Wingdings" w:hint="default"/>
      </w:rPr>
    </w:lvl>
  </w:abstractNum>
  <w:num w:numId="1" w16cid:durableId="1254391005">
    <w:abstractNumId w:val="9"/>
  </w:num>
  <w:num w:numId="2" w16cid:durableId="1900701261">
    <w:abstractNumId w:val="9"/>
  </w:num>
  <w:num w:numId="3" w16cid:durableId="405735235">
    <w:abstractNumId w:val="7"/>
  </w:num>
  <w:num w:numId="4" w16cid:durableId="101342433">
    <w:abstractNumId w:val="7"/>
  </w:num>
  <w:num w:numId="5" w16cid:durableId="1939754761">
    <w:abstractNumId w:val="6"/>
  </w:num>
  <w:num w:numId="6" w16cid:durableId="1386486972">
    <w:abstractNumId w:val="6"/>
  </w:num>
  <w:num w:numId="7" w16cid:durableId="839739101">
    <w:abstractNumId w:val="5"/>
  </w:num>
  <w:num w:numId="8" w16cid:durableId="1801417652">
    <w:abstractNumId w:val="5"/>
  </w:num>
  <w:num w:numId="9" w16cid:durableId="954025354">
    <w:abstractNumId w:val="4"/>
  </w:num>
  <w:num w:numId="10" w16cid:durableId="271867815">
    <w:abstractNumId w:val="4"/>
  </w:num>
  <w:num w:numId="11" w16cid:durableId="427891512">
    <w:abstractNumId w:val="8"/>
  </w:num>
  <w:num w:numId="12" w16cid:durableId="654409639">
    <w:abstractNumId w:val="8"/>
  </w:num>
  <w:num w:numId="13" w16cid:durableId="676418903">
    <w:abstractNumId w:val="3"/>
  </w:num>
  <w:num w:numId="14" w16cid:durableId="943457660">
    <w:abstractNumId w:val="3"/>
  </w:num>
  <w:num w:numId="15" w16cid:durableId="422383358">
    <w:abstractNumId w:val="2"/>
  </w:num>
  <w:num w:numId="16" w16cid:durableId="19403049">
    <w:abstractNumId w:val="2"/>
  </w:num>
  <w:num w:numId="17" w16cid:durableId="1563907446">
    <w:abstractNumId w:val="1"/>
  </w:num>
  <w:num w:numId="18" w16cid:durableId="763497952">
    <w:abstractNumId w:val="1"/>
  </w:num>
  <w:num w:numId="19" w16cid:durableId="186261493">
    <w:abstractNumId w:val="0"/>
  </w:num>
  <w:num w:numId="20" w16cid:durableId="600795475">
    <w:abstractNumId w:val="0"/>
  </w:num>
  <w:num w:numId="21" w16cid:durableId="974605292">
    <w:abstractNumId w:val="9"/>
  </w:num>
  <w:num w:numId="22" w16cid:durableId="899829801">
    <w:abstractNumId w:val="7"/>
  </w:num>
  <w:num w:numId="23" w16cid:durableId="341394075">
    <w:abstractNumId w:val="6"/>
  </w:num>
  <w:num w:numId="24" w16cid:durableId="1931739246">
    <w:abstractNumId w:val="5"/>
  </w:num>
  <w:num w:numId="25" w16cid:durableId="2075345692">
    <w:abstractNumId w:val="4"/>
  </w:num>
  <w:num w:numId="26" w16cid:durableId="1659306280">
    <w:abstractNumId w:val="8"/>
  </w:num>
  <w:num w:numId="27" w16cid:durableId="508107386">
    <w:abstractNumId w:val="3"/>
  </w:num>
  <w:num w:numId="28" w16cid:durableId="1098408594">
    <w:abstractNumId w:val="2"/>
  </w:num>
  <w:num w:numId="29" w16cid:durableId="191766693">
    <w:abstractNumId w:val="1"/>
  </w:num>
  <w:num w:numId="30" w16cid:durableId="576791099">
    <w:abstractNumId w:val="0"/>
  </w:num>
  <w:num w:numId="31" w16cid:durableId="664364289">
    <w:abstractNumId w:val="9"/>
  </w:num>
  <w:num w:numId="32" w16cid:durableId="927539142">
    <w:abstractNumId w:val="7"/>
  </w:num>
  <w:num w:numId="33" w16cid:durableId="2041709770">
    <w:abstractNumId w:val="6"/>
  </w:num>
  <w:num w:numId="34" w16cid:durableId="1315724545">
    <w:abstractNumId w:val="5"/>
  </w:num>
  <w:num w:numId="35" w16cid:durableId="1244534541">
    <w:abstractNumId w:val="4"/>
  </w:num>
  <w:num w:numId="36" w16cid:durableId="781651830">
    <w:abstractNumId w:val="8"/>
  </w:num>
  <w:num w:numId="37" w16cid:durableId="1003169725">
    <w:abstractNumId w:val="3"/>
  </w:num>
  <w:num w:numId="38" w16cid:durableId="1660233271">
    <w:abstractNumId w:val="2"/>
  </w:num>
  <w:num w:numId="39" w16cid:durableId="1751538756">
    <w:abstractNumId w:val="1"/>
  </w:num>
  <w:num w:numId="40" w16cid:durableId="280846844">
    <w:abstractNumId w:val="0"/>
  </w:num>
  <w:num w:numId="41" w16cid:durableId="1998530974">
    <w:abstractNumId w:val="10"/>
  </w:num>
  <w:num w:numId="42" w16cid:durableId="1515218389">
    <w:abstractNumId w:val="10"/>
  </w:num>
  <w:num w:numId="43" w16cid:durableId="1479493549">
    <w:abstractNumId w:val="10"/>
  </w:num>
  <w:num w:numId="44" w16cid:durableId="1993756000">
    <w:abstractNumId w:val="11"/>
  </w:num>
  <w:num w:numId="45" w16cid:durableId="1185486357">
    <w:abstractNumId w:val="12"/>
  </w:num>
  <w:num w:numId="46" w16cid:durableId="5630996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5/2025"/>
    <w:docVar w:name="dvlangue" w:val="HU"/>
    <w:docVar w:name="dvnumam" w:val="111"/>
    <w:docVar w:name="dvpe" w:val="775.452"/>
    <w:docVar w:name="dvrapporteur" w:val="Előadó: "/>
    <w:docVar w:name="dvtitre" w:val="Az Európai Parlament 2025.  ...-i jogalkotási állásfoglalása a nemzeti joghatóságon kívül eső területek tengeri biológiai sokféleségének megőrzéséről és fenntartható hasznosításáról szóló európai parlamenti és tanácsi irányelvre irányuló javaslatról(COM(2025)0173 – C10-0074/2025 – 2025/0090(COD))"/>
  </w:docVars>
  <w:rsids>
    <w:rsidRoot w:val="009D2F48"/>
    <w:rsid w:val="00002272"/>
    <w:rsid w:val="00064002"/>
    <w:rsid w:val="000677B9"/>
    <w:rsid w:val="000831BA"/>
    <w:rsid w:val="000A42CC"/>
    <w:rsid w:val="000E7DD9"/>
    <w:rsid w:val="0010095E"/>
    <w:rsid w:val="00125B37"/>
    <w:rsid w:val="00187494"/>
    <w:rsid w:val="001A0193"/>
    <w:rsid w:val="001F32AE"/>
    <w:rsid w:val="002767FF"/>
    <w:rsid w:val="002B18FE"/>
    <w:rsid w:val="002B5493"/>
    <w:rsid w:val="002D42FB"/>
    <w:rsid w:val="00343214"/>
    <w:rsid w:val="00361C00"/>
    <w:rsid w:val="00395FA1"/>
    <w:rsid w:val="003E15D4"/>
    <w:rsid w:val="00411CCE"/>
    <w:rsid w:val="0041666E"/>
    <w:rsid w:val="00421060"/>
    <w:rsid w:val="00471C19"/>
    <w:rsid w:val="004867E3"/>
    <w:rsid w:val="00494A28"/>
    <w:rsid w:val="004A16CB"/>
    <w:rsid w:val="004C0004"/>
    <w:rsid w:val="004C5D52"/>
    <w:rsid w:val="0050519A"/>
    <w:rsid w:val="005072A1"/>
    <w:rsid w:val="00514517"/>
    <w:rsid w:val="00545827"/>
    <w:rsid w:val="00560270"/>
    <w:rsid w:val="005C2568"/>
    <w:rsid w:val="005F1B17"/>
    <w:rsid w:val="005F692B"/>
    <w:rsid w:val="006037C0"/>
    <w:rsid w:val="0060656F"/>
    <w:rsid w:val="006631B6"/>
    <w:rsid w:val="00680577"/>
    <w:rsid w:val="006D0FEF"/>
    <w:rsid w:val="006F74FA"/>
    <w:rsid w:val="00731ADD"/>
    <w:rsid w:val="00734777"/>
    <w:rsid w:val="00747932"/>
    <w:rsid w:val="00751A4A"/>
    <w:rsid w:val="00756632"/>
    <w:rsid w:val="00762C74"/>
    <w:rsid w:val="00776CCE"/>
    <w:rsid w:val="00786EC0"/>
    <w:rsid w:val="007D1690"/>
    <w:rsid w:val="007D3903"/>
    <w:rsid w:val="007E22AD"/>
    <w:rsid w:val="007E7E11"/>
    <w:rsid w:val="00817416"/>
    <w:rsid w:val="00842779"/>
    <w:rsid w:val="00865F67"/>
    <w:rsid w:val="00866DF6"/>
    <w:rsid w:val="00881A7B"/>
    <w:rsid w:val="008840E5"/>
    <w:rsid w:val="00887B3E"/>
    <w:rsid w:val="008C2AC6"/>
    <w:rsid w:val="00930C23"/>
    <w:rsid w:val="0093193B"/>
    <w:rsid w:val="009509D8"/>
    <w:rsid w:val="00950B64"/>
    <w:rsid w:val="00960E43"/>
    <w:rsid w:val="00981893"/>
    <w:rsid w:val="009D2F48"/>
    <w:rsid w:val="00A1687D"/>
    <w:rsid w:val="00A43E52"/>
    <w:rsid w:val="00A4678D"/>
    <w:rsid w:val="00A778C7"/>
    <w:rsid w:val="00AB441E"/>
    <w:rsid w:val="00AB6293"/>
    <w:rsid w:val="00AE0928"/>
    <w:rsid w:val="00AF3B82"/>
    <w:rsid w:val="00B12E95"/>
    <w:rsid w:val="00B22876"/>
    <w:rsid w:val="00B558F0"/>
    <w:rsid w:val="00BA2EA7"/>
    <w:rsid w:val="00BC5E33"/>
    <w:rsid w:val="00BD48FE"/>
    <w:rsid w:val="00BD7BD8"/>
    <w:rsid w:val="00BE6ADC"/>
    <w:rsid w:val="00C05BFE"/>
    <w:rsid w:val="00C23CD4"/>
    <w:rsid w:val="00C61C0C"/>
    <w:rsid w:val="00C8315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557"/>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EF35F7"/>
  <w15:chartTrackingRefBased/>
  <w15:docId w15:val="{CC7F68B1-120C-4D04-AA2D-C055CFB4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caption" w:semiHidden="1" w:unhideWhenUsed="1" w:qFormat="1"/>
    <w:lsdException w:name="footnote reference" w:uiPriority="99"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 number,Footnote symbol,note TESI,-E Fußnotenzeichen,number,Footnote call,16 Point,Superscript 6 Point,Footnote Reference Number,Footnote Reference_LVL6,Footnote Reference_LVL61,Footnote Reference_LVL62,BVI fn"/>
    <w:link w:val="BVIfnrCarCar1CarCarCarCarCarCarCarCarCarCar"/>
    <w:uiPriority w:val="99"/>
    <w:qFormat/>
    <w:rsid w:val="00395FA1"/>
    <w:rPr>
      <w:b w:val="0"/>
      <w:vertAlign w:val="superscript"/>
    </w:rPr>
  </w:style>
  <w:style w:type="paragraph" w:styleId="FootnoteText">
    <w:name w:val="footnote text"/>
    <w:aliases w:val="Footnote TextCSR,Znak,Note de bas de page Car Car Car Car,Note de bas de page Car Car Car Car Car1 Car,Note de bas de page Car Car1 Car,Note de bas de page Car1 Car,Note de bas de page Car1 Car Car1 Car,Reference,f,fn,fn Car,fußn,Footnotes"/>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CSR Char,Znak Char,Note de bas de page Car Car Car Car Char,Note de bas de page Car Car Car Car Car1 Car Char,Note de bas de page Car Car1 Car Char,Note de bas de page Car1 Car Char,Reference Char,f Char,fn Char,fuß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692B"/>
    <w:rPr>
      <w:b/>
      <w:kern w:val="28"/>
      <w:sz w:val="28"/>
      <w:lang w:val="fr-FR" w:eastAsia="fr-FR"/>
    </w:rPr>
  </w:style>
  <w:style w:type="character" w:customStyle="1" w:styleId="Heading2Char">
    <w:name w:val="Heading 2 Char"/>
    <w:basedOn w:val="DefaultParagraphFont"/>
    <w:link w:val="Heading2"/>
    <w:semiHidden/>
    <w:rsid w:val="005F692B"/>
    <w:rPr>
      <w:sz w:val="24"/>
      <w:lang w:val="fr-FR" w:eastAsia="fr-FR"/>
    </w:rPr>
  </w:style>
  <w:style w:type="character" w:customStyle="1" w:styleId="Heading3Char">
    <w:name w:val="Heading 3 Char"/>
    <w:basedOn w:val="DefaultParagraphFont"/>
    <w:link w:val="Heading3"/>
    <w:semiHidden/>
    <w:rsid w:val="005F692B"/>
    <w:rPr>
      <w:rFonts w:ascii="Arial" w:hAnsi="Arial"/>
      <w:sz w:val="24"/>
      <w:lang w:val="fr-FR" w:eastAsia="fr-FR"/>
    </w:rPr>
  </w:style>
  <w:style w:type="character" w:customStyle="1" w:styleId="Heading4Char">
    <w:name w:val="Heading 4 Char"/>
    <w:basedOn w:val="DefaultParagraphFont"/>
    <w:link w:val="Heading4"/>
    <w:semiHidden/>
    <w:rsid w:val="005F692B"/>
    <w:rPr>
      <w:sz w:val="24"/>
      <w:lang w:val="en-US" w:eastAsia="fr-FR"/>
    </w:rPr>
  </w:style>
  <w:style w:type="character" w:customStyle="1" w:styleId="Heading5Char">
    <w:name w:val="Heading 5 Char"/>
    <w:basedOn w:val="DefaultParagraphFont"/>
    <w:link w:val="Heading5"/>
    <w:semiHidden/>
    <w:rsid w:val="005F692B"/>
    <w:rPr>
      <w:sz w:val="24"/>
      <w:lang w:val="en-US" w:eastAsia="fr-FR"/>
    </w:rPr>
  </w:style>
  <w:style w:type="character" w:customStyle="1" w:styleId="Heading6Char">
    <w:name w:val="Heading 6 Char"/>
    <w:basedOn w:val="DefaultParagraphFont"/>
    <w:link w:val="Heading6"/>
    <w:semiHidden/>
    <w:rsid w:val="005F692B"/>
    <w:rPr>
      <w:i/>
      <w:sz w:val="22"/>
      <w:lang w:val="hu-HU"/>
    </w:rPr>
  </w:style>
  <w:style w:type="character" w:customStyle="1" w:styleId="Heading7Char">
    <w:name w:val="Heading 7 Char"/>
    <w:basedOn w:val="DefaultParagraphFont"/>
    <w:link w:val="Heading7"/>
    <w:semiHidden/>
    <w:rsid w:val="005F692B"/>
    <w:rPr>
      <w:rFonts w:ascii="Arial" w:hAnsi="Arial"/>
      <w:sz w:val="24"/>
      <w:lang w:val="hu-HU"/>
    </w:rPr>
  </w:style>
  <w:style w:type="character" w:customStyle="1" w:styleId="Heading8Char">
    <w:name w:val="Heading 8 Char"/>
    <w:basedOn w:val="DefaultParagraphFont"/>
    <w:link w:val="Heading8"/>
    <w:semiHidden/>
    <w:rsid w:val="005F692B"/>
    <w:rPr>
      <w:rFonts w:ascii="Arial" w:hAnsi="Arial"/>
      <w:i/>
      <w:sz w:val="24"/>
      <w:lang w:val="hu-HU"/>
    </w:rPr>
  </w:style>
  <w:style w:type="character" w:customStyle="1" w:styleId="Heading9Char">
    <w:name w:val="Heading 9 Char"/>
    <w:basedOn w:val="DefaultParagraphFont"/>
    <w:link w:val="Heading9"/>
    <w:semiHidden/>
    <w:rsid w:val="005F692B"/>
    <w:rPr>
      <w:rFonts w:ascii="Arial" w:hAnsi="Arial"/>
      <w:b/>
      <w:i/>
      <w:sz w:val="18"/>
      <w:lang w:val="hu-HU"/>
    </w:rPr>
  </w:style>
  <w:style w:type="paragraph" w:styleId="TOCHeading">
    <w:name w:val="TOC Heading"/>
    <w:basedOn w:val="Normal"/>
    <w:next w:val="Normal"/>
    <w:uiPriority w:val="39"/>
    <w:unhideWhenUsed/>
    <w:qFormat/>
    <w:rsid w:val="005F692B"/>
    <w:pPr>
      <w:widowControl/>
      <w:spacing w:after="240"/>
    </w:pPr>
    <w:rPr>
      <w:lang w:val="en-GB"/>
    </w:rPr>
  </w:style>
  <w:style w:type="paragraph" w:customStyle="1" w:styleId="EPComma">
    <w:name w:val="EPComma"/>
    <w:basedOn w:val="Normal"/>
    <w:rsid w:val="005F692B"/>
    <w:pPr>
      <w:spacing w:before="480" w:after="240"/>
    </w:pPr>
    <w:rPr>
      <w:snapToGrid w:val="0"/>
      <w:lang w:eastAsia="en-US"/>
    </w:rPr>
  </w:style>
  <w:style w:type="paragraph" w:customStyle="1" w:styleId="CoverNormal">
    <w:name w:val="CoverNormal"/>
    <w:basedOn w:val="Normal"/>
    <w:rsid w:val="005F692B"/>
    <w:pPr>
      <w:ind w:left="1418"/>
    </w:pPr>
    <w:rPr>
      <w:snapToGrid w:val="0"/>
      <w:lang w:eastAsia="en-US"/>
    </w:rPr>
  </w:style>
  <w:style w:type="paragraph" w:customStyle="1" w:styleId="TOCRight">
    <w:name w:val="TOC Right"/>
    <w:basedOn w:val="Normal"/>
    <w:rsid w:val="005F692B"/>
    <w:pPr>
      <w:spacing w:after="240"/>
      <w:jc w:val="right"/>
    </w:pPr>
    <w:rPr>
      <w:snapToGrid w:val="0"/>
      <w:lang w:eastAsia="en-US"/>
    </w:rPr>
  </w:style>
  <w:style w:type="paragraph" w:customStyle="1" w:styleId="CoverDateRefPart">
    <w:name w:val="CoverDateRefPart"/>
    <w:basedOn w:val="Normal"/>
    <w:rsid w:val="005F692B"/>
    <w:pPr>
      <w:spacing w:after="1200"/>
    </w:pPr>
    <w:rPr>
      <w:snapToGrid w:val="0"/>
      <w:lang w:eastAsia="en-US"/>
    </w:rPr>
  </w:style>
  <w:style w:type="paragraph" w:customStyle="1" w:styleId="EPFooter2">
    <w:name w:val="EPFooter2"/>
    <w:basedOn w:val="Normal"/>
    <w:next w:val="Normal"/>
    <w:rsid w:val="005F692B"/>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5F692B"/>
    <w:rPr>
      <w:b/>
      <w:snapToGrid w:val="0"/>
      <w:lang w:eastAsia="en-US"/>
    </w:rPr>
  </w:style>
  <w:style w:type="paragraph" w:customStyle="1" w:styleId="CoverReference">
    <w:name w:val="CoverReference"/>
    <w:basedOn w:val="Normal"/>
    <w:rsid w:val="005F692B"/>
    <w:pPr>
      <w:spacing w:before="1080"/>
      <w:jc w:val="right"/>
    </w:pPr>
    <w:rPr>
      <w:rFonts w:ascii="Arial" w:hAnsi="Arial" w:cs="Arial"/>
      <w:b/>
      <w:snapToGrid w:val="0"/>
      <w:lang w:eastAsia="en-US"/>
    </w:rPr>
  </w:style>
  <w:style w:type="paragraph" w:customStyle="1" w:styleId="CoverNormal24a">
    <w:name w:val="CoverNormal24a"/>
    <w:basedOn w:val="Normal"/>
    <w:rsid w:val="005F692B"/>
    <w:pPr>
      <w:spacing w:after="480"/>
      <w:ind w:left="1417"/>
    </w:pPr>
    <w:rPr>
      <w:snapToGrid w:val="0"/>
      <w:lang w:eastAsia="en-US"/>
    </w:rPr>
  </w:style>
  <w:style w:type="paragraph" w:customStyle="1" w:styleId="TOCPage">
    <w:name w:val="TOC Page"/>
    <w:basedOn w:val="Normal"/>
    <w:next w:val="TOC1"/>
    <w:rsid w:val="005F692B"/>
    <w:pPr>
      <w:keepNext/>
      <w:spacing w:after="240"/>
      <w:jc w:val="right"/>
    </w:pPr>
    <w:rPr>
      <w:rFonts w:ascii="Arial" w:hAnsi="Arial"/>
      <w:b/>
      <w:snapToGrid w:val="0"/>
      <w:lang w:eastAsia="en-US"/>
    </w:rPr>
  </w:style>
  <w:style w:type="paragraph" w:customStyle="1" w:styleId="CoverDocType24a">
    <w:name w:val="CoverDocType24a"/>
    <w:basedOn w:val="Normal"/>
    <w:rsid w:val="005F692B"/>
    <w:pPr>
      <w:spacing w:after="480"/>
      <w:ind w:left="1418"/>
    </w:pPr>
    <w:rPr>
      <w:rFonts w:ascii="Arial" w:hAnsi="Arial"/>
      <w:b/>
      <w:snapToGrid w:val="0"/>
      <w:sz w:val="48"/>
      <w:lang w:eastAsia="en-US"/>
    </w:rPr>
  </w:style>
  <w:style w:type="paragraph" w:customStyle="1" w:styleId="NormalHanging12a">
    <w:name w:val="NormalHanging12a"/>
    <w:basedOn w:val="Normal"/>
    <w:rsid w:val="005F692B"/>
    <w:pPr>
      <w:widowControl/>
      <w:spacing w:after="240"/>
      <w:ind w:left="567" w:hanging="567"/>
    </w:pPr>
    <w:rPr>
      <w:snapToGrid w:val="0"/>
      <w:lang w:eastAsia="en-US"/>
    </w:rPr>
  </w:style>
  <w:style w:type="paragraph" w:styleId="TOC4">
    <w:name w:val="toc 4"/>
    <w:basedOn w:val="Normal"/>
    <w:next w:val="Normal"/>
    <w:autoRedefine/>
    <w:rsid w:val="005F692B"/>
    <w:pPr>
      <w:ind w:left="720"/>
    </w:pPr>
    <w:rPr>
      <w:snapToGrid w:val="0"/>
      <w:lang w:eastAsia="en-US"/>
    </w:rPr>
  </w:style>
  <w:style w:type="paragraph" w:customStyle="1" w:styleId="PageHeading">
    <w:name w:val="PageHeading"/>
    <w:basedOn w:val="Normal"/>
    <w:rsid w:val="005F692B"/>
    <w:pPr>
      <w:keepNext/>
      <w:spacing w:after="480"/>
      <w:jc w:val="center"/>
    </w:pPr>
    <w:rPr>
      <w:rFonts w:ascii="Arial" w:hAnsi="Arial" w:cs="Arial"/>
      <w:b/>
      <w:snapToGrid w:val="0"/>
      <w:lang w:eastAsia="en-US"/>
    </w:rPr>
  </w:style>
  <w:style w:type="paragraph" w:styleId="TOC5">
    <w:name w:val="toc 5"/>
    <w:basedOn w:val="Normal"/>
    <w:next w:val="Normal"/>
    <w:autoRedefine/>
    <w:rsid w:val="005F692B"/>
    <w:pPr>
      <w:ind w:left="960"/>
    </w:pPr>
    <w:rPr>
      <w:snapToGrid w:val="0"/>
      <w:lang w:eastAsia="en-US"/>
    </w:rPr>
  </w:style>
  <w:style w:type="paragraph" w:styleId="TOC6">
    <w:name w:val="toc 6"/>
    <w:basedOn w:val="Normal"/>
    <w:next w:val="Normal"/>
    <w:autoRedefine/>
    <w:rsid w:val="005F692B"/>
    <w:pPr>
      <w:ind w:left="1200"/>
    </w:pPr>
    <w:rPr>
      <w:snapToGrid w:val="0"/>
      <w:lang w:eastAsia="en-US"/>
    </w:rPr>
  </w:style>
  <w:style w:type="paragraph" w:styleId="TOC7">
    <w:name w:val="toc 7"/>
    <w:basedOn w:val="Normal"/>
    <w:next w:val="Normal"/>
    <w:autoRedefine/>
    <w:rsid w:val="005F692B"/>
    <w:pPr>
      <w:ind w:left="1440"/>
    </w:pPr>
    <w:rPr>
      <w:snapToGrid w:val="0"/>
      <w:lang w:eastAsia="en-US"/>
    </w:rPr>
  </w:style>
  <w:style w:type="paragraph" w:styleId="TOC8">
    <w:name w:val="toc 8"/>
    <w:basedOn w:val="Normal"/>
    <w:next w:val="Normal"/>
    <w:autoRedefine/>
    <w:rsid w:val="005F692B"/>
    <w:pPr>
      <w:ind w:left="1680"/>
    </w:pPr>
    <w:rPr>
      <w:snapToGrid w:val="0"/>
      <w:lang w:eastAsia="en-US"/>
    </w:rPr>
  </w:style>
  <w:style w:type="paragraph" w:styleId="TOC9">
    <w:name w:val="toc 9"/>
    <w:basedOn w:val="Normal"/>
    <w:next w:val="Normal"/>
    <w:autoRedefine/>
    <w:rsid w:val="005F692B"/>
    <w:pPr>
      <w:ind w:left="1920"/>
    </w:pPr>
    <w:rPr>
      <w:snapToGrid w:val="0"/>
      <w:lang w:eastAsia="en-US"/>
    </w:rPr>
  </w:style>
  <w:style w:type="paragraph" w:customStyle="1" w:styleId="TOCSubHeading">
    <w:name w:val="TOC SubHeading"/>
    <w:basedOn w:val="Normal"/>
    <w:rsid w:val="005F692B"/>
    <w:pPr>
      <w:spacing w:before="480" w:after="240"/>
    </w:pPr>
    <w:rPr>
      <w:b/>
      <w:snapToGrid w:val="0"/>
      <w:lang w:eastAsia="en-US"/>
    </w:rPr>
  </w:style>
  <w:style w:type="paragraph" w:customStyle="1" w:styleId="TOCTabLeader">
    <w:name w:val="TOC TabLeader"/>
    <w:basedOn w:val="Normal"/>
    <w:rsid w:val="005F692B"/>
    <w:pPr>
      <w:tabs>
        <w:tab w:val="left" w:leader="dot" w:pos="5954"/>
      </w:tabs>
      <w:spacing w:after="240"/>
    </w:pPr>
    <w:rPr>
      <w:snapToGrid w:val="0"/>
      <w:lang w:eastAsia="en-US"/>
    </w:rPr>
  </w:style>
  <w:style w:type="paragraph" w:customStyle="1" w:styleId="CoverNormalHanging">
    <w:name w:val="CoverNormalHanging"/>
    <w:basedOn w:val="Normal"/>
    <w:rsid w:val="005F692B"/>
    <w:pPr>
      <w:ind w:left="3686" w:hanging="2268"/>
    </w:pPr>
    <w:rPr>
      <w:snapToGrid w:val="0"/>
      <w:lang w:eastAsia="en-US"/>
    </w:rPr>
  </w:style>
  <w:style w:type="paragraph" w:customStyle="1" w:styleId="EPBody">
    <w:name w:val="EPBody"/>
    <w:basedOn w:val="Normal"/>
    <w:rsid w:val="005F692B"/>
    <w:pPr>
      <w:jc w:val="center"/>
    </w:pPr>
    <w:rPr>
      <w:rFonts w:ascii="Arial" w:hAnsi="Arial" w:cs="Arial"/>
      <w:i/>
      <w:sz w:val="22"/>
      <w:szCs w:val="22"/>
    </w:rPr>
  </w:style>
  <w:style w:type="paragraph" w:customStyle="1" w:styleId="CoverRefPart">
    <w:name w:val="CoverRefPart"/>
    <w:basedOn w:val="Normal"/>
    <w:rsid w:val="005F692B"/>
    <w:pPr>
      <w:jc w:val="right"/>
    </w:pPr>
    <w:rPr>
      <w:rFonts w:ascii="Arial" w:hAnsi="Arial"/>
      <w:snapToGrid w:val="0"/>
      <w:lang w:eastAsia="en-US"/>
    </w:rPr>
  </w:style>
  <w:style w:type="paragraph" w:customStyle="1" w:styleId="Subheading">
    <w:name w:val="Subheading"/>
    <w:basedOn w:val="Normal"/>
    <w:rsid w:val="005F692B"/>
    <w:pPr>
      <w:spacing w:before="480" w:after="240"/>
    </w:pPr>
    <w:rPr>
      <w:b/>
      <w:bCs/>
      <w:i/>
      <w:iCs/>
      <w:snapToGrid w:val="0"/>
      <w:lang w:eastAsia="en-US"/>
    </w:rPr>
  </w:style>
  <w:style w:type="paragraph" w:customStyle="1" w:styleId="EPFooter">
    <w:name w:val="EPFooter"/>
    <w:basedOn w:val="Normal"/>
    <w:rsid w:val="005F692B"/>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5F692B"/>
    <w:pPr>
      <w:tabs>
        <w:tab w:val="center" w:pos="4513"/>
        <w:tab w:val="right" w:pos="9026"/>
      </w:tabs>
    </w:pPr>
    <w:rPr>
      <w:snapToGrid w:val="0"/>
      <w:lang w:eastAsia="en-US"/>
    </w:rPr>
  </w:style>
  <w:style w:type="character" w:customStyle="1" w:styleId="HeaderChar">
    <w:name w:val="Header Char"/>
    <w:basedOn w:val="DefaultParagraphFont"/>
    <w:link w:val="Header"/>
    <w:rsid w:val="005F692B"/>
    <w:rPr>
      <w:snapToGrid w:val="0"/>
      <w:sz w:val="24"/>
      <w:lang w:val="hu-HU" w:eastAsia="en-US"/>
    </w:rPr>
  </w:style>
  <w:style w:type="paragraph" w:customStyle="1" w:styleId="AmColumnHeading">
    <w:name w:val="AmColumnHeading"/>
    <w:basedOn w:val="Normal"/>
    <w:rsid w:val="005F692B"/>
    <w:pPr>
      <w:spacing w:after="240"/>
      <w:jc w:val="center"/>
    </w:pPr>
    <w:rPr>
      <w:i/>
    </w:rPr>
  </w:style>
  <w:style w:type="paragraph" w:customStyle="1" w:styleId="AmCrossRef">
    <w:name w:val="AmCrossRef"/>
    <w:basedOn w:val="Normal"/>
    <w:rsid w:val="005F692B"/>
    <w:pPr>
      <w:spacing w:before="240" w:after="240"/>
      <w:jc w:val="center"/>
    </w:pPr>
    <w:rPr>
      <w:i/>
    </w:rPr>
  </w:style>
  <w:style w:type="paragraph" w:customStyle="1" w:styleId="AmJustText">
    <w:name w:val="AmJustText"/>
    <w:basedOn w:val="Normal"/>
    <w:rsid w:val="005F692B"/>
    <w:pPr>
      <w:spacing w:after="240"/>
    </w:pPr>
    <w:rPr>
      <w:i/>
    </w:rPr>
  </w:style>
  <w:style w:type="paragraph" w:customStyle="1" w:styleId="AmJustTitle">
    <w:name w:val="AmJustTitle"/>
    <w:basedOn w:val="Normal"/>
    <w:next w:val="AmJustText"/>
    <w:rsid w:val="005F692B"/>
    <w:pPr>
      <w:keepNext/>
      <w:spacing w:before="240" w:after="240"/>
      <w:jc w:val="center"/>
    </w:pPr>
    <w:rPr>
      <w:i/>
    </w:rPr>
  </w:style>
  <w:style w:type="paragraph" w:customStyle="1" w:styleId="AmNumberTabs">
    <w:name w:val="AmNumberTabs"/>
    <w:basedOn w:val="Normal"/>
    <w:rsid w:val="005F69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5F692B"/>
    <w:pPr>
      <w:spacing w:before="240" w:after="240"/>
      <w:jc w:val="right"/>
    </w:pPr>
  </w:style>
  <w:style w:type="paragraph" w:customStyle="1" w:styleId="AnnexWPDate">
    <w:name w:val="AnnexWPDate"/>
    <w:basedOn w:val="Normal"/>
    <w:rsid w:val="005F692B"/>
    <w:pPr>
      <w:spacing w:before="240" w:after="480"/>
      <w:jc w:val="right"/>
    </w:pPr>
  </w:style>
  <w:style w:type="paragraph" w:customStyle="1" w:styleId="AnnexWPDocType">
    <w:name w:val="AnnexWPDocType"/>
    <w:basedOn w:val="Normal"/>
    <w:rsid w:val="005F692B"/>
    <w:pPr>
      <w:spacing w:after="240"/>
      <w:jc w:val="center"/>
    </w:pPr>
    <w:rPr>
      <w:b/>
    </w:rPr>
  </w:style>
  <w:style w:type="paragraph" w:customStyle="1" w:styleId="AnnexWPLogo">
    <w:name w:val="AnnexWPLogo"/>
    <w:basedOn w:val="Normal"/>
    <w:rsid w:val="005F692B"/>
    <w:pPr>
      <w:spacing w:before="120" w:after="120"/>
    </w:pPr>
  </w:style>
  <w:style w:type="paragraph" w:customStyle="1" w:styleId="AnnexWPSmall">
    <w:name w:val="AnnexWPSmall"/>
    <w:basedOn w:val="Normal"/>
    <w:rsid w:val="005F692B"/>
    <w:rPr>
      <w:smallCaps/>
      <w:sz w:val="20"/>
    </w:rPr>
  </w:style>
  <w:style w:type="paragraph" w:customStyle="1" w:styleId="AnnexWPTabs">
    <w:name w:val="AnnexWPTabs"/>
    <w:basedOn w:val="Normal"/>
    <w:rsid w:val="005F692B"/>
    <w:pPr>
      <w:tabs>
        <w:tab w:val="right" w:pos="3686"/>
        <w:tab w:val="left" w:pos="3827"/>
      </w:tabs>
    </w:pPr>
    <w:rPr>
      <w:b/>
    </w:rPr>
  </w:style>
  <w:style w:type="paragraph" w:customStyle="1" w:styleId="AnnexWPTitle">
    <w:name w:val="AnnexWPTitle"/>
    <w:basedOn w:val="Normal"/>
    <w:rsid w:val="005F692B"/>
    <w:pPr>
      <w:spacing w:before="480"/>
    </w:pPr>
    <w:rPr>
      <w:b/>
    </w:rPr>
  </w:style>
  <w:style w:type="paragraph" w:customStyle="1" w:styleId="AmHeadingConsam">
    <w:name w:val="AmHeadingConsam"/>
    <w:basedOn w:val="Normal"/>
    <w:next w:val="Normal"/>
    <w:rsid w:val="005F692B"/>
    <w:pPr>
      <w:spacing w:before="720" w:after="240"/>
      <w:jc w:val="center"/>
    </w:pPr>
  </w:style>
  <w:style w:type="paragraph" w:customStyle="1" w:styleId="CoverNormal12a">
    <w:name w:val="CoverNormal12a"/>
    <w:basedOn w:val="Normal"/>
    <w:rsid w:val="005F692B"/>
    <w:pPr>
      <w:spacing w:after="240"/>
      <w:ind w:left="1418"/>
    </w:pPr>
  </w:style>
  <w:style w:type="paragraph" w:customStyle="1" w:styleId="Confidential">
    <w:name w:val="Confidential"/>
    <w:basedOn w:val="Normal"/>
    <w:rsid w:val="005F692B"/>
    <w:pPr>
      <w:spacing w:before="120" w:after="120"/>
      <w:jc w:val="center"/>
    </w:pPr>
    <w:rPr>
      <w:rFonts w:ascii="Arial" w:hAnsi="Arial"/>
      <w:caps/>
    </w:rPr>
  </w:style>
  <w:style w:type="paragraph" w:customStyle="1" w:styleId="CoverReferenceIMM">
    <w:name w:val="CoverReferenceIMM"/>
    <w:basedOn w:val="Normal"/>
    <w:rsid w:val="005F692B"/>
    <w:pPr>
      <w:spacing w:before="360"/>
      <w:jc w:val="right"/>
    </w:pPr>
    <w:rPr>
      <w:rFonts w:ascii="Arial" w:hAnsi="Arial"/>
      <w:b/>
    </w:rPr>
  </w:style>
  <w:style w:type="paragraph" w:customStyle="1" w:styleId="CoverDate">
    <w:name w:val="CoverDate"/>
    <w:basedOn w:val="Normal"/>
    <w:rsid w:val="005F692B"/>
    <w:pPr>
      <w:spacing w:before="240" w:after="1200"/>
    </w:pPr>
  </w:style>
  <w:style w:type="paragraph" w:customStyle="1" w:styleId="CoverDocType">
    <w:name w:val="CoverDocType"/>
    <w:basedOn w:val="Normal"/>
    <w:rsid w:val="005F692B"/>
    <w:pPr>
      <w:ind w:left="1418"/>
    </w:pPr>
    <w:rPr>
      <w:rFonts w:ascii="Arial" w:hAnsi="Arial"/>
      <w:b/>
      <w:sz w:val="48"/>
    </w:rPr>
  </w:style>
  <w:style w:type="paragraph" w:customStyle="1" w:styleId="NormalBold12a">
    <w:name w:val="NormalBold12a"/>
    <w:basedOn w:val="Normal"/>
    <w:rsid w:val="005F692B"/>
    <w:pPr>
      <w:spacing w:after="240"/>
    </w:pPr>
    <w:rPr>
      <w:b/>
    </w:rPr>
  </w:style>
  <w:style w:type="paragraph" w:customStyle="1" w:styleId="NormalCenter12a">
    <w:name w:val="NormalCenter12a"/>
    <w:basedOn w:val="Normal"/>
    <w:rsid w:val="005F692B"/>
    <w:pPr>
      <w:spacing w:after="240"/>
      <w:jc w:val="center"/>
    </w:pPr>
  </w:style>
  <w:style w:type="paragraph" w:customStyle="1" w:styleId="Normal6a">
    <w:name w:val="Normal6a"/>
    <w:basedOn w:val="Normal"/>
    <w:rsid w:val="005F692B"/>
    <w:pPr>
      <w:spacing w:after="120"/>
    </w:pPr>
  </w:style>
  <w:style w:type="paragraph" w:customStyle="1" w:styleId="NormalBold12b">
    <w:name w:val="NormalBold12b"/>
    <w:basedOn w:val="Normal"/>
    <w:rsid w:val="005F692B"/>
    <w:pPr>
      <w:spacing w:before="240"/>
    </w:pPr>
    <w:rPr>
      <w:b/>
    </w:rPr>
  </w:style>
  <w:style w:type="paragraph" w:customStyle="1" w:styleId="Arial14CentreBold">
    <w:name w:val="Arial14CentreBold"/>
    <w:basedOn w:val="Normal"/>
    <w:qFormat/>
    <w:rsid w:val="005F692B"/>
    <w:pPr>
      <w:jc w:val="center"/>
    </w:pPr>
    <w:rPr>
      <w:rFonts w:ascii="Arial" w:hAnsi="Arial" w:cs="Arial"/>
      <w:b/>
      <w:sz w:val="28"/>
      <w:szCs w:val="28"/>
    </w:rPr>
  </w:style>
  <w:style w:type="character" w:customStyle="1" w:styleId="Bold">
    <w:name w:val="Bold"/>
    <w:uiPriority w:val="1"/>
    <w:rsid w:val="005F692B"/>
    <w:rPr>
      <w:b/>
    </w:rPr>
  </w:style>
  <w:style w:type="character" w:customStyle="1" w:styleId="BoldItalic">
    <w:name w:val="BoldItalic"/>
    <w:uiPriority w:val="1"/>
    <w:rsid w:val="005F692B"/>
    <w:rPr>
      <w:b/>
      <w:i/>
      <w:u w:val="none"/>
    </w:rPr>
  </w:style>
  <w:style w:type="character" w:customStyle="1" w:styleId="BoldItalicUnderline">
    <w:name w:val="BoldItalicUnderline"/>
    <w:uiPriority w:val="1"/>
    <w:rsid w:val="005F692B"/>
    <w:rPr>
      <w:b/>
      <w:i/>
      <w:u w:val="single"/>
    </w:rPr>
  </w:style>
  <w:style w:type="character" w:customStyle="1" w:styleId="BoldUnderline">
    <w:name w:val="BoldUnderline"/>
    <w:uiPriority w:val="1"/>
    <w:rsid w:val="005F692B"/>
    <w:rPr>
      <w:b/>
      <w:u w:val="single"/>
    </w:rPr>
  </w:style>
  <w:style w:type="paragraph" w:customStyle="1" w:styleId="CoverNormalLeft">
    <w:name w:val="CoverNormalLeft"/>
    <w:basedOn w:val="CoverNormal"/>
    <w:qFormat/>
    <w:rsid w:val="005F692B"/>
    <w:pPr>
      <w:ind w:left="0"/>
    </w:pPr>
    <w:rPr>
      <w:snapToGrid/>
      <w:lang w:eastAsia="en-GB"/>
    </w:rPr>
  </w:style>
  <w:style w:type="paragraph" w:customStyle="1" w:styleId="EPFooter2Landscape">
    <w:name w:val="EPFooter2Landscape"/>
    <w:qFormat/>
    <w:rsid w:val="005F692B"/>
    <w:pPr>
      <w:tabs>
        <w:tab w:val="center" w:pos="4536"/>
        <w:tab w:val="center" w:pos="9923"/>
        <w:tab w:val="right" w:pos="15026"/>
      </w:tabs>
    </w:pPr>
    <w:rPr>
      <w:rFonts w:ascii="Arial" w:hAnsi="Arial" w:cs="Arial"/>
      <w:b/>
      <w:sz w:val="48"/>
      <w:szCs w:val="22"/>
      <w:lang w:val="hu-HU"/>
    </w:rPr>
  </w:style>
  <w:style w:type="character" w:customStyle="1" w:styleId="EPFooter2Motto">
    <w:name w:val="EPFooter2Motto"/>
    <w:uiPriority w:val="1"/>
    <w:qFormat/>
    <w:rsid w:val="005F692B"/>
    <w:rPr>
      <w:rFonts w:ascii="Arial" w:hAnsi="Arial"/>
      <w:b/>
      <w:i/>
      <w:color w:val="C0C0C0"/>
      <w:sz w:val="22"/>
    </w:rPr>
  </w:style>
  <w:style w:type="paragraph" w:customStyle="1" w:styleId="EPFooterLandscape">
    <w:name w:val="EPFooterLandscape"/>
    <w:qFormat/>
    <w:rsid w:val="005F692B"/>
    <w:pPr>
      <w:tabs>
        <w:tab w:val="center" w:pos="6804"/>
        <w:tab w:val="right" w:pos="15026"/>
      </w:tabs>
    </w:pPr>
    <w:rPr>
      <w:sz w:val="22"/>
      <w:lang w:val="hu-HU"/>
    </w:rPr>
  </w:style>
  <w:style w:type="character" w:customStyle="1" w:styleId="Italic">
    <w:name w:val="Italic"/>
    <w:uiPriority w:val="1"/>
    <w:rsid w:val="005F692B"/>
    <w:rPr>
      <w:i/>
    </w:rPr>
  </w:style>
  <w:style w:type="character" w:customStyle="1" w:styleId="ItalicUnderline">
    <w:name w:val="ItalicUnderline"/>
    <w:uiPriority w:val="1"/>
    <w:rsid w:val="005F692B"/>
    <w:rPr>
      <w:i/>
      <w:u w:val="single"/>
    </w:rPr>
  </w:style>
  <w:style w:type="paragraph" w:customStyle="1" w:styleId="LegendSign">
    <w:name w:val="LegendSign"/>
    <w:basedOn w:val="Normal"/>
    <w:qFormat/>
    <w:rsid w:val="005F692B"/>
    <w:pPr>
      <w:tabs>
        <w:tab w:val="right" w:pos="454"/>
        <w:tab w:val="left" w:pos="737"/>
      </w:tabs>
      <w:ind w:left="737" w:hanging="737"/>
    </w:pPr>
    <w:rPr>
      <w:sz w:val="18"/>
    </w:rPr>
  </w:style>
  <w:style w:type="paragraph" w:customStyle="1" w:styleId="LegendStandard">
    <w:name w:val="LegendStandard"/>
    <w:basedOn w:val="LegendSign"/>
    <w:qFormat/>
    <w:rsid w:val="005F692B"/>
    <w:pPr>
      <w:ind w:left="0" w:firstLine="0"/>
    </w:pPr>
  </w:style>
  <w:style w:type="paragraph" w:customStyle="1" w:styleId="LegendTitle">
    <w:name w:val="LegendTitle"/>
    <w:basedOn w:val="Normal"/>
    <w:qFormat/>
    <w:rsid w:val="005F692B"/>
    <w:pPr>
      <w:spacing w:before="240" w:after="240"/>
    </w:pPr>
    <w:rPr>
      <w:b/>
      <w:i/>
    </w:rPr>
  </w:style>
  <w:style w:type="character" w:customStyle="1" w:styleId="HideTermComment">
    <w:name w:val="HideTermComment"/>
    <w:uiPriority w:val="1"/>
    <w:qFormat/>
    <w:rsid w:val="005F692B"/>
    <w:rPr>
      <w:rFonts w:ascii="Arial" w:hAnsi="Arial"/>
      <w:vanish/>
      <w:color w:val="0066CC"/>
      <w:sz w:val="18"/>
    </w:rPr>
  </w:style>
  <w:style w:type="character" w:customStyle="1" w:styleId="HideTerminTermComment">
    <w:name w:val="HideTerminTermComment"/>
    <w:basedOn w:val="HideTermComment"/>
    <w:uiPriority w:val="1"/>
    <w:qFormat/>
    <w:rsid w:val="005F692B"/>
    <w:rPr>
      <w:rFonts w:ascii="Arial" w:hAnsi="Arial"/>
      <w:vanish/>
      <w:color w:val="538135" w:themeColor="accent6" w:themeShade="BF"/>
      <w:sz w:val="18"/>
    </w:rPr>
  </w:style>
  <w:style w:type="paragraph" w:customStyle="1" w:styleId="Normal12a">
    <w:name w:val="Normal12a"/>
    <w:basedOn w:val="Normal"/>
    <w:rsid w:val="005F692B"/>
    <w:pPr>
      <w:spacing w:after="240"/>
    </w:pPr>
  </w:style>
  <w:style w:type="paragraph" w:customStyle="1" w:styleId="Normal12b">
    <w:name w:val="Normal12b"/>
    <w:basedOn w:val="Normal"/>
    <w:qFormat/>
    <w:rsid w:val="005F692B"/>
    <w:pPr>
      <w:spacing w:before="240"/>
    </w:pPr>
  </w:style>
  <w:style w:type="paragraph" w:customStyle="1" w:styleId="NormalBoldUnderline24b">
    <w:name w:val="NormalBoldUnderline24b"/>
    <w:basedOn w:val="Normal"/>
    <w:qFormat/>
    <w:rsid w:val="005F692B"/>
    <w:pPr>
      <w:spacing w:before="480"/>
    </w:pPr>
    <w:rPr>
      <w:b/>
      <w:u w:val="single"/>
    </w:rPr>
  </w:style>
  <w:style w:type="paragraph" w:customStyle="1" w:styleId="NormalBoldUnderline24b12a">
    <w:name w:val="NormalBoldUnderline24b12a"/>
    <w:basedOn w:val="NormalBoldUnderline24b"/>
    <w:qFormat/>
    <w:rsid w:val="005F692B"/>
    <w:pPr>
      <w:spacing w:after="240"/>
    </w:pPr>
  </w:style>
  <w:style w:type="paragraph" w:customStyle="1" w:styleId="Normal12aBullet1">
    <w:name w:val="Normal12aBullet1"/>
    <w:basedOn w:val="Normal"/>
    <w:qFormat/>
    <w:rsid w:val="005F692B"/>
    <w:pPr>
      <w:widowControl/>
      <w:numPr>
        <w:numId w:val="45"/>
      </w:numPr>
    </w:pPr>
  </w:style>
  <w:style w:type="paragraph" w:customStyle="1" w:styleId="Normal12aBullet2">
    <w:name w:val="Normal12aBullet2"/>
    <w:basedOn w:val="Normal"/>
    <w:qFormat/>
    <w:rsid w:val="005F692B"/>
    <w:pPr>
      <w:numPr>
        <w:numId w:val="46"/>
      </w:numPr>
    </w:pPr>
  </w:style>
  <w:style w:type="paragraph" w:customStyle="1" w:styleId="NormalHanging12a1">
    <w:name w:val="NormalHanging12a1"/>
    <w:basedOn w:val="Normal"/>
    <w:qFormat/>
    <w:rsid w:val="005F692B"/>
    <w:pPr>
      <w:spacing w:after="240"/>
      <w:ind w:left="992" w:hanging="425"/>
    </w:pPr>
  </w:style>
  <w:style w:type="paragraph" w:customStyle="1" w:styleId="NormalHanging12a2">
    <w:name w:val="NormalHanging12a2"/>
    <w:basedOn w:val="NormalHanging12a1"/>
    <w:qFormat/>
    <w:rsid w:val="005F692B"/>
    <w:pPr>
      <w:ind w:left="1417"/>
    </w:pPr>
  </w:style>
  <w:style w:type="paragraph" w:customStyle="1" w:styleId="NormalHanging12a3">
    <w:name w:val="NormalHanging12a3"/>
    <w:basedOn w:val="NormalHanging12a2"/>
    <w:qFormat/>
    <w:rsid w:val="005F692B"/>
    <w:pPr>
      <w:ind w:left="1843"/>
    </w:pPr>
  </w:style>
  <w:style w:type="paragraph" w:customStyle="1" w:styleId="NormalHanging12a4">
    <w:name w:val="NormalHanging12a4"/>
    <w:basedOn w:val="NormalHanging12a3"/>
    <w:qFormat/>
    <w:rsid w:val="005F692B"/>
    <w:pPr>
      <w:ind w:left="2268"/>
    </w:pPr>
  </w:style>
  <w:style w:type="paragraph" w:customStyle="1" w:styleId="NormalHanging12a5">
    <w:name w:val="NormalHanging12a5"/>
    <w:basedOn w:val="NormalHanging12a4"/>
    <w:qFormat/>
    <w:rsid w:val="005F692B"/>
    <w:pPr>
      <w:ind w:left="2693"/>
    </w:pPr>
  </w:style>
  <w:style w:type="paragraph" w:customStyle="1" w:styleId="NormalHanging12a6">
    <w:name w:val="NormalHanging12a6"/>
    <w:basedOn w:val="NormalHanging12a5"/>
    <w:qFormat/>
    <w:rsid w:val="005F692B"/>
    <w:pPr>
      <w:ind w:left="3118"/>
    </w:pPr>
  </w:style>
  <w:style w:type="paragraph" w:customStyle="1" w:styleId="NormalHanging12a7">
    <w:name w:val="NormalHanging12a7"/>
    <w:basedOn w:val="NormalHanging12a6"/>
    <w:qFormat/>
    <w:rsid w:val="005F692B"/>
    <w:pPr>
      <w:ind w:left="3544"/>
    </w:pPr>
  </w:style>
  <w:style w:type="paragraph" w:customStyle="1" w:styleId="NormalHangingCenter">
    <w:name w:val="NormalHangingCenter"/>
    <w:basedOn w:val="Normal"/>
    <w:qFormat/>
    <w:rsid w:val="005F692B"/>
    <w:pPr>
      <w:spacing w:after="240"/>
      <w:ind w:left="567" w:hanging="567"/>
      <w:jc w:val="center"/>
    </w:pPr>
  </w:style>
  <w:style w:type="paragraph" w:customStyle="1" w:styleId="NormalHangingJustified">
    <w:name w:val="NormalHangingJustified"/>
    <w:basedOn w:val="Normal"/>
    <w:qFormat/>
    <w:rsid w:val="005F692B"/>
    <w:pPr>
      <w:spacing w:after="240"/>
      <w:ind w:left="714" w:hanging="357"/>
      <w:jc w:val="both"/>
    </w:pPr>
  </w:style>
  <w:style w:type="paragraph" w:customStyle="1" w:styleId="NormalUnderline24b12a">
    <w:name w:val="NormalUnderline24b12a"/>
    <w:basedOn w:val="EPComma"/>
    <w:qFormat/>
    <w:rsid w:val="005F692B"/>
    <w:rPr>
      <w:snapToGrid/>
      <w:u w:val="single"/>
      <w:lang w:eastAsia="en-GB"/>
    </w:rPr>
  </w:style>
  <w:style w:type="paragraph" w:customStyle="1" w:styleId="Normal2">
    <w:name w:val="Normal2"/>
    <w:next w:val="Normal"/>
    <w:qFormat/>
    <w:rsid w:val="005F692B"/>
    <w:pPr>
      <w:spacing w:line="120" w:lineRule="auto"/>
    </w:pPr>
    <w:rPr>
      <w:color w:val="000000"/>
      <w:sz w:val="4"/>
      <w:szCs w:val="24"/>
      <w:lang w:val="hu-HU"/>
    </w:rPr>
  </w:style>
  <w:style w:type="character" w:customStyle="1" w:styleId="NormalBI">
    <w:name w:val="NormalBI"/>
    <w:basedOn w:val="DefaultParagraphFont"/>
    <w:uiPriority w:val="1"/>
    <w:qFormat/>
    <w:rsid w:val="005F692B"/>
    <w:rPr>
      <w:rFonts w:ascii="Times New Roman" w:hAnsi="Times New Roman"/>
      <w:b/>
      <w:i/>
      <w:sz w:val="24"/>
    </w:rPr>
  </w:style>
  <w:style w:type="paragraph" w:customStyle="1" w:styleId="NormalBoldItalic6a">
    <w:name w:val="NormalBoldItalic6a"/>
    <w:basedOn w:val="Normal6a"/>
    <w:qFormat/>
    <w:rsid w:val="005F692B"/>
    <w:rPr>
      <w:b/>
      <w:i/>
    </w:rPr>
  </w:style>
  <w:style w:type="paragraph" w:customStyle="1" w:styleId="NormalBoldItalicCenter6a">
    <w:name w:val="NormalBoldItalicCenter6a"/>
    <w:basedOn w:val="Normal6a"/>
    <w:qFormat/>
    <w:rsid w:val="005F692B"/>
    <w:pPr>
      <w:jc w:val="center"/>
    </w:pPr>
    <w:rPr>
      <w:b/>
      <w:i/>
    </w:rPr>
  </w:style>
  <w:style w:type="paragraph" w:customStyle="1" w:styleId="NormalItalic6a">
    <w:name w:val="NormalItalic6a"/>
    <w:basedOn w:val="Normal6a"/>
    <w:qFormat/>
    <w:rsid w:val="005F692B"/>
    <w:rPr>
      <w:i/>
    </w:rPr>
  </w:style>
  <w:style w:type="paragraph" w:customStyle="1" w:styleId="PageHeadingNotTOC">
    <w:name w:val="PageHeadingNotTOC"/>
    <w:basedOn w:val="PageHeading"/>
    <w:rsid w:val="005F692B"/>
    <w:rPr>
      <w:rFonts w:cs="Times New Roman"/>
      <w:snapToGrid/>
      <w:lang w:eastAsia="en-GB"/>
    </w:rPr>
  </w:style>
  <w:style w:type="character" w:customStyle="1" w:styleId="Sub">
    <w:name w:val="Sub"/>
    <w:uiPriority w:val="1"/>
    <w:qFormat/>
    <w:rsid w:val="005F692B"/>
    <w:rPr>
      <w:vertAlign w:val="subscript"/>
    </w:rPr>
  </w:style>
  <w:style w:type="character" w:customStyle="1" w:styleId="SubBold">
    <w:name w:val="SubBold"/>
    <w:uiPriority w:val="1"/>
    <w:qFormat/>
    <w:rsid w:val="005F692B"/>
    <w:rPr>
      <w:b/>
      <w:vertAlign w:val="subscript"/>
    </w:rPr>
  </w:style>
  <w:style w:type="character" w:customStyle="1" w:styleId="SubBoldItalic">
    <w:name w:val="SubBoldItalic"/>
    <w:uiPriority w:val="1"/>
    <w:rsid w:val="005F692B"/>
    <w:rPr>
      <w:b/>
      <w:i/>
      <w:vertAlign w:val="subscript"/>
    </w:rPr>
  </w:style>
  <w:style w:type="character" w:customStyle="1" w:styleId="SubItalic">
    <w:name w:val="SubItalic"/>
    <w:uiPriority w:val="1"/>
    <w:qFormat/>
    <w:rsid w:val="005F692B"/>
    <w:rPr>
      <w:b/>
      <w:i/>
      <w:vertAlign w:val="subscript"/>
    </w:rPr>
  </w:style>
  <w:style w:type="character" w:customStyle="1" w:styleId="Sup">
    <w:name w:val="Sup"/>
    <w:uiPriority w:val="1"/>
    <w:rsid w:val="005F692B"/>
    <w:rPr>
      <w:vertAlign w:val="superscript"/>
    </w:rPr>
  </w:style>
  <w:style w:type="character" w:customStyle="1" w:styleId="SupBoldItalic">
    <w:name w:val="SupBoldItalic"/>
    <w:uiPriority w:val="1"/>
    <w:qFormat/>
    <w:rsid w:val="005F692B"/>
    <w:rPr>
      <w:b/>
      <w:i/>
      <w:vertAlign w:val="superscript"/>
    </w:rPr>
  </w:style>
  <w:style w:type="character" w:customStyle="1" w:styleId="Underline">
    <w:name w:val="Underline"/>
    <w:uiPriority w:val="1"/>
    <w:rsid w:val="005F692B"/>
    <w:rPr>
      <w:u w:val="single"/>
    </w:rPr>
  </w:style>
  <w:style w:type="paragraph" w:customStyle="1" w:styleId="NormalBoldCenter">
    <w:name w:val="NormalBoldCenter"/>
    <w:basedOn w:val="Normal"/>
    <w:rsid w:val="005F692B"/>
    <w:pPr>
      <w:jc w:val="center"/>
    </w:pPr>
    <w:rPr>
      <w:b/>
    </w:rPr>
  </w:style>
  <w:style w:type="paragraph" w:customStyle="1" w:styleId="ProcedureTable">
    <w:name w:val="ProcedureTable"/>
    <w:basedOn w:val="Normal"/>
    <w:rsid w:val="005F692B"/>
    <w:rPr>
      <w:sz w:val="20"/>
    </w:rPr>
  </w:style>
  <w:style w:type="paragraph" w:customStyle="1" w:styleId="ProcedureTableBold">
    <w:name w:val="ProcedureTableBold"/>
    <w:basedOn w:val="Normal"/>
    <w:rsid w:val="005F692B"/>
    <w:rPr>
      <w:b/>
      <w:sz w:val="20"/>
    </w:rPr>
  </w:style>
  <w:style w:type="paragraph" w:customStyle="1" w:styleId="NormalCenter">
    <w:name w:val="NormalCenter"/>
    <w:basedOn w:val="Normal"/>
    <w:rsid w:val="005F692B"/>
    <w:pPr>
      <w:jc w:val="center"/>
    </w:pPr>
  </w:style>
  <w:style w:type="character" w:customStyle="1" w:styleId="SubBoldItalicUnderline">
    <w:name w:val="SubBoldItalicUnderline"/>
    <w:uiPriority w:val="1"/>
    <w:rsid w:val="005F692B"/>
    <w:rPr>
      <w:b/>
      <w:i/>
      <w:u w:val="single"/>
      <w:vertAlign w:val="subscript"/>
    </w:rPr>
  </w:style>
  <w:style w:type="character" w:customStyle="1" w:styleId="SubBoldUnderline">
    <w:name w:val="SubBoldUnderline"/>
    <w:uiPriority w:val="1"/>
    <w:rsid w:val="005F692B"/>
    <w:rPr>
      <w:b/>
      <w:u w:val="single"/>
      <w:vertAlign w:val="subscript"/>
    </w:rPr>
  </w:style>
  <w:style w:type="character" w:customStyle="1" w:styleId="SubItalicUnderline">
    <w:name w:val="SubItalicUnderline"/>
    <w:uiPriority w:val="1"/>
    <w:rsid w:val="005F692B"/>
    <w:rPr>
      <w:i/>
      <w:u w:val="single"/>
      <w:vertAlign w:val="subscript"/>
    </w:rPr>
  </w:style>
  <w:style w:type="character" w:customStyle="1" w:styleId="SubUnderline">
    <w:name w:val="SubUnderline"/>
    <w:uiPriority w:val="1"/>
    <w:rsid w:val="005F692B"/>
    <w:rPr>
      <w:u w:val="single"/>
      <w:vertAlign w:val="subscript"/>
    </w:rPr>
  </w:style>
  <w:style w:type="character" w:customStyle="1" w:styleId="SupBold">
    <w:name w:val="SupBold"/>
    <w:uiPriority w:val="1"/>
    <w:rsid w:val="005F692B"/>
    <w:rPr>
      <w:b/>
      <w:vertAlign w:val="superscript"/>
    </w:rPr>
  </w:style>
  <w:style w:type="character" w:customStyle="1" w:styleId="SupBoldItalicUnderline">
    <w:name w:val="SupBoldItalicUnderline"/>
    <w:uiPriority w:val="1"/>
    <w:rsid w:val="005F692B"/>
    <w:rPr>
      <w:b/>
      <w:i/>
      <w:u w:val="single"/>
      <w:vertAlign w:val="superscript"/>
    </w:rPr>
  </w:style>
  <w:style w:type="character" w:customStyle="1" w:styleId="SupBoldUnderline">
    <w:name w:val="SupBoldUnderline"/>
    <w:uiPriority w:val="1"/>
    <w:rsid w:val="005F692B"/>
    <w:rPr>
      <w:b/>
      <w:u w:val="single"/>
      <w:vertAlign w:val="superscript"/>
    </w:rPr>
  </w:style>
  <w:style w:type="character" w:customStyle="1" w:styleId="SupItalic">
    <w:name w:val="SupItalic"/>
    <w:uiPriority w:val="1"/>
    <w:rsid w:val="005F692B"/>
    <w:rPr>
      <w:i/>
      <w:vertAlign w:val="superscript"/>
    </w:rPr>
  </w:style>
  <w:style w:type="character" w:customStyle="1" w:styleId="SupItalicUnderline">
    <w:name w:val="SupItalicUnderline"/>
    <w:uiPriority w:val="1"/>
    <w:rsid w:val="005F692B"/>
    <w:rPr>
      <w:i/>
      <w:u w:val="single"/>
      <w:vertAlign w:val="superscript"/>
    </w:rPr>
  </w:style>
  <w:style w:type="character" w:customStyle="1" w:styleId="SupUnderline">
    <w:name w:val="SupUnderline"/>
    <w:uiPriority w:val="1"/>
    <w:rsid w:val="005F692B"/>
    <w:rPr>
      <w:u w:val="single"/>
      <w:vertAlign w:val="superscript"/>
    </w:rPr>
  </w:style>
  <w:style w:type="paragraph" w:customStyle="1" w:styleId="Normal24a">
    <w:name w:val="Normal24a"/>
    <w:basedOn w:val="Normal"/>
    <w:rsid w:val="005F692B"/>
    <w:pPr>
      <w:spacing w:after="480"/>
    </w:pPr>
  </w:style>
  <w:style w:type="paragraph" w:customStyle="1" w:styleId="Normal12a24b">
    <w:name w:val="Normal12a24b"/>
    <w:basedOn w:val="Normal"/>
    <w:rsid w:val="005F692B"/>
    <w:pPr>
      <w:spacing w:before="360" w:after="240"/>
    </w:pPr>
    <w:rPr>
      <w:snapToGrid w:val="0"/>
      <w:lang w:eastAsia="en-US"/>
    </w:rPr>
  </w:style>
  <w:style w:type="paragraph" w:customStyle="1" w:styleId="NormalTab">
    <w:name w:val="NormalTab"/>
    <w:basedOn w:val="Normal"/>
    <w:rsid w:val="005F692B"/>
    <w:pPr>
      <w:tabs>
        <w:tab w:val="center" w:pos="284"/>
        <w:tab w:val="left" w:pos="425"/>
      </w:tabs>
    </w:pPr>
  </w:style>
  <w:style w:type="character" w:styleId="Hyperlink">
    <w:name w:val="Hyperlink"/>
    <w:basedOn w:val="DefaultParagraphFont"/>
    <w:rsid w:val="005F692B"/>
    <w:rPr>
      <w:color w:val="0000FF"/>
      <w:u w:val="single"/>
    </w:rPr>
  </w:style>
  <w:style w:type="paragraph" w:styleId="Footer">
    <w:name w:val="footer"/>
    <w:basedOn w:val="Normal"/>
    <w:link w:val="FooterChar"/>
    <w:unhideWhenUsed/>
    <w:rsid w:val="005F692B"/>
    <w:pPr>
      <w:tabs>
        <w:tab w:val="center" w:pos="4513"/>
        <w:tab w:val="right" w:pos="9026"/>
      </w:tabs>
    </w:pPr>
    <w:rPr>
      <w:snapToGrid w:val="0"/>
      <w:lang w:eastAsia="en-US"/>
    </w:rPr>
  </w:style>
  <w:style w:type="character" w:customStyle="1" w:styleId="FooterChar">
    <w:name w:val="Footer Char"/>
    <w:basedOn w:val="DefaultParagraphFont"/>
    <w:link w:val="Footer"/>
    <w:rsid w:val="005F692B"/>
    <w:rPr>
      <w:snapToGrid w:val="0"/>
      <w:sz w:val="24"/>
      <w:lang w:val="hu-HU" w:eastAsia="en-US"/>
    </w:rPr>
  </w:style>
  <w:style w:type="paragraph" w:styleId="BalloonText">
    <w:name w:val="Balloon Text"/>
    <w:basedOn w:val="Normal"/>
    <w:link w:val="BalloonTextChar"/>
    <w:unhideWhenUsed/>
    <w:rsid w:val="005F692B"/>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5F692B"/>
    <w:rPr>
      <w:rFonts w:ascii="Segoe UI" w:hAnsi="Segoe UI" w:cs="Segoe UI"/>
      <w:snapToGrid w:val="0"/>
      <w:sz w:val="18"/>
      <w:szCs w:val="18"/>
      <w:lang w:val="hu-HU" w:eastAsia="en-US"/>
    </w:rPr>
  </w:style>
  <w:style w:type="character" w:styleId="CommentReference">
    <w:name w:val="annotation reference"/>
    <w:basedOn w:val="DefaultParagraphFont"/>
    <w:unhideWhenUsed/>
    <w:rsid w:val="005F692B"/>
    <w:rPr>
      <w:sz w:val="16"/>
      <w:szCs w:val="16"/>
    </w:rPr>
  </w:style>
  <w:style w:type="paragraph" w:styleId="CommentText">
    <w:name w:val="annotation text"/>
    <w:basedOn w:val="Normal"/>
    <w:link w:val="CommentTextChar"/>
    <w:unhideWhenUsed/>
    <w:rsid w:val="005F692B"/>
    <w:rPr>
      <w:snapToGrid w:val="0"/>
      <w:sz w:val="20"/>
      <w:lang w:eastAsia="en-US"/>
    </w:rPr>
  </w:style>
  <w:style w:type="character" w:customStyle="1" w:styleId="CommentTextChar">
    <w:name w:val="Comment Text Char"/>
    <w:basedOn w:val="DefaultParagraphFont"/>
    <w:link w:val="CommentText"/>
    <w:rsid w:val="005F692B"/>
    <w:rPr>
      <w:snapToGrid w:val="0"/>
      <w:lang w:val="hu-HU" w:eastAsia="en-US"/>
    </w:rPr>
  </w:style>
  <w:style w:type="paragraph" w:styleId="CommentSubject">
    <w:name w:val="annotation subject"/>
    <w:basedOn w:val="CommentText"/>
    <w:next w:val="CommentText"/>
    <w:link w:val="CommentSubjectChar"/>
    <w:unhideWhenUsed/>
    <w:rsid w:val="005F692B"/>
    <w:rPr>
      <w:b/>
      <w:bCs/>
    </w:rPr>
  </w:style>
  <w:style w:type="character" w:customStyle="1" w:styleId="CommentSubjectChar">
    <w:name w:val="Comment Subject Char"/>
    <w:basedOn w:val="CommentTextChar"/>
    <w:link w:val="CommentSubject"/>
    <w:rsid w:val="005F692B"/>
    <w:rPr>
      <w:b/>
      <w:bCs/>
      <w:snapToGrid w:val="0"/>
      <w:lang w:val="hu-HU" w:eastAsia="en-US"/>
    </w:rPr>
  </w:style>
  <w:style w:type="paragraph" w:styleId="Revision">
    <w:name w:val="Revision"/>
    <w:hidden/>
    <w:uiPriority w:val="99"/>
    <w:semiHidden/>
    <w:rsid w:val="005F692B"/>
    <w:rPr>
      <w:snapToGrid w:val="0"/>
      <w:sz w:val="24"/>
      <w:lang w:val="hu-HU" w:eastAsia="en-US"/>
    </w:rPr>
  </w:style>
  <w:style w:type="paragraph" w:customStyle="1" w:styleId="AmHeadingPA">
    <w:name w:val="AmHeadingPA"/>
    <w:basedOn w:val="Normal"/>
    <w:next w:val="Normal"/>
    <w:rsid w:val="005F692B"/>
    <w:pPr>
      <w:spacing w:before="480" w:after="240"/>
      <w:jc w:val="center"/>
    </w:pPr>
    <w:rPr>
      <w:rFonts w:ascii="Arial" w:hAnsi="Arial"/>
      <w:b/>
      <w:caps/>
      <w:snapToGrid w:val="0"/>
      <w:szCs w:val="24"/>
      <w:lang w:eastAsia="en-US"/>
    </w:rPr>
  </w:style>
  <w:style w:type="character" w:customStyle="1" w:styleId="Normal6Char">
    <w:name w:val="Normal6 Char"/>
    <w:basedOn w:val="DefaultParagraphFont"/>
    <w:link w:val="Normal6"/>
    <w:locked/>
    <w:rsid w:val="005F692B"/>
    <w:rPr>
      <w:sz w:val="24"/>
      <w:lang w:val="hu-HU"/>
    </w:rPr>
  </w:style>
  <w:style w:type="paragraph" w:customStyle="1" w:styleId="Normal6">
    <w:name w:val="Normal6"/>
    <w:basedOn w:val="Normal"/>
    <w:link w:val="Normal6Char"/>
    <w:rsid w:val="005F692B"/>
    <w:pPr>
      <w:spacing w:after="120"/>
    </w:pPr>
  </w:style>
  <w:style w:type="character" w:customStyle="1" w:styleId="NormalBoldChar">
    <w:name w:val="NormalBold Char"/>
    <w:basedOn w:val="DefaultParagraphFont"/>
    <w:link w:val="NormalBold"/>
    <w:locked/>
    <w:rsid w:val="005F692B"/>
    <w:rPr>
      <w:b/>
      <w:snapToGrid w:val="0"/>
      <w:sz w:val="24"/>
      <w:lang w:val="hu-HU" w:eastAsia="en-US"/>
    </w:rPr>
  </w:style>
  <w:style w:type="paragraph" w:customStyle="1" w:styleId="ColumnHeading">
    <w:name w:val="ColumnHeading"/>
    <w:basedOn w:val="Normal"/>
    <w:rsid w:val="005F692B"/>
    <w:pPr>
      <w:spacing w:after="240"/>
      <w:jc w:val="center"/>
    </w:pPr>
    <w:rPr>
      <w:i/>
    </w:rPr>
  </w:style>
  <w:style w:type="paragraph" w:customStyle="1" w:styleId="AMNumberTabs0">
    <w:name w:val="AMNumberTabs"/>
    <w:basedOn w:val="Normal"/>
    <w:rsid w:val="005F69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F692B"/>
    <w:pPr>
      <w:jc w:val="right"/>
    </w:pPr>
    <w:rPr>
      <w:lang w:val="hu-HU"/>
    </w:rPr>
  </w:style>
  <w:style w:type="paragraph" w:customStyle="1" w:styleId="Footprint12b">
    <w:name w:val="Footprint12b"/>
    <w:basedOn w:val="Normal"/>
    <w:rsid w:val="005F692B"/>
    <w:pPr>
      <w:spacing w:before="240"/>
    </w:pPr>
    <w:rPr>
      <w:szCs w:val="24"/>
    </w:rPr>
  </w:style>
  <w:style w:type="paragraph" w:customStyle="1" w:styleId="NormalSingle">
    <w:name w:val="NormalSingle"/>
    <w:basedOn w:val="Normal"/>
    <w:qFormat/>
    <w:rsid w:val="005F692B"/>
    <w:rPr>
      <w:szCs w:val="24"/>
    </w:rPr>
  </w:style>
  <w:style w:type="paragraph" w:customStyle="1" w:styleId="RollCallSymbols14pt">
    <w:name w:val="RollCallSymbols14pt"/>
    <w:basedOn w:val="Normal"/>
    <w:rsid w:val="005F692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F692B"/>
    <w:pPr>
      <w:tabs>
        <w:tab w:val="center" w:pos="284"/>
        <w:tab w:val="left" w:pos="426"/>
      </w:tabs>
    </w:pPr>
    <w:rPr>
      <w:snapToGrid w:val="0"/>
      <w:lang w:eastAsia="en-US"/>
    </w:rPr>
  </w:style>
  <w:style w:type="paragraph" w:customStyle="1" w:styleId="RollCallVotes">
    <w:name w:val="RollCallVotes"/>
    <w:basedOn w:val="Normal"/>
    <w:rsid w:val="005F692B"/>
    <w:pPr>
      <w:spacing w:before="120" w:after="120"/>
      <w:jc w:val="center"/>
    </w:pPr>
    <w:rPr>
      <w:b/>
      <w:bCs/>
      <w:snapToGrid w:val="0"/>
      <w:sz w:val="16"/>
      <w:lang w:eastAsia="en-US"/>
    </w:rPr>
  </w:style>
  <w:style w:type="paragraph" w:customStyle="1" w:styleId="RollCallTable">
    <w:name w:val="RollCallTable"/>
    <w:basedOn w:val="Normal"/>
    <w:rsid w:val="005F692B"/>
    <w:pPr>
      <w:spacing w:before="120" w:after="120"/>
    </w:pPr>
    <w:rPr>
      <w:snapToGrid w:val="0"/>
      <w:sz w:val="16"/>
      <w:lang w:eastAsia="en-US"/>
    </w:rPr>
  </w:style>
  <w:style w:type="character" w:styleId="FollowedHyperlink">
    <w:name w:val="FollowedHyperlink"/>
    <w:basedOn w:val="DefaultParagraphFont"/>
    <w:uiPriority w:val="99"/>
    <w:unhideWhenUsed/>
    <w:rsid w:val="005F692B"/>
    <w:rPr>
      <w:color w:val="954F72" w:themeColor="followedHyperlink"/>
      <w:u w:val="single"/>
    </w:rPr>
  </w:style>
  <w:style w:type="paragraph" w:customStyle="1" w:styleId="msonormal0">
    <w:name w:val="msonormal"/>
    <w:basedOn w:val="Normal"/>
    <w:rsid w:val="005F692B"/>
    <w:pPr>
      <w:widowControl/>
      <w:spacing w:before="100" w:beforeAutospacing="1" w:after="100" w:afterAutospacing="1"/>
    </w:pPr>
    <w:rPr>
      <w:szCs w:val="24"/>
    </w:rPr>
  </w:style>
  <w:style w:type="paragraph" w:customStyle="1" w:styleId="CoverBold">
    <w:name w:val="CoverBold"/>
    <w:basedOn w:val="Normal"/>
    <w:rsid w:val="005F692B"/>
    <w:pPr>
      <w:ind w:left="1417"/>
    </w:pPr>
    <w:rPr>
      <w:b/>
    </w:rPr>
  </w:style>
  <w:style w:type="paragraph" w:customStyle="1" w:styleId="EntPE">
    <w:name w:val="EntPE"/>
    <w:basedOn w:val="Normal12"/>
    <w:rsid w:val="005F692B"/>
    <w:pPr>
      <w:jc w:val="center"/>
    </w:pPr>
    <w:rPr>
      <w:noProof w:val="0"/>
      <w:sz w:val="56"/>
    </w:rPr>
  </w:style>
  <w:style w:type="paragraph" w:customStyle="1" w:styleId="Normal12">
    <w:name w:val="Normal12"/>
    <w:basedOn w:val="Normal"/>
    <w:link w:val="Normal12Char"/>
    <w:rsid w:val="005F692B"/>
    <w:pPr>
      <w:spacing w:after="240"/>
    </w:pPr>
    <w:rPr>
      <w:noProof/>
    </w:rPr>
  </w:style>
  <w:style w:type="paragraph" w:customStyle="1" w:styleId="CommitteeAM">
    <w:name w:val="CommitteeAM"/>
    <w:basedOn w:val="Normal"/>
    <w:rsid w:val="005F692B"/>
    <w:pPr>
      <w:spacing w:before="240" w:after="600"/>
      <w:jc w:val="center"/>
    </w:pPr>
    <w:rPr>
      <w:i/>
    </w:rPr>
  </w:style>
  <w:style w:type="paragraph" w:customStyle="1" w:styleId="ZDateAM">
    <w:name w:val="ZDateAM"/>
    <w:basedOn w:val="Normal"/>
    <w:rsid w:val="005F692B"/>
    <w:pPr>
      <w:tabs>
        <w:tab w:val="right" w:pos="9356"/>
      </w:tabs>
      <w:spacing w:after="480"/>
    </w:pPr>
    <w:rPr>
      <w:noProof/>
    </w:rPr>
  </w:style>
  <w:style w:type="paragraph" w:customStyle="1" w:styleId="ProjRap">
    <w:name w:val="ProjRap"/>
    <w:basedOn w:val="Normal"/>
    <w:rsid w:val="005F692B"/>
    <w:pPr>
      <w:tabs>
        <w:tab w:val="right" w:pos="9356"/>
      </w:tabs>
    </w:pPr>
    <w:rPr>
      <w:b/>
      <w:noProof/>
    </w:rPr>
  </w:style>
  <w:style w:type="character" w:customStyle="1" w:styleId="Normal12Char">
    <w:name w:val="Normal12 Char"/>
    <w:basedOn w:val="DefaultParagraphFont"/>
    <w:link w:val="Normal12"/>
    <w:locked/>
    <w:rsid w:val="005F692B"/>
    <w:rPr>
      <w:noProof/>
      <w:sz w:val="24"/>
      <w:lang w:val="hu-HU"/>
    </w:rPr>
  </w:style>
  <w:style w:type="paragraph" w:customStyle="1" w:styleId="PELeft">
    <w:name w:val="PELeft"/>
    <w:basedOn w:val="Normal"/>
    <w:rsid w:val="005F692B"/>
    <w:pPr>
      <w:spacing w:before="40" w:after="40"/>
    </w:pPr>
    <w:rPr>
      <w:rFonts w:ascii="Arial" w:hAnsi="Arial" w:cs="Arial"/>
      <w:sz w:val="22"/>
      <w:szCs w:val="22"/>
    </w:rPr>
  </w:style>
  <w:style w:type="paragraph" w:customStyle="1" w:styleId="PERight">
    <w:name w:val="PERight"/>
    <w:basedOn w:val="Normal"/>
    <w:next w:val="Normal"/>
    <w:rsid w:val="005F692B"/>
    <w:pPr>
      <w:jc w:val="right"/>
    </w:pPr>
    <w:rPr>
      <w:rFonts w:ascii="Arial" w:hAnsi="Arial" w:cs="Arial"/>
      <w:sz w:val="22"/>
      <w:szCs w:val="22"/>
    </w:rPr>
  </w:style>
  <w:style w:type="paragraph" w:customStyle="1" w:styleId="Normal12Italic">
    <w:name w:val="Normal12Italic"/>
    <w:basedOn w:val="Normal12"/>
    <w:rsid w:val="005F692B"/>
    <w:rPr>
      <w:i/>
    </w:rPr>
  </w:style>
  <w:style w:type="paragraph" w:customStyle="1" w:styleId="JustificationTitle">
    <w:name w:val="JustificationTitle"/>
    <w:basedOn w:val="Normal"/>
    <w:next w:val="Normal12"/>
    <w:rsid w:val="005F692B"/>
    <w:pPr>
      <w:keepNext/>
      <w:spacing w:before="240" w:after="240"/>
      <w:jc w:val="center"/>
    </w:pPr>
    <w:rPr>
      <w:i/>
      <w:noProof/>
    </w:rPr>
  </w:style>
  <w:style w:type="paragraph" w:customStyle="1" w:styleId="CrossRef">
    <w:name w:val="CrossRef"/>
    <w:basedOn w:val="Normal"/>
    <w:rsid w:val="005F692B"/>
    <w:pPr>
      <w:spacing w:before="240"/>
      <w:jc w:val="center"/>
    </w:pPr>
    <w:rPr>
      <w:i/>
    </w:rPr>
  </w:style>
  <w:style w:type="character" w:customStyle="1" w:styleId="Footer2Middle">
    <w:name w:val="Footer2Middle"/>
    <w:rsid w:val="005F692B"/>
    <w:rPr>
      <w:rFonts w:ascii="Arial" w:cs="Arial"/>
      <w:b w:val="0"/>
      <w:i/>
      <w:color w:val="C0C0C0"/>
      <w:sz w:val="22"/>
    </w:rPr>
  </w:style>
  <w:style w:type="character" w:styleId="UnresolvedMention">
    <w:name w:val="Unresolved Mention"/>
    <w:basedOn w:val="DefaultParagraphFont"/>
    <w:uiPriority w:val="99"/>
    <w:semiHidden/>
    <w:unhideWhenUsed/>
    <w:rsid w:val="005F692B"/>
    <w:rPr>
      <w:color w:val="605E5C"/>
      <w:shd w:val="clear" w:color="auto" w:fill="E1DFDD"/>
    </w:rPr>
  </w:style>
  <w:style w:type="paragraph" w:customStyle="1" w:styleId="BVIfnrCarCar1CarCarCarCarCarCarCarCarCarCar">
    <w:name w:val="BVI fnr Car Car1 Car Car Car Car Car Car Car Car Car Car"/>
    <w:aliases w:val="BVI fnr Car Car Car Car Car Car Car Car Car Car Car Car Car Car,BVI fnr Car Char Char Char Char Char Car,ftref,BVI fnr Car Car1 Car Car Car Car Car Car Car Car Car Car Car Car"/>
    <w:basedOn w:val="Normal"/>
    <w:link w:val="FootnoteReference"/>
    <w:uiPriority w:val="99"/>
    <w:rsid w:val="007E7E11"/>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8160</Words>
  <Characters>46515</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2025-11-13T13:25:00Z</dcterms:created>
  <dcterms:modified xsi:type="dcterms:W3CDTF">2025-11-13T13:25:00Z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A10-0205/2025</vt:lpwstr>
  </property>
  <property fmtid="{D5CDD505-2E9C-101B-9397-08002B2CF9AE}" pid="4" name="&lt;Type&gt;">
    <vt:lpwstr>RR</vt:lpwstr>
  </property>
</Properties>
</file>