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68B8" w14:paraId="0A16DFC5" w14:textId="77777777" w:rsidTr="0010095E">
        <w:trPr>
          <w:trHeight w:hRule="exact" w:val="1418"/>
        </w:trPr>
        <w:tc>
          <w:tcPr>
            <w:tcW w:w="6804" w:type="dxa"/>
            <w:shd w:val="clear" w:color="auto" w:fill="auto"/>
            <w:vAlign w:val="center"/>
          </w:tcPr>
          <w:p w14:paraId="710AE11C" w14:textId="77777777" w:rsidR="00751A4A" w:rsidRPr="00E468B8" w:rsidRDefault="00B9257B" w:rsidP="0010095E">
            <w:pPr>
              <w:pStyle w:val="EPName"/>
            </w:pPr>
            <w:r w:rsidRPr="00E468B8">
              <w:t>Ευρωπαϊκό Κοινοβούλιο</w:t>
            </w:r>
          </w:p>
          <w:p w14:paraId="496ADBBE" w14:textId="77777777" w:rsidR="00751A4A" w:rsidRPr="00E468B8" w:rsidRDefault="005F1B17" w:rsidP="005F1B17">
            <w:pPr>
              <w:pStyle w:val="EPTerm"/>
              <w:rPr>
                <w:rStyle w:val="HideTWBExt"/>
                <w:noProof w:val="0"/>
                <w:vanish w:val="0"/>
                <w:color w:val="auto"/>
              </w:rPr>
            </w:pPr>
            <w:r w:rsidRPr="00E468B8">
              <w:t>2024</w:t>
            </w:r>
            <w:r w:rsidR="00817416" w:rsidRPr="00E468B8">
              <w:t>-202</w:t>
            </w:r>
            <w:r w:rsidRPr="00E468B8">
              <w:t>9</w:t>
            </w:r>
          </w:p>
        </w:tc>
        <w:tc>
          <w:tcPr>
            <w:tcW w:w="2268" w:type="dxa"/>
            <w:shd w:val="clear" w:color="auto" w:fill="auto"/>
          </w:tcPr>
          <w:p w14:paraId="237CE982" w14:textId="77777777" w:rsidR="00751A4A" w:rsidRPr="00E468B8" w:rsidRDefault="00187494" w:rsidP="0010095E">
            <w:pPr>
              <w:pStyle w:val="EPLogo"/>
            </w:pPr>
            <w:r w:rsidRPr="00E468B8">
              <w:rPr>
                <w:noProof/>
                <w:lang w:eastAsia="ja-JP"/>
              </w:rPr>
              <w:drawing>
                <wp:inline distT="0" distB="0" distL="0" distR="0" wp14:anchorId="646CF8E3" wp14:editId="4394FE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933D3E" w14:textId="77777777" w:rsidR="00D058B8" w:rsidRPr="00E468B8" w:rsidRDefault="00D058B8" w:rsidP="004C5D52">
      <w:pPr>
        <w:pStyle w:val="LineTop"/>
      </w:pPr>
    </w:p>
    <w:p w14:paraId="6DA14199" w14:textId="77777777" w:rsidR="00680577" w:rsidRPr="00E468B8" w:rsidRDefault="00B9257B" w:rsidP="00680577">
      <w:pPr>
        <w:pStyle w:val="EPBodyTA1"/>
      </w:pPr>
      <w:r w:rsidRPr="00E468B8">
        <w:t>ΚΕΙΜΕΝΑ ΠΟΥ ΕΓΚΡΙΘΗΚΑΝ</w:t>
      </w:r>
    </w:p>
    <w:p w14:paraId="5E5E6EC2" w14:textId="77777777" w:rsidR="00D058B8" w:rsidRPr="00E468B8" w:rsidRDefault="00D058B8" w:rsidP="00D058B8">
      <w:pPr>
        <w:pStyle w:val="LineBottom"/>
      </w:pPr>
    </w:p>
    <w:p w14:paraId="67CC0322" w14:textId="0D85D4C6" w:rsidR="00B9257B" w:rsidRPr="00E468B8" w:rsidRDefault="00B9257B" w:rsidP="00B9257B">
      <w:pPr>
        <w:pStyle w:val="ATHeading1"/>
      </w:pPr>
      <w:bookmarkStart w:id="0" w:name="TANumber"/>
      <w:r w:rsidRPr="00E468B8">
        <w:t>P10_TA(2025)0</w:t>
      </w:r>
      <w:r w:rsidR="00C86DD6">
        <w:t>264</w:t>
      </w:r>
      <w:bookmarkEnd w:id="0"/>
    </w:p>
    <w:p w14:paraId="18A11675" w14:textId="77777777" w:rsidR="00B9257B" w:rsidRPr="00E468B8" w:rsidRDefault="00B9257B" w:rsidP="00B9257B">
      <w:pPr>
        <w:pStyle w:val="ATHeading2"/>
      </w:pPr>
      <w:bookmarkStart w:id="1" w:name="title"/>
      <w:r w:rsidRPr="00E468B8">
        <w:t>Ορισμένες απαιτήσεις υποβολής εκθέσεων βιωσιμότητας και απαιτήσεις δέουσας επιμέλειας από τις εταιρείες</w:t>
      </w:r>
      <w:bookmarkEnd w:id="1"/>
    </w:p>
    <w:p w14:paraId="76E73794" w14:textId="77777777" w:rsidR="00B9257B" w:rsidRPr="00E468B8" w:rsidRDefault="00B9257B" w:rsidP="00B9257B">
      <w:pPr>
        <w:rPr>
          <w:i/>
          <w:vanish/>
        </w:rPr>
      </w:pPr>
      <w:r w:rsidRPr="00E468B8">
        <w:rPr>
          <w:i/>
        </w:rPr>
        <w:fldChar w:fldCharType="begin"/>
      </w:r>
      <w:r w:rsidRPr="00E468B8">
        <w:rPr>
          <w:i/>
        </w:rPr>
        <w:instrText xml:space="preserve"> TC"(</w:instrText>
      </w:r>
      <w:bookmarkStart w:id="2" w:name="DocNumber"/>
      <w:r w:rsidRPr="00E468B8">
        <w:rPr>
          <w:i/>
        </w:rPr>
        <w:instrText>A10-0197/2025</w:instrText>
      </w:r>
      <w:bookmarkEnd w:id="2"/>
      <w:r w:rsidRPr="00E468B8">
        <w:rPr>
          <w:i/>
        </w:rPr>
        <w:instrText xml:space="preserve"> - Εισηγητής: Jörgen Warborn)"\l3 \n&gt; \* MERGEFORMAT </w:instrText>
      </w:r>
      <w:r w:rsidRPr="00E468B8">
        <w:rPr>
          <w:i/>
        </w:rPr>
        <w:fldChar w:fldCharType="end"/>
      </w:r>
    </w:p>
    <w:p w14:paraId="1F4C27FF" w14:textId="77777777" w:rsidR="00B9257B" w:rsidRPr="00E468B8" w:rsidRDefault="00B9257B" w:rsidP="00B9257B">
      <w:pPr>
        <w:rPr>
          <w:vanish/>
        </w:rPr>
      </w:pPr>
      <w:bookmarkStart w:id="3" w:name="Commission"/>
      <w:r w:rsidRPr="00E468B8">
        <w:rPr>
          <w:vanish/>
        </w:rPr>
        <w:t>Επιτροπή Νομικών Θεμάτων</w:t>
      </w:r>
      <w:bookmarkEnd w:id="3"/>
    </w:p>
    <w:p w14:paraId="47A72599" w14:textId="77777777" w:rsidR="00B9257B" w:rsidRPr="00E468B8" w:rsidRDefault="00B9257B" w:rsidP="00B9257B">
      <w:pPr>
        <w:rPr>
          <w:vanish/>
        </w:rPr>
      </w:pPr>
      <w:bookmarkStart w:id="4" w:name="PE"/>
      <w:r w:rsidRPr="00E468B8">
        <w:rPr>
          <w:vanish/>
        </w:rPr>
        <w:t>PE774.282</w:t>
      </w:r>
      <w:bookmarkEnd w:id="4"/>
    </w:p>
    <w:p w14:paraId="725A2EC1" w14:textId="012E8130" w:rsidR="00B9257B" w:rsidRPr="00E468B8" w:rsidRDefault="00A663E4" w:rsidP="00B9257B">
      <w:pPr>
        <w:pStyle w:val="ATHeading3"/>
      </w:pPr>
      <w:bookmarkStart w:id="5" w:name="Sujet"/>
      <w:r>
        <w:t>Τροπολογίες</w:t>
      </w:r>
      <w:r w:rsidR="009307FC">
        <w:rPr>
          <w:rStyle w:val="FootnoteReference"/>
        </w:rPr>
        <w:footnoteReference w:customMarkFollows="1" w:id="1"/>
        <w:t>*</w:t>
      </w:r>
      <w:r w:rsidR="00B9257B" w:rsidRPr="00E468B8">
        <w:t xml:space="preserve"> του Ευρωπαϊκού Κοινοβουλίου </w:t>
      </w:r>
      <w:r w:rsidR="00671110">
        <w:t xml:space="preserve">της 13ης Νοεμβρίου 2025 </w:t>
      </w:r>
      <w:r>
        <w:t>σ</w:t>
      </w:r>
      <w:r w:rsidR="00B9257B" w:rsidRPr="00E468B8">
        <w:t>την πρόταση οδηγίας του Ευρωπαϊκού Κοινοβουλίου και του Συμβουλίου για την τροποποίηση των οδηγιών 2006/43/ΕΚ, 2013/34/ΕΕ, (ΕΕ) 2022/2464 και (ΕΕ) 2024/1760 όσον αφορά ορισμένες απαιτήσεις υποβολής εκθέσεων βιωσιμότητας και απαιτήσεις δέουσας επιμέλειας από τις εταιρείες</w:t>
      </w:r>
      <w:bookmarkEnd w:id="5"/>
      <w:r w:rsidR="00B9257B" w:rsidRPr="00E468B8">
        <w:t xml:space="preserve"> </w:t>
      </w:r>
      <w:bookmarkStart w:id="6" w:name="References"/>
      <w:r w:rsidR="00B9257B" w:rsidRPr="00E468B8">
        <w:t>(COM(2025)0081 – C10-0037/2025 – 2025/0045(COD))</w:t>
      </w:r>
      <w:bookmarkEnd w:id="6"/>
      <w:r>
        <w:rPr>
          <w:rStyle w:val="FootnoteReference"/>
        </w:rPr>
        <w:footnoteReference w:id="2"/>
      </w:r>
    </w:p>
    <w:p w14:paraId="08C08998" w14:textId="77777777" w:rsidR="00B9257B" w:rsidRPr="00E468B8" w:rsidRDefault="00B9257B" w:rsidP="00B9257B"/>
    <w:p w14:paraId="33228F50" w14:textId="3959945A" w:rsidR="00BA0681" w:rsidRPr="00237EFB" w:rsidRDefault="00BA0681" w:rsidP="00BA0681">
      <w:pPr>
        <w:pStyle w:val="NormalBold"/>
      </w:pPr>
      <w:bookmarkStart w:id="7" w:name="TextBodyBegin"/>
      <w:bookmarkEnd w:id="7"/>
      <w:r w:rsidRPr="00E468B8">
        <w:t>(Συνήθης νομοθετική διαδικασία: πρώτη ανάγνωση)</w:t>
      </w:r>
    </w:p>
    <w:p w14:paraId="73224C54" w14:textId="77777777" w:rsidR="00BA0681" w:rsidRPr="00E468B8" w:rsidRDefault="00BA0681" w:rsidP="00BA0681"/>
    <w:p w14:paraId="2B2C1551" w14:textId="77777777" w:rsidR="00BA0681" w:rsidRPr="00E468B8" w:rsidRDefault="00BA0681" w:rsidP="00BA0681">
      <w:pPr>
        <w:pStyle w:val="AmNumberTabs"/>
      </w:pPr>
      <w:r w:rsidRPr="00E468B8">
        <w:t>Τροπολογία</w:t>
      </w:r>
      <w:r w:rsidRPr="00E468B8">
        <w:tab/>
      </w:r>
      <w:r w:rsidRPr="00E468B8">
        <w:tab/>
        <w:t>1</w:t>
      </w:r>
    </w:p>
    <w:p w14:paraId="553A94E6" w14:textId="77777777" w:rsidR="00BA0681" w:rsidRPr="00E468B8" w:rsidRDefault="00BA0681" w:rsidP="00BA0681"/>
    <w:p w14:paraId="436F188A" w14:textId="77777777" w:rsidR="00BA0681" w:rsidRPr="00E468B8" w:rsidRDefault="00BA0681" w:rsidP="00BA0681">
      <w:pPr>
        <w:pStyle w:val="NormalBold"/>
        <w:keepNext/>
      </w:pPr>
      <w:r w:rsidRPr="00E468B8">
        <w:t>Πρόταση οδηγίας</w:t>
      </w:r>
    </w:p>
    <w:p w14:paraId="180D4FEF" w14:textId="77777777" w:rsidR="00BA0681" w:rsidRPr="00E468B8" w:rsidRDefault="00BA0681" w:rsidP="00BA0681">
      <w:pPr>
        <w:pStyle w:val="NormalBold"/>
      </w:pPr>
      <w:r w:rsidRPr="00E468B8">
        <w:t>Αιτιολογική σκέψη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58D3B716" w14:textId="77777777" w:rsidTr="00E33121">
        <w:trPr>
          <w:jc w:val="center"/>
        </w:trPr>
        <w:tc>
          <w:tcPr>
            <w:tcW w:w="9752" w:type="dxa"/>
            <w:gridSpan w:val="2"/>
          </w:tcPr>
          <w:p w14:paraId="51C04995" w14:textId="77777777" w:rsidR="00BA0681" w:rsidRPr="00E468B8" w:rsidRDefault="00BA0681" w:rsidP="00E33121">
            <w:pPr>
              <w:keepNext/>
            </w:pPr>
          </w:p>
        </w:tc>
      </w:tr>
      <w:tr w:rsidR="00BA0681" w:rsidRPr="00E468B8" w14:paraId="4DEEB598" w14:textId="77777777" w:rsidTr="00E33121">
        <w:trPr>
          <w:jc w:val="center"/>
        </w:trPr>
        <w:tc>
          <w:tcPr>
            <w:tcW w:w="4876" w:type="dxa"/>
          </w:tcPr>
          <w:p w14:paraId="4D23BEA7" w14:textId="77777777" w:rsidR="00BA0681" w:rsidRPr="00E468B8" w:rsidRDefault="00BA0681" w:rsidP="00E33121">
            <w:pPr>
              <w:pStyle w:val="ColumnHeading"/>
              <w:keepNext/>
            </w:pPr>
            <w:r w:rsidRPr="00E468B8">
              <w:t>Κείμενο που προτείνει η Επιτροπή</w:t>
            </w:r>
          </w:p>
        </w:tc>
        <w:tc>
          <w:tcPr>
            <w:tcW w:w="4876" w:type="dxa"/>
          </w:tcPr>
          <w:p w14:paraId="6F55E994" w14:textId="77777777" w:rsidR="00BA0681" w:rsidRPr="00E468B8" w:rsidRDefault="00BA0681" w:rsidP="00E33121">
            <w:pPr>
              <w:pStyle w:val="ColumnHeading"/>
              <w:keepNext/>
            </w:pPr>
            <w:r w:rsidRPr="00E468B8">
              <w:t>Τροπολογία</w:t>
            </w:r>
          </w:p>
        </w:tc>
      </w:tr>
      <w:tr w:rsidR="00BA0681" w:rsidRPr="00E468B8" w14:paraId="547CB4D9" w14:textId="77777777" w:rsidTr="00E33121">
        <w:trPr>
          <w:jc w:val="center"/>
        </w:trPr>
        <w:tc>
          <w:tcPr>
            <w:tcW w:w="4876" w:type="dxa"/>
          </w:tcPr>
          <w:p w14:paraId="59B97889" w14:textId="77777777" w:rsidR="00BA0681" w:rsidRPr="00E468B8" w:rsidRDefault="00BA0681" w:rsidP="00E33121">
            <w:pPr>
              <w:pStyle w:val="Normal6"/>
            </w:pPr>
            <w:r w:rsidRPr="00E468B8">
              <w:t>(3)</w:t>
            </w:r>
            <w:r w:rsidRPr="00E468B8">
              <w:tab/>
              <w:t xml:space="preserve">Σύμφωνα με το άρθρο 26α παράγραφος 1 της οδηγίας 2006/43/ΕΚ, τα κράτη μέλη πρέπει να διασφαλίζουν ότι οι νόμιμοι ελεγκτές και τα ελεγκτικά γραφεία διενεργούν τη διασφάλιση της υποβολής εκθέσεων βιωσιμότητας σύμφωνα με τα πρότυπα περιορισμένης διασφάλισης που θα εγκρίνει η Επιτροπή. Το άρθρο 26α παράγραφος 3 της εν λόγω οδηγίας απαιτεί από την Επιτροπή να εγκρίνει τα εν λόγω πρότυπα έως την 1η Οκτωβρίου 2026. Οι </w:t>
            </w:r>
            <w:r w:rsidRPr="00E468B8">
              <w:lastRenderedPageBreak/>
              <w:t xml:space="preserve">επιχειρήσεις έχουν εκφράσει ανησυχίες σχετικά με το έργο που επιτελούν οι πάροχοι διασφάλισης και έχουν διατυπώσει την ανάγκη για ευελιξία όσον αφορά την αντιμετώπιση συγκεκριμένων κινδύνων και κρίσιμων ζητημάτων που προσδιορίστηκαν στους τομείς της διασφάλισης της βιωσιμότητας. </w:t>
            </w:r>
            <w:r w:rsidRPr="00E468B8">
              <w:rPr>
                <w:b/>
                <w:i/>
              </w:rPr>
              <w:t xml:space="preserve">Για να μπορέσει </w:t>
            </w:r>
            <w:r w:rsidRPr="00E468B8">
              <w:t xml:space="preserve">η Επιτροπή να </w:t>
            </w:r>
            <w:r w:rsidRPr="00E468B8">
              <w:rPr>
                <w:b/>
                <w:i/>
              </w:rPr>
              <w:t>λάβει</w:t>
            </w:r>
            <w:r w:rsidRPr="00E468B8">
              <w:t xml:space="preserve"> υπόψη τις ανησυχίες αυτές</w:t>
            </w:r>
            <w:r w:rsidRPr="00E468B8">
              <w:rPr>
                <w:b/>
                <w:i/>
              </w:rPr>
              <w:t>, θα πρέπει να της δοθεί μεγαλύτερη ευελιξία</w:t>
            </w:r>
            <w:r w:rsidRPr="00E468B8">
              <w:t xml:space="preserve"> κατά την </w:t>
            </w:r>
            <w:r w:rsidRPr="00E468B8">
              <w:rPr>
                <w:b/>
                <w:i/>
              </w:rPr>
              <w:t>έγκριση</w:t>
            </w:r>
            <w:r w:rsidRPr="00E468B8">
              <w:t xml:space="preserve"> των </w:t>
            </w:r>
            <w:r w:rsidRPr="00E468B8">
              <w:rPr>
                <w:b/>
                <w:i/>
              </w:rPr>
              <w:t xml:space="preserve">εν λόγω </w:t>
            </w:r>
            <w:r w:rsidRPr="00E468B8">
              <w:t>προτύπων</w:t>
            </w:r>
            <w:r w:rsidRPr="00E468B8">
              <w:rPr>
                <w:b/>
                <w:i/>
              </w:rPr>
              <w:t>. Σε κάθε περίπτωση,</w:t>
            </w:r>
            <w:r w:rsidRPr="00E468B8">
              <w:t xml:space="preserve"> η </w:t>
            </w:r>
            <w:r w:rsidRPr="00E468B8">
              <w:rPr>
                <w:b/>
                <w:i/>
              </w:rPr>
              <w:t>Επιτροπή θα εκδώσει στοχευμένες κατευθυντήριες γραμμές</w:t>
            </w:r>
            <w:r w:rsidRPr="00E468B8">
              <w:t xml:space="preserve"> διασφάλισης </w:t>
            </w:r>
            <w:r w:rsidRPr="00E468B8">
              <w:rPr>
                <w:b/>
                <w:i/>
              </w:rPr>
              <w:t>έως το 2026, οι οποίες θα αποσαφηνίζουν τις αναγκαίες διαδικασίες</w:t>
            </w:r>
            <w:r w:rsidRPr="00E468B8">
              <w:t xml:space="preserve"> που </w:t>
            </w:r>
            <w:r w:rsidRPr="00E468B8">
              <w:rPr>
                <w:b/>
                <w:i/>
              </w:rPr>
              <w:t>πρέπει να εφαρμόζουν</w:t>
            </w:r>
            <w:r w:rsidRPr="00E468B8">
              <w:t xml:space="preserve"> οι </w:t>
            </w:r>
            <w:r w:rsidRPr="00E468B8">
              <w:rPr>
                <w:b/>
                <w:i/>
              </w:rPr>
              <w:t>πάροχοι διασφάλισης στο πλαίσιο της δέσμευσής τους για παροχή περιορισμένης διασφάλισης πριν από την έγκριση των προτύπων με</w:t>
            </w:r>
            <w:r w:rsidRPr="00E468B8">
              <w:t xml:space="preserve"> κατ’ εξουσιοδότηση πράξη.</w:t>
            </w:r>
          </w:p>
        </w:tc>
        <w:tc>
          <w:tcPr>
            <w:tcW w:w="4876" w:type="dxa"/>
          </w:tcPr>
          <w:p w14:paraId="3B520453" w14:textId="77777777" w:rsidR="00BA0681" w:rsidRPr="00E468B8" w:rsidRDefault="00BA0681" w:rsidP="00E33121">
            <w:pPr>
              <w:pStyle w:val="Normal6"/>
              <w:rPr>
                <w:szCs w:val="24"/>
              </w:rPr>
            </w:pPr>
            <w:r w:rsidRPr="00E468B8">
              <w:lastRenderedPageBreak/>
              <w:t>(3)</w:t>
            </w:r>
            <w:r w:rsidRPr="00E468B8">
              <w:tab/>
              <w:t xml:space="preserve">Σύμφωνα με το άρθρο 26α παράγραφος 1 της οδηγίας 2006/43/ΕΚ, τα κράτη μέλη πρέπει να διασφαλίζουν ότι οι νόμιμοι ελεγκτές και τα ελεγκτικά γραφεία διενεργούν τη διασφάλιση της υποβολής εκθέσεων βιωσιμότητας σύμφωνα με τα πρότυπα περιορισμένης διασφάλισης που θα εγκρίνει η Επιτροπή. Το άρθρο 26α παράγραφος 3 της εν λόγω οδηγίας απαιτεί από την Επιτροπή να εγκρίνει τα εν λόγω πρότυπα έως την 1η Οκτωβρίου 2026. Οι </w:t>
            </w:r>
            <w:r w:rsidRPr="00E468B8">
              <w:lastRenderedPageBreak/>
              <w:t xml:space="preserve">επιχειρήσεις έχουν εκφράσει ανησυχίες σχετικά με το έργο που επιτελούν οι πάροχοι διασφάλισης και έχουν διατυπώσει την ανάγκη για ευελιξία όσον αφορά την αντιμετώπιση συγκεκριμένων κινδύνων και κρίσιμων ζητημάτων που προσδιορίστηκαν στους τομείς της διασφάλισης της βιωσιμότητας. Η Επιτροπή </w:t>
            </w:r>
            <w:r w:rsidRPr="00E468B8">
              <w:rPr>
                <w:b/>
                <w:i/>
              </w:rPr>
              <w:t xml:space="preserve">θα πρέπει </w:t>
            </w:r>
            <w:r w:rsidRPr="00E468B8">
              <w:t xml:space="preserve">να </w:t>
            </w:r>
            <w:r w:rsidRPr="00E468B8">
              <w:rPr>
                <w:b/>
                <w:i/>
              </w:rPr>
              <w:t>λαμβάνει δεόντως</w:t>
            </w:r>
            <w:r w:rsidRPr="00E468B8">
              <w:t xml:space="preserve"> υπόψη τις ανησυχίες αυτές κατά την </w:t>
            </w:r>
            <w:r w:rsidRPr="00E468B8">
              <w:rPr>
                <w:b/>
                <w:i/>
              </w:rPr>
              <w:t>επεξεργασία</w:t>
            </w:r>
            <w:r w:rsidRPr="00E468B8">
              <w:t xml:space="preserve"> των προτύπων</w:t>
            </w:r>
            <w:r w:rsidRPr="00E468B8">
              <w:rPr>
                <w:b/>
                <w:i/>
              </w:rPr>
              <w:t xml:space="preserve"> περιορισμένης διασφάλισης. </w:t>
            </w:r>
            <w:r w:rsidRPr="00E468B8">
              <w:t xml:space="preserve">Η </w:t>
            </w:r>
            <w:r w:rsidRPr="00E468B8">
              <w:rPr>
                <w:b/>
                <w:i/>
              </w:rPr>
              <w:t>έλλειψη εναρμονισμένων προτύπων</w:t>
            </w:r>
            <w:r w:rsidRPr="00E468B8">
              <w:t xml:space="preserve"> διασφάλισης </w:t>
            </w:r>
            <w:r w:rsidRPr="00E468B8">
              <w:rPr>
                <w:b/>
                <w:i/>
              </w:rPr>
              <w:t>συμβάλλει στα προβλήματα</w:t>
            </w:r>
            <w:r w:rsidRPr="00E468B8">
              <w:t xml:space="preserve"> που </w:t>
            </w:r>
            <w:r w:rsidRPr="00E468B8">
              <w:rPr>
                <w:b/>
                <w:i/>
              </w:rPr>
              <w:t>αντιμετωπίζουν</w:t>
            </w:r>
            <w:r w:rsidRPr="00E468B8">
              <w:t xml:space="preserve"> οι </w:t>
            </w:r>
            <w:r w:rsidRPr="00E468B8">
              <w:rPr>
                <w:b/>
                <w:i/>
              </w:rPr>
              <w:t>επιχειρήσεις και, ως εκ τούτου, είναι εξαιρετικά επείγον να εκδώσει η Επιτροπή κατάλληλη</w:t>
            </w:r>
            <w:r w:rsidRPr="00E468B8">
              <w:t xml:space="preserve"> κατ’ εξουσιοδότηση πράξη</w:t>
            </w:r>
            <w:r w:rsidRPr="00E468B8">
              <w:rPr>
                <w:b/>
                <w:i/>
              </w:rPr>
              <w:t>, όπως έχει προγραμματιστεί</w:t>
            </w:r>
            <w:r w:rsidRPr="00E468B8">
              <w:t>.</w:t>
            </w:r>
          </w:p>
        </w:tc>
      </w:tr>
    </w:tbl>
    <w:p w14:paraId="4F32DAB9" w14:textId="77777777" w:rsidR="00BA0681" w:rsidRPr="00E468B8" w:rsidRDefault="00BA0681" w:rsidP="00BA0681"/>
    <w:p w14:paraId="7719470B" w14:textId="2E6F65B1" w:rsidR="00547E12" w:rsidRPr="00E83671" w:rsidRDefault="00547E12" w:rsidP="00547E12">
      <w:pPr>
        <w:pStyle w:val="AmNumberTabs"/>
      </w:pPr>
      <w:r w:rsidRPr="00E83671">
        <w:t>Τροπολογί</w:t>
      </w:r>
      <w:r>
        <w:t>ες</w:t>
      </w:r>
      <w:r w:rsidRPr="00E83671">
        <w:tab/>
      </w:r>
      <w:r w:rsidRPr="00E83671">
        <w:tab/>
        <w:t>221</w:t>
      </w:r>
      <w:r>
        <w:t xml:space="preserve"> και 279</w:t>
      </w:r>
    </w:p>
    <w:p w14:paraId="1FC76643" w14:textId="77777777" w:rsidR="00547E12" w:rsidRPr="00E83671" w:rsidRDefault="00547E12" w:rsidP="00547E12">
      <w:pPr>
        <w:pStyle w:val="NormalBold12b"/>
      </w:pPr>
      <w:r w:rsidRPr="00E83671">
        <w:t>Πρόταση οδηγίας</w:t>
      </w:r>
    </w:p>
    <w:p w14:paraId="3FAAD628" w14:textId="77777777" w:rsidR="00547E12" w:rsidRPr="00E83671" w:rsidRDefault="00547E12" w:rsidP="00547E12">
      <w:pPr>
        <w:pStyle w:val="NormalBold"/>
      </w:pPr>
      <w:r w:rsidRPr="00E83671">
        <w:t>Αιτιολογική σκέψη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E12" w:rsidRPr="00E83671" w14:paraId="034BF5E3" w14:textId="77777777" w:rsidTr="00A73BC5">
        <w:trPr>
          <w:trHeight w:hRule="exact" w:val="240"/>
          <w:jc w:val="center"/>
        </w:trPr>
        <w:tc>
          <w:tcPr>
            <w:tcW w:w="9752" w:type="dxa"/>
            <w:gridSpan w:val="2"/>
            <w:tcBorders>
              <w:top w:val="nil"/>
              <w:left w:val="nil"/>
              <w:bottom w:val="nil"/>
              <w:right w:val="nil"/>
            </w:tcBorders>
          </w:tcPr>
          <w:p w14:paraId="17E690C1" w14:textId="77777777" w:rsidR="00547E12" w:rsidRPr="00E83671" w:rsidRDefault="00547E12" w:rsidP="00A73BC5"/>
        </w:tc>
      </w:tr>
      <w:tr w:rsidR="00547E12" w:rsidRPr="00E83671" w14:paraId="5C564995" w14:textId="77777777" w:rsidTr="00A73BC5">
        <w:trPr>
          <w:trHeight w:val="240"/>
          <w:jc w:val="center"/>
        </w:trPr>
        <w:tc>
          <w:tcPr>
            <w:tcW w:w="4876" w:type="dxa"/>
            <w:tcBorders>
              <w:top w:val="nil"/>
              <w:left w:val="nil"/>
              <w:bottom w:val="nil"/>
              <w:right w:val="nil"/>
            </w:tcBorders>
          </w:tcPr>
          <w:p w14:paraId="1424BAAB" w14:textId="77777777" w:rsidR="00547E12" w:rsidRPr="00E83671" w:rsidRDefault="00547E12" w:rsidP="00A73BC5">
            <w:pPr>
              <w:pStyle w:val="AmColumnHeading"/>
            </w:pPr>
            <w:r w:rsidRPr="00E83671">
              <w:t>Κείμενο που προτείνει η Επιτροπή</w:t>
            </w:r>
          </w:p>
        </w:tc>
        <w:tc>
          <w:tcPr>
            <w:tcW w:w="4876" w:type="dxa"/>
            <w:tcBorders>
              <w:top w:val="nil"/>
              <w:left w:val="nil"/>
              <w:bottom w:val="nil"/>
              <w:right w:val="nil"/>
            </w:tcBorders>
          </w:tcPr>
          <w:p w14:paraId="6019E440" w14:textId="77777777" w:rsidR="00547E12" w:rsidRPr="00E83671" w:rsidRDefault="00547E12" w:rsidP="00A73BC5">
            <w:pPr>
              <w:pStyle w:val="AmColumnHeading"/>
            </w:pPr>
            <w:r w:rsidRPr="00E83671">
              <w:t>Τροπολογία</w:t>
            </w:r>
          </w:p>
        </w:tc>
      </w:tr>
      <w:tr w:rsidR="00547E12" w:rsidRPr="00E83671" w14:paraId="55AE594A" w14:textId="77777777" w:rsidTr="00A73BC5">
        <w:trPr>
          <w:jc w:val="center"/>
        </w:trPr>
        <w:tc>
          <w:tcPr>
            <w:tcW w:w="4876" w:type="dxa"/>
            <w:tcBorders>
              <w:top w:val="nil"/>
              <w:left w:val="nil"/>
              <w:bottom w:val="nil"/>
              <w:right w:val="nil"/>
            </w:tcBorders>
          </w:tcPr>
          <w:p w14:paraId="7551CD44" w14:textId="77777777" w:rsidR="00547E12" w:rsidRPr="00E83671" w:rsidRDefault="00547E12" w:rsidP="00A73BC5">
            <w:pPr>
              <w:pStyle w:val="Normal6a"/>
            </w:pPr>
            <w:r w:rsidRPr="00E83671">
              <w:t>(5)</w:t>
            </w:r>
            <w:r w:rsidRPr="00E83671">
              <w:tab/>
              <w:t xml:space="preserve">Σύμφωνα με το άρθρο 19α παράγραφος 1 της οδηγίας 2013/34/ΕΕ, οι μεγάλες επιχειρήσεις και οι μικρές και μεσαίες επιχειρήσεις με κινητές αξίες εισηγμένες προς διαπραγμάτευση σε ρυθμιζόμενη αγορά της ΕΕ, εξαιρουμένων των πολύ μικρών επιχειρήσεων, πρέπει να καταρτίζουν και να δημοσιεύουν δήλωση βιωσιμότητας σε ατομικό επίπεδο. Για να μειωθεί η επιβάρυνση υποβολής εκθέσεων για τις επιχειρήσεις, η υποχρέωση κατάρτισης και δημοσίευσης δήλωσης βιωσιμότητας σε ατομικό επίπεδο θα πρέπει να περιοριστεί στις </w:t>
            </w:r>
            <w:r w:rsidRPr="00E83671">
              <w:rPr>
                <w:b/>
                <w:i/>
              </w:rPr>
              <w:t>μεγάλες</w:t>
            </w:r>
            <w:r w:rsidRPr="00E83671">
              <w:t xml:space="preserve"> επιχειρήσεις με μέσο όρο άνω των </w:t>
            </w:r>
            <w:r w:rsidRPr="00E83671">
              <w:rPr>
                <w:b/>
                <w:i/>
              </w:rPr>
              <w:t>1 000</w:t>
            </w:r>
            <w:r w:rsidRPr="00E83671">
              <w:t xml:space="preserve"> εργαζομένων κατά τη διάρκεια του οικονομικού έτους. </w:t>
            </w:r>
            <w:r w:rsidRPr="00E83671">
              <w:rPr>
                <w:b/>
                <w:i/>
              </w:rPr>
              <w:t xml:space="preserve">Δεδομένου ότι για να είναι μια επιχείρηση μεγάλη, πρέπει να υπερβαίνει τα όρια των δύο από τα τρία κριτήρια του άρθρου 3 παράγραφος 4 της </w:t>
            </w:r>
            <w:r w:rsidRPr="00E83671">
              <w:rPr>
                <w:b/>
                <w:i/>
              </w:rPr>
              <w:lastRenderedPageBreak/>
              <w:t>οδηγίας 2013/34/ΕΕ, αυτό σημαίνει ότι, για να υπόκεινται στις απαιτήσεις υποβολής εκθέσεων, οι</w:t>
            </w:r>
            <w:r w:rsidRPr="00E83671">
              <w:t xml:space="preserve"> επιχειρήσεις </w:t>
            </w:r>
            <w:r w:rsidRPr="00E83671">
              <w:rPr>
                <w:b/>
                <w:i/>
              </w:rPr>
              <w:t>πρέπει να έχουν κατά μέσο όρο περισσότερους από 1 000 εργαζομένους κατά τη διάρκεια του οικονομικού έτους και είτε καθαρό ύψος κύκλου εργασιών άνω των 50 εκατ. EUR είτε σύνολο ισολογισμού άνω των 25 εκατ. EUR</w:t>
            </w:r>
            <w:r w:rsidRPr="00E83671">
              <w:t>.</w:t>
            </w:r>
          </w:p>
        </w:tc>
        <w:tc>
          <w:tcPr>
            <w:tcW w:w="4876" w:type="dxa"/>
            <w:tcBorders>
              <w:top w:val="nil"/>
              <w:left w:val="nil"/>
              <w:bottom w:val="nil"/>
              <w:right w:val="nil"/>
            </w:tcBorders>
          </w:tcPr>
          <w:p w14:paraId="5E3C985F" w14:textId="6A37911F" w:rsidR="00547E12" w:rsidRPr="00E83671" w:rsidRDefault="00547E12" w:rsidP="00A73BC5">
            <w:pPr>
              <w:pStyle w:val="Normal6a"/>
            </w:pPr>
            <w:r w:rsidRPr="00E83671">
              <w:lastRenderedPageBreak/>
              <w:t>(5)</w:t>
            </w:r>
            <w:r w:rsidRPr="00E83671">
              <w:tab/>
              <w:t xml:space="preserve">Σύμφωνα με το άρθρο 19α παράγραφος 1 της οδηγίας 2013/34/ΕΕ, οι μεγάλες επιχειρήσεις και οι μικρές και μεσαίες επιχειρήσεις με κινητές αξίες εισηγμένες προς διαπραγμάτευση σε ρυθμιζόμενη αγορά της ΕΕ, εξαιρουμένων των πολύ μικρών επιχειρήσεων, πρέπει να καταρτίζουν και να δημοσιεύουν δήλωση βιωσιμότητας σε ατομικό επίπεδο. Για να μειωθεί η επιβάρυνση υποβολής εκθέσεων για τις επιχειρήσεις, η υποχρέωση κατάρτισης και δημοσίευσης δήλωσης βιωσιμότητας σε ατομικό επίπεδο θα πρέπει να περιοριστεί στις επιχειρήσεις με μέσο όρο άνω των </w:t>
            </w:r>
            <w:r w:rsidRPr="00E83671">
              <w:rPr>
                <w:b/>
                <w:i/>
              </w:rPr>
              <w:t>1 750</w:t>
            </w:r>
            <w:r w:rsidRPr="00E83671">
              <w:t xml:space="preserve"> εργαζομένων </w:t>
            </w:r>
            <w:r w:rsidRPr="00E83671">
              <w:rPr>
                <w:b/>
                <w:i/>
              </w:rPr>
              <w:t xml:space="preserve">και καθαρό ύψος κύκλου εργασιών </w:t>
            </w:r>
            <w:r w:rsidR="00CA0EF9">
              <w:rPr>
                <w:b/>
                <w:i/>
              </w:rPr>
              <w:t xml:space="preserve">άνω των </w:t>
            </w:r>
            <w:r w:rsidRPr="00E83671">
              <w:rPr>
                <w:b/>
                <w:i/>
              </w:rPr>
              <w:t>450 000 000 EUR</w:t>
            </w:r>
            <w:r w:rsidRPr="00E83671">
              <w:t xml:space="preserve"> κατά τη διάρκεια του οικονομικού έτους. </w:t>
            </w:r>
            <w:r w:rsidRPr="00E83671">
              <w:rPr>
                <w:b/>
                <w:i/>
              </w:rPr>
              <w:t>Οι επικεφαλής μητρικές επιχειρήσεις οι οποίες είναι</w:t>
            </w:r>
            <w:r w:rsidRPr="00E83671">
              <w:t xml:space="preserve"> επιχειρήσεις </w:t>
            </w:r>
            <w:r w:rsidRPr="00E83671">
              <w:rPr>
                <w:b/>
                <w:i/>
              </w:rPr>
              <w:t xml:space="preserve">χαρτοφυλακίου αλλά δεν </w:t>
            </w:r>
            <w:r w:rsidRPr="00E83671">
              <w:rPr>
                <w:b/>
                <w:i/>
              </w:rPr>
              <w:lastRenderedPageBreak/>
              <w:t>συμμετέχουν σε δραστηριότητες διαχείρισης θα πρέπει να μπορούν να απαλλάσσονται από τη συμμόρφωση με τις υποχρεώσεις υποβολής εκθέσεων</w:t>
            </w:r>
            <w:r w:rsidRPr="00E83671">
              <w:t>.</w:t>
            </w:r>
          </w:p>
        </w:tc>
      </w:tr>
    </w:tbl>
    <w:p w14:paraId="2FA93AA2" w14:textId="1A3CF5F8" w:rsidR="00547E12" w:rsidRDefault="00547E12" w:rsidP="00547E12"/>
    <w:p w14:paraId="3EB2B0E9" w14:textId="77777777" w:rsidR="00BA0681" w:rsidRPr="00E468B8" w:rsidRDefault="00BA0681" w:rsidP="00BA0681">
      <w:pPr>
        <w:pStyle w:val="AmNumberTabs"/>
      </w:pPr>
      <w:r w:rsidRPr="00E468B8">
        <w:t>Τροπολογία</w:t>
      </w:r>
      <w:r w:rsidRPr="00E468B8">
        <w:tab/>
      </w:r>
      <w:r w:rsidRPr="00E468B8">
        <w:tab/>
        <w:t>3</w:t>
      </w:r>
    </w:p>
    <w:p w14:paraId="6839BD79" w14:textId="77777777" w:rsidR="00BA0681" w:rsidRPr="00E468B8" w:rsidRDefault="00BA0681" w:rsidP="00BA0681"/>
    <w:p w14:paraId="0A26BB34" w14:textId="77777777" w:rsidR="00BA0681" w:rsidRPr="00E468B8" w:rsidRDefault="00BA0681" w:rsidP="00BA0681">
      <w:pPr>
        <w:pStyle w:val="NormalBold"/>
        <w:keepNext/>
      </w:pPr>
      <w:r w:rsidRPr="00E468B8">
        <w:t>Πρόταση οδηγίας</w:t>
      </w:r>
    </w:p>
    <w:p w14:paraId="0AE8711E" w14:textId="77777777" w:rsidR="00BA0681" w:rsidRPr="00E468B8" w:rsidRDefault="00BA0681" w:rsidP="00BA0681">
      <w:pPr>
        <w:pStyle w:val="NormalBold"/>
      </w:pPr>
      <w:r w:rsidRPr="00E468B8">
        <w:t>Αιτιολογική σκέψη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7F38035" w14:textId="77777777" w:rsidTr="00E33121">
        <w:trPr>
          <w:jc w:val="center"/>
        </w:trPr>
        <w:tc>
          <w:tcPr>
            <w:tcW w:w="9752" w:type="dxa"/>
            <w:gridSpan w:val="2"/>
          </w:tcPr>
          <w:p w14:paraId="12483A5B" w14:textId="77777777" w:rsidR="00BA0681" w:rsidRPr="00E468B8" w:rsidRDefault="00BA0681" w:rsidP="00E33121">
            <w:pPr>
              <w:keepNext/>
            </w:pPr>
          </w:p>
        </w:tc>
      </w:tr>
      <w:tr w:rsidR="00BA0681" w:rsidRPr="00E468B8" w14:paraId="7EBD0E17" w14:textId="77777777" w:rsidTr="00E33121">
        <w:trPr>
          <w:jc w:val="center"/>
        </w:trPr>
        <w:tc>
          <w:tcPr>
            <w:tcW w:w="4876" w:type="dxa"/>
          </w:tcPr>
          <w:p w14:paraId="538A7893" w14:textId="77777777" w:rsidR="00BA0681" w:rsidRPr="00E468B8" w:rsidRDefault="00BA0681" w:rsidP="00E33121">
            <w:pPr>
              <w:pStyle w:val="ColumnHeading"/>
              <w:keepNext/>
            </w:pPr>
            <w:r w:rsidRPr="00E468B8">
              <w:t>Κείμενο που προτείνει η Επιτροπή</w:t>
            </w:r>
          </w:p>
        </w:tc>
        <w:tc>
          <w:tcPr>
            <w:tcW w:w="4876" w:type="dxa"/>
          </w:tcPr>
          <w:p w14:paraId="02407B0B" w14:textId="77777777" w:rsidR="00BA0681" w:rsidRPr="00E468B8" w:rsidRDefault="00BA0681" w:rsidP="00E33121">
            <w:pPr>
              <w:pStyle w:val="ColumnHeading"/>
              <w:keepNext/>
            </w:pPr>
            <w:r w:rsidRPr="00E468B8">
              <w:t>Τροπολογία</w:t>
            </w:r>
          </w:p>
        </w:tc>
      </w:tr>
      <w:tr w:rsidR="00BA0681" w:rsidRPr="00E468B8" w14:paraId="2105E578" w14:textId="77777777" w:rsidTr="00E33121">
        <w:trPr>
          <w:jc w:val="center"/>
        </w:trPr>
        <w:tc>
          <w:tcPr>
            <w:tcW w:w="4876" w:type="dxa"/>
          </w:tcPr>
          <w:p w14:paraId="35D271EF" w14:textId="77777777" w:rsidR="00BA0681" w:rsidRPr="00E468B8" w:rsidRDefault="00BA0681" w:rsidP="00E33121">
            <w:pPr>
              <w:pStyle w:val="Normal6"/>
            </w:pPr>
            <w:r w:rsidRPr="00E468B8">
              <w:rPr>
                <w:b/>
                <w:i/>
              </w:rPr>
              <w:t>(6)</w:t>
            </w:r>
            <w:r w:rsidRPr="00E468B8">
              <w:rPr>
                <w:b/>
                <w:i/>
              </w:rPr>
              <w:tab/>
              <w:t>Πρέπει να βρεθεί ισορροπία ανάμεσα στους στόχους της παραγωγής δεδομένων και της μείωσης του διοικητικού φόρτου. Η υποβολή εκθέσεων βιωσιμότητας, συμπεριλαμβανομένων των πληροφοριών που αναφέρονται στο άρθρο 8 του κανονισμού (ΕΕ) 2020/852 του Ευρωπαϊκού Κοινοβουλίου και του Συμβουλίου</w:t>
            </w:r>
            <w:r w:rsidRPr="00E468B8">
              <w:rPr>
                <w:b/>
                <w:i/>
                <w:vertAlign w:val="superscript"/>
              </w:rPr>
              <w:t>9</w:t>
            </w:r>
            <w:r w:rsidRPr="00E468B8">
              <w:rPr>
                <w:b/>
                <w:i/>
              </w:rPr>
              <w:t xml:space="preserve">, από μεγάλες επιχειρήσεις με μέσο όρο άνω των 1 000 εργαζομένων κατά τη διάρκεια του οικονομικού έτους είναι απαραίτητη για την κατανόηση της μετάβασης σε μια κλιματικά ουδέτερη οικονομία. Υπό το πρίσμα της ισορροπίας που πρέπει να επιτευχθεί ανάμεσα στους στόχους της παραγωγής δεδομένων και της μείωσης του διοικητικού φόρτου, οι μεγάλες επιχειρήσεις που εμπίπτουν στο νέο πεδίο εφαρμογής για την υποβολή εκθέσεων βιωσιμότητας και έχουν καθαρό ύψος του κύκλου εργασιών που δεν υπερβαίνει τα 450 000 000 EUR κατά τη διάρκεια του οικονομικού έτους θα πρέπει να είναι σε θέση να γνωστοποιούν τις πληροφορίες που αναφέρονται στο άρθρο 8 του κανονισμού (ΕΕ) 2020/852 με πιο ευέλικτο τρόπο. Θα πρέπει να εξουσιοδοτείται η Επιτροπή να θεσπίσει κανόνες για τη συμπλήρωση του καθεστώτος υποβολής εκθέσεων για τις εν λόγω επιχειρήσεις. Ειδικότερα, θα πρέπει να διευκρινιστεί ότι </w:t>
            </w:r>
            <w:r w:rsidRPr="00E468B8">
              <w:rPr>
                <w:b/>
                <w:i/>
              </w:rPr>
              <w:lastRenderedPageBreak/>
              <w:t>εξουσιοδοτείται η Επιτροπή να προσδιορίσει το καθεστώς υποβολής εκθέσεων για τις δραστηριότητες που ευθυγραμμίζονται μόνον εν μέρει με την ταξινόμηση.</w:t>
            </w:r>
          </w:p>
        </w:tc>
        <w:tc>
          <w:tcPr>
            <w:tcW w:w="4876" w:type="dxa"/>
          </w:tcPr>
          <w:p w14:paraId="6569A5AE" w14:textId="77777777" w:rsidR="00BA0681" w:rsidRPr="00E468B8" w:rsidRDefault="00BA0681" w:rsidP="00E33121">
            <w:pPr>
              <w:pStyle w:val="Normal6"/>
              <w:rPr>
                <w:szCs w:val="24"/>
              </w:rPr>
            </w:pPr>
            <w:r w:rsidRPr="00E468B8">
              <w:rPr>
                <w:b/>
                <w:i/>
              </w:rPr>
              <w:lastRenderedPageBreak/>
              <w:t>διαγράφεται</w:t>
            </w:r>
          </w:p>
        </w:tc>
      </w:tr>
      <w:tr w:rsidR="00BA0681" w:rsidRPr="00E468B8" w14:paraId="77FEBDED" w14:textId="77777777" w:rsidTr="00E33121">
        <w:trPr>
          <w:jc w:val="center"/>
        </w:trPr>
        <w:tc>
          <w:tcPr>
            <w:tcW w:w="4876" w:type="dxa"/>
          </w:tcPr>
          <w:p w14:paraId="7A40FD97" w14:textId="77777777" w:rsidR="00BA0681" w:rsidRPr="00E468B8" w:rsidRDefault="00BA0681" w:rsidP="00E33121">
            <w:pPr>
              <w:pStyle w:val="Normal6"/>
            </w:pPr>
            <w:r w:rsidRPr="00E468B8">
              <w:rPr>
                <w:b/>
                <w:i/>
              </w:rPr>
              <w:t>__________________</w:t>
            </w:r>
          </w:p>
        </w:tc>
        <w:tc>
          <w:tcPr>
            <w:tcW w:w="4876" w:type="dxa"/>
          </w:tcPr>
          <w:p w14:paraId="2A4D7142" w14:textId="77777777" w:rsidR="00BA0681" w:rsidRPr="00E468B8" w:rsidRDefault="00BA0681" w:rsidP="00E33121">
            <w:pPr>
              <w:pStyle w:val="Normal6"/>
              <w:rPr>
                <w:szCs w:val="24"/>
              </w:rPr>
            </w:pPr>
          </w:p>
        </w:tc>
      </w:tr>
      <w:tr w:rsidR="00BA0681" w:rsidRPr="00E468B8" w14:paraId="7B9D568C" w14:textId="77777777" w:rsidTr="00E33121">
        <w:trPr>
          <w:jc w:val="center"/>
        </w:trPr>
        <w:tc>
          <w:tcPr>
            <w:tcW w:w="4876" w:type="dxa"/>
          </w:tcPr>
          <w:p w14:paraId="02C91BD9" w14:textId="77777777" w:rsidR="00BA0681" w:rsidRPr="00E468B8" w:rsidRDefault="00BA0681" w:rsidP="00E33121">
            <w:pPr>
              <w:pStyle w:val="Normal6"/>
            </w:pPr>
            <w:r w:rsidRPr="00E468B8">
              <w:rPr>
                <w:b/>
                <w:i/>
                <w:vertAlign w:val="superscript"/>
              </w:rPr>
              <w:t>9</w:t>
            </w:r>
            <w:r w:rsidRPr="00E468B8">
              <w:t xml:space="preserve"> </w:t>
            </w:r>
            <w:r w:rsidRPr="00E468B8">
              <w:rPr>
                <w:b/>
                <w:i/>
              </w:rPr>
              <w:t>Κανονισμός (ΕΕ) 2020/852 του Ευρωπαϊκού Κοινοβουλίου και του Συμβουλίου, της 18ης Ιουνίου 2020, σχετικά με τη θέσπιση πλαισίου για τη διευκόλυνση των βιώσιμων επενδύσεων και για την τροποποίηση του κανονισμού (ΕΕ) 2019/2088 (ΕΕ L 198 της 22.6.2020, σ. 13, ELI: http://data.europa.eu/eli/reg/2020/852/oj).</w:t>
            </w:r>
          </w:p>
        </w:tc>
        <w:tc>
          <w:tcPr>
            <w:tcW w:w="4876" w:type="dxa"/>
          </w:tcPr>
          <w:p w14:paraId="783DF2ED" w14:textId="77777777" w:rsidR="00BA0681" w:rsidRPr="00E468B8" w:rsidRDefault="00BA0681" w:rsidP="00E33121">
            <w:pPr>
              <w:pStyle w:val="Normal6"/>
              <w:rPr>
                <w:szCs w:val="24"/>
              </w:rPr>
            </w:pPr>
          </w:p>
        </w:tc>
      </w:tr>
    </w:tbl>
    <w:p w14:paraId="5E0E31B8" w14:textId="77777777" w:rsidR="00BA0681" w:rsidRPr="00E468B8" w:rsidRDefault="00BA0681" w:rsidP="00BA0681"/>
    <w:p w14:paraId="04E41B7C" w14:textId="07E34EDA" w:rsidR="00547E12" w:rsidRPr="00E83671" w:rsidRDefault="00547E12" w:rsidP="00547E12">
      <w:pPr>
        <w:pStyle w:val="AmNumberTabs"/>
      </w:pPr>
      <w:r w:rsidRPr="00E83671">
        <w:t>Τροπολογί</w:t>
      </w:r>
      <w:r>
        <w:t>ες</w:t>
      </w:r>
      <w:r w:rsidRPr="00E83671">
        <w:tab/>
      </w:r>
      <w:r w:rsidRPr="00E83671">
        <w:tab/>
        <w:t>222</w:t>
      </w:r>
      <w:r>
        <w:t xml:space="preserve"> και 280</w:t>
      </w:r>
    </w:p>
    <w:p w14:paraId="3DFF0ADC" w14:textId="77777777" w:rsidR="00547E12" w:rsidRPr="00E83671" w:rsidRDefault="00547E12" w:rsidP="00547E12">
      <w:pPr>
        <w:pStyle w:val="NormalBold12b"/>
      </w:pPr>
      <w:r w:rsidRPr="00E83671">
        <w:t>Πρόταση οδηγίας</w:t>
      </w:r>
    </w:p>
    <w:p w14:paraId="7C507734" w14:textId="77777777" w:rsidR="00547E12" w:rsidRPr="00E83671" w:rsidRDefault="00547E12" w:rsidP="00547E12">
      <w:pPr>
        <w:pStyle w:val="NormalBold"/>
      </w:pPr>
      <w:r w:rsidRPr="00E83671">
        <w:t>Αιτιολογική σκέψη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E12" w:rsidRPr="00E83671" w14:paraId="549A6EF3" w14:textId="77777777" w:rsidTr="00A73BC5">
        <w:trPr>
          <w:trHeight w:hRule="exact" w:val="240"/>
          <w:jc w:val="center"/>
        </w:trPr>
        <w:tc>
          <w:tcPr>
            <w:tcW w:w="9752" w:type="dxa"/>
            <w:gridSpan w:val="2"/>
            <w:tcBorders>
              <w:top w:val="nil"/>
              <w:left w:val="nil"/>
              <w:bottom w:val="nil"/>
              <w:right w:val="nil"/>
            </w:tcBorders>
          </w:tcPr>
          <w:p w14:paraId="35FA0B90" w14:textId="77777777" w:rsidR="00547E12" w:rsidRPr="00E83671" w:rsidRDefault="00547E12" w:rsidP="00A73BC5"/>
        </w:tc>
      </w:tr>
      <w:tr w:rsidR="00547E12" w:rsidRPr="00E83671" w14:paraId="3CC45A3B" w14:textId="77777777" w:rsidTr="00A73BC5">
        <w:trPr>
          <w:trHeight w:val="240"/>
          <w:jc w:val="center"/>
        </w:trPr>
        <w:tc>
          <w:tcPr>
            <w:tcW w:w="4876" w:type="dxa"/>
            <w:tcBorders>
              <w:top w:val="nil"/>
              <w:left w:val="nil"/>
              <w:bottom w:val="nil"/>
              <w:right w:val="nil"/>
            </w:tcBorders>
          </w:tcPr>
          <w:p w14:paraId="439F3FBC" w14:textId="77777777" w:rsidR="00547E12" w:rsidRPr="00E83671" w:rsidRDefault="00547E12" w:rsidP="00A73BC5">
            <w:pPr>
              <w:pStyle w:val="AmColumnHeading"/>
            </w:pPr>
            <w:r w:rsidRPr="00E83671">
              <w:t>Κείμενο που προτείνει η Επιτροπή</w:t>
            </w:r>
          </w:p>
        </w:tc>
        <w:tc>
          <w:tcPr>
            <w:tcW w:w="4876" w:type="dxa"/>
            <w:tcBorders>
              <w:top w:val="nil"/>
              <w:left w:val="nil"/>
              <w:bottom w:val="nil"/>
              <w:right w:val="nil"/>
            </w:tcBorders>
          </w:tcPr>
          <w:p w14:paraId="4F5CF8DF" w14:textId="77777777" w:rsidR="00547E12" w:rsidRPr="00E83671" w:rsidRDefault="00547E12" w:rsidP="00A73BC5">
            <w:pPr>
              <w:pStyle w:val="AmColumnHeading"/>
            </w:pPr>
            <w:r w:rsidRPr="00E83671">
              <w:t>Τροπολογία</w:t>
            </w:r>
          </w:p>
        </w:tc>
      </w:tr>
      <w:tr w:rsidR="00547E12" w:rsidRPr="00E83671" w14:paraId="3ACC64C3" w14:textId="77777777" w:rsidTr="00A73BC5">
        <w:trPr>
          <w:jc w:val="center"/>
        </w:trPr>
        <w:tc>
          <w:tcPr>
            <w:tcW w:w="4876" w:type="dxa"/>
            <w:tcBorders>
              <w:top w:val="nil"/>
              <w:left w:val="nil"/>
              <w:bottom w:val="nil"/>
              <w:right w:val="nil"/>
            </w:tcBorders>
          </w:tcPr>
          <w:p w14:paraId="53C64D65" w14:textId="77777777" w:rsidR="00547E12" w:rsidRPr="00E83671" w:rsidRDefault="00547E12" w:rsidP="00A73BC5">
            <w:pPr>
              <w:pStyle w:val="Normal6a"/>
            </w:pPr>
            <w:r w:rsidRPr="00E83671">
              <w:t>(7)</w:t>
            </w:r>
            <w:r w:rsidRPr="00E83671">
              <w:tab/>
              <w:t xml:space="preserve">Το άρθρο 1 παράγραφος 3 της οδηγίας 2013/34/ΕΕ ορίζει ότι τα πιστωτικά ιδρύματα και οι ασφαλιστικές επιχειρήσεις που είναι μεγάλες επιχειρήσεις ή μικρές και μεσαίες επιχειρήσεις —εξαιρουμένων των πολύ μικρών επιχειρήσεων— με κινητές αξίες εισηγμένες προς διαπραγμάτευση σε ρυθμιζόμενη αγορά της ΕΕ υπόκεινται στις απαιτήσεις υποβολής εκθέσεων βιωσιμότητας που ορίζονται στην εν λόγω οδηγία, ανεξάρτητα από τη νομική μορφή τους. Δεδομένου ότι το πεδίο εφαρμογής της υποβολής ατομικών εκθέσεων βιωσιμότητας θα πρέπει να περιοριστεί στις </w:t>
            </w:r>
            <w:r w:rsidRPr="00E83671">
              <w:rPr>
                <w:b/>
                <w:i/>
              </w:rPr>
              <w:t>μεγάλες</w:t>
            </w:r>
            <w:r w:rsidRPr="00E83671">
              <w:t xml:space="preserve"> επιχειρήσεις με μέσο όρο άνω των </w:t>
            </w:r>
            <w:r w:rsidRPr="00E83671">
              <w:rPr>
                <w:b/>
                <w:i/>
              </w:rPr>
              <w:t>1 000</w:t>
            </w:r>
            <w:r w:rsidRPr="00E83671">
              <w:t xml:space="preserve"> εργαζομένων κατά τη διάρκεια του οικονομικού έτους, η εν λόγω μείωση του πεδίου εφαρμογής θα πρέπει να ισχύει και για τα πιστωτικά ιδρύματα και τις ασφαλιστικές επιχειρήσεις.</w:t>
            </w:r>
          </w:p>
        </w:tc>
        <w:tc>
          <w:tcPr>
            <w:tcW w:w="4876" w:type="dxa"/>
            <w:tcBorders>
              <w:top w:val="nil"/>
              <w:left w:val="nil"/>
              <w:bottom w:val="nil"/>
              <w:right w:val="nil"/>
            </w:tcBorders>
          </w:tcPr>
          <w:p w14:paraId="7993EBDD" w14:textId="6CBA915B" w:rsidR="00547E12" w:rsidRPr="00E83671" w:rsidRDefault="00547E12" w:rsidP="00A73BC5">
            <w:pPr>
              <w:pStyle w:val="Normal6a"/>
            </w:pPr>
            <w:r w:rsidRPr="00E83671">
              <w:t>(7)</w:t>
            </w:r>
            <w:r w:rsidRPr="00E83671">
              <w:tab/>
              <w:t xml:space="preserve">Το άρθρο 1 παράγραφος 3 της οδηγίας 2013/34/ΕΕ ορίζει ότι τα πιστωτικά ιδρύματα και οι ασφαλιστικές επιχειρήσεις που είναι μεγάλες επιχειρήσεις ή μικρές και μεσαίες επιχειρήσεις —εξαιρουμένων των πολύ μικρών επιχειρήσεων— με κινητές αξίες εισηγμένες προς διαπραγμάτευση σε ρυθμιζόμενη αγορά της ΕΕ υπόκεινται στις απαιτήσεις υποβολής εκθέσεων βιωσιμότητας που ορίζονται στην εν λόγω οδηγία, ανεξάρτητα από τη νομική μορφή τους. Δεδομένου ότι το πεδίο εφαρμογής της υποβολής ατομικών εκθέσεων βιωσιμότητας θα πρέπει να περιοριστεί στις επιχειρήσεις με μέσο όρο άνω των </w:t>
            </w:r>
            <w:r w:rsidRPr="00E83671">
              <w:rPr>
                <w:b/>
                <w:i/>
              </w:rPr>
              <w:t>1 750</w:t>
            </w:r>
            <w:r w:rsidRPr="00E83671">
              <w:t xml:space="preserve"> εργαζομένων </w:t>
            </w:r>
            <w:r w:rsidRPr="00E83671">
              <w:rPr>
                <w:b/>
                <w:i/>
              </w:rPr>
              <w:t xml:space="preserve">και καθαρό ύψος κύκλου εργασιών </w:t>
            </w:r>
            <w:r w:rsidR="00CA0EF9">
              <w:rPr>
                <w:b/>
                <w:i/>
              </w:rPr>
              <w:t xml:space="preserve">άνω των </w:t>
            </w:r>
            <w:r w:rsidRPr="00E83671">
              <w:rPr>
                <w:b/>
                <w:i/>
              </w:rPr>
              <w:t>450 000 000 EUR</w:t>
            </w:r>
            <w:r w:rsidRPr="00E83671">
              <w:t xml:space="preserve"> κατά τη διάρκεια του οικονομικού έτους, η εν λόγω μείωση του πεδίου εφαρμογής θα πρέπει να ισχύει και για τα πιστωτικά ιδρύματα και τις ασφαλιστικές επιχειρήσεις.</w:t>
            </w:r>
          </w:p>
        </w:tc>
      </w:tr>
    </w:tbl>
    <w:p w14:paraId="1E53B9A5" w14:textId="5CEF836A" w:rsidR="00547E12" w:rsidRDefault="00547E12" w:rsidP="00547E12"/>
    <w:p w14:paraId="03AB7C75" w14:textId="77777777" w:rsidR="00BA0681" w:rsidRPr="00E468B8" w:rsidRDefault="00BA0681" w:rsidP="00BA0681">
      <w:pPr>
        <w:pStyle w:val="AmNumberTabs"/>
      </w:pPr>
      <w:r w:rsidRPr="00E468B8">
        <w:lastRenderedPageBreak/>
        <w:t>Τροπολογία</w:t>
      </w:r>
      <w:r w:rsidRPr="00E468B8">
        <w:tab/>
      </w:r>
      <w:r w:rsidRPr="00E468B8">
        <w:tab/>
        <w:t>5</w:t>
      </w:r>
    </w:p>
    <w:p w14:paraId="64D23D0A" w14:textId="77777777" w:rsidR="00BA0681" w:rsidRPr="00E468B8" w:rsidRDefault="00BA0681" w:rsidP="00BA0681"/>
    <w:p w14:paraId="707C8CBC" w14:textId="77777777" w:rsidR="00BA0681" w:rsidRPr="00E468B8" w:rsidRDefault="00BA0681" w:rsidP="00BA0681">
      <w:pPr>
        <w:pStyle w:val="NormalBold"/>
        <w:keepNext/>
      </w:pPr>
      <w:r w:rsidRPr="00E468B8">
        <w:t>Πρόταση οδηγίας</w:t>
      </w:r>
    </w:p>
    <w:p w14:paraId="752FFBE9" w14:textId="77777777" w:rsidR="00BA0681" w:rsidRPr="00E468B8" w:rsidRDefault="00BA0681" w:rsidP="00BA0681">
      <w:pPr>
        <w:pStyle w:val="NormalBold"/>
      </w:pPr>
      <w:r w:rsidRPr="00E468B8">
        <w:t>Αιτιολογική σκέψη 7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81F1BB0" w14:textId="77777777" w:rsidTr="00E33121">
        <w:trPr>
          <w:jc w:val="center"/>
        </w:trPr>
        <w:tc>
          <w:tcPr>
            <w:tcW w:w="9752" w:type="dxa"/>
            <w:gridSpan w:val="2"/>
          </w:tcPr>
          <w:p w14:paraId="4CDFFDF9" w14:textId="77777777" w:rsidR="00BA0681" w:rsidRPr="00E468B8" w:rsidRDefault="00BA0681" w:rsidP="00E33121">
            <w:pPr>
              <w:keepNext/>
            </w:pPr>
          </w:p>
        </w:tc>
      </w:tr>
      <w:tr w:rsidR="00BA0681" w:rsidRPr="00E468B8" w14:paraId="6EE312DE" w14:textId="77777777" w:rsidTr="00E33121">
        <w:trPr>
          <w:jc w:val="center"/>
        </w:trPr>
        <w:tc>
          <w:tcPr>
            <w:tcW w:w="4876" w:type="dxa"/>
          </w:tcPr>
          <w:p w14:paraId="6C760DCB" w14:textId="77777777" w:rsidR="00BA0681" w:rsidRPr="00E468B8" w:rsidRDefault="00BA0681" w:rsidP="00E33121">
            <w:pPr>
              <w:pStyle w:val="ColumnHeading"/>
              <w:keepNext/>
            </w:pPr>
            <w:r w:rsidRPr="00E468B8">
              <w:t>Κείμενο που προτείνει η Επιτροπή</w:t>
            </w:r>
          </w:p>
        </w:tc>
        <w:tc>
          <w:tcPr>
            <w:tcW w:w="4876" w:type="dxa"/>
          </w:tcPr>
          <w:p w14:paraId="07FC234E" w14:textId="77777777" w:rsidR="00BA0681" w:rsidRPr="00E468B8" w:rsidRDefault="00BA0681" w:rsidP="00E33121">
            <w:pPr>
              <w:pStyle w:val="ColumnHeading"/>
              <w:keepNext/>
            </w:pPr>
            <w:r w:rsidRPr="00E468B8">
              <w:t>Τροπολογία</w:t>
            </w:r>
          </w:p>
        </w:tc>
      </w:tr>
      <w:tr w:rsidR="00BA0681" w:rsidRPr="00E468B8" w14:paraId="69660C2B" w14:textId="77777777" w:rsidTr="00E33121">
        <w:trPr>
          <w:jc w:val="center"/>
        </w:trPr>
        <w:tc>
          <w:tcPr>
            <w:tcW w:w="4876" w:type="dxa"/>
          </w:tcPr>
          <w:p w14:paraId="1857BCF2" w14:textId="77777777" w:rsidR="00BA0681" w:rsidRPr="00E468B8" w:rsidRDefault="00BA0681" w:rsidP="00E33121">
            <w:pPr>
              <w:pStyle w:val="Normal6"/>
            </w:pPr>
          </w:p>
        </w:tc>
        <w:tc>
          <w:tcPr>
            <w:tcW w:w="4876" w:type="dxa"/>
          </w:tcPr>
          <w:p w14:paraId="78F851C6" w14:textId="77777777" w:rsidR="00BA0681" w:rsidRPr="00E468B8" w:rsidRDefault="00BA0681" w:rsidP="00E33121">
            <w:pPr>
              <w:pStyle w:val="Normal6"/>
              <w:rPr>
                <w:szCs w:val="24"/>
              </w:rPr>
            </w:pPr>
            <w:r w:rsidRPr="00E468B8">
              <w:rPr>
                <w:b/>
                <w:i/>
              </w:rPr>
              <w:t>(7α)</w:t>
            </w:r>
            <w:r w:rsidRPr="00E468B8">
              <w:rPr>
                <w:b/>
                <w:i/>
              </w:rPr>
              <w:tab/>
              <w:t>Για λόγους συνοχής με την παρούσα οδηγία, είναι σημαντικό η νομοθεσία για τον χρηματοπιστωτικό τομέα να συνεχίσει να είναι συνεπής προς τις διατάξεις της παρούσας οδηγίας. Στο πλαίσιο αυτό, θα πρέπει να εξεταστεί αν οι απαιτήσεις που ισχύουν για τον χρηματοπιστωτικό τομέα πρέπει να διατυπωθούν κατά τρόπο που να μην δημιουργεί υποχρέωση στις χρηματοπιστωτικές επιχειρήσεις να λαμβάνουν πληροφορίες από επιχειρήσεις που δεν υποχρεούνται να δημοσιεύουν μη χρηματοοικονομικές πληροφορίες σύμφωνα με το άρθρο 19α ή 29α της οδηγίας 2013/34/ΕΕ. Θα πρέπει επίσης να εξεταστεί αν η τομεακή νομοθεσία για τις χρηματοπιστωτικές υπηρεσίες, συμπεριλαμβανομένων των κατ’ εξουσιοδότηση πράξεων, των κατευθυντήριων γραμμών των ευρωπαϊκών εποπτικών αρχών και των εποπτικών προσδοκιών, θα πρέπει να προσαρμοστεί ώστε να λαμβάνει υπόψη το περιεχόμενο της παρούσας οδηγίας.</w:t>
            </w:r>
          </w:p>
        </w:tc>
      </w:tr>
    </w:tbl>
    <w:p w14:paraId="0AEDB58D" w14:textId="77777777" w:rsidR="00BA0681" w:rsidRPr="00E468B8" w:rsidRDefault="00BA0681" w:rsidP="00BA0681"/>
    <w:p w14:paraId="53219C60" w14:textId="61015F5B" w:rsidR="00547E12" w:rsidRPr="00E83671" w:rsidRDefault="00547E12" w:rsidP="00547E12">
      <w:pPr>
        <w:pStyle w:val="AmNumberTabs"/>
      </w:pPr>
      <w:r w:rsidRPr="00E83671">
        <w:t>Τροπολογί</w:t>
      </w:r>
      <w:r>
        <w:t>ες</w:t>
      </w:r>
      <w:r w:rsidRPr="00E83671">
        <w:tab/>
      </w:r>
      <w:r w:rsidRPr="00E83671">
        <w:tab/>
        <w:t>223</w:t>
      </w:r>
      <w:r>
        <w:t xml:space="preserve"> και 281</w:t>
      </w:r>
    </w:p>
    <w:p w14:paraId="4B78EF62" w14:textId="77777777" w:rsidR="00547E12" w:rsidRPr="00E83671" w:rsidRDefault="00547E12" w:rsidP="00547E12">
      <w:pPr>
        <w:pStyle w:val="NormalBold12b"/>
      </w:pPr>
      <w:r w:rsidRPr="00E83671">
        <w:t>Πρόταση οδηγίας</w:t>
      </w:r>
    </w:p>
    <w:p w14:paraId="79845AA4" w14:textId="77777777" w:rsidR="00547E12" w:rsidRPr="00E83671" w:rsidRDefault="00547E12" w:rsidP="00547E12">
      <w:pPr>
        <w:pStyle w:val="NormalBold"/>
      </w:pPr>
      <w:r w:rsidRPr="00E83671">
        <w:t>Αιτιολογική σκέψη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E12" w:rsidRPr="00E83671" w14:paraId="4DB5A15F" w14:textId="77777777" w:rsidTr="00A73BC5">
        <w:trPr>
          <w:trHeight w:hRule="exact" w:val="240"/>
          <w:jc w:val="center"/>
        </w:trPr>
        <w:tc>
          <w:tcPr>
            <w:tcW w:w="9752" w:type="dxa"/>
            <w:gridSpan w:val="2"/>
            <w:tcBorders>
              <w:top w:val="nil"/>
              <w:left w:val="nil"/>
              <w:bottom w:val="nil"/>
              <w:right w:val="nil"/>
            </w:tcBorders>
          </w:tcPr>
          <w:p w14:paraId="65962FD3" w14:textId="77777777" w:rsidR="00547E12" w:rsidRPr="00E83671" w:rsidRDefault="00547E12" w:rsidP="00A73BC5"/>
        </w:tc>
      </w:tr>
      <w:tr w:rsidR="00547E12" w:rsidRPr="00E83671" w14:paraId="5398E045" w14:textId="77777777" w:rsidTr="00A73BC5">
        <w:trPr>
          <w:trHeight w:val="240"/>
          <w:jc w:val="center"/>
        </w:trPr>
        <w:tc>
          <w:tcPr>
            <w:tcW w:w="4876" w:type="dxa"/>
            <w:tcBorders>
              <w:top w:val="nil"/>
              <w:left w:val="nil"/>
              <w:bottom w:val="nil"/>
              <w:right w:val="nil"/>
            </w:tcBorders>
          </w:tcPr>
          <w:p w14:paraId="4BFC8CAF" w14:textId="77777777" w:rsidR="00547E12" w:rsidRPr="00E83671" w:rsidRDefault="00547E12" w:rsidP="00A73BC5">
            <w:pPr>
              <w:pStyle w:val="AmColumnHeading"/>
            </w:pPr>
            <w:r w:rsidRPr="00E83671">
              <w:t>Κείμενο που προτείνει η Επιτροπή</w:t>
            </w:r>
          </w:p>
        </w:tc>
        <w:tc>
          <w:tcPr>
            <w:tcW w:w="4876" w:type="dxa"/>
            <w:tcBorders>
              <w:top w:val="nil"/>
              <w:left w:val="nil"/>
              <w:bottom w:val="nil"/>
              <w:right w:val="nil"/>
            </w:tcBorders>
          </w:tcPr>
          <w:p w14:paraId="32ADE0E1" w14:textId="77777777" w:rsidR="00547E12" w:rsidRPr="00E83671" w:rsidRDefault="00547E12" w:rsidP="00A73BC5">
            <w:pPr>
              <w:pStyle w:val="AmColumnHeading"/>
            </w:pPr>
            <w:r w:rsidRPr="00E83671">
              <w:t>Τροπολογία</w:t>
            </w:r>
          </w:p>
        </w:tc>
      </w:tr>
      <w:tr w:rsidR="00547E12" w:rsidRPr="00E83671" w14:paraId="080534A8" w14:textId="77777777" w:rsidTr="00A73BC5">
        <w:trPr>
          <w:jc w:val="center"/>
        </w:trPr>
        <w:tc>
          <w:tcPr>
            <w:tcW w:w="4876" w:type="dxa"/>
            <w:tcBorders>
              <w:top w:val="nil"/>
              <w:left w:val="nil"/>
              <w:bottom w:val="nil"/>
              <w:right w:val="nil"/>
            </w:tcBorders>
          </w:tcPr>
          <w:p w14:paraId="2AE08A50" w14:textId="77777777" w:rsidR="00547E12" w:rsidRPr="00E83671" w:rsidRDefault="00547E12" w:rsidP="00A73BC5">
            <w:pPr>
              <w:pStyle w:val="Normal6a"/>
            </w:pPr>
            <w:r w:rsidRPr="00E83671">
              <w:t>(9)</w:t>
            </w:r>
            <w:r w:rsidRPr="00E83671">
              <w:tab/>
              <w:t xml:space="preserve">Το άρθρο 19α παράγραφος 3 της οδηγίας 2013/34/ΕΕ απαιτεί από τις επιχειρήσεις να υποβάλλουν πληροφορίες σχετικά με τις δραστηριότητες της ίδιας της επιχείρησης και την αξιακή αλυσίδα της. Είναι αναγκαίο να μειωθεί η επιβάρυνση υποβολής εκθέσεων για τις επιχειρήσεις στην αξιακή αλυσίδα που δεν υποχρεούνται να υποβάλλουν εκθέσεις </w:t>
            </w:r>
            <w:r w:rsidRPr="00E83671">
              <w:lastRenderedPageBreak/>
              <w:t xml:space="preserve">σχετικά με τη βιωσιμότητά τους. Συνεπώς, η αναφέρουσα επιχείρηση, για τους σκοπούς της υποβολής πληροφοριών βιωσιμότητας σε ατομικό ή ενοποιημένο επίπεδο, όπως απαιτείται από την οδηγία 2013/34/ΕΕ, και με την επιφύλαξη των απαιτήσεων της Ένωσης για τη διεξαγωγή διαδικασίας δέουσας επιμέλειας, δεν θα πρέπει να επιδιώκει να λαμβάνει από επιχειρήσεις </w:t>
            </w:r>
            <w:r w:rsidRPr="00E83671">
              <w:rPr>
                <w:b/>
                <w:i/>
              </w:rPr>
              <w:t>στην αξιακή αλυσίδα της, οι οποίες είναι εγκατεστημένες εντός ή εκτός της Ένωσης και δεν ξεπερνούν τους 1 000 εργαζομένους κατά μέσο όρο</w:t>
            </w:r>
            <w:r w:rsidRPr="00E83671">
              <w:t xml:space="preserve"> κατά τη διάρκεια του οικονομικού έτους, τυχόν πληροφορίες που υπερβαίνουν τις πληροφορίες που ορίζονται στα πρότυπα για εθελοντική χρήση από επιχειρήσεις οι οποίες δεν υποχρεούνται να υποβάλλουν εκθέσεις σχετικά με τη βιωσιμότητά τους. </w:t>
            </w:r>
            <w:r w:rsidRPr="00E83671">
              <w:rPr>
                <w:b/>
                <w:i/>
              </w:rPr>
              <w:t>Ωστόσο,</w:t>
            </w:r>
            <w:r w:rsidRPr="00E83671">
              <w:t xml:space="preserve"> η αναφέρουσα επιχείρηση θα πρέπει να έχει τη δυνατότητα να συλλέγει από τις εν λόγω επιχειρήσεις στην αξιακή αλυσίδα της τυχόν πρόσθετες πληροφορίες βιωσιμότητας που ανταλλάσσονται συνήθως μεταξύ επιχειρήσεων στον οικείο τομέα. Οι επιχειρήσεις που υποβάλλουν στοιχεία σχετικά με την αξιακή αλυσίδα τους σύμφωνα με τους εν λόγω περιορισμούς θα πρέπει να θεωρείται ότι συμμορφώνονται με την υποχρέωση υποβολής εκθέσεων σχετικά με τη βιωσιμότητά τους. Οι πάροχοι διασφάλισης θα πρέπει να καταρτίζουν την οικεία γνώμη διασφάλισης τηρώντας την υποχρέωση των επιχειρήσεων να μην επιδιώκουν να λαμβάνουν από επιχειρήσεις στην αξιακή αλυσίδα τους που δεν ξεπερνούν τους </w:t>
            </w:r>
            <w:r w:rsidRPr="00E83671">
              <w:rPr>
                <w:b/>
                <w:i/>
              </w:rPr>
              <w:t>1 000</w:t>
            </w:r>
            <w:r w:rsidRPr="00E83671">
              <w:t xml:space="preserve"> εργαζομένους κατά μέσο όρο κατά τη διάρκεια του οικονομικού έτους πληροφορίες που υπερβαίνουν τις πληροφορίες που ορίζονται στα πρότυπα για εθελοντική χρήση από επιχειρήσεις που δεν υποχρεούνται να υποβάλλουν εκθέσεις σχετικά με τη βιωσιμότητά τους. Για τον σκοπό αυτόν, θα πρέπει να εξουσιοδοτείται η Επιτροπή να εκδίδει κατ’ εξουσιοδότηση πράξεις για την πρόβλεψη προτύπων υποβολής εκθέσεων βιωσιμότητας για εθελοντική χρήση από επιχειρήσεις που </w:t>
            </w:r>
            <w:r w:rsidRPr="00E83671">
              <w:lastRenderedPageBreak/>
              <w:t>δεν υποχρεούνται να υποβάλλουν εκθέσεις σχετικά με τη βιωσιμότητά τους. Τα εν λόγω πρότυπα θα πρέπει να είναι αναλογικά και συναφή με τις ικανότητες και τα χαρακτηριστικά των εν λόγω επιχειρήσεων, καθώς και με την κλίμακα και την πολυπλοκότητα των δραστηριοτήτων τους. Τα εν λόγω πρότυπα θα πρέπει επίσης να προσδιορίζουν, στο μέτρο του δυνατού, τη δομή που πρέπει να χρησιμοποιείται για την παρουσίαση των εν λόγω πληροφοριών.</w:t>
            </w:r>
          </w:p>
        </w:tc>
        <w:tc>
          <w:tcPr>
            <w:tcW w:w="4876" w:type="dxa"/>
            <w:tcBorders>
              <w:top w:val="nil"/>
              <w:left w:val="nil"/>
              <w:bottom w:val="nil"/>
              <w:right w:val="nil"/>
            </w:tcBorders>
          </w:tcPr>
          <w:p w14:paraId="0326F156" w14:textId="41D14BFE" w:rsidR="00547E12" w:rsidRPr="00E83671" w:rsidRDefault="00547E12" w:rsidP="00A73BC5">
            <w:pPr>
              <w:pStyle w:val="Normal6a"/>
            </w:pPr>
            <w:r w:rsidRPr="00E83671">
              <w:lastRenderedPageBreak/>
              <w:t>(9)</w:t>
            </w:r>
            <w:r w:rsidRPr="00E83671">
              <w:tab/>
              <w:t xml:space="preserve">Το άρθρο 19α παράγραφος 3 της οδηγίας 2013/34/ΕΕ απαιτεί από τις επιχειρήσεις να υποβάλλουν πληροφορίες σχετικά με τις δραστηριότητες της ίδιας της επιχείρησης και την αξιακή αλυσίδα της. Είναι αναγκαίο </w:t>
            </w:r>
            <w:r w:rsidRPr="00E83671">
              <w:rPr>
                <w:b/>
                <w:i/>
              </w:rPr>
              <w:t>να υπάρξει σαφήνεια και</w:t>
            </w:r>
            <w:r w:rsidRPr="00E83671">
              <w:t xml:space="preserve"> να μειωθεί η επιβάρυνση υποβολής εκθέσεων για τις επιχειρήσεις στην αξιακή αλυσίδα που δεν υποχρεούνται να </w:t>
            </w:r>
            <w:r w:rsidRPr="00E83671">
              <w:lastRenderedPageBreak/>
              <w:t xml:space="preserve">υποβάλλουν εκθέσεις σχετικά με τη βιωσιμότητά τους. Συνεπώς, η αναφέρουσα επιχείρηση, για τους σκοπούς της υποβολής πληροφοριών βιωσιμότητας σε ατομικό ή ενοποιημένο επίπεδο, όπως απαιτείται από την οδηγία 2013/34/ΕΕ, και με την επιφύλαξη των απαιτήσεων της Ένωσης για τη διεξαγωγή διαδικασίας δέουσας επιμέλειας, δεν θα πρέπει να επιδιώκει να λαμβάνει από επιχειρήσεις </w:t>
            </w:r>
            <w:r w:rsidRPr="00E83671">
              <w:rPr>
                <w:b/>
                <w:i/>
              </w:rPr>
              <w:t>με μέσο όρο άνω των 1 750 εργαζομένων</w:t>
            </w:r>
            <w:r w:rsidRPr="00E83671">
              <w:t xml:space="preserve"> </w:t>
            </w:r>
            <w:r w:rsidRPr="00E83671">
              <w:rPr>
                <w:b/>
                <w:i/>
              </w:rPr>
              <w:t xml:space="preserve">και καθαρό ύψος κύκλου εργασιών </w:t>
            </w:r>
            <w:r w:rsidR="00CA0EF9">
              <w:rPr>
                <w:b/>
                <w:i/>
              </w:rPr>
              <w:t xml:space="preserve">άνω των </w:t>
            </w:r>
            <w:r w:rsidRPr="00E83671">
              <w:rPr>
                <w:b/>
                <w:i/>
              </w:rPr>
              <w:t>450 000 000 EUR</w:t>
            </w:r>
            <w:r w:rsidRPr="00E83671">
              <w:t xml:space="preserve"> κατά τη διάρκεια του οικονομικού έτους πληροφορίες που υπερβαίνουν τις πληροφορίες που ορίζονται στα πρότυπα για εθελοντική χρήση από επιχειρήσεις οι οποίες δεν υποχρεούνται να υποβάλλουν εκθέσεις σχετικά με τη βιωσιμότητά τους. Η αναφέρουσα επιχείρηση θα πρέπει </w:t>
            </w:r>
            <w:r w:rsidRPr="00E83671">
              <w:rPr>
                <w:b/>
                <w:i/>
              </w:rPr>
              <w:t>να υιοθετήσει προσέγγιση βάσει κινδύνου, δίνοντας προτεραιότητα στις προσπάθειες συλλογής πληροφοριών σχετικά με τις επιπτώσεις υψηλού κινδύνου και τα ζητήματα βιωσιμότητας που συνδέονται συνήθως με τον τομέα της και</w:t>
            </w:r>
            <w:r w:rsidRPr="00E83671">
              <w:t xml:space="preserve"> να έχει τη δυνατότητα να συλλέγει από τις εν λόγω επιχειρήσεις στην αξιακή αλυσίδα της τυχόν πρόσθετες πληροφορίες βιωσιμότητας που ανταλλάσσονται συνήθως μεταξύ επιχειρήσεων στον οικείο τομέα</w:t>
            </w:r>
            <w:r w:rsidRPr="00E83671">
              <w:rPr>
                <w:b/>
                <w:i/>
              </w:rPr>
              <w:t>. Όταν δεν είναι διαθέσιμες όλες οι απαραίτητες πληροφορίες σχετικά με την αξιακή αλυσίδα τους ή οι εν λόγω πληροφορίες είναι ελλιπείς ή υπόκεινται σε νομικούς περιορισμούς, οι επιχειρήσεις θα πρέπει να έχουν τη δυνατότητα να εξηγούν τις προσπάθειες που έχουν καταβάλει για τη λήψη των αναγκαίων πληροφοριών σχετικά με την αξιακή αλυσίδα τους, τους λόγους για τους οποίους δεν κατέστη δυνατή η απόκτηση των εν λόγω πληροφοριών, καθώς και τα σχέδιά τους να αποκτήσουν τέτοιες πληροφορίες στο μέλλον</w:t>
            </w:r>
            <w:r w:rsidRPr="00E83671">
              <w:t xml:space="preserve">. Οι επιχειρήσεις που υποβάλλουν στοιχεία σχετικά με την αξιακή αλυσίδα τους σύμφωνα με τους εν λόγω περιορισμούς θα πρέπει να θεωρείται ότι συμμορφώνονται με την υποχρέωση υποβολής εκθέσεων σχετικά με τη </w:t>
            </w:r>
            <w:r w:rsidRPr="00E83671">
              <w:lastRenderedPageBreak/>
              <w:t xml:space="preserve">βιωσιμότητά τους. Οι πάροχοι διασφάλισης θα πρέπει να καταρτίζουν την οικεία γνώμη διασφάλισης τηρώντας την υποχρέωση των επιχειρήσεων να μην επιδιώκουν να λαμβάνουν από επιχειρήσεις στην αξιακή αλυσίδα τους που δεν ξεπερνούν τους </w:t>
            </w:r>
            <w:r w:rsidRPr="00E83671">
              <w:rPr>
                <w:b/>
                <w:i/>
              </w:rPr>
              <w:t>1 750</w:t>
            </w:r>
            <w:r w:rsidRPr="00E83671">
              <w:t xml:space="preserve"> εργαζομένους</w:t>
            </w:r>
            <w:r w:rsidR="00CA0EF9">
              <w:t xml:space="preserve"> κατά μέσο όρο</w:t>
            </w:r>
            <w:r w:rsidRPr="00E83671">
              <w:t xml:space="preserve"> </w:t>
            </w:r>
            <w:r w:rsidRPr="00E83671">
              <w:rPr>
                <w:b/>
                <w:i/>
              </w:rPr>
              <w:t xml:space="preserve">και </w:t>
            </w:r>
            <w:r w:rsidR="00D70952">
              <w:rPr>
                <w:b/>
                <w:i/>
              </w:rPr>
              <w:t xml:space="preserve">με </w:t>
            </w:r>
            <w:r w:rsidRPr="00E83671">
              <w:rPr>
                <w:b/>
                <w:i/>
              </w:rPr>
              <w:t>καθαρό ύψος κύκλου εργασιών</w:t>
            </w:r>
            <w:r w:rsidR="00CA0EF9">
              <w:rPr>
                <w:b/>
                <w:i/>
              </w:rPr>
              <w:t xml:space="preserve"> </w:t>
            </w:r>
            <w:r w:rsidR="00D70952">
              <w:rPr>
                <w:b/>
                <w:i/>
              </w:rPr>
              <w:t xml:space="preserve">έως </w:t>
            </w:r>
            <w:r w:rsidRPr="00E83671">
              <w:rPr>
                <w:b/>
                <w:i/>
              </w:rPr>
              <w:t>450 000 000 EUR</w:t>
            </w:r>
            <w:r w:rsidRPr="00E83671">
              <w:t xml:space="preserve"> κατά τη διάρκεια του οικονομικού έτους πληροφορίες που υπερβαίνουν τις πληροφορίες που ορίζονται στα πρότυπα για εθελοντική χρήση από επιχειρήσεις που δεν υποχρεούνται να υποβάλλουν εκθέσεις σχετικά με τη βιωσιμότητά τους. Για τον σκοπό αυτόν, θα πρέπει να εξουσιοδοτείται η Επιτροπή να εκδίδει κατ’ εξουσιοδότηση πράξεις για την πρόβλεψη προτύπων υποβολής εκθέσεων βιωσιμότητας για εθελοντική χρήση από επιχειρήσεις που δεν υποχρεούνται να υποβάλλουν εκθέσεις σχετικά με τη βιωσιμότητά τους. Τα εν λόγω πρότυπα θα πρέπει να είναι αναλογικά και συναφή με τις ικανότητες και τα χαρακτηριστικά των εν λόγω επιχειρήσεων, καθώς και με την κλίμακα και την πολυπλοκότητα των δραστηριοτήτων τους. Τα εν λόγω πρότυπα θα πρέπει επίσης να προσδιορίζουν, στο μέτρο του δυνατού, τη δομή που πρέπει να χρησιμοποιείται για την παρουσίαση των εν λόγω πληροφοριών. </w:t>
            </w:r>
            <w:r w:rsidRPr="00E83671">
              <w:rPr>
                <w:b/>
                <w:i/>
              </w:rPr>
              <w:t>Οι επιχειρήσεις εντός της αξιακής αλυσίδας θα πρέπει να έχουν τη δυνατότητα να επιλέγουν ένα υπόδειγμα για την οικειοθελή υποβολή πληροφοριών βιωσιμότητας, ώστε οι επιχειρήσεις που ζητούν πληροφορίες να μην υποχρεούνται να αξιολογούν ή να χαρτογραφούν τις κατηγορίες μεγέθους όλων των οντοτήτων στην αξιακή αλυσίδα τους.</w:t>
            </w:r>
          </w:p>
        </w:tc>
      </w:tr>
    </w:tbl>
    <w:p w14:paraId="0A1A245C" w14:textId="191EB2BF" w:rsidR="00547E12" w:rsidRDefault="00547E12" w:rsidP="00547E12"/>
    <w:p w14:paraId="61F5C9B7" w14:textId="77777777" w:rsidR="00BA0681" w:rsidRPr="00E468B8" w:rsidRDefault="00BA0681" w:rsidP="00BA0681">
      <w:pPr>
        <w:pStyle w:val="AmNumberTabs"/>
      </w:pPr>
      <w:r w:rsidRPr="00E468B8">
        <w:t>Τροπολογία</w:t>
      </w:r>
      <w:r w:rsidRPr="00E468B8">
        <w:tab/>
      </w:r>
      <w:r w:rsidRPr="00E468B8">
        <w:tab/>
        <w:t>7</w:t>
      </w:r>
    </w:p>
    <w:p w14:paraId="2D4866B5" w14:textId="77777777" w:rsidR="00BA0681" w:rsidRPr="00E468B8" w:rsidRDefault="00BA0681" w:rsidP="00BA0681"/>
    <w:p w14:paraId="4D98FB3B" w14:textId="77777777" w:rsidR="00BA0681" w:rsidRPr="00E468B8" w:rsidRDefault="00BA0681" w:rsidP="00BA0681">
      <w:pPr>
        <w:pStyle w:val="NormalBold"/>
        <w:keepNext/>
      </w:pPr>
      <w:r w:rsidRPr="00E468B8">
        <w:t>Πρόταση οδηγίας</w:t>
      </w:r>
    </w:p>
    <w:p w14:paraId="00EAD93C" w14:textId="77777777" w:rsidR="00BA0681" w:rsidRPr="00E468B8" w:rsidRDefault="00BA0681" w:rsidP="00BA0681">
      <w:pPr>
        <w:pStyle w:val="NormalBold"/>
      </w:pPr>
      <w:r w:rsidRPr="00E468B8">
        <w:t>Αιτιολογική σκέψη 9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A31701E" w14:textId="77777777" w:rsidTr="00E33121">
        <w:trPr>
          <w:jc w:val="center"/>
        </w:trPr>
        <w:tc>
          <w:tcPr>
            <w:tcW w:w="9752" w:type="dxa"/>
            <w:gridSpan w:val="2"/>
          </w:tcPr>
          <w:p w14:paraId="4C9C7B42" w14:textId="77777777" w:rsidR="00BA0681" w:rsidRPr="00E468B8" w:rsidRDefault="00BA0681" w:rsidP="00E33121">
            <w:pPr>
              <w:keepNext/>
            </w:pPr>
          </w:p>
        </w:tc>
      </w:tr>
      <w:tr w:rsidR="00BA0681" w:rsidRPr="00E468B8" w14:paraId="3B9DB5E0" w14:textId="77777777" w:rsidTr="00E33121">
        <w:trPr>
          <w:jc w:val="center"/>
        </w:trPr>
        <w:tc>
          <w:tcPr>
            <w:tcW w:w="4876" w:type="dxa"/>
          </w:tcPr>
          <w:p w14:paraId="45A6E55F" w14:textId="77777777" w:rsidR="00BA0681" w:rsidRPr="00E468B8" w:rsidRDefault="00BA0681" w:rsidP="00E33121">
            <w:pPr>
              <w:pStyle w:val="ColumnHeading"/>
              <w:keepNext/>
            </w:pPr>
            <w:r w:rsidRPr="00E468B8">
              <w:t>Κείμενο που προτείνει η Επιτροπή</w:t>
            </w:r>
          </w:p>
        </w:tc>
        <w:tc>
          <w:tcPr>
            <w:tcW w:w="4876" w:type="dxa"/>
          </w:tcPr>
          <w:p w14:paraId="2EBA4960" w14:textId="77777777" w:rsidR="00BA0681" w:rsidRPr="00E468B8" w:rsidRDefault="00BA0681" w:rsidP="00E33121">
            <w:pPr>
              <w:pStyle w:val="ColumnHeading"/>
              <w:keepNext/>
            </w:pPr>
            <w:r w:rsidRPr="00E468B8">
              <w:t>Τροπολογία</w:t>
            </w:r>
          </w:p>
        </w:tc>
      </w:tr>
      <w:tr w:rsidR="00BA0681" w:rsidRPr="00E468B8" w14:paraId="74547C22" w14:textId="77777777" w:rsidTr="00E33121">
        <w:trPr>
          <w:jc w:val="center"/>
        </w:trPr>
        <w:tc>
          <w:tcPr>
            <w:tcW w:w="4876" w:type="dxa"/>
          </w:tcPr>
          <w:p w14:paraId="2C572F96" w14:textId="77777777" w:rsidR="00BA0681" w:rsidRPr="00E468B8" w:rsidRDefault="00BA0681" w:rsidP="00E33121">
            <w:pPr>
              <w:pStyle w:val="Normal6"/>
            </w:pPr>
          </w:p>
        </w:tc>
        <w:tc>
          <w:tcPr>
            <w:tcW w:w="4876" w:type="dxa"/>
          </w:tcPr>
          <w:p w14:paraId="27C965D6" w14:textId="77777777" w:rsidR="00BA0681" w:rsidRPr="00E468B8" w:rsidRDefault="00BA0681" w:rsidP="00E33121">
            <w:pPr>
              <w:pStyle w:val="Normal6"/>
              <w:rPr>
                <w:szCs w:val="24"/>
              </w:rPr>
            </w:pPr>
            <w:r w:rsidRPr="00E468B8">
              <w:rPr>
                <w:b/>
                <w:i/>
              </w:rPr>
              <w:t>(9α)</w:t>
            </w:r>
            <w:r w:rsidRPr="00E468B8">
              <w:rPr>
                <w:b/>
                <w:i/>
              </w:rPr>
              <w:tab/>
              <w:t xml:space="preserve">Έως ότου η Επιτροπή εγκρίνει πρότυπα για την υποβολή εκθέσεων βιωσιμότητας για εθελοντική χρήση, οι επιχειρήσεις που υποβάλλουν οικειοθελώς πληροφορίες βιωσιμότητας μπορούν να το πράττουν σύμφωνα με τη σύσταση 2025/4984 της Επιτροπής, η οποία βασίζεται στο προαιρετικό πρότυπο για τις ΜΜΕ (VSME) που ανέπτυξε η EFRAG. Για να διασφαλιστεί η συνέχεια και η αναλογικότητα, τα πρότυπα υποβολής εκθέσεων βιωσιμότητας για εθελοντική χρήση που εγκρίθηκαν από την Επιτροπή ως κατ’ εξουσιοδότηση πράξη θα πρέπει να βασίζονται στην εν λόγω σύσταση και θα πρέπει να είναι αναλογικά και να λαμβάνουν υπόψη την αρχή «προτεραιότητα στις μικρές επιχειρήσεις»· θα πρέπει να χρησιμοποιούν απλουστευμένη γλώσσα και να περιλαμβάνουν διαφορετικές ενότητες ώστε να είναι δυνατή η ευελιξία και η πρόοδος στις γνωστοποιήσεις. Στόχος αυτού του προαιρετικού προτύπου θα πρέπει να είναι η στήριξη των επιχειρήσεων όσον αφορά: α) την παροχή πληροφοριών που θα συμβάλουν στην κάλυψη των αναγκών σε δεδομένα των επιχειρήσεων οι οποίες ζητούν πληροφορίες βιωσιμότητας από τους προμηθευτές τους· β) την παροχή πληροφοριών που θα συμβάλουν στην κάλυψη των αναγκών των τραπεζών και των επενδυτών σε δεδομένα, διευκολύνοντας έτσι την πρόσβαση των επιχειρήσεων σε χρηματοδότηση· γ) τη βελτίωση της διαχείρισης των ζητημάτων βιωσιμότητας που αντιμετωπίζουν, δηλαδή περιβαλλοντικές και κοινωνικές προκλήσεις όπως η ρύπανση και η υγεία και ασφάλεια του εργατικού δυναμικού· με τον τρόπο αυτόν θα στηρίξει την ανταγωνιστική τους ανάπτυξη και θα ενισχύσει την ανθεκτικότητά τους βραχυπρόθεσμα, μεσοπρόθεσμα και μακροπρόθεσμα· και δ) τη συμβολή σε μια πιο βιώσιμη και χωρίς αποκλεισμούς </w:t>
            </w:r>
            <w:r w:rsidRPr="00E468B8">
              <w:rPr>
                <w:b/>
                <w:i/>
              </w:rPr>
              <w:lastRenderedPageBreak/>
              <w:t>οικονομία.</w:t>
            </w:r>
          </w:p>
        </w:tc>
      </w:tr>
    </w:tbl>
    <w:p w14:paraId="682B29CC" w14:textId="77777777" w:rsidR="00BA0681" w:rsidRPr="00E468B8" w:rsidRDefault="00BA0681" w:rsidP="00BA0681"/>
    <w:p w14:paraId="5AEF6447" w14:textId="77777777" w:rsidR="00BA0681" w:rsidRPr="00E468B8" w:rsidRDefault="00BA0681" w:rsidP="00BA0681">
      <w:pPr>
        <w:pStyle w:val="AmNumberTabs"/>
      </w:pPr>
      <w:r w:rsidRPr="00E468B8">
        <w:t>Τροπολογία</w:t>
      </w:r>
      <w:r w:rsidRPr="00E468B8">
        <w:tab/>
      </w:r>
      <w:r w:rsidRPr="00E468B8">
        <w:tab/>
        <w:t>8</w:t>
      </w:r>
    </w:p>
    <w:p w14:paraId="2CE6EA96" w14:textId="77777777" w:rsidR="00BA0681" w:rsidRPr="00E468B8" w:rsidRDefault="00BA0681" w:rsidP="00BA0681"/>
    <w:p w14:paraId="31C23A76" w14:textId="77777777" w:rsidR="00BA0681" w:rsidRPr="00E468B8" w:rsidRDefault="00BA0681" w:rsidP="00BA0681">
      <w:pPr>
        <w:pStyle w:val="NormalBold"/>
        <w:keepNext/>
      </w:pPr>
      <w:r w:rsidRPr="00E468B8">
        <w:t>Πρόταση οδηγίας</w:t>
      </w:r>
    </w:p>
    <w:p w14:paraId="03497CAA" w14:textId="77777777" w:rsidR="00BA0681" w:rsidRPr="00E468B8" w:rsidRDefault="00BA0681" w:rsidP="00BA0681">
      <w:pPr>
        <w:pStyle w:val="NormalBold"/>
      </w:pPr>
      <w:r w:rsidRPr="00E468B8">
        <w:t>Αιτιολογική σκέψη 9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B95C7D5" w14:textId="77777777" w:rsidTr="00E33121">
        <w:trPr>
          <w:jc w:val="center"/>
        </w:trPr>
        <w:tc>
          <w:tcPr>
            <w:tcW w:w="9752" w:type="dxa"/>
            <w:gridSpan w:val="2"/>
          </w:tcPr>
          <w:p w14:paraId="35403749" w14:textId="77777777" w:rsidR="00BA0681" w:rsidRPr="00E468B8" w:rsidRDefault="00BA0681" w:rsidP="00E33121">
            <w:pPr>
              <w:keepNext/>
            </w:pPr>
          </w:p>
        </w:tc>
      </w:tr>
      <w:tr w:rsidR="00BA0681" w:rsidRPr="00E468B8" w14:paraId="686B0943" w14:textId="77777777" w:rsidTr="00E33121">
        <w:trPr>
          <w:jc w:val="center"/>
        </w:trPr>
        <w:tc>
          <w:tcPr>
            <w:tcW w:w="4876" w:type="dxa"/>
          </w:tcPr>
          <w:p w14:paraId="3C201ED4" w14:textId="77777777" w:rsidR="00BA0681" w:rsidRPr="00E468B8" w:rsidRDefault="00BA0681" w:rsidP="00E33121">
            <w:pPr>
              <w:pStyle w:val="ColumnHeading"/>
              <w:keepNext/>
            </w:pPr>
            <w:r w:rsidRPr="00E468B8">
              <w:t>Κείμενο που προτείνει η Επιτροπή</w:t>
            </w:r>
          </w:p>
        </w:tc>
        <w:tc>
          <w:tcPr>
            <w:tcW w:w="4876" w:type="dxa"/>
          </w:tcPr>
          <w:p w14:paraId="374B8CF3" w14:textId="77777777" w:rsidR="00BA0681" w:rsidRPr="00E468B8" w:rsidRDefault="00BA0681" w:rsidP="00E33121">
            <w:pPr>
              <w:pStyle w:val="ColumnHeading"/>
              <w:keepNext/>
            </w:pPr>
            <w:r w:rsidRPr="00E468B8">
              <w:t>Τροπολογία</w:t>
            </w:r>
          </w:p>
        </w:tc>
      </w:tr>
      <w:tr w:rsidR="00BA0681" w:rsidRPr="00E468B8" w14:paraId="042ABE59" w14:textId="77777777" w:rsidTr="00E33121">
        <w:trPr>
          <w:jc w:val="center"/>
        </w:trPr>
        <w:tc>
          <w:tcPr>
            <w:tcW w:w="4876" w:type="dxa"/>
          </w:tcPr>
          <w:p w14:paraId="6D4F3803" w14:textId="77777777" w:rsidR="00BA0681" w:rsidRPr="00E468B8" w:rsidRDefault="00BA0681" w:rsidP="00E33121">
            <w:pPr>
              <w:pStyle w:val="Normal6"/>
            </w:pPr>
          </w:p>
        </w:tc>
        <w:tc>
          <w:tcPr>
            <w:tcW w:w="4876" w:type="dxa"/>
          </w:tcPr>
          <w:p w14:paraId="1324C1C8" w14:textId="77777777" w:rsidR="00BA0681" w:rsidRPr="00E468B8" w:rsidRDefault="00BA0681" w:rsidP="00E33121">
            <w:pPr>
              <w:pStyle w:val="Normal6"/>
              <w:rPr>
                <w:szCs w:val="24"/>
              </w:rPr>
            </w:pPr>
            <w:r w:rsidRPr="00E468B8">
              <w:rPr>
                <w:b/>
                <w:i/>
              </w:rPr>
              <w:t>(9β)</w:t>
            </w:r>
            <w:r w:rsidRPr="00E468B8">
              <w:rPr>
                <w:b/>
                <w:i/>
              </w:rPr>
              <w:tab/>
              <w:t>Οι απαιτήσεις υποβολής εκθέσεων βιωσιμότητας δεν θα πρέπει να υποχρεώνουν μια επιχείρηση να δημοσιοποιεί πληροφορίες όπως το πνευματικό κεφάλαιο, τη διανοητική ιδιοκτησία, την τεχνογνωσία ή τα αποτελέσματα καινοτόμων δραστηριοτήτων που θα μπορούσαν να χαρακτηριστούν ως εμπορικά απόρρητα, όπως ορίζονται στην οδηγία (ΕΕ) 2016/943 του Ευρωπαϊκού Κοινοβουλίου και του Συμβουλίου. Ως εκ τούτου, οι απαιτήσεις υποβολής εκθέσεων που προβλέπονται στην παρούσα τροποποιητική οδηγία δεν θα πρέπει να θίγουν την οδηγία (ΕΕ) 2016/943.</w:t>
            </w:r>
          </w:p>
        </w:tc>
      </w:tr>
    </w:tbl>
    <w:p w14:paraId="76D501A5" w14:textId="77777777" w:rsidR="00BA0681" w:rsidRPr="00E468B8" w:rsidRDefault="00BA0681" w:rsidP="00BA0681"/>
    <w:p w14:paraId="3487479D" w14:textId="769F59C1" w:rsidR="00547E12" w:rsidRPr="00E83671" w:rsidRDefault="00547E12" w:rsidP="00547E12">
      <w:pPr>
        <w:pStyle w:val="AmNumberTabs"/>
      </w:pPr>
      <w:r w:rsidRPr="00E83671">
        <w:t>Τροπολογί</w:t>
      </w:r>
      <w:r>
        <w:t>ες</w:t>
      </w:r>
      <w:r w:rsidRPr="00E83671">
        <w:tab/>
      </w:r>
      <w:r w:rsidRPr="00E83671">
        <w:tab/>
        <w:t>224</w:t>
      </w:r>
      <w:r>
        <w:t xml:space="preserve"> και 282</w:t>
      </w:r>
    </w:p>
    <w:p w14:paraId="44D319F7" w14:textId="77777777" w:rsidR="00547E12" w:rsidRPr="00E83671" w:rsidRDefault="00547E12" w:rsidP="00547E12">
      <w:pPr>
        <w:pStyle w:val="NormalBold12b"/>
      </w:pPr>
      <w:r w:rsidRPr="00E83671">
        <w:t>Πρόταση οδηγίας</w:t>
      </w:r>
    </w:p>
    <w:p w14:paraId="719800F4" w14:textId="77777777" w:rsidR="00547E12" w:rsidRPr="00E83671" w:rsidRDefault="00547E12" w:rsidP="00547E12">
      <w:pPr>
        <w:pStyle w:val="NormalBold"/>
      </w:pPr>
      <w:r w:rsidRPr="00E83671">
        <w:t>Αιτιολογική σκέψη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E12" w:rsidRPr="00E83671" w14:paraId="3DF536AA" w14:textId="77777777" w:rsidTr="00A73BC5">
        <w:trPr>
          <w:trHeight w:hRule="exact" w:val="240"/>
          <w:jc w:val="center"/>
        </w:trPr>
        <w:tc>
          <w:tcPr>
            <w:tcW w:w="9752" w:type="dxa"/>
            <w:gridSpan w:val="2"/>
            <w:tcBorders>
              <w:top w:val="nil"/>
              <w:left w:val="nil"/>
              <w:bottom w:val="nil"/>
              <w:right w:val="nil"/>
            </w:tcBorders>
          </w:tcPr>
          <w:p w14:paraId="6F6983E1" w14:textId="77777777" w:rsidR="00547E12" w:rsidRPr="00E83671" w:rsidRDefault="00547E12" w:rsidP="00A73BC5"/>
        </w:tc>
      </w:tr>
      <w:tr w:rsidR="00547E12" w:rsidRPr="00E83671" w14:paraId="4FF7F681" w14:textId="77777777" w:rsidTr="00A73BC5">
        <w:trPr>
          <w:trHeight w:val="240"/>
          <w:jc w:val="center"/>
        </w:trPr>
        <w:tc>
          <w:tcPr>
            <w:tcW w:w="4876" w:type="dxa"/>
            <w:tcBorders>
              <w:top w:val="nil"/>
              <w:left w:val="nil"/>
              <w:bottom w:val="nil"/>
              <w:right w:val="nil"/>
            </w:tcBorders>
          </w:tcPr>
          <w:p w14:paraId="033EEF34" w14:textId="77777777" w:rsidR="00547E12" w:rsidRPr="00E83671" w:rsidRDefault="00547E12" w:rsidP="00A73BC5">
            <w:pPr>
              <w:pStyle w:val="AmColumnHeading"/>
            </w:pPr>
            <w:r w:rsidRPr="00E83671">
              <w:t>Κείμενο που προτείνει η Επιτροπή</w:t>
            </w:r>
          </w:p>
        </w:tc>
        <w:tc>
          <w:tcPr>
            <w:tcW w:w="4876" w:type="dxa"/>
            <w:tcBorders>
              <w:top w:val="nil"/>
              <w:left w:val="nil"/>
              <w:bottom w:val="nil"/>
              <w:right w:val="nil"/>
            </w:tcBorders>
          </w:tcPr>
          <w:p w14:paraId="206B5065" w14:textId="77777777" w:rsidR="00547E12" w:rsidRPr="00E83671" w:rsidRDefault="00547E12" w:rsidP="00A73BC5">
            <w:pPr>
              <w:pStyle w:val="AmColumnHeading"/>
            </w:pPr>
            <w:r w:rsidRPr="00E83671">
              <w:t>Τροπολογία</w:t>
            </w:r>
          </w:p>
        </w:tc>
      </w:tr>
      <w:tr w:rsidR="00547E12" w:rsidRPr="00E83671" w14:paraId="58B49B3A" w14:textId="77777777" w:rsidTr="00A73BC5">
        <w:trPr>
          <w:jc w:val="center"/>
        </w:trPr>
        <w:tc>
          <w:tcPr>
            <w:tcW w:w="4876" w:type="dxa"/>
            <w:tcBorders>
              <w:top w:val="nil"/>
              <w:left w:val="nil"/>
              <w:bottom w:val="nil"/>
              <w:right w:val="nil"/>
            </w:tcBorders>
          </w:tcPr>
          <w:p w14:paraId="76B88C1A" w14:textId="77777777" w:rsidR="00547E12" w:rsidRPr="00E83671" w:rsidRDefault="00547E12" w:rsidP="00A73BC5">
            <w:pPr>
              <w:pStyle w:val="Normal6a"/>
            </w:pPr>
            <w:r w:rsidRPr="00E83671">
              <w:t>(12)</w:t>
            </w:r>
            <w:r w:rsidRPr="00E83671">
              <w:tab/>
              <w:t xml:space="preserve">Το άρθρο 29α παράγραφος 1 της οδηγίας 2013/34/ΕΕ απαιτεί από τις μητρικές επιχειρήσεις μεγάλων ομίλων να καταρτίζουν και να δημοσιεύουν δήλωση βιωσιμότητας σε ενοποιημένο επίπεδο. Για να μειωθεί η επιβάρυνση υποβολής εκθέσεων για τις εν λόγω μητρικές επιχειρήσεις, το πεδίο εφαρμογής της εν λόγω υποχρέωσης θα πρέπει να περιοριστεί στις μητρικές επιχειρήσεις </w:t>
            </w:r>
            <w:r w:rsidRPr="00E83671">
              <w:rPr>
                <w:b/>
                <w:i/>
              </w:rPr>
              <w:t>μεγάλων</w:t>
            </w:r>
            <w:r w:rsidRPr="00E83671">
              <w:t xml:space="preserve"> ομίλων με μέσο όρο που υπερβαίνει τους </w:t>
            </w:r>
            <w:r w:rsidRPr="00E83671">
              <w:rPr>
                <w:b/>
                <w:i/>
              </w:rPr>
              <w:t>1 000</w:t>
            </w:r>
            <w:r w:rsidRPr="00E83671">
              <w:t xml:space="preserve"> εργαζομένους, σε ενοποιημένη βάση, κατά τη διάρκεια του οικονομικού έτους.</w:t>
            </w:r>
          </w:p>
        </w:tc>
        <w:tc>
          <w:tcPr>
            <w:tcW w:w="4876" w:type="dxa"/>
            <w:tcBorders>
              <w:top w:val="nil"/>
              <w:left w:val="nil"/>
              <w:bottom w:val="nil"/>
              <w:right w:val="nil"/>
            </w:tcBorders>
          </w:tcPr>
          <w:p w14:paraId="20E3A819" w14:textId="475CC2AB" w:rsidR="00547E12" w:rsidRPr="00E83671" w:rsidRDefault="00547E12" w:rsidP="00A73BC5">
            <w:pPr>
              <w:pStyle w:val="Normal6a"/>
            </w:pPr>
            <w:r w:rsidRPr="00E83671">
              <w:t>(12)</w:t>
            </w:r>
            <w:r w:rsidRPr="00E83671">
              <w:tab/>
              <w:t xml:space="preserve">Το άρθρο 29α παράγραφος 1 της οδηγίας 2013/34/ΕΕ απαιτεί από τις μητρικές επιχειρήσεις μεγάλων ομίλων να καταρτίζουν και να δημοσιεύουν δήλωση βιωσιμότητας σε ενοποιημένο επίπεδο. Για να μειωθεί η επιβάρυνση υποβολής εκθέσεων για τις εν λόγω μητρικές επιχειρήσεις, το πεδίο εφαρμογής της εν λόγω υποχρέωσης θα πρέπει να περιοριστεί στις μητρικές επιχειρήσεις ομίλων με μέσο όρο που υπερβαίνει τους </w:t>
            </w:r>
            <w:r w:rsidRPr="00E83671">
              <w:rPr>
                <w:b/>
                <w:i/>
              </w:rPr>
              <w:t>1 750</w:t>
            </w:r>
            <w:r w:rsidRPr="00E83671">
              <w:t xml:space="preserve"> εργαζομένους </w:t>
            </w:r>
            <w:r w:rsidRPr="00E83671">
              <w:rPr>
                <w:b/>
                <w:i/>
              </w:rPr>
              <w:t xml:space="preserve">και καθαρό ύψος κύκλου εργασιών </w:t>
            </w:r>
            <w:r w:rsidR="00D70952">
              <w:rPr>
                <w:b/>
                <w:i/>
              </w:rPr>
              <w:t xml:space="preserve">άνω των </w:t>
            </w:r>
            <w:r w:rsidRPr="00E83671">
              <w:rPr>
                <w:b/>
                <w:i/>
              </w:rPr>
              <w:t>450 000 000 EUR</w:t>
            </w:r>
            <w:r w:rsidRPr="00E83671">
              <w:t>, σε ενοποιημένη βάση, κατά τη διάρκεια του οικονομικού έτους.</w:t>
            </w:r>
          </w:p>
        </w:tc>
      </w:tr>
    </w:tbl>
    <w:p w14:paraId="2730C6A1" w14:textId="16E6E29D" w:rsidR="00547E12" w:rsidRDefault="00547E12" w:rsidP="00547E12"/>
    <w:p w14:paraId="4793DD72" w14:textId="77777777" w:rsidR="00BA0681" w:rsidRPr="00E468B8" w:rsidRDefault="00BA0681" w:rsidP="00BA0681">
      <w:pPr>
        <w:pStyle w:val="AmNumberTabs"/>
      </w:pPr>
      <w:r w:rsidRPr="00E468B8">
        <w:t>Τροπολογία</w:t>
      </w:r>
      <w:r w:rsidRPr="00E468B8">
        <w:tab/>
      </w:r>
      <w:r w:rsidRPr="00E468B8">
        <w:tab/>
        <w:t>10</w:t>
      </w:r>
    </w:p>
    <w:p w14:paraId="0EA34991" w14:textId="77777777" w:rsidR="00BA0681" w:rsidRPr="00E468B8" w:rsidRDefault="00BA0681" w:rsidP="00BA0681"/>
    <w:p w14:paraId="2949E96A" w14:textId="77777777" w:rsidR="00BA0681" w:rsidRPr="00E468B8" w:rsidRDefault="00BA0681" w:rsidP="00BA0681">
      <w:pPr>
        <w:pStyle w:val="NormalBold"/>
        <w:keepNext/>
      </w:pPr>
      <w:r w:rsidRPr="00E468B8">
        <w:t>Πρόταση οδηγίας</w:t>
      </w:r>
    </w:p>
    <w:p w14:paraId="138C41A8" w14:textId="77777777" w:rsidR="00BA0681" w:rsidRPr="00E468B8" w:rsidRDefault="00BA0681" w:rsidP="00BA0681">
      <w:pPr>
        <w:pStyle w:val="NormalBold"/>
      </w:pPr>
      <w:r w:rsidRPr="00E468B8">
        <w:t>Αιτιολογική σκέψη 12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AF9B900" w14:textId="77777777" w:rsidTr="00E33121">
        <w:trPr>
          <w:jc w:val="center"/>
        </w:trPr>
        <w:tc>
          <w:tcPr>
            <w:tcW w:w="9752" w:type="dxa"/>
            <w:gridSpan w:val="2"/>
          </w:tcPr>
          <w:p w14:paraId="06BF7BB6" w14:textId="77777777" w:rsidR="00BA0681" w:rsidRPr="00E468B8" w:rsidRDefault="00BA0681" w:rsidP="00E33121">
            <w:pPr>
              <w:keepNext/>
            </w:pPr>
          </w:p>
        </w:tc>
      </w:tr>
      <w:tr w:rsidR="00BA0681" w:rsidRPr="00E468B8" w14:paraId="3057C2D9" w14:textId="77777777" w:rsidTr="00E33121">
        <w:trPr>
          <w:jc w:val="center"/>
        </w:trPr>
        <w:tc>
          <w:tcPr>
            <w:tcW w:w="4876" w:type="dxa"/>
          </w:tcPr>
          <w:p w14:paraId="593B2491" w14:textId="77777777" w:rsidR="00BA0681" w:rsidRPr="00E468B8" w:rsidRDefault="00BA0681" w:rsidP="00E33121">
            <w:pPr>
              <w:pStyle w:val="ColumnHeading"/>
              <w:keepNext/>
            </w:pPr>
            <w:r w:rsidRPr="00E468B8">
              <w:t>Κείμενο που προτείνει η Επιτροπή</w:t>
            </w:r>
          </w:p>
        </w:tc>
        <w:tc>
          <w:tcPr>
            <w:tcW w:w="4876" w:type="dxa"/>
          </w:tcPr>
          <w:p w14:paraId="4CF6BA59" w14:textId="77777777" w:rsidR="00BA0681" w:rsidRPr="00E468B8" w:rsidRDefault="00BA0681" w:rsidP="00E33121">
            <w:pPr>
              <w:pStyle w:val="ColumnHeading"/>
              <w:keepNext/>
            </w:pPr>
            <w:r w:rsidRPr="00E468B8">
              <w:t>Τροπολογία</w:t>
            </w:r>
          </w:p>
        </w:tc>
      </w:tr>
      <w:tr w:rsidR="00BA0681" w:rsidRPr="00E468B8" w14:paraId="0F89384A" w14:textId="77777777" w:rsidTr="00E33121">
        <w:trPr>
          <w:jc w:val="center"/>
        </w:trPr>
        <w:tc>
          <w:tcPr>
            <w:tcW w:w="4876" w:type="dxa"/>
          </w:tcPr>
          <w:p w14:paraId="31DAC27E" w14:textId="77777777" w:rsidR="00BA0681" w:rsidRPr="00E468B8" w:rsidRDefault="00BA0681" w:rsidP="00E33121">
            <w:pPr>
              <w:pStyle w:val="Normal6"/>
            </w:pPr>
          </w:p>
        </w:tc>
        <w:tc>
          <w:tcPr>
            <w:tcW w:w="4876" w:type="dxa"/>
          </w:tcPr>
          <w:p w14:paraId="30643670" w14:textId="77777777" w:rsidR="00BA0681" w:rsidRPr="00E468B8" w:rsidRDefault="00BA0681" w:rsidP="00E33121">
            <w:pPr>
              <w:pStyle w:val="Normal6"/>
              <w:rPr>
                <w:szCs w:val="24"/>
              </w:rPr>
            </w:pPr>
            <w:r w:rsidRPr="00E468B8">
              <w:rPr>
                <w:b/>
                <w:i/>
              </w:rPr>
              <w:t>(12α)</w:t>
            </w:r>
            <w:r w:rsidRPr="00E468B8">
              <w:rPr>
                <w:b/>
                <w:i/>
              </w:rPr>
              <w:tab/>
              <w:t xml:space="preserve">Η οδηγία (ΕΕ) 2022/2464 απαιτεί από τις επιχειρήσεις που εμπίπτουν στο πεδίο εφαρμογής της να υποβάλλουν πληροφορίες βιωσιμότητας σύμφωνα με τα υποχρεωτικά ευρωπαϊκά πρότυπα υποβολής εκθέσεων βιωσιμότητας (ESRS). Τον Ιούλιο του 2023 η Επιτροπή ενέκρινε μια πρώτη δέσμη ESRS. Για την ταχεία επίτευξη της απλούστευσης και του εξορθολογισμού της υποβολής εκθέσεων βιωσιμότητας, η Επιτροπή θα πρέπει να εκδώσει κατ’ εξουσιοδότηση πράξη το συντομότερο δυνατόν, το αργότερο δε έξι μήνες μετά την έναρξη ισχύος της παρούσας οδηγίας, για την αναθεώρηση της πρώτης δέσμης ESRS με σκοπό την ουσιαστική μεταρρύθμιση των προτύπων με τους εξής τρόπους: i) την κατάργηση σημείων δεδομένων που θεωρούνται λιγότερο σημαντικά για την υποβολή εκθέσεων βιωσιμότητας για γενικό σκοπό, ii) την απόδοση προτεραιότητας στους ποσοτικούς δείκτες έναντι του περιγραφικού κειμένου, iii) την παροχή σαφέστερων οδηγιών σχετικά με τον τρόπο εφαρμογής της αρχής της σημαντικότητας, ώστε να διασφαλίζεται ότι οι επιχειρήσεις αναφέρουν μόνο σημαντικές πληροφορίες και να μειώνεται ο κίνδυνος οι πάροχοι υπηρεσιών διασφάλισης να ενθαρρύνουν ακούσια τις επιχειρήσεις να αναφέρουν πληροφορίες που δεν είναι απαραίτητες ή να αφιερώνουν υπερβολικούς πόρους στη διαδικασία αξιολόγησης της σημαντικότητας, iv) τη βελτίωση της συνοχής με άλλες νομοθετικές πράξεις της ΕΕ, συμπεριλαμβανομένης της νομοθεσίας για τις χρηματοπιστωτικές υπηρεσίες, v) τη διασφάλιση στον μέγιστο δυνατό βαθμό της διαλειτουργικότητας με τα παγκόσμια πρότυπα υποβολής </w:t>
            </w:r>
            <w:r w:rsidRPr="00E468B8">
              <w:rPr>
                <w:b/>
                <w:i/>
              </w:rPr>
              <w:lastRenderedPageBreak/>
              <w:t>εκθέσεων βιωσιμότητας.</w:t>
            </w:r>
          </w:p>
        </w:tc>
      </w:tr>
    </w:tbl>
    <w:p w14:paraId="1E411AF1" w14:textId="77777777" w:rsidR="00BA0681" w:rsidRPr="00E468B8" w:rsidRDefault="00BA0681" w:rsidP="00BA0681"/>
    <w:p w14:paraId="42B361E6" w14:textId="77777777" w:rsidR="00BA0681" w:rsidRPr="00E468B8" w:rsidRDefault="00BA0681" w:rsidP="00BA0681">
      <w:pPr>
        <w:pStyle w:val="AmNumberTabs"/>
      </w:pPr>
      <w:r w:rsidRPr="00E468B8">
        <w:t>Τροπολογία</w:t>
      </w:r>
      <w:r w:rsidRPr="00E468B8">
        <w:tab/>
      </w:r>
      <w:r w:rsidRPr="00E468B8">
        <w:tab/>
        <w:t>11</w:t>
      </w:r>
    </w:p>
    <w:p w14:paraId="76BF7FEE" w14:textId="77777777" w:rsidR="00BA0681" w:rsidRPr="00E468B8" w:rsidRDefault="00BA0681" w:rsidP="00BA0681"/>
    <w:p w14:paraId="2B9BC353" w14:textId="77777777" w:rsidR="00BA0681" w:rsidRPr="00E468B8" w:rsidRDefault="00BA0681" w:rsidP="00BA0681">
      <w:pPr>
        <w:pStyle w:val="NormalBold"/>
        <w:keepNext/>
      </w:pPr>
      <w:r w:rsidRPr="00E468B8">
        <w:t>Πρόταση οδηγίας</w:t>
      </w:r>
    </w:p>
    <w:p w14:paraId="11A1165B" w14:textId="77777777" w:rsidR="00BA0681" w:rsidRPr="00E468B8" w:rsidRDefault="00BA0681" w:rsidP="00BA0681">
      <w:pPr>
        <w:pStyle w:val="NormalBold"/>
      </w:pPr>
      <w:r w:rsidRPr="00E468B8">
        <w:t>Αιτιολογική σκέψη 12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B263DD5" w14:textId="77777777" w:rsidTr="00E33121">
        <w:trPr>
          <w:jc w:val="center"/>
        </w:trPr>
        <w:tc>
          <w:tcPr>
            <w:tcW w:w="9752" w:type="dxa"/>
            <w:gridSpan w:val="2"/>
          </w:tcPr>
          <w:p w14:paraId="6BE3544F" w14:textId="77777777" w:rsidR="00BA0681" w:rsidRPr="00E468B8" w:rsidRDefault="00BA0681" w:rsidP="00E33121">
            <w:pPr>
              <w:keepNext/>
            </w:pPr>
          </w:p>
        </w:tc>
      </w:tr>
      <w:tr w:rsidR="00BA0681" w:rsidRPr="00E468B8" w14:paraId="33F35555" w14:textId="77777777" w:rsidTr="00E33121">
        <w:trPr>
          <w:jc w:val="center"/>
        </w:trPr>
        <w:tc>
          <w:tcPr>
            <w:tcW w:w="4876" w:type="dxa"/>
          </w:tcPr>
          <w:p w14:paraId="551ED3D8" w14:textId="77777777" w:rsidR="00BA0681" w:rsidRPr="00E468B8" w:rsidRDefault="00BA0681" w:rsidP="00E33121">
            <w:pPr>
              <w:pStyle w:val="ColumnHeading"/>
              <w:keepNext/>
            </w:pPr>
            <w:r w:rsidRPr="00E468B8">
              <w:t>Κείμενο που προτείνει η Επιτροπή</w:t>
            </w:r>
          </w:p>
        </w:tc>
        <w:tc>
          <w:tcPr>
            <w:tcW w:w="4876" w:type="dxa"/>
          </w:tcPr>
          <w:p w14:paraId="1AB1D98A" w14:textId="77777777" w:rsidR="00BA0681" w:rsidRPr="00E468B8" w:rsidRDefault="00BA0681" w:rsidP="00E33121">
            <w:pPr>
              <w:pStyle w:val="ColumnHeading"/>
              <w:keepNext/>
            </w:pPr>
            <w:r w:rsidRPr="00E468B8">
              <w:t>Τροπολογία</w:t>
            </w:r>
          </w:p>
        </w:tc>
      </w:tr>
      <w:tr w:rsidR="00BA0681" w:rsidRPr="00E468B8" w14:paraId="77639FC7" w14:textId="77777777" w:rsidTr="00E33121">
        <w:trPr>
          <w:jc w:val="center"/>
        </w:trPr>
        <w:tc>
          <w:tcPr>
            <w:tcW w:w="4876" w:type="dxa"/>
          </w:tcPr>
          <w:p w14:paraId="191D5B53" w14:textId="77777777" w:rsidR="00BA0681" w:rsidRPr="00E468B8" w:rsidRDefault="00BA0681" w:rsidP="00E33121">
            <w:pPr>
              <w:pStyle w:val="Normal6"/>
            </w:pPr>
          </w:p>
        </w:tc>
        <w:tc>
          <w:tcPr>
            <w:tcW w:w="4876" w:type="dxa"/>
          </w:tcPr>
          <w:p w14:paraId="16453088" w14:textId="77777777" w:rsidR="00BA0681" w:rsidRPr="00E468B8" w:rsidRDefault="00BA0681" w:rsidP="00E33121">
            <w:pPr>
              <w:pStyle w:val="Normal6"/>
              <w:rPr>
                <w:szCs w:val="24"/>
              </w:rPr>
            </w:pPr>
            <w:r w:rsidRPr="00E468B8">
              <w:rPr>
                <w:b/>
                <w:i/>
              </w:rPr>
              <w:t>(12β)</w:t>
            </w:r>
            <w:r w:rsidRPr="00E468B8">
              <w:rPr>
                <w:b/>
                <w:i/>
              </w:rPr>
              <w:tab/>
              <w:t>Για να αποσαφηνιστούν καλύτερα οι απαιτήσεις προς τις επιχειρήσεις χαρτοφυλακίου που είναι μητρικές επιχειρήσεις, μόνο αυτές εξαιρούνται από τη συμμόρφωση με τις υποχρεώσεις που ορίζονται στην παρούσα οδηγία. Ομοίως, για να μειωθεί ο διοικητικός φόρτος για τις επιχειρήσεις, για τις πρόσφατες εξαγορές θυγατρικών που δεν υποβάλλουν ακόμη στοιχεία, η μητρική επιχείρηση θα πρέπει να επωφελείται από μεταβατική περίοδο 24 μηνών.</w:t>
            </w:r>
          </w:p>
        </w:tc>
      </w:tr>
    </w:tbl>
    <w:p w14:paraId="43F59558" w14:textId="77777777" w:rsidR="00BA0681" w:rsidRPr="00E468B8" w:rsidRDefault="00BA0681" w:rsidP="00BA0681"/>
    <w:p w14:paraId="3F6F3B24" w14:textId="77777777" w:rsidR="00BA0681" w:rsidRPr="00E468B8" w:rsidRDefault="00BA0681" w:rsidP="00BA0681">
      <w:pPr>
        <w:pStyle w:val="AmNumberTabs"/>
      </w:pPr>
      <w:r w:rsidRPr="00E468B8">
        <w:t>Τροπολογία</w:t>
      </w:r>
      <w:r w:rsidRPr="00E468B8">
        <w:tab/>
      </w:r>
      <w:r w:rsidRPr="00E468B8">
        <w:tab/>
        <w:t>12</w:t>
      </w:r>
    </w:p>
    <w:p w14:paraId="293CBCAE" w14:textId="77777777" w:rsidR="00BA0681" w:rsidRPr="00E468B8" w:rsidRDefault="00BA0681" w:rsidP="00BA0681"/>
    <w:p w14:paraId="1A1F2892" w14:textId="77777777" w:rsidR="00BA0681" w:rsidRPr="00E468B8" w:rsidRDefault="00BA0681" w:rsidP="00BA0681">
      <w:pPr>
        <w:pStyle w:val="NormalBold"/>
        <w:keepNext/>
      </w:pPr>
      <w:r w:rsidRPr="00E468B8">
        <w:t>Πρόταση οδηγίας</w:t>
      </w:r>
    </w:p>
    <w:p w14:paraId="386415D9" w14:textId="77777777" w:rsidR="00BA0681" w:rsidRPr="00E468B8" w:rsidRDefault="00BA0681" w:rsidP="00BA0681">
      <w:pPr>
        <w:pStyle w:val="NormalBold"/>
      </w:pPr>
      <w:r w:rsidRPr="00E468B8">
        <w:t>Αιτιολογική σκέψη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97D9440" w14:textId="77777777" w:rsidTr="00E33121">
        <w:trPr>
          <w:jc w:val="center"/>
        </w:trPr>
        <w:tc>
          <w:tcPr>
            <w:tcW w:w="9752" w:type="dxa"/>
            <w:gridSpan w:val="2"/>
          </w:tcPr>
          <w:p w14:paraId="72A6F122" w14:textId="77777777" w:rsidR="00BA0681" w:rsidRPr="00E468B8" w:rsidRDefault="00BA0681" w:rsidP="00E33121">
            <w:pPr>
              <w:keepNext/>
            </w:pPr>
          </w:p>
        </w:tc>
      </w:tr>
      <w:tr w:rsidR="00BA0681" w:rsidRPr="00E468B8" w14:paraId="51260889" w14:textId="77777777" w:rsidTr="00E33121">
        <w:trPr>
          <w:jc w:val="center"/>
        </w:trPr>
        <w:tc>
          <w:tcPr>
            <w:tcW w:w="4876" w:type="dxa"/>
          </w:tcPr>
          <w:p w14:paraId="31AD0822" w14:textId="77777777" w:rsidR="00BA0681" w:rsidRPr="00E468B8" w:rsidRDefault="00BA0681" w:rsidP="00E33121">
            <w:pPr>
              <w:pStyle w:val="ColumnHeading"/>
              <w:keepNext/>
            </w:pPr>
            <w:r w:rsidRPr="00E468B8">
              <w:t>Κείμενο που προτείνει η Επιτροπή</w:t>
            </w:r>
          </w:p>
        </w:tc>
        <w:tc>
          <w:tcPr>
            <w:tcW w:w="4876" w:type="dxa"/>
          </w:tcPr>
          <w:p w14:paraId="561DD29F" w14:textId="77777777" w:rsidR="00BA0681" w:rsidRPr="00E468B8" w:rsidRDefault="00BA0681" w:rsidP="00E33121">
            <w:pPr>
              <w:pStyle w:val="ColumnHeading"/>
              <w:keepNext/>
            </w:pPr>
            <w:r w:rsidRPr="00E468B8">
              <w:t>Τροπολογία</w:t>
            </w:r>
          </w:p>
        </w:tc>
      </w:tr>
      <w:tr w:rsidR="00BA0681" w:rsidRPr="00E468B8" w14:paraId="4AA82F6F" w14:textId="77777777" w:rsidTr="00E33121">
        <w:trPr>
          <w:jc w:val="center"/>
        </w:trPr>
        <w:tc>
          <w:tcPr>
            <w:tcW w:w="4876" w:type="dxa"/>
          </w:tcPr>
          <w:p w14:paraId="3B224364" w14:textId="77777777" w:rsidR="00BA0681" w:rsidRPr="00E468B8" w:rsidRDefault="00BA0681" w:rsidP="00E33121">
            <w:pPr>
              <w:pStyle w:val="Normal6"/>
            </w:pPr>
            <w:r w:rsidRPr="00E468B8">
              <w:t>(13)</w:t>
            </w:r>
            <w:r w:rsidRPr="00E468B8">
              <w:tab/>
              <w:t>Με το άρθρο 29β παράγραφος 1 τρίτο εδάφιο της οδηγίας 2013/34/ΕΕ εξουσιοδοτείται η Επιτροπή να θεσπίζει ειδικά τομεακά πρότυπα υποβολής εκθέσεων μέσω κατ’ εξουσιοδότηση πράξεων, ενώ η πρώτη δέσμη τέτοιων προτύπων πρέπει να εγκριθεί έως τις 30 Ιουνίου 2026. Για να αποφευχθεί η αύξηση του αριθμού των προβλεπόμενων σημείων δεδομένων που θα πρέπει να υποβάλλουν οι επιχειρήσεις, η εν λόγω εξουσιοδότηση θα πρέπει να καταργηθεί.</w:t>
            </w:r>
          </w:p>
        </w:tc>
        <w:tc>
          <w:tcPr>
            <w:tcW w:w="4876" w:type="dxa"/>
          </w:tcPr>
          <w:p w14:paraId="2C802214" w14:textId="77777777" w:rsidR="00BA0681" w:rsidRPr="00E468B8" w:rsidRDefault="00BA0681" w:rsidP="00E33121">
            <w:pPr>
              <w:pStyle w:val="Normal6"/>
              <w:rPr>
                <w:szCs w:val="24"/>
              </w:rPr>
            </w:pPr>
            <w:r w:rsidRPr="00E468B8">
              <w:t>(13)</w:t>
            </w:r>
            <w:r w:rsidRPr="00E468B8">
              <w:tab/>
              <w:t xml:space="preserve">Με το άρθρο 29β παράγραφος 1 τρίτο εδάφιο της οδηγίας 2013/34/ΕΕ εξουσιοδοτείται η Επιτροπή να θεσπίζει ειδικά τομεακά πρότυπα υποβολής εκθέσεων μέσω κατ’ εξουσιοδότηση πράξεων, ενώ η πρώτη δέσμη τέτοιων προτύπων πρέπει να εγκριθεί έως τις 30 Ιουνίου 2026. Για να αποφευχθεί η αύξηση του αριθμού των προβλεπόμενων σημείων δεδομένων που θα πρέπει να υποβάλλουν οι επιχειρήσεις, η εν λόγω εξουσιοδότηση θα πρέπει να καταργηθεί. </w:t>
            </w:r>
            <w:r w:rsidRPr="00E468B8">
              <w:rPr>
                <w:b/>
                <w:i/>
              </w:rPr>
              <w:t xml:space="preserve">Αντ’ αυτού, η Επιτροπή θα πρέπει να εκδίδει προαιρετικές ειδικές τομεακές κατευθυντήριες γραμμές για τη στήριξη των επιχειρήσεων και των ελεγκτών κατά την αξιολόγηση των κινδύνων, των ευκαιριών και των επιπτώσεών τους σε συγκεκριμένους τομείς, για τη </w:t>
            </w:r>
            <w:r w:rsidRPr="00E468B8">
              <w:rPr>
                <w:b/>
                <w:i/>
              </w:rPr>
              <w:lastRenderedPageBreak/>
              <w:t>διευκόλυνση της εφαρμογής των ESRS σε έναν δεδομένο τομέα, για τον προσδιορισμό των θεμάτων βιωσιμότητας που ενδέχεται να είναι σημαντικά για έναν συγκεκριμένο τομέα και για τη μείωση του φόρτου υποβολής εκθέσεων. Αυτές οι κατευθυντήριες γραμμές θα πρέπει να βασίζονται σε διαβούλευση με τα σχετικά ενδιαφερόμενα μέρη.</w:t>
            </w:r>
          </w:p>
        </w:tc>
      </w:tr>
    </w:tbl>
    <w:p w14:paraId="31308AD2" w14:textId="77777777" w:rsidR="00BA0681" w:rsidRPr="00E468B8" w:rsidRDefault="00BA0681" w:rsidP="00BA0681"/>
    <w:p w14:paraId="71775F5F" w14:textId="3954D5DC" w:rsidR="00547E12" w:rsidRPr="00E83671" w:rsidRDefault="00547E12" w:rsidP="00547E12">
      <w:pPr>
        <w:pStyle w:val="AmNumberTabs"/>
      </w:pPr>
      <w:r w:rsidRPr="00E83671">
        <w:t>Τροπολογί</w:t>
      </w:r>
      <w:r>
        <w:t>ες</w:t>
      </w:r>
      <w:r w:rsidRPr="00E83671">
        <w:tab/>
      </w:r>
      <w:r w:rsidRPr="00E83671">
        <w:tab/>
        <w:t>225</w:t>
      </w:r>
      <w:r>
        <w:t xml:space="preserve"> και 283</w:t>
      </w:r>
    </w:p>
    <w:p w14:paraId="0B92BA9F" w14:textId="77777777" w:rsidR="00547E12" w:rsidRPr="00E83671" w:rsidRDefault="00547E12" w:rsidP="00547E12">
      <w:pPr>
        <w:pStyle w:val="NormalBold12b"/>
      </w:pPr>
      <w:r w:rsidRPr="00E83671">
        <w:t>Πρόταση οδηγίας</w:t>
      </w:r>
    </w:p>
    <w:p w14:paraId="170E2A06" w14:textId="77777777" w:rsidR="00547E12" w:rsidRPr="00E83671" w:rsidRDefault="00547E12" w:rsidP="00547E12">
      <w:pPr>
        <w:pStyle w:val="NormalBold"/>
      </w:pPr>
      <w:r w:rsidRPr="00E83671">
        <w:t>Αιτιολογική σκέψη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E12" w:rsidRPr="00E83671" w14:paraId="5BA80E47" w14:textId="77777777" w:rsidTr="00A73BC5">
        <w:trPr>
          <w:trHeight w:hRule="exact" w:val="240"/>
          <w:jc w:val="center"/>
        </w:trPr>
        <w:tc>
          <w:tcPr>
            <w:tcW w:w="9752" w:type="dxa"/>
            <w:gridSpan w:val="2"/>
            <w:tcBorders>
              <w:top w:val="nil"/>
              <w:left w:val="nil"/>
              <w:bottom w:val="nil"/>
              <w:right w:val="nil"/>
            </w:tcBorders>
          </w:tcPr>
          <w:p w14:paraId="156EEDDE" w14:textId="77777777" w:rsidR="00547E12" w:rsidRPr="00E83671" w:rsidRDefault="00547E12" w:rsidP="00A73BC5"/>
        </w:tc>
      </w:tr>
      <w:tr w:rsidR="00547E12" w:rsidRPr="00E83671" w14:paraId="0DE2A986" w14:textId="77777777" w:rsidTr="00A73BC5">
        <w:trPr>
          <w:trHeight w:val="240"/>
          <w:jc w:val="center"/>
        </w:trPr>
        <w:tc>
          <w:tcPr>
            <w:tcW w:w="4876" w:type="dxa"/>
            <w:tcBorders>
              <w:top w:val="nil"/>
              <w:left w:val="nil"/>
              <w:bottom w:val="nil"/>
              <w:right w:val="nil"/>
            </w:tcBorders>
          </w:tcPr>
          <w:p w14:paraId="59388F36" w14:textId="77777777" w:rsidR="00547E12" w:rsidRPr="00E83671" w:rsidRDefault="00547E12" w:rsidP="00A73BC5">
            <w:pPr>
              <w:pStyle w:val="AmColumnHeading"/>
            </w:pPr>
            <w:r w:rsidRPr="00E83671">
              <w:t>Κείμενο που προτείνει η Επιτροπή</w:t>
            </w:r>
          </w:p>
        </w:tc>
        <w:tc>
          <w:tcPr>
            <w:tcW w:w="4876" w:type="dxa"/>
            <w:tcBorders>
              <w:top w:val="nil"/>
              <w:left w:val="nil"/>
              <w:bottom w:val="nil"/>
              <w:right w:val="nil"/>
            </w:tcBorders>
          </w:tcPr>
          <w:p w14:paraId="69DAE727" w14:textId="77777777" w:rsidR="00547E12" w:rsidRPr="00E83671" w:rsidRDefault="00547E12" w:rsidP="00A73BC5">
            <w:pPr>
              <w:pStyle w:val="AmColumnHeading"/>
            </w:pPr>
            <w:r w:rsidRPr="00E83671">
              <w:t>Τροπολογία</w:t>
            </w:r>
          </w:p>
        </w:tc>
      </w:tr>
      <w:tr w:rsidR="00547E12" w:rsidRPr="00E83671" w14:paraId="4DB22E80" w14:textId="77777777" w:rsidTr="00A73BC5">
        <w:trPr>
          <w:jc w:val="center"/>
        </w:trPr>
        <w:tc>
          <w:tcPr>
            <w:tcW w:w="4876" w:type="dxa"/>
            <w:tcBorders>
              <w:top w:val="nil"/>
              <w:left w:val="nil"/>
              <w:bottom w:val="nil"/>
              <w:right w:val="nil"/>
            </w:tcBorders>
          </w:tcPr>
          <w:p w14:paraId="4B8E31CD" w14:textId="77777777" w:rsidR="00547E12" w:rsidRPr="00E83671" w:rsidRDefault="00547E12" w:rsidP="00A73BC5">
            <w:pPr>
              <w:pStyle w:val="Normal6a"/>
            </w:pPr>
            <w:r w:rsidRPr="00E83671">
              <w:t>(14)</w:t>
            </w:r>
            <w:r w:rsidRPr="00E83671">
              <w:tab/>
              <w:t xml:space="preserve">Σύμφωνα με το άρθρο 29β παράγραφος 4 της οδηγίας 2013/34/ΕΕ, τα πρότυπα υποβολής εκθέσεων βιωσιμότητας δεν πρέπει να προσδιορίζουν γνωστοποιήσεις οι οποίες απαιτούν από τις επιχειρήσεις να λαμβάνουν από μικρές και μεσαίες επιχειρήσεις στην αξιακή αλυσίδα τους πληροφορίες που υπερβαίνουν τις πληροφορίες που πρέπει να δημοσιοποιούνται σύμφωνα με τα πρότυπα υποβολής εκθέσεων βιωσιμότητας για μικρές και μεσαίες επιχειρήσεις με κινητές αξίες εισηγμένες προς διαπραγμάτευση σε ρυθμιζόμενη αγορά της ΕΕ. Δεδομένου ότι οι μικρές και μεσαίες επιχειρήσεις με κινητές αξίες εισηγμένες προς διαπραγμάτευση σε ρυθμιζόμενη αγορά της ΕΕ θα πρέπει να εξαιρούνται από την υποβολή εκθέσεων βιωσιμότητας, και προκειμένου να μειωθεί η επιβάρυνση υποβολής εκθέσεων για τις επιχειρήσεις στην αξιακή αλυσίδα που δεν υποχρεούνται να υποβάλλουν εκθέσεις σχετικά με τη βιωσιμότητά τους, τα πρότυπα υποβολής εκθέσεων βιωσιμότητας δεν θα πρέπει να προσδιορίζουν γνωστοποιήσεις που απαιτούν από επιχειρήσεις να λαμβάνουν από τις επιχειρήσεις στην αξιακή αλυσίδα τους, που δεν ξεπερνούν τους </w:t>
            </w:r>
            <w:r w:rsidRPr="00E83671">
              <w:rPr>
                <w:b/>
                <w:i/>
              </w:rPr>
              <w:t>1 000</w:t>
            </w:r>
            <w:r w:rsidRPr="00E83671">
              <w:t xml:space="preserve"> εργαζομένους κατά μέσο όρο κατά τη </w:t>
            </w:r>
            <w:r w:rsidRPr="00E83671">
              <w:lastRenderedPageBreak/>
              <w:t>διάρκεια του οικονομικού έτους, τυχόν πληροφορίες που υπερβαίνουν τις πληροφορίες που πρέπει να δημοσιοποιούνται σύμφωνα με τα πρότυπα υποβολής εκθέσεων βιωσιμότητας για εθελοντική χρήση από επιχειρήσεις που δεν υποχρεούνται να υποβάλλουν εκθέσεις σχετικά με τη βιωσιμότητά τους.</w:t>
            </w:r>
          </w:p>
        </w:tc>
        <w:tc>
          <w:tcPr>
            <w:tcW w:w="4876" w:type="dxa"/>
            <w:tcBorders>
              <w:top w:val="nil"/>
              <w:left w:val="nil"/>
              <w:bottom w:val="nil"/>
              <w:right w:val="nil"/>
            </w:tcBorders>
          </w:tcPr>
          <w:p w14:paraId="29196130" w14:textId="55693BCB" w:rsidR="00547E12" w:rsidRPr="00E83671" w:rsidRDefault="00547E12" w:rsidP="00A73BC5">
            <w:pPr>
              <w:pStyle w:val="Normal6a"/>
            </w:pPr>
            <w:r w:rsidRPr="00E83671">
              <w:lastRenderedPageBreak/>
              <w:t>(14)</w:t>
            </w:r>
            <w:r w:rsidRPr="00E83671">
              <w:tab/>
              <w:t xml:space="preserve">Σύμφωνα με το άρθρο 29β παράγραφος 4 της οδηγίας 2013/34/ΕΕ, τα πρότυπα υποβολής εκθέσεων βιωσιμότητας δεν πρέπει να προσδιορίζουν γνωστοποιήσεις οι οποίες απαιτούν από τις επιχειρήσεις να λαμβάνουν από μικρές και μεσαίες επιχειρήσεις στην αξιακή αλυσίδα τους πληροφορίες που υπερβαίνουν τις πληροφορίες που πρέπει να δημοσιοποιούνται σύμφωνα με τα πρότυπα υποβολής εκθέσεων βιωσιμότητας για μικρές και μεσαίες επιχειρήσεις με κινητές αξίες εισηγμένες προς διαπραγμάτευση σε ρυθμιζόμενη αγορά της ΕΕ. Δεδομένου ότι οι μικρές και μεσαίες επιχειρήσεις με κινητές αξίες εισηγμένες προς διαπραγμάτευση σε ρυθμιζόμενη αγορά της ΕΕ θα πρέπει να εξαιρούνται από την υποβολή εκθέσεων βιωσιμότητας, και προκειμένου να μειωθεί η επιβάρυνση υποβολής εκθέσεων για τις επιχειρήσεις στην αξιακή αλυσίδα που δεν υποχρεούνται να υποβάλλουν εκθέσεις σχετικά με τη βιωσιμότητά τους, τα πρότυπα υποβολής εκθέσεων βιωσιμότητας δεν θα πρέπει να προσδιορίζουν γνωστοποιήσεις που απαιτούν από επιχειρήσεις να λαμβάνουν από τις επιχειρήσεις στην αξιακή αλυσίδα τους, που δεν ξεπερνούν τους </w:t>
            </w:r>
            <w:r w:rsidRPr="00E83671">
              <w:rPr>
                <w:b/>
                <w:i/>
              </w:rPr>
              <w:t>1 750</w:t>
            </w:r>
            <w:r w:rsidRPr="00E83671">
              <w:t xml:space="preserve"> εργαζομένους </w:t>
            </w:r>
            <w:r w:rsidRPr="00E83671">
              <w:rPr>
                <w:b/>
                <w:i/>
              </w:rPr>
              <w:t xml:space="preserve">και έχουν καθαρό ύψος </w:t>
            </w:r>
            <w:r w:rsidRPr="00E83671">
              <w:rPr>
                <w:b/>
                <w:i/>
              </w:rPr>
              <w:lastRenderedPageBreak/>
              <w:t xml:space="preserve">κύκλου εργασιών </w:t>
            </w:r>
            <w:r w:rsidR="00CA0EF9">
              <w:rPr>
                <w:b/>
                <w:i/>
              </w:rPr>
              <w:t xml:space="preserve">έως </w:t>
            </w:r>
            <w:r w:rsidRPr="00E83671">
              <w:rPr>
                <w:b/>
                <w:i/>
              </w:rPr>
              <w:t>450 000 000 EUR</w:t>
            </w:r>
            <w:r w:rsidRPr="00E83671">
              <w:t xml:space="preserve"> κατά μέσο όρο κατά τη διάρκεια του οικονομικού έτους, τυχόν πληροφορίες που υπερβαίνουν τις πληροφορίες που πρέπει να δημοσιοποιούνται σύμφωνα με τα πρότυπα υποβολής εκθέσεων βιωσιμότητας για εθελοντική χρήση από επιχειρήσεις που δεν υποχρεούνται να υποβάλλουν εκθέσεις σχετικά με τη βιωσιμότητά τους.</w:t>
            </w:r>
          </w:p>
        </w:tc>
      </w:tr>
    </w:tbl>
    <w:p w14:paraId="7F96604F" w14:textId="40F52E75" w:rsidR="00547E12" w:rsidRDefault="00547E12" w:rsidP="00547E12"/>
    <w:p w14:paraId="38CCA964" w14:textId="77777777" w:rsidR="00BA0681" w:rsidRPr="00E468B8" w:rsidRDefault="00BA0681" w:rsidP="00BA0681">
      <w:pPr>
        <w:pStyle w:val="AmNumberTabs"/>
      </w:pPr>
      <w:r w:rsidRPr="00E468B8">
        <w:t>Τροπολογία</w:t>
      </w:r>
      <w:r w:rsidRPr="00E468B8">
        <w:tab/>
      </w:r>
      <w:r w:rsidRPr="00E468B8">
        <w:tab/>
        <w:t>15</w:t>
      </w:r>
    </w:p>
    <w:p w14:paraId="1E8B2B96" w14:textId="77777777" w:rsidR="00BA0681" w:rsidRPr="00E468B8" w:rsidRDefault="00BA0681" w:rsidP="00BA0681"/>
    <w:p w14:paraId="5C13CD31" w14:textId="77777777" w:rsidR="00BA0681" w:rsidRPr="00E468B8" w:rsidRDefault="00BA0681" w:rsidP="00BA0681">
      <w:pPr>
        <w:pStyle w:val="NormalBold"/>
        <w:keepNext/>
      </w:pPr>
      <w:r w:rsidRPr="00E468B8">
        <w:t>Πρόταση οδηγίας</w:t>
      </w:r>
    </w:p>
    <w:p w14:paraId="7EB3B760" w14:textId="77777777" w:rsidR="00BA0681" w:rsidRPr="00E468B8" w:rsidRDefault="00BA0681" w:rsidP="00BA0681">
      <w:pPr>
        <w:pStyle w:val="NormalBold"/>
      </w:pPr>
      <w:r w:rsidRPr="00E468B8">
        <w:t>Αιτιολογική σκέψη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34FEED0E" w14:textId="77777777" w:rsidTr="00E33121">
        <w:trPr>
          <w:jc w:val="center"/>
        </w:trPr>
        <w:tc>
          <w:tcPr>
            <w:tcW w:w="9752" w:type="dxa"/>
            <w:gridSpan w:val="2"/>
          </w:tcPr>
          <w:p w14:paraId="4F8ED144" w14:textId="77777777" w:rsidR="00BA0681" w:rsidRPr="00E468B8" w:rsidRDefault="00BA0681" w:rsidP="00E33121">
            <w:pPr>
              <w:keepNext/>
            </w:pPr>
          </w:p>
        </w:tc>
      </w:tr>
      <w:tr w:rsidR="00BA0681" w:rsidRPr="00E468B8" w14:paraId="4E61CCED" w14:textId="77777777" w:rsidTr="00E33121">
        <w:trPr>
          <w:jc w:val="center"/>
        </w:trPr>
        <w:tc>
          <w:tcPr>
            <w:tcW w:w="4876" w:type="dxa"/>
          </w:tcPr>
          <w:p w14:paraId="32D8F346" w14:textId="77777777" w:rsidR="00BA0681" w:rsidRPr="00E468B8" w:rsidRDefault="00BA0681" w:rsidP="00E33121">
            <w:pPr>
              <w:pStyle w:val="ColumnHeading"/>
              <w:keepNext/>
            </w:pPr>
            <w:r w:rsidRPr="00E468B8">
              <w:t>Κείμενο που προτείνει η Επιτροπή</w:t>
            </w:r>
          </w:p>
        </w:tc>
        <w:tc>
          <w:tcPr>
            <w:tcW w:w="4876" w:type="dxa"/>
          </w:tcPr>
          <w:p w14:paraId="47F99F51" w14:textId="77777777" w:rsidR="00BA0681" w:rsidRPr="00E468B8" w:rsidRDefault="00BA0681" w:rsidP="00E33121">
            <w:pPr>
              <w:pStyle w:val="ColumnHeading"/>
              <w:keepNext/>
            </w:pPr>
            <w:r w:rsidRPr="00E468B8">
              <w:t>Τροπολογία</w:t>
            </w:r>
          </w:p>
        </w:tc>
      </w:tr>
      <w:tr w:rsidR="00BA0681" w:rsidRPr="00E468B8" w14:paraId="11B80F33" w14:textId="77777777" w:rsidTr="00E33121">
        <w:trPr>
          <w:jc w:val="center"/>
        </w:trPr>
        <w:tc>
          <w:tcPr>
            <w:tcW w:w="4876" w:type="dxa"/>
          </w:tcPr>
          <w:p w14:paraId="18FF8C86" w14:textId="3F95528C" w:rsidR="00BA0681" w:rsidRPr="00E468B8" w:rsidRDefault="00BA0681" w:rsidP="00E33121">
            <w:pPr>
              <w:pStyle w:val="Normal6"/>
            </w:pPr>
            <w:r w:rsidRPr="00E468B8">
              <w:t>(15)</w:t>
            </w:r>
            <w:r w:rsidRPr="00E468B8">
              <w:tab/>
              <w:t>Σύμφωνα με το άρθρο 29δ της οδηγίας 2013/34/ΕΕ, οι επιχειρήσεις που υπόκεινται στις απαιτήσεις των άρθρων 19α και 29α της εν λόγω οδηγίας πρέπει να καταρτίζουν την έκθεση διαχείρισής τους, ή την ενοποιημένη έκθεση διαχείρισης, κατά περίπτωση, στον ηλεκτρονικό μορφότυπο υποβολής αναφοράς που προσδιορίζεται στο άρθρο 3 του κατ’ εξουσιοδότηση κανονισμού (ΕΕ) 201</w:t>
            </w:r>
            <w:r w:rsidR="00A373E4">
              <w:rPr>
                <w:lang w:val="lv-LV"/>
              </w:rPr>
              <w:t>8</w:t>
            </w:r>
            <w:r w:rsidRPr="00E468B8">
              <w:t>/815</w:t>
            </w:r>
            <w:r w:rsidRPr="00E468B8">
              <w:rPr>
                <w:vertAlign w:val="superscript"/>
              </w:rPr>
              <w:t>11</w:t>
            </w:r>
            <w:r w:rsidRPr="00E468B8">
              <w:t xml:space="preserve"> της Επιτροπής και να επισημαίνουν την οικεία έκθεση βιωσιμότητας, συμπεριλαμβανομένων των γνωστοποιήσεων που προβλέπονται στο άρθρο 8 του κανονισμού (ΕΕ) 2020/852 του Ευρωπαϊκού Κοινοβουλίου και του Συμβουλίου</w:t>
            </w:r>
            <w:r w:rsidRPr="00E468B8">
              <w:rPr>
                <w:vertAlign w:val="superscript"/>
              </w:rPr>
              <w:t>12</w:t>
            </w:r>
            <w:r w:rsidRPr="00E468B8">
              <w:t xml:space="preserve">, σύμφωνα με τον ηλεκτρονικό μορφότυπο αναφοράς που προσδιορίζεται στον εν λόγω κατ’ εξουσιοδότηση κανονισμό. Για λόγους σαφήνειας για τις επιχειρήσεις, θα πρέπει να διευκρινιστεί ότι, έως ότου εγκριθούν οι εν λόγω κανόνες σχετικά με τη σήμανση μέσω </w:t>
            </w:r>
            <w:r w:rsidRPr="00E468B8">
              <w:rPr>
                <w:b/>
                <w:i/>
              </w:rPr>
              <w:t>της έκδοσης</w:t>
            </w:r>
            <w:r w:rsidRPr="00E468B8">
              <w:t xml:space="preserve"> κατ’ </w:t>
            </w:r>
            <w:r w:rsidRPr="00E468B8">
              <w:rPr>
                <w:b/>
                <w:i/>
              </w:rPr>
              <w:t>εξουσιοδότησης</w:t>
            </w:r>
            <w:r w:rsidRPr="00E468B8">
              <w:t xml:space="preserve"> κανονισμού</w:t>
            </w:r>
            <w:r w:rsidRPr="00E468B8">
              <w:rPr>
                <w:b/>
                <w:i/>
              </w:rPr>
              <w:t xml:space="preserve"> για τη σήμανση της υποβολής πληροφοριών βιωσιμότητας</w:t>
            </w:r>
            <w:r w:rsidRPr="00E468B8">
              <w:t>, οι επιχειρήσεις δεν θα πρέπει να υποχρεούνται να πραγματοποιούν την εν λόγω σήμανση στις οικείες εκθέσεις βιωσιμότητας.</w:t>
            </w:r>
          </w:p>
        </w:tc>
        <w:tc>
          <w:tcPr>
            <w:tcW w:w="4876" w:type="dxa"/>
          </w:tcPr>
          <w:p w14:paraId="1EBE9DCA" w14:textId="5063F0B8" w:rsidR="00BA0681" w:rsidRPr="00E468B8" w:rsidRDefault="00BA0681" w:rsidP="00E33121">
            <w:pPr>
              <w:pStyle w:val="Normal6"/>
              <w:rPr>
                <w:szCs w:val="24"/>
              </w:rPr>
            </w:pPr>
            <w:r w:rsidRPr="00E468B8">
              <w:t>(15)</w:t>
            </w:r>
            <w:r w:rsidRPr="00E468B8">
              <w:tab/>
              <w:t>Σύμφωνα με το άρθρο 29δ της οδηγίας 2013/34/ΕΕ, οι επιχειρήσεις που υπόκεινται στις απαιτήσεις των άρθρων 19α και 29α της εν λόγω οδηγίας πρέπει να καταρτίζουν την έκθεση διαχείρισής τους, ή την ενοποιημένη έκθεση διαχείρισης, κατά περίπτωση, στον ηλεκτρονικό μορφότυπο υποβολής αναφοράς που προσδιορίζεται στο άρθρο 3 του κατ’ εξουσιοδότηση κανονισμού (ΕΕ) 201</w:t>
            </w:r>
            <w:r w:rsidR="00A373E4">
              <w:rPr>
                <w:lang w:val="lv-LV"/>
              </w:rPr>
              <w:t>8</w:t>
            </w:r>
            <w:r w:rsidRPr="00E468B8">
              <w:t>/815</w:t>
            </w:r>
            <w:r w:rsidRPr="00E468B8">
              <w:rPr>
                <w:vertAlign w:val="superscript"/>
              </w:rPr>
              <w:t>11</w:t>
            </w:r>
            <w:r w:rsidRPr="00E468B8">
              <w:t xml:space="preserve"> της Επιτροπής και να επισημαίνουν την οικεία έκθεση βιωσιμότητας, συμπεριλαμβανομένων των γνωστοποιήσεων που προβλέπονται στο άρθρο 8 του κανονισμού (ΕΕ) 2020/852 του Ευρωπαϊκού Κοινοβουλίου και του Συμβουλίου</w:t>
            </w:r>
            <w:r w:rsidRPr="00E468B8">
              <w:rPr>
                <w:vertAlign w:val="superscript"/>
              </w:rPr>
              <w:t>12</w:t>
            </w:r>
            <w:r w:rsidRPr="00E468B8">
              <w:t xml:space="preserve">, σύμφωνα με τον ηλεκτρονικό μορφότυπο αναφοράς που προσδιορίζεται στον εν λόγω κατ’ εξουσιοδότηση κανονισμό. Για λόγους σαφήνειας για τις επιχειρήσεις, θα πρέπει να διευκρινιστεί ότι, έως ότου εγκριθούν οι εν λόγω κανόνες σχετικά με τη σήμανση </w:t>
            </w:r>
            <w:r w:rsidRPr="00E468B8">
              <w:rPr>
                <w:b/>
                <w:i/>
              </w:rPr>
              <w:t xml:space="preserve">πληροφοριών βιωσιμότητας </w:t>
            </w:r>
            <w:r w:rsidRPr="00E468B8">
              <w:t xml:space="preserve">μέσω </w:t>
            </w:r>
            <w:r w:rsidRPr="00E468B8">
              <w:rPr>
                <w:b/>
                <w:i/>
              </w:rPr>
              <w:t>αυτού του</w:t>
            </w:r>
            <w:r w:rsidRPr="00E468B8">
              <w:t xml:space="preserve"> κατ’ </w:t>
            </w:r>
            <w:r w:rsidRPr="00E468B8">
              <w:rPr>
                <w:b/>
                <w:i/>
              </w:rPr>
              <w:t>εξουσιοδότηση</w:t>
            </w:r>
            <w:r w:rsidRPr="00E468B8">
              <w:t xml:space="preserve"> κανονισμού, οι επιχειρήσεις δεν θα πρέπει να υποχρεούνται να πραγματοποιούν την εν λόγω σήμανση στις οικείες εκθέσεις βιωσιμότητας.</w:t>
            </w:r>
          </w:p>
        </w:tc>
      </w:tr>
      <w:tr w:rsidR="00BA0681" w:rsidRPr="00E468B8" w14:paraId="139CE8FE" w14:textId="77777777" w:rsidTr="00E33121">
        <w:trPr>
          <w:jc w:val="center"/>
        </w:trPr>
        <w:tc>
          <w:tcPr>
            <w:tcW w:w="4876" w:type="dxa"/>
          </w:tcPr>
          <w:p w14:paraId="5D2BCF92" w14:textId="77777777" w:rsidR="00BA0681" w:rsidRPr="00E468B8" w:rsidRDefault="00BA0681" w:rsidP="00E33121">
            <w:pPr>
              <w:pStyle w:val="Normal6"/>
            </w:pPr>
            <w:r w:rsidRPr="00E468B8">
              <w:lastRenderedPageBreak/>
              <w:t>__________________</w:t>
            </w:r>
          </w:p>
        </w:tc>
        <w:tc>
          <w:tcPr>
            <w:tcW w:w="4876" w:type="dxa"/>
          </w:tcPr>
          <w:p w14:paraId="74C70F25" w14:textId="77777777" w:rsidR="00BA0681" w:rsidRPr="00E468B8" w:rsidRDefault="00BA0681" w:rsidP="00E33121">
            <w:pPr>
              <w:pStyle w:val="Normal6"/>
              <w:rPr>
                <w:szCs w:val="24"/>
              </w:rPr>
            </w:pPr>
            <w:r w:rsidRPr="00E468B8">
              <w:t>__________________</w:t>
            </w:r>
          </w:p>
        </w:tc>
      </w:tr>
      <w:tr w:rsidR="00BA0681" w:rsidRPr="00E468B8" w14:paraId="20946602" w14:textId="77777777" w:rsidTr="00E33121">
        <w:trPr>
          <w:jc w:val="center"/>
        </w:trPr>
        <w:tc>
          <w:tcPr>
            <w:tcW w:w="4876" w:type="dxa"/>
          </w:tcPr>
          <w:p w14:paraId="05A31724" w14:textId="77777777" w:rsidR="00BA0681" w:rsidRPr="00E468B8" w:rsidRDefault="00BA0681" w:rsidP="00E33121">
            <w:pPr>
              <w:pStyle w:val="Normal6"/>
            </w:pPr>
            <w:r w:rsidRPr="00E468B8">
              <w:rPr>
                <w:vertAlign w:val="superscript"/>
              </w:rPr>
              <w:t>11</w:t>
            </w:r>
            <w:r w:rsidRPr="00E468B8">
              <w:t xml:space="preserve"> Κατ’ εξουσιοδότηση κανονισμός (ΕΕ) 2018/815 της Επιτροπής, της 17ης Δεκεμβρίου 2018, για τη συμπλήρωση της οδηγίας 2004/109/ΕΚ του Ευρωπαϊκού Κοινοβουλίου και του Συμβουλίου όσον αφορά ρυθμιστικά τεχνικά πρότυπα για τον καθορισμό ενιαίου ηλεκτρονικού μορφότυπου αναφοράς (ΕΕ L 143 της 29.5.2019, σ. 1, ELI: http://data.europa.eu/eli/reg_del/2019/815/oj).</w:t>
            </w:r>
          </w:p>
        </w:tc>
        <w:tc>
          <w:tcPr>
            <w:tcW w:w="4876" w:type="dxa"/>
          </w:tcPr>
          <w:p w14:paraId="5CBB82C3" w14:textId="77777777" w:rsidR="00BA0681" w:rsidRPr="00E468B8" w:rsidRDefault="00BA0681" w:rsidP="00E33121">
            <w:pPr>
              <w:pStyle w:val="Normal6"/>
              <w:rPr>
                <w:szCs w:val="24"/>
              </w:rPr>
            </w:pPr>
            <w:r w:rsidRPr="00E468B8">
              <w:rPr>
                <w:vertAlign w:val="superscript"/>
              </w:rPr>
              <w:t>11</w:t>
            </w:r>
            <w:r w:rsidRPr="00E468B8">
              <w:t xml:space="preserve"> Κατ’ εξουσιοδότηση κανονισμός (ΕΕ) 2018/815 της Επιτροπής, της 17ης Δεκεμβρίου 2018, για τη συμπλήρωση της οδηγίας 2004/109/ΕΚ του Ευρωπαϊκού Κοινοβουλίου και του Συμβουλίου όσον αφορά ρυθμιστικά τεχνικά πρότυπα για τον καθορισμό ενιαίου ηλεκτρονικού μορφότυπου αναφοράς (ΕΕ L 143 της 29.5.2019, σ. 1, ELI: http://data.europa.eu/eli/reg_del/2019/815/oj).</w:t>
            </w:r>
          </w:p>
        </w:tc>
      </w:tr>
      <w:tr w:rsidR="00BA0681" w:rsidRPr="00E468B8" w14:paraId="0B268F9D" w14:textId="77777777" w:rsidTr="00E33121">
        <w:trPr>
          <w:jc w:val="center"/>
        </w:trPr>
        <w:tc>
          <w:tcPr>
            <w:tcW w:w="4876" w:type="dxa"/>
          </w:tcPr>
          <w:p w14:paraId="781A152B" w14:textId="77777777" w:rsidR="00BA0681" w:rsidRPr="00E468B8" w:rsidRDefault="00BA0681" w:rsidP="00E33121">
            <w:pPr>
              <w:pStyle w:val="Normal6"/>
            </w:pPr>
            <w:r w:rsidRPr="00E468B8">
              <w:rPr>
                <w:vertAlign w:val="superscript"/>
              </w:rPr>
              <w:t>12</w:t>
            </w:r>
            <w:r w:rsidRPr="00E468B8">
              <w:t xml:space="preserve"> Κανονισμός (ΕΕ) 2020/852 του Ευρωπαϊκού Κοινοβουλίου και του Συμβουλίου, της 18ης Ιουνίου 2020, σχετικά με τη θέσπιση πλαισίου για τη διευκόλυνση των βιώσιμων επενδύσεων και για την τροποποίηση του κανονισμού (ΕΕ) 2019/2088 (ΕΕ L 198 της 22.6.2020, σ. 13, ELI: http://data.europa.eu/eli/reg/2020/852/oj).</w:t>
            </w:r>
          </w:p>
        </w:tc>
        <w:tc>
          <w:tcPr>
            <w:tcW w:w="4876" w:type="dxa"/>
          </w:tcPr>
          <w:p w14:paraId="1BAB068A" w14:textId="77777777" w:rsidR="00BA0681" w:rsidRPr="00E468B8" w:rsidRDefault="00BA0681" w:rsidP="00E33121">
            <w:pPr>
              <w:pStyle w:val="Normal6"/>
              <w:rPr>
                <w:szCs w:val="24"/>
              </w:rPr>
            </w:pPr>
            <w:r w:rsidRPr="00E468B8">
              <w:rPr>
                <w:vertAlign w:val="superscript"/>
              </w:rPr>
              <w:t>12</w:t>
            </w:r>
            <w:r w:rsidRPr="00E468B8">
              <w:t xml:space="preserve"> Κανονισμός (ΕΕ) 2020/852 του Ευρωπαϊκού Κοινοβουλίου και του Συμβουλίου, της 18ης Ιουνίου 2020, σχετικά με τη θέσπιση πλαισίου για τη διευκόλυνση των βιώσιμων επενδύσεων και για την τροποποίηση του κανονισμού (ΕΕ) 2019/2088 (ΕΕ L 198 της 22.6.2020, σ. 13, ELI: http://data.europa.eu/eli/reg/2020/852/oj).</w:t>
            </w:r>
          </w:p>
        </w:tc>
      </w:tr>
    </w:tbl>
    <w:p w14:paraId="61602558" w14:textId="77777777" w:rsidR="00BA0681" w:rsidRPr="00E468B8" w:rsidRDefault="00BA0681" w:rsidP="00BA0681"/>
    <w:p w14:paraId="40857A5C" w14:textId="77777777" w:rsidR="00BA0681" w:rsidRPr="00E468B8" w:rsidRDefault="00BA0681" w:rsidP="00BA0681">
      <w:pPr>
        <w:pStyle w:val="AmNumberTabs"/>
      </w:pPr>
      <w:r w:rsidRPr="00E468B8">
        <w:t>Τροπολογία</w:t>
      </w:r>
      <w:r w:rsidRPr="00E468B8">
        <w:tab/>
      </w:r>
      <w:r w:rsidRPr="00E468B8">
        <w:tab/>
        <w:t>16</w:t>
      </w:r>
    </w:p>
    <w:p w14:paraId="5BB3E9A5" w14:textId="77777777" w:rsidR="00BA0681" w:rsidRPr="00E468B8" w:rsidRDefault="00BA0681" w:rsidP="00BA0681"/>
    <w:p w14:paraId="2017510F" w14:textId="77777777" w:rsidR="00BA0681" w:rsidRPr="00E468B8" w:rsidRDefault="00BA0681" w:rsidP="00BA0681">
      <w:pPr>
        <w:pStyle w:val="NormalBold"/>
        <w:keepNext/>
      </w:pPr>
      <w:r w:rsidRPr="00E468B8">
        <w:t>Πρόταση οδηγίας</w:t>
      </w:r>
    </w:p>
    <w:p w14:paraId="398D786D" w14:textId="77777777" w:rsidR="00BA0681" w:rsidRPr="00E468B8" w:rsidRDefault="00BA0681" w:rsidP="00BA0681">
      <w:pPr>
        <w:pStyle w:val="NormalBold"/>
      </w:pPr>
      <w:r w:rsidRPr="00E468B8">
        <w:t>Αιτιολογική σκέψη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46B1933" w14:textId="77777777" w:rsidTr="00E33121">
        <w:trPr>
          <w:jc w:val="center"/>
        </w:trPr>
        <w:tc>
          <w:tcPr>
            <w:tcW w:w="9752" w:type="dxa"/>
            <w:gridSpan w:val="2"/>
          </w:tcPr>
          <w:p w14:paraId="0351CE7C" w14:textId="77777777" w:rsidR="00BA0681" w:rsidRPr="00E468B8" w:rsidRDefault="00BA0681" w:rsidP="00E33121">
            <w:pPr>
              <w:keepNext/>
            </w:pPr>
          </w:p>
        </w:tc>
      </w:tr>
      <w:tr w:rsidR="00BA0681" w:rsidRPr="00E468B8" w14:paraId="55D7BE1E" w14:textId="77777777" w:rsidTr="00E33121">
        <w:trPr>
          <w:jc w:val="center"/>
        </w:trPr>
        <w:tc>
          <w:tcPr>
            <w:tcW w:w="4876" w:type="dxa"/>
          </w:tcPr>
          <w:p w14:paraId="4BB2B589" w14:textId="77777777" w:rsidR="00BA0681" w:rsidRPr="00E468B8" w:rsidRDefault="00BA0681" w:rsidP="00E33121">
            <w:pPr>
              <w:pStyle w:val="ColumnHeading"/>
              <w:keepNext/>
            </w:pPr>
            <w:r w:rsidRPr="00E468B8">
              <w:t>Κείμενο που προτείνει η Επιτροπή</w:t>
            </w:r>
          </w:p>
        </w:tc>
        <w:tc>
          <w:tcPr>
            <w:tcW w:w="4876" w:type="dxa"/>
          </w:tcPr>
          <w:p w14:paraId="21EB2ADA" w14:textId="77777777" w:rsidR="00BA0681" w:rsidRPr="00E468B8" w:rsidRDefault="00BA0681" w:rsidP="00E33121">
            <w:pPr>
              <w:pStyle w:val="ColumnHeading"/>
              <w:keepNext/>
            </w:pPr>
            <w:r w:rsidRPr="00E468B8">
              <w:t>Τροπολογία</w:t>
            </w:r>
          </w:p>
        </w:tc>
      </w:tr>
      <w:tr w:rsidR="00BA0681" w:rsidRPr="00E468B8" w14:paraId="06D4DEA7" w14:textId="77777777" w:rsidTr="00E33121">
        <w:trPr>
          <w:jc w:val="center"/>
        </w:trPr>
        <w:tc>
          <w:tcPr>
            <w:tcW w:w="4876" w:type="dxa"/>
          </w:tcPr>
          <w:p w14:paraId="50A56555" w14:textId="77777777" w:rsidR="00BA0681" w:rsidRPr="00E468B8" w:rsidRDefault="00BA0681" w:rsidP="00E33121">
            <w:pPr>
              <w:pStyle w:val="Normal6"/>
            </w:pPr>
            <w:r w:rsidRPr="00E468B8">
              <w:t>(16)</w:t>
            </w:r>
            <w:r w:rsidRPr="00E468B8">
              <w:tab/>
              <w:t xml:space="preserve">Το άρθρο 33 παράγραφος 1 της οδηγίας 2013/34/ΕΕ ορίζει ότι τα μέλη των διοικητικών, διαχειριστικών και εποπτικών οργάνων μιας επιχείρησης υπέχουν συλλογική ευθύνη να εξασφαλίζουν ότι </w:t>
            </w:r>
            <w:r w:rsidRPr="00E468B8">
              <w:rPr>
                <w:b/>
                <w:i/>
              </w:rPr>
              <w:t>τα ακόλουθα</w:t>
            </w:r>
            <w:r w:rsidRPr="00E468B8">
              <w:t xml:space="preserve"> έγγραφα καταρτίζονται και δημοσιοποιούνται σύμφωνα με τις απαιτήσεις της εν λόγω οδηγίας. Για να δοθεί ευελιξία στις επιχειρήσεις και να μειωθεί η οικεία επιβάρυνση υποβολής εκθέσεων, </w:t>
            </w:r>
            <w:r w:rsidRPr="00E468B8">
              <w:rPr>
                <w:b/>
                <w:i/>
              </w:rPr>
              <w:t>θα πρέπει</w:t>
            </w:r>
            <w:r w:rsidRPr="00E468B8">
              <w:t xml:space="preserve"> να </w:t>
            </w:r>
            <w:r w:rsidRPr="00E468B8">
              <w:rPr>
                <w:b/>
                <w:i/>
              </w:rPr>
              <w:t>διευκρινιστεί</w:t>
            </w:r>
            <w:r w:rsidRPr="00E468B8">
              <w:t xml:space="preserve"> ότι η συλλογική ευθύνη των μελών των διοικητικών, διαχειριστικών και εποπτικών οργάνων μιας επιχείρησης για τη συμμόρφωση με τις απαιτήσεις του άρθρου 29δ της εν λόγω οδηγίας όσον αφορά την ψηφιοποίηση της έκθεσης διαχείρισης περιορίζεται στη δημοσίευσή της στον ενιαίο ηλεκτρονικό μορφότυπο, </w:t>
            </w:r>
            <w:r w:rsidRPr="00E468B8">
              <w:lastRenderedPageBreak/>
              <w:t>συμπεριλαμβανομένης της επισήμανσης της υποβολής εκθέσεων βιωσιμότητας σε αυτόν.</w:t>
            </w:r>
          </w:p>
        </w:tc>
        <w:tc>
          <w:tcPr>
            <w:tcW w:w="4876" w:type="dxa"/>
          </w:tcPr>
          <w:p w14:paraId="742D3EF3" w14:textId="77777777" w:rsidR="00BA0681" w:rsidRPr="00E468B8" w:rsidRDefault="00BA0681" w:rsidP="00E33121">
            <w:pPr>
              <w:pStyle w:val="Normal6"/>
              <w:rPr>
                <w:szCs w:val="24"/>
              </w:rPr>
            </w:pPr>
            <w:r w:rsidRPr="00E468B8">
              <w:lastRenderedPageBreak/>
              <w:t>(16)</w:t>
            </w:r>
            <w:r w:rsidRPr="00E468B8">
              <w:tab/>
              <w:t xml:space="preserve">Το άρθρο 33 παράγραφος 1 της οδηγίας 2013/34/ΕΕ ορίζει ότι τα μέλη των διοικητικών, διαχειριστικών και εποπτικών οργάνων μιας επιχείρησης υπέχουν συλλογική ευθύνη να εξασφαλίζουν ότι </w:t>
            </w:r>
            <w:r w:rsidRPr="00E468B8">
              <w:rPr>
                <w:b/>
                <w:i/>
              </w:rPr>
              <w:t>ορισμένα</w:t>
            </w:r>
            <w:r w:rsidRPr="00E468B8">
              <w:t xml:space="preserve"> έγγραφα καταρτίζονται και δημοσιοποιούνται σύμφωνα με τις απαιτήσεις της εν λόγω οδηγίας. Για να δοθεί ευελιξία στις επιχειρήσεις και να μειωθεί η οικεία επιβάρυνση υποβολής εκθέσεων, </w:t>
            </w:r>
            <w:r w:rsidRPr="00E468B8">
              <w:rPr>
                <w:b/>
                <w:i/>
              </w:rPr>
              <w:t>τα κράτη μέλη μπορούν</w:t>
            </w:r>
            <w:r w:rsidRPr="00E468B8">
              <w:t xml:space="preserve"> να </w:t>
            </w:r>
            <w:r w:rsidRPr="00E468B8">
              <w:rPr>
                <w:b/>
                <w:i/>
              </w:rPr>
              <w:t>προβλέπουν</w:t>
            </w:r>
            <w:r w:rsidRPr="00E468B8">
              <w:t xml:space="preserve"> ότι η συλλογική ευθύνη των μελών των διοικητικών, διαχειριστικών και εποπτικών οργάνων μιας επιχείρησης για τη συμμόρφωση με τις απαιτήσεις του άρθρου 29δ της εν λόγω οδηγίας όσον αφορά την ψηφιοποίηση της έκθεσης διαχείρισης περιορίζεται στη δημοσίευσή της στον ενιαίο ηλεκτρονικό μορφότυπο, </w:t>
            </w:r>
            <w:r w:rsidRPr="00E468B8">
              <w:lastRenderedPageBreak/>
              <w:t>συμπεριλαμβανομένης της επισήμανσης της υποβολής εκθέσεων βιωσιμότητας σε αυτόν.</w:t>
            </w:r>
          </w:p>
        </w:tc>
      </w:tr>
    </w:tbl>
    <w:p w14:paraId="2F6E4F36" w14:textId="77777777" w:rsidR="00BA0681" w:rsidRPr="00E468B8" w:rsidRDefault="00BA0681" w:rsidP="00BA0681"/>
    <w:p w14:paraId="35E19A58" w14:textId="77777777" w:rsidR="00BA0681" w:rsidRPr="00E468B8" w:rsidRDefault="00BA0681" w:rsidP="00BA0681">
      <w:pPr>
        <w:pStyle w:val="AmNumberTabs"/>
      </w:pPr>
      <w:r w:rsidRPr="00E468B8">
        <w:t>Τροπολογία</w:t>
      </w:r>
      <w:r w:rsidRPr="00E468B8">
        <w:tab/>
      </w:r>
      <w:r w:rsidRPr="00E468B8">
        <w:tab/>
        <w:t>17</w:t>
      </w:r>
    </w:p>
    <w:p w14:paraId="2AEADFA3" w14:textId="77777777" w:rsidR="00BA0681" w:rsidRPr="00E468B8" w:rsidRDefault="00BA0681" w:rsidP="00BA0681"/>
    <w:p w14:paraId="0F923680" w14:textId="77777777" w:rsidR="00BA0681" w:rsidRPr="00E468B8" w:rsidRDefault="00BA0681" w:rsidP="00BA0681">
      <w:pPr>
        <w:pStyle w:val="NormalBold"/>
        <w:keepNext/>
      </w:pPr>
      <w:r w:rsidRPr="00E468B8">
        <w:t>Πρόταση οδηγίας</w:t>
      </w:r>
    </w:p>
    <w:p w14:paraId="77418E82" w14:textId="77777777" w:rsidR="00BA0681" w:rsidRPr="00E468B8" w:rsidRDefault="00BA0681" w:rsidP="00BA0681">
      <w:pPr>
        <w:pStyle w:val="NormalBold"/>
      </w:pPr>
      <w:r w:rsidRPr="00E468B8">
        <w:t>Αιτιολογική σκέψη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29FD8F4" w14:textId="77777777" w:rsidTr="00E33121">
        <w:trPr>
          <w:jc w:val="center"/>
        </w:trPr>
        <w:tc>
          <w:tcPr>
            <w:tcW w:w="9752" w:type="dxa"/>
            <w:gridSpan w:val="2"/>
          </w:tcPr>
          <w:p w14:paraId="29051268" w14:textId="77777777" w:rsidR="00BA0681" w:rsidRPr="00E468B8" w:rsidRDefault="00BA0681" w:rsidP="00E33121">
            <w:pPr>
              <w:keepNext/>
            </w:pPr>
          </w:p>
        </w:tc>
      </w:tr>
      <w:tr w:rsidR="00BA0681" w:rsidRPr="00E468B8" w14:paraId="3265BB4D" w14:textId="77777777" w:rsidTr="00E33121">
        <w:trPr>
          <w:jc w:val="center"/>
        </w:trPr>
        <w:tc>
          <w:tcPr>
            <w:tcW w:w="4876" w:type="dxa"/>
          </w:tcPr>
          <w:p w14:paraId="0952D2D3" w14:textId="77777777" w:rsidR="00BA0681" w:rsidRPr="00E468B8" w:rsidRDefault="00BA0681" w:rsidP="00E33121">
            <w:pPr>
              <w:pStyle w:val="ColumnHeading"/>
              <w:keepNext/>
            </w:pPr>
            <w:r w:rsidRPr="00E468B8">
              <w:t>Κείμενο που προτείνει η Επιτροπή</w:t>
            </w:r>
          </w:p>
        </w:tc>
        <w:tc>
          <w:tcPr>
            <w:tcW w:w="4876" w:type="dxa"/>
          </w:tcPr>
          <w:p w14:paraId="496E9562" w14:textId="77777777" w:rsidR="00BA0681" w:rsidRPr="00E468B8" w:rsidRDefault="00BA0681" w:rsidP="00E33121">
            <w:pPr>
              <w:pStyle w:val="ColumnHeading"/>
              <w:keepNext/>
            </w:pPr>
            <w:r w:rsidRPr="00E468B8">
              <w:t>Τροπολογία</w:t>
            </w:r>
          </w:p>
        </w:tc>
      </w:tr>
      <w:tr w:rsidR="00BA0681" w:rsidRPr="00E468B8" w14:paraId="6C87556D" w14:textId="77777777" w:rsidTr="00E33121">
        <w:trPr>
          <w:jc w:val="center"/>
        </w:trPr>
        <w:tc>
          <w:tcPr>
            <w:tcW w:w="4876" w:type="dxa"/>
          </w:tcPr>
          <w:p w14:paraId="03CF45A1" w14:textId="77777777" w:rsidR="00BA0681" w:rsidRPr="00E468B8" w:rsidRDefault="00BA0681" w:rsidP="00E33121">
            <w:pPr>
              <w:pStyle w:val="Normal6"/>
            </w:pPr>
            <w:r w:rsidRPr="00E468B8">
              <w:t>(17)</w:t>
            </w:r>
            <w:r w:rsidRPr="00E468B8">
              <w:tab/>
              <w:t xml:space="preserve">Σύμφωνα με το άρθρο 40α παράγραφος 1 τέταρτο και πέμπτο εδάφιο της οδηγίας 2013/34/ΕΕ, ενωσιακή θυγατρική </w:t>
            </w:r>
            <w:r w:rsidRPr="00E468B8">
              <w:rPr>
                <w:b/>
                <w:i/>
              </w:rPr>
              <w:t>επιχείρησης</w:t>
            </w:r>
            <w:r w:rsidRPr="00E468B8">
              <w:t xml:space="preserve"> τρίτης χώρας που πραγματοποιεί καθαρό ύψος κύκλου εργασιών άνω των 150 </w:t>
            </w:r>
            <w:r w:rsidRPr="000C7777">
              <w:rPr>
                <w:b/>
                <w:bCs/>
                <w:i/>
                <w:iCs/>
              </w:rPr>
              <w:t>εκατ.</w:t>
            </w:r>
            <w:r w:rsidRPr="00E468B8">
              <w:t> EUR στην Ένωση ή, ελλείψει τέτοιας θυγατρικής, υποκατάστημα στην Ένωση που πραγματοποιεί καθαρό ύψος κύκλου εργασιών άνω των 40 </w:t>
            </w:r>
            <w:r w:rsidRPr="000C7777">
              <w:rPr>
                <w:b/>
                <w:bCs/>
                <w:i/>
                <w:iCs/>
              </w:rPr>
              <w:t>εκατ.</w:t>
            </w:r>
            <w:r w:rsidRPr="00E468B8">
              <w:t xml:space="preserve"> EUR πρέπει να δημοσιεύει και να καθιστά προσβάσιμες πληροφορίες βιωσιμότητας σε επίπεδο ομίλου της μητρικής επιχείρησης τρίτης χώρας. </w:t>
            </w:r>
            <w:r w:rsidRPr="00E468B8">
              <w:rPr>
                <w:b/>
                <w:i/>
              </w:rPr>
              <w:t>Για να επιτευχθεί μεγαλύτερη ευθυγράμμιση με τα κριτήρια που χρησιμοποιούνται για τον ορισμό των επιχειρήσεων που εμπίπτουν στο πεδίο εφαρμογής της οδηγίας (ΕΕ) 2024/1760, το κατώτατο όριο καθαρού ύψους κύκλου εργασιών για την επιχείρηση τρίτης χώρας θα πρέπει να αυξηθεί από 150 000 000 EUR σε 450 000 000 EUR.</w:t>
            </w:r>
            <w:r w:rsidRPr="00E468B8">
              <w:t xml:space="preserve"> </w:t>
            </w:r>
            <w:r w:rsidRPr="00E468B8">
              <w:rPr>
                <w:b/>
                <w:i/>
              </w:rPr>
              <w:t>Για λόγους συνέπειας και μείωσης της επιβάρυνσης</w:t>
            </w:r>
            <w:r w:rsidRPr="00E468B8">
              <w:t xml:space="preserve">, θα πρέπει να προσαρμοστεί το μέγεθος που πρέπει να έχουν μια θυγατρική επιχείρηση και ένα υποκατάστημα για να εμπίπτουν στο πεδίο εφαρμογής του άρθρου 40α. Το μέγεθος της θυγατρικής επιχείρησης θα πρέπει να </w:t>
            </w:r>
            <w:r w:rsidRPr="00E468B8">
              <w:rPr>
                <w:b/>
                <w:i/>
              </w:rPr>
              <w:t>είναι το μέγεθος μιας μεγάλης επιχείρησης, ενώ τα κριτήρια του καθαρού ύψους</w:t>
            </w:r>
            <w:r w:rsidRPr="00E468B8">
              <w:t xml:space="preserve"> κύκλου εργασιών </w:t>
            </w:r>
            <w:r w:rsidRPr="00E468B8">
              <w:rPr>
                <w:b/>
                <w:i/>
              </w:rPr>
              <w:t>για το υποκατάστημα θα πρέπει να αυξηθούν από 40 000 000 EUR σε 50</w:t>
            </w:r>
            <w:r w:rsidRPr="00E468B8">
              <w:t> 000 000 EUR</w:t>
            </w:r>
            <w:r w:rsidRPr="00E468B8">
              <w:rPr>
                <w:b/>
                <w:i/>
              </w:rPr>
              <w:t>, ώστε να ευθυγραμμιστεί με το κατώτατο όριο καθαρού ύψους κύκλου εργασιών για τις μεγάλες επιχειρήσεις</w:t>
            </w:r>
            <w:r w:rsidRPr="00E468B8">
              <w:t>.</w:t>
            </w:r>
          </w:p>
        </w:tc>
        <w:tc>
          <w:tcPr>
            <w:tcW w:w="4876" w:type="dxa"/>
          </w:tcPr>
          <w:p w14:paraId="41AEDDFF" w14:textId="30CE7D16" w:rsidR="00BA0681" w:rsidRPr="00E468B8" w:rsidRDefault="00BA0681" w:rsidP="00E33121">
            <w:pPr>
              <w:pStyle w:val="Normal6"/>
              <w:rPr>
                <w:szCs w:val="24"/>
              </w:rPr>
            </w:pPr>
            <w:r w:rsidRPr="00E468B8">
              <w:t>(17)</w:t>
            </w:r>
            <w:r w:rsidRPr="00E468B8">
              <w:tab/>
              <w:t xml:space="preserve">Σύμφωνα με το άρθρο 40α παράγραφος 1 τέταρτο και πέμπτο εδάφιο της οδηγίας 2013/34/ΕΕ, ενωσιακή θυγατρική </w:t>
            </w:r>
            <w:r w:rsidRPr="00E468B8">
              <w:rPr>
                <w:b/>
                <w:i/>
              </w:rPr>
              <w:t>επιχείρηση</w:t>
            </w:r>
            <w:r w:rsidRPr="00E468B8">
              <w:t xml:space="preserve"> τρίτης χώρας που πραγματοποιεί καθαρό ύψος κύκλου εργασιών άνω των 150 </w:t>
            </w:r>
            <w:r w:rsidRPr="000C7777">
              <w:rPr>
                <w:b/>
                <w:bCs/>
                <w:i/>
                <w:iCs/>
              </w:rPr>
              <w:t>εκατ</w:t>
            </w:r>
            <w:r w:rsidR="004A0949" w:rsidRPr="000C7777">
              <w:rPr>
                <w:b/>
                <w:bCs/>
                <w:i/>
                <w:iCs/>
              </w:rPr>
              <w:t>ομμυρίων</w:t>
            </w:r>
            <w:r w:rsidRPr="00E468B8">
              <w:t> EUR στην Ένωση ή, ελλείψει τέτοιας θυγατρικής, υποκατάστημα στην Ένωση που πραγματοποιεί καθαρό ύψος κύκλου εργασιών άνω των 40 </w:t>
            </w:r>
            <w:r w:rsidRPr="000C7777">
              <w:rPr>
                <w:b/>
                <w:bCs/>
                <w:i/>
                <w:iCs/>
              </w:rPr>
              <w:t>εκατ</w:t>
            </w:r>
            <w:r w:rsidR="004A0949" w:rsidRPr="000C7777">
              <w:rPr>
                <w:b/>
                <w:bCs/>
                <w:i/>
                <w:iCs/>
              </w:rPr>
              <w:t>ομμυρίων</w:t>
            </w:r>
            <w:r w:rsidRPr="00E468B8">
              <w:t xml:space="preserve"> EUR πρέπει να δημοσιεύει και να καθιστά προσβάσιμες πληροφορίες βιωσιμότητας σε επίπεδο ομίλου της μητρικής επιχείρησης τρίτης χώρας. Για </w:t>
            </w:r>
            <w:r w:rsidRPr="00E468B8">
              <w:rPr>
                <w:b/>
                <w:i/>
              </w:rPr>
              <w:t>λόγους συνέπειας και μείωσης</w:t>
            </w:r>
            <w:r w:rsidRPr="00E468B8">
              <w:t xml:space="preserve"> της </w:t>
            </w:r>
            <w:r w:rsidRPr="00E468B8">
              <w:rPr>
                <w:b/>
                <w:i/>
              </w:rPr>
              <w:t>επιβάρυνσης</w:t>
            </w:r>
            <w:r w:rsidRPr="00E468B8">
              <w:t xml:space="preserve">, </w:t>
            </w:r>
            <w:r w:rsidRPr="00E468B8">
              <w:rPr>
                <w:b/>
                <w:i/>
              </w:rPr>
              <w:t>και προκειμένου</w:t>
            </w:r>
            <w:r w:rsidRPr="00E468B8">
              <w:t xml:space="preserve"> να </w:t>
            </w:r>
            <w:r w:rsidRPr="00E468B8">
              <w:rPr>
                <w:b/>
                <w:i/>
              </w:rPr>
              <w:t>διασφαλιστούν ισότιμοι όροι ανταγωνισμού</w:t>
            </w:r>
            <w:r w:rsidRPr="00E468B8">
              <w:t xml:space="preserve">, θα πρέπει να προσαρμοστεί το μέγεθος που πρέπει να έχουν μια θυγατρική επιχείρηση και ένα υποκατάστημα για να εμπίπτουν στο πεδίο εφαρμογής του άρθρου 40α. Το μέγεθος της θυγατρικής επιχείρησης </w:t>
            </w:r>
            <w:r w:rsidRPr="00E468B8">
              <w:rPr>
                <w:b/>
                <w:i/>
              </w:rPr>
              <w:t xml:space="preserve">και του υποκαταστήματος </w:t>
            </w:r>
            <w:r w:rsidRPr="00E468B8">
              <w:t xml:space="preserve">θα πρέπει να </w:t>
            </w:r>
            <w:r w:rsidRPr="00E468B8">
              <w:rPr>
                <w:b/>
                <w:i/>
              </w:rPr>
              <w:t>καθοριστεί σε καθαρό ύψος</w:t>
            </w:r>
            <w:r w:rsidRPr="00E468B8">
              <w:t xml:space="preserve"> κύκλου εργασιών </w:t>
            </w:r>
            <w:r w:rsidRPr="00E468B8">
              <w:rPr>
                <w:b/>
                <w:i/>
              </w:rPr>
              <w:t>άνω των 450</w:t>
            </w:r>
            <w:r w:rsidRPr="00E468B8">
              <w:t> 000 000 EUR.</w:t>
            </w:r>
          </w:p>
        </w:tc>
      </w:tr>
    </w:tbl>
    <w:p w14:paraId="1EE535FA" w14:textId="77777777" w:rsidR="00BA0681" w:rsidRPr="00E468B8" w:rsidRDefault="00BA0681" w:rsidP="00BA0681"/>
    <w:p w14:paraId="2FF1A03A" w14:textId="617C0C8C" w:rsidR="00547E12" w:rsidRPr="00E83671" w:rsidRDefault="00547E12" w:rsidP="00547E12">
      <w:pPr>
        <w:pStyle w:val="AmNumberTabs"/>
      </w:pPr>
      <w:r w:rsidRPr="00E83671">
        <w:lastRenderedPageBreak/>
        <w:t>Τροπολογί</w:t>
      </w:r>
      <w:r>
        <w:t>ες</w:t>
      </w:r>
      <w:r w:rsidRPr="00E83671">
        <w:tab/>
      </w:r>
      <w:r w:rsidRPr="00E83671">
        <w:tab/>
        <w:t>226</w:t>
      </w:r>
      <w:r>
        <w:t xml:space="preserve"> και 284</w:t>
      </w:r>
    </w:p>
    <w:p w14:paraId="639CAB5B" w14:textId="77777777" w:rsidR="00547E12" w:rsidRPr="00E83671" w:rsidRDefault="00547E12" w:rsidP="00547E12">
      <w:pPr>
        <w:pStyle w:val="NormalBold12b"/>
      </w:pPr>
      <w:r w:rsidRPr="00E83671">
        <w:t>Πρόταση οδηγίας</w:t>
      </w:r>
    </w:p>
    <w:p w14:paraId="0C66BD8B" w14:textId="77777777" w:rsidR="00547E12" w:rsidRPr="00E83671" w:rsidRDefault="00547E12" w:rsidP="00547E12">
      <w:pPr>
        <w:pStyle w:val="NormalBold"/>
      </w:pPr>
      <w:r w:rsidRPr="00E83671">
        <w:t>Αιτιολογική σκέψη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E12" w:rsidRPr="00E83671" w14:paraId="0B977B5F" w14:textId="77777777" w:rsidTr="00A73BC5">
        <w:trPr>
          <w:trHeight w:hRule="exact" w:val="240"/>
          <w:jc w:val="center"/>
        </w:trPr>
        <w:tc>
          <w:tcPr>
            <w:tcW w:w="9752" w:type="dxa"/>
            <w:gridSpan w:val="2"/>
            <w:tcBorders>
              <w:top w:val="nil"/>
              <w:left w:val="nil"/>
              <w:bottom w:val="nil"/>
              <w:right w:val="nil"/>
            </w:tcBorders>
          </w:tcPr>
          <w:p w14:paraId="5C823E28" w14:textId="77777777" w:rsidR="00547E12" w:rsidRPr="00E83671" w:rsidRDefault="00547E12" w:rsidP="00A73BC5"/>
        </w:tc>
      </w:tr>
      <w:tr w:rsidR="00547E12" w:rsidRPr="00E83671" w14:paraId="0A8689EE" w14:textId="77777777" w:rsidTr="00A73BC5">
        <w:trPr>
          <w:trHeight w:val="240"/>
          <w:jc w:val="center"/>
        </w:trPr>
        <w:tc>
          <w:tcPr>
            <w:tcW w:w="4876" w:type="dxa"/>
            <w:tcBorders>
              <w:top w:val="nil"/>
              <w:left w:val="nil"/>
              <w:bottom w:val="nil"/>
              <w:right w:val="nil"/>
            </w:tcBorders>
          </w:tcPr>
          <w:p w14:paraId="4D64A222" w14:textId="77777777" w:rsidR="00547E12" w:rsidRPr="00E83671" w:rsidRDefault="00547E12" w:rsidP="00A73BC5">
            <w:pPr>
              <w:pStyle w:val="AmColumnHeading"/>
            </w:pPr>
            <w:r w:rsidRPr="00E83671">
              <w:t>Κείμενο που προτείνει η Επιτροπή</w:t>
            </w:r>
          </w:p>
        </w:tc>
        <w:tc>
          <w:tcPr>
            <w:tcW w:w="4876" w:type="dxa"/>
            <w:tcBorders>
              <w:top w:val="nil"/>
              <w:left w:val="nil"/>
              <w:bottom w:val="nil"/>
              <w:right w:val="nil"/>
            </w:tcBorders>
          </w:tcPr>
          <w:p w14:paraId="28ACDC27" w14:textId="77777777" w:rsidR="00547E12" w:rsidRPr="00E83671" w:rsidRDefault="00547E12" w:rsidP="00A73BC5">
            <w:pPr>
              <w:pStyle w:val="AmColumnHeading"/>
            </w:pPr>
            <w:r w:rsidRPr="00E83671">
              <w:t>Τροπολογία</w:t>
            </w:r>
          </w:p>
        </w:tc>
      </w:tr>
      <w:tr w:rsidR="00547E12" w:rsidRPr="00E83671" w14:paraId="1601EB4D" w14:textId="77777777" w:rsidTr="00A73BC5">
        <w:trPr>
          <w:jc w:val="center"/>
        </w:trPr>
        <w:tc>
          <w:tcPr>
            <w:tcW w:w="4876" w:type="dxa"/>
            <w:tcBorders>
              <w:top w:val="nil"/>
              <w:left w:val="nil"/>
              <w:bottom w:val="nil"/>
              <w:right w:val="nil"/>
            </w:tcBorders>
          </w:tcPr>
          <w:p w14:paraId="6666270E" w14:textId="77777777" w:rsidR="00547E12" w:rsidRPr="00E83671" w:rsidRDefault="00547E12" w:rsidP="00A73BC5">
            <w:pPr>
              <w:pStyle w:val="Normal6a"/>
            </w:pPr>
            <w:r w:rsidRPr="00E83671">
              <w:t>(18)</w:t>
            </w:r>
            <w:r w:rsidRPr="00E83671">
              <w:tab/>
              <w:t xml:space="preserve">Το άρθρο 5 παράγραφος 2 πρώτο εδάφιο της οδηγίας (ΕΕ) 2022/2464 καθορίζει τις ημερομηνίες έως τις οποίες τα κράτη μέλη πρέπει να εφαρμόσουν τις απαιτήσεις υποβολής εκθέσεων βιωσιμότητας που ορίζονται στην οδηγία 2013/34/ΕΕ, με διαφορετικές ημερομηνίες ανάλογα με το μέγεθος της αντίστοιχης επιχείρησης. Δεδομένου ότι το πεδίο εφαρμογής των απαιτήσεων υποβολής ατομικών εκθέσεων βιωσιμότητας θα πρέπει να μειωθεί ώστε να περιλαμβάνει μόνο </w:t>
            </w:r>
            <w:r w:rsidRPr="00E83671">
              <w:rPr>
                <w:b/>
                <w:i/>
              </w:rPr>
              <w:t>μεγάλες</w:t>
            </w:r>
            <w:r w:rsidRPr="00E83671">
              <w:t xml:space="preserve"> επιχειρήσεις με περισσότερους από </w:t>
            </w:r>
            <w:r w:rsidRPr="00E83671">
              <w:rPr>
                <w:b/>
                <w:i/>
              </w:rPr>
              <w:t>1 000</w:t>
            </w:r>
            <w:r w:rsidRPr="00E83671">
              <w:t xml:space="preserve"> εργαζομένους κατά μέσο όρο κατά τη διάρκεια του οικονομικού έτους, και ότι το πεδίο εφαρμογής των απαιτήσεων υποβολής ενοποιημένων εκθέσεων βιωσιμότητας θα πρέπει να μειωθεί αναλόγως, τα κριτήρια για τον καθορισμό των ημερομηνιών εφαρμογής θα πρέπει να προσαρμοστούν και θα πρέπει να καταργηθεί η αναφορά στις μικρές και μεσαίες επιχειρήσεις με κινητές αξίες εισηγμένες προς διαπραγμάτευση σε ρυθμιζόμενη αγορά της ΕΕ.</w:t>
            </w:r>
          </w:p>
        </w:tc>
        <w:tc>
          <w:tcPr>
            <w:tcW w:w="4876" w:type="dxa"/>
            <w:tcBorders>
              <w:top w:val="nil"/>
              <w:left w:val="nil"/>
              <w:bottom w:val="nil"/>
              <w:right w:val="nil"/>
            </w:tcBorders>
          </w:tcPr>
          <w:p w14:paraId="77F53BBE" w14:textId="5BADD3F9" w:rsidR="00547E12" w:rsidRPr="00E83671" w:rsidRDefault="00547E12" w:rsidP="00A73BC5">
            <w:pPr>
              <w:pStyle w:val="Normal6a"/>
            </w:pPr>
            <w:r w:rsidRPr="00E83671">
              <w:t>(18)</w:t>
            </w:r>
            <w:r w:rsidRPr="00E83671">
              <w:tab/>
              <w:t xml:space="preserve">Το άρθρο 5 παράγραφος 2 πρώτο εδάφιο της οδηγίας (ΕΕ) 2022/2464 καθορίζει τις ημερομηνίες έως τις οποίες τα κράτη μέλη πρέπει να εφαρμόσουν τις απαιτήσεις υποβολής εκθέσεων βιωσιμότητας που ορίζονται στην οδηγία 2013/34/ΕΕ, με διαφορετικές ημερομηνίες ανάλογα με το μέγεθος της αντίστοιχης επιχείρησης. Δεδομένου ότι το πεδίο εφαρμογής των απαιτήσεων υποβολής ατομικών εκθέσεων βιωσιμότητας θα πρέπει να μειωθεί ώστε να περιλαμβάνει μόνο επιχειρήσεις με περισσότερους από </w:t>
            </w:r>
            <w:r w:rsidRPr="00E83671">
              <w:rPr>
                <w:b/>
                <w:i/>
              </w:rPr>
              <w:t>1 750</w:t>
            </w:r>
            <w:r w:rsidRPr="00E83671">
              <w:t xml:space="preserve"> εργαζομένους </w:t>
            </w:r>
            <w:r w:rsidRPr="00E83671">
              <w:rPr>
                <w:b/>
                <w:i/>
              </w:rPr>
              <w:t xml:space="preserve">και καθαρό ύψος κύκλου εργασιών </w:t>
            </w:r>
            <w:r w:rsidR="00CA0EF9">
              <w:rPr>
                <w:b/>
                <w:i/>
              </w:rPr>
              <w:t xml:space="preserve">άνω των </w:t>
            </w:r>
            <w:r w:rsidRPr="00E83671">
              <w:rPr>
                <w:b/>
                <w:i/>
              </w:rPr>
              <w:t>450 000 000 EUR</w:t>
            </w:r>
            <w:r w:rsidRPr="00E83671">
              <w:t xml:space="preserve"> κατά μέσο όρο κατά τη διάρκεια του οικονομικού έτους, και ότι το πεδίο εφαρμογής των απαιτήσεων υποβολής ενοποιημένων εκθέσεων βιωσιμότητας θα πρέπει να μειωθεί αναλόγως, τα κριτήρια για τον καθορισμό των ημερομηνιών εφαρμογής θα πρέπει να προσαρμοστούν και θα πρέπει να καταργηθεί η αναφορά στις μικρές και μεσαίες επιχειρήσεις με κινητές αξίες εισηγμένες προς διαπραγμάτευση σε ρυθμιζόμενη αγορά της ΕΕ.</w:t>
            </w:r>
          </w:p>
        </w:tc>
      </w:tr>
    </w:tbl>
    <w:p w14:paraId="31849959" w14:textId="1F890C6B" w:rsidR="00547E12" w:rsidRDefault="00547E12" w:rsidP="00547E12"/>
    <w:p w14:paraId="4C14B8B0" w14:textId="79BAF960" w:rsidR="00547E12" w:rsidRPr="00E83671" w:rsidRDefault="00547E12" w:rsidP="00547E12">
      <w:pPr>
        <w:pStyle w:val="AmNumberTabs"/>
      </w:pPr>
      <w:r w:rsidRPr="00E83671">
        <w:t>Τροπολογί</w:t>
      </w:r>
      <w:r>
        <w:t>ες</w:t>
      </w:r>
      <w:r w:rsidRPr="00E83671">
        <w:tab/>
      </w:r>
      <w:r w:rsidRPr="00E83671">
        <w:tab/>
        <w:t>227</w:t>
      </w:r>
      <w:r>
        <w:t xml:space="preserve"> και 285</w:t>
      </w:r>
    </w:p>
    <w:p w14:paraId="51FE130D" w14:textId="77777777" w:rsidR="00547E12" w:rsidRPr="00E83671" w:rsidRDefault="00547E12" w:rsidP="00547E12">
      <w:pPr>
        <w:pStyle w:val="NormalBold12b"/>
      </w:pPr>
      <w:r w:rsidRPr="00E83671">
        <w:t>Πρόταση οδηγίας</w:t>
      </w:r>
    </w:p>
    <w:p w14:paraId="1B2DAEC5" w14:textId="77777777" w:rsidR="00547E12" w:rsidRPr="00E83671" w:rsidRDefault="00547E12" w:rsidP="00547E12">
      <w:pPr>
        <w:pStyle w:val="NormalBold"/>
      </w:pPr>
      <w:r w:rsidRPr="00E83671">
        <w:t>Αιτιολογική σκέψη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E12" w:rsidRPr="00E83671" w14:paraId="211D5FF0" w14:textId="77777777" w:rsidTr="00A73BC5">
        <w:trPr>
          <w:trHeight w:hRule="exact" w:val="240"/>
          <w:jc w:val="center"/>
        </w:trPr>
        <w:tc>
          <w:tcPr>
            <w:tcW w:w="9752" w:type="dxa"/>
            <w:gridSpan w:val="2"/>
            <w:tcBorders>
              <w:top w:val="nil"/>
              <w:left w:val="nil"/>
              <w:bottom w:val="nil"/>
              <w:right w:val="nil"/>
            </w:tcBorders>
          </w:tcPr>
          <w:p w14:paraId="42967543" w14:textId="77777777" w:rsidR="00547E12" w:rsidRPr="00E83671" w:rsidRDefault="00547E12" w:rsidP="00A73BC5"/>
        </w:tc>
      </w:tr>
      <w:tr w:rsidR="00547E12" w:rsidRPr="00E83671" w14:paraId="18D83762" w14:textId="77777777" w:rsidTr="00A73BC5">
        <w:trPr>
          <w:trHeight w:val="240"/>
          <w:jc w:val="center"/>
        </w:trPr>
        <w:tc>
          <w:tcPr>
            <w:tcW w:w="4876" w:type="dxa"/>
            <w:tcBorders>
              <w:top w:val="nil"/>
              <w:left w:val="nil"/>
              <w:bottom w:val="nil"/>
              <w:right w:val="nil"/>
            </w:tcBorders>
          </w:tcPr>
          <w:p w14:paraId="7EF6306F" w14:textId="77777777" w:rsidR="00547E12" w:rsidRPr="00E83671" w:rsidRDefault="00547E12" w:rsidP="00A73BC5">
            <w:pPr>
              <w:pStyle w:val="AmColumnHeading"/>
            </w:pPr>
            <w:r w:rsidRPr="00E83671">
              <w:t>Κείμενο που προτείνει η Επιτροπή</w:t>
            </w:r>
          </w:p>
        </w:tc>
        <w:tc>
          <w:tcPr>
            <w:tcW w:w="4876" w:type="dxa"/>
            <w:tcBorders>
              <w:top w:val="nil"/>
              <w:left w:val="nil"/>
              <w:bottom w:val="nil"/>
              <w:right w:val="nil"/>
            </w:tcBorders>
          </w:tcPr>
          <w:p w14:paraId="45ACFFA5" w14:textId="77777777" w:rsidR="00547E12" w:rsidRPr="00E83671" w:rsidRDefault="00547E12" w:rsidP="00A73BC5">
            <w:pPr>
              <w:pStyle w:val="AmColumnHeading"/>
            </w:pPr>
            <w:r w:rsidRPr="00E83671">
              <w:t>Τροπολογία</w:t>
            </w:r>
          </w:p>
        </w:tc>
      </w:tr>
      <w:tr w:rsidR="00547E12" w:rsidRPr="00E83671" w14:paraId="5E6D0F21" w14:textId="77777777" w:rsidTr="00A73BC5">
        <w:trPr>
          <w:jc w:val="center"/>
        </w:trPr>
        <w:tc>
          <w:tcPr>
            <w:tcW w:w="4876" w:type="dxa"/>
            <w:tcBorders>
              <w:top w:val="nil"/>
              <w:left w:val="nil"/>
              <w:bottom w:val="nil"/>
              <w:right w:val="nil"/>
            </w:tcBorders>
          </w:tcPr>
          <w:p w14:paraId="39D1674B" w14:textId="77777777" w:rsidR="00547E12" w:rsidRPr="00E83671" w:rsidRDefault="00547E12" w:rsidP="00A73BC5">
            <w:pPr>
              <w:pStyle w:val="Normal6a"/>
            </w:pPr>
            <w:r w:rsidRPr="00E83671">
              <w:t>(19)</w:t>
            </w:r>
            <w:r w:rsidRPr="00E83671">
              <w:tab/>
              <w:t xml:space="preserve">Το άρθρο 5 παράγραφος 2 τρίτο εδάφιο της οδηγίας (ΕΕ) 2022/2464 καθορίζει τις ημερομηνίες έως τις οποίες τα κράτη μέλη πρέπει να εφαρμόσουν τις απαιτήσεις υποβολής εκθέσεων βιωσιμότητας που ορίζονται στην οδηγία 2004/109/ΕΚ, με διαφορετικές ημερομηνίες ανάλογα με το μέγεθος του </w:t>
            </w:r>
            <w:r w:rsidRPr="00E83671">
              <w:lastRenderedPageBreak/>
              <w:t xml:space="preserve">αντίστοιχου εκδότη. Δεδομένου ότι το πεδίο εφαρμογής των απαιτήσεων υποβολής ατομικών εκθέσεων βιωσιμότητας θα πρέπει να μειωθεί ώστε να περιλαμβάνει μόνο </w:t>
            </w:r>
            <w:r w:rsidRPr="00E83671">
              <w:rPr>
                <w:b/>
                <w:i/>
              </w:rPr>
              <w:t>μεγάλες</w:t>
            </w:r>
            <w:r w:rsidRPr="00E83671">
              <w:t xml:space="preserve"> επιχειρήσεις με περισσότερους από </w:t>
            </w:r>
            <w:r w:rsidRPr="00E83671">
              <w:rPr>
                <w:b/>
                <w:i/>
              </w:rPr>
              <w:t>1 000</w:t>
            </w:r>
            <w:r w:rsidRPr="00E83671">
              <w:t xml:space="preserve"> εργαζομένους κατά μέσο όρο κατά τη διάρκεια του οικονομικού έτους, και ότι το πεδίο εφαρμογής των απαιτήσεων υποβολής ενοποιημένων εκθέσεων βιωσιμότητας θα πρέπει να μειωθεί αναλόγως, τα κριτήρια για τον καθορισμό των ημερομηνιών εφαρμογής θα πρέπει να προσαρμοστούν και θα πρέπει να καταργηθεί η αναφορά στις μικρές και μεσαίες επιχειρήσεις.</w:t>
            </w:r>
          </w:p>
        </w:tc>
        <w:tc>
          <w:tcPr>
            <w:tcW w:w="4876" w:type="dxa"/>
            <w:tcBorders>
              <w:top w:val="nil"/>
              <w:left w:val="nil"/>
              <w:bottom w:val="nil"/>
              <w:right w:val="nil"/>
            </w:tcBorders>
          </w:tcPr>
          <w:p w14:paraId="31748708" w14:textId="7CB5529E" w:rsidR="00547E12" w:rsidRPr="00E83671" w:rsidRDefault="00547E12" w:rsidP="00A73BC5">
            <w:pPr>
              <w:pStyle w:val="Normal6a"/>
            </w:pPr>
            <w:r w:rsidRPr="00E83671">
              <w:lastRenderedPageBreak/>
              <w:t>(19)</w:t>
            </w:r>
            <w:r w:rsidRPr="00E83671">
              <w:tab/>
              <w:t xml:space="preserve">Το άρθρο 5 παράγραφος 2 τρίτο εδάφιο της οδηγίας (ΕΕ) 2022/2464 καθορίζει τις ημερομηνίες έως τις οποίες τα κράτη μέλη πρέπει να εφαρμόσουν τις απαιτήσεις υποβολής εκθέσεων βιωσιμότητας που ορίζονται στην οδηγία 2004/109/ΕΚ, με διαφορετικές ημερομηνίες ανάλογα με το μέγεθος του </w:t>
            </w:r>
            <w:r w:rsidRPr="00E83671">
              <w:lastRenderedPageBreak/>
              <w:t xml:space="preserve">αντίστοιχου εκδότη. Δεδομένου ότι το πεδίο εφαρμογής των απαιτήσεων υποβολής ατομικών εκθέσεων βιωσιμότητας θα πρέπει να μειωθεί ώστε να περιλαμβάνει μόνο επιχειρήσεις με περισσότερους από </w:t>
            </w:r>
            <w:r w:rsidRPr="00E83671">
              <w:rPr>
                <w:b/>
                <w:i/>
              </w:rPr>
              <w:t>1 750</w:t>
            </w:r>
            <w:r w:rsidRPr="00E83671">
              <w:t xml:space="preserve"> εργαζομένους </w:t>
            </w:r>
            <w:r w:rsidRPr="00E83671">
              <w:rPr>
                <w:b/>
                <w:i/>
              </w:rPr>
              <w:t>και καθαρό κύκλο εργασιών</w:t>
            </w:r>
            <w:r w:rsidR="00CA0EF9">
              <w:rPr>
                <w:b/>
                <w:i/>
              </w:rPr>
              <w:t xml:space="preserve"> άνω των</w:t>
            </w:r>
            <w:r w:rsidRPr="00E83671">
              <w:rPr>
                <w:b/>
                <w:i/>
              </w:rPr>
              <w:t xml:space="preserve"> 450 000 000 EUR</w:t>
            </w:r>
            <w:r w:rsidRPr="00E83671">
              <w:t xml:space="preserve"> κατά μέσο όρο κατά τη διάρκεια του οικονομικού έτους, και ότι το πεδίο εφαρμογής των απαιτήσεων υποβολής ενοποιημένων εκθέσεων βιωσιμότητας θα πρέπει να μειωθεί αναλόγως, τα κριτήρια για τον καθορισμό των ημερομηνιών εφαρμογής θα πρέπει να προσαρμοστούν και θα πρέπει να καταργηθεί η αναφορά στις μικρές και μεσαίες επιχειρήσεις.</w:t>
            </w:r>
          </w:p>
        </w:tc>
      </w:tr>
    </w:tbl>
    <w:p w14:paraId="5FAAF1C7" w14:textId="4E9B2987" w:rsidR="00547E12" w:rsidRDefault="00547E12" w:rsidP="00547E12"/>
    <w:p w14:paraId="50B2458A" w14:textId="77777777" w:rsidR="00BA0681" w:rsidRPr="00E468B8" w:rsidRDefault="00BA0681" w:rsidP="00BA0681">
      <w:pPr>
        <w:pStyle w:val="AmNumberTabs"/>
      </w:pPr>
      <w:r w:rsidRPr="00E468B8">
        <w:t>Τροπολογία</w:t>
      </w:r>
      <w:r w:rsidRPr="00E468B8">
        <w:tab/>
      </w:r>
      <w:r w:rsidRPr="00E468B8">
        <w:tab/>
        <w:t>20</w:t>
      </w:r>
    </w:p>
    <w:p w14:paraId="62228FFB" w14:textId="77777777" w:rsidR="00BA0681" w:rsidRPr="00E468B8" w:rsidRDefault="00BA0681" w:rsidP="00BA0681"/>
    <w:p w14:paraId="62FA69A5" w14:textId="77777777" w:rsidR="00BA0681" w:rsidRPr="00E468B8" w:rsidRDefault="00BA0681" w:rsidP="00BA0681">
      <w:pPr>
        <w:pStyle w:val="NormalBold"/>
        <w:keepNext/>
      </w:pPr>
      <w:r w:rsidRPr="00E468B8">
        <w:t>Πρόταση οδηγίας</w:t>
      </w:r>
    </w:p>
    <w:p w14:paraId="3BB3DA80" w14:textId="77777777" w:rsidR="00BA0681" w:rsidRPr="00E468B8" w:rsidRDefault="00BA0681" w:rsidP="00BA0681">
      <w:pPr>
        <w:pStyle w:val="NormalBold"/>
      </w:pPr>
      <w:r w:rsidRPr="00E468B8">
        <w:t>Αιτιολογική σκέψη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25A6CB5" w14:textId="77777777" w:rsidTr="00E33121">
        <w:trPr>
          <w:jc w:val="center"/>
        </w:trPr>
        <w:tc>
          <w:tcPr>
            <w:tcW w:w="9752" w:type="dxa"/>
            <w:gridSpan w:val="2"/>
          </w:tcPr>
          <w:p w14:paraId="7DD22821" w14:textId="77777777" w:rsidR="00BA0681" w:rsidRPr="00E468B8" w:rsidRDefault="00BA0681" w:rsidP="00E33121">
            <w:pPr>
              <w:keepNext/>
            </w:pPr>
          </w:p>
        </w:tc>
      </w:tr>
      <w:tr w:rsidR="00BA0681" w:rsidRPr="00E468B8" w14:paraId="306902F4" w14:textId="77777777" w:rsidTr="00E33121">
        <w:trPr>
          <w:jc w:val="center"/>
        </w:trPr>
        <w:tc>
          <w:tcPr>
            <w:tcW w:w="4876" w:type="dxa"/>
          </w:tcPr>
          <w:p w14:paraId="620912D3" w14:textId="77777777" w:rsidR="00BA0681" w:rsidRPr="00E468B8" w:rsidRDefault="00BA0681" w:rsidP="00E33121">
            <w:pPr>
              <w:pStyle w:val="ColumnHeading"/>
              <w:keepNext/>
            </w:pPr>
            <w:r w:rsidRPr="00E468B8">
              <w:t>Κείμενο που προτείνει η Επιτροπή</w:t>
            </w:r>
          </w:p>
        </w:tc>
        <w:tc>
          <w:tcPr>
            <w:tcW w:w="4876" w:type="dxa"/>
          </w:tcPr>
          <w:p w14:paraId="112415E7" w14:textId="77777777" w:rsidR="00BA0681" w:rsidRPr="00E468B8" w:rsidRDefault="00BA0681" w:rsidP="00E33121">
            <w:pPr>
              <w:pStyle w:val="ColumnHeading"/>
              <w:keepNext/>
            </w:pPr>
            <w:r w:rsidRPr="00E468B8">
              <w:t>Τροπολογία</w:t>
            </w:r>
          </w:p>
        </w:tc>
      </w:tr>
      <w:tr w:rsidR="00BA0681" w:rsidRPr="00E468B8" w14:paraId="23B91C63" w14:textId="77777777" w:rsidTr="00E33121">
        <w:trPr>
          <w:jc w:val="center"/>
        </w:trPr>
        <w:tc>
          <w:tcPr>
            <w:tcW w:w="4876" w:type="dxa"/>
          </w:tcPr>
          <w:p w14:paraId="47A321C8" w14:textId="77777777" w:rsidR="00BA0681" w:rsidRPr="00E468B8" w:rsidRDefault="00BA0681" w:rsidP="00E33121">
            <w:pPr>
              <w:pStyle w:val="Normal6"/>
            </w:pPr>
            <w:r w:rsidRPr="00E468B8">
              <w:t>(20)</w:t>
            </w:r>
            <w:r w:rsidRPr="00E468B8">
              <w:tab/>
              <w:t xml:space="preserve">Σύμφωνα με το άρθρο 4 παράγραφος 1 της οδηγίας (ΕΕ) 2024/1760, απαγορεύεται στα κράτη μέλη να εισάγουν στο εθνικό τους δίκαιο διατάξεις που εμπίπτουν στον τομέα που καλύπτεται από την οδηγία, οι οποίες θεσπίζουν υποχρεώσεις δέουσας επιμέλειας για τα ανθρώπινα δικαιώματα και το περιβάλλον και οι οποίες παρεκκλίνουν από τις διατάξεις του άρθρου 8 παράγραφοι 1 και 2 και του άρθρου 10 παράγραφος 1 της εν λόγω οδηγίας. Για να διασφαλιστεί ότι τα κράτη μέλη δεν υπερβαίνουν την εν λόγω οδηγία και για να αποφευχθεί η δημιουργία κατακερματισμένου κανονιστικού τοπίου που θα οδηγήσει σε ανασφάλεια δικαίου και περιττή επιβάρυνση, οι διατάξεις πλήρους εναρμόνισης της οδηγίας (ΕΕ) 2024/1760 θα πρέπει να επεκταθούν σε πρόσθετες διατάξεις που ρυθμίζουν τις βασικές πτυχές της διαδικασίας δέουσας επιμέλειας. Αυτό περιλαμβάνει ιδίως το καθήκον προσδιορισμού, τα καθήκοντα για </w:t>
            </w:r>
            <w:r w:rsidRPr="00E468B8">
              <w:lastRenderedPageBreak/>
              <w:t xml:space="preserve">την αντιμετώπιση των δυσμενών επιπτώσεων που έχουν ή θα έπρεπε να έχουν προσδιοριστεί, τα καθήκοντα συνεργασίας με τους ενδιαφερόμενους σε ορισμένες περιπτώσεις, καθώς και το καθήκον πρόβλεψης μηχανισμού υποβολής καταγγελιών και κοινοποίησης. Ταυτόχρονα, τα κράτη μέλη θα πρέπει να έχουν τη δυνατότητα να εισάγουν </w:t>
            </w:r>
            <w:r w:rsidRPr="00E468B8">
              <w:rPr>
                <w:b/>
                <w:i/>
              </w:rPr>
              <w:t>αυστηρότερες</w:t>
            </w:r>
            <w:r w:rsidRPr="00E468B8">
              <w:t xml:space="preserve"> ή </w:t>
            </w:r>
            <w:r w:rsidRPr="00E468B8">
              <w:rPr>
                <w:b/>
                <w:i/>
              </w:rPr>
              <w:t>ειδικότερες διατάξεις για άλλες πτυχές</w:t>
            </w:r>
            <w:r w:rsidRPr="00E468B8">
              <w:t xml:space="preserve">, </w:t>
            </w:r>
            <w:r w:rsidRPr="00E468B8">
              <w:rPr>
                <w:b/>
                <w:i/>
              </w:rPr>
              <w:t>μεταξύ άλλων για την αντιμετώπιση αναδυόμενων κινδύνων που συνδέονται με νέα προϊόντα</w:t>
            </w:r>
            <w:r w:rsidRPr="00E468B8">
              <w:t xml:space="preserve"> ή </w:t>
            </w:r>
            <w:r w:rsidRPr="00E468B8">
              <w:rPr>
                <w:b/>
                <w:i/>
              </w:rPr>
              <w:t>υπηρεσίες</w:t>
            </w:r>
            <w:r w:rsidRPr="00E468B8">
              <w:t>.</w:t>
            </w:r>
          </w:p>
        </w:tc>
        <w:tc>
          <w:tcPr>
            <w:tcW w:w="4876" w:type="dxa"/>
          </w:tcPr>
          <w:p w14:paraId="5853D903" w14:textId="77777777" w:rsidR="00BA0681" w:rsidRPr="00E468B8" w:rsidRDefault="00BA0681" w:rsidP="00E33121">
            <w:pPr>
              <w:pStyle w:val="Normal6"/>
              <w:rPr>
                <w:szCs w:val="24"/>
              </w:rPr>
            </w:pPr>
            <w:r w:rsidRPr="00E468B8">
              <w:lastRenderedPageBreak/>
              <w:t>(20)</w:t>
            </w:r>
            <w:r w:rsidRPr="00E468B8">
              <w:tab/>
              <w:t xml:space="preserve">Σύμφωνα με το άρθρο 4 παράγραφος 1 της οδηγίας (ΕΕ) 2024/1760, απαγορεύεται στα κράτη μέλη να εισάγουν στο εθνικό τους δίκαιο διατάξεις που εμπίπτουν στον τομέα που καλύπτεται από την οδηγία, οι οποίες θεσπίζουν υποχρεώσεις δέουσας επιμέλειας για τα ανθρώπινα δικαιώματα και το περιβάλλον και οι οποίες παρεκκλίνουν από τις διατάξεις του άρθρου 8 παράγραφοι 1 και 2 και του άρθρου 10 παράγραφος 1 της εν λόγω οδηγίας. Για να διασφαλιστεί ότι τα κράτη μέλη δεν υπερβαίνουν την εν λόγω οδηγία και για να αποφευχθεί η δημιουργία κατακερματισμένου κανονιστικού τοπίου που θα οδηγήσει σε ανασφάλεια δικαίου και περιττή επιβάρυνση, οι διατάξεις πλήρους εναρμόνισης της οδηγίας (ΕΕ) 2024/1760 θα πρέπει να επεκταθούν σε πρόσθετες διατάξεις που ρυθμίζουν τις βασικές πτυχές της διαδικασίας δέουσας επιμέλειας. Αυτό περιλαμβάνει ιδίως </w:t>
            </w:r>
            <w:r w:rsidRPr="00E468B8">
              <w:rPr>
                <w:b/>
                <w:i/>
              </w:rPr>
              <w:t xml:space="preserve">τις διατάξεις για τη δέουσα επιμέλεια σε </w:t>
            </w:r>
            <w:r w:rsidRPr="00E468B8">
              <w:rPr>
                <w:b/>
                <w:i/>
              </w:rPr>
              <w:lastRenderedPageBreak/>
              <w:t xml:space="preserve">επίπεδο ομίλου, </w:t>
            </w:r>
            <w:r w:rsidRPr="00E468B8">
              <w:t>το καθήκον προσδιορισμού, τα καθήκοντα για την αντιμετώπιση των δυσμενών επιπτώσεων που έχουν ή θα έπρεπε να έχουν προσδιοριστεί</w:t>
            </w:r>
            <w:r w:rsidRPr="00E468B8">
              <w:rPr>
                <w:b/>
                <w:i/>
              </w:rPr>
              <w:t>, την ιεράρχηση</w:t>
            </w:r>
            <w:r w:rsidRPr="00E468B8">
              <w:t xml:space="preserve">, τα καθήκοντα συνεργασίας με τους ενδιαφερόμενους σε ορισμένες περιπτώσεις, καθώς και το καθήκον πρόβλεψης μηχανισμού υποβολής καταγγελιών και κοινοποίησης. Ταυτόχρονα, τα κράτη μέλη θα πρέπει να </w:t>
            </w:r>
            <w:r w:rsidRPr="00E468B8">
              <w:rPr>
                <w:b/>
                <w:i/>
              </w:rPr>
              <w:t xml:space="preserve">εξακολουθήσουν να </w:t>
            </w:r>
            <w:r w:rsidRPr="00E468B8">
              <w:t xml:space="preserve">έχουν τη δυνατότητα να εισάγουν </w:t>
            </w:r>
            <w:r w:rsidRPr="00E468B8">
              <w:rPr>
                <w:b/>
                <w:i/>
              </w:rPr>
              <w:t>ή να διατηρούν διατάξεις εθνικού δικαίου που ρυθμίζουν συγκεκριμένες δυσμενείς επιπτώσεις</w:t>
            </w:r>
            <w:r w:rsidRPr="00E468B8">
              <w:t xml:space="preserve"> ή </w:t>
            </w:r>
            <w:r w:rsidRPr="00E468B8">
              <w:rPr>
                <w:b/>
                <w:i/>
              </w:rPr>
              <w:t>συγκεκριμένους τομείς δραστηριότητας, συγκεκριμένα προϊόντα ή υπηρεσίες</w:t>
            </w:r>
            <w:r w:rsidRPr="00E468B8">
              <w:t xml:space="preserve">, </w:t>
            </w:r>
            <w:r w:rsidRPr="00E468B8">
              <w:rPr>
                <w:b/>
                <w:i/>
              </w:rPr>
              <w:t>προκειμένου να επιτευχθεί διαφορετικό επίπεδο προστασίας των ανθρωπίνων, εργασιακών και κοινωνικών δικαιωμάτων, του περιβάλλοντος</w:t>
            </w:r>
            <w:r w:rsidRPr="00E468B8">
              <w:t xml:space="preserve"> ή </w:t>
            </w:r>
            <w:r w:rsidRPr="00E468B8">
              <w:rPr>
                <w:b/>
                <w:i/>
              </w:rPr>
              <w:t>του κλίματος</w:t>
            </w:r>
            <w:r w:rsidRPr="00E468B8">
              <w:t>.</w:t>
            </w:r>
          </w:p>
        </w:tc>
      </w:tr>
    </w:tbl>
    <w:p w14:paraId="0F82C2B5" w14:textId="77777777" w:rsidR="00BA0681" w:rsidRPr="00E468B8" w:rsidRDefault="00BA0681" w:rsidP="00BA0681"/>
    <w:p w14:paraId="26744AD5" w14:textId="77777777" w:rsidR="00BA0681" w:rsidRPr="00E468B8" w:rsidRDefault="00BA0681" w:rsidP="00BA0681">
      <w:pPr>
        <w:pStyle w:val="AmNumberTabs"/>
      </w:pPr>
      <w:r w:rsidRPr="00E468B8">
        <w:t>Τροπολογία</w:t>
      </w:r>
      <w:r w:rsidRPr="00E468B8">
        <w:tab/>
      </w:r>
      <w:r w:rsidRPr="00E468B8">
        <w:tab/>
        <w:t>21</w:t>
      </w:r>
    </w:p>
    <w:p w14:paraId="5667A63E" w14:textId="77777777" w:rsidR="00BA0681" w:rsidRPr="00E468B8" w:rsidRDefault="00BA0681" w:rsidP="00BA0681"/>
    <w:p w14:paraId="616182B2" w14:textId="77777777" w:rsidR="00BA0681" w:rsidRPr="00E468B8" w:rsidRDefault="00BA0681" w:rsidP="00BA0681">
      <w:pPr>
        <w:pStyle w:val="NormalBold"/>
        <w:keepNext/>
      </w:pPr>
      <w:r w:rsidRPr="00E468B8">
        <w:t>Πρόταση οδηγίας</w:t>
      </w:r>
    </w:p>
    <w:p w14:paraId="74DFCF43" w14:textId="77777777" w:rsidR="00BA0681" w:rsidRPr="00E468B8" w:rsidRDefault="00BA0681" w:rsidP="00BA0681">
      <w:pPr>
        <w:pStyle w:val="NormalBold"/>
      </w:pPr>
      <w:r w:rsidRPr="00E468B8">
        <w:t>Αιτιολογική σκέψη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C106BB2" w14:textId="77777777" w:rsidTr="00E33121">
        <w:trPr>
          <w:jc w:val="center"/>
        </w:trPr>
        <w:tc>
          <w:tcPr>
            <w:tcW w:w="9752" w:type="dxa"/>
            <w:gridSpan w:val="2"/>
          </w:tcPr>
          <w:p w14:paraId="491F2D0F" w14:textId="77777777" w:rsidR="00BA0681" w:rsidRPr="00E468B8" w:rsidRDefault="00BA0681" w:rsidP="00E33121">
            <w:pPr>
              <w:keepNext/>
            </w:pPr>
          </w:p>
        </w:tc>
      </w:tr>
      <w:tr w:rsidR="00BA0681" w:rsidRPr="00E468B8" w14:paraId="348BB534" w14:textId="77777777" w:rsidTr="00E33121">
        <w:trPr>
          <w:jc w:val="center"/>
        </w:trPr>
        <w:tc>
          <w:tcPr>
            <w:tcW w:w="4876" w:type="dxa"/>
          </w:tcPr>
          <w:p w14:paraId="2D005DF0" w14:textId="77777777" w:rsidR="00BA0681" w:rsidRPr="00E468B8" w:rsidRDefault="00BA0681" w:rsidP="00E33121">
            <w:pPr>
              <w:pStyle w:val="ColumnHeading"/>
              <w:keepNext/>
            </w:pPr>
            <w:r w:rsidRPr="00E468B8">
              <w:t>Κείμενο που προτείνει η Επιτροπή</w:t>
            </w:r>
          </w:p>
        </w:tc>
        <w:tc>
          <w:tcPr>
            <w:tcW w:w="4876" w:type="dxa"/>
          </w:tcPr>
          <w:p w14:paraId="0220849A" w14:textId="77777777" w:rsidR="00BA0681" w:rsidRPr="00E468B8" w:rsidRDefault="00BA0681" w:rsidP="00E33121">
            <w:pPr>
              <w:pStyle w:val="ColumnHeading"/>
              <w:keepNext/>
            </w:pPr>
            <w:r w:rsidRPr="00E468B8">
              <w:t>Τροπολογία</w:t>
            </w:r>
          </w:p>
        </w:tc>
      </w:tr>
      <w:tr w:rsidR="00BA0681" w:rsidRPr="00E468B8" w14:paraId="030CBC41" w14:textId="77777777" w:rsidTr="00E33121">
        <w:trPr>
          <w:jc w:val="center"/>
        </w:trPr>
        <w:tc>
          <w:tcPr>
            <w:tcW w:w="4876" w:type="dxa"/>
          </w:tcPr>
          <w:p w14:paraId="6EB35AA4" w14:textId="77777777" w:rsidR="00BA0681" w:rsidRPr="00E468B8" w:rsidRDefault="00BA0681" w:rsidP="00E33121">
            <w:pPr>
              <w:pStyle w:val="Normal6"/>
            </w:pPr>
            <w:r w:rsidRPr="00E468B8">
              <w:t>(21)</w:t>
            </w:r>
            <w:r w:rsidRPr="00E468B8">
              <w:tab/>
              <w:t>Το άρθρο 5 της οδηγίας (ΕΕ) 2024/1760 υποχρεώνει τα κράτη μέλη να διασφαλίζουν ότι οι μεγάλες εταιρείες που υπερβαίνουν ένα ορισμένο μέγεθος ασκούν δέουσα επιμέλεια βάσει κινδύνου όσον αφορά τα ανθρώπινα δικαιώματα και το περιβάλλον. Για να μειωθεί η επιβάρυνση για τις εταιρείες που πρέπει να συμμορφώνονται με την εν λόγω υποχρέωση</w:t>
            </w:r>
            <w:r w:rsidRPr="00E468B8">
              <w:rPr>
                <w:b/>
                <w:i/>
              </w:rPr>
              <w:t>, η απαιτούμενη δέουσα επιμέλεια θα πρέπει, κατά γενικό κανόνα,</w:t>
            </w:r>
            <w:r w:rsidRPr="00E468B8">
              <w:t xml:space="preserve"> να </w:t>
            </w:r>
            <w:r w:rsidRPr="00E468B8">
              <w:rPr>
                <w:b/>
                <w:i/>
              </w:rPr>
              <w:t>περιορίζεται στις δραστηριότητες της ίδιας της εταιρείας,</w:t>
            </w:r>
            <w:r w:rsidRPr="00E468B8">
              <w:t xml:space="preserve"> των </w:t>
            </w:r>
            <w:r w:rsidRPr="00E468B8">
              <w:rPr>
                <w:b/>
                <w:i/>
              </w:rPr>
              <w:t>θυγατρικών της και των άμεσων επιχειρηματικών εταίρων της (βαθμίδα 1). Κατά συνέπεια, όσον αφορά τις επιχειρηματικές σχέσεις, οι εταιρείες θα πρέπει, αφού χαρτογραφήσουν τις αλυσίδες δραστηριοτήτων</w:t>
            </w:r>
            <w:r w:rsidRPr="00E468B8">
              <w:t xml:space="preserve"> τους, </w:t>
            </w:r>
            <w:r w:rsidRPr="00E468B8">
              <w:rPr>
                <w:b/>
                <w:i/>
              </w:rPr>
              <w:t xml:space="preserve">να υποχρεούνται </w:t>
            </w:r>
            <w:r w:rsidRPr="00E468B8">
              <w:rPr>
                <w:b/>
                <w:i/>
              </w:rPr>
              <w:lastRenderedPageBreak/>
              <w:t>να διενεργούν διεξοδικές αξιολογήσεις μόνον όσον αφορά τους άμεσους επιχειρηματικούς εταίρους. Ωστόσο, οι εταιρείες</w:t>
            </w:r>
            <w:r w:rsidRPr="00E468B8">
              <w:t xml:space="preserve"> θα πρέπει να </w:t>
            </w:r>
            <w:r w:rsidRPr="00E468B8">
              <w:rPr>
                <w:b/>
                <w:i/>
              </w:rPr>
              <w:t>εξετάζουν πέρα από τις άμεσες επιχειρηματικές σχέσεις</w:t>
            </w:r>
            <w:r w:rsidRPr="00E468B8">
              <w:t xml:space="preserve"> τους </w:t>
            </w:r>
            <w:r w:rsidRPr="00E468B8">
              <w:rPr>
                <w:b/>
                <w:i/>
              </w:rPr>
              <w:t>όταν διαθέτουν αξιόπιστες πληροφορίες που υποδηλώνουν δυσμενείς επιπτώσεις</w:t>
            </w:r>
            <w:r w:rsidRPr="00E468B8">
              <w:t xml:space="preserve"> σε επίπεδο </w:t>
            </w:r>
            <w:r w:rsidRPr="00E468B8">
              <w:rPr>
                <w:b/>
                <w:i/>
              </w:rPr>
              <w:t>έμμεσου επιχειρηματικού εταίρου. Ως αξιόπιστες πληροφορίες νοούνται οι πληροφορίες αντικειμενικού χαρακτήρα που δίνουν τη δυνατότητα στην εταιρεία να καταλήξει στο συμπέρασμα ότι υπάρχει εύλογη πιθανότητα οι πληροφορίες να</w:t>
            </w:r>
            <w:r w:rsidRPr="00E468B8">
              <w:t xml:space="preserve"> είναι </w:t>
            </w:r>
            <w:r w:rsidRPr="00E468B8">
              <w:rPr>
                <w:b/>
                <w:i/>
              </w:rPr>
              <w:t xml:space="preserve">αληθείς. Αυτό μπορεί να συμβαίνει όταν η ενδιαφερόμενη </w:t>
            </w:r>
            <w:r w:rsidRPr="00E468B8">
              <w:t xml:space="preserve">εταιρεία </w:t>
            </w:r>
            <w:r w:rsidRPr="00E468B8">
              <w:rPr>
                <w:b/>
                <w:i/>
              </w:rPr>
              <w:t>έχει λάβει καταγγελία ή έχει στην κατοχή της πληροφορίες —για παράδειγμα μέσω αξιόπιστων αναφορών από μέσα ενημέρωσης ή ΜΚΟ</w:t>
            </w:r>
            <w:r w:rsidRPr="00E468B8">
              <w:t xml:space="preserve">, </w:t>
            </w:r>
            <w:r w:rsidRPr="00E468B8">
              <w:rPr>
                <w:b/>
                <w:i/>
              </w:rPr>
              <w:t>αναφορών πρόσφατων συμβάντων, ή λόγω επαναλαμβανόμενων προβλημάτων σε ορισμένες τοποθεσίες— σχετικά με πιθανές ή πραγματικές επιβλαβείς δραστηριότητες</w:t>
            </w:r>
            <w:r w:rsidRPr="00E468B8">
              <w:t xml:space="preserve"> σε επίπεδο </w:t>
            </w:r>
            <w:r w:rsidRPr="00E468B8">
              <w:rPr>
                <w:b/>
                <w:i/>
              </w:rPr>
              <w:t>έμμεσου επιχειρηματικού εταίρου. Όταν η εταιρεία διαθέτει τέτοιες πληροφορίες, θα πρέπει να διενεργεί διεξοδική αξιολόγηση</w:t>
            </w:r>
            <w:r w:rsidRPr="00E468B8">
              <w:t>. Οι εταιρείες θα πρέπει</w:t>
            </w:r>
            <w:r w:rsidRPr="00E468B8">
              <w:rPr>
                <w:b/>
                <w:i/>
              </w:rPr>
              <w:t xml:space="preserve"> επίσης</w:t>
            </w:r>
            <w:r w:rsidRPr="00E468B8">
              <w:t xml:space="preserve"> να διενεργούν </w:t>
            </w:r>
            <w:r w:rsidRPr="00E468B8">
              <w:rPr>
                <w:b/>
                <w:i/>
              </w:rPr>
              <w:t>διεξοδικές αξιολογήσεις όσον αφορά τις δυσμενείς επιπτώσεις που προκύπτουν πέραν</w:t>
            </w:r>
            <w:r w:rsidRPr="00E468B8">
              <w:t xml:space="preserve"> του </w:t>
            </w:r>
            <w:r w:rsidRPr="00E468B8">
              <w:rPr>
                <w:b/>
                <w:i/>
              </w:rPr>
              <w:t>άμεσου επιχειρηματικού εταίρου τους, όταν η δομή της εν λόγω επιχειρηματικής σχέσης στερείται οικονομικής λογικής</w:t>
            </w:r>
            <w:r w:rsidRPr="00E468B8">
              <w:t xml:space="preserve"> και </w:t>
            </w:r>
            <w:r w:rsidRPr="00E468B8">
              <w:rPr>
                <w:b/>
                <w:i/>
              </w:rPr>
              <w:t xml:space="preserve">υποδηλώνει ότι επιλέχθηκε για </w:t>
            </w:r>
            <w:r w:rsidRPr="00E468B8">
              <w:t xml:space="preserve">να </w:t>
            </w:r>
            <w:r w:rsidRPr="00E468B8">
              <w:rPr>
                <w:b/>
                <w:i/>
              </w:rPr>
              <w:t>παύσει να υπάγεται στην αρμοδιότητα της εταιρείας ένας κατά τα άλλα άμεσος προμηθευτής με επιβλαβείς δραστηριότητες</w:t>
            </w:r>
            <w:r w:rsidRPr="00E468B8">
              <w:t>.</w:t>
            </w:r>
            <w:r w:rsidRPr="00E468B8">
              <w:rPr>
                <w:b/>
                <w:i/>
              </w:rPr>
              <w:t xml:space="preserve"> Όταν η διεξοδική αξιολόγηση επιβεβαιώνει την πιθανότητα ή την ύπαρξη των δυσμενών επιπτώσεων</w:t>
            </w:r>
            <w:r w:rsidRPr="00E468B8">
              <w:t xml:space="preserve">, θα πρέπει να </w:t>
            </w:r>
            <w:r w:rsidRPr="00E468B8">
              <w:rPr>
                <w:b/>
                <w:i/>
              </w:rPr>
              <w:t>θεωρείται ότι έχουν προσδιοριστεί. Επιπλέον</w:t>
            </w:r>
            <w:r w:rsidRPr="00E468B8">
              <w:t xml:space="preserve">, </w:t>
            </w:r>
            <w:r w:rsidRPr="00E468B8">
              <w:rPr>
                <w:b/>
                <w:i/>
              </w:rPr>
              <w:t>οι εταιρείες θα πρέπει να επιδιώκουν</w:t>
            </w:r>
            <w:r w:rsidRPr="00E468B8">
              <w:t xml:space="preserve"> να </w:t>
            </w:r>
            <w:r w:rsidRPr="00E468B8">
              <w:rPr>
                <w:b/>
                <w:i/>
              </w:rPr>
              <w:t>διασφαλίζουν</w:t>
            </w:r>
            <w:r w:rsidRPr="00E468B8">
              <w:t xml:space="preserve"> ότι </w:t>
            </w:r>
            <w:r w:rsidRPr="00E468B8">
              <w:rPr>
                <w:b/>
                <w:i/>
              </w:rPr>
              <w:t>ο κώδικας δεοντολογίας τους —ο οποίος αποτελεί μέρος της οικείας πολιτικής δέουσας επιμέλειας και καθορίζει τις προσδοκίες σχετικά με τον τρόπο προστασίας των ανθρωπίνων δικαιωμάτων</w:t>
            </w:r>
            <w:r w:rsidRPr="00E468B8">
              <w:t xml:space="preserve">, </w:t>
            </w:r>
            <w:r w:rsidRPr="00E468B8">
              <w:rPr>
                <w:b/>
                <w:i/>
              </w:rPr>
              <w:t xml:space="preserve">συμπεριλαμβανομένων των </w:t>
            </w:r>
            <w:r w:rsidRPr="00E468B8">
              <w:rPr>
                <w:b/>
                <w:i/>
              </w:rPr>
              <w:lastRenderedPageBreak/>
              <w:t>εργασιακών, και του περιβάλλοντος στις επιχειρηματικές δραστηριότητες— τηρείται</w:t>
            </w:r>
            <w:r w:rsidRPr="00E468B8">
              <w:t xml:space="preserve"> σε </w:t>
            </w:r>
            <w:r w:rsidRPr="00E468B8">
              <w:rPr>
                <w:b/>
                <w:i/>
              </w:rPr>
              <w:t>ολόκληρη την αλυσίδα δραστηριοτήτων σύμφωνα με την αλυσιδωτή επιβολή συμβατικών υποχρεώσεων</w:t>
            </w:r>
            <w:r w:rsidRPr="00E468B8">
              <w:t xml:space="preserve"> και </w:t>
            </w:r>
            <w:r w:rsidRPr="00E468B8">
              <w:rPr>
                <w:b/>
                <w:i/>
              </w:rPr>
              <w:t>τη στήριξη των ΜΜΕ</w:t>
            </w:r>
            <w:r w:rsidRPr="00E468B8">
              <w:t>.</w:t>
            </w:r>
          </w:p>
        </w:tc>
        <w:tc>
          <w:tcPr>
            <w:tcW w:w="4876" w:type="dxa"/>
          </w:tcPr>
          <w:p w14:paraId="71A932BF" w14:textId="77777777" w:rsidR="00BA0681" w:rsidRPr="00E468B8" w:rsidRDefault="00BA0681" w:rsidP="00E33121">
            <w:pPr>
              <w:pStyle w:val="Normal6"/>
              <w:rPr>
                <w:szCs w:val="24"/>
              </w:rPr>
            </w:pPr>
            <w:r w:rsidRPr="00E468B8">
              <w:lastRenderedPageBreak/>
              <w:t>(21)</w:t>
            </w:r>
            <w:r w:rsidRPr="00E468B8">
              <w:tab/>
              <w:t xml:space="preserve">Το άρθρο 5 της οδηγίας (ΕΕ) 2024/1760 υποχρεώνει τα κράτη μέλη να διασφαλίζουν ότι οι μεγάλες εταιρείες που υπερβαίνουν ένα ορισμένο μέγεθος ασκούν δέουσα επιμέλεια βάσει κινδύνου όσον αφορά τα ανθρώπινα δικαιώματα και το περιβάλλον. Για να </w:t>
            </w:r>
            <w:r w:rsidRPr="00E468B8">
              <w:rPr>
                <w:b/>
                <w:i/>
              </w:rPr>
              <w:t xml:space="preserve">διασφαλιστεί η αποτελεσματικότητα, να </w:t>
            </w:r>
            <w:r w:rsidRPr="00E468B8">
              <w:t>μειωθεί η επιβάρυνση για τις εταιρείες που πρέπει να συμμορφώνονται με την εν λόγω υποχρέωση</w:t>
            </w:r>
            <w:r w:rsidRPr="00E468B8">
              <w:rPr>
                <w:b/>
                <w:i/>
              </w:rPr>
              <w:t xml:space="preserve"> και για</w:t>
            </w:r>
            <w:r w:rsidRPr="00E468B8">
              <w:t xml:space="preserve"> να </w:t>
            </w:r>
            <w:r w:rsidRPr="00E468B8">
              <w:rPr>
                <w:b/>
                <w:i/>
              </w:rPr>
              <w:t>διασφαλιστεί η στοχευμένη χρήση</w:t>
            </w:r>
            <w:r w:rsidRPr="00E468B8">
              <w:t xml:space="preserve"> των </w:t>
            </w:r>
            <w:r w:rsidRPr="00E468B8">
              <w:rPr>
                <w:b/>
                <w:i/>
              </w:rPr>
              <w:t>πόρων</w:t>
            </w:r>
            <w:r w:rsidRPr="00E468B8">
              <w:t xml:space="preserve"> τους, </w:t>
            </w:r>
            <w:r w:rsidRPr="00E468B8">
              <w:rPr>
                <w:b/>
                <w:i/>
              </w:rPr>
              <w:t>η απαιτούμενη δέουσα επιμέλεια και τα μέτρα που λαμβάνονται</w:t>
            </w:r>
            <w:r w:rsidRPr="00E468B8">
              <w:t xml:space="preserve"> θα πρέπει να </w:t>
            </w:r>
            <w:r w:rsidRPr="00E468B8">
              <w:rPr>
                <w:b/>
                <w:i/>
              </w:rPr>
              <w:t>λαμβάνουν υπόψη</w:t>
            </w:r>
            <w:r w:rsidRPr="00E468B8">
              <w:t xml:space="preserve"> τους </w:t>
            </w:r>
            <w:r w:rsidRPr="00E468B8">
              <w:rPr>
                <w:b/>
                <w:i/>
              </w:rPr>
              <w:t>σχετικούς παράγοντες κινδύνου, συμπεριλαμβανομένων παραγόντων κινδύνου</w:t>
            </w:r>
            <w:r w:rsidRPr="00E468B8">
              <w:t xml:space="preserve"> σε επίπεδο </w:t>
            </w:r>
            <w:r w:rsidRPr="00E468B8">
              <w:rPr>
                <w:b/>
                <w:i/>
              </w:rPr>
              <w:t>εταιρείας, όπως το αν ο επιχειρηματικός εταίρος δεν</w:t>
            </w:r>
            <w:r w:rsidRPr="00E468B8">
              <w:t xml:space="preserve"> είναι </w:t>
            </w:r>
            <w:r w:rsidRPr="00E468B8">
              <w:lastRenderedPageBreak/>
              <w:t xml:space="preserve">εταιρεία </w:t>
            </w:r>
            <w:r w:rsidRPr="00E468B8">
              <w:rPr>
                <w:b/>
                <w:i/>
              </w:rPr>
              <w:t>που καλύπτεται από την παρούσα οδηγία, παράγοντες κινδύνου επιχειρηματικής λειτουργίας, γεωγραφικούς και συγκυριακούς παράγοντες κινδύνου</w:t>
            </w:r>
            <w:r w:rsidRPr="00E468B8">
              <w:t xml:space="preserve">, </w:t>
            </w:r>
            <w:r w:rsidRPr="00E468B8">
              <w:rPr>
                <w:b/>
                <w:i/>
              </w:rPr>
              <w:t>όπως το επίπεδο επιβολής του νόμου όσον αφορά το είδος των δυσμενών επιπτώσεων, παράγοντες κινδύνου</w:t>
            </w:r>
            <w:r w:rsidRPr="00E468B8">
              <w:t xml:space="preserve"> σε επίπεδο </w:t>
            </w:r>
            <w:r w:rsidRPr="00E468B8">
              <w:rPr>
                <w:b/>
                <w:i/>
              </w:rPr>
              <w:t>προϊόντων και υπηρεσιών και τομεακούς παράγοντες κινδύνου</w:t>
            </w:r>
            <w:r w:rsidRPr="00E468B8">
              <w:t xml:space="preserve">. Οι εταιρείες θα πρέπει να διενεργούν </w:t>
            </w:r>
            <w:r w:rsidRPr="00E468B8">
              <w:rPr>
                <w:b/>
                <w:i/>
              </w:rPr>
              <w:t>οριοθέτηση</w:t>
            </w:r>
            <w:r w:rsidRPr="00E468B8">
              <w:t xml:space="preserve"> του </w:t>
            </w:r>
            <w:r w:rsidRPr="00E468B8">
              <w:rPr>
                <w:b/>
                <w:i/>
              </w:rPr>
              <w:t>πεδίου εφαρμογής για τον εντοπισμό γενικών τομέων στους οποίους είναι πιθανότερο να σημειωθούν δυσμενείς επιπτώσεις</w:t>
            </w:r>
            <w:r w:rsidRPr="00E468B8">
              <w:t xml:space="preserve"> και να </w:t>
            </w:r>
            <w:r w:rsidRPr="00E468B8">
              <w:rPr>
                <w:b/>
                <w:i/>
              </w:rPr>
              <w:t>είναι πιο σοβαρές</w:t>
            </w:r>
            <w:r w:rsidRPr="00E468B8">
              <w:t>.</w:t>
            </w:r>
            <w:r w:rsidRPr="00E468B8">
              <w:rPr>
                <w:b/>
                <w:i/>
              </w:rPr>
              <w:t xml:space="preserve"> Με βάση τα αποτελέσματα της οριοθέτησης του πεδίου εφαρμογής</w:t>
            </w:r>
            <w:r w:rsidRPr="00E468B8">
              <w:t xml:space="preserve">, θα πρέπει να </w:t>
            </w:r>
            <w:r w:rsidRPr="00E468B8">
              <w:rPr>
                <w:b/>
                <w:i/>
              </w:rPr>
              <w:t>απαιτείται από τις εταιρείες, όταν</w:t>
            </w:r>
            <w:r w:rsidRPr="00E468B8">
              <w:t xml:space="preserve">, </w:t>
            </w:r>
            <w:r w:rsidRPr="00E468B8">
              <w:rPr>
                <w:b/>
                <w:i/>
              </w:rPr>
              <w:t>βάσει σχετικών και επαληθεύσιμων πληροφοριών, έχουν λόγους</w:t>
            </w:r>
            <w:r w:rsidRPr="00E468B8">
              <w:t xml:space="preserve"> να </w:t>
            </w:r>
            <w:r w:rsidRPr="00E468B8">
              <w:rPr>
                <w:b/>
                <w:i/>
              </w:rPr>
              <w:t>πιστεύουν</w:t>
            </w:r>
            <w:r w:rsidRPr="00E468B8">
              <w:t xml:space="preserve"> ότι </w:t>
            </w:r>
            <w:r w:rsidRPr="00E468B8">
              <w:rPr>
                <w:b/>
                <w:i/>
              </w:rPr>
              <w:t>έχουν ανακύψει ή ενδέχεται να ανακύψουν δυσμενείς επιπτώσεις</w:t>
            </w:r>
            <w:r w:rsidRPr="00E468B8">
              <w:t xml:space="preserve">, </w:t>
            </w:r>
            <w:r w:rsidRPr="00E468B8">
              <w:rPr>
                <w:b/>
                <w:i/>
              </w:rPr>
              <w:t>να διενεργούν περαιτέρω αξιολογήσεις μόνο</w:t>
            </w:r>
            <w:r w:rsidRPr="00E468B8">
              <w:t xml:space="preserve"> σε </w:t>
            </w:r>
            <w:r w:rsidRPr="00E468B8">
              <w:rPr>
                <w:b/>
                <w:i/>
              </w:rPr>
              <w:t>τομείς όπου προσδιορίστηκε ότι οι δυσμενείς επιπτώσεις είναι πιθανότερο να ανακύψουν</w:t>
            </w:r>
            <w:r w:rsidRPr="00E468B8">
              <w:t xml:space="preserve"> και </w:t>
            </w:r>
            <w:r w:rsidRPr="00E468B8">
              <w:rPr>
                <w:b/>
                <w:i/>
              </w:rPr>
              <w:t>να είναι σοβαρότερες</w:t>
            </w:r>
            <w:r w:rsidRPr="00E468B8">
              <w:t>.</w:t>
            </w:r>
          </w:p>
        </w:tc>
      </w:tr>
    </w:tbl>
    <w:p w14:paraId="1A9ECEA0" w14:textId="77777777" w:rsidR="00BA0681" w:rsidRPr="00E468B8" w:rsidRDefault="00BA0681" w:rsidP="00BA0681"/>
    <w:p w14:paraId="59698EC4" w14:textId="77777777" w:rsidR="00BA0681" w:rsidRPr="00E468B8" w:rsidRDefault="00BA0681" w:rsidP="00BA0681">
      <w:pPr>
        <w:pStyle w:val="AmNumberTabs"/>
      </w:pPr>
      <w:r w:rsidRPr="00E468B8">
        <w:t>Τροπολογία</w:t>
      </w:r>
      <w:r w:rsidRPr="00E468B8">
        <w:tab/>
      </w:r>
      <w:r w:rsidRPr="00E468B8">
        <w:tab/>
        <w:t>22</w:t>
      </w:r>
    </w:p>
    <w:p w14:paraId="4196E05A" w14:textId="77777777" w:rsidR="00BA0681" w:rsidRPr="00E468B8" w:rsidRDefault="00BA0681" w:rsidP="00BA0681"/>
    <w:p w14:paraId="5429ACCB" w14:textId="77777777" w:rsidR="00BA0681" w:rsidRPr="00E468B8" w:rsidRDefault="00BA0681" w:rsidP="00BA0681">
      <w:pPr>
        <w:pStyle w:val="NormalBold"/>
        <w:keepNext/>
      </w:pPr>
      <w:r w:rsidRPr="00E468B8">
        <w:t>Πρόταση οδηγίας</w:t>
      </w:r>
    </w:p>
    <w:p w14:paraId="5DD6C841" w14:textId="77777777" w:rsidR="00BA0681" w:rsidRPr="00E468B8" w:rsidRDefault="00BA0681" w:rsidP="00BA0681">
      <w:pPr>
        <w:pStyle w:val="NormalBold"/>
      </w:pPr>
      <w:r w:rsidRPr="00E468B8">
        <w:t>Αιτιολογική σκέψη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3C319EB" w14:textId="77777777" w:rsidTr="00E33121">
        <w:trPr>
          <w:jc w:val="center"/>
        </w:trPr>
        <w:tc>
          <w:tcPr>
            <w:tcW w:w="9752" w:type="dxa"/>
            <w:gridSpan w:val="2"/>
          </w:tcPr>
          <w:p w14:paraId="13CD3DA8" w14:textId="77777777" w:rsidR="00BA0681" w:rsidRPr="00E468B8" w:rsidRDefault="00BA0681" w:rsidP="00E33121">
            <w:pPr>
              <w:keepNext/>
            </w:pPr>
          </w:p>
        </w:tc>
      </w:tr>
      <w:tr w:rsidR="00BA0681" w:rsidRPr="00E468B8" w14:paraId="48D8978B" w14:textId="77777777" w:rsidTr="00E33121">
        <w:trPr>
          <w:jc w:val="center"/>
        </w:trPr>
        <w:tc>
          <w:tcPr>
            <w:tcW w:w="4876" w:type="dxa"/>
          </w:tcPr>
          <w:p w14:paraId="2EC61594" w14:textId="77777777" w:rsidR="00BA0681" w:rsidRPr="00E468B8" w:rsidRDefault="00BA0681" w:rsidP="00E33121">
            <w:pPr>
              <w:pStyle w:val="ColumnHeading"/>
              <w:keepNext/>
            </w:pPr>
            <w:r w:rsidRPr="00E468B8">
              <w:t>Κείμενο που προτείνει η Επιτροπή</w:t>
            </w:r>
          </w:p>
        </w:tc>
        <w:tc>
          <w:tcPr>
            <w:tcW w:w="4876" w:type="dxa"/>
          </w:tcPr>
          <w:p w14:paraId="00369401" w14:textId="77777777" w:rsidR="00BA0681" w:rsidRPr="00E468B8" w:rsidRDefault="00BA0681" w:rsidP="00E33121">
            <w:pPr>
              <w:pStyle w:val="ColumnHeading"/>
              <w:keepNext/>
            </w:pPr>
            <w:r w:rsidRPr="00E468B8">
              <w:t>Τροπολογία</w:t>
            </w:r>
          </w:p>
        </w:tc>
      </w:tr>
      <w:tr w:rsidR="00BA0681" w:rsidRPr="00E468B8" w14:paraId="170ADEF0" w14:textId="77777777" w:rsidTr="00E33121">
        <w:trPr>
          <w:jc w:val="center"/>
        </w:trPr>
        <w:tc>
          <w:tcPr>
            <w:tcW w:w="4876" w:type="dxa"/>
          </w:tcPr>
          <w:p w14:paraId="383A9DA5" w14:textId="77777777" w:rsidR="00BA0681" w:rsidRPr="00E468B8" w:rsidRDefault="00BA0681" w:rsidP="00E33121">
            <w:pPr>
              <w:pStyle w:val="Normal6"/>
            </w:pPr>
            <w:r w:rsidRPr="00E468B8">
              <w:t>(22)</w:t>
            </w:r>
            <w:r w:rsidRPr="00E468B8">
              <w:tab/>
              <w:t xml:space="preserve">Για να περιοριστούν οι αλυσιδωτές επιδράσεις στις μικρές και μεσαίες επιχειρήσεις και στις μικρές επιχειρήσεις μεσαίας κεφαλαιοποίησης όσον αφορά </w:t>
            </w:r>
            <w:r w:rsidRPr="00E468B8">
              <w:rPr>
                <w:b/>
                <w:i/>
              </w:rPr>
              <w:t>τη χαρτογράφηση</w:t>
            </w:r>
            <w:r w:rsidRPr="00E468B8">
              <w:t xml:space="preserve"> της </w:t>
            </w:r>
            <w:r w:rsidRPr="00E468B8">
              <w:rPr>
                <w:b/>
                <w:i/>
              </w:rPr>
              <w:t>αξιακής αλυσίδας</w:t>
            </w:r>
            <w:r w:rsidRPr="00E468B8">
              <w:t xml:space="preserve"> για τον </w:t>
            </w:r>
            <w:r w:rsidRPr="00E468B8">
              <w:rPr>
                <w:b/>
                <w:i/>
              </w:rPr>
              <w:t>προσδιορισμό των</w:t>
            </w:r>
            <w:r w:rsidRPr="00E468B8">
              <w:t xml:space="preserve"> δυσμενών επιπτώσεων, οι </w:t>
            </w:r>
            <w:r w:rsidRPr="00E468B8">
              <w:rPr>
                <w:b/>
                <w:i/>
              </w:rPr>
              <w:t>μεγάλες εταιρείες</w:t>
            </w:r>
            <w:r w:rsidRPr="00E468B8">
              <w:t xml:space="preserve"> θα πρέπει να </w:t>
            </w:r>
            <w:r w:rsidRPr="00E468B8">
              <w:rPr>
                <w:b/>
                <w:i/>
              </w:rPr>
              <w:t>περιορίζουν τα αιτήματα παροχής πληροφοριών στις</w:t>
            </w:r>
            <w:r w:rsidRPr="00E468B8">
              <w:t xml:space="preserve"> πληροφορίες που </w:t>
            </w:r>
            <w:r w:rsidRPr="00E468B8">
              <w:rPr>
                <w:b/>
                <w:i/>
              </w:rPr>
              <w:t>προσδιορίζονται στα πρότυπα εθελοντικής χρήσης</w:t>
            </w:r>
            <w:r w:rsidRPr="00E468B8">
              <w:t xml:space="preserve"> που </w:t>
            </w:r>
            <w:r w:rsidRPr="00E468B8">
              <w:rPr>
                <w:b/>
                <w:i/>
              </w:rPr>
              <w:t>αναφέρονται</w:t>
            </w:r>
            <w:r w:rsidRPr="00E468B8">
              <w:t xml:space="preserve"> στο </w:t>
            </w:r>
            <w:r w:rsidRPr="00E468B8">
              <w:rPr>
                <w:b/>
                <w:i/>
              </w:rPr>
              <w:t>άρθρο 29α της οδηγίας 2013/34/ΕΕ</w:t>
            </w:r>
            <w:r w:rsidRPr="00E468B8">
              <w:t xml:space="preserve">, </w:t>
            </w:r>
            <w:r w:rsidRPr="00E468B8">
              <w:rPr>
                <w:b/>
                <w:i/>
              </w:rPr>
              <w:t>εκτός εάν χρειάζονται πρόσθετες</w:t>
            </w:r>
            <w:r w:rsidRPr="00E468B8">
              <w:t xml:space="preserve"> πληροφορίες </w:t>
            </w:r>
            <w:r w:rsidRPr="00E468B8">
              <w:rPr>
                <w:b/>
                <w:i/>
              </w:rPr>
              <w:t>για τη διενέργεια της χαρτογράφησης και</w:t>
            </w:r>
            <w:r w:rsidRPr="00E468B8">
              <w:t xml:space="preserve"> δεν μπορούν </w:t>
            </w:r>
            <w:r w:rsidRPr="00E468B8">
              <w:rPr>
                <w:b/>
                <w:i/>
              </w:rPr>
              <w:t>να τις λάβουν</w:t>
            </w:r>
            <w:r w:rsidRPr="00E468B8">
              <w:t xml:space="preserve"> με </w:t>
            </w:r>
            <w:r w:rsidRPr="00E468B8">
              <w:rPr>
                <w:b/>
                <w:i/>
              </w:rPr>
              <w:t>κανέναν άλλο</w:t>
            </w:r>
            <w:r w:rsidRPr="00E468B8">
              <w:t xml:space="preserve"> εύλογο </w:t>
            </w:r>
            <w:r w:rsidRPr="00E468B8">
              <w:rPr>
                <w:b/>
                <w:i/>
              </w:rPr>
              <w:t>τρόπο</w:t>
            </w:r>
            <w:r w:rsidRPr="00E468B8">
              <w:t>.</w:t>
            </w:r>
          </w:p>
        </w:tc>
        <w:tc>
          <w:tcPr>
            <w:tcW w:w="4876" w:type="dxa"/>
          </w:tcPr>
          <w:p w14:paraId="3BBE8541" w14:textId="77777777" w:rsidR="00BA0681" w:rsidRPr="00E468B8" w:rsidRDefault="00BA0681" w:rsidP="00E33121">
            <w:pPr>
              <w:pStyle w:val="Normal6"/>
              <w:rPr>
                <w:szCs w:val="24"/>
              </w:rPr>
            </w:pPr>
            <w:r w:rsidRPr="00E468B8">
              <w:t>(22)</w:t>
            </w:r>
            <w:r w:rsidRPr="00E468B8">
              <w:tab/>
              <w:t xml:space="preserve">Για να περιοριστούν οι αλυσιδωτές επιδράσεις </w:t>
            </w:r>
            <w:r w:rsidRPr="00E468B8">
              <w:rPr>
                <w:b/>
                <w:i/>
              </w:rPr>
              <w:t xml:space="preserve">σε άλλες εταιρείες, μεταξύ των οποίων </w:t>
            </w:r>
            <w:r w:rsidRPr="00E468B8">
              <w:t xml:space="preserve">στις μικρές και μεσαίες επιχειρήσεις και στις μικρές επιχειρήσεις μεσαίας κεφαλαιοποίησης όσον αφορά </w:t>
            </w:r>
            <w:r w:rsidRPr="00E468B8">
              <w:rPr>
                <w:b/>
                <w:i/>
              </w:rPr>
              <w:t>την οριοθέτηση του πεδίου εφαρμογής</w:t>
            </w:r>
            <w:r w:rsidRPr="00E468B8">
              <w:t xml:space="preserve"> της </w:t>
            </w:r>
            <w:r w:rsidRPr="00E468B8">
              <w:rPr>
                <w:b/>
                <w:i/>
              </w:rPr>
              <w:t>αλυσίδας δραστηριοτήτων</w:t>
            </w:r>
            <w:r w:rsidRPr="00E468B8">
              <w:t xml:space="preserve"> για τον </w:t>
            </w:r>
            <w:r w:rsidRPr="00E468B8">
              <w:rPr>
                <w:b/>
                <w:i/>
              </w:rPr>
              <w:t>εντοπισμό</w:t>
            </w:r>
            <w:r w:rsidRPr="00E468B8">
              <w:t xml:space="preserve"> δυσμενών επιπτώσεων, οι </w:t>
            </w:r>
            <w:r w:rsidRPr="00E468B8">
              <w:rPr>
                <w:b/>
                <w:i/>
              </w:rPr>
              <w:t>εταιρείες που εμπίπτουν στο πεδίο εφαρμογής δεν</w:t>
            </w:r>
            <w:r w:rsidRPr="00E468B8">
              <w:t xml:space="preserve"> θα πρέπει να </w:t>
            </w:r>
            <w:r w:rsidRPr="00E468B8">
              <w:rPr>
                <w:b/>
                <w:i/>
              </w:rPr>
              <w:t>επιδιώκουν να λαμβάνουν πληροφορίες από τους επιχειρηματικούς εταίρους τους, αλλά να βασίζονται μόνο σε</w:t>
            </w:r>
            <w:r w:rsidRPr="00E468B8">
              <w:t xml:space="preserve"> πληροφορίες που </w:t>
            </w:r>
            <w:r w:rsidRPr="00E468B8">
              <w:rPr>
                <w:b/>
                <w:i/>
              </w:rPr>
              <w:t>είναι ήδη ευλόγως διαθέσιμες, όπως δημόσια γνωστές πληροφορίες, πληροφορίες από αναζητήσεις και πληροφορίες</w:t>
            </w:r>
            <w:r w:rsidRPr="00E468B8">
              <w:t xml:space="preserve"> που </w:t>
            </w:r>
            <w:r w:rsidRPr="00E468B8">
              <w:rPr>
                <w:b/>
                <w:i/>
              </w:rPr>
              <w:t>αποκτήθηκαν μέσω προηγούμενης συνεργασίας. Οι πληροφορίες σε επίπεδο οντότητας και η επικοινωνία με τους επιχειρηματικούς εταίρους δεν είναι συναφείς στο παρόν στάδιο. Θα πρέπει να είναι δυνατή η αναζήτηση τέτοιων πληροφοριών μόνο για περαιτέρω αξιολογήσεις υπό ορισμένες προϋποθέσεις. Στην περίπτωση αυτή, θα πρέπει να είναι δυνατή η αναζήτηση πληροφοριών από επιχειρηματικούς εταίρους μόνον όταν</w:t>
            </w:r>
            <w:r w:rsidRPr="00E468B8">
              <w:t xml:space="preserve">, </w:t>
            </w:r>
            <w:r w:rsidRPr="00E468B8">
              <w:rPr>
                <w:b/>
                <w:i/>
              </w:rPr>
              <w:t>σύμφωνα με προσέγγιση βάσει κινδύνου, οι εν λόγω</w:t>
            </w:r>
            <w:r w:rsidRPr="00E468B8">
              <w:t xml:space="preserve"> πληροφορίες </w:t>
            </w:r>
            <w:r w:rsidRPr="00E468B8">
              <w:rPr>
                <w:b/>
                <w:i/>
              </w:rPr>
              <w:t>είναι απαραίτητες υπό το πρίσμα ενδείξεων πιθανών δυσμενών επιπτώσεων από επιχειρηματικούς εταίρους με λιγότερους από 5 000 εργαζομένους, όταν οι εν λόγω πρόσθετες πληροφορίες</w:t>
            </w:r>
            <w:r w:rsidRPr="00E468B8">
              <w:t xml:space="preserve"> δεν μπορούν </w:t>
            </w:r>
            <w:r w:rsidRPr="00E468B8">
              <w:rPr>
                <w:b/>
                <w:i/>
              </w:rPr>
              <w:t xml:space="preserve">εύλογα να </w:t>
            </w:r>
            <w:r w:rsidRPr="00E468B8">
              <w:rPr>
                <w:b/>
                <w:i/>
              </w:rPr>
              <w:lastRenderedPageBreak/>
              <w:t>αποκτηθούν</w:t>
            </w:r>
            <w:r w:rsidRPr="00E468B8">
              <w:t xml:space="preserve"> με </w:t>
            </w:r>
            <w:r w:rsidRPr="00E468B8">
              <w:rPr>
                <w:b/>
                <w:i/>
              </w:rPr>
              <w:t>άλλα μέσα, κυρίως από υφιστάμενες ή δευτερογενείς πηγές. Σε κάθε περίπτωση, κάθε αίτημα θα πρέπει να είναι στοχευμένο, εύλογο και αναλογικό. Προκειμένου να διευκολυνθεί η συμμόρφωση των εταιρειών και των σχετικών επιχειρηματικών εταίρων, θα πρέπει να είναι δυνατή η λήψη των αναγκαίων πληροφοριών μεμονωμένα ή συλλογικά</w:t>
            </w:r>
            <w:r w:rsidRPr="00E468B8">
              <w:t>.</w:t>
            </w:r>
          </w:p>
        </w:tc>
      </w:tr>
    </w:tbl>
    <w:p w14:paraId="17176C3D" w14:textId="77777777" w:rsidR="00BA0681" w:rsidRPr="00E468B8" w:rsidRDefault="00BA0681" w:rsidP="00BA0681"/>
    <w:p w14:paraId="78A02BD6" w14:textId="77777777" w:rsidR="00BA0681" w:rsidRPr="00E468B8" w:rsidRDefault="00BA0681" w:rsidP="00BA0681">
      <w:pPr>
        <w:pStyle w:val="AmNumberTabs"/>
      </w:pPr>
      <w:r w:rsidRPr="00E468B8">
        <w:t>Τροπολογία</w:t>
      </w:r>
      <w:r w:rsidRPr="00E468B8">
        <w:tab/>
      </w:r>
      <w:r w:rsidRPr="00E468B8">
        <w:tab/>
        <w:t>23</w:t>
      </w:r>
    </w:p>
    <w:p w14:paraId="33BE9C1E" w14:textId="77777777" w:rsidR="00BA0681" w:rsidRPr="00E468B8" w:rsidRDefault="00BA0681" w:rsidP="00BA0681"/>
    <w:p w14:paraId="3277E99D" w14:textId="77777777" w:rsidR="00BA0681" w:rsidRPr="00E468B8" w:rsidRDefault="00BA0681" w:rsidP="00BA0681">
      <w:pPr>
        <w:pStyle w:val="NormalBold"/>
        <w:keepNext/>
      </w:pPr>
      <w:r w:rsidRPr="00E468B8">
        <w:t>Πρόταση οδηγίας</w:t>
      </w:r>
    </w:p>
    <w:p w14:paraId="3D4A0726" w14:textId="77777777" w:rsidR="00BA0681" w:rsidRPr="00E468B8" w:rsidRDefault="00BA0681" w:rsidP="00BA0681">
      <w:pPr>
        <w:pStyle w:val="NormalBold"/>
      </w:pPr>
      <w:r w:rsidRPr="00E468B8">
        <w:t>Αιτιολογική σκέψη 22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301691E4" w14:textId="77777777" w:rsidTr="00E33121">
        <w:trPr>
          <w:jc w:val="center"/>
        </w:trPr>
        <w:tc>
          <w:tcPr>
            <w:tcW w:w="9752" w:type="dxa"/>
            <w:gridSpan w:val="2"/>
          </w:tcPr>
          <w:p w14:paraId="5C0111D9" w14:textId="77777777" w:rsidR="00BA0681" w:rsidRPr="00E468B8" w:rsidRDefault="00BA0681" w:rsidP="00E33121">
            <w:pPr>
              <w:keepNext/>
            </w:pPr>
          </w:p>
        </w:tc>
      </w:tr>
      <w:tr w:rsidR="00BA0681" w:rsidRPr="00E468B8" w14:paraId="243E56CB" w14:textId="77777777" w:rsidTr="00E33121">
        <w:trPr>
          <w:jc w:val="center"/>
        </w:trPr>
        <w:tc>
          <w:tcPr>
            <w:tcW w:w="4876" w:type="dxa"/>
          </w:tcPr>
          <w:p w14:paraId="6CE7AC6B" w14:textId="77777777" w:rsidR="00BA0681" w:rsidRPr="00E468B8" w:rsidRDefault="00BA0681" w:rsidP="00E33121">
            <w:pPr>
              <w:pStyle w:val="ColumnHeading"/>
              <w:keepNext/>
            </w:pPr>
            <w:r w:rsidRPr="00E468B8">
              <w:t>Κείμενο που προτείνει η Επιτροπή</w:t>
            </w:r>
          </w:p>
        </w:tc>
        <w:tc>
          <w:tcPr>
            <w:tcW w:w="4876" w:type="dxa"/>
          </w:tcPr>
          <w:p w14:paraId="0ECE87D9" w14:textId="77777777" w:rsidR="00BA0681" w:rsidRPr="00E468B8" w:rsidRDefault="00BA0681" w:rsidP="00E33121">
            <w:pPr>
              <w:pStyle w:val="ColumnHeading"/>
              <w:keepNext/>
            </w:pPr>
            <w:r w:rsidRPr="00E468B8">
              <w:t>Τροπολογία</w:t>
            </w:r>
          </w:p>
        </w:tc>
      </w:tr>
      <w:tr w:rsidR="00BA0681" w:rsidRPr="00E468B8" w14:paraId="3798B8DD" w14:textId="77777777" w:rsidTr="00E33121">
        <w:trPr>
          <w:jc w:val="center"/>
        </w:trPr>
        <w:tc>
          <w:tcPr>
            <w:tcW w:w="4876" w:type="dxa"/>
          </w:tcPr>
          <w:p w14:paraId="06945DC0" w14:textId="77777777" w:rsidR="00BA0681" w:rsidRPr="00E468B8" w:rsidRDefault="00BA0681" w:rsidP="00E33121">
            <w:pPr>
              <w:pStyle w:val="Normal6"/>
            </w:pPr>
          </w:p>
        </w:tc>
        <w:tc>
          <w:tcPr>
            <w:tcW w:w="4876" w:type="dxa"/>
          </w:tcPr>
          <w:p w14:paraId="04DD447A" w14:textId="77777777" w:rsidR="00BA0681" w:rsidRPr="00E468B8" w:rsidRDefault="00BA0681" w:rsidP="00E33121">
            <w:pPr>
              <w:pStyle w:val="Normal6"/>
              <w:rPr>
                <w:szCs w:val="24"/>
              </w:rPr>
            </w:pPr>
            <w:r w:rsidRPr="00E468B8">
              <w:rPr>
                <w:b/>
                <w:i/>
              </w:rPr>
              <w:t>(22α)</w:t>
            </w:r>
            <w:r w:rsidRPr="00E468B8">
              <w:rPr>
                <w:b/>
                <w:i/>
              </w:rPr>
              <w:tab/>
              <w:t>Παράλληλα με τον στόχο της ιεράρχησης των πλέον δυσμενών και πιθανών επιπτώσεων, θα πρέπει να παρέχεται στις εταιρείες σημαντική ευελιξία κατά τη λήψη απόφασης σχετικά με τους κινδύνους που πρέπει να αντιμετωπιστούν πρώτα με βάση τη σοβαρότητα και την πιθανότητα μιας δυσμενούς επίπτωσης. Η εν λόγω απόφαση θα πρέπει να βασίζεται στην κλίμακα, το πεδίο εφαρμογής ή τον ανεπανόρθωτο χαρακτήρα της δυσμενούς επίπτωσης, λαμβανομένης υπόψη της σοβαρότητας της επίπτωσης. Όταν αντιμετωπιστούν οι πλέον σοβαρές και πιθανότερες να προκύψουν δυσμενείς επιπτώσεις εντός εύλογου χρονικού διαστήματος, οι εταιρείες θα πρέπει να αντιμετωπίσουν τις λιγότερο σοβαρές και λιγότερο πιθανές δυσμενείς επιπτώσεις. Ωστόσο, οι εταιρείες δεν θα πρέπει να τιμωρούνται για τυχόν ζημία που απορρέει από λιγότερο σημαντικές δυσμενείς επιπτώσεις οι οποίες δεν έχουν ακόμη αντιμετωπιστεί σύμφωνα με την ιεράρχηση των προτεραιοτήτων που ακολουθεί τις εν λόγω αρχές.</w:t>
            </w:r>
          </w:p>
        </w:tc>
      </w:tr>
    </w:tbl>
    <w:p w14:paraId="78F8C721" w14:textId="77777777" w:rsidR="00BA0681" w:rsidRPr="00E468B8" w:rsidRDefault="00BA0681" w:rsidP="00BA0681"/>
    <w:p w14:paraId="7AFC3CD0" w14:textId="77777777" w:rsidR="00BA0681" w:rsidRPr="00E468B8" w:rsidRDefault="00BA0681" w:rsidP="00BA0681">
      <w:pPr>
        <w:pStyle w:val="AmNumberTabs"/>
      </w:pPr>
      <w:r w:rsidRPr="00E468B8">
        <w:t>Τροπολογία</w:t>
      </w:r>
      <w:r w:rsidRPr="00E468B8">
        <w:tab/>
      </w:r>
      <w:r w:rsidRPr="00E468B8">
        <w:tab/>
        <w:t>24</w:t>
      </w:r>
    </w:p>
    <w:p w14:paraId="39B5F345" w14:textId="77777777" w:rsidR="00BA0681" w:rsidRPr="00E468B8" w:rsidRDefault="00BA0681" w:rsidP="00BA0681"/>
    <w:p w14:paraId="144273B6" w14:textId="77777777" w:rsidR="00BA0681" w:rsidRPr="00E468B8" w:rsidRDefault="00BA0681" w:rsidP="00BA0681">
      <w:pPr>
        <w:pStyle w:val="NormalBold"/>
        <w:keepNext/>
      </w:pPr>
      <w:r w:rsidRPr="00E468B8">
        <w:lastRenderedPageBreak/>
        <w:t>Πρόταση οδηγίας</w:t>
      </w:r>
    </w:p>
    <w:p w14:paraId="545DD832" w14:textId="77777777" w:rsidR="00BA0681" w:rsidRPr="00E468B8" w:rsidRDefault="00BA0681" w:rsidP="00BA0681">
      <w:pPr>
        <w:pStyle w:val="NormalBold"/>
      </w:pPr>
      <w:r w:rsidRPr="00E468B8">
        <w:t>Αιτιολογική σκέψη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4AD47C7" w14:textId="77777777" w:rsidTr="00E33121">
        <w:trPr>
          <w:jc w:val="center"/>
        </w:trPr>
        <w:tc>
          <w:tcPr>
            <w:tcW w:w="9752" w:type="dxa"/>
            <w:gridSpan w:val="2"/>
          </w:tcPr>
          <w:p w14:paraId="2F3BD027" w14:textId="77777777" w:rsidR="00BA0681" w:rsidRPr="00E468B8" w:rsidRDefault="00BA0681" w:rsidP="00E33121">
            <w:pPr>
              <w:keepNext/>
            </w:pPr>
          </w:p>
        </w:tc>
      </w:tr>
      <w:tr w:rsidR="00BA0681" w:rsidRPr="00E468B8" w14:paraId="66BB3540" w14:textId="77777777" w:rsidTr="00E33121">
        <w:trPr>
          <w:jc w:val="center"/>
        </w:trPr>
        <w:tc>
          <w:tcPr>
            <w:tcW w:w="4876" w:type="dxa"/>
          </w:tcPr>
          <w:p w14:paraId="26A76E71" w14:textId="77777777" w:rsidR="00BA0681" w:rsidRPr="00E468B8" w:rsidRDefault="00BA0681" w:rsidP="00E33121">
            <w:pPr>
              <w:pStyle w:val="ColumnHeading"/>
              <w:keepNext/>
            </w:pPr>
            <w:r w:rsidRPr="00E468B8">
              <w:t>Κείμενο που προτείνει η Επιτροπή</w:t>
            </w:r>
          </w:p>
        </w:tc>
        <w:tc>
          <w:tcPr>
            <w:tcW w:w="4876" w:type="dxa"/>
          </w:tcPr>
          <w:p w14:paraId="0044B408" w14:textId="77777777" w:rsidR="00BA0681" w:rsidRPr="00E468B8" w:rsidRDefault="00BA0681" w:rsidP="00E33121">
            <w:pPr>
              <w:pStyle w:val="ColumnHeading"/>
              <w:keepNext/>
            </w:pPr>
            <w:r w:rsidRPr="00E468B8">
              <w:t>Τροπολογία</w:t>
            </w:r>
          </w:p>
        </w:tc>
      </w:tr>
      <w:tr w:rsidR="00BA0681" w:rsidRPr="00E468B8" w14:paraId="70CFCD80" w14:textId="77777777" w:rsidTr="00E33121">
        <w:trPr>
          <w:jc w:val="center"/>
        </w:trPr>
        <w:tc>
          <w:tcPr>
            <w:tcW w:w="4876" w:type="dxa"/>
          </w:tcPr>
          <w:p w14:paraId="36F6C7BF" w14:textId="77777777" w:rsidR="00BA0681" w:rsidRPr="00E468B8" w:rsidRDefault="00BA0681" w:rsidP="00E33121">
            <w:pPr>
              <w:pStyle w:val="Normal6"/>
            </w:pPr>
            <w:r w:rsidRPr="00E468B8">
              <w:t>(23)</w:t>
            </w:r>
            <w:r w:rsidRPr="00E468B8">
              <w:tab/>
              <w:t>Οι εταιρείες ενδέχεται να βρεθούν σε καταστάσεις στις οποίες η παραγωγή τους εξαρτάται σε μεγάλο βαθμό από εισροές από έναν ή περισσότερους συγκεκριμένους προμηθευτές. Ταυτόχρονα, όταν οι επιχειρηματικές δραστηριότητες του εν λόγω προμηθευτή συνδέονται με σοβαρές δυσμενείς επιπτώσεις, συμπεριλαμβανομένης της παιδικής εργασίας ή σημαντικής περιβαλλοντικής ζημίας, και η εταιρεία έχει εξαντλήσει όλα τα μέτρα δέουσας επιμέλειας χωρίς επιτυχία για την αντιμετώπιση των εν λόγω επιπτώσεων, η εταιρεία, ως έσχατη λύση, θα πρέπει να αναστείλει την επιχειρηματική σχέση συνεχίζοντας παράλληλα να συνεργάζεται με τον προμηθευτή για την εξεύρεση λύσης, αυξάνοντας, όπου είναι δυνατόν, τη δυνατότητά της να ασκήσει πίεση μέσω της αναστολής.</w:t>
            </w:r>
          </w:p>
        </w:tc>
        <w:tc>
          <w:tcPr>
            <w:tcW w:w="4876" w:type="dxa"/>
          </w:tcPr>
          <w:p w14:paraId="3459B70A" w14:textId="77777777" w:rsidR="00BA0681" w:rsidRPr="00E468B8" w:rsidRDefault="00BA0681" w:rsidP="00E33121">
            <w:pPr>
              <w:pStyle w:val="Normal6"/>
              <w:rPr>
                <w:szCs w:val="24"/>
              </w:rPr>
            </w:pPr>
            <w:r w:rsidRPr="00E468B8">
              <w:t>(23)</w:t>
            </w:r>
            <w:r w:rsidRPr="00E468B8">
              <w:tab/>
              <w:t xml:space="preserve">Οι εταιρείες ενδέχεται να βρεθούν σε καταστάσεις στις οποίες η παραγωγή τους εξαρτάται σε μεγάλο βαθμό από εισροές από έναν ή περισσότερους συγκεκριμένους προμηθευτές. Ταυτόχρονα, όταν οι επιχειρηματικές δραστηριότητες του εν λόγω προμηθευτή συνδέονται με σοβαρές δυσμενείς επιπτώσεις, συμπεριλαμβανομένης της παιδικής εργασίας ή σημαντικής περιβαλλοντικής ζημίας, και η εταιρεία έχει εξαντλήσει όλα τα μέτρα δέουσας επιμέλειας χωρίς επιτυχία για την αντιμετώπιση των εν λόγω επιπτώσεων, η εταιρεία, ως έσχατη λύση, θα πρέπει να αναστείλει </w:t>
            </w:r>
            <w:r w:rsidRPr="00E468B8">
              <w:rPr>
                <w:b/>
                <w:i/>
              </w:rPr>
              <w:t xml:space="preserve">προσωρινά </w:t>
            </w:r>
            <w:r w:rsidRPr="00E468B8">
              <w:t xml:space="preserve">την επιχειρηματική σχέση συνεχίζοντας παράλληλα να συνεργάζεται με τον προμηθευτή για την εξεύρεση λύσης, αυξάνοντας, όπου είναι δυνατόν, τη δυνατότητά της να ασκήσει πίεση μέσω της αναστολής. </w:t>
            </w:r>
            <w:r w:rsidRPr="00E468B8">
              <w:rPr>
                <w:b/>
                <w:i/>
              </w:rPr>
              <w:t xml:space="preserve">Η εταιρεία θα πρέπει να αξιολογεί, σε συνεννόηση με τα σχετικούς ενδιαφερόμενους, κατά πόσον η αναστολή αυτή οδηγεί σε σημαντική ζημία για την εταιρεία, μεταξύ άλλων όταν κρίσιμοι επιχειρηματικοί εταίροι παρέχουν πρώτες ύλες, προϊόντα ή υπηρεσίες που είναι απαραίτητα για την επιχειρηματική δραστηριότητα της εταιρείας, για τα οποία δεν υπάρχουν διαθέσιμες εναλλακτικές. Ως σημαντική ζημία θα πρέπει να νοείται αρνητική και σημαντική συνέπεια στη νομική, χρηματοπιστωτική ή οικονομική κατάσταση της εταιρείας ή στην παραγωγική της ικανότητα, μεταξύ άλλων μακροπρόθεσμα, όπως η ενδεχόμενη πρόκληση αδυναμίας εξόφλησης χρεών. Για να μην υπονομευθούν οι στόχοι της παρούσας οδηγίας, η απόφαση να μην ανασταλεί η επιχειρηματική σχέση θα πρέπει να υπόκειται σε προϋποθέσεις, συμπεριλαμβανομένης της γνωστοποίησης στην αρμόδια εποπτική </w:t>
            </w:r>
            <w:r w:rsidRPr="00E468B8">
              <w:rPr>
                <w:b/>
                <w:i/>
              </w:rPr>
              <w:lastRenderedPageBreak/>
              <w:t>αρχή των δεόντως αιτιολογημένων λόγων αυτής της απόφασης. Οι εταιρείες θα πρέπει επίσης να αξιολογούν αν οι δυσμενείς επιπτώσεις από την αναστολή αναμένεται ευλόγως να είναι προδήλως σοβαρότερες από τις δυσμενείς επιπτώσεις που δεν μπόρεσαν να προληφθούν ή να μετριασθούν επαρκώς. Στην περίπτωση αυτήν, η εταιρεία δεν θα πρέπει να υποχρεούται να αναστείλει την επιχειρηματική σχέση και θα πρέπει να είναι σε θέση να υποβάλει έκθεση στην αρμόδια εποπτική αρχή σχετικά με τους δεόντως αιτιολογημένους λόγους αυτής της απόφασης.</w:t>
            </w:r>
          </w:p>
        </w:tc>
      </w:tr>
    </w:tbl>
    <w:p w14:paraId="6F0BA3A7" w14:textId="77777777" w:rsidR="00BA0681" w:rsidRPr="00E468B8" w:rsidRDefault="00BA0681" w:rsidP="00BA0681"/>
    <w:p w14:paraId="27C55A3F" w14:textId="77777777" w:rsidR="00BA0681" w:rsidRPr="00E468B8" w:rsidRDefault="00BA0681" w:rsidP="00BA0681">
      <w:pPr>
        <w:pStyle w:val="AmNumberTabs"/>
      </w:pPr>
      <w:r w:rsidRPr="00E468B8">
        <w:t>Τροπολογία</w:t>
      </w:r>
      <w:r w:rsidRPr="00E468B8">
        <w:tab/>
      </w:r>
      <w:r w:rsidRPr="00E468B8">
        <w:tab/>
        <w:t>26</w:t>
      </w:r>
    </w:p>
    <w:p w14:paraId="5923E067" w14:textId="77777777" w:rsidR="00BA0681" w:rsidRPr="00E468B8" w:rsidRDefault="00BA0681" w:rsidP="00BA0681"/>
    <w:p w14:paraId="5064AE20" w14:textId="77777777" w:rsidR="00BA0681" w:rsidRPr="00E468B8" w:rsidRDefault="00BA0681" w:rsidP="00BA0681">
      <w:pPr>
        <w:pStyle w:val="NormalBold"/>
        <w:keepNext/>
      </w:pPr>
      <w:r w:rsidRPr="00E468B8">
        <w:t>Πρόταση οδηγίας</w:t>
      </w:r>
    </w:p>
    <w:p w14:paraId="4178F23E" w14:textId="77777777" w:rsidR="00BA0681" w:rsidRPr="00E468B8" w:rsidRDefault="00BA0681" w:rsidP="00BA0681">
      <w:pPr>
        <w:pStyle w:val="NormalBold"/>
      </w:pPr>
      <w:r w:rsidRPr="00E468B8">
        <w:t>Αιτιολογική σκέψη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C267711" w14:textId="77777777" w:rsidTr="00E33121">
        <w:trPr>
          <w:jc w:val="center"/>
        </w:trPr>
        <w:tc>
          <w:tcPr>
            <w:tcW w:w="9752" w:type="dxa"/>
            <w:gridSpan w:val="2"/>
          </w:tcPr>
          <w:p w14:paraId="57F20E96" w14:textId="77777777" w:rsidR="00BA0681" w:rsidRPr="00E468B8" w:rsidRDefault="00BA0681" w:rsidP="00E33121">
            <w:pPr>
              <w:keepNext/>
            </w:pPr>
          </w:p>
        </w:tc>
      </w:tr>
      <w:tr w:rsidR="00BA0681" w:rsidRPr="00E468B8" w14:paraId="16BBF9BC" w14:textId="77777777" w:rsidTr="00E33121">
        <w:trPr>
          <w:jc w:val="center"/>
        </w:trPr>
        <w:tc>
          <w:tcPr>
            <w:tcW w:w="4876" w:type="dxa"/>
          </w:tcPr>
          <w:p w14:paraId="6AB2BA90" w14:textId="77777777" w:rsidR="00BA0681" w:rsidRPr="00E468B8" w:rsidRDefault="00BA0681" w:rsidP="00E33121">
            <w:pPr>
              <w:pStyle w:val="ColumnHeading"/>
              <w:keepNext/>
            </w:pPr>
            <w:r w:rsidRPr="00E468B8">
              <w:t>Κείμενο που προτείνει η Επιτροπή</w:t>
            </w:r>
          </w:p>
        </w:tc>
        <w:tc>
          <w:tcPr>
            <w:tcW w:w="4876" w:type="dxa"/>
          </w:tcPr>
          <w:p w14:paraId="65AC1C06" w14:textId="77777777" w:rsidR="00BA0681" w:rsidRPr="00E468B8" w:rsidRDefault="00BA0681" w:rsidP="00E33121">
            <w:pPr>
              <w:pStyle w:val="ColumnHeading"/>
              <w:keepNext/>
            </w:pPr>
            <w:r w:rsidRPr="00E468B8">
              <w:t>Τροπολογία</w:t>
            </w:r>
          </w:p>
        </w:tc>
      </w:tr>
      <w:tr w:rsidR="00BA0681" w:rsidRPr="00E468B8" w14:paraId="37E914CE" w14:textId="77777777" w:rsidTr="00E33121">
        <w:trPr>
          <w:jc w:val="center"/>
        </w:trPr>
        <w:tc>
          <w:tcPr>
            <w:tcW w:w="4876" w:type="dxa"/>
          </w:tcPr>
          <w:p w14:paraId="446855D2" w14:textId="77777777" w:rsidR="00BA0681" w:rsidRPr="00E468B8" w:rsidRDefault="00BA0681" w:rsidP="00E33121">
            <w:pPr>
              <w:pStyle w:val="Normal6"/>
            </w:pPr>
            <w:r w:rsidRPr="00E468B8">
              <w:t>(25)</w:t>
            </w:r>
            <w:r w:rsidRPr="00E468B8">
              <w:tab/>
              <w:t>Για να μειωθεί η διοικητική επιβάρυνση για τις εταιρείες, η προθεσμία της Επιτροπής για την έκδοση γενικών κατευθυντήριων γραμμών δέουσας επιμέλειας θα πρέπει να επισπευσθεί για τις 26 Ιουλίου 2026. Παράλληλα, η προθεσμία εφαρμογής της οδηγίας (ΕΕ) 2024/1760 για την πρώτη ομάδα εταιρειών θα πρέπει να μετατεθεί για τις 26 Ιουλίου 2028 σύμφωνα με την οδηγία (ΕΕ) XXX/XXX</w:t>
            </w:r>
            <w:r w:rsidRPr="00E468B8">
              <w:rPr>
                <w:vertAlign w:val="superscript"/>
              </w:rPr>
              <w:t>13</w:t>
            </w:r>
            <w:r w:rsidRPr="00E468B8">
              <w:t>. Αυτή η διετία θα πρέπει να παράσχει στις εταιρείες επαρκή χρόνο για να λάβουν υπόψη τις πρακτικές κατευθύνσεις και τις βέλτιστες πρακτικές που περιλαμβάνονται στις κατευθυντήριες γραμμές της Επιτροπής κατά την εφαρμογή των μέτρων δέουσας επιμέλειας.</w:t>
            </w:r>
          </w:p>
        </w:tc>
        <w:tc>
          <w:tcPr>
            <w:tcW w:w="4876" w:type="dxa"/>
          </w:tcPr>
          <w:p w14:paraId="71B13FCA" w14:textId="77777777" w:rsidR="00BA0681" w:rsidRPr="00E468B8" w:rsidRDefault="00BA0681" w:rsidP="00E33121">
            <w:pPr>
              <w:pStyle w:val="Normal6"/>
              <w:rPr>
                <w:szCs w:val="24"/>
              </w:rPr>
            </w:pPr>
            <w:r w:rsidRPr="00E468B8">
              <w:t>(25)</w:t>
            </w:r>
            <w:r w:rsidRPr="00E468B8">
              <w:tab/>
              <w:t>Για να μειωθεί η διοικητική επιβάρυνση για τις εταιρείες, η προθεσμία της Επιτροπής για την έκδοση γενικών κατευθυντήριων γραμμών δέουσας επιμέλειας θα πρέπει να επισπευσθεί για τις 26 Ιουλίου 2026. Παράλληλα, η προθεσμία εφαρμογής της οδηγίας (ΕΕ) 2024/1760 για την πρώτη ομάδα εταιρειών θα πρέπει να μετατεθεί για τις 26 Ιουλίου 2028 σύμφωνα με την οδηγία (ΕΕ) XXX/XXX</w:t>
            </w:r>
            <w:r w:rsidRPr="00E468B8">
              <w:rPr>
                <w:vertAlign w:val="superscript"/>
              </w:rPr>
              <w:t>13</w:t>
            </w:r>
            <w:r w:rsidRPr="00E468B8">
              <w:t>. Αυτή η διετία θα πρέπει να παράσχει στις εταιρείες επαρκή χρόνο για να λάβουν υπόψη τις πρακτικές κατευθύνσεις και τις βέλτιστες πρακτικές που περιλαμβάνονται στις κατευθυντήριες γραμμές της Επιτροπής κατά την εφαρμογή των μέτρων δέουσας επιμέλειας.</w:t>
            </w:r>
          </w:p>
        </w:tc>
      </w:tr>
      <w:tr w:rsidR="00BA0681" w:rsidRPr="00E468B8" w14:paraId="18A5EAE5" w14:textId="77777777" w:rsidTr="00E33121">
        <w:trPr>
          <w:jc w:val="center"/>
        </w:trPr>
        <w:tc>
          <w:tcPr>
            <w:tcW w:w="4876" w:type="dxa"/>
          </w:tcPr>
          <w:p w14:paraId="03CFF663" w14:textId="77777777" w:rsidR="00BA0681" w:rsidRPr="00E468B8" w:rsidRDefault="00BA0681" w:rsidP="00E33121">
            <w:pPr>
              <w:pStyle w:val="Normal6"/>
            </w:pPr>
            <w:r w:rsidRPr="00E468B8">
              <w:t>__________________</w:t>
            </w:r>
          </w:p>
        </w:tc>
        <w:tc>
          <w:tcPr>
            <w:tcW w:w="4876" w:type="dxa"/>
          </w:tcPr>
          <w:p w14:paraId="5C2BD562" w14:textId="77777777" w:rsidR="00BA0681" w:rsidRPr="00E468B8" w:rsidRDefault="00BA0681" w:rsidP="00E33121">
            <w:pPr>
              <w:pStyle w:val="Normal6"/>
              <w:rPr>
                <w:szCs w:val="24"/>
              </w:rPr>
            </w:pPr>
            <w:r w:rsidRPr="00E468B8">
              <w:t>__________________</w:t>
            </w:r>
          </w:p>
        </w:tc>
      </w:tr>
      <w:tr w:rsidR="00BA0681" w:rsidRPr="00E468B8" w14:paraId="0B7FF907" w14:textId="77777777" w:rsidTr="00E33121">
        <w:trPr>
          <w:jc w:val="center"/>
        </w:trPr>
        <w:tc>
          <w:tcPr>
            <w:tcW w:w="4876" w:type="dxa"/>
          </w:tcPr>
          <w:p w14:paraId="303101F3" w14:textId="77777777" w:rsidR="00BA0681" w:rsidRPr="00E468B8" w:rsidRDefault="00BA0681" w:rsidP="00E33121">
            <w:pPr>
              <w:pStyle w:val="Normal6"/>
            </w:pPr>
            <w:r w:rsidRPr="00E468B8">
              <w:rPr>
                <w:vertAlign w:val="superscript"/>
              </w:rPr>
              <w:t>13</w:t>
            </w:r>
            <w:r w:rsidRPr="00E468B8">
              <w:t xml:space="preserve"> Οδηγία (ΕΕ) 2025/XX της ….</w:t>
            </w:r>
          </w:p>
        </w:tc>
        <w:tc>
          <w:tcPr>
            <w:tcW w:w="4876" w:type="dxa"/>
          </w:tcPr>
          <w:p w14:paraId="632487F0" w14:textId="77777777" w:rsidR="00BA0681" w:rsidRPr="00E468B8" w:rsidRDefault="00BA0681" w:rsidP="00E33121">
            <w:pPr>
              <w:pStyle w:val="Normal6"/>
              <w:rPr>
                <w:szCs w:val="24"/>
              </w:rPr>
            </w:pPr>
            <w:r w:rsidRPr="00E468B8">
              <w:rPr>
                <w:vertAlign w:val="superscript"/>
              </w:rPr>
              <w:t>13</w:t>
            </w:r>
            <w:r w:rsidRPr="00E468B8">
              <w:t xml:space="preserve"> Οδηγία (ΕΕ) 2025/XX της ….</w:t>
            </w:r>
          </w:p>
        </w:tc>
      </w:tr>
    </w:tbl>
    <w:p w14:paraId="4781382A" w14:textId="77777777" w:rsidR="00BA0681" w:rsidRPr="00E468B8" w:rsidRDefault="00BA0681" w:rsidP="00BA0681"/>
    <w:p w14:paraId="2E2FB5B5" w14:textId="123ED43C" w:rsidR="00547E12" w:rsidRPr="00E83671" w:rsidRDefault="00547E12" w:rsidP="00547E12">
      <w:pPr>
        <w:pStyle w:val="AmNumberTabs"/>
      </w:pPr>
      <w:r w:rsidRPr="00E83671">
        <w:t>Τροπολογί</w:t>
      </w:r>
      <w:r>
        <w:t>ες</w:t>
      </w:r>
      <w:r w:rsidRPr="00E83671">
        <w:tab/>
      </w:r>
      <w:r w:rsidRPr="00E83671">
        <w:tab/>
        <w:t>228</w:t>
      </w:r>
      <w:r>
        <w:t xml:space="preserve"> και 287</w:t>
      </w:r>
    </w:p>
    <w:p w14:paraId="775AAE74" w14:textId="77777777" w:rsidR="00547E12" w:rsidRPr="00E83671" w:rsidRDefault="00547E12" w:rsidP="00547E12">
      <w:pPr>
        <w:pStyle w:val="NormalBold12b"/>
      </w:pPr>
      <w:r w:rsidRPr="00E83671">
        <w:t>Πρόταση οδηγίας</w:t>
      </w:r>
    </w:p>
    <w:p w14:paraId="6CE37FD7" w14:textId="77777777" w:rsidR="00547E12" w:rsidRPr="00E83671" w:rsidRDefault="00547E12" w:rsidP="00547E12">
      <w:pPr>
        <w:pStyle w:val="NormalBold"/>
      </w:pPr>
      <w:r w:rsidRPr="00E83671">
        <w:t>Αιτιολογική σκέψη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E12" w:rsidRPr="00E83671" w14:paraId="61B6DFCB" w14:textId="77777777" w:rsidTr="00A73BC5">
        <w:trPr>
          <w:trHeight w:hRule="exact" w:val="240"/>
          <w:jc w:val="center"/>
        </w:trPr>
        <w:tc>
          <w:tcPr>
            <w:tcW w:w="9752" w:type="dxa"/>
            <w:gridSpan w:val="2"/>
            <w:tcBorders>
              <w:top w:val="nil"/>
              <w:left w:val="nil"/>
              <w:bottom w:val="nil"/>
              <w:right w:val="nil"/>
            </w:tcBorders>
          </w:tcPr>
          <w:p w14:paraId="6EAC43ED" w14:textId="77777777" w:rsidR="00547E12" w:rsidRPr="00E83671" w:rsidRDefault="00547E12" w:rsidP="00A73BC5"/>
        </w:tc>
      </w:tr>
      <w:tr w:rsidR="00547E12" w:rsidRPr="00E83671" w14:paraId="2AB3E22A" w14:textId="77777777" w:rsidTr="00A73BC5">
        <w:trPr>
          <w:trHeight w:val="240"/>
          <w:jc w:val="center"/>
        </w:trPr>
        <w:tc>
          <w:tcPr>
            <w:tcW w:w="4876" w:type="dxa"/>
            <w:tcBorders>
              <w:top w:val="nil"/>
              <w:left w:val="nil"/>
              <w:bottom w:val="nil"/>
              <w:right w:val="nil"/>
            </w:tcBorders>
          </w:tcPr>
          <w:p w14:paraId="3FB462F6" w14:textId="77777777" w:rsidR="00547E12" w:rsidRPr="00E83671" w:rsidRDefault="00547E12" w:rsidP="00A73BC5">
            <w:pPr>
              <w:pStyle w:val="AmColumnHeading"/>
            </w:pPr>
            <w:r w:rsidRPr="00E83671">
              <w:t>Κείμενο που προτείνει η Επιτροπή</w:t>
            </w:r>
          </w:p>
        </w:tc>
        <w:tc>
          <w:tcPr>
            <w:tcW w:w="4876" w:type="dxa"/>
            <w:tcBorders>
              <w:top w:val="nil"/>
              <w:left w:val="nil"/>
              <w:bottom w:val="nil"/>
              <w:right w:val="nil"/>
            </w:tcBorders>
          </w:tcPr>
          <w:p w14:paraId="064546A5" w14:textId="77777777" w:rsidR="00547E12" w:rsidRPr="00E83671" w:rsidRDefault="00547E12" w:rsidP="00A73BC5">
            <w:pPr>
              <w:pStyle w:val="AmColumnHeading"/>
            </w:pPr>
            <w:r w:rsidRPr="00E83671">
              <w:t>Τροπολογία</w:t>
            </w:r>
          </w:p>
        </w:tc>
      </w:tr>
      <w:tr w:rsidR="00547E12" w:rsidRPr="00E83671" w14:paraId="35214EF1" w14:textId="77777777" w:rsidTr="00A73BC5">
        <w:trPr>
          <w:jc w:val="center"/>
        </w:trPr>
        <w:tc>
          <w:tcPr>
            <w:tcW w:w="4876" w:type="dxa"/>
            <w:tcBorders>
              <w:top w:val="nil"/>
              <w:left w:val="nil"/>
              <w:bottom w:val="nil"/>
              <w:right w:val="nil"/>
            </w:tcBorders>
          </w:tcPr>
          <w:p w14:paraId="51F81DE7" w14:textId="77777777" w:rsidR="00547E12" w:rsidRPr="00E83671" w:rsidRDefault="00547E12" w:rsidP="00A73BC5">
            <w:pPr>
              <w:pStyle w:val="Normal6a"/>
            </w:pPr>
            <w:r w:rsidRPr="00E83671">
              <w:t>(26)</w:t>
            </w:r>
            <w:r w:rsidRPr="00E83671">
              <w:tab/>
            </w:r>
            <w:r w:rsidRPr="00E83671">
              <w:rPr>
                <w:b/>
                <w:i/>
              </w:rPr>
              <w:t>Για να διασφαλιστεί η καλύτερη ευθυγράμμιση</w:t>
            </w:r>
            <w:r w:rsidRPr="00E83671">
              <w:t xml:space="preserve"> της οδηγίας (ΕΕ) 2024/1760 </w:t>
            </w:r>
            <w:r w:rsidRPr="00E83671">
              <w:rPr>
                <w:b/>
                <w:i/>
              </w:rPr>
              <w:t>με το καθεστώς υποβολής εκθέσεων βιωσιμότητας που προβλέπεται στην οδηγία (ΕΕ) 2022/2464, η απαίτηση εφαρμογής του σχεδίου</w:t>
            </w:r>
            <w:r w:rsidRPr="00E83671">
              <w:t xml:space="preserve"> μετάβασης για </w:t>
            </w:r>
            <w:r w:rsidRPr="00E83671">
              <w:rPr>
                <w:b/>
                <w:i/>
              </w:rPr>
              <w:t>τον μετριασμό της κλιματικής αλλαγής θα πρέπει να αντικατασταθεί από διευκρίνιση ότι η υποχρέωση των εταιρειών να εγκρίνουν σχέδιο μετάβασης περιλαμβάνει περιγραφή των εκτελεστικών δράσεων που έχουν προγραμματιστεί και αναληφθεί</w:t>
            </w:r>
            <w:r w:rsidRPr="00E83671">
              <w:t>.</w:t>
            </w:r>
            <w:r w:rsidRPr="00E83671">
              <w:rPr>
                <w:b/>
                <w:i/>
              </w:rPr>
              <w:t xml:space="preserve"> Η υποχρέωση έγκρισης του σχεδίου και ο αρχικός και o επικαιροποιημένος σχεδιασμός του εξακολουθούν να υπόκεινται σε διοικητική εποπτεία</w:t>
            </w:r>
            <w:r w:rsidRPr="00E83671">
              <w:t>.</w:t>
            </w:r>
          </w:p>
        </w:tc>
        <w:tc>
          <w:tcPr>
            <w:tcW w:w="4876" w:type="dxa"/>
            <w:tcBorders>
              <w:top w:val="nil"/>
              <w:left w:val="nil"/>
              <w:bottom w:val="nil"/>
              <w:right w:val="nil"/>
            </w:tcBorders>
          </w:tcPr>
          <w:p w14:paraId="36A00D0C" w14:textId="77777777" w:rsidR="00547E12" w:rsidRPr="00E83671" w:rsidRDefault="00547E12" w:rsidP="00A73BC5">
            <w:pPr>
              <w:pStyle w:val="Normal6a"/>
            </w:pPr>
            <w:r w:rsidRPr="00E83671">
              <w:t>(26)</w:t>
            </w:r>
            <w:r w:rsidRPr="00E83671">
              <w:tab/>
            </w:r>
            <w:r w:rsidRPr="00E83671">
              <w:rPr>
                <w:b/>
                <w:i/>
              </w:rPr>
              <w:t>Οι διατάξεις</w:t>
            </w:r>
            <w:r w:rsidRPr="00E83671">
              <w:t xml:space="preserve"> της οδηγίας (ΕΕ) 2024/1760 </w:t>
            </w:r>
            <w:r w:rsidRPr="00E83671">
              <w:rPr>
                <w:b/>
                <w:i/>
              </w:rPr>
              <w:t>σχετικά με το σχέδιο</w:t>
            </w:r>
            <w:r w:rsidRPr="00E83671">
              <w:t xml:space="preserve"> μετάβασης για </w:t>
            </w:r>
            <w:r w:rsidRPr="00E83671">
              <w:rPr>
                <w:b/>
                <w:i/>
              </w:rPr>
              <w:t>την κλιματική αλλαγή κρίθηκαν δυσανάλογες, ιδίως λόγω του διοικητικού φόρτου για τις εταιρείες και τις αρμόδιες αρχές, και θα μπορούσαν να οδηγήσουν σε ανασφάλεια δικαίου</w:t>
            </w:r>
            <w:r w:rsidRPr="00E83671">
              <w:t xml:space="preserve">. </w:t>
            </w:r>
            <w:r w:rsidRPr="00E83671">
              <w:rPr>
                <w:b/>
                <w:i/>
              </w:rPr>
              <w:t>Είναι αναγκαίο να καταργηθούν οι εν λόγω διατάξεις προκειμένου να εξορθολογιστούν οι υποχρεώσεις και να υποστηριχθεί μια πιο στοχευμένη και αποτελεσματική εφαρμογή της εν λόγω οδηγίας.</w:t>
            </w:r>
          </w:p>
        </w:tc>
      </w:tr>
    </w:tbl>
    <w:p w14:paraId="63017517" w14:textId="67FBEE78" w:rsidR="00BA0681" w:rsidRPr="00E468B8" w:rsidRDefault="00BA0681" w:rsidP="00547E12"/>
    <w:p w14:paraId="49F5EC37" w14:textId="77777777" w:rsidR="00BA0681" w:rsidRPr="00E468B8" w:rsidRDefault="00BA0681" w:rsidP="00BA0681">
      <w:pPr>
        <w:pStyle w:val="AmNumberTabs"/>
      </w:pPr>
      <w:r w:rsidRPr="00E468B8">
        <w:t>Τροπολογία</w:t>
      </w:r>
      <w:r w:rsidRPr="00E468B8">
        <w:tab/>
      </w:r>
      <w:r w:rsidRPr="00E468B8">
        <w:tab/>
        <w:t>28</w:t>
      </w:r>
    </w:p>
    <w:p w14:paraId="7A73D34B" w14:textId="77777777" w:rsidR="00BA0681" w:rsidRPr="00E468B8" w:rsidRDefault="00BA0681" w:rsidP="00BA0681"/>
    <w:p w14:paraId="487DD1DE" w14:textId="77777777" w:rsidR="00BA0681" w:rsidRPr="00E468B8" w:rsidRDefault="00BA0681" w:rsidP="00BA0681">
      <w:pPr>
        <w:pStyle w:val="NormalBold"/>
        <w:keepNext/>
      </w:pPr>
      <w:r w:rsidRPr="00E468B8">
        <w:t>Πρόταση οδηγίας</w:t>
      </w:r>
    </w:p>
    <w:p w14:paraId="1DE90199" w14:textId="77777777" w:rsidR="00BA0681" w:rsidRPr="00E468B8" w:rsidRDefault="00BA0681" w:rsidP="00BA0681">
      <w:pPr>
        <w:pStyle w:val="NormalBold"/>
      </w:pPr>
      <w:r w:rsidRPr="00E468B8">
        <w:t>Αιτιολογική σκέψη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63E4174" w14:textId="77777777" w:rsidTr="00E33121">
        <w:trPr>
          <w:jc w:val="center"/>
        </w:trPr>
        <w:tc>
          <w:tcPr>
            <w:tcW w:w="9752" w:type="dxa"/>
            <w:gridSpan w:val="2"/>
          </w:tcPr>
          <w:p w14:paraId="0EEF1D28" w14:textId="77777777" w:rsidR="00BA0681" w:rsidRPr="00E468B8" w:rsidRDefault="00BA0681" w:rsidP="00E33121">
            <w:pPr>
              <w:keepNext/>
            </w:pPr>
          </w:p>
        </w:tc>
      </w:tr>
      <w:tr w:rsidR="00BA0681" w:rsidRPr="00E468B8" w14:paraId="69C6E413" w14:textId="77777777" w:rsidTr="00E33121">
        <w:trPr>
          <w:jc w:val="center"/>
        </w:trPr>
        <w:tc>
          <w:tcPr>
            <w:tcW w:w="4876" w:type="dxa"/>
          </w:tcPr>
          <w:p w14:paraId="1D61C247" w14:textId="77777777" w:rsidR="00BA0681" w:rsidRPr="00E468B8" w:rsidRDefault="00BA0681" w:rsidP="00E33121">
            <w:pPr>
              <w:pStyle w:val="ColumnHeading"/>
              <w:keepNext/>
            </w:pPr>
            <w:r w:rsidRPr="00E468B8">
              <w:t>Κείμενο που προτείνει η Επιτροπή</w:t>
            </w:r>
          </w:p>
        </w:tc>
        <w:tc>
          <w:tcPr>
            <w:tcW w:w="4876" w:type="dxa"/>
          </w:tcPr>
          <w:p w14:paraId="4A66EE0A" w14:textId="77777777" w:rsidR="00BA0681" w:rsidRPr="00E468B8" w:rsidRDefault="00BA0681" w:rsidP="00E33121">
            <w:pPr>
              <w:pStyle w:val="ColumnHeading"/>
              <w:keepNext/>
            </w:pPr>
            <w:r w:rsidRPr="00E468B8">
              <w:t>Τροπολογία</w:t>
            </w:r>
          </w:p>
        </w:tc>
      </w:tr>
      <w:tr w:rsidR="00BA0681" w:rsidRPr="00E468B8" w14:paraId="70DAF8B9" w14:textId="77777777" w:rsidTr="00E33121">
        <w:trPr>
          <w:jc w:val="center"/>
        </w:trPr>
        <w:tc>
          <w:tcPr>
            <w:tcW w:w="4876" w:type="dxa"/>
          </w:tcPr>
          <w:p w14:paraId="0E28A311" w14:textId="77777777" w:rsidR="00BA0681" w:rsidRPr="00E468B8" w:rsidRDefault="00BA0681" w:rsidP="00E33121">
            <w:pPr>
              <w:pStyle w:val="Normal6"/>
            </w:pPr>
            <w:r w:rsidRPr="00E468B8">
              <w:t>(27)</w:t>
            </w:r>
            <w:r w:rsidRPr="00E468B8">
              <w:tab/>
              <w:t xml:space="preserve">Το άρθρο 27 παράγραφος 1 της οδηγίας (ΕΕ) 2024/1760 απαιτεί από τα κράτη μέλη να θεσπίζουν κυρώσεις που πρέπει να είναι «αποτελεσματικές, αναλογικές και αποτρεπτικές». Σύμφωνα με το άρθρο 27 παράγραφος 2 της εν λόγω οδηγίας, τα κράτη μέλη, όταν αποφασίζουν αν θα επιβάλουν κυρώσεις και, σε περίπτωση επιβολής, κατά τον καθορισμό της φύσης και του κατάλληλου επιπέδου τους, πρέπει να λαμβάνουν δεόντως υπόψη μια σειρά παραγόντων που καθορίζουν τη βαρύτητα της παράβασης και τις ελαφρυντικές ή επιβαρυντικές περιστάσεις. Σύμφωνα με το άρθρο 27 παράγραφος 4 της εν λόγω οδηγίας, τα κράτη μέλη πρέπει να βασίζουν τυχόν επιβαλλόμενες χρηματικές κυρώσεις στον καθαρό παγκόσμιο κύκλο εργασιών της οικείας εταιρείας. </w:t>
            </w:r>
            <w:r w:rsidRPr="00E468B8">
              <w:rPr>
                <w:b/>
                <w:i/>
              </w:rPr>
              <w:t>Ωστόσο, δεδομένου ότι</w:t>
            </w:r>
            <w:r w:rsidRPr="00E468B8">
              <w:t xml:space="preserve"> τα κράτη μέλη πρέπει </w:t>
            </w:r>
            <w:r w:rsidRPr="00E468B8">
              <w:rPr>
                <w:b/>
                <w:i/>
              </w:rPr>
              <w:t xml:space="preserve">ήδη </w:t>
            </w:r>
            <w:r w:rsidRPr="00E468B8">
              <w:t xml:space="preserve">να </w:t>
            </w:r>
            <w:r w:rsidRPr="00E468B8">
              <w:rPr>
                <w:b/>
                <w:i/>
              </w:rPr>
              <w:t xml:space="preserve">λαμβάνουν </w:t>
            </w:r>
            <w:r w:rsidRPr="00E468B8">
              <w:rPr>
                <w:b/>
                <w:i/>
              </w:rPr>
              <w:lastRenderedPageBreak/>
              <w:t>υπόψη τη σειρά των παραγόντων που προβλέπονται</w:t>
            </w:r>
            <w:r w:rsidRPr="00E468B8">
              <w:t xml:space="preserve"> στο </w:t>
            </w:r>
            <w:r w:rsidRPr="00E468B8">
              <w:rPr>
                <w:b/>
                <w:i/>
              </w:rPr>
              <w:t>άρθρο 27 παράγραφος 2 της εν λόγω οδηγίας, η ανάγκη να βασίζονται οι χρηματικές κυρώσεις στον καθαρό παγκόσμιο κύκλο</w:t>
            </w:r>
            <w:r w:rsidRPr="00E468B8">
              <w:t xml:space="preserve"> εργασιών της </w:t>
            </w:r>
            <w:r w:rsidRPr="00E468B8">
              <w:rPr>
                <w:b/>
                <w:i/>
              </w:rPr>
              <w:t xml:space="preserve">αντίστοιχης </w:t>
            </w:r>
            <w:r w:rsidRPr="00E468B8">
              <w:t xml:space="preserve">εταιρείας </w:t>
            </w:r>
            <w:r w:rsidRPr="00E468B8">
              <w:rPr>
                <w:b/>
                <w:i/>
              </w:rPr>
              <w:t>είναι περιττή. Ωστόσο</w:t>
            </w:r>
            <w:r w:rsidRPr="00E468B8">
              <w:t xml:space="preserve">, για </w:t>
            </w:r>
            <w:r w:rsidRPr="00E468B8">
              <w:rPr>
                <w:b/>
                <w:i/>
              </w:rPr>
              <w:t>να διασφαλιστούν ισότιμοι όροι ανταγωνισμού σε ολόκληρη την Ένωση, θα πρέπει να απαγορεύεται στα κράτη μέλη να θεσπίζουν</w:t>
            </w:r>
            <w:r w:rsidRPr="00E468B8">
              <w:t xml:space="preserve"> στο </w:t>
            </w:r>
            <w:r w:rsidRPr="00E468B8">
              <w:rPr>
                <w:b/>
                <w:i/>
              </w:rPr>
              <w:t>εθνικό τους δίκαιο πλαφόν ή ανώτατο όριο για τυχόν χρηματικές κυρώσεις που επιβάλλονται σε εταιρείες που υπάγονται στη δικαιοδοσία τους</w:t>
            </w:r>
            <w:r w:rsidRPr="00E468B8">
              <w:t xml:space="preserve">, το </w:t>
            </w:r>
            <w:r w:rsidRPr="00E468B8">
              <w:rPr>
                <w:b/>
                <w:i/>
              </w:rPr>
              <w:t>οποίο θα εμπόδιζε τις εποπτικές αρχές να επιβάλλουν κυρώσεις σύμφωνα με τους παράγοντες</w:t>
            </w:r>
            <w:r w:rsidRPr="00E468B8">
              <w:t xml:space="preserve"> που </w:t>
            </w:r>
            <w:r w:rsidRPr="00E468B8">
              <w:rPr>
                <w:b/>
                <w:i/>
              </w:rPr>
              <w:t>ορίζονται στο άρθρο 27 παράγραφος 2</w:t>
            </w:r>
            <w:r w:rsidRPr="00E468B8">
              <w:t>. Επιπλέον, για την εναρμόνιση των πρακτικών επιβολής σε ολόκληρη την Ένωση, η Επιτροπή, σε συνεργασία με τα κράτη μέλη, θα πρέπει να αναπτύξει κατευθυντήριες γραμμές για να συνδράμει τις εποπτικές αρχές στον καθορισμό του επιπέδου των κυρώσεων.</w:t>
            </w:r>
          </w:p>
        </w:tc>
        <w:tc>
          <w:tcPr>
            <w:tcW w:w="4876" w:type="dxa"/>
          </w:tcPr>
          <w:p w14:paraId="480487CF" w14:textId="77777777" w:rsidR="00BA0681" w:rsidRPr="00E468B8" w:rsidRDefault="00BA0681" w:rsidP="00E33121">
            <w:pPr>
              <w:pStyle w:val="Normal6"/>
              <w:rPr>
                <w:szCs w:val="24"/>
              </w:rPr>
            </w:pPr>
            <w:r w:rsidRPr="00E468B8">
              <w:lastRenderedPageBreak/>
              <w:t>(27)</w:t>
            </w:r>
            <w:r w:rsidRPr="00E468B8">
              <w:tab/>
              <w:t xml:space="preserve">Το άρθρο 27 παράγραφος 1 της οδηγίας (ΕΕ) 2024/1760 απαιτεί από τα κράτη μέλη να θεσπίζουν κυρώσεις που πρέπει να είναι «αποτελεσματικές, αναλογικές και αποτρεπτικές». Σύμφωνα με το άρθρο 27 παράγραφος 2 της εν λόγω οδηγίας, τα κράτη μέλη, όταν αποφασίζουν αν θα επιβάλουν κυρώσεις και, σε περίπτωση επιβολής, κατά τον καθορισμό της φύσης και του κατάλληλου επιπέδου τους, πρέπει να λαμβάνουν δεόντως υπόψη μια σειρά παραγόντων που καθορίζουν τη βαρύτητα της παράβασης και τις ελαφρυντικές ή επιβαρυντικές περιστάσεις. Σύμφωνα με το άρθρο 27 παράγραφος 4 της εν λόγω οδηγίας, τα κράτη μέλη πρέπει να βασίζουν τυχόν επιβαλλόμενες χρηματικές κυρώσεις στον καθαρό παγκόσμιο κύκλο εργασιών της οικείας εταιρείας. </w:t>
            </w:r>
            <w:r w:rsidRPr="00E468B8">
              <w:rPr>
                <w:b/>
                <w:i/>
              </w:rPr>
              <w:t>Για να διασφαλιστούν αναλογικές κυρώσεις,</w:t>
            </w:r>
            <w:r w:rsidRPr="00E468B8">
              <w:t xml:space="preserve"> τα κράτη μέλη</w:t>
            </w:r>
            <w:r w:rsidRPr="00E468B8">
              <w:rPr>
                <w:b/>
                <w:i/>
              </w:rPr>
              <w:t xml:space="preserve"> θα</w:t>
            </w:r>
            <w:r w:rsidRPr="00E468B8">
              <w:t xml:space="preserve"> </w:t>
            </w:r>
            <w:r w:rsidRPr="00E468B8">
              <w:lastRenderedPageBreak/>
              <w:t xml:space="preserve">πρέπει να </w:t>
            </w:r>
            <w:r w:rsidRPr="00E468B8">
              <w:rPr>
                <w:b/>
                <w:i/>
              </w:rPr>
              <w:t>διασφαλίζουν ότι το μέγιστο όριο χρηματικών κυρώσεων ορίζεται</w:t>
            </w:r>
            <w:r w:rsidRPr="00E468B8">
              <w:t xml:space="preserve"> στο </w:t>
            </w:r>
            <w:r w:rsidRPr="00E468B8">
              <w:rPr>
                <w:b/>
                <w:i/>
              </w:rPr>
              <w:t>5 % του καθαρού παγκόσμιου κύκλου</w:t>
            </w:r>
            <w:r w:rsidRPr="00E468B8">
              <w:t xml:space="preserve"> εργασιών της εταιρείας </w:t>
            </w:r>
            <w:r w:rsidRPr="00E468B8">
              <w:rPr>
                <w:b/>
                <w:i/>
              </w:rPr>
              <w:t>ή</w:t>
            </w:r>
            <w:r w:rsidRPr="00E468B8">
              <w:t xml:space="preserve">, για </w:t>
            </w:r>
            <w:r w:rsidRPr="00E468B8">
              <w:rPr>
                <w:b/>
                <w:i/>
              </w:rPr>
              <w:t>εταιρείες που εμπίπτουν</w:t>
            </w:r>
            <w:r w:rsidRPr="00E468B8">
              <w:t xml:space="preserve"> στο </w:t>
            </w:r>
            <w:r w:rsidRPr="00E468B8">
              <w:rPr>
                <w:b/>
                <w:i/>
              </w:rPr>
              <w:t>άρθρο 2 παράγραφος 1 στοιχείο β) και στο άρθρο 2 παράγραφος 2 στοιχείο β), του καθαρού ενοποιημένου παγκόσμιου κύκλου εργασιών της τελικής μητρικής εταιρείας</w:t>
            </w:r>
            <w:r w:rsidRPr="00E468B8">
              <w:t>,</w:t>
            </w:r>
            <w:r w:rsidRPr="00E468B8">
              <w:rPr>
                <w:b/>
                <w:i/>
              </w:rPr>
              <w:t xml:space="preserve"> κατά</w:t>
            </w:r>
            <w:r w:rsidRPr="00E468B8">
              <w:t xml:space="preserve"> το </w:t>
            </w:r>
            <w:r w:rsidRPr="00E468B8">
              <w:rPr>
                <w:b/>
                <w:i/>
              </w:rPr>
              <w:t>οικονομικό έτος που προηγήθηκε του έτους</w:t>
            </w:r>
            <w:r w:rsidRPr="00E468B8">
              <w:t xml:space="preserve"> που </w:t>
            </w:r>
            <w:r w:rsidRPr="00E468B8">
              <w:rPr>
                <w:b/>
                <w:i/>
              </w:rPr>
              <w:t>εκδόθηκε η απόφαση επιβολής προστίμου</w:t>
            </w:r>
            <w:r w:rsidRPr="00E468B8">
              <w:t>. Επιπλέον, για την εναρμόνιση των πρακτικών επιβολής σε ολόκληρη την Ένωση, η Επιτροπή, σε συνεργασία με τα κράτη μέλη, θα πρέπει να αναπτύξει κατευθυντήριες γραμμές για να συνδράμει τις εποπτικές αρχές στον καθορισμό του</w:t>
            </w:r>
            <w:r w:rsidRPr="00E468B8">
              <w:rPr>
                <w:b/>
                <w:i/>
              </w:rPr>
              <w:t xml:space="preserve"> κατάλληλου</w:t>
            </w:r>
            <w:r w:rsidRPr="00E468B8">
              <w:t xml:space="preserve"> επιπέδου των κυρώσεων.</w:t>
            </w:r>
          </w:p>
        </w:tc>
      </w:tr>
    </w:tbl>
    <w:p w14:paraId="1B84B9F6" w14:textId="77777777" w:rsidR="00BA0681" w:rsidRPr="00E468B8" w:rsidRDefault="00BA0681" w:rsidP="00BA0681"/>
    <w:p w14:paraId="4DDEC372" w14:textId="77777777" w:rsidR="00BA0681" w:rsidRPr="00E468B8" w:rsidRDefault="00BA0681" w:rsidP="00BA0681">
      <w:pPr>
        <w:pStyle w:val="AmNumberTabs"/>
      </w:pPr>
      <w:r w:rsidRPr="00E468B8">
        <w:t>Τροπολογία</w:t>
      </w:r>
      <w:r w:rsidRPr="00E468B8">
        <w:tab/>
      </w:r>
      <w:r w:rsidRPr="00E468B8">
        <w:tab/>
        <w:t>29</w:t>
      </w:r>
    </w:p>
    <w:p w14:paraId="75FCC547" w14:textId="77777777" w:rsidR="00BA0681" w:rsidRPr="00E468B8" w:rsidRDefault="00BA0681" w:rsidP="00BA0681"/>
    <w:p w14:paraId="7D291EF7" w14:textId="77777777" w:rsidR="00BA0681" w:rsidRPr="00E468B8" w:rsidRDefault="00BA0681" w:rsidP="00BA0681">
      <w:pPr>
        <w:pStyle w:val="NormalBold"/>
        <w:keepNext/>
      </w:pPr>
      <w:r w:rsidRPr="00E468B8">
        <w:t>Πρόταση οδηγίας</w:t>
      </w:r>
    </w:p>
    <w:p w14:paraId="2D95D268" w14:textId="77777777" w:rsidR="00BA0681" w:rsidRPr="00E468B8" w:rsidRDefault="00BA0681" w:rsidP="00BA0681">
      <w:pPr>
        <w:pStyle w:val="NormalBold"/>
      </w:pPr>
      <w:r w:rsidRPr="00E468B8">
        <w:t>Αιτιολογική σκέψη 29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034AABB" w14:textId="77777777" w:rsidTr="00E33121">
        <w:trPr>
          <w:jc w:val="center"/>
        </w:trPr>
        <w:tc>
          <w:tcPr>
            <w:tcW w:w="9752" w:type="dxa"/>
            <w:gridSpan w:val="2"/>
          </w:tcPr>
          <w:p w14:paraId="67B5B02D" w14:textId="77777777" w:rsidR="00BA0681" w:rsidRPr="00E468B8" w:rsidRDefault="00BA0681" w:rsidP="00E33121">
            <w:pPr>
              <w:keepNext/>
            </w:pPr>
          </w:p>
        </w:tc>
      </w:tr>
      <w:tr w:rsidR="00BA0681" w:rsidRPr="00E468B8" w14:paraId="1195D204" w14:textId="77777777" w:rsidTr="00E33121">
        <w:trPr>
          <w:jc w:val="center"/>
        </w:trPr>
        <w:tc>
          <w:tcPr>
            <w:tcW w:w="4876" w:type="dxa"/>
          </w:tcPr>
          <w:p w14:paraId="3F868F7E" w14:textId="77777777" w:rsidR="00BA0681" w:rsidRPr="00E468B8" w:rsidRDefault="00BA0681" w:rsidP="00E33121">
            <w:pPr>
              <w:pStyle w:val="ColumnHeading"/>
              <w:keepNext/>
            </w:pPr>
            <w:r w:rsidRPr="00E468B8">
              <w:t>Κείμενο που προτείνει η Επιτροπή</w:t>
            </w:r>
          </w:p>
        </w:tc>
        <w:tc>
          <w:tcPr>
            <w:tcW w:w="4876" w:type="dxa"/>
          </w:tcPr>
          <w:p w14:paraId="283B9A29" w14:textId="77777777" w:rsidR="00BA0681" w:rsidRPr="00E468B8" w:rsidRDefault="00BA0681" w:rsidP="00E33121">
            <w:pPr>
              <w:pStyle w:val="ColumnHeading"/>
              <w:keepNext/>
            </w:pPr>
            <w:r w:rsidRPr="00E468B8">
              <w:t>Τροπολογία</w:t>
            </w:r>
          </w:p>
        </w:tc>
      </w:tr>
      <w:tr w:rsidR="00BA0681" w:rsidRPr="00E468B8" w14:paraId="44E95C23" w14:textId="77777777" w:rsidTr="00E33121">
        <w:trPr>
          <w:jc w:val="center"/>
        </w:trPr>
        <w:tc>
          <w:tcPr>
            <w:tcW w:w="4876" w:type="dxa"/>
          </w:tcPr>
          <w:p w14:paraId="3BA6A2FE" w14:textId="77777777" w:rsidR="00BA0681" w:rsidRPr="00E468B8" w:rsidRDefault="00BA0681" w:rsidP="00E33121">
            <w:pPr>
              <w:pStyle w:val="Normal6"/>
            </w:pPr>
          </w:p>
        </w:tc>
        <w:tc>
          <w:tcPr>
            <w:tcW w:w="4876" w:type="dxa"/>
          </w:tcPr>
          <w:p w14:paraId="02C7C551" w14:textId="77777777" w:rsidR="00BA0681" w:rsidRPr="00E468B8" w:rsidRDefault="00BA0681" w:rsidP="00E33121">
            <w:pPr>
              <w:pStyle w:val="Normal6"/>
              <w:rPr>
                <w:szCs w:val="24"/>
              </w:rPr>
            </w:pPr>
            <w:r w:rsidRPr="00E468B8">
              <w:rPr>
                <w:b/>
                <w:i/>
              </w:rPr>
              <w:t>(29α)</w:t>
            </w:r>
            <w:r w:rsidRPr="00E468B8">
              <w:rPr>
                <w:b/>
                <w:i/>
              </w:rPr>
              <w:tab/>
              <w:t xml:space="preserve">Προκειμένου να διευκολυνθεί η συμμόρφωση των εταιρειών με τις υποχρεώσεις υποβολής εκθέσεων και δέουσας επιμέλειας βάσει του ενωσιακού δικαίου και να ενισχυθεί η προσβασιμότητα και η χρηστικότητα των πληροφοριών που σχετίζονται με τη βιωσιμότητα, η Επιτροπή θα πρέπει να δημιουργήσει ειδική ψηφιακή πύλη υποβολής εκθέσεων. Η εν λόγω πύλη θα πρέπει να λειτουργεί ως υπηρεσία μίας στάσης, παρέχοντας στις εταιρείες δωρεάν, εξατομικευμένη πρόσβαση σε υποδείγματα, κατευθυντήριες γραμμές, απαιτήσεις υποβολής εκθέσεων, συμπεριλαμβανομένων εργαλείων εθελοντικής χρήσης, και πληροφορίες </w:t>
            </w:r>
            <w:r w:rsidRPr="00E468B8">
              <w:rPr>
                <w:b/>
                <w:i/>
              </w:rPr>
              <w:lastRenderedPageBreak/>
              <w:t>σχετικά με τη χρηματοδότηση και τις ευκαιρίες υποβολής προσφορών. Για να διασφαλιστεί η αποτελεσματική λειτουργία της πύλης, η Επιτροπή θα πρέπει να προωθήσει τη διαλειτουργικότητα των υφιστάμενων πλατφορμών δεδομένων, επιτρέποντας την απρόσκοπτη διαβίβαση, ανταλλαγή και ανάλυση δεδομένων, καθώς και συμπληρωματικότητα με το ευρωπαϊκό ενιαίο σημείο πρόσβασης. Επιπλέον, και δεδομένης της ταχείας τεχνολογικής εξέλιξης, η Επιτροπή θα πρέπει να αξιολογήσει τις δυνατότητες τεχνολογικών λύσεων, συμπεριλαμβανομένης της χρήσης αξιόπιστης τεχνητής νοημοσύνης σύμφωνα με τον κανονισμό (ΕΕ) 2024/1689 του Ευρωπαϊκού Κοινοβουλίου και του Συμβουλίου</w:t>
            </w:r>
            <w:r w:rsidRPr="00E468B8">
              <w:rPr>
                <w:b/>
                <w:i/>
                <w:vertAlign w:val="superscript"/>
              </w:rPr>
              <w:t>1</w:t>
            </w:r>
            <w:r w:rsidRPr="00E468B8">
              <w:rPr>
                <w:b/>
                <w:i/>
              </w:rPr>
              <w:t xml:space="preserve"> προκειμένου να υποστηρίξει την ψηφιοποίηση της υποβολής εκθέσεων και τη βελτίωση της ποιότητας και της προσβασιμότητας των δεδομένων που σχετίζονται με τη βιωσιμότητα.</w:t>
            </w:r>
          </w:p>
        </w:tc>
      </w:tr>
      <w:tr w:rsidR="00BA0681" w:rsidRPr="00E468B8" w14:paraId="7CF30392" w14:textId="77777777" w:rsidTr="00E33121">
        <w:trPr>
          <w:jc w:val="center"/>
        </w:trPr>
        <w:tc>
          <w:tcPr>
            <w:tcW w:w="4876" w:type="dxa"/>
          </w:tcPr>
          <w:p w14:paraId="47808EE5" w14:textId="77777777" w:rsidR="00BA0681" w:rsidRPr="00E468B8" w:rsidRDefault="00BA0681" w:rsidP="00E33121">
            <w:pPr>
              <w:pStyle w:val="Normal6"/>
            </w:pPr>
          </w:p>
        </w:tc>
        <w:tc>
          <w:tcPr>
            <w:tcW w:w="4876" w:type="dxa"/>
          </w:tcPr>
          <w:p w14:paraId="29F6D26A" w14:textId="77777777" w:rsidR="00BA0681" w:rsidRPr="00E468B8" w:rsidRDefault="00BA0681" w:rsidP="00E33121">
            <w:pPr>
              <w:pStyle w:val="Normal6"/>
              <w:rPr>
                <w:b/>
                <w:i/>
                <w:vertAlign w:val="superscript"/>
              </w:rPr>
            </w:pPr>
            <w:r w:rsidRPr="00E468B8">
              <w:t>__________________</w:t>
            </w:r>
          </w:p>
        </w:tc>
      </w:tr>
      <w:tr w:rsidR="00BA0681" w:rsidRPr="00E468B8" w14:paraId="11382BB6" w14:textId="77777777" w:rsidTr="00E33121">
        <w:trPr>
          <w:jc w:val="center"/>
        </w:trPr>
        <w:tc>
          <w:tcPr>
            <w:tcW w:w="4876" w:type="dxa"/>
          </w:tcPr>
          <w:p w14:paraId="11DCFACB" w14:textId="77777777" w:rsidR="00BA0681" w:rsidRPr="00E468B8" w:rsidRDefault="00BA0681" w:rsidP="00E33121">
            <w:pPr>
              <w:pStyle w:val="Normal6"/>
            </w:pPr>
          </w:p>
        </w:tc>
        <w:tc>
          <w:tcPr>
            <w:tcW w:w="4876" w:type="dxa"/>
          </w:tcPr>
          <w:p w14:paraId="658DEFDF" w14:textId="77777777" w:rsidR="00BA0681" w:rsidRPr="00E468B8" w:rsidRDefault="00BA0681" w:rsidP="00E33121">
            <w:pPr>
              <w:pStyle w:val="Normal6"/>
              <w:rPr>
                <w:b/>
                <w:i/>
              </w:rPr>
            </w:pPr>
            <w:r w:rsidRPr="00E468B8">
              <w:rPr>
                <w:b/>
                <w:i/>
                <w:vertAlign w:val="superscript"/>
              </w:rPr>
              <w:t xml:space="preserve">1 </w:t>
            </w:r>
            <w:r w:rsidRPr="00E468B8">
              <w:rPr>
                <w:b/>
                <w:i/>
              </w:rP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w:t>
            </w:r>
          </w:p>
        </w:tc>
      </w:tr>
    </w:tbl>
    <w:p w14:paraId="32F19599" w14:textId="77777777" w:rsidR="00BA0681" w:rsidRPr="00E468B8" w:rsidRDefault="00BA0681" w:rsidP="00BA0681"/>
    <w:p w14:paraId="7904D60F" w14:textId="77777777" w:rsidR="00BA0681" w:rsidRPr="00E468B8" w:rsidRDefault="00BA0681" w:rsidP="00BA0681">
      <w:pPr>
        <w:pStyle w:val="AmNumberTabs"/>
      </w:pPr>
      <w:r w:rsidRPr="00E468B8">
        <w:t>Τροπολογία</w:t>
      </w:r>
      <w:r w:rsidRPr="00E468B8">
        <w:tab/>
      </w:r>
      <w:r w:rsidRPr="00E468B8">
        <w:tab/>
        <w:t>30</w:t>
      </w:r>
    </w:p>
    <w:p w14:paraId="49950897" w14:textId="77777777" w:rsidR="00BA0681" w:rsidRPr="00E468B8" w:rsidRDefault="00BA0681" w:rsidP="00BA0681"/>
    <w:p w14:paraId="75776E88" w14:textId="77777777" w:rsidR="00BA0681" w:rsidRPr="00E468B8" w:rsidRDefault="00BA0681" w:rsidP="00BA0681">
      <w:pPr>
        <w:pStyle w:val="NormalBold"/>
        <w:keepNext/>
      </w:pPr>
      <w:r w:rsidRPr="00E468B8">
        <w:t>Πρόταση οδηγίας</w:t>
      </w:r>
    </w:p>
    <w:p w14:paraId="01D843E8" w14:textId="77777777" w:rsidR="00BA0681" w:rsidRPr="00E468B8" w:rsidRDefault="00BA0681" w:rsidP="00BA0681">
      <w:pPr>
        <w:pStyle w:val="NormalBold"/>
      </w:pPr>
      <w:r w:rsidRPr="00E468B8">
        <w:t>Άρθρο 1 – παράγραφος 1 – σημείο 1</w:t>
      </w:r>
    </w:p>
    <w:p w14:paraId="60B1CF5B" w14:textId="77777777" w:rsidR="00BA0681" w:rsidRPr="00E468B8" w:rsidRDefault="00BA0681" w:rsidP="00BA0681">
      <w:pPr>
        <w:keepNext/>
      </w:pPr>
      <w:r w:rsidRPr="00E468B8">
        <w:t>Οδηγία 2006/43/ΕΚ</w:t>
      </w:r>
    </w:p>
    <w:p w14:paraId="206CB91E" w14:textId="77777777" w:rsidR="00BA0681" w:rsidRPr="00E468B8" w:rsidRDefault="00BA0681" w:rsidP="00BA0681">
      <w:r w:rsidRPr="00E468B8">
        <w:t>Άρθρο 26α – παράγραφος 3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2E8CF4F" w14:textId="77777777" w:rsidTr="00E33121">
        <w:trPr>
          <w:jc w:val="center"/>
        </w:trPr>
        <w:tc>
          <w:tcPr>
            <w:tcW w:w="9752" w:type="dxa"/>
            <w:gridSpan w:val="2"/>
          </w:tcPr>
          <w:p w14:paraId="06068354" w14:textId="77777777" w:rsidR="00BA0681" w:rsidRPr="00E468B8" w:rsidRDefault="00BA0681" w:rsidP="00E33121">
            <w:pPr>
              <w:keepNext/>
            </w:pPr>
          </w:p>
        </w:tc>
      </w:tr>
      <w:tr w:rsidR="00BA0681" w:rsidRPr="00E468B8" w14:paraId="638020C8" w14:textId="77777777" w:rsidTr="00E33121">
        <w:trPr>
          <w:jc w:val="center"/>
        </w:trPr>
        <w:tc>
          <w:tcPr>
            <w:tcW w:w="4876" w:type="dxa"/>
          </w:tcPr>
          <w:p w14:paraId="7865E077" w14:textId="77777777" w:rsidR="00BA0681" w:rsidRPr="00E468B8" w:rsidRDefault="00BA0681" w:rsidP="00E33121">
            <w:pPr>
              <w:pStyle w:val="ColumnHeading"/>
              <w:keepNext/>
            </w:pPr>
            <w:r w:rsidRPr="00E468B8">
              <w:t>Κείμενο που προτείνει η Επιτροπή</w:t>
            </w:r>
          </w:p>
        </w:tc>
        <w:tc>
          <w:tcPr>
            <w:tcW w:w="4876" w:type="dxa"/>
          </w:tcPr>
          <w:p w14:paraId="77611C1B" w14:textId="77777777" w:rsidR="00BA0681" w:rsidRPr="00E468B8" w:rsidRDefault="00BA0681" w:rsidP="00E33121">
            <w:pPr>
              <w:pStyle w:val="ColumnHeading"/>
              <w:keepNext/>
            </w:pPr>
            <w:r w:rsidRPr="00E468B8">
              <w:t>Τροπολογία</w:t>
            </w:r>
          </w:p>
        </w:tc>
      </w:tr>
      <w:tr w:rsidR="00BA0681" w:rsidRPr="00E468B8" w14:paraId="31C6F6B1" w14:textId="77777777" w:rsidTr="00E33121">
        <w:trPr>
          <w:jc w:val="center"/>
        </w:trPr>
        <w:tc>
          <w:tcPr>
            <w:tcW w:w="4876" w:type="dxa"/>
          </w:tcPr>
          <w:p w14:paraId="457684ED" w14:textId="77777777" w:rsidR="00BA0681" w:rsidRPr="00E468B8" w:rsidRDefault="00BA0681" w:rsidP="00E33121">
            <w:pPr>
              <w:pStyle w:val="Normal6"/>
            </w:pPr>
            <w:r w:rsidRPr="00E468B8">
              <w:rPr>
                <w:b/>
                <w:i/>
              </w:rPr>
              <w:t xml:space="preserve">Εξουσιοδοτείται </w:t>
            </w:r>
            <w:r w:rsidRPr="00E468B8">
              <w:t xml:space="preserve">η Επιτροπή </w:t>
            </w:r>
            <w:r w:rsidRPr="00E468B8">
              <w:rPr>
                <w:b/>
                <w:i/>
              </w:rPr>
              <w:t>να θεσπίζει</w:t>
            </w:r>
            <w:r w:rsidRPr="00E468B8">
              <w:t xml:space="preserve"> κατ’ εξουσιοδότηση πράξεις σύμφωνα με το άρθρο 48α για τη συμπλήρωση της παρούσας οδηγίας ώστε να προβλέπονται πρότυπα περιορισμένης διασφάλισης για τον καθορισμό των διαδικασιών που πρέπει να εφαρμόζει/-ζουν ο ελεγκτής/οι ελεγκτές και το ελεγκτικό γραφείο/τα ελεγκτικά γραφεία, προκειμένου να εξαγάγει/-γουν τα συμπεράσματά του/τους σχετικά με τη διασφάλιση της υποβολής εκθέσεων βιωσιμότητας, συμπεριλαμβανομένου του σχεδιασμού της ελεγκτικής αποστολής και της εξέτασης και αντιμετώπισης των κινδύνων, καθώς και του είδους των συμπερασμάτων που πρέπει να συμπεριληφθούν στην έκθεση διασφάλισης για την υποβολή εκθέσεων βιωσιμότητας ή, κατά περίπτωση, στην έκθεση ελέγχου.</w:t>
            </w:r>
          </w:p>
        </w:tc>
        <w:tc>
          <w:tcPr>
            <w:tcW w:w="4876" w:type="dxa"/>
          </w:tcPr>
          <w:p w14:paraId="6ED663FE" w14:textId="77777777" w:rsidR="00BA0681" w:rsidRPr="00E468B8" w:rsidRDefault="00BA0681" w:rsidP="00E33121">
            <w:pPr>
              <w:pStyle w:val="Normal6"/>
              <w:rPr>
                <w:szCs w:val="24"/>
              </w:rPr>
            </w:pPr>
            <w:r w:rsidRPr="00E468B8">
              <w:t xml:space="preserve">Η Επιτροπή </w:t>
            </w:r>
            <w:r w:rsidRPr="00E468B8">
              <w:rPr>
                <w:b/>
                <w:i/>
              </w:rPr>
              <w:t>θεσπίζει, το αργότερο την 1η Οκτωβρίου 2026,</w:t>
            </w:r>
            <w:r w:rsidRPr="00E468B8">
              <w:t xml:space="preserve"> κατ’ εξουσιοδότηση πράξεις σύμφωνα με το άρθρο 48α για τη συμπλήρωση της παρούσας οδηγίας ώστε να προβλέπονται πρότυπα περιορισμένης διασφάλισης για τον καθορισμό των διαδικασιών που πρέπει να εφαρμόζει/-ζουν ο ελεγκτής/οι ελεγκτές και το ελεγκτικό γραφείο/τα ελεγκτικά γραφεία, προκειμένου να εξαγάγει/-γουν τα συμπεράσματά του/τους σχετικά με τη διασφάλιση της υποβολής εκθέσεων βιωσιμότητας, συμπεριλαμβανομένου του σχεδιασμού της ελεγκτικής αποστολής και της εξέτασης και αντιμετώπισης των κινδύνων, καθώς και του είδους των συμπερασμάτων που πρέπει να συμπεριληφθούν στην έκθεση διασφάλισης για την υποβολή εκθέσεων βιωσιμότητας ή, κατά περίπτωση, στην έκθεση ελέγχου.</w:t>
            </w:r>
          </w:p>
        </w:tc>
      </w:tr>
    </w:tbl>
    <w:p w14:paraId="38F2C209" w14:textId="77777777" w:rsidR="00BA0681" w:rsidRPr="00E468B8" w:rsidRDefault="00BA0681" w:rsidP="00BA0681"/>
    <w:p w14:paraId="540AB606" w14:textId="77777777" w:rsidR="00BA0681" w:rsidRPr="00E468B8" w:rsidRDefault="00BA0681" w:rsidP="00BA0681">
      <w:pPr>
        <w:pStyle w:val="AmNumberTabs"/>
      </w:pPr>
      <w:r w:rsidRPr="00E468B8">
        <w:t>Τροπολογία</w:t>
      </w:r>
      <w:r w:rsidRPr="00E468B8">
        <w:tab/>
      </w:r>
      <w:r w:rsidRPr="00E468B8">
        <w:tab/>
        <w:t>31</w:t>
      </w:r>
    </w:p>
    <w:p w14:paraId="39F5ED74" w14:textId="77777777" w:rsidR="00BA0681" w:rsidRPr="00E468B8" w:rsidRDefault="00BA0681" w:rsidP="00BA0681"/>
    <w:p w14:paraId="2AA35CD9" w14:textId="77777777" w:rsidR="00BA0681" w:rsidRPr="00E468B8" w:rsidRDefault="00BA0681" w:rsidP="00BA0681">
      <w:pPr>
        <w:pStyle w:val="NormalBold"/>
        <w:keepNext/>
      </w:pPr>
      <w:r w:rsidRPr="00E468B8">
        <w:t>Πρόταση οδηγίας</w:t>
      </w:r>
    </w:p>
    <w:p w14:paraId="582DC546" w14:textId="77777777" w:rsidR="00BA0681" w:rsidRPr="00E468B8" w:rsidRDefault="00BA0681" w:rsidP="00BA0681">
      <w:pPr>
        <w:pStyle w:val="NormalBold"/>
      </w:pPr>
      <w:r w:rsidRPr="00E468B8">
        <w:t>Άρθρο 1 – παράγραφος 1 – σημείο 1</w:t>
      </w:r>
    </w:p>
    <w:p w14:paraId="6EF60377" w14:textId="77777777" w:rsidR="00BA0681" w:rsidRPr="00E468B8" w:rsidRDefault="00BA0681" w:rsidP="00BA0681">
      <w:pPr>
        <w:keepNext/>
      </w:pPr>
      <w:r w:rsidRPr="00E468B8">
        <w:t>Οδηγία 2006/43/ΕΚ</w:t>
      </w:r>
    </w:p>
    <w:p w14:paraId="6EEFE1CA" w14:textId="77777777" w:rsidR="00BA0681" w:rsidRPr="00E468B8" w:rsidRDefault="00BA0681" w:rsidP="00BA0681">
      <w:r w:rsidRPr="00E468B8">
        <w:t>Άρθρο 26α – παράγραφος 3 – εδάφιο 2 – εισαγωγική φράση</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888467F" w14:textId="77777777" w:rsidTr="00E33121">
        <w:trPr>
          <w:jc w:val="center"/>
        </w:trPr>
        <w:tc>
          <w:tcPr>
            <w:tcW w:w="9752" w:type="dxa"/>
            <w:gridSpan w:val="2"/>
          </w:tcPr>
          <w:p w14:paraId="03B60270" w14:textId="77777777" w:rsidR="00BA0681" w:rsidRPr="00E468B8" w:rsidRDefault="00BA0681" w:rsidP="00E33121">
            <w:pPr>
              <w:keepNext/>
            </w:pPr>
          </w:p>
        </w:tc>
      </w:tr>
      <w:tr w:rsidR="00BA0681" w:rsidRPr="00E468B8" w14:paraId="06C166A1" w14:textId="77777777" w:rsidTr="00E33121">
        <w:trPr>
          <w:jc w:val="center"/>
        </w:trPr>
        <w:tc>
          <w:tcPr>
            <w:tcW w:w="4876" w:type="dxa"/>
          </w:tcPr>
          <w:p w14:paraId="1F055EBD" w14:textId="77777777" w:rsidR="00BA0681" w:rsidRPr="00E468B8" w:rsidRDefault="00BA0681" w:rsidP="00E33121">
            <w:pPr>
              <w:pStyle w:val="ColumnHeading"/>
              <w:keepNext/>
            </w:pPr>
            <w:r w:rsidRPr="00E468B8">
              <w:t>Κείμενο που προτείνει η Επιτροπή</w:t>
            </w:r>
          </w:p>
        </w:tc>
        <w:tc>
          <w:tcPr>
            <w:tcW w:w="4876" w:type="dxa"/>
          </w:tcPr>
          <w:p w14:paraId="2C104204" w14:textId="77777777" w:rsidR="00BA0681" w:rsidRPr="00E468B8" w:rsidRDefault="00BA0681" w:rsidP="00E33121">
            <w:pPr>
              <w:pStyle w:val="ColumnHeading"/>
              <w:keepNext/>
            </w:pPr>
            <w:r w:rsidRPr="00E468B8">
              <w:t>Τροπολογία</w:t>
            </w:r>
          </w:p>
        </w:tc>
      </w:tr>
      <w:tr w:rsidR="00BA0681" w:rsidRPr="00E468B8" w14:paraId="08A01406" w14:textId="77777777" w:rsidTr="00E33121">
        <w:trPr>
          <w:jc w:val="center"/>
        </w:trPr>
        <w:tc>
          <w:tcPr>
            <w:tcW w:w="4876" w:type="dxa"/>
          </w:tcPr>
          <w:p w14:paraId="448AD36E" w14:textId="77777777" w:rsidR="00BA0681" w:rsidRPr="00E468B8" w:rsidRDefault="00BA0681" w:rsidP="00E33121">
            <w:pPr>
              <w:pStyle w:val="Normal6"/>
            </w:pPr>
            <w:r w:rsidRPr="00E468B8">
              <w:t xml:space="preserve">Η Επιτροπή </w:t>
            </w:r>
            <w:r w:rsidRPr="00E468B8">
              <w:rPr>
                <w:b/>
                <w:i/>
              </w:rPr>
              <w:t>μπορεί να εκδώσει</w:t>
            </w:r>
            <w:r w:rsidRPr="00E468B8">
              <w:t xml:space="preserve"> τα πρότυπα διασφάλισης που αναφέρονται στο πρώτο εδάφιο </w:t>
            </w:r>
            <w:r w:rsidRPr="00E468B8">
              <w:rPr>
                <w:b/>
                <w:i/>
              </w:rPr>
              <w:t>μόνον όταν τα εν λόγω εδάφια</w:t>
            </w:r>
            <w:r w:rsidRPr="00E468B8">
              <w:t>:</w:t>
            </w:r>
          </w:p>
        </w:tc>
        <w:tc>
          <w:tcPr>
            <w:tcW w:w="4876" w:type="dxa"/>
          </w:tcPr>
          <w:p w14:paraId="1CDDEB7E" w14:textId="77777777" w:rsidR="00BA0681" w:rsidRPr="00E468B8" w:rsidRDefault="00BA0681" w:rsidP="00E33121">
            <w:pPr>
              <w:pStyle w:val="Normal6"/>
              <w:rPr>
                <w:szCs w:val="24"/>
              </w:rPr>
            </w:pPr>
            <w:r w:rsidRPr="00E468B8">
              <w:t xml:space="preserve">Η Επιτροπή </w:t>
            </w:r>
            <w:r w:rsidRPr="00E468B8">
              <w:rPr>
                <w:b/>
                <w:i/>
              </w:rPr>
              <w:t>εκδίδει</w:t>
            </w:r>
            <w:r w:rsidRPr="00E468B8">
              <w:t xml:space="preserve"> τα πρότυπα διασφάλισης που αναφέρονται στο πρώτο εδάφιο </w:t>
            </w:r>
            <w:r w:rsidRPr="00E468B8">
              <w:rPr>
                <w:b/>
                <w:i/>
              </w:rPr>
              <w:t>αφού λάβει γνώμη από την EFRAG, διασφαλίζοντας παράλληλα ότι τα πρότυπα</w:t>
            </w:r>
            <w:r w:rsidRPr="00E468B8">
              <w:t>:</w:t>
            </w:r>
          </w:p>
        </w:tc>
      </w:tr>
    </w:tbl>
    <w:p w14:paraId="002CD618" w14:textId="77777777" w:rsidR="00BA0681" w:rsidRPr="00E468B8" w:rsidRDefault="00BA0681" w:rsidP="00BA0681"/>
    <w:p w14:paraId="6B2DA0B0" w14:textId="493BDFBD" w:rsidR="00C86DD6" w:rsidRPr="00E83671" w:rsidRDefault="00C86DD6" w:rsidP="00C86DD6">
      <w:pPr>
        <w:pStyle w:val="AmNumberTabs"/>
      </w:pPr>
      <w:r w:rsidRPr="00E83671">
        <w:t>Τροπολογί</w:t>
      </w:r>
      <w:r>
        <w:t>ες</w:t>
      </w:r>
      <w:r w:rsidRPr="00E83671">
        <w:tab/>
      </w:r>
      <w:r w:rsidRPr="00E83671">
        <w:tab/>
        <w:t>230</w:t>
      </w:r>
      <w:r>
        <w:t xml:space="preserve"> και 289</w:t>
      </w:r>
    </w:p>
    <w:p w14:paraId="507A7101" w14:textId="77777777" w:rsidR="00C86DD6" w:rsidRPr="00E83671" w:rsidRDefault="00C86DD6" w:rsidP="00C86DD6">
      <w:pPr>
        <w:pStyle w:val="NormalBold12b"/>
      </w:pPr>
      <w:r w:rsidRPr="00E83671">
        <w:t>Πρόταση οδηγίας</w:t>
      </w:r>
    </w:p>
    <w:p w14:paraId="044E10F4" w14:textId="77777777" w:rsidR="00C86DD6" w:rsidRPr="00E83671" w:rsidRDefault="00C86DD6" w:rsidP="00C86DD6">
      <w:pPr>
        <w:pStyle w:val="NormalBold"/>
      </w:pPr>
      <w:r w:rsidRPr="00E83671">
        <w:t>Άρθρο 2 – παράγραφος 1 – σημείο 1 – στοιχείο α</w:t>
      </w:r>
    </w:p>
    <w:p w14:paraId="41ED0F19" w14:textId="77777777" w:rsidR="00C86DD6" w:rsidRPr="00E83671" w:rsidRDefault="00C86DD6" w:rsidP="00C86DD6">
      <w:r w:rsidRPr="00E83671">
        <w:t>Οδηγία 2013/34/ΕΕ</w:t>
      </w:r>
    </w:p>
    <w:p w14:paraId="3E68FD3C" w14:textId="77777777" w:rsidR="00C86DD6" w:rsidRPr="00E83671" w:rsidRDefault="00C86DD6" w:rsidP="00C86DD6">
      <w:r w:rsidRPr="00E83671">
        <w:t>Άρθρο 1 – παράγραφος 3 – εδάφιο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6DD6" w:rsidRPr="00E83671" w14:paraId="77471299" w14:textId="77777777" w:rsidTr="00A73BC5">
        <w:trPr>
          <w:trHeight w:hRule="exact" w:val="240"/>
          <w:jc w:val="center"/>
        </w:trPr>
        <w:tc>
          <w:tcPr>
            <w:tcW w:w="9752" w:type="dxa"/>
            <w:gridSpan w:val="2"/>
            <w:tcBorders>
              <w:top w:val="nil"/>
              <w:left w:val="nil"/>
              <w:bottom w:val="nil"/>
              <w:right w:val="nil"/>
            </w:tcBorders>
          </w:tcPr>
          <w:p w14:paraId="5CC7C7C1" w14:textId="77777777" w:rsidR="00C86DD6" w:rsidRPr="00E83671" w:rsidRDefault="00C86DD6" w:rsidP="00A73BC5"/>
        </w:tc>
      </w:tr>
      <w:tr w:rsidR="00C86DD6" w:rsidRPr="00E83671" w14:paraId="617A14E6" w14:textId="77777777" w:rsidTr="00A73BC5">
        <w:trPr>
          <w:trHeight w:val="240"/>
          <w:jc w:val="center"/>
        </w:trPr>
        <w:tc>
          <w:tcPr>
            <w:tcW w:w="4876" w:type="dxa"/>
            <w:tcBorders>
              <w:top w:val="nil"/>
              <w:left w:val="nil"/>
              <w:bottom w:val="nil"/>
              <w:right w:val="nil"/>
            </w:tcBorders>
          </w:tcPr>
          <w:p w14:paraId="7CA16F77" w14:textId="77777777" w:rsidR="00C86DD6" w:rsidRPr="00E83671" w:rsidRDefault="00C86DD6" w:rsidP="00A73BC5">
            <w:pPr>
              <w:pStyle w:val="AmColumnHeading"/>
            </w:pPr>
            <w:r w:rsidRPr="00E83671">
              <w:t>Κείμενο που προτείνει η Επιτροπή</w:t>
            </w:r>
          </w:p>
        </w:tc>
        <w:tc>
          <w:tcPr>
            <w:tcW w:w="4876" w:type="dxa"/>
            <w:tcBorders>
              <w:top w:val="nil"/>
              <w:left w:val="nil"/>
              <w:bottom w:val="nil"/>
              <w:right w:val="nil"/>
            </w:tcBorders>
          </w:tcPr>
          <w:p w14:paraId="583E1A0C" w14:textId="77777777" w:rsidR="00C86DD6" w:rsidRPr="00E83671" w:rsidRDefault="00C86DD6" w:rsidP="00A73BC5">
            <w:pPr>
              <w:pStyle w:val="AmColumnHeading"/>
            </w:pPr>
            <w:r w:rsidRPr="00E83671">
              <w:t>Τροπολογία</w:t>
            </w:r>
          </w:p>
        </w:tc>
      </w:tr>
      <w:tr w:rsidR="00C86DD6" w:rsidRPr="00E83671" w14:paraId="6562C3AC" w14:textId="77777777" w:rsidTr="00A73BC5">
        <w:trPr>
          <w:jc w:val="center"/>
        </w:trPr>
        <w:tc>
          <w:tcPr>
            <w:tcW w:w="4876" w:type="dxa"/>
            <w:tcBorders>
              <w:top w:val="nil"/>
              <w:left w:val="nil"/>
              <w:bottom w:val="nil"/>
              <w:right w:val="nil"/>
            </w:tcBorders>
          </w:tcPr>
          <w:p w14:paraId="2380B3E4" w14:textId="77777777" w:rsidR="00C86DD6" w:rsidRPr="00E83671" w:rsidRDefault="00C86DD6" w:rsidP="00A73BC5">
            <w:pPr>
              <w:pStyle w:val="Normal6a"/>
            </w:pPr>
            <w:r w:rsidRPr="00E83671">
              <w:lastRenderedPageBreak/>
              <w:t xml:space="preserve">«Τα μέτρα συντονισμού που προβλέπονται στα άρθρα 19α, 19β, 29α, 29αα, 29δ, 30 και 33, στο άρθρο 34 παράγραφος 1 δεύτερο εδάφιο στοιχείο αα), στο άρθρο 34 παράγραφοι 2 και 3 και στο άρθρο 51 της παρούσας οδηγίας αφορούν επίσης τις νομοθετικές, κανονιστικές και διοικητικές διατάξεις των κρατών μελών σχετικά με τις ακόλουθες επιχειρήσεις, ανεξάρτητα από τη νομική μορφή τους, υπό την προϋπόθεση ότι οι εν λόγω επιχειρήσεις </w:t>
            </w:r>
            <w:r w:rsidRPr="00E83671">
              <w:rPr>
                <w:b/>
                <w:i/>
              </w:rPr>
              <w:t>είναι μεγάλες επιχειρήσεις οι οποίες</w:t>
            </w:r>
            <w:r w:rsidRPr="00E83671">
              <w:t xml:space="preserve">, κατά την ημερομηνία κλεισίματος του ισολογισμού τους, υπερβαίνουν τον μέσο αριθμό των </w:t>
            </w:r>
            <w:r w:rsidRPr="00E83671">
              <w:rPr>
                <w:b/>
                <w:i/>
              </w:rPr>
              <w:t>1 000</w:t>
            </w:r>
            <w:r w:rsidRPr="00E83671">
              <w:t xml:space="preserve"> εργαζομένων κατά τη διάρκεια του οικονομικού έτους:»·</w:t>
            </w:r>
          </w:p>
        </w:tc>
        <w:tc>
          <w:tcPr>
            <w:tcW w:w="4876" w:type="dxa"/>
            <w:tcBorders>
              <w:top w:val="nil"/>
              <w:left w:val="nil"/>
              <w:bottom w:val="nil"/>
              <w:right w:val="nil"/>
            </w:tcBorders>
          </w:tcPr>
          <w:p w14:paraId="1B8200BB" w14:textId="77777777" w:rsidR="00C86DD6" w:rsidRPr="00E83671" w:rsidRDefault="00C86DD6" w:rsidP="00A73BC5">
            <w:pPr>
              <w:pStyle w:val="Normal6a"/>
            </w:pPr>
            <w:r w:rsidRPr="00E83671">
              <w:t xml:space="preserve">«Τα μέτρα συντονισμού που προβλέπονται στα άρθρα 19α, 19β, 29α, 29αα, 29δ, 30 και 33, στο άρθρο 34 παράγραφος 1 δεύτερο εδάφιο στοιχείο α α), στο άρθρο 34 παράγραφοι 2 και 3 και στο άρθρο 51 της παρούσας οδηγίας αφορούν επίσης τις νομοθετικές, κανονιστικές και διοικητικές διατάξεις των κρατών μελών σχετικά με τις ακόλουθες επιχειρήσεις, ανεξάρτητα από τη νομική μορφή τους, υπό την προϋπόθεση ότι οι εν λόγω επιχειρήσεις, κατά την ημερομηνία κλεισίματος του ισολογισμού τους, υπερβαίνουν τον μέσο αριθμό των </w:t>
            </w:r>
            <w:r w:rsidRPr="00E83671">
              <w:rPr>
                <w:b/>
                <w:i/>
              </w:rPr>
              <w:t>1 750</w:t>
            </w:r>
            <w:r w:rsidRPr="00E83671">
              <w:t xml:space="preserve"> εργαζομένων </w:t>
            </w:r>
            <w:r w:rsidRPr="00E83671">
              <w:rPr>
                <w:b/>
                <w:i/>
              </w:rPr>
              <w:t>και έχουν καθαρό ύψος κύκλου εργασιών άνω των 450 000 000 EUR</w:t>
            </w:r>
            <w:r w:rsidRPr="00E83671">
              <w:t xml:space="preserve"> κατά τη διάρκεια του οικονομικού έτους:»·</w:t>
            </w:r>
          </w:p>
        </w:tc>
      </w:tr>
    </w:tbl>
    <w:p w14:paraId="42D175EF" w14:textId="301BFDAD" w:rsidR="00C86DD6" w:rsidRDefault="00C86DD6" w:rsidP="00C86DD6"/>
    <w:p w14:paraId="642BEE0D" w14:textId="12789280" w:rsidR="00C86DD6" w:rsidRPr="00134615" w:rsidRDefault="00C86DD6" w:rsidP="00C86DD6">
      <w:pPr>
        <w:pStyle w:val="AmNumberTabs"/>
      </w:pPr>
      <w:r w:rsidRPr="00134615">
        <w:t>Τροπολογί</w:t>
      </w:r>
      <w:r>
        <w:t>ες</w:t>
      </w:r>
      <w:r w:rsidRPr="00134615">
        <w:tab/>
      </w:r>
      <w:r w:rsidRPr="00134615">
        <w:tab/>
        <w:t>231</w:t>
      </w:r>
      <w:r>
        <w:t xml:space="preserve"> και 290</w:t>
      </w:r>
    </w:p>
    <w:p w14:paraId="04584D0E" w14:textId="77777777" w:rsidR="00C86DD6" w:rsidRPr="00134615" w:rsidRDefault="00C86DD6" w:rsidP="00C86DD6">
      <w:pPr>
        <w:pStyle w:val="NormalBold12b"/>
      </w:pPr>
      <w:r w:rsidRPr="00134615">
        <w:t>Πρόταση οδηγίας</w:t>
      </w:r>
    </w:p>
    <w:p w14:paraId="4A90CDE1" w14:textId="77777777" w:rsidR="00C86DD6" w:rsidRPr="00134615" w:rsidRDefault="00C86DD6" w:rsidP="00C86DD6">
      <w:pPr>
        <w:pStyle w:val="NormalBold"/>
      </w:pPr>
      <w:r w:rsidRPr="00134615">
        <w:t>Άρθρο 2 – παράγραφος 1 – σημείο 1 α (νέο)</w:t>
      </w:r>
    </w:p>
    <w:p w14:paraId="303708A1" w14:textId="77777777" w:rsidR="00C86DD6" w:rsidRPr="00134615" w:rsidRDefault="00C86DD6" w:rsidP="00C86DD6">
      <w:r w:rsidRPr="00134615">
        <w:t>Οδηγία 2013/34/ΕΕ</w:t>
      </w:r>
    </w:p>
    <w:p w14:paraId="4A52E4CD" w14:textId="77777777" w:rsidR="00C86DD6" w:rsidRPr="00134615" w:rsidRDefault="00C86DD6" w:rsidP="00C86DD6">
      <w:r w:rsidRPr="00134615">
        <w:t>Άρθρο 19 – παράγραφος 1 – εδάφιο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6DD6" w:rsidRPr="00134615" w14:paraId="19BFEB39" w14:textId="77777777" w:rsidTr="00A73BC5">
        <w:trPr>
          <w:trHeight w:hRule="exact" w:val="240"/>
          <w:jc w:val="center"/>
        </w:trPr>
        <w:tc>
          <w:tcPr>
            <w:tcW w:w="9752" w:type="dxa"/>
            <w:gridSpan w:val="2"/>
            <w:tcBorders>
              <w:top w:val="nil"/>
              <w:left w:val="nil"/>
              <w:bottom w:val="nil"/>
              <w:right w:val="nil"/>
            </w:tcBorders>
          </w:tcPr>
          <w:p w14:paraId="69205DEB" w14:textId="77777777" w:rsidR="00C86DD6" w:rsidRPr="00134615" w:rsidRDefault="00C86DD6" w:rsidP="00A73BC5"/>
        </w:tc>
      </w:tr>
      <w:tr w:rsidR="00C86DD6" w:rsidRPr="00134615" w14:paraId="0893CCB0" w14:textId="77777777" w:rsidTr="00A73BC5">
        <w:trPr>
          <w:trHeight w:val="240"/>
          <w:jc w:val="center"/>
        </w:trPr>
        <w:tc>
          <w:tcPr>
            <w:tcW w:w="4876" w:type="dxa"/>
            <w:tcBorders>
              <w:top w:val="nil"/>
              <w:left w:val="nil"/>
              <w:bottom w:val="nil"/>
              <w:right w:val="nil"/>
            </w:tcBorders>
          </w:tcPr>
          <w:p w14:paraId="72AF9DEE" w14:textId="77777777" w:rsidR="00C86DD6" w:rsidRPr="00134615" w:rsidRDefault="00C86DD6" w:rsidP="00A73BC5">
            <w:pPr>
              <w:pStyle w:val="AmColumnHeading"/>
            </w:pPr>
            <w:r w:rsidRPr="00134615">
              <w:t>Κείμενο που προτείνει η Επιτροπή</w:t>
            </w:r>
          </w:p>
        </w:tc>
        <w:tc>
          <w:tcPr>
            <w:tcW w:w="4876" w:type="dxa"/>
            <w:tcBorders>
              <w:top w:val="nil"/>
              <w:left w:val="nil"/>
              <w:bottom w:val="nil"/>
              <w:right w:val="nil"/>
            </w:tcBorders>
          </w:tcPr>
          <w:p w14:paraId="564AA474" w14:textId="77777777" w:rsidR="00C86DD6" w:rsidRPr="00134615" w:rsidRDefault="00C86DD6" w:rsidP="00A73BC5">
            <w:pPr>
              <w:pStyle w:val="AmColumnHeading"/>
            </w:pPr>
            <w:r w:rsidRPr="00134615">
              <w:t>Τροπολογία</w:t>
            </w:r>
          </w:p>
        </w:tc>
      </w:tr>
      <w:tr w:rsidR="00C86DD6" w:rsidRPr="00134615" w14:paraId="1A4F9A95" w14:textId="77777777" w:rsidTr="00A73BC5">
        <w:trPr>
          <w:jc w:val="center"/>
        </w:trPr>
        <w:tc>
          <w:tcPr>
            <w:tcW w:w="4876" w:type="dxa"/>
            <w:tcBorders>
              <w:top w:val="nil"/>
              <w:left w:val="nil"/>
              <w:bottom w:val="nil"/>
              <w:right w:val="nil"/>
            </w:tcBorders>
          </w:tcPr>
          <w:p w14:paraId="2920278C" w14:textId="77777777" w:rsidR="00C86DD6" w:rsidRPr="00134615" w:rsidRDefault="00C86DD6" w:rsidP="00A73BC5">
            <w:pPr>
              <w:pStyle w:val="Normal6a"/>
            </w:pPr>
          </w:p>
        </w:tc>
        <w:tc>
          <w:tcPr>
            <w:tcW w:w="4876" w:type="dxa"/>
            <w:tcBorders>
              <w:top w:val="nil"/>
              <w:left w:val="nil"/>
              <w:bottom w:val="nil"/>
              <w:right w:val="nil"/>
            </w:tcBorders>
          </w:tcPr>
          <w:p w14:paraId="5199F4C2" w14:textId="568C7509" w:rsidR="00C86DD6" w:rsidRPr="00134615" w:rsidRDefault="00C86DD6" w:rsidP="00A73BC5">
            <w:pPr>
              <w:pStyle w:val="Normal6a"/>
            </w:pPr>
            <w:r w:rsidRPr="00134615">
              <w:rPr>
                <w:b/>
                <w:i/>
              </w:rPr>
              <w:t>1α)</w:t>
            </w:r>
            <w:r w:rsidRPr="00134615">
              <w:tab/>
            </w:r>
            <w:r w:rsidRPr="000C7777">
              <w:rPr>
                <w:b/>
                <w:bCs/>
                <w:i/>
                <w:iCs/>
              </w:rPr>
              <w:t>Σ</w:t>
            </w:r>
            <w:r w:rsidRPr="00134615">
              <w:rPr>
                <w:b/>
                <w:i/>
              </w:rPr>
              <w:t>το άρθρο 19 παράγραφος 1, το τέταρτο εδάφιο αντικαθίσταται από το ακόλουθο κείμενο:</w:t>
            </w:r>
          </w:p>
        </w:tc>
      </w:tr>
      <w:tr w:rsidR="00C86DD6" w:rsidRPr="00134615" w14:paraId="0514411D" w14:textId="77777777" w:rsidTr="00A73BC5">
        <w:trPr>
          <w:jc w:val="center"/>
        </w:trPr>
        <w:tc>
          <w:tcPr>
            <w:tcW w:w="4876" w:type="dxa"/>
            <w:tcBorders>
              <w:top w:val="nil"/>
              <w:left w:val="nil"/>
              <w:bottom w:val="nil"/>
              <w:right w:val="nil"/>
            </w:tcBorders>
          </w:tcPr>
          <w:p w14:paraId="7AEA1360" w14:textId="77777777" w:rsidR="00C86DD6" w:rsidRPr="00134615" w:rsidRDefault="00C86DD6" w:rsidP="00A73BC5">
            <w:pPr>
              <w:pStyle w:val="Normal6a"/>
            </w:pPr>
          </w:p>
        </w:tc>
        <w:tc>
          <w:tcPr>
            <w:tcW w:w="4876" w:type="dxa"/>
            <w:tcBorders>
              <w:top w:val="nil"/>
              <w:left w:val="nil"/>
              <w:bottom w:val="nil"/>
              <w:right w:val="nil"/>
            </w:tcBorders>
          </w:tcPr>
          <w:p w14:paraId="00F6547F" w14:textId="01664A37" w:rsidR="00C86DD6" w:rsidRPr="00134615" w:rsidRDefault="00C86DD6" w:rsidP="00A73BC5">
            <w:pPr>
              <w:pStyle w:val="Normal6a"/>
            </w:pPr>
            <w:r w:rsidRPr="00134615">
              <w:rPr>
                <w:b/>
                <w:i/>
              </w:rPr>
              <w:t>«Επιχειρήσεις οι οποίες, κατά την ημερομηνία κλεισίματος του ισολογισμού τους, υπερβαίνουν τον μέσο αριθμό των 1 750 εργαζομένων και έχουν καθαρό κύκλο εργασιών άνω των 450 000 000 EUR κατά τη διάρκεια του οικονομικού έτους, υποβάλλουν πληροφορίες σχετικά με τους βασικούς άυλους πόρους και εξηγούν τον τρόπο με τον οποίο το επιχειρηματικό μοντέλο της επιχείρησης εξαρτάται θεμελιωδώς από τους εν λόγω πόρους και τον τρόπο με τον οποίο οι πόροι αυτοί αποτελούν πηγή δημιουργίας αξίας για την επιχείρηση.»</w:t>
            </w:r>
            <w:r>
              <w:rPr>
                <w:b/>
                <w:i/>
              </w:rPr>
              <w:t>.</w:t>
            </w:r>
          </w:p>
        </w:tc>
      </w:tr>
    </w:tbl>
    <w:p w14:paraId="4A3CF657" w14:textId="5D1DA63B" w:rsidR="00C86DD6" w:rsidRDefault="00C86DD6" w:rsidP="00C86DD6"/>
    <w:p w14:paraId="6BE2B1AC" w14:textId="55779C69" w:rsidR="00C86DD6" w:rsidRPr="00134615" w:rsidRDefault="00C86DD6" w:rsidP="00C86DD6">
      <w:pPr>
        <w:pStyle w:val="AmNumberTabs"/>
      </w:pPr>
      <w:r w:rsidRPr="00134615">
        <w:t>Τροπολογί</w:t>
      </w:r>
      <w:r>
        <w:t>ες</w:t>
      </w:r>
      <w:r w:rsidRPr="00134615">
        <w:tab/>
      </w:r>
      <w:r w:rsidRPr="00134615">
        <w:tab/>
        <w:t>232</w:t>
      </w:r>
      <w:r>
        <w:t xml:space="preserve"> και 291</w:t>
      </w:r>
    </w:p>
    <w:p w14:paraId="72C6F6C3" w14:textId="77777777" w:rsidR="00C86DD6" w:rsidRPr="00134615" w:rsidRDefault="00C86DD6" w:rsidP="00C86DD6">
      <w:pPr>
        <w:pStyle w:val="NormalBold12b"/>
      </w:pPr>
      <w:r w:rsidRPr="00134615">
        <w:lastRenderedPageBreak/>
        <w:t>Πρόταση οδηγίας</w:t>
      </w:r>
    </w:p>
    <w:p w14:paraId="55F59624" w14:textId="77777777" w:rsidR="00C86DD6" w:rsidRPr="00134615" w:rsidRDefault="00C86DD6" w:rsidP="00C86DD6">
      <w:pPr>
        <w:pStyle w:val="NormalBold"/>
      </w:pPr>
      <w:r w:rsidRPr="00134615">
        <w:t>Άρθρο 2 – παράγραφος 1 – σημείο 2 – στοιχείο α</w:t>
      </w:r>
    </w:p>
    <w:p w14:paraId="498DD44B" w14:textId="77777777" w:rsidR="00C86DD6" w:rsidRPr="00134615" w:rsidRDefault="00C86DD6" w:rsidP="00C86DD6">
      <w:r w:rsidRPr="00134615">
        <w:t>Οδηγία 2013/34/ΕΕ</w:t>
      </w:r>
    </w:p>
    <w:p w14:paraId="61162CB1" w14:textId="77777777" w:rsidR="00C86DD6" w:rsidRPr="00134615" w:rsidRDefault="00C86DD6" w:rsidP="00C86DD6">
      <w:r w:rsidRPr="00134615">
        <w:t>Άρθρο 19α – παράγραφος 1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6DD6" w:rsidRPr="00134615" w14:paraId="403C4374" w14:textId="77777777" w:rsidTr="00A73BC5">
        <w:trPr>
          <w:trHeight w:hRule="exact" w:val="240"/>
          <w:jc w:val="center"/>
        </w:trPr>
        <w:tc>
          <w:tcPr>
            <w:tcW w:w="9752" w:type="dxa"/>
            <w:gridSpan w:val="2"/>
            <w:tcBorders>
              <w:top w:val="nil"/>
              <w:left w:val="nil"/>
              <w:bottom w:val="nil"/>
              <w:right w:val="nil"/>
            </w:tcBorders>
          </w:tcPr>
          <w:p w14:paraId="2ABD6E46" w14:textId="77777777" w:rsidR="00C86DD6" w:rsidRPr="00134615" w:rsidRDefault="00C86DD6" w:rsidP="00A73BC5"/>
        </w:tc>
      </w:tr>
      <w:tr w:rsidR="00C86DD6" w:rsidRPr="00134615" w14:paraId="6F8A9B62" w14:textId="77777777" w:rsidTr="00A73BC5">
        <w:trPr>
          <w:trHeight w:val="240"/>
          <w:jc w:val="center"/>
        </w:trPr>
        <w:tc>
          <w:tcPr>
            <w:tcW w:w="4876" w:type="dxa"/>
            <w:tcBorders>
              <w:top w:val="nil"/>
              <w:left w:val="nil"/>
              <w:bottom w:val="nil"/>
              <w:right w:val="nil"/>
            </w:tcBorders>
          </w:tcPr>
          <w:p w14:paraId="62F492AE" w14:textId="77777777" w:rsidR="00C86DD6" w:rsidRPr="00134615" w:rsidRDefault="00C86DD6" w:rsidP="00A73BC5">
            <w:pPr>
              <w:pStyle w:val="AmColumnHeading"/>
            </w:pPr>
            <w:r w:rsidRPr="00134615">
              <w:t>Κείμενο που προτείνει η Επιτροπή</w:t>
            </w:r>
          </w:p>
        </w:tc>
        <w:tc>
          <w:tcPr>
            <w:tcW w:w="4876" w:type="dxa"/>
            <w:tcBorders>
              <w:top w:val="nil"/>
              <w:left w:val="nil"/>
              <w:bottom w:val="nil"/>
              <w:right w:val="nil"/>
            </w:tcBorders>
          </w:tcPr>
          <w:p w14:paraId="5BABF95F" w14:textId="77777777" w:rsidR="00C86DD6" w:rsidRPr="00134615" w:rsidRDefault="00C86DD6" w:rsidP="00A73BC5">
            <w:pPr>
              <w:pStyle w:val="AmColumnHeading"/>
            </w:pPr>
            <w:r w:rsidRPr="00134615">
              <w:t>Τροπολογία</w:t>
            </w:r>
          </w:p>
        </w:tc>
      </w:tr>
      <w:tr w:rsidR="00C86DD6" w:rsidRPr="00134615" w14:paraId="15B94FC1" w14:textId="77777777" w:rsidTr="00A73BC5">
        <w:trPr>
          <w:jc w:val="center"/>
        </w:trPr>
        <w:tc>
          <w:tcPr>
            <w:tcW w:w="4876" w:type="dxa"/>
            <w:tcBorders>
              <w:top w:val="nil"/>
              <w:left w:val="nil"/>
              <w:bottom w:val="nil"/>
              <w:right w:val="nil"/>
            </w:tcBorders>
          </w:tcPr>
          <w:p w14:paraId="3377F1B1" w14:textId="77777777" w:rsidR="00C86DD6" w:rsidRPr="00134615" w:rsidRDefault="00C86DD6" w:rsidP="00A73BC5">
            <w:pPr>
              <w:pStyle w:val="Normal6a"/>
            </w:pPr>
            <w:r w:rsidRPr="00134615">
              <w:rPr>
                <w:b/>
                <w:i/>
              </w:rPr>
              <w:t xml:space="preserve">Οι μεγάλες </w:t>
            </w:r>
            <w:r w:rsidRPr="00134615">
              <w:t xml:space="preserve">επιχειρήσεις οι οποίες, κατά την ημερομηνία κλεισίματος του ισολογισμού τους, υπερβαίνουν τον μέσο αριθμό των </w:t>
            </w:r>
            <w:r w:rsidRPr="00134615">
              <w:rPr>
                <w:b/>
                <w:bCs/>
                <w:i/>
                <w:iCs/>
              </w:rPr>
              <w:t>1 000</w:t>
            </w:r>
            <w:r w:rsidRPr="00134615">
              <w:t xml:space="preserve"> εργαζομένων κατά τη διάρκεια του οικονομικού έτους, περιλαμβάνουν στην οικεία έκθεση διαχείρισης τις πληροφορίες που είναι αναγκαίες για την κατανόηση των επιπτώσεων της επιχείρησης σε θέματα βιωσιμότητας, καθώς και τις πληροφορίες που είναι αναγκαίες για την κατανόηση του τρόπου με τον οποίο τα θέματα βιωσιμότητας επηρεάζουν την εξέλιξη, τις επιδόσεις και τη θέση της επιχείρησης.</w:t>
            </w:r>
            <w:r w:rsidRPr="00134615">
              <w:rPr>
                <w:b/>
                <w:i/>
              </w:rPr>
              <w:t>·</w:t>
            </w:r>
          </w:p>
        </w:tc>
        <w:tc>
          <w:tcPr>
            <w:tcW w:w="4876" w:type="dxa"/>
            <w:tcBorders>
              <w:top w:val="nil"/>
              <w:left w:val="nil"/>
              <w:bottom w:val="nil"/>
              <w:right w:val="nil"/>
            </w:tcBorders>
          </w:tcPr>
          <w:p w14:paraId="1B7FED24" w14:textId="77777777" w:rsidR="00C86DD6" w:rsidRPr="00134615" w:rsidRDefault="00C86DD6" w:rsidP="00A73BC5">
            <w:pPr>
              <w:pStyle w:val="Normal6a"/>
            </w:pPr>
            <w:r w:rsidRPr="00134615">
              <w:t xml:space="preserve">Επιχειρήσεις οι οποίες, κατά την ημερομηνία κλεισίματος του ισολογισμού τους, υπερβαίνουν τον μέσο αριθμό των </w:t>
            </w:r>
            <w:r w:rsidRPr="00134615">
              <w:rPr>
                <w:b/>
                <w:bCs/>
                <w:i/>
                <w:iCs/>
              </w:rPr>
              <w:t>1 750</w:t>
            </w:r>
            <w:r w:rsidRPr="00134615">
              <w:t xml:space="preserve"> εργαζομένων</w:t>
            </w:r>
            <w:r w:rsidRPr="00134615">
              <w:rPr>
                <w:b/>
                <w:i/>
              </w:rPr>
              <w:t xml:space="preserve"> και έχουν καθαρό κύκλο εργασιών άνω των 450 000 000 EUR</w:t>
            </w:r>
            <w:r w:rsidRPr="00134615">
              <w:t xml:space="preserve"> κατά τη διάρκεια του οικονομικού έτους, περιλαμβάνουν στην οικεία έκθεση διαχείρισης τις πληροφορίες που είναι αναγκαίες για την κατανόηση των επιπτώσεων της επιχείρησης σε θέματα βιωσιμότητας, καθώς και τις πληροφορίες που είναι αναγκαίες για την κατανόηση του τρόπου με τον οποίο τα θέματα βιωσιμότητας επηρεάζουν την εξέλιξη, τις επιδόσεις και τη θέση της επιχείρησης.</w:t>
            </w:r>
          </w:p>
        </w:tc>
      </w:tr>
    </w:tbl>
    <w:p w14:paraId="04579B46" w14:textId="36EB5673" w:rsidR="00C86DD6" w:rsidRDefault="00C86DD6" w:rsidP="00C86DD6"/>
    <w:p w14:paraId="579813A7" w14:textId="77777777" w:rsidR="00BA0681" w:rsidRPr="00E468B8" w:rsidRDefault="00BA0681" w:rsidP="00BA0681">
      <w:pPr>
        <w:pStyle w:val="AmNumberTabs"/>
      </w:pPr>
      <w:r w:rsidRPr="00E468B8">
        <w:t>Τροπολογία</w:t>
      </w:r>
      <w:r w:rsidRPr="00E468B8">
        <w:tab/>
      </w:r>
      <w:r w:rsidRPr="00E468B8">
        <w:tab/>
        <w:t>35</w:t>
      </w:r>
    </w:p>
    <w:p w14:paraId="0036D85F" w14:textId="77777777" w:rsidR="00BA0681" w:rsidRPr="00E468B8" w:rsidRDefault="00BA0681" w:rsidP="00BA0681"/>
    <w:p w14:paraId="53175ACD" w14:textId="77777777" w:rsidR="00BA0681" w:rsidRPr="00E468B8" w:rsidRDefault="00BA0681" w:rsidP="00BA0681">
      <w:pPr>
        <w:pStyle w:val="NormalBold"/>
        <w:keepNext/>
      </w:pPr>
      <w:r w:rsidRPr="00E468B8">
        <w:t>Πρόταση οδηγίας</w:t>
      </w:r>
    </w:p>
    <w:p w14:paraId="42033D58" w14:textId="77777777" w:rsidR="00BA0681" w:rsidRPr="00E468B8" w:rsidRDefault="00BA0681" w:rsidP="00BA0681">
      <w:pPr>
        <w:pStyle w:val="NormalBold"/>
      </w:pPr>
      <w:r w:rsidRPr="00E468B8">
        <w:t>Άρθρο 2 – παράγραφος 1 – σημείο 2 – στοιχείο α α (νέο)</w:t>
      </w:r>
    </w:p>
    <w:p w14:paraId="11553D27" w14:textId="77777777" w:rsidR="00BA0681" w:rsidRPr="00E468B8" w:rsidRDefault="00BA0681" w:rsidP="00BA0681">
      <w:pPr>
        <w:keepNext/>
      </w:pPr>
      <w:r w:rsidRPr="00E468B8">
        <w:t>Οδηγία 2013/34/ΕΕ</w:t>
      </w:r>
    </w:p>
    <w:p w14:paraId="0E17AF07" w14:textId="77777777" w:rsidR="00BA0681" w:rsidRPr="00E468B8" w:rsidRDefault="00BA0681" w:rsidP="00BA0681">
      <w:r w:rsidRPr="00E468B8">
        <w:t>Άρθρο 19α – παράγραφος 1 – εδάφιο 2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18492DA1" w14:textId="77777777" w:rsidTr="00E33121">
        <w:trPr>
          <w:jc w:val="center"/>
        </w:trPr>
        <w:tc>
          <w:tcPr>
            <w:tcW w:w="9752" w:type="dxa"/>
            <w:gridSpan w:val="2"/>
          </w:tcPr>
          <w:p w14:paraId="3DA25950" w14:textId="77777777" w:rsidR="00BA0681" w:rsidRPr="00E468B8" w:rsidRDefault="00BA0681" w:rsidP="00E33121">
            <w:pPr>
              <w:keepNext/>
            </w:pPr>
          </w:p>
        </w:tc>
      </w:tr>
      <w:tr w:rsidR="00BA0681" w:rsidRPr="00E468B8" w14:paraId="4927C3C6" w14:textId="77777777" w:rsidTr="00E33121">
        <w:trPr>
          <w:jc w:val="center"/>
        </w:trPr>
        <w:tc>
          <w:tcPr>
            <w:tcW w:w="4876" w:type="dxa"/>
          </w:tcPr>
          <w:p w14:paraId="4A682B9D" w14:textId="77777777" w:rsidR="00BA0681" w:rsidRPr="00E468B8" w:rsidRDefault="00BA0681" w:rsidP="00E33121">
            <w:pPr>
              <w:pStyle w:val="ColumnHeading"/>
              <w:keepNext/>
            </w:pPr>
            <w:r w:rsidRPr="00E468B8">
              <w:t>Κείμενο που προτείνει η Επιτροπή</w:t>
            </w:r>
          </w:p>
        </w:tc>
        <w:tc>
          <w:tcPr>
            <w:tcW w:w="4876" w:type="dxa"/>
          </w:tcPr>
          <w:p w14:paraId="195E13BC" w14:textId="77777777" w:rsidR="00BA0681" w:rsidRPr="00E468B8" w:rsidRDefault="00BA0681" w:rsidP="00E33121">
            <w:pPr>
              <w:pStyle w:val="ColumnHeading"/>
              <w:keepNext/>
            </w:pPr>
            <w:r w:rsidRPr="00E468B8">
              <w:t>Τροπολογία</w:t>
            </w:r>
          </w:p>
        </w:tc>
      </w:tr>
      <w:tr w:rsidR="00BA0681" w:rsidRPr="00E468B8" w14:paraId="7084455B" w14:textId="77777777" w:rsidTr="00E33121">
        <w:trPr>
          <w:jc w:val="center"/>
        </w:trPr>
        <w:tc>
          <w:tcPr>
            <w:tcW w:w="4876" w:type="dxa"/>
          </w:tcPr>
          <w:p w14:paraId="158E70C7" w14:textId="77777777" w:rsidR="00BA0681" w:rsidRPr="00E468B8" w:rsidRDefault="00BA0681" w:rsidP="00E33121">
            <w:pPr>
              <w:pStyle w:val="Normal6"/>
            </w:pPr>
          </w:p>
        </w:tc>
        <w:tc>
          <w:tcPr>
            <w:tcW w:w="4876" w:type="dxa"/>
          </w:tcPr>
          <w:p w14:paraId="148940B6" w14:textId="338CE55E" w:rsidR="00BA0681" w:rsidRPr="00E468B8" w:rsidRDefault="00BA0681" w:rsidP="00E33121">
            <w:pPr>
              <w:pStyle w:val="Normal6"/>
              <w:rPr>
                <w:szCs w:val="24"/>
              </w:rPr>
            </w:pPr>
            <w:r w:rsidRPr="00E468B8">
              <w:rPr>
                <w:b/>
                <w:i/>
              </w:rPr>
              <w:t>αα)</w:t>
            </w:r>
            <w:r w:rsidRPr="00E468B8">
              <w:rPr>
                <w:b/>
                <w:i/>
              </w:rPr>
              <w:tab/>
              <w:t>στην παράγραφο 1, προστίθεται το ακόλουθο εδάφιο:</w:t>
            </w:r>
          </w:p>
        </w:tc>
      </w:tr>
      <w:tr w:rsidR="00BA0681" w:rsidRPr="00E468B8" w14:paraId="73D92B45" w14:textId="77777777" w:rsidTr="00E33121">
        <w:trPr>
          <w:jc w:val="center"/>
        </w:trPr>
        <w:tc>
          <w:tcPr>
            <w:tcW w:w="4876" w:type="dxa"/>
          </w:tcPr>
          <w:p w14:paraId="1D659997" w14:textId="77777777" w:rsidR="00BA0681" w:rsidRPr="00E468B8" w:rsidRDefault="00BA0681" w:rsidP="00E33121">
            <w:pPr>
              <w:pStyle w:val="Normal6"/>
            </w:pPr>
          </w:p>
        </w:tc>
        <w:tc>
          <w:tcPr>
            <w:tcW w:w="4876" w:type="dxa"/>
          </w:tcPr>
          <w:p w14:paraId="5DC1EE20" w14:textId="77777777" w:rsidR="00BA0681" w:rsidRPr="00E468B8" w:rsidRDefault="00BA0681" w:rsidP="00E33121">
            <w:pPr>
              <w:pStyle w:val="Normal6"/>
              <w:rPr>
                <w:szCs w:val="24"/>
              </w:rPr>
            </w:pPr>
            <w:r w:rsidRPr="00E468B8">
              <w:rPr>
                <w:b/>
                <w:i/>
              </w:rPr>
              <w:t>«Επιχειρήσεις που είναι επιχειρήσεις χαρτοφυλακίου, κατά την έννοια του άρθρου 2 παράγραφος 15, εξαιρούνται από την εκπλήρωση των υποχρεώσεων που απορρέουν από την παρούσα οδηγία.»·</w:t>
            </w:r>
          </w:p>
        </w:tc>
      </w:tr>
    </w:tbl>
    <w:p w14:paraId="6D5DFA9D" w14:textId="77777777" w:rsidR="00BA0681" w:rsidRPr="00E468B8" w:rsidRDefault="00BA0681" w:rsidP="00BA0681"/>
    <w:p w14:paraId="6D6D7671" w14:textId="38D9D4E7" w:rsidR="00C86DD6" w:rsidRPr="00134615" w:rsidRDefault="00C86DD6" w:rsidP="00C86DD6">
      <w:pPr>
        <w:pStyle w:val="AmNumberTabs"/>
      </w:pPr>
      <w:r w:rsidRPr="00134615">
        <w:t>Τροπολογί</w:t>
      </w:r>
      <w:r>
        <w:t>ες</w:t>
      </w:r>
      <w:r w:rsidRPr="00134615">
        <w:tab/>
      </w:r>
      <w:r w:rsidRPr="00134615">
        <w:tab/>
        <w:t>233</w:t>
      </w:r>
      <w:r>
        <w:t xml:space="preserve"> και 292</w:t>
      </w:r>
    </w:p>
    <w:p w14:paraId="1B65C517" w14:textId="77777777" w:rsidR="00C86DD6" w:rsidRPr="00134615" w:rsidRDefault="00C86DD6" w:rsidP="00C86DD6">
      <w:pPr>
        <w:pStyle w:val="NormalBold12b"/>
      </w:pPr>
      <w:r w:rsidRPr="00134615">
        <w:t>Πρόταση οδηγίας</w:t>
      </w:r>
    </w:p>
    <w:p w14:paraId="2A46B688" w14:textId="77777777" w:rsidR="00C86DD6" w:rsidRPr="00134615" w:rsidRDefault="00C86DD6" w:rsidP="00C86DD6">
      <w:pPr>
        <w:pStyle w:val="NormalBold"/>
      </w:pPr>
      <w:r w:rsidRPr="00134615">
        <w:t>Άρθρο 2 – παράγραφος 1 – σημείο 2 – στοιχείο β – σημείο i</w:t>
      </w:r>
    </w:p>
    <w:p w14:paraId="75D55B91" w14:textId="77777777" w:rsidR="00C86DD6" w:rsidRPr="00134615" w:rsidRDefault="00C86DD6" w:rsidP="00C86DD6">
      <w:r w:rsidRPr="00134615">
        <w:t>Οδηγία 2013/34/ΕΕ</w:t>
      </w:r>
    </w:p>
    <w:p w14:paraId="1526B38D" w14:textId="77777777" w:rsidR="00C86DD6" w:rsidRPr="00134615" w:rsidRDefault="00C86DD6" w:rsidP="00C86DD6">
      <w:r w:rsidRPr="00134615">
        <w:t>Άρθρο 19α – παράγραφος 3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6DD6" w:rsidRPr="00134615" w14:paraId="3A3EC7FD" w14:textId="77777777" w:rsidTr="00A73BC5">
        <w:trPr>
          <w:trHeight w:hRule="exact" w:val="240"/>
          <w:jc w:val="center"/>
        </w:trPr>
        <w:tc>
          <w:tcPr>
            <w:tcW w:w="9752" w:type="dxa"/>
            <w:gridSpan w:val="2"/>
            <w:tcBorders>
              <w:top w:val="nil"/>
              <w:left w:val="nil"/>
              <w:bottom w:val="nil"/>
              <w:right w:val="nil"/>
            </w:tcBorders>
          </w:tcPr>
          <w:p w14:paraId="08C2F507" w14:textId="77777777" w:rsidR="00C86DD6" w:rsidRPr="00134615" w:rsidRDefault="00C86DD6" w:rsidP="00A73BC5"/>
        </w:tc>
      </w:tr>
      <w:tr w:rsidR="00C86DD6" w:rsidRPr="00134615" w14:paraId="060B0B8F" w14:textId="77777777" w:rsidTr="00A73BC5">
        <w:trPr>
          <w:trHeight w:val="240"/>
          <w:jc w:val="center"/>
        </w:trPr>
        <w:tc>
          <w:tcPr>
            <w:tcW w:w="4876" w:type="dxa"/>
            <w:tcBorders>
              <w:top w:val="nil"/>
              <w:left w:val="nil"/>
              <w:bottom w:val="nil"/>
              <w:right w:val="nil"/>
            </w:tcBorders>
          </w:tcPr>
          <w:p w14:paraId="158B0277" w14:textId="77777777" w:rsidR="00C86DD6" w:rsidRPr="00134615" w:rsidRDefault="00C86DD6" w:rsidP="00A73BC5">
            <w:pPr>
              <w:pStyle w:val="AmColumnHeading"/>
            </w:pPr>
            <w:r w:rsidRPr="00134615">
              <w:t>Κείμενο που προτείνει η Επιτροπή</w:t>
            </w:r>
          </w:p>
        </w:tc>
        <w:tc>
          <w:tcPr>
            <w:tcW w:w="4876" w:type="dxa"/>
            <w:tcBorders>
              <w:top w:val="nil"/>
              <w:left w:val="nil"/>
              <w:bottom w:val="nil"/>
              <w:right w:val="nil"/>
            </w:tcBorders>
          </w:tcPr>
          <w:p w14:paraId="10EA42A2" w14:textId="77777777" w:rsidR="00C86DD6" w:rsidRPr="00134615" w:rsidRDefault="00C86DD6" w:rsidP="00A73BC5">
            <w:pPr>
              <w:pStyle w:val="AmColumnHeading"/>
            </w:pPr>
            <w:r w:rsidRPr="00134615">
              <w:t>Τροπολογία</w:t>
            </w:r>
          </w:p>
        </w:tc>
      </w:tr>
      <w:tr w:rsidR="00C86DD6" w:rsidRPr="00134615" w14:paraId="52EAC02C" w14:textId="77777777" w:rsidTr="00A73BC5">
        <w:trPr>
          <w:jc w:val="center"/>
        </w:trPr>
        <w:tc>
          <w:tcPr>
            <w:tcW w:w="4876" w:type="dxa"/>
            <w:tcBorders>
              <w:top w:val="nil"/>
              <w:left w:val="nil"/>
              <w:bottom w:val="nil"/>
              <w:right w:val="nil"/>
            </w:tcBorders>
          </w:tcPr>
          <w:p w14:paraId="70C72418" w14:textId="77777777" w:rsidR="00C86DD6" w:rsidRPr="00134615" w:rsidRDefault="00C86DD6" w:rsidP="00A73BC5">
            <w:pPr>
              <w:pStyle w:val="Normal6a"/>
            </w:pPr>
            <w:r w:rsidRPr="00134615">
              <w:t xml:space="preserve">Κατά περίπτωση, οι πληροφορίες που αναφέρονται στις παραγράφους 1 και 2 περιέχουν πληροφορίες σχετικά με τις δραστηριότητες και την αλυσίδα </w:t>
            </w:r>
            <w:r w:rsidRPr="00134615">
              <w:rPr>
                <w:b/>
                <w:i/>
              </w:rPr>
              <w:t>αξία</w:t>
            </w:r>
            <w:r w:rsidRPr="00134615">
              <w:t xml:space="preserve"> της ίδιας της επιχείρησης, συμπεριλαμβανομένων των προϊόντων και των υπηρεσιών της, των επιχειρηματικών της σχέσεων και της αλυσίδας εφοδιασμού της. Τα κράτη μέλη διασφαλίζουν ότι, για την υποβολή πληροφοριών βιωσιμότητας, όπως απαιτείται από την παρούσα οδηγία, οι επιχειρήσεις δεν επιδιώκουν να λαμβάνουν από επιχειρήσεις στην αξιακή αλυσίδα τους οι οποίες, κατά την ημερομηνία κλεισίματος του ισολογισμού τους, δεν υπερβαίνουν τον μέσο αριθμό των </w:t>
            </w:r>
            <w:r w:rsidRPr="00134615">
              <w:rPr>
                <w:b/>
                <w:bCs/>
                <w:i/>
                <w:iCs/>
              </w:rPr>
              <w:t>1 000</w:t>
            </w:r>
            <w:r w:rsidRPr="00134615">
              <w:t xml:space="preserve"> εργαζομένων κατά τη διάρκεια του οικονομικού έτους, τυχόν πληροφορίες που υπερβαίνουν τις πληροφορίες που ορίζονται στα πρότυπα εθελοντικής χρήσης που αναφέρονται στο άρθρο 29γα, με εξαίρεση τις πρόσθετες πληροφορίες βιωσιμότητας που ανταλλάσσονται συνήθως μεταξύ επιχειρήσεων στον οικείο τομέα. Οι επιχειρήσεις που υποβάλλουν τις απαραίτητες πληροφορίες για την αξιακή αλυσίδα χωρίς οι επιχειρήσεις στην αξιακή αλυσίδα τους οι οποίες, κατά την ημερομηνία κλεισίματος του ισολογισμού τους, δεν υπερβαίνουν τον μέσο αριθμό των </w:t>
            </w:r>
            <w:r w:rsidRPr="00134615">
              <w:rPr>
                <w:b/>
                <w:bCs/>
                <w:i/>
                <w:iCs/>
              </w:rPr>
              <w:t>1 000</w:t>
            </w:r>
            <w:r w:rsidRPr="00134615">
              <w:t xml:space="preserve"> εργαζομένων κατά τη διάρκεια του οικονομικού έτους, να αναφέρουν τυχόν πληροφορίες που υπερβαίνουν τις πληροφορίες που ορίζονται στα πρότυπα εθελοντικής χρήσης που αναφέρονται στο άρθρο 29γα, με εξαίρεση τις πρόσθετες πληροφορίες βιωσιμότητας που ανταλλάσσονται συνήθως μεταξύ επιχειρήσεων στον οικείο τομέα, θεωρείται ότι έχουν συμμορφωθεί με την υποχρέωση υποβολής πληροφοριών για την αξιακή αλυσίδα που ορίζεται στην παρούσα παράγραφο.·</w:t>
            </w:r>
          </w:p>
        </w:tc>
        <w:tc>
          <w:tcPr>
            <w:tcW w:w="4876" w:type="dxa"/>
            <w:tcBorders>
              <w:top w:val="nil"/>
              <w:left w:val="nil"/>
              <w:bottom w:val="nil"/>
              <w:right w:val="nil"/>
            </w:tcBorders>
          </w:tcPr>
          <w:p w14:paraId="22C0A0EF" w14:textId="77777777" w:rsidR="00C86DD6" w:rsidRPr="00134615" w:rsidRDefault="00C86DD6" w:rsidP="00A73BC5">
            <w:pPr>
              <w:pStyle w:val="Normal6a"/>
            </w:pPr>
            <w:r w:rsidRPr="00134615">
              <w:rPr>
                <w:b/>
                <w:i/>
              </w:rPr>
              <w:t>«</w:t>
            </w:r>
            <w:r w:rsidRPr="00134615">
              <w:t xml:space="preserve"> Κατά περίπτωση, οι πληροφορίες που αναφέρονται στις παραγράφους 1 και 2 περιέχουν πληροφορίες σχετικά με τις δραστηριότητες και την αλυσίδα </w:t>
            </w:r>
            <w:r w:rsidRPr="00134615">
              <w:rPr>
                <w:b/>
                <w:i/>
              </w:rPr>
              <w:t>αξίας</w:t>
            </w:r>
            <w:r w:rsidRPr="00134615">
              <w:t xml:space="preserve"> της ίδιας της επιχείρησης, συμπεριλαμβανομένων των προϊόντων και των υπηρεσιών της, των επιχειρηματικών της σχέσεων και της αλυσίδας εφοδιασμού της. Τα κράτη μέλη διασφαλίζουν ότι, για την υποβολή πληροφοριών βιωσιμότητας, όπως απαιτείται από την παρούσα οδηγία, οι επιχειρήσεις δεν επιδιώκουν να λαμβάνουν από επιχειρήσεις στην αξιακή αλυσίδα τους οι οποίες, κατά την ημερομηνία κλεισίματος του ισολογισμού τους, δεν υπερβαίνουν τον μέσο αριθμό των </w:t>
            </w:r>
            <w:r w:rsidRPr="00134615">
              <w:rPr>
                <w:b/>
                <w:bCs/>
                <w:i/>
                <w:iCs/>
              </w:rPr>
              <w:t>1 750</w:t>
            </w:r>
            <w:r w:rsidRPr="00134615">
              <w:t xml:space="preserve"> εργαζομένων </w:t>
            </w:r>
            <w:r w:rsidRPr="00134615">
              <w:rPr>
                <w:b/>
                <w:i/>
              </w:rPr>
              <w:t xml:space="preserve">και δεν έχουν καθαρό κύκλο εργασιών άνω των 450 000 000 EUR </w:t>
            </w:r>
            <w:r w:rsidRPr="00134615">
              <w:t xml:space="preserve">κατά τη διάρκεια του οικονομικού έτους, τυχόν πληροφορίες που υπερβαίνουν τις πληροφορίες που ορίζονται στα πρότυπα εθελοντικής χρήσης που αναφέρονται στο άρθρο 29γα, με εξαίρεση τις πρόσθετες πληροφορίες βιωσιμότητας που ανταλλάσσονται συνήθως μεταξύ επιχειρήσεων στον οικείο τομέα. Οι επιχειρήσεις που υποβάλλουν τις απαραίτητες πληροφορίες για την αξιακή αλυσίδα χωρίς οι επιχειρήσεις στην αξιακή αλυσίδα τους οι οποίες, κατά την ημερομηνία κλεισίματος του ισολογισμού τους, δεν υπερβαίνουν τον μέσο αριθμό των </w:t>
            </w:r>
            <w:r w:rsidRPr="00134615">
              <w:rPr>
                <w:b/>
                <w:bCs/>
                <w:i/>
                <w:iCs/>
              </w:rPr>
              <w:t>1 750</w:t>
            </w:r>
            <w:r w:rsidRPr="00134615">
              <w:t xml:space="preserve"> εργαζομένων</w:t>
            </w:r>
            <w:r w:rsidRPr="00134615">
              <w:rPr>
                <w:b/>
                <w:i/>
              </w:rPr>
              <w:t xml:space="preserve"> και δεν έχουν καθαρό κύκλο εργασιών άνω των 450 000 000 EUR</w:t>
            </w:r>
            <w:r w:rsidRPr="00134615">
              <w:t xml:space="preserve"> κατά τη διάρκεια του οικονομικού έτους, να αναφέρουν τυχόν πληροφορίες που υπερβαίνουν τις πληροφορίες που ορίζονται στα πρότυπα εθελοντικής χρήσης που αναφέρονται στο άρθρο 29γα, με εξαίρεση τις πρόσθετες πληροφορίες βιωσιμότητας που ανταλλάσσονται συνήθως μεταξύ επιχειρήσεων στον οικείο τομέα, θεωρείται ότι έχουν συμμορφωθεί με την υποχρέωση υποβολής πληροφοριών για την αξιακή αλυσίδα που ορίζεται στην παρούσα παράγραφο.</w:t>
            </w:r>
            <w:r w:rsidRPr="00134615">
              <w:rPr>
                <w:b/>
                <w:i/>
              </w:rPr>
              <w:t>»</w:t>
            </w:r>
            <w:r w:rsidRPr="00134615">
              <w:t>·</w:t>
            </w:r>
          </w:p>
        </w:tc>
      </w:tr>
    </w:tbl>
    <w:p w14:paraId="0ECE2C5E" w14:textId="1790B6D0" w:rsidR="00C86DD6" w:rsidRDefault="00C86DD6" w:rsidP="00C86DD6"/>
    <w:p w14:paraId="0A3223F2" w14:textId="63491A93" w:rsidR="00BA0681" w:rsidRPr="00E468B8" w:rsidRDefault="00BA0681" w:rsidP="00BA0681">
      <w:pPr>
        <w:pStyle w:val="AmNumberTabs"/>
      </w:pPr>
      <w:r w:rsidRPr="00E468B8">
        <w:t>Τροπολογί</w:t>
      </w:r>
      <w:r w:rsidR="00C86DD6">
        <w:t>ες</w:t>
      </w:r>
      <w:r w:rsidRPr="00E468B8">
        <w:tab/>
      </w:r>
      <w:r w:rsidRPr="00E468B8">
        <w:tab/>
        <w:t>37</w:t>
      </w:r>
      <w:r w:rsidR="00C86DD6">
        <w:t xml:space="preserve"> και 256</w:t>
      </w:r>
    </w:p>
    <w:p w14:paraId="4099B163" w14:textId="77777777" w:rsidR="00BA0681" w:rsidRPr="00E468B8" w:rsidRDefault="00BA0681" w:rsidP="00BA0681"/>
    <w:p w14:paraId="6336FED3" w14:textId="77777777" w:rsidR="00BA0681" w:rsidRPr="00E468B8" w:rsidRDefault="00BA0681" w:rsidP="00BA0681">
      <w:pPr>
        <w:pStyle w:val="NormalBold"/>
        <w:keepNext/>
      </w:pPr>
      <w:r w:rsidRPr="00E468B8">
        <w:t>Πρόταση οδηγίας</w:t>
      </w:r>
    </w:p>
    <w:p w14:paraId="4FDAD904" w14:textId="77777777" w:rsidR="00BA0681" w:rsidRPr="00E468B8" w:rsidRDefault="00BA0681" w:rsidP="00BA0681">
      <w:pPr>
        <w:pStyle w:val="NormalBold"/>
      </w:pPr>
      <w:r w:rsidRPr="00E468B8">
        <w:t>Άρθρο 2 – παράγραφος 1 – σημείο 2 – στοιχείο β – σημείο i α (νέο)</w:t>
      </w:r>
    </w:p>
    <w:p w14:paraId="19C44BAB" w14:textId="77777777" w:rsidR="00BA0681" w:rsidRPr="00E468B8" w:rsidRDefault="00BA0681" w:rsidP="00BA0681">
      <w:pPr>
        <w:keepNext/>
      </w:pPr>
      <w:r w:rsidRPr="00E468B8">
        <w:t>Οδηγία 2013/34/ΕΕ</w:t>
      </w:r>
    </w:p>
    <w:p w14:paraId="1A97911A" w14:textId="77777777" w:rsidR="00BA0681" w:rsidRPr="00E468B8" w:rsidRDefault="00BA0681" w:rsidP="00BA0681">
      <w:r w:rsidRPr="00E468B8">
        <w:t>Άρθρο 19 α – παράγραφος 3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5DB85630" w14:textId="77777777" w:rsidTr="00E33121">
        <w:trPr>
          <w:jc w:val="center"/>
        </w:trPr>
        <w:tc>
          <w:tcPr>
            <w:tcW w:w="9752" w:type="dxa"/>
            <w:gridSpan w:val="2"/>
          </w:tcPr>
          <w:p w14:paraId="43A64BD7" w14:textId="77777777" w:rsidR="00BA0681" w:rsidRPr="00E468B8" w:rsidRDefault="00BA0681" w:rsidP="00E33121">
            <w:pPr>
              <w:keepNext/>
            </w:pPr>
          </w:p>
        </w:tc>
      </w:tr>
      <w:tr w:rsidR="00BA0681" w:rsidRPr="00E468B8" w14:paraId="2057CE86" w14:textId="77777777" w:rsidTr="00E33121">
        <w:trPr>
          <w:jc w:val="center"/>
        </w:trPr>
        <w:tc>
          <w:tcPr>
            <w:tcW w:w="4876" w:type="dxa"/>
          </w:tcPr>
          <w:p w14:paraId="03CF5C89" w14:textId="77777777" w:rsidR="00BA0681" w:rsidRPr="00E468B8" w:rsidRDefault="00BA0681" w:rsidP="00E33121">
            <w:pPr>
              <w:pStyle w:val="ColumnHeading"/>
              <w:keepNext/>
            </w:pPr>
            <w:r w:rsidRPr="00E468B8">
              <w:t>Ισχύον κείμενο</w:t>
            </w:r>
          </w:p>
        </w:tc>
        <w:tc>
          <w:tcPr>
            <w:tcW w:w="4876" w:type="dxa"/>
          </w:tcPr>
          <w:p w14:paraId="451DB93A" w14:textId="77777777" w:rsidR="00BA0681" w:rsidRPr="00E468B8" w:rsidRDefault="00BA0681" w:rsidP="00E33121">
            <w:pPr>
              <w:pStyle w:val="ColumnHeading"/>
              <w:keepNext/>
            </w:pPr>
            <w:r w:rsidRPr="00E468B8">
              <w:t>Τροπολογία</w:t>
            </w:r>
          </w:p>
        </w:tc>
      </w:tr>
      <w:tr w:rsidR="00BA0681" w:rsidRPr="00E468B8" w14:paraId="21FE1AB1" w14:textId="77777777" w:rsidTr="00E33121">
        <w:trPr>
          <w:jc w:val="center"/>
        </w:trPr>
        <w:tc>
          <w:tcPr>
            <w:tcW w:w="4876" w:type="dxa"/>
          </w:tcPr>
          <w:p w14:paraId="639AA619" w14:textId="77777777" w:rsidR="00BA0681" w:rsidRPr="00E468B8" w:rsidRDefault="00BA0681" w:rsidP="00E33121">
            <w:pPr>
              <w:pStyle w:val="Normal6"/>
            </w:pPr>
          </w:p>
        </w:tc>
        <w:tc>
          <w:tcPr>
            <w:tcW w:w="4876" w:type="dxa"/>
          </w:tcPr>
          <w:p w14:paraId="3EE2E87F" w14:textId="068D6228" w:rsidR="00BA0681" w:rsidRPr="00E468B8" w:rsidRDefault="00BA0681" w:rsidP="00E33121">
            <w:pPr>
              <w:pStyle w:val="Normal6"/>
              <w:rPr>
                <w:szCs w:val="24"/>
              </w:rPr>
            </w:pPr>
            <w:r w:rsidRPr="00E468B8">
              <w:rPr>
                <w:b/>
                <w:i/>
              </w:rPr>
              <w:t>iα)</w:t>
            </w:r>
            <w:r w:rsidRPr="00E468B8">
              <w:rPr>
                <w:b/>
                <w:i/>
              </w:rPr>
              <w:tab/>
              <w:t>το δεύτερο εδάφιο αντικαθίσταται από το ακόλουθο κείμενο:</w:t>
            </w:r>
          </w:p>
        </w:tc>
      </w:tr>
      <w:tr w:rsidR="00BA0681" w:rsidRPr="00E468B8" w14:paraId="412D741E" w14:textId="77777777" w:rsidTr="00E33121">
        <w:trPr>
          <w:jc w:val="center"/>
        </w:trPr>
        <w:tc>
          <w:tcPr>
            <w:tcW w:w="4876" w:type="dxa"/>
          </w:tcPr>
          <w:p w14:paraId="2C52C7E0" w14:textId="5B3DFECB" w:rsidR="00BA0681" w:rsidRPr="00E468B8" w:rsidRDefault="00BA0681" w:rsidP="00E33121">
            <w:pPr>
              <w:pStyle w:val="Normal6"/>
            </w:pPr>
            <w:r w:rsidRPr="00E468B8">
              <w:rPr>
                <w:b/>
                <w:i/>
              </w:rPr>
              <w:t>Για τα πρώτα τρία έτη εφαρμογής των μέτρων που θα εγκριθούν από τα κράτη μέλη σύμφωνα με το άρθρο 5 παράγραφος 2 της οδηγίας (ΕΕ) 2022/2464 του Ευρωπαϊκού Κοινοβουλίου και του Συμβουλίου</w:t>
            </w:r>
            <w:r w:rsidR="00500B0A" w:rsidRPr="00500B0A">
              <w:rPr>
                <w:b/>
                <w:i/>
                <w:vertAlign w:val="superscript"/>
              </w:rPr>
              <w:t>13</w:t>
            </w:r>
            <w:r w:rsidRPr="00E468B8">
              <w:rPr>
                <w:b/>
                <w:i/>
              </w:rPr>
              <w:t>, και σε</w:t>
            </w:r>
            <w:r w:rsidRPr="00E468B8">
              <w:t xml:space="preserve"> περίπτωση που δεν είναι διαθέσιμες όλες οι απαραίτητες πληροφορίες σχετικά με την αλυσίδα αξίας της, η επιχείρηση εξηγεί τις προσπάθειες που κατέβαλε για να αποκτήσει τις απαραίτητες πληροφορίες σχετικά με την αλυσίδα αξίας της, τους λόγους για τους οποίους δεν κατέστη δυνατόν να ληφθούν όλες οι απαραίτητες πληροφορίες, καθώς και τα σχέδιά της προκειμένου να λαμβάνει τις απαραίτητες πληροφορίες στο μέλλον.</w:t>
            </w:r>
          </w:p>
        </w:tc>
        <w:tc>
          <w:tcPr>
            <w:tcW w:w="4876" w:type="dxa"/>
          </w:tcPr>
          <w:p w14:paraId="7ECAB277" w14:textId="50F58FEF" w:rsidR="00BA0681" w:rsidRPr="00E468B8" w:rsidRDefault="00BA0681" w:rsidP="00E33121">
            <w:pPr>
              <w:pStyle w:val="Normal6"/>
              <w:rPr>
                <w:szCs w:val="24"/>
              </w:rPr>
            </w:pPr>
            <w:r w:rsidRPr="00E468B8">
              <w:rPr>
                <w:b/>
                <w:i/>
              </w:rPr>
              <w:t>«Σε</w:t>
            </w:r>
            <w:r w:rsidRPr="00E468B8">
              <w:t xml:space="preserve"> περίπτωση που δεν είναι διαθέσιμες όλες οι απαραίτητες πληροφορίες σχετικά με την αλυσίδα αξίας της, η επιχείρηση εξηγεί τις προσπάθειες που κατέβαλε για να αποκτήσει τις απαραίτητες πληροφορίες σχετικά με την αλυσίδα αξίας της, τους λόγους για τους οποίους δεν κατέστη δυνατόν να ληφθούν όλες οι απαραίτητες πληροφορίες, καθώς και τα σχέδιά της προκειμένου να λαμβάνει τις απαραίτητες πληροφορίες στο μέλλον.</w:t>
            </w:r>
            <w:r w:rsidRPr="00E468B8">
              <w:rPr>
                <w:b/>
                <w:i/>
              </w:rPr>
              <w:t>»·</w:t>
            </w:r>
          </w:p>
        </w:tc>
      </w:tr>
      <w:tr w:rsidR="00CA0EF9" w:rsidRPr="00E468B8" w14:paraId="66A2E2E5" w14:textId="77777777" w:rsidTr="00E33121">
        <w:trPr>
          <w:jc w:val="center"/>
        </w:trPr>
        <w:tc>
          <w:tcPr>
            <w:tcW w:w="4876" w:type="dxa"/>
          </w:tcPr>
          <w:p w14:paraId="55344530" w14:textId="55C2AB3F" w:rsidR="00CA0EF9" w:rsidRPr="00E468B8" w:rsidRDefault="001543AE" w:rsidP="00E33121">
            <w:pPr>
              <w:pStyle w:val="Normal6"/>
              <w:rPr>
                <w:b/>
                <w:i/>
              </w:rPr>
            </w:pPr>
            <w:r w:rsidRPr="000C7777">
              <w:rPr>
                <w:b/>
                <w:bCs/>
                <w:i/>
                <w:vertAlign w:val="superscript"/>
              </w:rPr>
              <w:t>13</w:t>
            </w:r>
            <w:r>
              <w:rPr>
                <w:b/>
                <w:bCs/>
                <w:i/>
              </w:rPr>
              <w:tab/>
            </w:r>
            <w:r w:rsidRPr="001543AE">
              <w:rPr>
                <w:b/>
                <w:bCs/>
                <w:i/>
              </w:rPr>
              <w:t>Οδηγία (ΕΕ) 2022/2464 του Ευρωπαϊκού Κοινοβουλίου και του Συμβουλίου της 14ης Δεκεμβρίου 2022 για την τροποποίηση του κανονισμού (ΕΕ) αριθ. 537/2014, της οδηγίας 2004/109/ΕΚ, της οδηγίας 2006/43/ΕΚ και της οδηγίας 2013/34/ΕΕ, όσον αφορά την υποβολή εκθέσεων βιωσιμότητας από τις εταιρείες</w:t>
            </w:r>
            <w:r>
              <w:rPr>
                <w:b/>
                <w:bCs/>
                <w:i/>
              </w:rPr>
              <w:t xml:space="preserve"> (</w:t>
            </w:r>
            <w:r w:rsidRPr="001543AE">
              <w:rPr>
                <w:b/>
                <w:bCs/>
                <w:i/>
                <w:iCs/>
              </w:rPr>
              <w:t>ΕΕ L 322 της 16.12.2022, σ. 15</w:t>
            </w:r>
            <w:r w:rsidRPr="000C7777">
              <w:rPr>
                <w:b/>
                <w:bCs/>
                <w:i/>
                <w:iCs/>
              </w:rPr>
              <w:t xml:space="preserve">, </w:t>
            </w:r>
            <w:r>
              <w:rPr>
                <w:b/>
                <w:bCs/>
                <w:i/>
                <w:iCs/>
                <w:lang w:val="en-GB"/>
              </w:rPr>
              <w:t>ELI</w:t>
            </w:r>
            <w:r w:rsidRPr="000C7777">
              <w:rPr>
                <w:b/>
                <w:bCs/>
                <w:i/>
                <w:iCs/>
              </w:rPr>
              <w:t>: http://data.europa.eu/eli/dir/2022/2464/oj</w:t>
            </w:r>
            <w:r w:rsidRPr="00AB55F5">
              <w:rPr>
                <w:b/>
                <w:bCs/>
                <w:i/>
                <w:iCs/>
              </w:rPr>
              <w:t>).</w:t>
            </w:r>
          </w:p>
        </w:tc>
        <w:tc>
          <w:tcPr>
            <w:tcW w:w="4876" w:type="dxa"/>
          </w:tcPr>
          <w:p w14:paraId="514F34A1" w14:textId="77777777" w:rsidR="00CA0EF9" w:rsidRPr="00E468B8" w:rsidRDefault="00CA0EF9" w:rsidP="00E33121">
            <w:pPr>
              <w:pStyle w:val="Normal6"/>
              <w:rPr>
                <w:b/>
                <w:i/>
              </w:rPr>
            </w:pPr>
          </w:p>
        </w:tc>
      </w:tr>
    </w:tbl>
    <w:p w14:paraId="07CC8A87" w14:textId="77777777" w:rsidR="00BA0681" w:rsidRPr="00E468B8" w:rsidRDefault="00BA0681" w:rsidP="00BA0681"/>
    <w:p w14:paraId="4CEB1889" w14:textId="77777777" w:rsidR="00BA0681" w:rsidRPr="00E468B8" w:rsidRDefault="00BA0681" w:rsidP="00BA0681">
      <w:pPr>
        <w:pStyle w:val="AmNumberTabs"/>
      </w:pPr>
      <w:r w:rsidRPr="00E468B8">
        <w:t>Τροπολογία</w:t>
      </w:r>
      <w:r w:rsidRPr="00E468B8">
        <w:tab/>
      </w:r>
      <w:r w:rsidRPr="00E468B8">
        <w:tab/>
        <w:t>38</w:t>
      </w:r>
    </w:p>
    <w:p w14:paraId="72192226" w14:textId="77777777" w:rsidR="00BA0681" w:rsidRPr="00E468B8" w:rsidRDefault="00BA0681" w:rsidP="00BA0681"/>
    <w:p w14:paraId="493FF89A" w14:textId="77777777" w:rsidR="00BA0681" w:rsidRPr="00E468B8" w:rsidRDefault="00BA0681" w:rsidP="00BA0681">
      <w:pPr>
        <w:pStyle w:val="NormalBold"/>
        <w:keepNext/>
      </w:pPr>
      <w:r w:rsidRPr="00E468B8">
        <w:t>Πρόταση οδηγίας</w:t>
      </w:r>
    </w:p>
    <w:p w14:paraId="3630FBE5" w14:textId="77777777" w:rsidR="00BA0681" w:rsidRPr="00E468B8" w:rsidRDefault="00BA0681" w:rsidP="00BA0681">
      <w:pPr>
        <w:pStyle w:val="NormalBold"/>
      </w:pPr>
      <w:r w:rsidRPr="00E468B8">
        <w:t>Άρθρο 2 – παράγραφος 1 – σημείο 2 – στοιχείο β – σημείο ii</w:t>
      </w:r>
    </w:p>
    <w:p w14:paraId="103C52C4" w14:textId="77777777" w:rsidR="00BA0681" w:rsidRPr="00E468B8" w:rsidRDefault="00BA0681" w:rsidP="00BA0681">
      <w:pPr>
        <w:keepNext/>
      </w:pPr>
      <w:r w:rsidRPr="00E468B8">
        <w:lastRenderedPageBreak/>
        <w:t>Οδηγία 2013/34/ΕΕ</w:t>
      </w:r>
    </w:p>
    <w:p w14:paraId="753FE31F" w14:textId="77777777" w:rsidR="00BA0681" w:rsidRPr="00E468B8" w:rsidRDefault="00BA0681" w:rsidP="00BA0681">
      <w:r w:rsidRPr="00E468B8">
        <w:t>Άρθρο 19α – παράγραφος 3 – εδάφιο 4α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25EDA17" w14:textId="77777777" w:rsidTr="00E33121">
        <w:trPr>
          <w:jc w:val="center"/>
        </w:trPr>
        <w:tc>
          <w:tcPr>
            <w:tcW w:w="9752" w:type="dxa"/>
            <w:gridSpan w:val="2"/>
          </w:tcPr>
          <w:p w14:paraId="2EF905C3" w14:textId="77777777" w:rsidR="00BA0681" w:rsidRPr="00E468B8" w:rsidRDefault="00BA0681" w:rsidP="00E33121">
            <w:pPr>
              <w:keepNext/>
            </w:pPr>
          </w:p>
        </w:tc>
      </w:tr>
      <w:tr w:rsidR="00BA0681" w:rsidRPr="00E468B8" w14:paraId="4E29840B" w14:textId="77777777" w:rsidTr="00E33121">
        <w:trPr>
          <w:jc w:val="center"/>
        </w:trPr>
        <w:tc>
          <w:tcPr>
            <w:tcW w:w="4876" w:type="dxa"/>
          </w:tcPr>
          <w:p w14:paraId="2BE16C70" w14:textId="77777777" w:rsidR="00BA0681" w:rsidRPr="00E468B8" w:rsidRDefault="00BA0681" w:rsidP="00E33121">
            <w:pPr>
              <w:pStyle w:val="ColumnHeading"/>
              <w:keepNext/>
            </w:pPr>
            <w:r w:rsidRPr="00E468B8">
              <w:t>Κείμενο που προτείνει η Επιτροπή</w:t>
            </w:r>
          </w:p>
        </w:tc>
        <w:tc>
          <w:tcPr>
            <w:tcW w:w="4876" w:type="dxa"/>
          </w:tcPr>
          <w:p w14:paraId="0209D47E" w14:textId="77777777" w:rsidR="00BA0681" w:rsidRPr="00E468B8" w:rsidRDefault="00BA0681" w:rsidP="00E33121">
            <w:pPr>
              <w:pStyle w:val="ColumnHeading"/>
              <w:keepNext/>
            </w:pPr>
            <w:r w:rsidRPr="00E468B8">
              <w:t>Τροπολογία</w:t>
            </w:r>
          </w:p>
        </w:tc>
      </w:tr>
      <w:tr w:rsidR="00BA0681" w:rsidRPr="00E468B8" w14:paraId="0A8D08C5" w14:textId="77777777" w:rsidTr="00E33121">
        <w:trPr>
          <w:jc w:val="center"/>
        </w:trPr>
        <w:tc>
          <w:tcPr>
            <w:tcW w:w="4876" w:type="dxa"/>
          </w:tcPr>
          <w:p w14:paraId="29BB8286" w14:textId="77777777" w:rsidR="00BA0681" w:rsidRPr="00E468B8" w:rsidRDefault="00BA0681" w:rsidP="00E33121">
            <w:pPr>
              <w:pStyle w:val="Normal6"/>
            </w:pPr>
            <w:r w:rsidRPr="00E468B8">
              <w:t xml:space="preserve">«Το πρώτο εδάφιο δεν θίγει </w:t>
            </w:r>
            <w:r w:rsidRPr="00E468B8">
              <w:rPr>
                <w:b/>
                <w:i/>
              </w:rPr>
              <w:t>ενωσιακές απαιτήσεις</w:t>
            </w:r>
            <w:r w:rsidRPr="00E468B8">
              <w:t xml:space="preserve"> για τη διεξαγωγή διαδικασίας δέουσας επιμέλειας από τις επιχειρήσεις.»·</w:t>
            </w:r>
          </w:p>
        </w:tc>
        <w:tc>
          <w:tcPr>
            <w:tcW w:w="4876" w:type="dxa"/>
          </w:tcPr>
          <w:p w14:paraId="198B2812" w14:textId="77777777" w:rsidR="00BA0681" w:rsidRPr="00E468B8" w:rsidRDefault="00BA0681" w:rsidP="00E33121">
            <w:pPr>
              <w:pStyle w:val="Normal6"/>
              <w:rPr>
                <w:szCs w:val="24"/>
              </w:rPr>
            </w:pPr>
            <w:r w:rsidRPr="00E468B8">
              <w:t xml:space="preserve">«Το πρώτο εδάφιο δεν θίγει </w:t>
            </w:r>
            <w:r w:rsidRPr="00E468B8">
              <w:rPr>
                <w:b/>
                <w:i/>
              </w:rPr>
              <w:t>αιτήματα παροχής πληροφοριών για σκοπούς άλλους από την υποβολή πληροφοριών βιωσιμότητας, όπως απαιτείται από την παρούσα οδηγία, συμπεριλαμβανομένων των απαιτήσεων της Ένωσης</w:t>
            </w:r>
            <w:r w:rsidRPr="00E468B8">
              <w:t xml:space="preserve"> για τη διεξαγωγή διαδικασίας δέουσας επιμέλειας από τις επιχειρήσεις.»·</w:t>
            </w:r>
          </w:p>
        </w:tc>
      </w:tr>
    </w:tbl>
    <w:p w14:paraId="5F9612F4" w14:textId="77777777" w:rsidR="00BA0681" w:rsidRPr="00E468B8" w:rsidRDefault="00BA0681" w:rsidP="00BA0681"/>
    <w:p w14:paraId="1B620CFC" w14:textId="77777777" w:rsidR="00BA0681" w:rsidRPr="00E468B8" w:rsidRDefault="00BA0681" w:rsidP="00BA0681">
      <w:pPr>
        <w:pStyle w:val="AmNumberTabs"/>
      </w:pPr>
      <w:r w:rsidRPr="00E468B8">
        <w:t>Τροπολογία</w:t>
      </w:r>
      <w:r w:rsidRPr="00E468B8">
        <w:tab/>
      </w:r>
      <w:r w:rsidRPr="00E468B8">
        <w:tab/>
        <w:t>39</w:t>
      </w:r>
    </w:p>
    <w:p w14:paraId="1B98DA12" w14:textId="77777777" w:rsidR="00BA0681" w:rsidRPr="00E468B8" w:rsidRDefault="00BA0681" w:rsidP="00BA0681"/>
    <w:p w14:paraId="51F292B2" w14:textId="77777777" w:rsidR="00BA0681" w:rsidRPr="00E468B8" w:rsidRDefault="00BA0681" w:rsidP="00BA0681">
      <w:pPr>
        <w:pStyle w:val="NormalBold"/>
        <w:keepNext/>
      </w:pPr>
      <w:r w:rsidRPr="00E468B8">
        <w:t>Πρόταση οδηγίας</w:t>
      </w:r>
    </w:p>
    <w:p w14:paraId="61F28C4E" w14:textId="77777777" w:rsidR="00BA0681" w:rsidRPr="00E468B8" w:rsidRDefault="00BA0681" w:rsidP="00BA0681">
      <w:pPr>
        <w:pStyle w:val="NormalBold"/>
      </w:pPr>
      <w:r w:rsidRPr="00E468B8">
        <w:t>Άρθρο 2 – παράγραφος 1 – σημείο 2 – στοιχείο β α (νέο)</w:t>
      </w:r>
    </w:p>
    <w:p w14:paraId="30FD7DC7" w14:textId="77777777" w:rsidR="00BA0681" w:rsidRPr="00E468B8" w:rsidRDefault="00BA0681" w:rsidP="00BA0681">
      <w:pPr>
        <w:keepNext/>
      </w:pPr>
      <w:r w:rsidRPr="00E468B8">
        <w:t>Οδηγία 2013/34/ΕΕ</w:t>
      </w:r>
    </w:p>
    <w:p w14:paraId="07CF1549" w14:textId="77777777" w:rsidR="00BA0681" w:rsidRPr="00E468B8" w:rsidRDefault="00BA0681" w:rsidP="00BA0681">
      <w:r w:rsidRPr="00E468B8">
        <w:t>Άρθρο 19α – παράγραφος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4F1125A" w14:textId="77777777" w:rsidTr="00E33121">
        <w:trPr>
          <w:jc w:val="center"/>
        </w:trPr>
        <w:tc>
          <w:tcPr>
            <w:tcW w:w="9752" w:type="dxa"/>
            <w:gridSpan w:val="2"/>
          </w:tcPr>
          <w:p w14:paraId="2E704AC4" w14:textId="77777777" w:rsidR="00BA0681" w:rsidRPr="00E468B8" w:rsidRDefault="00BA0681" w:rsidP="00E33121">
            <w:pPr>
              <w:keepNext/>
            </w:pPr>
          </w:p>
        </w:tc>
      </w:tr>
      <w:tr w:rsidR="00BA0681" w:rsidRPr="00E468B8" w14:paraId="3B80034B" w14:textId="77777777" w:rsidTr="00E33121">
        <w:trPr>
          <w:jc w:val="center"/>
        </w:trPr>
        <w:tc>
          <w:tcPr>
            <w:tcW w:w="4876" w:type="dxa"/>
          </w:tcPr>
          <w:p w14:paraId="4F59D5AB" w14:textId="77777777" w:rsidR="00BA0681" w:rsidRPr="00E468B8" w:rsidRDefault="00BA0681" w:rsidP="00E33121">
            <w:pPr>
              <w:pStyle w:val="ColumnHeading"/>
              <w:keepNext/>
            </w:pPr>
            <w:r w:rsidRPr="00E468B8">
              <w:t>Κείμενο που προτείνει η Επιτροπή</w:t>
            </w:r>
          </w:p>
        </w:tc>
        <w:tc>
          <w:tcPr>
            <w:tcW w:w="4876" w:type="dxa"/>
          </w:tcPr>
          <w:p w14:paraId="4466EC32" w14:textId="77777777" w:rsidR="00BA0681" w:rsidRPr="00E468B8" w:rsidRDefault="00BA0681" w:rsidP="00E33121">
            <w:pPr>
              <w:pStyle w:val="ColumnHeading"/>
              <w:keepNext/>
            </w:pPr>
            <w:r w:rsidRPr="00E468B8">
              <w:t>Τροπολογία</w:t>
            </w:r>
          </w:p>
        </w:tc>
      </w:tr>
      <w:tr w:rsidR="00BA0681" w:rsidRPr="00E468B8" w14:paraId="38A78A67" w14:textId="77777777" w:rsidTr="00E33121">
        <w:trPr>
          <w:jc w:val="center"/>
        </w:trPr>
        <w:tc>
          <w:tcPr>
            <w:tcW w:w="4876" w:type="dxa"/>
          </w:tcPr>
          <w:p w14:paraId="390B38E0" w14:textId="77777777" w:rsidR="00BA0681" w:rsidRPr="00E468B8" w:rsidRDefault="00BA0681" w:rsidP="00E33121">
            <w:pPr>
              <w:pStyle w:val="Normal6"/>
            </w:pPr>
          </w:p>
        </w:tc>
        <w:tc>
          <w:tcPr>
            <w:tcW w:w="4876" w:type="dxa"/>
          </w:tcPr>
          <w:p w14:paraId="7E91C10A" w14:textId="42F462F9" w:rsidR="00BA0681" w:rsidRPr="00E468B8" w:rsidRDefault="00BA0681" w:rsidP="00E33121">
            <w:pPr>
              <w:pStyle w:val="Normal6"/>
              <w:rPr>
                <w:szCs w:val="24"/>
              </w:rPr>
            </w:pPr>
            <w:r w:rsidRPr="00E468B8">
              <w:rPr>
                <w:b/>
                <w:i/>
              </w:rPr>
              <w:t>βα)</w:t>
            </w:r>
            <w:r w:rsidRPr="00E468B8">
              <w:rPr>
                <w:b/>
                <w:i/>
              </w:rPr>
              <w:tab/>
              <w:t>παρεμβάλλεται η ακόλουθη παράγραφος:</w:t>
            </w:r>
          </w:p>
        </w:tc>
      </w:tr>
      <w:tr w:rsidR="00BA0681" w:rsidRPr="00E468B8" w14:paraId="734DD3CA" w14:textId="77777777" w:rsidTr="00E33121">
        <w:trPr>
          <w:jc w:val="center"/>
        </w:trPr>
        <w:tc>
          <w:tcPr>
            <w:tcW w:w="4876" w:type="dxa"/>
          </w:tcPr>
          <w:p w14:paraId="0E756F4E" w14:textId="77777777" w:rsidR="00BA0681" w:rsidRPr="00E468B8" w:rsidRDefault="00BA0681" w:rsidP="00E33121">
            <w:pPr>
              <w:pStyle w:val="Normal6"/>
            </w:pPr>
          </w:p>
        </w:tc>
        <w:tc>
          <w:tcPr>
            <w:tcW w:w="4876" w:type="dxa"/>
          </w:tcPr>
          <w:p w14:paraId="4A3BCDAA" w14:textId="77777777" w:rsidR="00BA0681" w:rsidRPr="00E468B8" w:rsidRDefault="00BA0681" w:rsidP="00E33121">
            <w:pPr>
              <w:pStyle w:val="Normal6"/>
              <w:rPr>
                <w:szCs w:val="24"/>
              </w:rPr>
            </w:pPr>
            <w:r w:rsidRPr="00E468B8">
              <w:rPr>
                <w:b/>
                <w:i/>
              </w:rPr>
              <w:t>«4α.</w:t>
            </w:r>
            <w:r w:rsidRPr="00E468B8">
              <w:rPr>
                <w:b/>
                <w:i/>
              </w:rPr>
              <w:tab/>
              <w:t>Οι υποχρεώσεις υποβολής εκθέσεων που προβλέπονται στο παρόν άρθρο ισχύουν με την επιφύλαξη της οδηγίας (ΕΕ) 2016/943 του Ευρωπαϊκού Κοινοβουλίου και του Συμβουλίου. Συνεπώς, οι επιχειρήσεις δεν υποχρεούνται να δημοσιοποιούν πληροφορίες σχετικά με το διανοητικό κεφάλαιο, τη διανοητική ιδιοκτησία ή την τεχνογνωσία, τις επιχειρηματικές πληροφορίες ή τις τεχνολογικές πληροφορίες που αποτελούν εμπορικό απόρρητο κατά την έννοια του άρθρου 2 σημείο 1 της οδηγίας (ΕΕ) 2016/943.»·</w:t>
            </w:r>
          </w:p>
        </w:tc>
      </w:tr>
    </w:tbl>
    <w:p w14:paraId="0BC2CED8" w14:textId="77777777" w:rsidR="00BA0681" w:rsidRPr="00E468B8" w:rsidRDefault="00BA0681" w:rsidP="00BA0681"/>
    <w:p w14:paraId="4B85DBA8" w14:textId="77777777" w:rsidR="00BA0681" w:rsidRPr="00E468B8" w:rsidRDefault="00BA0681" w:rsidP="00BA0681">
      <w:pPr>
        <w:pStyle w:val="AmNumberTabs"/>
      </w:pPr>
      <w:r w:rsidRPr="00E468B8">
        <w:t>Τροπολογία</w:t>
      </w:r>
      <w:r w:rsidRPr="00E468B8">
        <w:tab/>
      </w:r>
      <w:r w:rsidRPr="00E468B8">
        <w:tab/>
        <w:t>40</w:t>
      </w:r>
    </w:p>
    <w:p w14:paraId="694895CB" w14:textId="77777777" w:rsidR="00BA0681" w:rsidRPr="00E468B8" w:rsidRDefault="00BA0681" w:rsidP="00BA0681"/>
    <w:p w14:paraId="20A77DD1" w14:textId="77777777" w:rsidR="00BA0681" w:rsidRPr="00E468B8" w:rsidRDefault="00BA0681" w:rsidP="00BA0681">
      <w:pPr>
        <w:pStyle w:val="NormalBold"/>
        <w:keepNext/>
      </w:pPr>
      <w:r w:rsidRPr="00E468B8">
        <w:t>Πρόταση οδηγίας</w:t>
      </w:r>
    </w:p>
    <w:p w14:paraId="54927212" w14:textId="77777777" w:rsidR="00BA0681" w:rsidRPr="00E468B8" w:rsidRDefault="00BA0681" w:rsidP="00BA0681">
      <w:pPr>
        <w:pStyle w:val="NormalBold"/>
      </w:pPr>
      <w:r w:rsidRPr="00E468B8">
        <w:t>Άρθρο 2 – παράγραφος 1 – σημείο 2 – στοιχείο γ α (νέο)</w:t>
      </w:r>
    </w:p>
    <w:p w14:paraId="112F10C2" w14:textId="77777777" w:rsidR="00BA0681" w:rsidRPr="00E468B8" w:rsidRDefault="00BA0681" w:rsidP="00BA0681">
      <w:pPr>
        <w:keepNext/>
      </w:pPr>
      <w:r w:rsidRPr="00E468B8">
        <w:t>Οδηγία 2013/34/ΕΕ</w:t>
      </w:r>
    </w:p>
    <w:p w14:paraId="55A28B63" w14:textId="77777777" w:rsidR="00BA0681" w:rsidRPr="00E468B8" w:rsidRDefault="00BA0681" w:rsidP="00BA0681">
      <w:r w:rsidRPr="00E468B8">
        <w:t>Άρθρο 19α – παράγραφος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3751ADF" w14:textId="77777777" w:rsidTr="00E33121">
        <w:trPr>
          <w:jc w:val="center"/>
        </w:trPr>
        <w:tc>
          <w:tcPr>
            <w:tcW w:w="9752" w:type="dxa"/>
            <w:gridSpan w:val="2"/>
          </w:tcPr>
          <w:p w14:paraId="57CA358C" w14:textId="77777777" w:rsidR="00BA0681" w:rsidRPr="00E468B8" w:rsidRDefault="00BA0681" w:rsidP="00E33121">
            <w:pPr>
              <w:keepNext/>
            </w:pPr>
          </w:p>
        </w:tc>
      </w:tr>
      <w:tr w:rsidR="00BA0681" w:rsidRPr="00E468B8" w14:paraId="0A851E17" w14:textId="77777777" w:rsidTr="00E33121">
        <w:trPr>
          <w:jc w:val="center"/>
        </w:trPr>
        <w:tc>
          <w:tcPr>
            <w:tcW w:w="4876" w:type="dxa"/>
          </w:tcPr>
          <w:p w14:paraId="3E949CC7" w14:textId="77777777" w:rsidR="00BA0681" w:rsidRPr="00E468B8" w:rsidRDefault="00BA0681" w:rsidP="00E33121">
            <w:pPr>
              <w:pStyle w:val="ColumnHeading"/>
              <w:keepNext/>
            </w:pPr>
            <w:r w:rsidRPr="00E468B8">
              <w:t>Ισχύον κείμενο</w:t>
            </w:r>
          </w:p>
        </w:tc>
        <w:tc>
          <w:tcPr>
            <w:tcW w:w="4876" w:type="dxa"/>
          </w:tcPr>
          <w:p w14:paraId="664F47DF" w14:textId="77777777" w:rsidR="00BA0681" w:rsidRPr="00E468B8" w:rsidRDefault="00BA0681" w:rsidP="00E33121">
            <w:pPr>
              <w:pStyle w:val="ColumnHeading"/>
              <w:keepNext/>
            </w:pPr>
            <w:r w:rsidRPr="00E468B8">
              <w:t>Τροπολογία</w:t>
            </w:r>
          </w:p>
        </w:tc>
      </w:tr>
      <w:tr w:rsidR="00BA0681" w:rsidRPr="00E468B8" w14:paraId="3A7A6162" w14:textId="77777777" w:rsidTr="00E33121">
        <w:trPr>
          <w:jc w:val="center"/>
        </w:trPr>
        <w:tc>
          <w:tcPr>
            <w:tcW w:w="4876" w:type="dxa"/>
          </w:tcPr>
          <w:p w14:paraId="2FE0174C" w14:textId="77777777" w:rsidR="00BA0681" w:rsidRPr="00E468B8" w:rsidRDefault="00BA0681" w:rsidP="00E33121">
            <w:pPr>
              <w:pStyle w:val="Normal6"/>
            </w:pPr>
          </w:p>
        </w:tc>
        <w:tc>
          <w:tcPr>
            <w:tcW w:w="4876" w:type="dxa"/>
          </w:tcPr>
          <w:p w14:paraId="42EA8844" w14:textId="3485B0AA" w:rsidR="00BA0681" w:rsidRPr="00E468B8" w:rsidRDefault="00BA0681" w:rsidP="00E33121">
            <w:pPr>
              <w:pStyle w:val="Normal6"/>
              <w:rPr>
                <w:szCs w:val="24"/>
              </w:rPr>
            </w:pPr>
            <w:r w:rsidRPr="00E468B8">
              <w:rPr>
                <w:b/>
                <w:i/>
              </w:rPr>
              <w:t>γα)</w:t>
            </w:r>
            <w:r w:rsidRPr="00E468B8">
              <w:rPr>
                <w:b/>
                <w:i/>
              </w:rPr>
              <w:tab/>
              <w:t>η παράγραφος 10 αντικαθίσταται από το ακόλουθο κείμενο:</w:t>
            </w:r>
          </w:p>
        </w:tc>
      </w:tr>
      <w:tr w:rsidR="00BA0681" w:rsidRPr="00E468B8" w14:paraId="1D5B51E2" w14:textId="77777777" w:rsidTr="00E33121">
        <w:trPr>
          <w:jc w:val="center"/>
        </w:trPr>
        <w:tc>
          <w:tcPr>
            <w:tcW w:w="4876" w:type="dxa"/>
          </w:tcPr>
          <w:p w14:paraId="03F6CDCA" w14:textId="77777777" w:rsidR="00BA0681" w:rsidRPr="00E468B8" w:rsidRDefault="00BA0681" w:rsidP="00E33121">
            <w:pPr>
              <w:pStyle w:val="Normal6"/>
            </w:pPr>
            <w:r w:rsidRPr="00E468B8">
              <w:t>«10.</w:t>
            </w:r>
            <w:r w:rsidRPr="00E468B8">
              <w:tab/>
            </w:r>
            <w:r w:rsidRPr="00E468B8">
              <w:rPr>
                <w:shd w:val="clear" w:color="auto" w:fill="FFFFFF"/>
              </w:rPr>
              <w:t>Η εξαίρεση που προβλέπεται στην παράγραφο 9 εφαρμόζεται επίσης σε οντότητες δημοσίου συμφέροντος που υπόκεινται στις απαιτήσεις του παρόντος άρθρου</w:t>
            </w:r>
            <w:r w:rsidRPr="00E468B8">
              <w:rPr>
                <w:b/>
                <w:i/>
                <w:shd w:val="clear" w:color="auto" w:fill="FFFFFF"/>
              </w:rPr>
              <w:t>, με εξαίρεση τις μεγάλες επιχειρήσεις που είναι οντότητες δημοσίου συμφέροντος που ορίζονται στο άρθρο 2 σημείο 1 στοιχείο α) της παρούσας οδηγίας</w:t>
            </w:r>
            <w:r w:rsidRPr="00E468B8">
              <w:t>.»·</w:t>
            </w:r>
          </w:p>
        </w:tc>
        <w:tc>
          <w:tcPr>
            <w:tcW w:w="4876" w:type="dxa"/>
          </w:tcPr>
          <w:p w14:paraId="2E41620D" w14:textId="77777777" w:rsidR="00BA0681" w:rsidRPr="00E468B8" w:rsidRDefault="00BA0681" w:rsidP="00E33121">
            <w:pPr>
              <w:pStyle w:val="Normal6"/>
              <w:rPr>
                <w:szCs w:val="24"/>
              </w:rPr>
            </w:pPr>
            <w:r w:rsidRPr="00E468B8">
              <w:t>«10.</w:t>
            </w:r>
            <w:r w:rsidRPr="00E468B8">
              <w:tab/>
              <w:t>Η εξαίρεση που προβλέπεται στην παράγραφο 9 εφαρμόζεται επίσης σε οντότητες δημοσίου συμφέροντος που υπόκεινται στις απαιτήσεις του παρόντος άρθρου.»·</w:t>
            </w:r>
          </w:p>
        </w:tc>
      </w:tr>
    </w:tbl>
    <w:p w14:paraId="536117AD" w14:textId="77777777" w:rsidR="00BA0681" w:rsidRPr="00E468B8" w:rsidRDefault="00BA0681" w:rsidP="00BA0681"/>
    <w:p w14:paraId="4ED63A1D" w14:textId="07D74B2B" w:rsidR="00BA0681" w:rsidRPr="00D70952" w:rsidRDefault="00BA0681" w:rsidP="00BA0681">
      <w:pPr>
        <w:pStyle w:val="AmNumberTabs"/>
      </w:pPr>
      <w:r w:rsidRPr="00E468B8">
        <w:t>Τροπολογί</w:t>
      </w:r>
      <w:r w:rsidR="004647C4">
        <w:t>ες</w:t>
      </w:r>
      <w:r w:rsidRPr="00E468B8">
        <w:tab/>
      </w:r>
      <w:r w:rsidRPr="00E468B8">
        <w:tab/>
      </w:r>
      <w:r w:rsidR="004647C4">
        <w:t xml:space="preserve">134 και </w:t>
      </w:r>
      <w:r w:rsidRPr="00E468B8">
        <w:t>41</w:t>
      </w:r>
    </w:p>
    <w:p w14:paraId="0B804474" w14:textId="77777777" w:rsidR="00BA0681" w:rsidRPr="00E468B8" w:rsidRDefault="00BA0681" w:rsidP="00BA0681"/>
    <w:p w14:paraId="52CEC86B" w14:textId="77777777" w:rsidR="00BA0681" w:rsidRPr="00E468B8" w:rsidRDefault="00BA0681" w:rsidP="00BA0681">
      <w:pPr>
        <w:pStyle w:val="NormalBold"/>
        <w:keepNext/>
      </w:pPr>
      <w:r w:rsidRPr="00E468B8">
        <w:t>Πρόταση οδηγίας</w:t>
      </w:r>
    </w:p>
    <w:p w14:paraId="61EB8623" w14:textId="77777777" w:rsidR="00BA0681" w:rsidRPr="00E468B8" w:rsidRDefault="00BA0681" w:rsidP="00BA0681">
      <w:pPr>
        <w:pStyle w:val="NormalBold"/>
      </w:pPr>
      <w:r w:rsidRPr="00E468B8">
        <w:t>Άρθρο 2 – παράγραφος 1 – σημείο 3</w:t>
      </w:r>
    </w:p>
    <w:p w14:paraId="2385E1AE" w14:textId="77777777" w:rsidR="00BA0681" w:rsidRPr="00E468B8" w:rsidRDefault="00BA0681" w:rsidP="00BA0681">
      <w:pPr>
        <w:keepNext/>
      </w:pPr>
      <w:r w:rsidRPr="00E468B8">
        <w:t>Οδηγία 2013/34/ΕΕ</w:t>
      </w:r>
    </w:p>
    <w:p w14:paraId="622F9871" w14:textId="77777777" w:rsidR="00BA0681" w:rsidRPr="00E468B8" w:rsidRDefault="00BA0681" w:rsidP="00BA0681">
      <w:r w:rsidRPr="00E468B8">
        <w:t>«Άρθρο 19β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3DC75C7" w14:textId="77777777" w:rsidTr="00E33121">
        <w:trPr>
          <w:jc w:val="center"/>
        </w:trPr>
        <w:tc>
          <w:tcPr>
            <w:tcW w:w="9752" w:type="dxa"/>
            <w:gridSpan w:val="2"/>
          </w:tcPr>
          <w:p w14:paraId="56F804C9" w14:textId="77777777" w:rsidR="00BA0681" w:rsidRPr="00E468B8" w:rsidRDefault="00BA0681" w:rsidP="00E33121">
            <w:pPr>
              <w:keepNext/>
            </w:pPr>
          </w:p>
        </w:tc>
      </w:tr>
      <w:tr w:rsidR="00BA0681" w:rsidRPr="00E468B8" w14:paraId="30548407" w14:textId="77777777" w:rsidTr="00E33121">
        <w:trPr>
          <w:jc w:val="center"/>
        </w:trPr>
        <w:tc>
          <w:tcPr>
            <w:tcW w:w="4876" w:type="dxa"/>
          </w:tcPr>
          <w:p w14:paraId="3B9F1634" w14:textId="77777777" w:rsidR="00BA0681" w:rsidRPr="00E468B8" w:rsidRDefault="00BA0681" w:rsidP="00E33121">
            <w:pPr>
              <w:pStyle w:val="ColumnHeading"/>
              <w:keepNext/>
            </w:pPr>
            <w:r w:rsidRPr="00E468B8">
              <w:t>Κείμενο που προτείνει η Επιτροπή</w:t>
            </w:r>
          </w:p>
        </w:tc>
        <w:tc>
          <w:tcPr>
            <w:tcW w:w="4876" w:type="dxa"/>
          </w:tcPr>
          <w:p w14:paraId="6123AA98" w14:textId="77777777" w:rsidR="00BA0681" w:rsidRPr="00E468B8" w:rsidRDefault="00BA0681" w:rsidP="00E33121">
            <w:pPr>
              <w:pStyle w:val="ColumnHeading"/>
              <w:keepNext/>
            </w:pPr>
            <w:r w:rsidRPr="00E468B8">
              <w:t>Τροπολογία</w:t>
            </w:r>
          </w:p>
        </w:tc>
      </w:tr>
      <w:tr w:rsidR="00BA0681" w:rsidRPr="00E468B8" w14:paraId="39BDBC1C" w14:textId="77777777" w:rsidTr="00E33121">
        <w:trPr>
          <w:jc w:val="center"/>
        </w:trPr>
        <w:tc>
          <w:tcPr>
            <w:tcW w:w="4876" w:type="dxa"/>
          </w:tcPr>
          <w:p w14:paraId="3559CF38" w14:textId="58AF5BF5" w:rsidR="00BA0681" w:rsidRPr="00E468B8" w:rsidRDefault="00BA0681" w:rsidP="00E33121">
            <w:pPr>
              <w:pStyle w:val="Normal6"/>
            </w:pPr>
            <w:r w:rsidRPr="00E468B8">
              <w:rPr>
                <w:b/>
                <w:i/>
              </w:rPr>
              <w:t>3)</w:t>
            </w:r>
            <w:r w:rsidR="004647C4">
              <w:rPr>
                <w:b/>
                <w:i/>
              </w:rPr>
              <w:tab/>
            </w:r>
            <w:r w:rsidRPr="00E468B8">
              <w:rPr>
                <w:b/>
                <w:i/>
              </w:rPr>
              <w:t>Προστίθεται το ακόλουθο άρθρο 19β:</w:t>
            </w:r>
          </w:p>
        </w:tc>
        <w:tc>
          <w:tcPr>
            <w:tcW w:w="4876" w:type="dxa"/>
          </w:tcPr>
          <w:p w14:paraId="516F668B" w14:textId="77777777" w:rsidR="00BA0681" w:rsidRPr="00E468B8" w:rsidRDefault="00BA0681" w:rsidP="00E33121">
            <w:pPr>
              <w:pStyle w:val="Normal6"/>
              <w:rPr>
                <w:szCs w:val="24"/>
              </w:rPr>
            </w:pPr>
            <w:r w:rsidRPr="00E468B8">
              <w:rPr>
                <w:b/>
                <w:i/>
              </w:rPr>
              <w:t>διαγράφεται</w:t>
            </w:r>
          </w:p>
        </w:tc>
      </w:tr>
      <w:tr w:rsidR="00BA0681" w:rsidRPr="00E468B8" w14:paraId="6B0228AB" w14:textId="77777777" w:rsidTr="00E33121">
        <w:trPr>
          <w:jc w:val="center"/>
        </w:trPr>
        <w:tc>
          <w:tcPr>
            <w:tcW w:w="4876" w:type="dxa"/>
          </w:tcPr>
          <w:p w14:paraId="3EE6614D" w14:textId="77777777" w:rsidR="00BA0681" w:rsidRPr="00E468B8" w:rsidRDefault="00BA0681" w:rsidP="00E33121">
            <w:pPr>
              <w:pStyle w:val="Normal6"/>
              <w:rPr>
                <w:b/>
                <w:i/>
              </w:rPr>
            </w:pPr>
            <w:r w:rsidRPr="00E468B8">
              <w:rPr>
                <w:b/>
                <w:i/>
              </w:rPr>
              <w:t>[...]</w:t>
            </w:r>
          </w:p>
        </w:tc>
        <w:tc>
          <w:tcPr>
            <w:tcW w:w="4876" w:type="dxa"/>
          </w:tcPr>
          <w:p w14:paraId="272FACBA" w14:textId="77777777" w:rsidR="00BA0681" w:rsidRPr="00E468B8" w:rsidRDefault="00BA0681" w:rsidP="00E33121">
            <w:pPr>
              <w:pStyle w:val="Normal6"/>
              <w:rPr>
                <w:b/>
                <w:i/>
              </w:rPr>
            </w:pPr>
          </w:p>
        </w:tc>
      </w:tr>
    </w:tbl>
    <w:p w14:paraId="4CDF24CD" w14:textId="77777777" w:rsidR="00BA0681" w:rsidRPr="00E468B8" w:rsidRDefault="00BA0681" w:rsidP="00BA0681"/>
    <w:p w14:paraId="6CA80660" w14:textId="37BFC164" w:rsidR="00C86DD6" w:rsidRPr="00134615" w:rsidRDefault="00C86DD6" w:rsidP="00C86DD6">
      <w:pPr>
        <w:pStyle w:val="AmNumberTabs"/>
      </w:pPr>
      <w:r w:rsidRPr="00134615">
        <w:t>Τροπολογί</w:t>
      </w:r>
      <w:r>
        <w:t>ες</w:t>
      </w:r>
      <w:r w:rsidRPr="00134615">
        <w:tab/>
      </w:r>
      <w:r w:rsidRPr="00134615">
        <w:tab/>
        <w:t>234</w:t>
      </w:r>
      <w:r>
        <w:t xml:space="preserve"> και 294</w:t>
      </w:r>
    </w:p>
    <w:p w14:paraId="05097AE7" w14:textId="77777777" w:rsidR="00C86DD6" w:rsidRPr="00134615" w:rsidRDefault="00C86DD6" w:rsidP="00C86DD6">
      <w:pPr>
        <w:pStyle w:val="NormalBold12b"/>
      </w:pPr>
      <w:r w:rsidRPr="00134615">
        <w:t>Πρόταση οδηγίας</w:t>
      </w:r>
    </w:p>
    <w:p w14:paraId="57BCA44B" w14:textId="77777777" w:rsidR="00C86DD6" w:rsidRPr="00134615" w:rsidRDefault="00C86DD6" w:rsidP="00C86DD6">
      <w:pPr>
        <w:pStyle w:val="NormalBold"/>
      </w:pPr>
      <w:r w:rsidRPr="00134615">
        <w:t>Άρθρο 2 – παράγραφος 1 – σημείο 4 – στοιχείο α</w:t>
      </w:r>
    </w:p>
    <w:p w14:paraId="7AF7A9CF" w14:textId="77777777" w:rsidR="00C86DD6" w:rsidRPr="00134615" w:rsidRDefault="00C86DD6" w:rsidP="00C86DD6">
      <w:r w:rsidRPr="00134615">
        <w:t>Οδηγία 2013/34/ΕΕ</w:t>
      </w:r>
    </w:p>
    <w:p w14:paraId="0A3A5EDE" w14:textId="77777777" w:rsidR="00C86DD6" w:rsidRPr="00134615" w:rsidRDefault="00C86DD6" w:rsidP="00C86DD6">
      <w:r w:rsidRPr="00134615">
        <w:t>Άρθρο 29α – παράγραφος 1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6DD6" w:rsidRPr="00134615" w14:paraId="0DC04F75" w14:textId="77777777" w:rsidTr="00A73BC5">
        <w:trPr>
          <w:trHeight w:hRule="exact" w:val="240"/>
          <w:jc w:val="center"/>
        </w:trPr>
        <w:tc>
          <w:tcPr>
            <w:tcW w:w="9752" w:type="dxa"/>
            <w:gridSpan w:val="2"/>
            <w:tcBorders>
              <w:top w:val="nil"/>
              <w:left w:val="nil"/>
              <w:bottom w:val="nil"/>
              <w:right w:val="nil"/>
            </w:tcBorders>
          </w:tcPr>
          <w:p w14:paraId="7C561714" w14:textId="77777777" w:rsidR="00C86DD6" w:rsidRPr="00134615" w:rsidRDefault="00C86DD6" w:rsidP="00A73BC5"/>
        </w:tc>
      </w:tr>
      <w:tr w:rsidR="00C86DD6" w:rsidRPr="00134615" w14:paraId="2DB2B223" w14:textId="77777777" w:rsidTr="00A73BC5">
        <w:trPr>
          <w:trHeight w:val="240"/>
          <w:jc w:val="center"/>
        </w:trPr>
        <w:tc>
          <w:tcPr>
            <w:tcW w:w="4876" w:type="dxa"/>
            <w:tcBorders>
              <w:top w:val="nil"/>
              <w:left w:val="nil"/>
              <w:bottom w:val="nil"/>
              <w:right w:val="nil"/>
            </w:tcBorders>
          </w:tcPr>
          <w:p w14:paraId="25B4F247" w14:textId="77777777" w:rsidR="00C86DD6" w:rsidRPr="00134615" w:rsidRDefault="00C86DD6" w:rsidP="00A73BC5">
            <w:pPr>
              <w:pStyle w:val="AmColumnHeading"/>
            </w:pPr>
            <w:r w:rsidRPr="00134615">
              <w:t>Κείμενο που προτείνει η Επιτροπή</w:t>
            </w:r>
          </w:p>
        </w:tc>
        <w:tc>
          <w:tcPr>
            <w:tcW w:w="4876" w:type="dxa"/>
            <w:tcBorders>
              <w:top w:val="nil"/>
              <w:left w:val="nil"/>
              <w:bottom w:val="nil"/>
              <w:right w:val="nil"/>
            </w:tcBorders>
          </w:tcPr>
          <w:p w14:paraId="29BF5F2B" w14:textId="77777777" w:rsidR="00C86DD6" w:rsidRPr="00134615" w:rsidRDefault="00C86DD6" w:rsidP="00A73BC5">
            <w:pPr>
              <w:pStyle w:val="AmColumnHeading"/>
            </w:pPr>
            <w:r w:rsidRPr="00134615">
              <w:t>Τροπολογία</w:t>
            </w:r>
          </w:p>
        </w:tc>
      </w:tr>
      <w:tr w:rsidR="00C86DD6" w:rsidRPr="00134615" w14:paraId="408B0742" w14:textId="77777777" w:rsidTr="00A73BC5">
        <w:trPr>
          <w:jc w:val="center"/>
        </w:trPr>
        <w:tc>
          <w:tcPr>
            <w:tcW w:w="4876" w:type="dxa"/>
            <w:tcBorders>
              <w:top w:val="nil"/>
              <w:left w:val="nil"/>
              <w:bottom w:val="nil"/>
              <w:right w:val="nil"/>
            </w:tcBorders>
          </w:tcPr>
          <w:p w14:paraId="3B68C76D" w14:textId="77777777" w:rsidR="00C86DD6" w:rsidRPr="00134615" w:rsidRDefault="00C86DD6" w:rsidP="00A73BC5">
            <w:pPr>
              <w:pStyle w:val="Normal6a"/>
            </w:pPr>
            <w:r w:rsidRPr="00134615">
              <w:t>Οι μητρικές επιχειρήσεις</w:t>
            </w:r>
            <w:r w:rsidRPr="00134615">
              <w:rPr>
                <w:b/>
                <w:i/>
              </w:rPr>
              <w:t xml:space="preserve"> μεγάλου</w:t>
            </w:r>
            <w:r w:rsidRPr="00134615">
              <w:t xml:space="preserve"> ομίλου οι οποίες, κατά την ημερομηνία κλεισίματος του ισολογισμού τους, υπερβαίνουν τον μέσο αριθμό των </w:t>
            </w:r>
            <w:r w:rsidRPr="00134615">
              <w:rPr>
                <w:b/>
                <w:bCs/>
                <w:i/>
                <w:iCs/>
              </w:rPr>
              <w:t>1 000</w:t>
            </w:r>
            <w:r w:rsidRPr="00134615">
              <w:t xml:space="preserve"> εργαζομένων σε ενοποιημένη βάση κατά τη διάρκεια του οικονομικού έτους, περιλαμβάνουν στην ενοποιημένη έκθεση διαχείρισης τις πληροφορίες που είναι αναγκαίες για την κατανόηση των επιπτώσεων του ομίλου σε θέματα </w:t>
            </w:r>
            <w:r w:rsidRPr="00134615">
              <w:lastRenderedPageBreak/>
              <w:t>βιωσιμότητας, καθώς και τις πληροφορίες που είναι αναγκαίες για την κατανόηση του τρόπου με τον οποίο τα θέματα βιωσιμότητας επηρεάζουν την εξέλιξη, τις επιδόσεις και τη θέση του ομίλου.·</w:t>
            </w:r>
          </w:p>
        </w:tc>
        <w:tc>
          <w:tcPr>
            <w:tcW w:w="4876" w:type="dxa"/>
            <w:tcBorders>
              <w:top w:val="nil"/>
              <w:left w:val="nil"/>
              <w:bottom w:val="nil"/>
              <w:right w:val="nil"/>
            </w:tcBorders>
          </w:tcPr>
          <w:p w14:paraId="3DB76ADA" w14:textId="6DE2346C" w:rsidR="00C86DD6" w:rsidRPr="00134615" w:rsidRDefault="00C86DD6" w:rsidP="00A73BC5">
            <w:pPr>
              <w:pStyle w:val="Normal6a"/>
            </w:pPr>
            <w:r w:rsidRPr="00134615">
              <w:rPr>
                <w:b/>
                <w:i/>
              </w:rPr>
              <w:lastRenderedPageBreak/>
              <w:t>«</w:t>
            </w:r>
            <w:r w:rsidRPr="00134615">
              <w:t xml:space="preserve">Οι μητρικές επιχειρήσεις ομίλου οι οποίες, κατά την ημερομηνία κλεισίματος του ισολογισμού τους, υπερβαίνουν τον μέσο αριθμό των </w:t>
            </w:r>
            <w:r w:rsidRPr="00134615">
              <w:rPr>
                <w:b/>
                <w:bCs/>
                <w:i/>
                <w:iCs/>
              </w:rPr>
              <w:t>1 750</w:t>
            </w:r>
            <w:r w:rsidRPr="00134615">
              <w:t xml:space="preserve"> εργαζομένων</w:t>
            </w:r>
            <w:r w:rsidRPr="00134615">
              <w:rPr>
                <w:b/>
                <w:i/>
              </w:rPr>
              <w:t xml:space="preserve"> και έχουν καθαρό κύκλο εργασιών άνω των 450 000 000 EUR</w:t>
            </w:r>
            <w:r w:rsidRPr="00134615">
              <w:t xml:space="preserve"> σε ενοποιημένη βάση κατά τη διάρκεια του οικονομικού έτους, περιλαμβάνουν στην ενοποιημένη έκθεση διαχείρισης τις πληροφορίες που είναι αναγκαίες για την κατανόηση των </w:t>
            </w:r>
            <w:r w:rsidRPr="00134615">
              <w:lastRenderedPageBreak/>
              <w:t>επιπτώσεων του ομίλου σε θέματα βιωσιμότητας, καθώς και τις πληροφορίες που είναι αναγκαίες για την κατανόηση του τρόπου με τον οποίο τα θέματα βιωσιμότητας επηρεάζουν την εξέλιξη, τις επιδόσεις και τη θέση του ομίλου.</w:t>
            </w:r>
            <w:r w:rsidRPr="00134615">
              <w:rPr>
                <w:b/>
                <w:i/>
              </w:rPr>
              <w:t>»</w:t>
            </w:r>
            <w:r w:rsidRPr="00134615">
              <w:t>·</w:t>
            </w:r>
          </w:p>
        </w:tc>
      </w:tr>
    </w:tbl>
    <w:p w14:paraId="4291100D" w14:textId="1D0E528E" w:rsidR="00C86DD6" w:rsidRDefault="00C86DD6" w:rsidP="00C86DD6"/>
    <w:p w14:paraId="4C08EBE2" w14:textId="77777777" w:rsidR="00BA0681" w:rsidRPr="00E468B8" w:rsidRDefault="00BA0681" w:rsidP="00BA0681">
      <w:pPr>
        <w:pStyle w:val="AmNumberTabs"/>
      </w:pPr>
      <w:r w:rsidRPr="00E468B8">
        <w:t>Τροπολογία</w:t>
      </w:r>
      <w:r w:rsidRPr="00E468B8">
        <w:tab/>
      </w:r>
      <w:r w:rsidRPr="00E468B8">
        <w:tab/>
        <w:t>43</w:t>
      </w:r>
    </w:p>
    <w:p w14:paraId="0D4E2A47" w14:textId="77777777" w:rsidR="00BA0681" w:rsidRPr="00E468B8" w:rsidRDefault="00BA0681" w:rsidP="00BA0681"/>
    <w:p w14:paraId="0AB88BDC" w14:textId="77777777" w:rsidR="00BA0681" w:rsidRPr="00E468B8" w:rsidRDefault="00BA0681" w:rsidP="00BA0681">
      <w:pPr>
        <w:pStyle w:val="NormalBold"/>
        <w:keepNext/>
      </w:pPr>
      <w:r w:rsidRPr="00E468B8">
        <w:t>Πρόταση οδηγίας</w:t>
      </w:r>
    </w:p>
    <w:p w14:paraId="64DA34E3" w14:textId="77777777" w:rsidR="00BA0681" w:rsidRPr="00E468B8" w:rsidRDefault="00BA0681" w:rsidP="00BA0681">
      <w:pPr>
        <w:pStyle w:val="NormalBold"/>
      </w:pPr>
      <w:r w:rsidRPr="00E468B8">
        <w:t>Άρθρο 2 – παράγραφος 1 – σημείο 4 – στοιχείο α α (νέο)</w:t>
      </w:r>
    </w:p>
    <w:p w14:paraId="222BCAA0" w14:textId="77777777" w:rsidR="00BA0681" w:rsidRPr="00E468B8" w:rsidRDefault="00BA0681" w:rsidP="00BA0681">
      <w:pPr>
        <w:keepNext/>
      </w:pPr>
      <w:r w:rsidRPr="00E468B8">
        <w:t>Οδηγία 2013/34/ΕΕ</w:t>
      </w:r>
    </w:p>
    <w:p w14:paraId="05090DA8" w14:textId="77777777" w:rsidR="00BA0681" w:rsidRPr="00E468B8" w:rsidRDefault="00BA0681" w:rsidP="00BA0681">
      <w:r w:rsidRPr="00E468B8">
        <w:t>Άρθρο 29α – παράγραφος 1 – εδάφια 1α και 1β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6D35BDA1" w14:textId="77777777" w:rsidTr="00E33121">
        <w:trPr>
          <w:jc w:val="center"/>
        </w:trPr>
        <w:tc>
          <w:tcPr>
            <w:tcW w:w="9752" w:type="dxa"/>
            <w:gridSpan w:val="2"/>
          </w:tcPr>
          <w:p w14:paraId="475D9BFB" w14:textId="77777777" w:rsidR="00BA0681" w:rsidRPr="00E468B8" w:rsidRDefault="00BA0681" w:rsidP="00E33121">
            <w:pPr>
              <w:keepNext/>
            </w:pPr>
          </w:p>
        </w:tc>
      </w:tr>
      <w:tr w:rsidR="00BA0681" w:rsidRPr="00E468B8" w14:paraId="088372C1" w14:textId="77777777" w:rsidTr="00E33121">
        <w:trPr>
          <w:jc w:val="center"/>
        </w:trPr>
        <w:tc>
          <w:tcPr>
            <w:tcW w:w="4876" w:type="dxa"/>
          </w:tcPr>
          <w:p w14:paraId="41B8B456" w14:textId="77777777" w:rsidR="00BA0681" w:rsidRPr="00E468B8" w:rsidRDefault="00BA0681" w:rsidP="00E33121">
            <w:pPr>
              <w:pStyle w:val="ColumnHeading"/>
              <w:keepNext/>
            </w:pPr>
            <w:r w:rsidRPr="00E468B8">
              <w:t>Κείμενο που προτείνει η Επιτροπή</w:t>
            </w:r>
          </w:p>
        </w:tc>
        <w:tc>
          <w:tcPr>
            <w:tcW w:w="4876" w:type="dxa"/>
          </w:tcPr>
          <w:p w14:paraId="65EB21FA" w14:textId="77777777" w:rsidR="00BA0681" w:rsidRPr="00E468B8" w:rsidRDefault="00BA0681" w:rsidP="00E33121">
            <w:pPr>
              <w:pStyle w:val="ColumnHeading"/>
              <w:keepNext/>
            </w:pPr>
            <w:r w:rsidRPr="00E468B8">
              <w:t>Τροπολογία</w:t>
            </w:r>
          </w:p>
        </w:tc>
      </w:tr>
      <w:tr w:rsidR="00BA0681" w:rsidRPr="00E468B8" w14:paraId="6443DC45" w14:textId="77777777" w:rsidTr="00E33121">
        <w:trPr>
          <w:jc w:val="center"/>
        </w:trPr>
        <w:tc>
          <w:tcPr>
            <w:tcW w:w="4876" w:type="dxa"/>
          </w:tcPr>
          <w:p w14:paraId="35D5FE0D" w14:textId="77777777" w:rsidR="00BA0681" w:rsidRPr="00E468B8" w:rsidRDefault="00BA0681" w:rsidP="00E33121">
            <w:pPr>
              <w:pStyle w:val="Normal6"/>
            </w:pPr>
          </w:p>
        </w:tc>
        <w:tc>
          <w:tcPr>
            <w:tcW w:w="4876" w:type="dxa"/>
          </w:tcPr>
          <w:p w14:paraId="6D800B71" w14:textId="236ABA46" w:rsidR="00BA0681" w:rsidRPr="00E468B8" w:rsidRDefault="00BA0681" w:rsidP="00E33121">
            <w:pPr>
              <w:pStyle w:val="Normal6"/>
              <w:rPr>
                <w:szCs w:val="24"/>
              </w:rPr>
            </w:pPr>
            <w:r w:rsidRPr="00E468B8">
              <w:rPr>
                <w:b/>
                <w:i/>
              </w:rPr>
              <w:t>αα)</w:t>
            </w:r>
            <w:r w:rsidRPr="00E468B8">
              <w:rPr>
                <w:b/>
                <w:i/>
              </w:rPr>
              <w:tab/>
              <w:t>στην παράγραφο 1 προστίθενται τα ακόλουθα εδάφια:</w:t>
            </w:r>
          </w:p>
        </w:tc>
      </w:tr>
      <w:tr w:rsidR="00BA0681" w:rsidRPr="00E468B8" w14:paraId="1FF1E419" w14:textId="77777777" w:rsidTr="00E33121">
        <w:trPr>
          <w:jc w:val="center"/>
        </w:trPr>
        <w:tc>
          <w:tcPr>
            <w:tcW w:w="4876" w:type="dxa"/>
          </w:tcPr>
          <w:p w14:paraId="1A662467" w14:textId="77777777" w:rsidR="00BA0681" w:rsidRPr="00E468B8" w:rsidRDefault="00BA0681" w:rsidP="00E33121">
            <w:pPr>
              <w:pStyle w:val="Normal6"/>
            </w:pPr>
          </w:p>
        </w:tc>
        <w:tc>
          <w:tcPr>
            <w:tcW w:w="4876" w:type="dxa"/>
          </w:tcPr>
          <w:p w14:paraId="5B8F3505" w14:textId="77777777" w:rsidR="00BA0681" w:rsidRPr="00E468B8" w:rsidRDefault="00BA0681" w:rsidP="00E33121">
            <w:pPr>
              <w:pStyle w:val="Normal6"/>
              <w:rPr>
                <w:szCs w:val="24"/>
              </w:rPr>
            </w:pPr>
            <w:r w:rsidRPr="00E468B8">
              <w:rPr>
                <w:b/>
                <w:i/>
              </w:rPr>
              <w:t>«Οι μητρικές επιχειρήσεις που είναι επιχειρήσεις χαρτοφυλακίου, κατά την έννοια του άρθρου 2 παράγραφος 15, εξαιρούνται από την εκπλήρωση των υποχρεώσεων που απορρέουν από το παρόν άρθρο.</w:t>
            </w:r>
          </w:p>
        </w:tc>
      </w:tr>
      <w:tr w:rsidR="00BA0681" w:rsidRPr="00E468B8" w14:paraId="20C13A6F" w14:textId="77777777" w:rsidTr="00E33121">
        <w:trPr>
          <w:jc w:val="center"/>
        </w:trPr>
        <w:tc>
          <w:tcPr>
            <w:tcW w:w="4876" w:type="dxa"/>
          </w:tcPr>
          <w:p w14:paraId="1DC86069" w14:textId="77777777" w:rsidR="00BA0681" w:rsidRPr="00E468B8" w:rsidRDefault="00BA0681" w:rsidP="00E33121">
            <w:pPr>
              <w:pStyle w:val="Normal6"/>
            </w:pPr>
          </w:p>
        </w:tc>
        <w:tc>
          <w:tcPr>
            <w:tcW w:w="4876" w:type="dxa"/>
          </w:tcPr>
          <w:p w14:paraId="2B276101" w14:textId="77777777" w:rsidR="00BA0681" w:rsidRPr="00E468B8" w:rsidRDefault="00BA0681" w:rsidP="00E33121">
            <w:pPr>
              <w:pStyle w:val="Normal6"/>
              <w:rPr>
                <w:szCs w:val="24"/>
              </w:rPr>
            </w:pPr>
            <w:r w:rsidRPr="00E468B8">
              <w:rPr>
                <w:b/>
                <w:i/>
              </w:rPr>
              <w:t>Σε περίπτωση πρόσφατων εξαγορών θυγατρικών που δεν υπόκεινται στην υποβολή των πληροφοριών που αναφέρονται στο πρώτο εδάφιο, η μητρική επιχείρηση θα επωφεληθεί μεταβατικής περιόδου 24 μηνών προτού υποχρεωθεί να ενσωματώσει στην ενοποιημένη έκθεση βιωσιμότητας πληροφορίες σχετικά με τη νέα θυγατρική της.»·</w:t>
            </w:r>
          </w:p>
        </w:tc>
      </w:tr>
    </w:tbl>
    <w:p w14:paraId="2FEB6A59" w14:textId="77777777" w:rsidR="00BA0681" w:rsidRPr="00E468B8" w:rsidRDefault="00BA0681" w:rsidP="00BA0681"/>
    <w:p w14:paraId="22A46C27" w14:textId="46ED59B7" w:rsidR="005378D7" w:rsidRPr="00134615" w:rsidRDefault="005378D7" w:rsidP="005378D7">
      <w:pPr>
        <w:pStyle w:val="AmNumberTabs"/>
      </w:pPr>
      <w:r w:rsidRPr="00134615">
        <w:t>Τροπολογί</w:t>
      </w:r>
      <w:r>
        <w:t>ες</w:t>
      </w:r>
      <w:r w:rsidRPr="00134615">
        <w:tab/>
      </w:r>
      <w:r w:rsidRPr="00134615">
        <w:tab/>
        <w:t>235</w:t>
      </w:r>
      <w:r>
        <w:t xml:space="preserve"> και 294</w:t>
      </w:r>
    </w:p>
    <w:p w14:paraId="18D5EB03" w14:textId="77777777" w:rsidR="005378D7" w:rsidRPr="00134615" w:rsidRDefault="005378D7" w:rsidP="005378D7">
      <w:pPr>
        <w:pStyle w:val="NormalBold12b"/>
      </w:pPr>
      <w:r w:rsidRPr="00134615">
        <w:t>Πρόταση οδηγίας</w:t>
      </w:r>
    </w:p>
    <w:p w14:paraId="61A59992" w14:textId="77777777" w:rsidR="005378D7" w:rsidRPr="00134615" w:rsidRDefault="005378D7" w:rsidP="005378D7">
      <w:pPr>
        <w:pStyle w:val="NormalBold"/>
      </w:pPr>
      <w:r w:rsidRPr="00134615">
        <w:t>Άρθρο 2 – παράγραφος 1 – σημείο 4 – στοιχείο β – σημείο i</w:t>
      </w:r>
    </w:p>
    <w:p w14:paraId="29015AD2" w14:textId="77777777" w:rsidR="005378D7" w:rsidRPr="00134615" w:rsidRDefault="005378D7" w:rsidP="005378D7">
      <w:r w:rsidRPr="00134615">
        <w:t>Οδηγία 2013/34/ΕΕ</w:t>
      </w:r>
    </w:p>
    <w:p w14:paraId="3405E988" w14:textId="77777777" w:rsidR="005378D7" w:rsidRPr="00134615" w:rsidRDefault="005378D7" w:rsidP="005378D7">
      <w:r w:rsidRPr="00134615">
        <w:t>Άρθρο 29α – παράγραφος 3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8D7" w:rsidRPr="00134615" w14:paraId="6D945099" w14:textId="77777777" w:rsidTr="00A73BC5">
        <w:trPr>
          <w:trHeight w:hRule="exact" w:val="240"/>
          <w:jc w:val="center"/>
        </w:trPr>
        <w:tc>
          <w:tcPr>
            <w:tcW w:w="9752" w:type="dxa"/>
            <w:gridSpan w:val="2"/>
            <w:tcBorders>
              <w:top w:val="nil"/>
              <w:left w:val="nil"/>
              <w:bottom w:val="nil"/>
              <w:right w:val="nil"/>
            </w:tcBorders>
          </w:tcPr>
          <w:p w14:paraId="61DCC592" w14:textId="77777777" w:rsidR="005378D7" w:rsidRPr="00134615" w:rsidRDefault="005378D7" w:rsidP="00A73BC5"/>
        </w:tc>
      </w:tr>
      <w:tr w:rsidR="005378D7" w:rsidRPr="00134615" w14:paraId="3B981BB7" w14:textId="77777777" w:rsidTr="00A73BC5">
        <w:trPr>
          <w:trHeight w:val="240"/>
          <w:jc w:val="center"/>
        </w:trPr>
        <w:tc>
          <w:tcPr>
            <w:tcW w:w="4876" w:type="dxa"/>
            <w:tcBorders>
              <w:top w:val="nil"/>
              <w:left w:val="nil"/>
              <w:bottom w:val="nil"/>
              <w:right w:val="nil"/>
            </w:tcBorders>
          </w:tcPr>
          <w:p w14:paraId="6DE4E043" w14:textId="77777777" w:rsidR="005378D7" w:rsidRPr="00134615" w:rsidRDefault="005378D7" w:rsidP="00A73BC5">
            <w:pPr>
              <w:pStyle w:val="AmColumnHeading"/>
            </w:pPr>
            <w:r w:rsidRPr="00134615">
              <w:t>Κείμενο που προτείνει η Επιτροπή</w:t>
            </w:r>
          </w:p>
        </w:tc>
        <w:tc>
          <w:tcPr>
            <w:tcW w:w="4876" w:type="dxa"/>
            <w:tcBorders>
              <w:top w:val="nil"/>
              <w:left w:val="nil"/>
              <w:bottom w:val="nil"/>
              <w:right w:val="nil"/>
            </w:tcBorders>
          </w:tcPr>
          <w:p w14:paraId="007C4CBA" w14:textId="77777777" w:rsidR="005378D7" w:rsidRPr="00134615" w:rsidRDefault="005378D7" w:rsidP="00A73BC5">
            <w:pPr>
              <w:pStyle w:val="AmColumnHeading"/>
            </w:pPr>
            <w:r w:rsidRPr="00134615">
              <w:t>Τροπολογία</w:t>
            </w:r>
          </w:p>
        </w:tc>
      </w:tr>
      <w:tr w:rsidR="005378D7" w:rsidRPr="00134615" w14:paraId="6A9A7EBB" w14:textId="77777777" w:rsidTr="00A73BC5">
        <w:trPr>
          <w:jc w:val="center"/>
        </w:trPr>
        <w:tc>
          <w:tcPr>
            <w:tcW w:w="4876" w:type="dxa"/>
            <w:tcBorders>
              <w:top w:val="nil"/>
              <w:left w:val="nil"/>
              <w:bottom w:val="nil"/>
              <w:right w:val="nil"/>
            </w:tcBorders>
          </w:tcPr>
          <w:p w14:paraId="556C1266" w14:textId="77777777" w:rsidR="005378D7" w:rsidRPr="00134615" w:rsidRDefault="005378D7" w:rsidP="00A73BC5">
            <w:pPr>
              <w:pStyle w:val="Normal6a"/>
            </w:pPr>
            <w:r w:rsidRPr="00134615">
              <w:t xml:space="preserve">Κατά περίπτωση, οι πληροφορίες που αναφέρονται στις παραγράφους 1 και 2 περιέχουν πληροφορίες σχετικά με τις </w:t>
            </w:r>
            <w:r w:rsidRPr="00134615">
              <w:lastRenderedPageBreak/>
              <w:t xml:space="preserve">δραστηριότητες και την αξιακή αλυσίδα του ομίλου, συμπεριλαμβανομένων των προϊόντων και των υπηρεσιών του, των επιχειρηματικών του σχέσεων και της αλυσίδας εφοδιασμού του. Τα κράτη μέλη διασφαλίζουν ότι, για την υποβολή πληροφοριών βιωσιμότητας, όπως απαιτείται από την παρούσα οδηγία, οι επιχειρήσεις δεν επιδιώκουν να λαμβάνουν από επιχειρήσεις στην αξιακή αλυσίδα τους οι οποίες, κατά την ημερομηνία κλεισίματος του ισολογισμού τους, δεν υπερβαίνουν τον μέσο αριθμό των </w:t>
            </w:r>
            <w:r w:rsidRPr="00134615">
              <w:rPr>
                <w:b/>
                <w:bCs/>
                <w:i/>
                <w:iCs/>
              </w:rPr>
              <w:t>1 000</w:t>
            </w:r>
            <w:r w:rsidRPr="00134615">
              <w:t xml:space="preserve"> εργαζομένων κατά τη διάρκεια του οικονομικού έτους, τυχόν πληροφορίες που υπερβαίνουν τις πληροφορίες που ορίζονται στα πρότυπα εθελοντικής χρήσης που αναφέρονται στο άρθρο 29γα, με εξαίρεση τις πρόσθετες πληροφορίες βιωσιμότητας που ανταλλάσσονται συνήθως μεταξύ επιχειρήσεων στον οικείο τομέα. Οι επιχειρήσεις που υποβάλλουν τις απαραίτητες πληροφορίες για την αξιακή αλυσίδα χωρίς οι επιχειρήσεις στην αξιακή αλυσίδα τους οι οποίες, κατά την ημερομηνία κλεισίματος του ισολογισμού τους, δεν υπερβαίνουν τον μέσο αριθμό των </w:t>
            </w:r>
            <w:r w:rsidRPr="00134615">
              <w:rPr>
                <w:b/>
                <w:bCs/>
                <w:i/>
                <w:iCs/>
              </w:rPr>
              <w:t>1 000</w:t>
            </w:r>
            <w:r w:rsidRPr="00134615">
              <w:t xml:space="preserve"> εργαζομένων κατά τη διάρκεια του οικονομικού έτους, να αναφέρουν τυχόν πληροφορίες που υπερβαίνουν τις πληροφορίες που ορίζονται στα πρότυπα εθελοντικής χρήσης που αναφέρονται στο άρθρο 29γα, με εξαίρεση τις πρόσθετες πληροφορίες βιωσιμότητας που ανταλλάσσονται συνήθως μεταξύ επιχειρήσεων στον οικείο τομέα, θεωρείται ότι έχουν συμμορφωθεί με την υποχρέωση υποβολής πληροφοριών για την αξιακή αλυσίδα που ορίζεται στην παρούσα παράγραφο.·</w:t>
            </w:r>
          </w:p>
        </w:tc>
        <w:tc>
          <w:tcPr>
            <w:tcW w:w="4876" w:type="dxa"/>
            <w:tcBorders>
              <w:top w:val="nil"/>
              <w:left w:val="nil"/>
              <w:bottom w:val="nil"/>
              <w:right w:val="nil"/>
            </w:tcBorders>
          </w:tcPr>
          <w:p w14:paraId="2E0AACF8" w14:textId="4488EF3B" w:rsidR="005378D7" w:rsidRPr="00134615" w:rsidRDefault="005378D7" w:rsidP="00A73BC5">
            <w:pPr>
              <w:pStyle w:val="Normal6a"/>
            </w:pPr>
            <w:r w:rsidRPr="00134615">
              <w:rPr>
                <w:b/>
                <w:i/>
              </w:rPr>
              <w:lastRenderedPageBreak/>
              <w:t>«</w:t>
            </w:r>
            <w:r w:rsidRPr="00134615">
              <w:t xml:space="preserve"> Κατά περίπτωση, οι πληροφορίες που αναφέρονται στις παραγράφους 1 και 2 περιέχουν πληροφορίες σχετικά με τις </w:t>
            </w:r>
            <w:r w:rsidRPr="00134615">
              <w:lastRenderedPageBreak/>
              <w:t xml:space="preserve">δραστηριότητες και την αξιακή αλυσίδα του ομίλου, συμπεριλαμβανομένων των προϊόντων και των υπηρεσιών του, των επιχειρηματικών του σχέσεων και της αλυσίδας εφοδιασμού του. Τα κράτη μέλη διασφαλίζουν ότι, για την υποβολή πληροφοριών βιωσιμότητας, όπως απαιτείται από την παρούσα οδηγία, οι επιχειρήσεις δεν επιδιώκουν να λαμβάνουν από επιχειρήσεις στην αξιακή αλυσίδα τους οι οποίες, κατά την ημερομηνία κλεισίματος του ισολογισμού τους, δεν υπερβαίνουν τον μέσο αριθμό των </w:t>
            </w:r>
            <w:r w:rsidRPr="00134615">
              <w:rPr>
                <w:b/>
                <w:bCs/>
                <w:i/>
                <w:iCs/>
              </w:rPr>
              <w:t>1 750</w:t>
            </w:r>
            <w:r w:rsidRPr="00134615">
              <w:t xml:space="preserve"> εργαζομένων</w:t>
            </w:r>
            <w:r w:rsidRPr="00134615">
              <w:rPr>
                <w:b/>
                <w:i/>
              </w:rPr>
              <w:t xml:space="preserve"> και δεν έχουν καθαρό κύκλο εργασιών άνω των 450 000 000 EUR</w:t>
            </w:r>
            <w:r w:rsidRPr="00134615">
              <w:t xml:space="preserve"> κατά τη διάρκεια του οικονομικού έτους, τυχόν πληροφορίες που υπερβαίνουν τις πληροφορίες που ορίζονται στα πρότυπα εθελοντικής χρήσης που αναφέρονται στο άρθρο 29γα, με εξαίρεση τις πρόσθετες πληροφορίες βιωσιμότητας που ανταλλάσσονται συνήθως μεταξύ επιχειρήσεων στον οικείο τομέα. Οι επιχειρήσεις που υποβάλλουν τις απαραίτητες πληροφορίες για την αξιακή αλυσίδα χωρίς οι επιχειρήσεις στην αξιακή αλυσίδα τους οι οποίες, κατά την ημερομηνία κλεισίματος του ισολογισμού τους, δεν υπερβαίνουν τον μέσο αριθμό των </w:t>
            </w:r>
            <w:r w:rsidRPr="00134615">
              <w:rPr>
                <w:b/>
                <w:bCs/>
                <w:i/>
                <w:iCs/>
              </w:rPr>
              <w:t>1 750</w:t>
            </w:r>
            <w:r w:rsidRPr="00134615">
              <w:t xml:space="preserve"> εργαζομένων</w:t>
            </w:r>
            <w:r w:rsidRPr="00134615">
              <w:rPr>
                <w:b/>
                <w:i/>
              </w:rPr>
              <w:t xml:space="preserve"> και δεν έχουν καθαρό κύκλο εργασιών άνω των 450</w:t>
            </w:r>
            <w:r w:rsidR="00B80C33">
              <w:rPr>
                <w:b/>
                <w:i/>
              </w:rPr>
              <w:t> </w:t>
            </w:r>
            <w:r w:rsidRPr="00134615">
              <w:rPr>
                <w:b/>
                <w:i/>
              </w:rPr>
              <w:t>000</w:t>
            </w:r>
            <w:r w:rsidR="00B80C33">
              <w:rPr>
                <w:b/>
                <w:i/>
              </w:rPr>
              <w:t> </w:t>
            </w:r>
            <w:r w:rsidRPr="00134615">
              <w:rPr>
                <w:b/>
                <w:i/>
              </w:rPr>
              <w:t>000</w:t>
            </w:r>
            <w:r w:rsidR="00B80C33">
              <w:rPr>
                <w:b/>
                <w:i/>
              </w:rPr>
              <w:t> </w:t>
            </w:r>
            <w:r w:rsidRPr="00134615">
              <w:rPr>
                <w:b/>
                <w:i/>
              </w:rPr>
              <w:t>EUR</w:t>
            </w:r>
            <w:r w:rsidRPr="00134615">
              <w:t xml:space="preserve"> κατά τη διάρκεια του οικονομικού έτους, να αναφέρουν τυχόν πληροφορίες που υπερβαίνουν τις πληροφορίες που ορίζονται στα πρότυπα εθελοντικής χρήσης που αναφέρονται στο άρθρο 29γα, με εξαίρεση τις πρόσθετες πληροφορίες βιωσιμότητας που ανταλλάσσονται συνήθως μεταξύ επιχειρήσεων στον οικείο τομέα, θεωρείται ότι έχουν συμμορφωθεί με την υποχρέωση υποβολής πληροφοριών για την αξιακή αλυσίδα που ορίζεται στην παρούσα παράγραφο.</w:t>
            </w:r>
            <w:r w:rsidRPr="00134615">
              <w:rPr>
                <w:b/>
                <w:i/>
              </w:rPr>
              <w:t>»</w:t>
            </w:r>
            <w:r w:rsidRPr="00134615">
              <w:t>·</w:t>
            </w:r>
          </w:p>
        </w:tc>
      </w:tr>
    </w:tbl>
    <w:p w14:paraId="374DE8A1" w14:textId="40DE2DE9" w:rsidR="005378D7" w:rsidRDefault="005378D7" w:rsidP="005378D7"/>
    <w:p w14:paraId="1FA2CF11" w14:textId="77777777" w:rsidR="00BA0681" w:rsidRPr="00E468B8" w:rsidRDefault="00BA0681" w:rsidP="00BA0681">
      <w:pPr>
        <w:pStyle w:val="AmNumberTabs"/>
      </w:pPr>
      <w:r w:rsidRPr="00E468B8">
        <w:t>Τροπολογία</w:t>
      </w:r>
      <w:r w:rsidRPr="00E468B8">
        <w:tab/>
      </w:r>
      <w:r w:rsidRPr="00E468B8">
        <w:tab/>
        <w:t>45</w:t>
      </w:r>
    </w:p>
    <w:p w14:paraId="43EE9172" w14:textId="77777777" w:rsidR="00BA0681" w:rsidRPr="00E468B8" w:rsidRDefault="00BA0681" w:rsidP="00BA0681"/>
    <w:p w14:paraId="324EAD30" w14:textId="77777777" w:rsidR="00BA0681" w:rsidRPr="00E468B8" w:rsidRDefault="00BA0681" w:rsidP="00BA0681">
      <w:pPr>
        <w:pStyle w:val="NormalBold"/>
        <w:keepNext/>
      </w:pPr>
      <w:r w:rsidRPr="00E468B8">
        <w:t>Πρόταση οδηγίας</w:t>
      </w:r>
    </w:p>
    <w:p w14:paraId="0F56DE10" w14:textId="77777777" w:rsidR="00BA0681" w:rsidRPr="00E468B8" w:rsidRDefault="00BA0681" w:rsidP="00BA0681">
      <w:pPr>
        <w:pStyle w:val="NormalBold"/>
      </w:pPr>
      <w:r w:rsidRPr="00E468B8">
        <w:t>Άρθρο 2 – παράγραφος 1 – σημείο 4 – στοιχείο β – σημείο i α (νέο)</w:t>
      </w:r>
    </w:p>
    <w:p w14:paraId="1291B434" w14:textId="77777777" w:rsidR="00BA0681" w:rsidRPr="00E468B8" w:rsidRDefault="00BA0681" w:rsidP="00BA0681">
      <w:pPr>
        <w:keepNext/>
      </w:pPr>
      <w:r w:rsidRPr="00E468B8">
        <w:lastRenderedPageBreak/>
        <w:t>Οδηγία 2013/34/ΕΕ</w:t>
      </w:r>
    </w:p>
    <w:p w14:paraId="7ABADEB1" w14:textId="77777777" w:rsidR="00BA0681" w:rsidRPr="00E468B8" w:rsidRDefault="00BA0681" w:rsidP="00BA0681">
      <w:r w:rsidRPr="00E468B8">
        <w:t>Άρθρο 29 α – παράγραφος 3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A576A1C" w14:textId="77777777" w:rsidTr="00E33121">
        <w:trPr>
          <w:jc w:val="center"/>
        </w:trPr>
        <w:tc>
          <w:tcPr>
            <w:tcW w:w="9752" w:type="dxa"/>
            <w:gridSpan w:val="2"/>
          </w:tcPr>
          <w:p w14:paraId="6DFE2828" w14:textId="77777777" w:rsidR="00BA0681" w:rsidRPr="00E468B8" w:rsidRDefault="00BA0681" w:rsidP="00E33121">
            <w:pPr>
              <w:keepNext/>
            </w:pPr>
          </w:p>
        </w:tc>
      </w:tr>
      <w:tr w:rsidR="00BA0681" w:rsidRPr="00E468B8" w14:paraId="0A8079B6" w14:textId="77777777" w:rsidTr="00E33121">
        <w:trPr>
          <w:jc w:val="center"/>
        </w:trPr>
        <w:tc>
          <w:tcPr>
            <w:tcW w:w="4876" w:type="dxa"/>
          </w:tcPr>
          <w:p w14:paraId="168E9D73" w14:textId="77777777" w:rsidR="00BA0681" w:rsidRPr="00E468B8" w:rsidRDefault="00BA0681" w:rsidP="00E33121">
            <w:pPr>
              <w:pStyle w:val="ColumnHeading"/>
              <w:keepNext/>
            </w:pPr>
            <w:r w:rsidRPr="00E468B8">
              <w:t>Ισχύον κείμενο</w:t>
            </w:r>
          </w:p>
        </w:tc>
        <w:tc>
          <w:tcPr>
            <w:tcW w:w="4876" w:type="dxa"/>
          </w:tcPr>
          <w:p w14:paraId="783B001E" w14:textId="77777777" w:rsidR="00BA0681" w:rsidRPr="00E468B8" w:rsidRDefault="00BA0681" w:rsidP="00E33121">
            <w:pPr>
              <w:pStyle w:val="ColumnHeading"/>
              <w:keepNext/>
            </w:pPr>
            <w:r w:rsidRPr="00E468B8">
              <w:t>Τροπολογία</w:t>
            </w:r>
          </w:p>
        </w:tc>
      </w:tr>
      <w:tr w:rsidR="00BA0681" w:rsidRPr="00E468B8" w14:paraId="6939E28C" w14:textId="77777777" w:rsidTr="00E33121">
        <w:trPr>
          <w:jc w:val="center"/>
        </w:trPr>
        <w:tc>
          <w:tcPr>
            <w:tcW w:w="4876" w:type="dxa"/>
          </w:tcPr>
          <w:p w14:paraId="7DC9E380" w14:textId="77777777" w:rsidR="00BA0681" w:rsidRPr="00E468B8" w:rsidRDefault="00BA0681" w:rsidP="00E33121">
            <w:pPr>
              <w:pStyle w:val="Normal6"/>
            </w:pPr>
          </w:p>
        </w:tc>
        <w:tc>
          <w:tcPr>
            <w:tcW w:w="4876" w:type="dxa"/>
          </w:tcPr>
          <w:p w14:paraId="4529A208" w14:textId="4459689F" w:rsidR="00BA0681" w:rsidRPr="00E468B8" w:rsidRDefault="00BA0681" w:rsidP="00E33121">
            <w:pPr>
              <w:pStyle w:val="Normal6"/>
              <w:rPr>
                <w:szCs w:val="24"/>
              </w:rPr>
            </w:pPr>
            <w:r w:rsidRPr="00E468B8">
              <w:rPr>
                <w:b/>
                <w:i/>
              </w:rPr>
              <w:t>iα)</w:t>
            </w:r>
            <w:r w:rsidRPr="00E468B8">
              <w:rPr>
                <w:b/>
                <w:i/>
              </w:rPr>
              <w:tab/>
              <w:t>το δεύτερο εδάφιο αντικαθίσταται από το ακόλουθο κείμενο:</w:t>
            </w:r>
          </w:p>
        </w:tc>
      </w:tr>
      <w:tr w:rsidR="00BA0681" w:rsidRPr="00E468B8" w14:paraId="0B4F6A0E" w14:textId="77777777" w:rsidTr="00E33121">
        <w:trPr>
          <w:jc w:val="center"/>
        </w:trPr>
        <w:tc>
          <w:tcPr>
            <w:tcW w:w="4876" w:type="dxa"/>
          </w:tcPr>
          <w:p w14:paraId="6CB5064C" w14:textId="77777777" w:rsidR="00BA0681" w:rsidRPr="00E468B8" w:rsidRDefault="00BA0681" w:rsidP="00E33121">
            <w:pPr>
              <w:pStyle w:val="Normal6"/>
            </w:pPr>
            <w:r w:rsidRPr="00E468B8">
              <w:rPr>
                <w:b/>
                <w:i/>
              </w:rPr>
              <w:t>«Για τα πρώτα τρία έτη εφαρμογής των μέτρων που θα εγκριθούν από τα κράτη μέλη σύμφωνα με το άρθρο 5 παράγραφος 2 της οδηγίας (ΕΕ) 2022/2464, και σε</w:t>
            </w:r>
            <w:r w:rsidRPr="00E468B8">
              <w:t xml:space="preserve"> περίπτωση που δεν είναι διαθέσιμες όλες οι απαραίτητες πληροφορίες σχετικά με την αλυσίδα αξίας της, η</w:t>
            </w:r>
            <w:r w:rsidRPr="00E468B8">
              <w:rPr>
                <w:b/>
                <w:i/>
              </w:rPr>
              <w:t xml:space="preserve"> μητρική</w:t>
            </w:r>
            <w:r w:rsidRPr="00E468B8">
              <w:t xml:space="preserve"> επιχείρηση εξηγεί τις προσπάθειες που κατέβαλε για να αποκτήσει τις απαραίτητες πληροφορίες σχετικά με την αλυσίδα αξίας της, τους λόγους για τους οποίους δεν κατέστη δυνατόν να ληφθούν όλες οι απαραίτητες πληροφορίες, καθώς και τα σχέδιά της προκειμένου να λαμβάνει όλες τις απαραίτητες πληροφορίες στο μέλλον.</w:t>
            </w:r>
          </w:p>
        </w:tc>
        <w:tc>
          <w:tcPr>
            <w:tcW w:w="4876" w:type="dxa"/>
          </w:tcPr>
          <w:p w14:paraId="77BF91F5" w14:textId="0EFE171B" w:rsidR="00BA0681" w:rsidRPr="00E468B8" w:rsidRDefault="00BA0681" w:rsidP="00E33121">
            <w:pPr>
              <w:pStyle w:val="Normal6"/>
              <w:rPr>
                <w:szCs w:val="24"/>
              </w:rPr>
            </w:pPr>
            <w:r w:rsidRPr="00E468B8">
              <w:rPr>
                <w:b/>
                <w:i/>
              </w:rPr>
              <w:t>«Σε</w:t>
            </w:r>
            <w:r w:rsidRPr="00E468B8">
              <w:t xml:space="preserve"> περίπτωση που δεν είναι διαθέσιμες όλες οι απαραίτητες πληροφορίες σχετικά με την αλυσίδα αξίας της, η επιχείρηση εξηγεί τις προσπάθειες που κατέβαλε για να αποκτήσει τις απαραίτητες πληροφορίες σχετικά με την αλυσίδα αξίας της, τους λόγους για τους οποίους δεν κατέστη δυνατόν να ληφθούν όλες οι απαραίτητες πληροφορίες, καθώς και τα σχέδιά της προκειμένου να λαμβάνει όλες τις απαραίτητες πληροφορίες στο μέλλον.</w:t>
            </w:r>
            <w:r w:rsidRPr="00E468B8">
              <w:rPr>
                <w:b/>
                <w:i/>
              </w:rPr>
              <w:t>»·</w:t>
            </w:r>
          </w:p>
        </w:tc>
      </w:tr>
    </w:tbl>
    <w:p w14:paraId="00A44CEB" w14:textId="77777777" w:rsidR="00BA0681" w:rsidRPr="00E468B8" w:rsidRDefault="00BA0681" w:rsidP="00BA0681"/>
    <w:p w14:paraId="3A277ED5" w14:textId="77777777" w:rsidR="00BA0681" w:rsidRPr="00E468B8" w:rsidRDefault="00BA0681" w:rsidP="00BA0681">
      <w:pPr>
        <w:pStyle w:val="AmNumberTabs"/>
      </w:pPr>
      <w:r w:rsidRPr="00E468B8">
        <w:t>Τροπολογία</w:t>
      </w:r>
      <w:r w:rsidRPr="00E468B8">
        <w:tab/>
      </w:r>
      <w:r w:rsidRPr="00E468B8">
        <w:tab/>
        <w:t>46</w:t>
      </w:r>
    </w:p>
    <w:p w14:paraId="18397258" w14:textId="77777777" w:rsidR="00BA0681" w:rsidRPr="00E468B8" w:rsidRDefault="00BA0681" w:rsidP="00BA0681"/>
    <w:p w14:paraId="6EE46B6A" w14:textId="77777777" w:rsidR="00BA0681" w:rsidRPr="00E468B8" w:rsidRDefault="00BA0681" w:rsidP="00BA0681">
      <w:pPr>
        <w:pStyle w:val="NormalBold"/>
        <w:keepNext/>
      </w:pPr>
      <w:r w:rsidRPr="00E468B8">
        <w:t>Πρόταση οδηγίας</w:t>
      </w:r>
    </w:p>
    <w:p w14:paraId="4BF9AC5B" w14:textId="77777777" w:rsidR="00BA0681" w:rsidRPr="00E468B8" w:rsidRDefault="00BA0681" w:rsidP="00BA0681">
      <w:pPr>
        <w:pStyle w:val="NormalBold"/>
      </w:pPr>
      <w:r w:rsidRPr="00E468B8">
        <w:t>Άρθρο 2 – παράγραφος 1 – σημείο 4 – στοιχείο β – σημείο ii</w:t>
      </w:r>
    </w:p>
    <w:p w14:paraId="4455F9CC" w14:textId="77777777" w:rsidR="00BA0681" w:rsidRPr="00E468B8" w:rsidRDefault="00BA0681" w:rsidP="00BA0681">
      <w:pPr>
        <w:keepNext/>
      </w:pPr>
      <w:r w:rsidRPr="00E468B8">
        <w:t>Οδηγία 2013/34/ΕΕ</w:t>
      </w:r>
    </w:p>
    <w:p w14:paraId="315CDFAD" w14:textId="77777777" w:rsidR="00BA0681" w:rsidRPr="00E468B8" w:rsidRDefault="00BA0681" w:rsidP="00BA0681">
      <w:r w:rsidRPr="00E468B8">
        <w:t>Άρθρο 29α – παράγραφος 3 – εδάφιο 4α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6B748A86" w14:textId="77777777" w:rsidTr="00E33121">
        <w:trPr>
          <w:jc w:val="center"/>
        </w:trPr>
        <w:tc>
          <w:tcPr>
            <w:tcW w:w="9752" w:type="dxa"/>
            <w:gridSpan w:val="2"/>
          </w:tcPr>
          <w:p w14:paraId="52FDBE26" w14:textId="77777777" w:rsidR="00BA0681" w:rsidRPr="00E468B8" w:rsidRDefault="00BA0681" w:rsidP="00E33121">
            <w:pPr>
              <w:keepNext/>
            </w:pPr>
          </w:p>
        </w:tc>
      </w:tr>
      <w:tr w:rsidR="00BA0681" w:rsidRPr="00E468B8" w14:paraId="0EED1882" w14:textId="77777777" w:rsidTr="00E33121">
        <w:trPr>
          <w:jc w:val="center"/>
        </w:trPr>
        <w:tc>
          <w:tcPr>
            <w:tcW w:w="4876" w:type="dxa"/>
          </w:tcPr>
          <w:p w14:paraId="70F324E6" w14:textId="77777777" w:rsidR="00BA0681" w:rsidRPr="00E468B8" w:rsidRDefault="00BA0681" w:rsidP="00E33121">
            <w:pPr>
              <w:pStyle w:val="ColumnHeading"/>
              <w:keepNext/>
            </w:pPr>
            <w:r w:rsidRPr="00E468B8">
              <w:t>Κείμενο που προτείνει η Επιτροπή</w:t>
            </w:r>
          </w:p>
        </w:tc>
        <w:tc>
          <w:tcPr>
            <w:tcW w:w="4876" w:type="dxa"/>
          </w:tcPr>
          <w:p w14:paraId="3ADB6CE3" w14:textId="77777777" w:rsidR="00BA0681" w:rsidRPr="00E468B8" w:rsidRDefault="00BA0681" w:rsidP="00E33121">
            <w:pPr>
              <w:pStyle w:val="ColumnHeading"/>
              <w:keepNext/>
            </w:pPr>
            <w:r w:rsidRPr="00E468B8">
              <w:t>Τροπολογία</w:t>
            </w:r>
          </w:p>
        </w:tc>
      </w:tr>
      <w:tr w:rsidR="00BA0681" w:rsidRPr="00E468B8" w14:paraId="647E2A41" w14:textId="77777777" w:rsidTr="00E33121">
        <w:trPr>
          <w:jc w:val="center"/>
        </w:trPr>
        <w:tc>
          <w:tcPr>
            <w:tcW w:w="4876" w:type="dxa"/>
          </w:tcPr>
          <w:p w14:paraId="38D1F71D" w14:textId="77777777" w:rsidR="00BA0681" w:rsidRPr="00E468B8" w:rsidRDefault="00BA0681" w:rsidP="00E33121">
            <w:pPr>
              <w:pStyle w:val="Normal6"/>
            </w:pPr>
            <w:r w:rsidRPr="00E468B8">
              <w:t xml:space="preserve">«Το πρώτο εδάφιο δεν θίγει </w:t>
            </w:r>
            <w:r w:rsidRPr="00E468B8">
              <w:rPr>
                <w:b/>
                <w:i/>
              </w:rPr>
              <w:t>ενωσιακές απαιτήσεις</w:t>
            </w:r>
            <w:r w:rsidRPr="00E468B8">
              <w:t xml:space="preserve"> για τη διεξαγωγή διαδικασίας δέουσας επιμέλειας από τις επιχειρήσεις.»·</w:t>
            </w:r>
          </w:p>
        </w:tc>
        <w:tc>
          <w:tcPr>
            <w:tcW w:w="4876" w:type="dxa"/>
          </w:tcPr>
          <w:p w14:paraId="6A01DCBD" w14:textId="77777777" w:rsidR="00BA0681" w:rsidRPr="00E468B8" w:rsidRDefault="00BA0681" w:rsidP="00E33121">
            <w:pPr>
              <w:pStyle w:val="Normal6"/>
              <w:rPr>
                <w:szCs w:val="24"/>
              </w:rPr>
            </w:pPr>
            <w:r w:rsidRPr="00E468B8">
              <w:t xml:space="preserve">«Το πρώτο εδάφιο δεν θίγει </w:t>
            </w:r>
            <w:r w:rsidRPr="00E468B8">
              <w:rPr>
                <w:b/>
                <w:i/>
              </w:rPr>
              <w:t>αιτήματα παροχής πληροφοριών για σκοπούς άλλους από την υποβολή πληροφοριών βιωσιμότητας, όπως απαιτείται από την παρούσα οδηγία, συμπεριλαμβανομένων των ενωσιακών απαιτήσεων</w:t>
            </w:r>
            <w:r w:rsidRPr="00E468B8">
              <w:t xml:space="preserve"> για τη διεξαγωγή διαδικασίας δέουσας επιμέλειας από τις επιχειρήσεις.»·</w:t>
            </w:r>
          </w:p>
        </w:tc>
      </w:tr>
    </w:tbl>
    <w:p w14:paraId="5727F985" w14:textId="77777777" w:rsidR="00BA0681" w:rsidRPr="00E468B8" w:rsidRDefault="00BA0681" w:rsidP="00BA0681"/>
    <w:p w14:paraId="339C5176" w14:textId="77777777" w:rsidR="00BA0681" w:rsidRPr="00E468B8" w:rsidRDefault="00BA0681" w:rsidP="00BA0681">
      <w:pPr>
        <w:pStyle w:val="AmNumberTabs"/>
      </w:pPr>
      <w:r w:rsidRPr="00E468B8">
        <w:t>Τροπολογία</w:t>
      </w:r>
      <w:r w:rsidRPr="00E468B8">
        <w:tab/>
      </w:r>
      <w:r w:rsidRPr="00E468B8">
        <w:tab/>
        <w:t>47</w:t>
      </w:r>
    </w:p>
    <w:p w14:paraId="0EEDF629" w14:textId="77777777" w:rsidR="00BA0681" w:rsidRPr="00E468B8" w:rsidRDefault="00BA0681" w:rsidP="00BA0681"/>
    <w:p w14:paraId="5A0931A6" w14:textId="77777777" w:rsidR="00BA0681" w:rsidRPr="00E468B8" w:rsidRDefault="00BA0681" w:rsidP="00BA0681">
      <w:pPr>
        <w:pStyle w:val="NormalBold"/>
        <w:keepNext/>
      </w:pPr>
      <w:r w:rsidRPr="00E468B8">
        <w:t>Πρόταση οδηγίας</w:t>
      </w:r>
    </w:p>
    <w:p w14:paraId="2DC29455" w14:textId="77777777" w:rsidR="00BA0681" w:rsidRPr="00E468B8" w:rsidRDefault="00BA0681" w:rsidP="00BA0681">
      <w:pPr>
        <w:pStyle w:val="NormalBold"/>
      </w:pPr>
      <w:r w:rsidRPr="00E468B8">
        <w:t>Άρθρο 2 – παράγραφος 1 – σημείο 4 – στοιχείο β α (νέο)</w:t>
      </w:r>
    </w:p>
    <w:p w14:paraId="1CC1515B" w14:textId="77777777" w:rsidR="00BA0681" w:rsidRPr="00E468B8" w:rsidRDefault="00BA0681" w:rsidP="00BA0681">
      <w:pPr>
        <w:keepNext/>
      </w:pPr>
      <w:r w:rsidRPr="00E468B8">
        <w:lastRenderedPageBreak/>
        <w:t>Οδηγία 2013/34/ΕΕ</w:t>
      </w:r>
    </w:p>
    <w:p w14:paraId="3F5AC6AF" w14:textId="77777777" w:rsidR="00BA0681" w:rsidRPr="00E468B8" w:rsidRDefault="00BA0681" w:rsidP="00BA0681">
      <w:r w:rsidRPr="00E468B8">
        <w:t>Άρθρο 29α – παράγραφος 3 – εδάφιο 5α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3E3897D9" w14:textId="77777777" w:rsidTr="00E33121">
        <w:trPr>
          <w:jc w:val="center"/>
        </w:trPr>
        <w:tc>
          <w:tcPr>
            <w:tcW w:w="9752" w:type="dxa"/>
            <w:gridSpan w:val="2"/>
          </w:tcPr>
          <w:p w14:paraId="1884EB03" w14:textId="77777777" w:rsidR="00BA0681" w:rsidRPr="00E468B8" w:rsidRDefault="00BA0681" w:rsidP="00E33121">
            <w:pPr>
              <w:keepNext/>
            </w:pPr>
          </w:p>
        </w:tc>
      </w:tr>
      <w:tr w:rsidR="00BA0681" w:rsidRPr="00E468B8" w14:paraId="3CE090E8" w14:textId="77777777" w:rsidTr="00E33121">
        <w:trPr>
          <w:jc w:val="center"/>
        </w:trPr>
        <w:tc>
          <w:tcPr>
            <w:tcW w:w="4876" w:type="dxa"/>
          </w:tcPr>
          <w:p w14:paraId="1C263DCB" w14:textId="77777777" w:rsidR="00BA0681" w:rsidRPr="00E468B8" w:rsidRDefault="00BA0681" w:rsidP="00E33121">
            <w:pPr>
              <w:pStyle w:val="ColumnHeading"/>
              <w:keepNext/>
            </w:pPr>
            <w:r w:rsidRPr="00E468B8">
              <w:t>Κείμενο που προτείνει η Επιτροπή</w:t>
            </w:r>
          </w:p>
        </w:tc>
        <w:tc>
          <w:tcPr>
            <w:tcW w:w="4876" w:type="dxa"/>
          </w:tcPr>
          <w:p w14:paraId="021D660C" w14:textId="77777777" w:rsidR="00BA0681" w:rsidRPr="00E468B8" w:rsidRDefault="00BA0681" w:rsidP="00E33121">
            <w:pPr>
              <w:pStyle w:val="ColumnHeading"/>
              <w:keepNext/>
            </w:pPr>
            <w:r w:rsidRPr="00E468B8">
              <w:t>Τροπολογία</w:t>
            </w:r>
          </w:p>
        </w:tc>
      </w:tr>
      <w:tr w:rsidR="00BA0681" w:rsidRPr="00E468B8" w14:paraId="6F6C8163" w14:textId="77777777" w:rsidTr="00E33121">
        <w:trPr>
          <w:jc w:val="center"/>
        </w:trPr>
        <w:tc>
          <w:tcPr>
            <w:tcW w:w="4876" w:type="dxa"/>
          </w:tcPr>
          <w:p w14:paraId="0E23F71E" w14:textId="77777777" w:rsidR="00BA0681" w:rsidRPr="00E468B8" w:rsidRDefault="00BA0681" w:rsidP="00E33121">
            <w:pPr>
              <w:pStyle w:val="Normal6"/>
            </w:pPr>
          </w:p>
        </w:tc>
        <w:tc>
          <w:tcPr>
            <w:tcW w:w="4876" w:type="dxa"/>
          </w:tcPr>
          <w:p w14:paraId="14CBF46C" w14:textId="7330069C" w:rsidR="00BA0681" w:rsidRPr="00E468B8" w:rsidRDefault="00BA0681" w:rsidP="00E33121">
            <w:pPr>
              <w:pStyle w:val="Normal6"/>
              <w:rPr>
                <w:szCs w:val="24"/>
              </w:rPr>
            </w:pPr>
            <w:r w:rsidRPr="00E468B8">
              <w:rPr>
                <w:b/>
                <w:i/>
              </w:rPr>
              <w:t>βα)</w:t>
            </w:r>
            <w:r w:rsidRPr="00E468B8">
              <w:rPr>
                <w:b/>
                <w:i/>
              </w:rPr>
              <w:tab/>
              <w:t>προστίθεται το ακόλουθο εδάφιο:</w:t>
            </w:r>
          </w:p>
        </w:tc>
      </w:tr>
      <w:tr w:rsidR="00BA0681" w:rsidRPr="00E468B8" w14:paraId="7264AEA0" w14:textId="77777777" w:rsidTr="00E33121">
        <w:trPr>
          <w:jc w:val="center"/>
        </w:trPr>
        <w:tc>
          <w:tcPr>
            <w:tcW w:w="4876" w:type="dxa"/>
          </w:tcPr>
          <w:p w14:paraId="30ACAEF9" w14:textId="77777777" w:rsidR="00BA0681" w:rsidRPr="00E468B8" w:rsidRDefault="00BA0681" w:rsidP="00E33121">
            <w:pPr>
              <w:pStyle w:val="Normal6"/>
            </w:pPr>
          </w:p>
        </w:tc>
        <w:tc>
          <w:tcPr>
            <w:tcW w:w="4876" w:type="dxa"/>
          </w:tcPr>
          <w:p w14:paraId="6BC1519C" w14:textId="147A83B6" w:rsidR="00BA0681" w:rsidRPr="00E468B8" w:rsidRDefault="00BA0681" w:rsidP="00E33121">
            <w:pPr>
              <w:pStyle w:val="Normal6"/>
              <w:rPr>
                <w:szCs w:val="24"/>
              </w:rPr>
            </w:pPr>
            <w:r w:rsidRPr="00E468B8">
              <w:rPr>
                <w:b/>
                <w:i/>
              </w:rPr>
              <w:t>«5α.</w:t>
            </w:r>
            <w:r w:rsidRPr="00E468B8">
              <w:rPr>
                <w:b/>
                <w:i/>
              </w:rPr>
              <w:tab/>
              <w:t>Οι υποχρεώσεις υποβολής εκθέσεων που προβλέπονται στο παρόν άρθρο ισχύουν με την επιφύλαξη της οδηγίας (ΕΕ) 2016/943. Συνεπώς, οι επιχειρήσεις δεν υποχρεούνται να δημοσιοποιούν πληροφορίες σχετικά με το διανοητικό κεφάλαιο, τη διανοητική ιδιοκτησία ή την τεχνογνωσία, τις επιχειρηματικές πληροφορίες ή τις τεχνολογικές πληροφορίες που αποτελούν εμπορικό απόρρητο κατά την έννοια του άρθρου 2 σημείο 1 της οδηγίας (ΕΕ) 2016/943.»·</w:t>
            </w:r>
          </w:p>
        </w:tc>
      </w:tr>
    </w:tbl>
    <w:p w14:paraId="1B8C3221" w14:textId="77777777" w:rsidR="00BA0681" w:rsidRPr="00E468B8" w:rsidRDefault="00BA0681" w:rsidP="00BA0681"/>
    <w:p w14:paraId="6C6BD528" w14:textId="77777777" w:rsidR="00BA0681" w:rsidRPr="00E468B8" w:rsidRDefault="00BA0681" w:rsidP="00BA0681">
      <w:pPr>
        <w:pStyle w:val="AmNumberTabs"/>
      </w:pPr>
      <w:r w:rsidRPr="00E468B8">
        <w:t>Τροπολογία</w:t>
      </w:r>
      <w:r w:rsidRPr="00E468B8">
        <w:tab/>
      </w:r>
      <w:r w:rsidRPr="00E468B8">
        <w:tab/>
        <w:t>48</w:t>
      </w:r>
    </w:p>
    <w:p w14:paraId="7FDD5012" w14:textId="77777777" w:rsidR="00BA0681" w:rsidRPr="00E468B8" w:rsidRDefault="00BA0681" w:rsidP="00BA0681"/>
    <w:p w14:paraId="6855BC25" w14:textId="77777777" w:rsidR="00BA0681" w:rsidRPr="00E468B8" w:rsidRDefault="00BA0681" w:rsidP="00BA0681">
      <w:pPr>
        <w:pStyle w:val="NormalBold"/>
        <w:keepNext/>
      </w:pPr>
      <w:r w:rsidRPr="00E468B8">
        <w:t>Πρόταση οδηγίας</w:t>
      </w:r>
    </w:p>
    <w:p w14:paraId="3C1FD027" w14:textId="77777777" w:rsidR="00BA0681" w:rsidRPr="00E468B8" w:rsidRDefault="00BA0681" w:rsidP="00BA0681">
      <w:pPr>
        <w:pStyle w:val="NormalBold"/>
      </w:pPr>
      <w:r w:rsidRPr="00E468B8">
        <w:t>Άρθρο 2 – παράγραφος 1 – σημείο 4 – στοιχείο β β (νέο)</w:t>
      </w:r>
    </w:p>
    <w:p w14:paraId="2B81338C" w14:textId="77777777" w:rsidR="00BA0681" w:rsidRPr="00E468B8" w:rsidRDefault="00BA0681" w:rsidP="00BA0681">
      <w:pPr>
        <w:keepNext/>
      </w:pPr>
      <w:r w:rsidRPr="00E468B8">
        <w:t>Οδηγία 2013/34/ΕΕ</w:t>
      </w:r>
    </w:p>
    <w:p w14:paraId="16A3515C" w14:textId="77777777" w:rsidR="00BA0681" w:rsidRPr="00E468B8" w:rsidRDefault="00BA0681" w:rsidP="00BA0681">
      <w:r w:rsidRPr="00E468B8">
        <w:t>Άρθρο 29 α – παράγραφος 8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E629E82" w14:textId="77777777" w:rsidTr="00E33121">
        <w:trPr>
          <w:jc w:val="center"/>
        </w:trPr>
        <w:tc>
          <w:tcPr>
            <w:tcW w:w="9752" w:type="dxa"/>
            <w:gridSpan w:val="2"/>
          </w:tcPr>
          <w:p w14:paraId="1275058D" w14:textId="77777777" w:rsidR="00BA0681" w:rsidRPr="00E468B8" w:rsidRDefault="00BA0681" w:rsidP="00E33121">
            <w:pPr>
              <w:keepNext/>
            </w:pPr>
          </w:p>
        </w:tc>
      </w:tr>
      <w:tr w:rsidR="00BA0681" w:rsidRPr="00E468B8" w14:paraId="09793CA2" w14:textId="77777777" w:rsidTr="00E33121">
        <w:trPr>
          <w:jc w:val="center"/>
        </w:trPr>
        <w:tc>
          <w:tcPr>
            <w:tcW w:w="4876" w:type="dxa"/>
          </w:tcPr>
          <w:p w14:paraId="1867A21E" w14:textId="77777777" w:rsidR="00BA0681" w:rsidRPr="00E468B8" w:rsidRDefault="00BA0681" w:rsidP="00E33121">
            <w:pPr>
              <w:pStyle w:val="ColumnHeading"/>
              <w:keepNext/>
            </w:pPr>
            <w:r w:rsidRPr="00E468B8">
              <w:t>Ισχύον κείμενο</w:t>
            </w:r>
          </w:p>
        </w:tc>
        <w:tc>
          <w:tcPr>
            <w:tcW w:w="4876" w:type="dxa"/>
          </w:tcPr>
          <w:p w14:paraId="5AC317E9" w14:textId="77777777" w:rsidR="00BA0681" w:rsidRPr="00E468B8" w:rsidRDefault="00BA0681" w:rsidP="00E33121">
            <w:pPr>
              <w:pStyle w:val="ColumnHeading"/>
              <w:keepNext/>
            </w:pPr>
            <w:r w:rsidRPr="00E468B8">
              <w:t>Τροπολογία</w:t>
            </w:r>
          </w:p>
        </w:tc>
      </w:tr>
      <w:tr w:rsidR="00BA0681" w:rsidRPr="00E468B8" w14:paraId="6C4D97E5" w14:textId="77777777" w:rsidTr="00E33121">
        <w:trPr>
          <w:jc w:val="center"/>
        </w:trPr>
        <w:tc>
          <w:tcPr>
            <w:tcW w:w="4876" w:type="dxa"/>
          </w:tcPr>
          <w:p w14:paraId="0B17D76A" w14:textId="77777777" w:rsidR="00BA0681" w:rsidRPr="00E468B8" w:rsidRDefault="00BA0681" w:rsidP="00E33121">
            <w:pPr>
              <w:pStyle w:val="Normal6"/>
            </w:pPr>
          </w:p>
        </w:tc>
        <w:tc>
          <w:tcPr>
            <w:tcW w:w="4876" w:type="dxa"/>
          </w:tcPr>
          <w:p w14:paraId="2CAFB8B4" w14:textId="3B1BAC78" w:rsidR="00BA0681" w:rsidRPr="00E468B8" w:rsidRDefault="00BA0681" w:rsidP="00E33121">
            <w:pPr>
              <w:pStyle w:val="Normal6"/>
              <w:rPr>
                <w:szCs w:val="24"/>
              </w:rPr>
            </w:pPr>
            <w:r w:rsidRPr="00E468B8">
              <w:rPr>
                <w:b/>
                <w:i/>
              </w:rPr>
              <w:t>ββ)</w:t>
            </w:r>
            <w:r w:rsidRPr="00E468B8">
              <w:rPr>
                <w:b/>
                <w:i/>
              </w:rPr>
              <w:tab/>
              <w:t>στην παράγραφο 8, το πρώτο εδάφιο αντικαθίσταται από το ακόλουθο κείμενο:</w:t>
            </w:r>
          </w:p>
        </w:tc>
      </w:tr>
      <w:tr w:rsidR="00BA0681" w:rsidRPr="00E468B8" w14:paraId="342FD784" w14:textId="77777777" w:rsidTr="00E33121">
        <w:trPr>
          <w:jc w:val="center"/>
        </w:trPr>
        <w:tc>
          <w:tcPr>
            <w:tcW w:w="4876" w:type="dxa"/>
          </w:tcPr>
          <w:p w14:paraId="77C92978" w14:textId="77777777" w:rsidR="00BA0681" w:rsidRPr="00E468B8" w:rsidRDefault="00BA0681" w:rsidP="00E33121">
            <w:pPr>
              <w:pStyle w:val="Normal6"/>
            </w:pPr>
            <w:r w:rsidRPr="00E468B8">
              <w:t xml:space="preserve">«Υπό την προϋπόθεση ότι πληρούνται οι προϋποθέσεις που ορίζονται στο δεύτερο εδάφιο της παρούσας παραγράφου, μια μητρική επιχείρηση η οποία είναι θυγατρική επιχείρηση απαλλάσσεται από τις υποχρεώσεις που ορίζονται στις παραγράφους 1 έως 5 του παρόντος άρθρου (η «απαλλασσόμενη θυγατρική επιχείρηση»), εάν μια τέτοια επιχείρηση και οι θυγατρικές επιχειρήσεις της συμπεριλαμβάνονται στην ενοποιημένη έκθεση διαχείρισης άλλης επιχείρησης, η οποία συντάσσεται σύμφωνα με το άρθρο 29 και το παρόν άρθρο. Μια μητρική επιχείρηση, η οποία είναι θυγατρική επιχείρηση μιας μητρικής </w:t>
            </w:r>
            <w:r w:rsidRPr="00E468B8">
              <w:lastRenderedPageBreak/>
              <w:t>επιχείρησης που είναι εγκατεστημένη σε τρίτη χώρα, απαλλάσσεται επίσης από τις υποχρεώσεις που ορίζονται στις παραγράφους 1 έως 5 του παρόντος άρθρου, όταν</w:t>
            </w:r>
            <w:r w:rsidRPr="00E468B8">
              <w:rPr>
                <w:b/>
                <w:i/>
              </w:rPr>
              <w:t xml:space="preserve"> μια τέτοια επιχείρηση και οι θυγατρικές της επιχειρήσεις περιλαμβάνονται στην ενοποιημένη υποβολή εκθέσεων βιωσιμότητας της εν λόγω μητρικής επιχείρησης που είναι εγκατεστημένη σε τρίτη χώρα και όταν η εν λόγω ενοποιημένη υποβολή εκθέσεων βιωσιμότητας διενεργείται σύμφωνα με τα πρότυπα υποβολής εκθέσεων βιωσιμότητας που εγκρίνονται σύμφωνα με το άρθρο 29β ή κατά τρόπο ισοδύναμο με τα εν λόγω πρότυπα υποβολής εκθέσεων βιωσιμότητας, όπως καθορίζονται σύμφωνα με εκτελεστική πράξη για την ισοδυναμία των προτύπων υποβολής εκθέσεων βιωσιμότητας που θεσπίζονται δυνάμει του τρίτου εδαφίου του άρθρου 23 παράγραφος 4 της οδηγίας 2004/109/ΕΚ.</w:t>
            </w:r>
          </w:p>
        </w:tc>
        <w:tc>
          <w:tcPr>
            <w:tcW w:w="4876" w:type="dxa"/>
          </w:tcPr>
          <w:p w14:paraId="7B48D567" w14:textId="77777777" w:rsidR="00BA0681" w:rsidRPr="00E468B8" w:rsidRDefault="00BA0681" w:rsidP="00E33121">
            <w:pPr>
              <w:pStyle w:val="Normal6"/>
              <w:rPr>
                <w:szCs w:val="24"/>
              </w:rPr>
            </w:pPr>
            <w:r w:rsidRPr="00E468B8">
              <w:lastRenderedPageBreak/>
              <w:t xml:space="preserve">«Υπό την προϋπόθεση ότι πληρούνται οι προϋποθέσεις που ορίζονται στο δεύτερο εδάφιο της παρούσας παραγράφου, μια μητρική επιχείρηση η οποία είναι θυγατρική επιχείρηση απαλλάσσεται από τις υποχρεώσεις που ορίζονται στις παραγράφους 1 έως 5 του παρόντος άρθρου (η «απαλλασσόμενη θυγατρική επιχείρηση»), εάν μια τέτοια επιχείρηση και οι θυγατρικές επιχειρήσεις της συμπεριλαμβάνονται στην ενοποιημένη έκθεση διαχείρισης άλλης επιχείρησης, η οποία συντάσσεται σύμφωνα με το άρθρο 29 και το παρόν άρθρο. Μια μητρική επιχείρηση, η οποία είναι θυγατρική επιχείρηση μιας μητρικής </w:t>
            </w:r>
            <w:r w:rsidRPr="00E468B8">
              <w:lastRenderedPageBreak/>
              <w:t>επιχείρησης που είναι εγκατεστημένη σε τρίτη χώρα, απαλλάσσεται επίσης από τις υποχρεώσεις που ορίζονται στις παραγράφους 1 έως 5 του παρόντος άρθρου, όταν</w:t>
            </w:r>
            <w:r w:rsidRPr="00E468B8">
              <w:rPr>
                <w:b/>
                <w:i/>
              </w:rPr>
              <w:t>:</w:t>
            </w:r>
          </w:p>
        </w:tc>
      </w:tr>
      <w:tr w:rsidR="00BA0681" w:rsidRPr="00E468B8" w14:paraId="3AD8C340" w14:textId="77777777" w:rsidTr="00E33121">
        <w:trPr>
          <w:jc w:val="center"/>
        </w:trPr>
        <w:tc>
          <w:tcPr>
            <w:tcW w:w="4876" w:type="dxa"/>
          </w:tcPr>
          <w:p w14:paraId="2A6BA99D" w14:textId="77777777" w:rsidR="00BA0681" w:rsidRPr="00E468B8" w:rsidRDefault="00BA0681" w:rsidP="00E33121">
            <w:pPr>
              <w:pStyle w:val="Normal6"/>
            </w:pPr>
          </w:p>
        </w:tc>
        <w:tc>
          <w:tcPr>
            <w:tcW w:w="4876" w:type="dxa"/>
          </w:tcPr>
          <w:p w14:paraId="7F56AA86" w14:textId="77777777" w:rsidR="00BA0681" w:rsidRPr="00E468B8" w:rsidRDefault="00BA0681" w:rsidP="00E33121">
            <w:pPr>
              <w:pStyle w:val="Normal6"/>
              <w:rPr>
                <w:bCs/>
                <w:iCs/>
                <w:szCs w:val="24"/>
              </w:rPr>
            </w:pPr>
            <w:r w:rsidRPr="00E468B8">
              <w:rPr>
                <w:b/>
                <w:i/>
              </w:rPr>
              <w:t>i)</w:t>
            </w:r>
            <w:r w:rsidRPr="00E468B8">
              <w:rPr>
                <w:b/>
                <w:i/>
              </w:rPr>
              <w:tab/>
              <w:t>μια τέτοια επιχείρηση και οι θυγατρικές της επιχειρήσεις περιλαμβάνονται στην ενοποιημένη υποβολή εκθέσεων βιωσιμότητας της εν λόγω μητρικής επιχείρησης που είναι εγκατεστημένη σε τρίτη χώρα και όταν η εν λόγω ενοποιημένη υποβολή εκθέσεων βιωσιμότητας διενεργείται σύμφωνα με τα πρότυπα υποβολής εκθέσεων βιωσιμότητας που εγκρίνονται σύμφωνα με το άρθρο 29β ή κατά τρόπο ισοδύναμο με τα εν λόγω πρότυπα υποβολής εκθέσεων βιωσιμότητας, όπως καθορίζονται σύμφωνα με εκτελεστική πράξη για την ισοδυναμία των προτύπων υποβολής εκθέσεων βιωσιμότητας που θεσπίζονται δυνάμει του τρίτου εδαφίου του άρθρου 23 παράγραφος 4 της οδηγίας 2004/109/ΕΚ·</w:t>
            </w:r>
          </w:p>
        </w:tc>
      </w:tr>
      <w:tr w:rsidR="00BA0681" w:rsidRPr="00E468B8" w14:paraId="26BC52C8" w14:textId="77777777" w:rsidTr="00E33121">
        <w:trPr>
          <w:jc w:val="center"/>
        </w:trPr>
        <w:tc>
          <w:tcPr>
            <w:tcW w:w="4876" w:type="dxa"/>
          </w:tcPr>
          <w:p w14:paraId="28C74FBC" w14:textId="77777777" w:rsidR="00BA0681" w:rsidRPr="00E468B8" w:rsidRDefault="00BA0681" w:rsidP="00E33121">
            <w:pPr>
              <w:pStyle w:val="Normal6"/>
            </w:pPr>
          </w:p>
        </w:tc>
        <w:tc>
          <w:tcPr>
            <w:tcW w:w="4876" w:type="dxa"/>
          </w:tcPr>
          <w:p w14:paraId="014A9ED7" w14:textId="77777777" w:rsidR="00BA0681" w:rsidRPr="00E468B8" w:rsidRDefault="00BA0681" w:rsidP="00E33121">
            <w:pPr>
              <w:pStyle w:val="Normal6"/>
              <w:rPr>
                <w:b/>
                <w:i/>
                <w:szCs w:val="24"/>
              </w:rPr>
            </w:pPr>
            <w:r w:rsidRPr="00E468B8">
              <w:rPr>
                <w:b/>
                <w:i/>
              </w:rPr>
              <w:t>ii)</w:t>
            </w:r>
            <w:r w:rsidRPr="00E468B8">
              <w:rPr>
                <w:b/>
                <w:i/>
              </w:rPr>
              <w:tab/>
              <w:t>η μητρική επιχείρηση είναι επιχείρηση χαρτοφυλακίου, κατά την έννοια του άρθρου 2 παράγραφος 15, η οποία δεν έχει θυγατρικές στην Ένωση με λειτουργική δραστηριότητα.»·</w:t>
            </w:r>
          </w:p>
        </w:tc>
      </w:tr>
    </w:tbl>
    <w:p w14:paraId="21C090BC" w14:textId="77777777" w:rsidR="00BA0681" w:rsidRPr="00E468B8" w:rsidRDefault="00BA0681" w:rsidP="00BA0681"/>
    <w:p w14:paraId="737D459D" w14:textId="77777777" w:rsidR="00BA0681" w:rsidRPr="00E468B8" w:rsidRDefault="00BA0681" w:rsidP="00BA0681">
      <w:pPr>
        <w:pStyle w:val="AmNumberTabs"/>
      </w:pPr>
      <w:r w:rsidRPr="00E468B8">
        <w:lastRenderedPageBreak/>
        <w:t>Τροπολογία</w:t>
      </w:r>
      <w:r w:rsidRPr="00E468B8">
        <w:tab/>
      </w:r>
      <w:r w:rsidRPr="00E468B8">
        <w:tab/>
        <w:t>49</w:t>
      </w:r>
    </w:p>
    <w:p w14:paraId="27E47AE8" w14:textId="77777777" w:rsidR="00BA0681" w:rsidRPr="00E468B8" w:rsidRDefault="00BA0681" w:rsidP="00BA0681"/>
    <w:p w14:paraId="034BD081" w14:textId="77777777" w:rsidR="00BA0681" w:rsidRPr="00E468B8" w:rsidRDefault="00BA0681" w:rsidP="00BA0681">
      <w:pPr>
        <w:pStyle w:val="NormalBold"/>
        <w:keepNext/>
      </w:pPr>
      <w:r w:rsidRPr="00E468B8">
        <w:t>Πρόταση οδηγίας</w:t>
      </w:r>
    </w:p>
    <w:p w14:paraId="0E8A9D83" w14:textId="77777777" w:rsidR="00BA0681" w:rsidRPr="00E468B8" w:rsidRDefault="00BA0681" w:rsidP="00BA0681">
      <w:pPr>
        <w:pStyle w:val="NormalBold"/>
      </w:pPr>
      <w:r w:rsidRPr="00E468B8">
        <w:t>Άρθρο 2 – παράγραφος 1 – σημείο 4 – στοιχείο β γ (νέο)</w:t>
      </w:r>
    </w:p>
    <w:p w14:paraId="76C96A5A" w14:textId="77777777" w:rsidR="00BA0681" w:rsidRPr="00E468B8" w:rsidRDefault="00BA0681" w:rsidP="00BA0681">
      <w:pPr>
        <w:keepNext/>
      </w:pPr>
      <w:r w:rsidRPr="00E468B8">
        <w:t>Οδηγία 2013/34/ΕΕ</w:t>
      </w:r>
    </w:p>
    <w:p w14:paraId="280205A5" w14:textId="77777777" w:rsidR="00BA0681" w:rsidRPr="00E468B8" w:rsidRDefault="00BA0681" w:rsidP="00BA0681">
      <w:r w:rsidRPr="00E468B8">
        <w:t>Άρθρο 29 α – παράγραφος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8F3977E" w14:textId="77777777" w:rsidTr="00E33121">
        <w:trPr>
          <w:jc w:val="center"/>
        </w:trPr>
        <w:tc>
          <w:tcPr>
            <w:tcW w:w="9752" w:type="dxa"/>
            <w:gridSpan w:val="2"/>
          </w:tcPr>
          <w:p w14:paraId="709F43A9" w14:textId="77777777" w:rsidR="00BA0681" w:rsidRPr="00E468B8" w:rsidRDefault="00BA0681" w:rsidP="00E33121">
            <w:pPr>
              <w:keepNext/>
            </w:pPr>
          </w:p>
        </w:tc>
      </w:tr>
      <w:tr w:rsidR="00BA0681" w:rsidRPr="00E468B8" w14:paraId="7F4E34E1" w14:textId="77777777" w:rsidTr="00E33121">
        <w:trPr>
          <w:jc w:val="center"/>
        </w:trPr>
        <w:tc>
          <w:tcPr>
            <w:tcW w:w="4876" w:type="dxa"/>
          </w:tcPr>
          <w:p w14:paraId="2407823C" w14:textId="77777777" w:rsidR="00BA0681" w:rsidRPr="00E468B8" w:rsidRDefault="00BA0681" w:rsidP="00E33121">
            <w:pPr>
              <w:pStyle w:val="ColumnHeading"/>
              <w:keepNext/>
            </w:pPr>
            <w:r w:rsidRPr="00E468B8">
              <w:t>Ισχύον κείμενο</w:t>
            </w:r>
          </w:p>
        </w:tc>
        <w:tc>
          <w:tcPr>
            <w:tcW w:w="4876" w:type="dxa"/>
          </w:tcPr>
          <w:p w14:paraId="4F1BF9E2" w14:textId="77777777" w:rsidR="00BA0681" w:rsidRPr="00E468B8" w:rsidRDefault="00BA0681" w:rsidP="00E33121">
            <w:pPr>
              <w:pStyle w:val="ColumnHeading"/>
              <w:keepNext/>
            </w:pPr>
            <w:r w:rsidRPr="00E468B8">
              <w:t>Τροπολογία</w:t>
            </w:r>
          </w:p>
        </w:tc>
      </w:tr>
      <w:tr w:rsidR="00BA0681" w:rsidRPr="00E468B8" w14:paraId="1A0C99E1" w14:textId="77777777" w:rsidTr="00E33121">
        <w:trPr>
          <w:jc w:val="center"/>
        </w:trPr>
        <w:tc>
          <w:tcPr>
            <w:tcW w:w="4876" w:type="dxa"/>
          </w:tcPr>
          <w:p w14:paraId="764F9D83" w14:textId="77777777" w:rsidR="00BA0681" w:rsidRPr="00E468B8" w:rsidRDefault="00BA0681" w:rsidP="00E33121">
            <w:pPr>
              <w:pStyle w:val="Normal6"/>
            </w:pPr>
          </w:p>
        </w:tc>
        <w:tc>
          <w:tcPr>
            <w:tcW w:w="4876" w:type="dxa"/>
          </w:tcPr>
          <w:p w14:paraId="675A9B81" w14:textId="2FB438C8" w:rsidR="00BA0681" w:rsidRPr="00E468B8" w:rsidRDefault="00BA0681" w:rsidP="00E33121">
            <w:pPr>
              <w:pStyle w:val="Normal6"/>
              <w:rPr>
                <w:szCs w:val="24"/>
              </w:rPr>
            </w:pPr>
            <w:r w:rsidRPr="00E468B8">
              <w:rPr>
                <w:b/>
                <w:i/>
              </w:rPr>
              <w:t>βγ)</w:t>
            </w:r>
            <w:r w:rsidRPr="00E468B8">
              <w:rPr>
                <w:b/>
                <w:i/>
              </w:rPr>
              <w:tab/>
              <w:t>η παράγραφος 9 αντικαθίσταται από το ακόλουθο κείμενο:</w:t>
            </w:r>
          </w:p>
        </w:tc>
      </w:tr>
      <w:tr w:rsidR="00BA0681" w:rsidRPr="00E468B8" w14:paraId="17D98D44" w14:textId="77777777" w:rsidTr="00E33121">
        <w:trPr>
          <w:jc w:val="center"/>
        </w:trPr>
        <w:tc>
          <w:tcPr>
            <w:tcW w:w="4876" w:type="dxa"/>
          </w:tcPr>
          <w:p w14:paraId="7078036F" w14:textId="77777777" w:rsidR="00BA0681" w:rsidRPr="00E468B8" w:rsidRDefault="00BA0681" w:rsidP="00E33121">
            <w:pPr>
              <w:pStyle w:val="Normal6"/>
            </w:pPr>
            <w:r w:rsidRPr="00E468B8">
              <w:t>«9.</w:t>
            </w:r>
            <w:r w:rsidRPr="00E468B8">
              <w:rPr>
                <w:b/>
                <w:i/>
              </w:rPr>
              <w:tab/>
            </w:r>
            <w:r w:rsidRPr="00E468B8">
              <w:t>Η απαλλαγή που προβλέπεται στην παράγραφο 8 εφαρμόζεται επίσης σε οντότητες δημοσίου συμφέροντος που υπόκεινται στις απαιτήσεις του παρόντος άρθρου</w:t>
            </w:r>
            <w:r w:rsidRPr="00E468B8">
              <w:rPr>
                <w:b/>
                <w:i/>
              </w:rPr>
              <w:t>, με εξαίρεση τις μεγάλες επιχειρήσεις που είναι οντότητες δημοσίου συμφέροντος που ορίζονται στο άρθρο 2 σημείο 1 στοιχείο α) της παρούσας οδηγίας</w:t>
            </w:r>
            <w:r w:rsidRPr="00E468B8">
              <w:t>.</w:t>
            </w:r>
            <w:r w:rsidRPr="00E468B8">
              <w:rPr>
                <w:b/>
                <w:i/>
              </w:rPr>
              <w:t>»·</w:t>
            </w:r>
          </w:p>
          <w:p w14:paraId="4728AA17" w14:textId="77777777" w:rsidR="00BA0681" w:rsidRPr="00E468B8" w:rsidRDefault="00BA0681" w:rsidP="00E33121">
            <w:pPr>
              <w:pStyle w:val="Normal6"/>
            </w:pPr>
          </w:p>
        </w:tc>
        <w:tc>
          <w:tcPr>
            <w:tcW w:w="4876" w:type="dxa"/>
          </w:tcPr>
          <w:p w14:paraId="7E121C6D" w14:textId="77777777" w:rsidR="00BA0681" w:rsidRPr="00E468B8" w:rsidRDefault="00BA0681" w:rsidP="00E33121">
            <w:pPr>
              <w:pStyle w:val="Normal6"/>
              <w:rPr>
                <w:szCs w:val="24"/>
              </w:rPr>
            </w:pPr>
            <w:r w:rsidRPr="00E468B8">
              <w:t>«9.</w:t>
            </w:r>
            <w:r w:rsidRPr="00E468B8">
              <w:tab/>
              <w:t>Η απαλλαγή που προβλέπεται στην παράγραφο 8 εφαρμόζεται επίσης σε οντότητες δημοσίου συμφέροντος που υπόκεινται στις απαιτήσεις του παρόντος άρθρου.</w:t>
            </w:r>
            <w:r w:rsidRPr="00E468B8">
              <w:rPr>
                <w:b/>
                <w:i/>
              </w:rPr>
              <w:t>»·</w:t>
            </w:r>
          </w:p>
        </w:tc>
      </w:tr>
    </w:tbl>
    <w:p w14:paraId="100D335C" w14:textId="77777777" w:rsidR="00BA0681" w:rsidRPr="00E468B8" w:rsidRDefault="00BA0681" w:rsidP="00BA0681"/>
    <w:p w14:paraId="6578191A" w14:textId="2FF32B8C" w:rsidR="00BA0681" w:rsidRPr="00E468B8" w:rsidRDefault="00BA0681" w:rsidP="00BA0681">
      <w:pPr>
        <w:pStyle w:val="AmNumberTabs"/>
      </w:pPr>
      <w:r w:rsidRPr="00E468B8">
        <w:t>Τροπολογί</w:t>
      </w:r>
      <w:r w:rsidR="004647C4">
        <w:t>ες</w:t>
      </w:r>
      <w:r w:rsidRPr="00E468B8">
        <w:tab/>
      </w:r>
      <w:r w:rsidRPr="00E468B8">
        <w:tab/>
        <w:t>50</w:t>
      </w:r>
      <w:r w:rsidR="004647C4">
        <w:t xml:space="preserve"> και 138</w:t>
      </w:r>
    </w:p>
    <w:p w14:paraId="4B67DBA0" w14:textId="77777777" w:rsidR="00BA0681" w:rsidRPr="00E468B8" w:rsidRDefault="00BA0681" w:rsidP="00BA0681"/>
    <w:p w14:paraId="6A617984" w14:textId="77777777" w:rsidR="00BA0681" w:rsidRPr="00E468B8" w:rsidRDefault="00BA0681" w:rsidP="00BA0681">
      <w:pPr>
        <w:pStyle w:val="NormalBold"/>
        <w:keepNext/>
      </w:pPr>
      <w:r w:rsidRPr="00E468B8">
        <w:t>Πρόταση οδηγίας</w:t>
      </w:r>
    </w:p>
    <w:p w14:paraId="387FA87A" w14:textId="77777777" w:rsidR="00BA0681" w:rsidRPr="00E468B8" w:rsidRDefault="00BA0681" w:rsidP="00BA0681">
      <w:pPr>
        <w:pStyle w:val="NormalBold"/>
      </w:pPr>
      <w:r w:rsidRPr="00E468B8">
        <w:t>Άρθρο 2 – παράγραφος 1 – σημείο 5</w:t>
      </w:r>
    </w:p>
    <w:p w14:paraId="146F1CE6" w14:textId="77777777" w:rsidR="00BA0681" w:rsidRPr="00E468B8" w:rsidRDefault="00BA0681" w:rsidP="00BA0681">
      <w:pPr>
        <w:keepNext/>
      </w:pPr>
      <w:r w:rsidRPr="00E468B8">
        <w:t>Οδηγία 2013/34/ΕΕ</w:t>
      </w:r>
    </w:p>
    <w:p w14:paraId="05B46F76" w14:textId="77777777" w:rsidR="00BA0681" w:rsidRPr="00E468B8" w:rsidRDefault="00BA0681" w:rsidP="00BA0681">
      <w:r w:rsidRPr="00E468B8">
        <w:t>«Άρθρο 29α 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950A282" w14:textId="77777777" w:rsidTr="00E33121">
        <w:trPr>
          <w:jc w:val="center"/>
        </w:trPr>
        <w:tc>
          <w:tcPr>
            <w:tcW w:w="9752" w:type="dxa"/>
            <w:gridSpan w:val="2"/>
          </w:tcPr>
          <w:p w14:paraId="7624B56A" w14:textId="77777777" w:rsidR="00BA0681" w:rsidRPr="00E468B8" w:rsidRDefault="00BA0681" w:rsidP="00E33121">
            <w:pPr>
              <w:keepNext/>
            </w:pPr>
          </w:p>
        </w:tc>
      </w:tr>
      <w:tr w:rsidR="00BA0681" w:rsidRPr="00E468B8" w14:paraId="652CE4AC" w14:textId="77777777" w:rsidTr="00E33121">
        <w:trPr>
          <w:jc w:val="center"/>
        </w:trPr>
        <w:tc>
          <w:tcPr>
            <w:tcW w:w="4876" w:type="dxa"/>
          </w:tcPr>
          <w:p w14:paraId="257750EF" w14:textId="77777777" w:rsidR="00BA0681" w:rsidRPr="00E468B8" w:rsidRDefault="00BA0681" w:rsidP="00E33121">
            <w:pPr>
              <w:pStyle w:val="ColumnHeading"/>
              <w:keepNext/>
            </w:pPr>
            <w:r w:rsidRPr="00E468B8">
              <w:t>Κείμενο που προτείνει η Επιτροπή</w:t>
            </w:r>
          </w:p>
        </w:tc>
        <w:tc>
          <w:tcPr>
            <w:tcW w:w="4876" w:type="dxa"/>
          </w:tcPr>
          <w:p w14:paraId="6D68B677" w14:textId="77777777" w:rsidR="00BA0681" w:rsidRPr="00E468B8" w:rsidRDefault="00BA0681" w:rsidP="00E33121">
            <w:pPr>
              <w:pStyle w:val="ColumnHeading"/>
              <w:keepNext/>
            </w:pPr>
            <w:r w:rsidRPr="00E468B8">
              <w:t>Τροπολογία</w:t>
            </w:r>
          </w:p>
        </w:tc>
      </w:tr>
      <w:tr w:rsidR="00BA0681" w:rsidRPr="00E468B8" w14:paraId="198CD09B" w14:textId="77777777" w:rsidTr="00E33121">
        <w:trPr>
          <w:jc w:val="center"/>
        </w:trPr>
        <w:tc>
          <w:tcPr>
            <w:tcW w:w="4876" w:type="dxa"/>
          </w:tcPr>
          <w:p w14:paraId="064D74A1" w14:textId="1EDA5A00" w:rsidR="00BA0681" w:rsidRPr="00E468B8" w:rsidRDefault="00BA0681" w:rsidP="00E33121">
            <w:pPr>
              <w:pStyle w:val="Normal6"/>
            </w:pPr>
            <w:r w:rsidRPr="00E468B8">
              <w:rPr>
                <w:b/>
                <w:i/>
              </w:rPr>
              <w:t>5)</w:t>
            </w:r>
            <w:r w:rsidRPr="00E468B8">
              <w:rPr>
                <w:b/>
                <w:i/>
              </w:rPr>
              <w:tab/>
              <w:t>Προστίθεται το ακόλουθο άρθρο 29α α:</w:t>
            </w:r>
          </w:p>
        </w:tc>
        <w:tc>
          <w:tcPr>
            <w:tcW w:w="4876" w:type="dxa"/>
          </w:tcPr>
          <w:p w14:paraId="647FE54E" w14:textId="77777777" w:rsidR="00BA0681" w:rsidRPr="00E468B8" w:rsidRDefault="00BA0681" w:rsidP="00E33121">
            <w:pPr>
              <w:pStyle w:val="Normal6"/>
              <w:rPr>
                <w:szCs w:val="24"/>
              </w:rPr>
            </w:pPr>
            <w:r w:rsidRPr="00E468B8">
              <w:rPr>
                <w:b/>
                <w:i/>
              </w:rPr>
              <w:t>διαγράφεται</w:t>
            </w:r>
          </w:p>
        </w:tc>
      </w:tr>
      <w:tr w:rsidR="00BA0681" w:rsidRPr="00E468B8" w14:paraId="5980A578" w14:textId="77777777" w:rsidTr="00E33121">
        <w:trPr>
          <w:jc w:val="center"/>
        </w:trPr>
        <w:tc>
          <w:tcPr>
            <w:tcW w:w="4876" w:type="dxa"/>
          </w:tcPr>
          <w:p w14:paraId="4A2B9A08" w14:textId="77777777" w:rsidR="00BA0681" w:rsidRPr="00E468B8" w:rsidRDefault="00BA0681" w:rsidP="00E33121">
            <w:pPr>
              <w:pStyle w:val="Normal6"/>
              <w:rPr>
                <w:b/>
                <w:i/>
              </w:rPr>
            </w:pPr>
            <w:r w:rsidRPr="00E468B8">
              <w:rPr>
                <w:b/>
                <w:i/>
              </w:rPr>
              <w:t>[...]</w:t>
            </w:r>
          </w:p>
        </w:tc>
        <w:tc>
          <w:tcPr>
            <w:tcW w:w="4876" w:type="dxa"/>
          </w:tcPr>
          <w:p w14:paraId="05C108F0" w14:textId="77777777" w:rsidR="00BA0681" w:rsidRPr="00E468B8" w:rsidRDefault="00BA0681" w:rsidP="00E33121">
            <w:pPr>
              <w:pStyle w:val="Normal6"/>
              <w:rPr>
                <w:b/>
                <w:i/>
              </w:rPr>
            </w:pPr>
          </w:p>
        </w:tc>
      </w:tr>
    </w:tbl>
    <w:p w14:paraId="3758D4F8" w14:textId="77777777" w:rsidR="00BA0681" w:rsidRPr="00E468B8" w:rsidRDefault="00BA0681" w:rsidP="00BA0681"/>
    <w:p w14:paraId="65EF08E8" w14:textId="77777777" w:rsidR="00BA0681" w:rsidRPr="00E468B8" w:rsidRDefault="00BA0681" w:rsidP="00BA0681">
      <w:pPr>
        <w:pStyle w:val="AmNumberTabs"/>
      </w:pPr>
      <w:r w:rsidRPr="00E468B8">
        <w:t>Τροπολογία</w:t>
      </w:r>
      <w:r w:rsidRPr="00E468B8">
        <w:tab/>
      </w:r>
      <w:r w:rsidRPr="00E468B8">
        <w:tab/>
        <w:t>51</w:t>
      </w:r>
    </w:p>
    <w:p w14:paraId="1E358BD1" w14:textId="77777777" w:rsidR="00BA0681" w:rsidRPr="00E468B8" w:rsidRDefault="00BA0681" w:rsidP="00BA0681"/>
    <w:p w14:paraId="07419B1C" w14:textId="77777777" w:rsidR="00BA0681" w:rsidRPr="00E468B8" w:rsidRDefault="00BA0681" w:rsidP="00BA0681">
      <w:pPr>
        <w:pStyle w:val="NormalBold"/>
        <w:keepNext/>
      </w:pPr>
      <w:r w:rsidRPr="00E468B8">
        <w:t>Πρόταση οδηγίας</w:t>
      </w:r>
    </w:p>
    <w:p w14:paraId="7AE82DE7" w14:textId="77777777" w:rsidR="00BA0681" w:rsidRPr="00E468B8" w:rsidRDefault="00BA0681" w:rsidP="00BA0681">
      <w:pPr>
        <w:pStyle w:val="NormalBold"/>
      </w:pPr>
      <w:r w:rsidRPr="00E468B8">
        <w:t>Άρθρο 2 – παράγραφος 1 – σημείο 6 – στοιχείο α</w:t>
      </w:r>
    </w:p>
    <w:p w14:paraId="3835E19E" w14:textId="77777777" w:rsidR="00BA0681" w:rsidRPr="00E468B8" w:rsidRDefault="00BA0681" w:rsidP="00BA0681">
      <w:pPr>
        <w:keepNext/>
      </w:pPr>
      <w:r w:rsidRPr="00E468B8">
        <w:t>Οδηγία 2013/34/ΕΕ</w:t>
      </w:r>
    </w:p>
    <w:p w14:paraId="061D370E" w14:textId="77777777" w:rsidR="00BA0681" w:rsidRPr="00E468B8" w:rsidRDefault="00BA0681" w:rsidP="00BA0681">
      <w:r w:rsidRPr="00E468B8">
        <w:t>Άρθρο 29 β – παράγραφος 1 – εδάφιο 2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84A5D04" w14:textId="77777777" w:rsidTr="00E33121">
        <w:trPr>
          <w:jc w:val="center"/>
        </w:trPr>
        <w:tc>
          <w:tcPr>
            <w:tcW w:w="9752" w:type="dxa"/>
            <w:gridSpan w:val="2"/>
          </w:tcPr>
          <w:p w14:paraId="29D5C098" w14:textId="77777777" w:rsidR="00BA0681" w:rsidRPr="00E468B8" w:rsidRDefault="00BA0681" w:rsidP="00E33121">
            <w:pPr>
              <w:keepNext/>
            </w:pPr>
          </w:p>
        </w:tc>
      </w:tr>
      <w:tr w:rsidR="00BA0681" w:rsidRPr="00E468B8" w14:paraId="1CB8EDF2" w14:textId="77777777" w:rsidTr="00E33121">
        <w:trPr>
          <w:jc w:val="center"/>
        </w:trPr>
        <w:tc>
          <w:tcPr>
            <w:tcW w:w="4876" w:type="dxa"/>
          </w:tcPr>
          <w:p w14:paraId="27DF151B" w14:textId="77777777" w:rsidR="00BA0681" w:rsidRPr="00E468B8" w:rsidRDefault="00BA0681" w:rsidP="00E33121">
            <w:pPr>
              <w:pStyle w:val="ColumnHeading"/>
              <w:keepNext/>
            </w:pPr>
            <w:r w:rsidRPr="00E468B8">
              <w:t>Κείμενο που προτείνει η Επιτροπή</w:t>
            </w:r>
          </w:p>
        </w:tc>
        <w:tc>
          <w:tcPr>
            <w:tcW w:w="4876" w:type="dxa"/>
          </w:tcPr>
          <w:p w14:paraId="34397E8E" w14:textId="77777777" w:rsidR="00BA0681" w:rsidRPr="00E468B8" w:rsidRDefault="00BA0681" w:rsidP="00E33121">
            <w:pPr>
              <w:pStyle w:val="ColumnHeading"/>
              <w:keepNext/>
            </w:pPr>
            <w:r w:rsidRPr="00E468B8">
              <w:t>Τροπολογία</w:t>
            </w:r>
          </w:p>
        </w:tc>
      </w:tr>
      <w:tr w:rsidR="00BA0681" w:rsidRPr="00E468B8" w14:paraId="545D2A5E" w14:textId="77777777" w:rsidTr="00E33121">
        <w:trPr>
          <w:jc w:val="center"/>
        </w:trPr>
        <w:tc>
          <w:tcPr>
            <w:tcW w:w="4876" w:type="dxa"/>
          </w:tcPr>
          <w:p w14:paraId="7D8D2704" w14:textId="77777777" w:rsidR="00BA0681" w:rsidRPr="00E468B8" w:rsidRDefault="00BA0681" w:rsidP="00E33121">
            <w:pPr>
              <w:pStyle w:val="Normal6"/>
            </w:pPr>
          </w:p>
        </w:tc>
        <w:tc>
          <w:tcPr>
            <w:tcW w:w="4876" w:type="dxa"/>
          </w:tcPr>
          <w:p w14:paraId="2B1EB6F2" w14:textId="77777777" w:rsidR="00BA0681" w:rsidRPr="00E468B8" w:rsidRDefault="00BA0681" w:rsidP="00E33121">
            <w:pPr>
              <w:pStyle w:val="Normal6"/>
              <w:rPr>
                <w:szCs w:val="24"/>
              </w:rPr>
            </w:pPr>
            <w:r w:rsidRPr="00E468B8">
              <w:rPr>
                <w:b/>
                <w:i/>
              </w:rPr>
              <w:t>-α)</w:t>
            </w:r>
            <w:r w:rsidRPr="00E468B8">
              <w:rPr>
                <w:b/>
                <w:i/>
              </w:rPr>
              <w:tab/>
              <w:t xml:space="preserve">στην παράγραφο 1, παρεμβάλλεται το ακόλουθο εδάφιο μετά το δεύτερο </w:t>
            </w:r>
            <w:r w:rsidRPr="00E468B8">
              <w:rPr>
                <w:b/>
                <w:i/>
              </w:rPr>
              <w:lastRenderedPageBreak/>
              <w:t>εδάφιο:</w:t>
            </w:r>
          </w:p>
        </w:tc>
      </w:tr>
      <w:tr w:rsidR="00BA0681" w:rsidRPr="00E468B8" w14:paraId="21987F54" w14:textId="77777777" w:rsidTr="00E33121">
        <w:trPr>
          <w:jc w:val="center"/>
        </w:trPr>
        <w:tc>
          <w:tcPr>
            <w:tcW w:w="4876" w:type="dxa"/>
          </w:tcPr>
          <w:p w14:paraId="152F4ACB" w14:textId="77777777" w:rsidR="00BA0681" w:rsidRPr="00E468B8" w:rsidRDefault="00BA0681" w:rsidP="00E33121">
            <w:pPr>
              <w:pStyle w:val="Normal6"/>
            </w:pPr>
          </w:p>
        </w:tc>
        <w:tc>
          <w:tcPr>
            <w:tcW w:w="4876" w:type="dxa"/>
          </w:tcPr>
          <w:p w14:paraId="5254FDC6" w14:textId="4692B04B" w:rsidR="00BA0681" w:rsidRPr="00E468B8" w:rsidRDefault="00BA0681" w:rsidP="00E33121">
            <w:pPr>
              <w:pStyle w:val="Normal6"/>
              <w:rPr>
                <w:szCs w:val="24"/>
              </w:rPr>
            </w:pPr>
            <w:r w:rsidRPr="00E468B8">
              <w:rPr>
                <w:b/>
                <w:i/>
              </w:rPr>
              <w:t>«Η Επιτροπή, κατόπιν διαβούλευσης με τους σχετικούς ενδιαφερόμενους, καταρτίζει προαιρετικές ειδικές τομεακές κατευθυντήριες γραμμές για να βοηθήσει τις επιχειρήσεις του ίδιου τομέα να διενεργήσουν την οικεία αξιολόγηση σημαντικότητας. Οι εν λόγω κατευθυντήριες γραμμές παρέχουν εξατομικευμένη στήριξη για τον προσδιορισμό και τη δημοσιοποίηση των επιπτώσεων, των κινδύνων και των ευκαιριών βιωσιμότητας που σχετίζονται με τον τομέα, διασφαλίζοντας τη συνέπεια και τη συγκρισιμότητα μεταξύ των εταιρειών που δραστηριοποιούνται στον ίδιο τομέα.»</w:t>
            </w:r>
            <w:r w:rsidR="00671110">
              <w:rPr>
                <w:b/>
                <w:i/>
              </w:rPr>
              <w:t>·</w:t>
            </w:r>
          </w:p>
        </w:tc>
      </w:tr>
    </w:tbl>
    <w:p w14:paraId="725990A8" w14:textId="77777777" w:rsidR="00BA0681" w:rsidRPr="00E468B8" w:rsidRDefault="00BA0681" w:rsidP="00BA0681"/>
    <w:p w14:paraId="710F6062" w14:textId="77777777" w:rsidR="00BA0681" w:rsidRPr="00E468B8" w:rsidRDefault="00BA0681" w:rsidP="00BA0681">
      <w:pPr>
        <w:pStyle w:val="AmNumberTabs"/>
      </w:pPr>
      <w:r w:rsidRPr="00E468B8">
        <w:t>Τροπολογία</w:t>
      </w:r>
      <w:r w:rsidRPr="00E468B8">
        <w:tab/>
      </w:r>
      <w:r w:rsidRPr="00E468B8">
        <w:tab/>
        <w:t>52</w:t>
      </w:r>
    </w:p>
    <w:p w14:paraId="75F18A68" w14:textId="77777777" w:rsidR="00BA0681" w:rsidRPr="00E468B8" w:rsidRDefault="00BA0681" w:rsidP="00BA0681"/>
    <w:p w14:paraId="4E57ACE5" w14:textId="77777777" w:rsidR="00BA0681" w:rsidRPr="00E468B8" w:rsidRDefault="00BA0681" w:rsidP="00BA0681">
      <w:pPr>
        <w:pStyle w:val="NormalBold"/>
        <w:keepNext/>
      </w:pPr>
      <w:r w:rsidRPr="00E468B8">
        <w:t>Πρόταση οδηγίας</w:t>
      </w:r>
    </w:p>
    <w:p w14:paraId="1490A370" w14:textId="77777777" w:rsidR="00BA0681" w:rsidRPr="00E468B8" w:rsidRDefault="00BA0681" w:rsidP="00BA0681">
      <w:pPr>
        <w:pStyle w:val="NormalBold"/>
      </w:pPr>
      <w:r w:rsidRPr="00E468B8">
        <w:t>Άρθρο 2 – παράγραφος 1 – σημείο 6 – στοιχείο α</w:t>
      </w:r>
    </w:p>
    <w:p w14:paraId="0BDAB5CA" w14:textId="77777777" w:rsidR="00BA0681" w:rsidRPr="00E468B8" w:rsidRDefault="00BA0681" w:rsidP="00BA0681">
      <w:pPr>
        <w:keepNext/>
      </w:pPr>
      <w:r w:rsidRPr="00E468B8">
        <w:t>Οδηγία 2013/34/ΕΕ</w:t>
      </w:r>
    </w:p>
    <w:p w14:paraId="607CBF67" w14:textId="77777777" w:rsidR="00BA0681" w:rsidRPr="00E468B8" w:rsidRDefault="00BA0681" w:rsidP="00BA0681">
      <w:r w:rsidRPr="00E468B8">
        <w:t>Άρθρο 29β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4788285" w14:textId="77777777" w:rsidTr="00E33121">
        <w:trPr>
          <w:jc w:val="center"/>
        </w:trPr>
        <w:tc>
          <w:tcPr>
            <w:tcW w:w="9752" w:type="dxa"/>
            <w:gridSpan w:val="2"/>
          </w:tcPr>
          <w:p w14:paraId="2CC7B506" w14:textId="77777777" w:rsidR="00BA0681" w:rsidRPr="00E468B8" w:rsidRDefault="00BA0681" w:rsidP="00E33121">
            <w:pPr>
              <w:keepNext/>
            </w:pPr>
          </w:p>
        </w:tc>
      </w:tr>
      <w:tr w:rsidR="00BA0681" w:rsidRPr="00E468B8" w14:paraId="6668ECC0" w14:textId="77777777" w:rsidTr="00E33121">
        <w:trPr>
          <w:jc w:val="center"/>
        </w:trPr>
        <w:tc>
          <w:tcPr>
            <w:tcW w:w="4876" w:type="dxa"/>
          </w:tcPr>
          <w:p w14:paraId="1E33EBE7" w14:textId="77777777" w:rsidR="00BA0681" w:rsidRPr="00E468B8" w:rsidRDefault="00BA0681" w:rsidP="00E33121">
            <w:pPr>
              <w:pStyle w:val="ColumnHeading"/>
              <w:keepNext/>
            </w:pPr>
            <w:r w:rsidRPr="00E468B8">
              <w:t>Κείμενο που προτείνει η Επιτροπή</w:t>
            </w:r>
          </w:p>
        </w:tc>
        <w:tc>
          <w:tcPr>
            <w:tcW w:w="4876" w:type="dxa"/>
          </w:tcPr>
          <w:p w14:paraId="48EDD09D" w14:textId="77777777" w:rsidR="00BA0681" w:rsidRPr="00E468B8" w:rsidRDefault="00BA0681" w:rsidP="00E33121">
            <w:pPr>
              <w:pStyle w:val="ColumnHeading"/>
              <w:keepNext/>
            </w:pPr>
            <w:r w:rsidRPr="00E468B8">
              <w:t>Τροπολογία</w:t>
            </w:r>
          </w:p>
        </w:tc>
      </w:tr>
      <w:tr w:rsidR="00BA0681" w:rsidRPr="00E468B8" w14:paraId="25A3B4D3" w14:textId="77777777" w:rsidTr="00E33121">
        <w:trPr>
          <w:jc w:val="center"/>
        </w:trPr>
        <w:tc>
          <w:tcPr>
            <w:tcW w:w="4876" w:type="dxa"/>
          </w:tcPr>
          <w:p w14:paraId="624F7A28" w14:textId="77777777" w:rsidR="00BA0681" w:rsidRPr="00E468B8" w:rsidRDefault="00BA0681" w:rsidP="00E33121">
            <w:pPr>
              <w:pStyle w:val="Normal6"/>
            </w:pPr>
            <w:r w:rsidRPr="00E468B8">
              <w:t>α)</w:t>
            </w:r>
            <w:r w:rsidRPr="00E468B8">
              <w:tab/>
              <w:t xml:space="preserve">στην παράγραφο 1, το τρίτο και </w:t>
            </w:r>
            <w:r w:rsidRPr="00E468B8">
              <w:rPr>
                <w:b/>
                <w:i/>
              </w:rPr>
              <w:t>τέταρτο</w:t>
            </w:r>
            <w:r w:rsidRPr="00E468B8">
              <w:t xml:space="preserve"> εδάφιο απαλείφονται·</w:t>
            </w:r>
          </w:p>
        </w:tc>
        <w:tc>
          <w:tcPr>
            <w:tcW w:w="4876" w:type="dxa"/>
          </w:tcPr>
          <w:p w14:paraId="1E0E4CC4" w14:textId="77777777" w:rsidR="00BA0681" w:rsidRPr="00E468B8" w:rsidRDefault="00BA0681" w:rsidP="00E33121">
            <w:pPr>
              <w:pStyle w:val="Normal6"/>
              <w:rPr>
                <w:szCs w:val="24"/>
              </w:rPr>
            </w:pPr>
            <w:r w:rsidRPr="00E468B8">
              <w:t>α)</w:t>
            </w:r>
            <w:r w:rsidRPr="00E468B8">
              <w:tab/>
              <w:t>στην παράγραφο 1, το τρίτο</w:t>
            </w:r>
            <w:r w:rsidRPr="00E468B8">
              <w:rPr>
                <w:b/>
                <w:i/>
              </w:rPr>
              <w:t>, τέταρτο</w:t>
            </w:r>
            <w:r w:rsidRPr="00E468B8">
              <w:t xml:space="preserve"> και </w:t>
            </w:r>
            <w:r w:rsidRPr="00E468B8">
              <w:rPr>
                <w:b/>
                <w:i/>
              </w:rPr>
              <w:t>έκτο</w:t>
            </w:r>
            <w:r w:rsidRPr="00E468B8">
              <w:t xml:space="preserve"> εδάφιο απαλείφονται·</w:t>
            </w:r>
          </w:p>
        </w:tc>
      </w:tr>
    </w:tbl>
    <w:p w14:paraId="145CD048" w14:textId="77777777" w:rsidR="00BA0681" w:rsidRPr="00E468B8" w:rsidRDefault="00BA0681" w:rsidP="00BA0681"/>
    <w:p w14:paraId="47AF1486" w14:textId="77777777" w:rsidR="00BA0681" w:rsidRPr="00E468B8" w:rsidRDefault="00BA0681" w:rsidP="00BA0681">
      <w:pPr>
        <w:pStyle w:val="AmNumberTabs"/>
      </w:pPr>
      <w:r w:rsidRPr="00E468B8">
        <w:t>Τροπολογία</w:t>
      </w:r>
      <w:r w:rsidRPr="00E468B8">
        <w:tab/>
      </w:r>
      <w:r w:rsidRPr="00E468B8">
        <w:tab/>
        <w:t>53</w:t>
      </w:r>
    </w:p>
    <w:p w14:paraId="22B345A1" w14:textId="77777777" w:rsidR="00BA0681" w:rsidRPr="00E468B8" w:rsidRDefault="00BA0681" w:rsidP="00BA0681"/>
    <w:p w14:paraId="5282E902" w14:textId="77777777" w:rsidR="00BA0681" w:rsidRPr="00E468B8" w:rsidRDefault="00BA0681" w:rsidP="00BA0681">
      <w:pPr>
        <w:pStyle w:val="NormalBold"/>
        <w:keepNext/>
      </w:pPr>
      <w:r w:rsidRPr="00E468B8">
        <w:t>Πρόταση οδηγίας</w:t>
      </w:r>
    </w:p>
    <w:p w14:paraId="0331E26C" w14:textId="77777777" w:rsidR="00BA0681" w:rsidRPr="00E468B8" w:rsidRDefault="00BA0681" w:rsidP="00BA0681">
      <w:pPr>
        <w:pStyle w:val="NormalBold"/>
      </w:pPr>
      <w:r w:rsidRPr="00E468B8">
        <w:t>Άρθρο 2 – παράγραφος 1 – σημείο 6 – στοιχείο α α (νέο)</w:t>
      </w:r>
    </w:p>
    <w:p w14:paraId="2BC803E8" w14:textId="77777777" w:rsidR="00BA0681" w:rsidRPr="00E468B8" w:rsidRDefault="00BA0681" w:rsidP="00BA0681">
      <w:pPr>
        <w:keepNext/>
      </w:pPr>
      <w:r w:rsidRPr="00E468B8">
        <w:t>Οδηγία 2013/34/ΕΕ</w:t>
      </w:r>
    </w:p>
    <w:p w14:paraId="334A9761" w14:textId="77777777" w:rsidR="00BA0681" w:rsidRPr="00E468B8" w:rsidRDefault="00BA0681" w:rsidP="00BA0681">
      <w:r w:rsidRPr="00E468B8">
        <w:t>Άρθρο 29 β – παράγραφος 2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095E6EC" w14:textId="77777777" w:rsidTr="00E33121">
        <w:trPr>
          <w:jc w:val="center"/>
        </w:trPr>
        <w:tc>
          <w:tcPr>
            <w:tcW w:w="9752" w:type="dxa"/>
            <w:gridSpan w:val="2"/>
          </w:tcPr>
          <w:p w14:paraId="4F9E2247" w14:textId="77777777" w:rsidR="00BA0681" w:rsidRPr="00E468B8" w:rsidRDefault="00BA0681" w:rsidP="00E33121">
            <w:pPr>
              <w:keepNext/>
            </w:pPr>
          </w:p>
        </w:tc>
      </w:tr>
      <w:tr w:rsidR="00BA0681" w:rsidRPr="00E468B8" w14:paraId="5CE6F6A1" w14:textId="77777777" w:rsidTr="00E33121">
        <w:trPr>
          <w:jc w:val="center"/>
        </w:trPr>
        <w:tc>
          <w:tcPr>
            <w:tcW w:w="4876" w:type="dxa"/>
          </w:tcPr>
          <w:p w14:paraId="11C89925" w14:textId="77777777" w:rsidR="00BA0681" w:rsidRPr="00E468B8" w:rsidRDefault="00BA0681" w:rsidP="00E33121">
            <w:pPr>
              <w:pStyle w:val="ColumnHeading"/>
              <w:keepNext/>
            </w:pPr>
            <w:r w:rsidRPr="00E468B8">
              <w:t>Ισχύον κείμενο</w:t>
            </w:r>
          </w:p>
        </w:tc>
        <w:tc>
          <w:tcPr>
            <w:tcW w:w="4876" w:type="dxa"/>
          </w:tcPr>
          <w:p w14:paraId="57A7D6C4" w14:textId="77777777" w:rsidR="00BA0681" w:rsidRPr="00E468B8" w:rsidRDefault="00BA0681" w:rsidP="00E33121">
            <w:pPr>
              <w:pStyle w:val="ColumnHeading"/>
              <w:keepNext/>
            </w:pPr>
            <w:r w:rsidRPr="00E468B8">
              <w:t>Τροπολογία</w:t>
            </w:r>
          </w:p>
        </w:tc>
      </w:tr>
      <w:tr w:rsidR="00BA0681" w:rsidRPr="00E468B8" w14:paraId="307AB8C1" w14:textId="77777777" w:rsidTr="00E33121">
        <w:trPr>
          <w:jc w:val="center"/>
        </w:trPr>
        <w:tc>
          <w:tcPr>
            <w:tcW w:w="4876" w:type="dxa"/>
          </w:tcPr>
          <w:p w14:paraId="23906358" w14:textId="77777777" w:rsidR="00BA0681" w:rsidRPr="00E468B8" w:rsidRDefault="00BA0681" w:rsidP="00E33121">
            <w:pPr>
              <w:pStyle w:val="Normal6"/>
            </w:pPr>
          </w:p>
        </w:tc>
        <w:tc>
          <w:tcPr>
            <w:tcW w:w="4876" w:type="dxa"/>
          </w:tcPr>
          <w:p w14:paraId="753FED2C" w14:textId="39BB780F" w:rsidR="00BA0681" w:rsidRPr="00E468B8" w:rsidRDefault="00BA0681" w:rsidP="00E33121">
            <w:pPr>
              <w:pStyle w:val="Normal6"/>
              <w:rPr>
                <w:szCs w:val="24"/>
              </w:rPr>
            </w:pPr>
            <w:r w:rsidRPr="00E468B8">
              <w:rPr>
                <w:b/>
                <w:i/>
              </w:rPr>
              <w:t>αα)</w:t>
            </w:r>
            <w:r w:rsidRPr="00E468B8">
              <w:rPr>
                <w:b/>
                <w:i/>
              </w:rPr>
              <w:tab/>
              <w:t>στην παράγραφο 2, το πρώτο εδάφιο αντικαθίσταται από το ακόλουθο κείμενο:</w:t>
            </w:r>
          </w:p>
        </w:tc>
      </w:tr>
      <w:tr w:rsidR="00BA0681" w:rsidRPr="00E468B8" w14:paraId="3AABD62B" w14:textId="77777777" w:rsidTr="00E33121">
        <w:trPr>
          <w:jc w:val="center"/>
        </w:trPr>
        <w:tc>
          <w:tcPr>
            <w:tcW w:w="4876" w:type="dxa"/>
          </w:tcPr>
          <w:p w14:paraId="6F0EA30B" w14:textId="77777777" w:rsidR="00BA0681" w:rsidRPr="00E468B8" w:rsidRDefault="00BA0681" w:rsidP="00E33121">
            <w:pPr>
              <w:pStyle w:val="Normal6"/>
            </w:pPr>
            <w:r w:rsidRPr="00E468B8">
              <w:rPr>
                <w:b/>
                <w:i/>
              </w:rPr>
              <w:t>Τα</w:t>
            </w:r>
            <w:r w:rsidRPr="00E468B8">
              <w:t xml:space="preserve"> πρότυπα υποβολής εκθέσεων βιωσιμότητας διασφαλίζουν την ποιότητα υποβαλλόμενων πληροφοριών, απαιτώντας να είναι κατανοητές, σχετικές, επαληθεύσιμες, συγκρίσιμες και να </w:t>
            </w:r>
            <w:r w:rsidRPr="00E468B8">
              <w:lastRenderedPageBreak/>
              <w:t>παρουσιάζονται με ακρίβεια. Τα πρότυπα υποβολής εκθέσεων βιωσιμότητας</w:t>
            </w:r>
            <w:r w:rsidRPr="00E468B8">
              <w:rPr>
                <w:b/>
                <w:i/>
              </w:rPr>
              <w:t xml:space="preserve"> αποφεύγουν την επιβολή δυσανάλογου διοικητικού φόρτου στις επιχειρήσεις, λαμβάνοντας μεταξύ άλλων υπόψη, στον μέγιστο δυνατό βαθμό, τις εργασίες των παγκόσμιων πρωτοβουλιών καθορισμού προτύπων για την υποβολή εκθέσεων βιωσιμότητας, όπως απαιτείται από την παράγραφο 5 στοιχείο α).</w:t>
            </w:r>
          </w:p>
        </w:tc>
        <w:tc>
          <w:tcPr>
            <w:tcW w:w="4876" w:type="dxa"/>
          </w:tcPr>
          <w:p w14:paraId="1F91E285" w14:textId="77777777" w:rsidR="00BA0681" w:rsidRPr="00E468B8" w:rsidRDefault="00BA0681" w:rsidP="00E33121">
            <w:pPr>
              <w:pStyle w:val="Normal6"/>
              <w:rPr>
                <w:szCs w:val="24"/>
              </w:rPr>
            </w:pPr>
            <w:r w:rsidRPr="00E468B8">
              <w:rPr>
                <w:b/>
                <w:i/>
              </w:rPr>
              <w:lastRenderedPageBreak/>
              <w:t>«Τα</w:t>
            </w:r>
            <w:r w:rsidRPr="00E468B8">
              <w:t xml:space="preserve"> πρότυπα υποβολής εκθέσεων βιωσιμότητας διασφαλίζουν την ποιότητα υποβαλλόμενων πληροφοριών, απαιτώντας να είναι </w:t>
            </w:r>
            <w:r w:rsidRPr="00E468B8">
              <w:rPr>
                <w:b/>
                <w:i/>
              </w:rPr>
              <w:t xml:space="preserve">απλές, προσβάσιμες, εξορθολογισμένες, </w:t>
            </w:r>
            <w:r w:rsidRPr="00E468B8">
              <w:t xml:space="preserve">κατανοητές, </w:t>
            </w:r>
            <w:r w:rsidRPr="00E468B8">
              <w:rPr>
                <w:b/>
                <w:i/>
              </w:rPr>
              <w:lastRenderedPageBreak/>
              <w:t xml:space="preserve">αναλογικές, </w:t>
            </w:r>
            <w:r w:rsidRPr="00E468B8">
              <w:t>σχετικές, επαληθεύσιμες, συγκρίσιμες και να παρουσιάζονται με ακρίβεια. Τα πρότυπα υποβολής εκθέσεων βιωσιμότητας</w:t>
            </w:r>
            <w:r w:rsidRPr="00E468B8">
              <w:rPr>
                <w:b/>
                <w:i/>
              </w:rPr>
              <w:t>:</w:t>
            </w:r>
          </w:p>
        </w:tc>
      </w:tr>
      <w:tr w:rsidR="00BA0681" w:rsidRPr="00E468B8" w14:paraId="7B7DC603" w14:textId="77777777" w:rsidTr="00E33121">
        <w:trPr>
          <w:jc w:val="center"/>
        </w:trPr>
        <w:tc>
          <w:tcPr>
            <w:tcW w:w="4876" w:type="dxa"/>
          </w:tcPr>
          <w:p w14:paraId="6D43FEE5" w14:textId="77777777" w:rsidR="00BA0681" w:rsidRPr="00E468B8" w:rsidRDefault="00BA0681" w:rsidP="00E33121">
            <w:pPr>
              <w:pStyle w:val="Normal6"/>
            </w:pPr>
          </w:p>
        </w:tc>
        <w:tc>
          <w:tcPr>
            <w:tcW w:w="4876" w:type="dxa"/>
          </w:tcPr>
          <w:p w14:paraId="649677C6" w14:textId="67F9AAEB" w:rsidR="00BA0681" w:rsidRPr="00E468B8" w:rsidRDefault="00BA0681" w:rsidP="00E33121">
            <w:pPr>
              <w:pStyle w:val="Normal6"/>
              <w:rPr>
                <w:szCs w:val="24"/>
              </w:rPr>
            </w:pPr>
            <w:r w:rsidRPr="00E468B8">
              <w:rPr>
                <w:b/>
                <w:i/>
              </w:rPr>
              <w:t>α)</w:t>
            </w:r>
            <w:r w:rsidRPr="00E468B8">
              <w:rPr>
                <w:b/>
                <w:i/>
              </w:rPr>
              <w:tab/>
              <w:t>έχουν, στο μέτρο του δυνατού, ποσοτικό χαρακτήρα·</w:t>
            </w:r>
          </w:p>
        </w:tc>
      </w:tr>
      <w:tr w:rsidR="00BA0681" w:rsidRPr="00E468B8" w14:paraId="0378D5A5" w14:textId="77777777" w:rsidTr="00E33121">
        <w:trPr>
          <w:jc w:val="center"/>
        </w:trPr>
        <w:tc>
          <w:tcPr>
            <w:tcW w:w="4876" w:type="dxa"/>
          </w:tcPr>
          <w:p w14:paraId="23224E30" w14:textId="77777777" w:rsidR="00BA0681" w:rsidRPr="00E468B8" w:rsidRDefault="00BA0681" w:rsidP="00E33121">
            <w:pPr>
              <w:pStyle w:val="Normal6"/>
            </w:pPr>
          </w:p>
        </w:tc>
        <w:tc>
          <w:tcPr>
            <w:tcW w:w="4876" w:type="dxa"/>
          </w:tcPr>
          <w:p w14:paraId="761E4CE5" w14:textId="77777777" w:rsidR="00BA0681" w:rsidRPr="00E468B8" w:rsidRDefault="00BA0681" w:rsidP="00E33121">
            <w:pPr>
              <w:pStyle w:val="Normal6"/>
              <w:rPr>
                <w:szCs w:val="24"/>
              </w:rPr>
            </w:pPr>
            <w:r w:rsidRPr="00E468B8">
              <w:rPr>
                <w:b/>
                <w:i/>
              </w:rPr>
              <w:t>β)</w:t>
            </w:r>
            <w:r w:rsidRPr="00E468B8">
              <w:rPr>
                <w:b/>
                <w:i/>
              </w:rPr>
              <w:tab/>
              <w:t>αποφεύγουν τη διπλή υποβολή εκθέσεων και τυχόν επικαλύψεις με υποχρεώσεις που απορρέουν από άλλες νομοθετικές πράξεις·</w:t>
            </w:r>
          </w:p>
        </w:tc>
      </w:tr>
      <w:tr w:rsidR="00BA0681" w:rsidRPr="00E468B8" w14:paraId="0E4D4A15" w14:textId="77777777" w:rsidTr="00E33121">
        <w:trPr>
          <w:jc w:val="center"/>
        </w:trPr>
        <w:tc>
          <w:tcPr>
            <w:tcW w:w="4876" w:type="dxa"/>
          </w:tcPr>
          <w:p w14:paraId="4DA8D682" w14:textId="77777777" w:rsidR="00BA0681" w:rsidRPr="00E468B8" w:rsidRDefault="00BA0681" w:rsidP="00E33121">
            <w:pPr>
              <w:pStyle w:val="Normal6"/>
            </w:pPr>
          </w:p>
        </w:tc>
        <w:tc>
          <w:tcPr>
            <w:tcW w:w="4876" w:type="dxa"/>
          </w:tcPr>
          <w:p w14:paraId="613A2293" w14:textId="77777777" w:rsidR="00BA0681" w:rsidRPr="00E468B8" w:rsidRDefault="00BA0681" w:rsidP="00E33121">
            <w:pPr>
              <w:pStyle w:val="Normal6"/>
              <w:rPr>
                <w:szCs w:val="24"/>
              </w:rPr>
            </w:pPr>
            <w:r w:rsidRPr="00E468B8">
              <w:rPr>
                <w:b/>
                <w:i/>
              </w:rPr>
              <w:t>γ)</w:t>
            </w:r>
            <w:r w:rsidRPr="00E468B8">
              <w:rPr>
                <w:b/>
                <w:i/>
              </w:rPr>
              <w:tab/>
              <w:t>αποφεύγουν την επιβολή δυσανάλογης διοικητικής και οικονομικής επιβάρυνσης στις επιχειρήσεις· και</w:t>
            </w:r>
          </w:p>
        </w:tc>
      </w:tr>
      <w:tr w:rsidR="00BA0681" w:rsidRPr="00E468B8" w14:paraId="3D17DBF6" w14:textId="77777777" w:rsidTr="00E33121">
        <w:trPr>
          <w:jc w:val="center"/>
        </w:trPr>
        <w:tc>
          <w:tcPr>
            <w:tcW w:w="4876" w:type="dxa"/>
          </w:tcPr>
          <w:p w14:paraId="461FB197" w14:textId="77777777" w:rsidR="00BA0681" w:rsidRPr="00E468B8" w:rsidRDefault="00BA0681" w:rsidP="00E33121">
            <w:pPr>
              <w:pStyle w:val="Normal6"/>
            </w:pPr>
          </w:p>
        </w:tc>
        <w:tc>
          <w:tcPr>
            <w:tcW w:w="4876" w:type="dxa"/>
          </w:tcPr>
          <w:p w14:paraId="48ECBCE8" w14:textId="77777777" w:rsidR="00BA0681" w:rsidRPr="00E468B8" w:rsidRDefault="00BA0681" w:rsidP="00E33121">
            <w:pPr>
              <w:pStyle w:val="Normal6"/>
              <w:rPr>
                <w:szCs w:val="24"/>
              </w:rPr>
            </w:pPr>
            <w:r w:rsidRPr="00E468B8">
              <w:rPr>
                <w:b/>
                <w:i/>
              </w:rPr>
              <w:t>δ)</w:t>
            </w:r>
            <w:r w:rsidRPr="00E468B8">
              <w:rPr>
                <w:b/>
                <w:i/>
              </w:rPr>
              <w:tab/>
              <w:t>διασφαλίζουν στον μέγιστο δυνατό βαθμό τη διαλειτουργικότητα με διεθνώς αναγνωρισμένα πρότυπα που καθορίζονται από παγκόσμιες πρωτοβουλίες καθορισμού προτύπων για την υποβολή εκθέσεων βιωσιμότητας, όπως απαιτείται από την παράγραφο 5 στοιχείο α).»·</w:t>
            </w:r>
          </w:p>
        </w:tc>
      </w:tr>
    </w:tbl>
    <w:p w14:paraId="575E3160" w14:textId="77777777" w:rsidR="00BA0681" w:rsidRPr="00E468B8" w:rsidRDefault="00BA0681" w:rsidP="00BA0681"/>
    <w:p w14:paraId="296369C5" w14:textId="7504AE14" w:rsidR="003F7FA9" w:rsidRPr="00134615" w:rsidRDefault="003F7FA9" w:rsidP="003F7FA9">
      <w:pPr>
        <w:pStyle w:val="AmNumberTabs"/>
      </w:pPr>
      <w:r w:rsidRPr="00134615">
        <w:t>Τροπολογί</w:t>
      </w:r>
      <w:r>
        <w:t>ες</w:t>
      </w:r>
      <w:r w:rsidRPr="00134615">
        <w:tab/>
      </w:r>
      <w:r w:rsidRPr="00134615">
        <w:tab/>
        <w:t>236</w:t>
      </w:r>
      <w:r>
        <w:t>, 295 και 296</w:t>
      </w:r>
    </w:p>
    <w:p w14:paraId="65DD60D0" w14:textId="77777777" w:rsidR="003F7FA9" w:rsidRPr="00134615" w:rsidRDefault="003F7FA9" w:rsidP="003F7FA9">
      <w:pPr>
        <w:pStyle w:val="NormalBold12b"/>
      </w:pPr>
      <w:r w:rsidRPr="00134615">
        <w:t>Πρόταση οδηγίας</w:t>
      </w:r>
    </w:p>
    <w:p w14:paraId="78D7F8E1" w14:textId="77777777" w:rsidR="003F7FA9" w:rsidRPr="00134615" w:rsidRDefault="003F7FA9" w:rsidP="003F7FA9">
      <w:pPr>
        <w:pStyle w:val="NormalBold"/>
      </w:pPr>
      <w:r w:rsidRPr="00134615">
        <w:t>Άρθρο 2 – παράγραφος 1 – σημείο 6 – στοιχείο β</w:t>
      </w:r>
    </w:p>
    <w:p w14:paraId="1073D078" w14:textId="77777777" w:rsidR="003F7FA9" w:rsidRPr="00134615" w:rsidRDefault="003F7FA9" w:rsidP="003F7FA9">
      <w:r w:rsidRPr="00134615">
        <w:t>Οδηγία 2013/34/ΕΕ</w:t>
      </w:r>
    </w:p>
    <w:p w14:paraId="46114178" w14:textId="77777777" w:rsidR="003F7FA9" w:rsidRPr="00134615" w:rsidRDefault="003F7FA9" w:rsidP="003F7FA9">
      <w:r w:rsidRPr="00134615">
        <w:t>Άρθρο 29β– παράγραφος 4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7FA9" w:rsidRPr="00134615" w14:paraId="462A9882" w14:textId="77777777" w:rsidTr="00A73BC5">
        <w:trPr>
          <w:trHeight w:hRule="exact" w:val="240"/>
          <w:jc w:val="center"/>
        </w:trPr>
        <w:tc>
          <w:tcPr>
            <w:tcW w:w="9752" w:type="dxa"/>
            <w:gridSpan w:val="2"/>
            <w:tcBorders>
              <w:top w:val="nil"/>
              <w:left w:val="nil"/>
              <w:bottom w:val="nil"/>
              <w:right w:val="nil"/>
            </w:tcBorders>
          </w:tcPr>
          <w:p w14:paraId="1F096313" w14:textId="77777777" w:rsidR="003F7FA9" w:rsidRPr="00134615" w:rsidRDefault="003F7FA9" w:rsidP="00A73BC5"/>
        </w:tc>
      </w:tr>
      <w:tr w:rsidR="003F7FA9" w:rsidRPr="00134615" w14:paraId="62A8EDBF" w14:textId="77777777" w:rsidTr="00A73BC5">
        <w:trPr>
          <w:trHeight w:val="240"/>
          <w:jc w:val="center"/>
        </w:trPr>
        <w:tc>
          <w:tcPr>
            <w:tcW w:w="4876" w:type="dxa"/>
            <w:tcBorders>
              <w:top w:val="nil"/>
              <w:left w:val="nil"/>
              <w:bottom w:val="nil"/>
              <w:right w:val="nil"/>
            </w:tcBorders>
          </w:tcPr>
          <w:p w14:paraId="6B298D70" w14:textId="77777777" w:rsidR="003F7FA9" w:rsidRPr="00134615" w:rsidRDefault="003F7FA9" w:rsidP="00A73BC5">
            <w:pPr>
              <w:pStyle w:val="AmColumnHeading"/>
            </w:pPr>
            <w:r w:rsidRPr="00134615">
              <w:t>Κείμενο που προτείνει η Επιτροπή</w:t>
            </w:r>
          </w:p>
        </w:tc>
        <w:tc>
          <w:tcPr>
            <w:tcW w:w="4876" w:type="dxa"/>
            <w:tcBorders>
              <w:top w:val="nil"/>
              <w:left w:val="nil"/>
              <w:bottom w:val="nil"/>
              <w:right w:val="nil"/>
            </w:tcBorders>
          </w:tcPr>
          <w:p w14:paraId="3423F634" w14:textId="77777777" w:rsidR="003F7FA9" w:rsidRPr="00134615" w:rsidRDefault="003F7FA9" w:rsidP="00A73BC5">
            <w:pPr>
              <w:pStyle w:val="AmColumnHeading"/>
            </w:pPr>
            <w:r w:rsidRPr="00134615">
              <w:t>Τροπολογία</w:t>
            </w:r>
          </w:p>
        </w:tc>
      </w:tr>
      <w:tr w:rsidR="000312C1" w:rsidRPr="00134615" w14:paraId="3C012B41" w14:textId="77777777" w:rsidTr="00A73BC5">
        <w:trPr>
          <w:jc w:val="center"/>
        </w:trPr>
        <w:tc>
          <w:tcPr>
            <w:tcW w:w="4876" w:type="dxa"/>
            <w:tcBorders>
              <w:top w:val="nil"/>
              <w:left w:val="nil"/>
              <w:bottom w:val="nil"/>
              <w:right w:val="nil"/>
            </w:tcBorders>
          </w:tcPr>
          <w:p w14:paraId="4472A0CF" w14:textId="6FEB80E5" w:rsidR="000312C1" w:rsidRPr="00134615" w:rsidRDefault="000312C1" w:rsidP="00A73BC5">
            <w:pPr>
              <w:pStyle w:val="Normal6a"/>
            </w:pPr>
            <w:r>
              <w:t>β)</w:t>
            </w:r>
            <w:r>
              <w:tab/>
            </w:r>
            <w:r w:rsidRPr="000312C1">
              <w:t>στην παράγραφο 4 πρώτο εδάφιο</w:t>
            </w:r>
            <w:r w:rsidRPr="000C7777">
              <w:rPr>
                <w:b/>
                <w:bCs/>
                <w:i/>
                <w:iCs/>
              </w:rPr>
              <w:t>, η τελευταία περίοδος</w:t>
            </w:r>
            <w:r w:rsidRPr="000312C1">
              <w:t xml:space="preserve"> αντικαθίσταται από το ακόλουθο κείμενο:</w:t>
            </w:r>
          </w:p>
        </w:tc>
        <w:tc>
          <w:tcPr>
            <w:tcW w:w="4876" w:type="dxa"/>
            <w:tcBorders>
              <w:top w:val="nil"/>
              <w:left w:val="nil"/>
              <w:bottom w:val="nil"/>
              <w:right w:val="nil"/>
            </w:tcBorders>
          </w:tcPr>
          <w:p w14:paraId="7C900448" w14:textId="16DFE285" w:rsidR="000312C1" w:rsidRPr="00134615" w:rsidRDefault="000312C1" w:rsidP="00A73BC5">
            <w:pPr>
              <w:pStyle w:val="Normal6a"/>
              <w:rPr>
                <w:b/>
                <w:i/>
              </w:rPr>
            </w:pPr>
            <w:r>
              <w:t>β)</w:t>
            </w:r>
            <w:r>
              <w:tab/>
            </w:r>
            <w:r w:rsidRPr="000312C1">
              <w:t>στην παράγραφο 4</w:t>
            </w:r>
            <w:r w:rsidR="00FB6E82" w:rsidRPr="000C7777">
              <w:rPr>
                <w:b/>
                <w:bCs/>
                <w:i/>
                <w:iCs/>
              </w:rPr>
              <w:t>,</w:t>
            </w:r>
            <w:r w:rsidRPr="000312C1">
              <w:t xml:space="preserve"> </w:t>
            </w:r>
            <w:r w:rsidR="00FB6E82" w:rsidRPr="000C7777">
              <w:rPr>
                <w:b/>
                <w:bCs/>
                <w:i/>
                <w:iCs/>
              </w:rPr>
              <w:t>το</w:t>
            </w:r>
            <w:r w:rsidR="00FB6E82">
              <w:t xml:space="preserve"> </w:t>
            </w:r>
            <w:r w:rsidRPr="000312C1">
              <w:t>πρώτο εδάφιο</w:t>
            </w:r>
            <w:r w:rsidR="00FB6E82">
              <w:t xml:space="preserve"> </w:t>
            </w:r>
            <w:r w:rsidRPr="000312C1">
              <w:t>αντικαθίσταται από το ακόλουθο κείμενο:</w:t>
            </w:r>
          </w:p>
        </w:tc>
      </w:tr>
      <w:tr w:rsidR="003F7FA9" w:rsidRPr="00134615" w14:paraId="3645A87B" w14:textId="77777777" w:rsidTr="00A73BC5">
        <w:trPr>
          <w:jc w:val="center"/>
        </w:trPr>
        <w:tc>
          <w:tcPr>
            <w:tcW w:w="4876" w:type="dxa"/>
            <w:tcBorders>
              <w:top w:val="nil"/>
              <w:left w:val="nil"/>
              <w:bottom w:val="nil"/>
              <w:right w:val="nil"/>
            </w:tcBorders>
          </w:tcPr>
          <w:p w14:paraId="05B5B5D2" w14:textId="7FC912DD" w:rsidR="003F7FA9" w:rsidRPr="00134615" w:rsidRDefault="000312C1" w:rsidP="00A73BC5">
            <w:pPr>
              <w:pStyle w:val="Normal6a"/>
            </w:pPr>
            <w:r>
              <w:t>«</w:t>
            </w:r>
            <w:r w:rsidR="003F7FA9" w:rsidRPr="00134615">
              <w:t>Τα πρότυπα υποβολής εκθέσεων βιωσιμότητας δεν προσδιορίζουν γνωστοποιήσεις που θα απαιτούσαν από τις επιχειρήσεις να λαμβάνουν από τις επιχειρήσεις στην αξιακή αλυσίδα τους</w:t>
            </w:r>
            <w:r w:rsidR="003F7FA9" w:rsidRPr="00134615">
              <w:rPr>
                <w:b/>
                <w:i/>
              </w:rPr>
              <w:t>,</w:t>
            </w:r>
            <w:r w:rsidR="003F7FA9" w:rsidRPr="00134615">
              <w:t xml:space="preserve"> οι οποίες, κατά την ημερομηνία κλεισίματος </w:t>
            </w:r>
            <w:r w:rsidR="003F7FA9" w:rsidRPr="00134615">
              <w:lastRenderedPageBreak/>
              <w:t xml:space="preserve">του ισολογισμού τους, δεν υπερβαίνουν τον μέσο αριθμό των </w:t>
            </w:r>
            <w:r w:rsidR="003F7FA9" w:rsidRPr="00134615">
              <w:rPr>
                <w:b/>
                <w:bCs/>
                <w:i/>
                <w:iCs/>
              </w:rPr>
              <w:t>1 000</w:t>
            </w:r>
            <w:r w:rsidR="003F7FA9" w:rsidRPr="00134615">
              <w:t xml:space="preserve"> εργαζομένων κατά τη διάρκεια του οικονομικού έτους, τυχόν πληροφορίες που υπερβαίνουν τις πληροφορίες που πρέπει να δημοσιοποιούνται σύμφωνα με τα πρότυπα υποβολής εκθέσεων βιωσιμότητας για εθελοντική χρήση που αναφέρονται στο άρθρο 29γα.</w:t>
            </w:r>
            <w:r>
              <w:t>».</w:t>
            </w:r>
          </w:p>
        </w:tc>
        <w:tc>
          <w:tcPr>
            <w:tcW w:w="4876" w:type="dxa"/>
            <w:tcBorders>
              <w:top w:val="nil"/>
              <w:left w:val="nil"/>
              <w:bottom w:val="nil"/>
              <w:right w:val="nil"/>
            </w:tcBorders>
          </w:tcPr>
          <w:p w14:paraId="270CEF50" w14:textId="3998D9D7" w:rsidR="003F7FA9" w:rsidRPr="00134615" w:rsidRDefault="000312C1" w:rsidP="00A73BC5">
            <w:pPr>
              <w:pStyle w:val="Normal6a"/>
            </w:pPr>
            <w:r>
              <w:rPr>
                <w:b/>
                <w:i/>
              </w:rPr>
              <w:lastRenderedPageBreak/>
              <w:t>«</w:t>
            </w:r>
            <w:r w:rsidR="003F7FA9" w:rsidRPr="00134615">
              <w:rPr>
                <w:b/>
                <w:i/>
              </w:rPr>
              <w:t xml:space="preserve">Τα πρότυπα υποβολής εκθέσεων βιωσιμότητας λαμβάνουν υπόψη τις δυσκολίες, συμπεριλαμβανομένων των νομικών περιορισμών που απορρέουν από την παρούσα οδηγία, που ενδέχεται να αντιμετωπίζουν οι επιχειρήσεις κατά τη </w:t>
            </w:r>
            <w:r w:rsidR="003F7FA9" w:rsidRPr="00134615">
              <w:rPr>
                <w:b/>
                <w:i/>
              </w:rPr>
              <w:lastRenderedPageBreak/>
              <w:t>συλλογή πληροφοριών από παράγοντες σε ολόκληρη την αξιακή αλυσίδα τους, ιδίως από όσους δεν υπόκεινται στις απαιτήσεις υποβολής εκθέσεων βιωσιμότητας που ορίζονται στο άρθρο 19α ή 29α και από προμηθευτές σε αναδυόμενες αγορές και οικονομίες. Τα πρότυπα υποβολής εκθέσεων βιωσιμότητας προσδιορίζουν δημοσιοποιήσεις για τις αξιακές αλυσίδες που είναι αναλογικές και συναφείς με τις ικανότητες και τα χαρακτηριστικά των επιχειρήσεων στις αξιακές αλυσίδες και την κλίμακα και την πολυπλοκότητα των δραστηριοτήτων τους, ιδίως των επιχειρήσεων που δεν υπόκεινται στις απαιτήσεις υποβολής εκθέσεων βιωσιμότητας του άρθρου 19α ή 29α.</w:t>
            </w:r>
            <w:r w:rsidR="003F7FA9" w:rsidRPr="00134615">
              <w:t xml:space="preserve"> Τα πρότυπα υποβολής εκθέσεων βιωσιμότητας δεν προσδιορίζουν γνωστοποιήσεις που θα απαιτούσαν από τις επιχειρήσεις να λαμβάνουν από τις επιχειρήσεις στην αξιακή αλυσίδα τους οι οποίες, κατά την ημερομηνία κλεισίματος του ισολογισμού τους, δεν υπερβαίνουν τον μέσο αριθμό των </w:t>
            </w:r>
            <w:r w:rsidR="003F7FA9" w:rsidRPr="00134615">
              <w:rPr>
                <w:b/>
                <w:bCs/>
                <w:i/>
                <w:iCs/>
              </w:rPr>
              <w:t>1 750</w:t>
            </w:r>
            <w:r w:rsidR="003F7FA9" w:rsidRPr="00134615">
              <w:t xml:space="preserve"> εργαζομένων </w:t>
            </w:r>
            <w:r w:rsidR="003F7FA9" w:rsidRPr="00134615">
              <w:rPr>
                <w:b/>
                <w:i/>
              </w:rPr>
              <w:t xml:space="preserve">και δεν έχουν καθαρό κύκλο εργασιών άνω των 450 000 000 EUR </w:t>
            </w:r>
            <w:r w:rsidR="003F7FA9" w:rsidRPr="00134615">
              <w:t>κατά τη διάρκεια του οικονομικού έτους, τυχόν πληροφορίες που υπερβαίνουν τις πληροφορίες που πρέπει να δημοσιοποιούνται σύμφωνα με τα πρότυπα υποβολής εκθέσεων βιωσιμότητας για εθελοντική χρήση που αναφέρονται στο άρθρο 29γα.</w:t>
            </w:r>
            <w:r w:rsidRPr="000C7777">
              <w:rPr>
                <w:b/>
                <w:bCs/>
                <w:i/>
                <w:iCs/>
              </w:rPr>
              <w:t>»</w:t>
            </w:r>
            <w:r>
              <w:rPr>
                <w:b/>
                <w:bCs/>
                <w:i/>
                <w:iCs/>
              </w:rPr>
              <w:t>.</w:t>
            </w:r>
          </w:p>
        </w:tc>
      </w:tr>
    </w:tbl>
    <w:p w14:paraId="37601591" w14:textId="72FE9271" w:rsidR="003F7FA9" w:rsidRDefault="003F7FA9" w:rsidP="003F7FA9"/>
    <w:p w14:paraId="5A85856A" w14:textId="526CEA29" w:rsidR="00BA0681" w:rsidRPr="00E468B8" w:rsidRDefault="00BA0681" w:rsidP="003F7FA9"/>
    <w:p w14:paraId="4F5C0EEB" w14:textId="77777777" w:rsidR="00BA0681" w:rsidRPr="00E468B8" w:rsidRDefault="00BA0681" w:rsidP="00BA0681">
      <w:pPr>
        <w:pStyle w:val="AmNumberTabs"/>
      </w:pPr>
      <w:r w:rsidRPr="00E468B8">
        <w:t>Τροπολογία</w:t>
      </w:r>
      <w:r w:rsidRPr="00E468B8">
        <w:tab/>
      </w:r>
      <w:r w:rsidRPr="00E468B8">
        <w:tab/>
        <w:t>55</w:t>
      </w:r>
    </w:p>
    <w:p w14:paraId="19B53E4A" w14:textId="77777777" w:rsidR="00BA0681" w:rsidRPr="00E468B8" w:rsidRDefault="00BA0681" w:rsidP="00BA0681"/>
    <w:p w14:paraId="59236C75" w14:textId="77777777" w:rsidR="00BA0681" w:rsidRPr="00E468B8" w:rsidRDefault="00BA0681" w:rsidP="00BA0681">
      <w:pPr>
        <w:pStyle w:val="NormalBold"/>
        <w:keepNext/>
      </w:pPr>
      <w:r w:rsidRPr="00E468B8">
        <w:t>Πρόταση οδηγίας</w:t>
      </w:r>
    </w:p>
    <w:p w14:paraId="3F049A99" w14:textId="77777777" w:rsidR="00BA0681" w:rsidRPr="00E468B8" w:rsidRDefault="00BA0681" w:rsidP="00BA0681">
      <w:pPr>
        <w:pStyle w:val="NormalBold"/>
      </w:pPr>
      <w:r w:rsidRPr="00E468B8">
        <w:t>Άρθρο 2 – παράγραφος 1 – σημείο 8</w:t>
      </w:r>
    </w:p>
    <w:p w14:paraId="2EABAE1C" w14:textId="77777777" w:rsidR="00BA0681" w:rsidRPr="00E468B8" w:rsidRDefault="00BA0681" w:rsidP="00BA0681">
      <w:pPr>
        <w:keepNext/>
      </w:pPr>
      <w:r w:rsidRPr="00E468B8">
        <w:t>Οδηγία 2013/34/ΕΕ</w:t>
      </w:r>
    </w:p>
    <w:p w14:paraId="0B432970" w14:textId="77777777" w:rsidR="00BA0681" w:rsidRPr="00E468B8" w:rsidRDefault="00BA0681" w:rsidP="00BA0681">
      <w:r w:rsidRPr="00E468B8">
        <w:t>Άρθρο 29 γ α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5A64EC17" w14:textId="77777777" w:rsidTr="00E33121">
        <w:trPr>
          <w:jc w:val="center"/>
        </w:trPr>
        <w:tc>
          <w:tcPr>
            <w:tcW w:w="9752" w:type="dxa"/>
            <w:gridSpan w:val="2"/>
          </w:tcPr>
          <w:p w14:paraId="2A99692F" w14:textId="77777777" w:rsidR="00BA0681" w:rsidRPr="00E468B8" w:rsidRDefault="00BA0681" w:rsidP="00E33121">
            <w:pPr>
              <w:keepNext/>
            </w:pPr>
          </w:p>
        </w:tc>
      </w:tr>
      <w:tr w:rsidR="00BA0681" w:rsidRPr="00E468B8" w14:paraId="0D1E8C8C" w14:textId="77777777" w:rsidTr="00E33121">
        <w:trPr>
          <w:jc w:val="center"/>
        </w:trPr>
        <w:tc>
          <w:tcPr>
            <w:tcW w:w="4876" w:type="dxa"/>
          </w:tcPr>
          <w:p w14:paraId="6CC21B26" w14:textId="77777777" w:rsidR="00BA0681" w:rsidRPr="00E468B8" w:rsidRDefault="00BA0681" w:rsidP="00E33121">
            <w:pPr>
              <w:pStyle w:val="ColumnHeading"/>
              <w:keepNext/>
            </w:pPr>
            <w:r w:rsidRPr="00E468B8">
              <w:t>Κείμενο που προτείνει η Επιτροπή</w:t>
            </w:r>
          </w:p>
        </w:tc>
        <w:tc>
          <w:tcPr>
            <w:tcW w:w="4876" w:type="dxa"/>
          </w:tcPr>
          <w:p w14:paraId="6D98771D" w14:textId="77777777" w:rsidR="00BA0681" w:rsidRPr="00E468B8" w:rsidRDefault="00BA0681" w:rsidP="00E33121">
            <w:pPr>
              <w:pStyle w:val="ColumnHeading"/>
              <w:keepNext/>
            </w:pPr>
            <w:r w:rsidRPr="00E468B8">
              <w:t>Τροπολογία</w:t>
            </w:r>
          </w:p>
        </w:tc>
      </w:tr>
      <w:tr w:rsidR="00BA0681" w:rsidRPr="00E468B8" w14:paraId="4DA11CB7" w14:textId="77777777" w:rsidTr="00E33121">
        <w:trPr>
          <w:jc w:val="center"/>
        </w:trPr>
        <w:tc>
          <w:tcPr>
            <w:tcW w:w="4876" w:type="dxa"/>
          </w:tcPr>
          <w:p w14:paraId="680297D2" w14:textId="77777777" w:rsidR="00BA0681" w:rsidRPr="00E468B8" w:rsidRDefault="00BA0681" w:rsidP="00E33121">
            <w:pPr>
              <w:pStyle w:val="Normal6"/>
            </w:pPr>
            <w:r w:rsidRPr="00E468B8">
              <w:t>1.</w:t>
            </w:r>
            <w:r w:rsidRPr="00E468B8">
              <w:tab/>
              <w:t xml:space="preserve">Για τη διευκόλυνση της εθελοντικής υποβολής πληροφοριών βιωσιμότητας από επιχειρήσεις εκτός εκείνων που αναφέρονται στο άρθρο 19α </w:t>
            </w:r>
            <w:r w:rsidRPr="00E468B8">
              <w:lastRenderedPageBreak/>
              <w:t>παράγραφος 1 και στο άρθρο 29α παράγραφος 1, η Επιτροπή εκδίδει κατ’ εξουσιοδότηση πράξη έως [4 μήνες μετά την έναρξη ισχύος της παρούσας οδηγίας] σύμφωνα με το άρθρο 49 για τη συμπλήρωση της παρούσας οδηγίας με σκοπό την πρόβλεψη προτύπων υποβολής εκθέσεων βιωσιμότητας για εθελοντική χρήση από τις εν λόγω επιχειρήσεις.</w:t>
            </w:r>
          </w:p>
        </w:tc>
        <w:tc>
          <w:tcPr>
            <w:tcW w:w="4876" w:type="dxa"/>
          </w:tcPr>
          <w:p w14:paraId="46873FA3" w14:textId="77777777" w:rsidR="00BA0681" w:rsidRPr="00E468B8" w:rsidRDefault="00BA0681" w:rsidP="00E33121">
            <w:pPr>
              <w:pStyle w:val="Normal6"/>
              <w:rPr>
                <w:szCs w:val="24"/>
              </w:rPr>
            </w:pPr>
            <w:r w:rsidRPr="00E468B8">
              <w:lastRenderedPageBreak/>
              <w:t>1.</w:t>
            </w:r>
            <w:r w:rsidRPr="00E468B8">
              <w:tab/>
              <w:t xml:space="preserve">Για τη διευκόλυνση της εθελοντικής υποβολής πληροφοριών βιωσιμότητας από επιχειρήσεις εκτός εκείνων που αναφέρονται στο άρθρο 19α </w:t>
            </w:r>
            <w:r w:rsidRPr="00E468B8">
              <w:lastRenderedPageBreak/>
              <w:t>παράγραφος 1 και στο άρθρο 29α παράγραφος 1</w:t>
            </w:r>
            <w:r w:rsidRPr="00E468B8">
              <w:rPr>
                <w:b/>
                <w:i/>
              </w:rPr>
              <w:t xml:space="preserve"> και για τον περιορισμό των πληροφοριών που μπορούν να ζητηθούν από τέτοιες επιχειρήσεις για τους σκοπούς της παρούσας οδηγίας</w:t>
            </w:r>
            <w:r w:rsidRPr="00E468B8">
              <w:t>, η Επιτροπή εκδίδει κατ’ εξουσιοδότηση πράξη έως [4 μήνες μετά την έναρξη ισχύος της παρούσας οδηγίας] σύμφωνα με το άρθρο 49 για τη συμπλήρωση της παρούσας οδηγίας με σκοπό την πρόβλεψη προτύπων υποβολής εκθέσεων βιωσιμότητας για εθελοντική χρήση από τις εν λόγω επιχειρήσεις.</w:t>
            </w:r>
          </w:p>
        </w:tc>
      </w:tr>
    </w:tbl>
    <w:p w14:paraId="38D783C7" w14:textId="77777777" w:rsidR="00BA0681" w:rsidRPr="00E468B8" w:rsidRDefault="00BA0681" w:rsidP="00BA0681"/>
    <w:p w14:paraId="3EE74754" w14:textId="77777777" w:rsidR="00BA0681" w:rsidRPr="00E468B8" w:rsidRDefault="00BA0681" w:rsidP="00BA0681">
      <w:pPr>
        <w:pStyle w:val="AmNumberTabs"/>
      </w:pPr>
      <w:r w:rsidRPr="00E468B8">
        <w:t>Τροπολογία</w:t>
      </w:r>
      <w:r w:rsidRPr="00E468B8">
        <w:tab/>
      </w:r>
      <w:r w:rsidRPr="00E468B8">
        <w:tab/>
        <w:t>56</w:t>
      </w:r>
    </w:p>
    <w:p w14:paraId="49A839C8" w14:textId="77777777" w:rsidR="00BA0681" w:rsidRPr="00E468B8" w:rsidRDefault="00BA0681" w:rsidP="00BA0681"/>
    <w:p w14:paraId="55BD8672" w14:textId="77777777" w:rsidR="00BA0681" w:rsidRPr="00E468B8" w:rsidRDefault="00BA0681" w:rsidP="00BA0681">
      <w:pPr>
        <w:pStyle w:val="NormalBold"/>
        <w:keepNext/>
      </w:pPr>
      <w:r w:rsidRPr="00E468B8">
        <w:t>Πρόταση οδηγίας</w:t>
      </w:r>
    </w:p>
    <w:p w14:paraId="62DBA69E" w14:textId="77777777" w:rsidR="00BA0681" w:rsidRPr="00E468B8" w:rsidRDefault="00BA0681" w:rsidP="00BA0681">
      <w:pPr>
        <w:pStyle w:val="NormalBold"/>
      </w:pPr>
      <w:r w:rsidRPr="00E468B8">
        <w:t>Άρθρο 2 – παράγραφος 1 – σημείο 8</w:t>
      </w:r>
    </w:p>
    <w:p w14:paraId="1F93E81F" w14:textId="77777777" w:rsidR="00BA0681" w:rsidRPr="00E468B8" w:rsidRDefault="00BA0681" w:rsidP="00BA0681">
      <w:pPr>
        <w:keepNext/>
      </w:pPr>
      <w:r w:rsidRPr="00E468B8">
        <w:t>Οδηγία 2013/34/ΕΕ</w:t>
      </w:r>
    </w:p>
    <w:p w14:paraId="083CB63F" w14:textId="77777777" w:rsidR="00BA0681" w:rsidRPr="00E468B8" w:rsidRDefault="00BA0681" w:rsidP="00BA0681">
      <w:r w:rsidRPr="00E468B8">
        <w:t>Άρθρο 29 γ α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F0E00E3" w14:textId="77777777" w:rsidTr="00E33121">
        <w:trPr>
          <w:jc w:val="center"/>
        </w:trPr>
        <w:tc>
          <w:tcPr>
            <w:tcW w:w="9752" w:type="dxa"/>
            <w:gridSpan w:val="2"/>
          </w:tcPr>
          <w:p w14:paraId="1C283F38" w14:textId="77777777" w:rsidR="00BA0681" w:rsidRPr="00E468B8" w:rsidRDefault="00BA0681" w:rsidP="00E33121">
            <w:pPr>
              <w:keepNext/>
            </w:pPr>
          </w:p>
        </w:tc>
      </w:tr>
      <w:tr w:rsidR="00BA0681" w:rsidRPr="00E468B8" w14:paraId="6BA29220" w14:textId="77777777" w:rsidTr="00E33121">
        <w:trPr>
          <w:jc w:val="center"/>
        </w:trPr>
        <w:tc>
          <w:tcPr>
            <w:tcW w:w="4876" w:type="dxa"/>
          </w:tcPr>
          <w:p w14:paraId="6744F17C" w14:textId="77777777" w:rsidR="00BA0681" w:rsidRPr="00E468B8" w:rsidRDefault="00BA0681" w:rsidP="00E33121">
            <w:pPr>
              <w:pStyle w:val="ColumnHeading"/>
              <w:keepNext/>
            </w:pPr>
            <w:r w:rsidRPr="00E468B8">
              <w:t>Κείμενο που προτείνει η Επιτροπή</w:t>
            </w:r>
          </w:p>
        </w:tc>
        <w:tc>
          <w:tcPr>
            <w:tcW w:w="4876" w:type="dxa"/>
          </w:tcPr>
          <w:p w14:paraId="5AF106E6" w14:textId="77777777" w:rsidR="00BA0681" w:rsidRPr="00E468B8" w:rsidRDefault="00BA0681" w:rsidP="00E33121">
            <w:pPr>
              <w:pStyle w:val="ColumnHeading"/>
              <w:keepNext/>
            </w:pPr>
            <w:r w:rsidRPr="00E468B8">
              <w:t>Τροπολογία</w:t>
            </w:r>
          </w:p>
        </w:tc>
      </w:tr>
      <w:tr w:rsidR="00BA0681" w:rsidRPr="00E468B8" w14:paraId="58A5F343" w14:textId="77777777" w:rsidTr="00E33121">
        <w:trPr>
          <w:jc w:val="center"/>
        </w:trPr>
        <w:tc>
          <w:tcPr>
            <w:tcW w:w="4876" w:type="dxa"/>
          </w:tcPr>
          <w:p w14:paraId="56CCB708" w14:textId="77777777" w:rsidR="00BA0681" w:rsidRPr="00E468B8" w:rsidRDefault="00BA0681" w:rsidP="00E33121">
            <w:pPr>
              <w:pStyle w:val="Normal6"/>
            </w:pPr>
            <w:r w:rsidRPr="00E468B8">
              <w:t>2.</w:t>
            </w:r>
            <w:r w:rsidRPr="00E468B8">
              <w:tab/>
              <w:t>Τα πρότυπα υποβολής εκθέσεων βιωσιμότητας που αναφέρονται στην παράγραφο 1 είναι αναλογικά και συναφή με τις ικανότητες και τα χαρακτηριστικά των επιχειρήσεων για τις οποίες σχεδιάζονται, καθώς και με την κλίμακα και την πολυπλοκότητα των δραστηριοτήτων τους. Επιπλέον, προσδιορίζουν, στο μέτρο του δυνατού, τη δομή που πρέπει να χρησιμοποιείται για την παρουσίαση των εν λόγω πληροφοριών βιωσιμότητας.</w:t>
            </w:r>
            <w:r w:rsidRPr="00E468B8">
              <w:rPr>
                <w:b/>
                <w:i/>
              </w:rPr>
              <w:t>»·</w:t>
            </w:r>
          </w:p>
        </w:tc>
        <w:tc>
          <w:tcPr>
            <w:tcW w:w="4876" w:type="dxa"/>
          </w:tcPr>
          <w:p w14:paraId="06968CD8" w14:textId="77777777" w:rsidR="00BA0681" w:rsidRPr="00E468B8" w:rsidRDefault="00BA0681" w:rsidP="00E33121">
            <w:pPr>
              <w:pStyle w:val="Normal6"/>
              <w:rPr>
                <w:szCs w:val="24"/>
              </w:rPr>
            </w:pPr>
            <w:r w:rsidRPr="00E468B8">
              <w:t>2.</w:t>
            </w:r>
            <w:r w:rsidRPr="00E468B8">
              <w:tab/>
              <w:t xml:space="preserve">Τα πρότυπα υποβολής εκθέσεων βιωσιμότητας που αναφέρονται στην παράγραφο 1 </w:t>
            </w:r>
            <w:r w:rsidRPr="00E468B8">
              <w:rPr>
                <w:b/>
                <w:i/>
              </w:rPr>
              <w:t xml:space="preserve">βασίζονται στη σύσταση 2025/4984 της Επιτροπής και </w:t>
            </w:r>
            <w:r w:rsidRPr="00E468B8">
              <w:t>είναι αναλογικά</w:t>
            </w:r>
            <w:r w:rsidRPr="00E468B8">
              <w:rPr>
                <w:b/>
                <w:i/>
              </w:rPr>
              <w:t xml:space="preserve"> προς το μέγεθος της επιχείρησης</w:t>
            </w:r>
            <w:r w:rsidRPr="00E468B8">
              <w:t xml:space="preserve"> και συναφή με τις ικανότητες και τα χαρακτηριστικά των επιχειρήσεων για τις οποίες σχεδιάζονται, καθώς και με την κλίμακα και την πολυπλοκότητα των δραστηριοτήτων τους. Επιπλέον, προσδιορίζουν, στο μέτρο του δυνατού, τη δομή που πρέπει να χρησιμοποιείται για την παρουσίαση των εν λόγω πληροφοριών βιωσιμότητας. </w:t>
            </w:r>
            <w:r w:rsidRPr="00E468B8">
              <w:rPr>
                <w:b/>
                <w:i/>
              </w:rPr>
              <w:t>Οι επιχειρήσεις εντός της αξιακής αλυσίδας μπορούν να επιλέγουν ένα υπόδειγμα για την υποβολή πληροφοριών βιωσιμότητας, ώστε οι επιχειρήσεις που ζητούν πληροφορίες να μην υποχρεούνται να αξιολογούν ή να χαρτογραφούν τις κατηγορίες μεγέθους όλων των οντοτήτων στην αξιακή αλυσίδα τους.</w:t>
            </w:r>
          </w:p>
        </w:tc>
      </w:tr>
    </w:tbl>
    <w:p w14:paraId="71724567" w14:textId="77777777" w:rsidR="00BA0681" w:rsidRPr="00E468B8" w:rsidRDefault="00BA0681" w:rsidP="00BA0681"/>
    <w:p w14:paraId="47DD681E" w14:textId="77777777" w:rsidR="00BA0681" w:rsidRPr="00E468B8" w:rsidRDefault="00BA0681" w:rsidP="00BA0681">
      <w:pPr>
        <w:pStyle w:val="AmNumberTabs"/>
      </w:pPr>
      <w:r w:rsidRPr="00E468B8">
        <w:t>Τροπολογία</w:t>
      </w:r>
      <w:r w:rsidRPr="00E468B8">
        <w:tab/>
      </w:r>
      <w:r w:rsidRPr="00E468B8">
        <w:tab/>
        <w:t>57</w:t>
      </w:r>
    </w:p>
    <w:p w14:paraId="13F02FBA" w14:textId="77777777" w:rsidR="00BA0681" w:rsidRPr="00E468B8" w:rsidRDefault="00BA0681" w:rsidP="00BA0681"/>
    <w:p w14:paraId="0063AA79" w14:textId="77777777" w:rsidR="00BA0681" w:rsidRPr="00E468B8" w:rsidRDefault="00BA0681" w:rsidP="00BA0681">
      <w:pPr>
        <w:pStyle w:val="NormalBold"/>
        <w:keepNext/>
      </w:pPr>
      <w:r w:rsidRPr="00E468B8">
        <w:lastRenderedPageBreak/>
        <w:t>Πρόταση οδηγίας</w:t>
      </w:r>
    </w:p>
    <w:p w14:paraId="0A8F8468" w14:textId="77777777" w:rsidR="00BA0681" w:rsidRPr="00E468B8" w:rsidRDefault="00BA0681" w:rsidP="00BA0681">
      <w:pPr>
        <w:pStyle w:val="NormalBold"/>
      </w:pPr>
      <w:r w:rsidRPr="00E468B8">
        <w:t>Άρθρο 2 – παράγραφος 1 – σημείο 8</w:t>
      </w:r>
    </w:p>
    <w:p w14:paraId="3ED72FD9" w14:textId="77777777" w:rsidR="00BA0681" w:rsidRPr="00E468B8" w:rsidRDefault="00BA0681" w:rsidP="00BA0681">
      <w:pPr>
        <w:keepNext/>
      </w:pPr>
      <w:r w:rsidRPr="00E468B8">
        <w:t>Οδηγία 2013/34/ΕΕ</w:t>
      </w:r>
    </w:p>
    <w:p w14:paraId="6053642C" w14:textId="77777777" w:rsidR="00BA0681" w:rsidRPr="00E468B8" w:rsidRDefault="00BA0681" w:rsidP="00BA0681">
      <w:r w:rsidRPr="00E468B8">
        <w:t>Άρθρο 16γ α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64C736A" w14:textId="77777777" w:rsidTr="00E33121">
        <w:trPr>
          <w:jc w:val="center"/>
        </w:trPr>
        <w:tc>
          <w:tcPr>
            <w:tcW w:w="9752" w:type="dxa"/>
            <w:gridSpan w:val="2"/>
          </w:tcPr>
          <w:p w14:paraId="7A36E06B" w14:textId="77777777" w:rsidR="00BA0681" w:rsidRPr="00E468B8" w:rsidRDefault="00BA0681" w:rsidP="00E33121">
            <w:pPr>
              <w:keepNext/>
            </w:pPr>
          </w:p>
        </w:tc>
      </w:tr>
      <w:tr w:rsidR="00BA0681" w:rsidRPr="00E468B8" w14:paraId="7BD4C6D7" w14:textId="77777777" w:rsidTr="00E33121">
        <w:trPr>
          <w:jc w:val="center"/>
        </w:trPr>
        <w:tc>
          <w:tcPr>
            <w:tcW w:w="4876" w:type="dxa"/>
          </w:tcPr>
          <w:p w14:paraId="5DF47DCD" w14:textId="77777777" w:rsidR="00BA0681" w:rsidRPr="00E468B8" w:rsidRDefault="00BA0681" w:rsidP="00E33121">
            <w:pPr>
              <w:pStyle w:val="ColumnHeading"/>
              <w:keepNext/>
            </w:pPr>
            <w:r w:rsidRPr="00E468B8">
              <w:t>Κείμενο που προτείνει η Επιτροπή</w:t>
            </w:r>
          </w:p>
        </w:tc>
        <w:tc>
          <w:tcPr>
            <w:tcW w:w="4876" w:type="dxa"/>
          </w:tcPr>
          <w:p w14:paraId="078B0894" w14:textId="77777777" w:rsidR="00BA0681" w:rsidRPr="00E468B8" w:rsidRDefault="00BA0681" w:rsidP="00E33121">
            <w:pPr>
              <w:pStyle w:val="ColumnHeading"/>
              <w:keepNext/>
            </w:pPr>
            <w:r w:rsidRPr="00E468B8">
              <w:t>Τροπολογία</w:t>
            </w:r>
          </w:p>
        </w:tc>
      </w:tr>
      <w:tr w:rsidR="00BA0681" w:rsidRPr="00E468B8" w14:paraId="5B235310" w14:textId="77777777" w:rsidTr="00E33121">
        <w:trPr>
          <w:jc w:val="center"/>
        </w:trPr>
        <w:tc>
          <w:tcPr>
            <w:tcW w:w="4876" w:type="dxa"/>
          </w:tcPr>
          <w:p w14:paraId="2CDD2556" w14:textId="77777777" w:rsidR="00BA0681" w:rsidRPr="00E468B8" w:rsidRDefault="00BA0681" w:rsidP="00E33121">
            <w:pPr>
              <w:pStyle w:val="Normal6"/>
            </w:pPr>
          </w:p>
        </w:tc>
        <w:tc>
          <w:tcPr>
            <w:tcW w:w="4876" w:type="dxa"/>
          </w:tcPr>
          <w:p w14:paraId="3AEE1834" w14:textId="77777777" w:rsidR="00BA0681" w:rsidRPr="00E468B8" w:rsidRDefault="00BA0681" w:rsidP="00E33121">
            <w:pPr>
              <w:pStyle w:val="Normal6"/>
              <w:rPr>
                <w:szCs w:val="24"/>
              </w:rPr>
            </w:pPr>
            <w:r w:rsidRPr="00E468B8">
              <w:rPr>
                <w:b/>
                <w:i/>
              </w:rPr>
              <w:t>3.</w:t>
            </w:r>
            <w:r w:rsidRPr="00E468B8">
              <w:rPr>
                <w:b/>
                <w:i/>
              </w:rPr>
              <w:tab/>
              <w:t>Η Επιτροπή επανεξετάζει, τουλάχιστον ανά τετραετία μετά την ημερομηνία εφαρμογής της, την κατ’ εξουσιοδότηση πράξη που αναφέρεται στην παράγραφο 1 και, κατά περίπτωση, την τροποποιεί προκειμένου να συνεκτιμηθούν οι εξελίξεις που σχετίζονται με την υποβολή εκθέσεων βιωσιμότητας.</w:t>
            </w:r>
          </w:p>
        </w:tc>
      </w:tr>
    </w:tbl>
    <w:p w14:paraId="75367449" w14:textId="77777777" w:rsidR="00BA0681" w:rsidRPr="00E468B8" w:rsidRDefault="00BA0681" w:rsidP="00BA0681"/>
    <w:p w14:paraId="45180ECD" w14:textId="77777777" w:rsidR="00BA0681" w:rsidRPr="00E468B8" w:rsidRDefault="00BA0681" w:rsidP="00BA0681">
      <w:pPr>
        <w:pStyle w:val="AmNumberTabs"/>
      </w:pPr>
      <w:r w:rsidRPr="00E468B8">
        <w:t>Τροπολογία</w:t>
      </w:r>
      <w:r w:rsidRPr="00E468B8">
        <w:tab/>
      </w:r>
      <w:r w:rsidRPr="00E468B8">
        <w:tab/>
        <w:t>58</w:t>
      </w:r>
    </w:p>
    <w:p w14:paraId="46FCB918" w14:textId="77777777" w:rsidR="00BA0681" w:rsidRPr="00E468B8" w:rsidRDefault="00BA0681" w:rsidP="00BA0681"/>
    <w:p w14:paraId="6855B9C3" w14:textId="77777777" w:rsidR="00BA0681" w:rsidRPr="00E468B8" w:rsidRDefault="00BA0681" w:rsidP="00BA0681">
      <w:pPr>
        <w:pStyle w:val="NormalBold"/>
        <w:keepNext/>
      </w:pPr>
      <w:r w:rsidRPr="00E468B8">
        <w:t>Πρόταση οδηγίας</w:t>
      </w:r>
    </w:p>
    <w:p w14:paraId="3BC46B32" w14:textId="77777777" w:rsidR="00BA0681" w:rsidRPr="00E468B8" w:rsidRDefault="00BA0681" w:rsidP="00BA0681">
      <w:pPr>
        <w:pStyle w:val="NormalBold"/>
      </w:pPr>
      <w:r w:rsidRPr="00E468B8">
        <w:t>Άρθρο 2 – παράγραφος 1 – σημείο 8</w:t>
      </w:r>
    </w:p>
    <w:p w14:paraId="79513294" w14:textId="77777777" w:rsidR="00BA0681" w:rsidRPr="00E468B8" w:rsidRDefault="00BA0681" w:rsidP="00BA0681">
      <w:pPr>
        <w:keepNext/>
      </w:pPr>
      <w:r w:rsidRPr="00E468B8">
        <w:t>Οδηγία 2013/34/ΕΕ</w:t>
      </w:r>
    </w:p>
    <w:p w14:paraId="3B0E5AAA" w14:textId="77777777" w:rsidR="00BA0681" w:rsidRPr="00E468B8" w:rsidRDefault="00BA0681" w:rsidP="00BA0681">
      <w:r w:rsidRPr="00E468B8">
        <w:t>Άρθρο 16γ α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6FB7A87" w14:textId="77777777" w:rsidTr="00E33121">
        <w:trPr>
          <w:jc w:val="center"/>
        </w:trPr>
        <w:tc>
          <w:tcPr>
            <w:tcW w:w="9752" w:type="dxa"/>
            <w:gridSpan w:val="2"/>
          </w:tcPr>
          <w:p w14:paraId="30B91230" w14:textId="77777777" w:rsidR="00BA0681" w:rsidRPr="00E468B8" w:rsidRDefault="00BA0681" w:rsidP="00E33121">
            <w:pPr>
              <w:keepNext/>
            </w:pPr>
          </w:p>
        </w:tc>
      </w:tr>
      <w:tr w:rsidR="00BA0681" w:rsidRPr="00E468B8" w14:paraId="09CFC59A" w14:textId="77777777" w:rsidTr="00E33121">
        <w:trPr>
          <w:jc w:val="center"/>
        </w:trPr>
        <w:tc>
          <w:tcPr>
            <w:tcW w:w="4876" w:type="dxa"/>
          </w:tcPr>
          <w:p w14:paraId="389864A3" w14:textId="77777777" w:rsidR="00BA0681" w:rsidRPr="00E468B8" w:rsidRDefault="00BA0681" w:rsidP="00E33121">
            <w:pPr>
              <w:pStyle w:val="ColumnHeading"/>
              <w:keepNext/>
            </w:pPr>
            <w:r w:rsidRPr="00E468B8">
              <w:t>Κείμενο που προτείνει η Επιτροπή</w:t>
            </w:r>
          </w:p>
        </w:tc>
        <w:tc>
          <w:tcPr>
            <w:tcW w:w="4876" w:type="dxa"/>
          </w:tcPr>
          <w:p w14:paraId="495981A7" w14:textId="77777777" w:rsidR="00BA0681" w:rsidRPr="00E468B8" w:rsidRDefault="00BA0681" w:rsidP="00E33121">
            <w:pPr>
              <w:pStyle w:val="ColumnHeading"/>
              <w:keepNext/>
            </w:pPr>
            <w:r w:rsidRPr="00E468B8">
              <w:t>Τροπολογία</w:t>
            </w:r>
          </w:p>
        </w:tc>
      </w:tr>
      <w:tr w:rsidR="00BA0681" w:rsidRPr="00E468B8" w14:paraId="01A1550B" w14:textId="77777777" w:rsidTr="00E33121">
        <w:trPr>
          <w:jc w:val="center"/>
        </w:trPr>
        <w:tc>
          <w:tcPr>
            <w:tcW w:w="4876" w:type="dxa"/>
          </w:tcPr>
          <w:p w14:paraId="02DC67EF" w14:textId="77777777" w:rsidR="00BA0681" w:rsidRPr="00E468B8" w:rsidRDefault="00BA0681" w:rsidP="00E33121">
            <w:pPr>
              <w:pStyle w:val="Normal6"/>
            </w:pPr>
          </w:p>
        </w:tc>
        <w:tc>
          <w:tcPr>
            <w:tcW w:w="4876" w:type="dxa"/>
          </w:tcPr>
          <w:p w14:paraId="5C8BFE22" w14:textId="5718F51B" w:rsidR="00BA0681" w:rsidRPr="00E468B8" w:rsidRDefault="00BA0681" w:rsidP="00E33121">
            <w:pPr>
              <w:pStyle w:val="Normal6"/>
              <w:rPr>
                <w:szCs w:val="24"/>
              </w:rPr>
            </w:pPr>
            <w:r w:rsidRPr="00E468B8">
              <w:rPr>
                <w:b/>
                <w:i/>
              </w:rPr>
              <w:t>4.</w:t>
            </w:r>
            <w:r w:rsidRPr="00E468B8">
              <w:rPr>
                <w:b/>
                <w:i/>
              </w:rPr>
              <w:tab/>
              <w:t>Κατά την τροποποίηση κατ’ εξουσιοδότηση πράξεων σύμφωνα με την παράγραφο 3, η Επιτροπή λαμβάνει υπόψη τις τεχνικές συμβουλές της EFRAG.</w:t>
            </w:r>
          </w:p>
        </w:tc>
      </w:tr>
    </w:tbl>
    <w:p w14:paraId="254846B0" w14:textId="77777777" w:rsidR="00BA0681" w:rsidRPr="00E468B8" w:rsidRDefault="00BA0681" w:rsidP="00BA0681"/>
    <w:p w14:paraId="60CC908C" w14:textId="77777777" w:rsidR="00BA0681" w:rsidRPr="00E468B8" w:rsidRDefault="00BA0681" w:rsidP="00BA0681">
      <w:pPr>
        <w:pStyle w:val="AmNumberTabs"/>
      </w:pPr>
      <w:r w:rsidRPr="00E468B8">
        <w:t>Τροπολογία</w:t>
      </w:r>
      <w:r w:rsidRPr="00E468B8">
        <w:tab/>
      </w:r>
      <w:r w:rsidRPr="00E468B8">
        <w:tab/>
        <w:t>59</w:t>
      </w:r>
    </w:p>
    <w:p w14:paraId="22D2428F" w14:textId="77777777" w:rsidR="00BA0681" w:rsidRPr="00E468B8" w:rsidRDefault="00BA0681" w:rsidP="00BA0681"/>
    <w:p w14:paraId="7750351F" w14:textId="77777777" w:rsidR="00BA0681" w:rsidRPr="00E468B8" w:rsidRDefault="00BA0681" w:rsidP="00BA0681">
      <w:pPr>
        <w:pStyle w:val="NormalBold"/>
        <w:keepNext/>
      </w:pPr>
      <w:r w:rsidRPr="00E468B8">
        <w:t>Πρόταση οδηγίας</w:t>
      </w:r>
    </w:p>
    <w:p w14:paraId="5B12E9E9" w14:textId="77777777" w:rsidR="00BA0681" w:rsidRPr="00E468B8" w:rsidRDefault="00BA0681" w:rsidP="00BA0681">
      <w:pPr>
        <w:pStyle w:val="NormalBold"/>
      </w:pPr>
      <w:r w:rsidRPr="00E468B8">
        <w:t>Άρθρο 2 – παράγραφος 1 – σημείο 10</w:t>
      </w:r>
    </w:p>
    <w:p w14:paraId="7FA46F06" w14:textId="77777777" w:rsidR="00BA0681" w:rsidRPr="00E468B8" w:rsidRDefault="00BA0681" w:rsidP="00BA0681">
      <w:pPr>
        <w:keepNext/>
      </w:pPr>
      <w:r w:rsidRPr="00E468B8">
        <w:t>Οδηγία 2013/34/ΕΕ</w:t>
      </w:r>
    </w:p>
    <w:p w14:paraId="62444226" w14:textId="77777777" w:rsidR="00BA0681" w:rsidRPr="00E468B8" w:rsidRDefault="00BA0681" w:rsidP="00BA0681">
      <w:r w:rsidRPr="00E468B8">
        <w:t>Άρθρο 33 – παράγραφος 1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C0F5A06" w14:textId="77777777" w:rsidTr="00E33121">
        <w:trPr>
          <w:jc w:val="center"/>
        </w:trPr>
        <w:tc>
          <w:tcPr>
            <w:tcW w:w="9752" w:type="dxa"/>
            <w:gridSpan w:val="2"/>
          </w:tcPr>
          <w:p w14:paraId="6FAA8724" w14:textId="77777777" w:rsidR="00BA0681" w:rsidRPr="00E468B8" w:rsidRDefault="00BA0681" w:rsidP="00E33121">
            <w:pPr>
              <w:keepNext/>
            </w:pPr>
          </w:p>
        </w:tc>
      </w:tr>
      <w:tr w:rsidR="00BA0681" w:rsidRPr="00E468B8" w14:paraId="46915483" w14:textId="77777777" w:rsidTr="00E33121">
        <w:trPr>
          <w:jc w:val="center"/>
        </w:trPr>
        <w:tc>
          <w:tcPr>
            <w:tcW w:w="4876" w:type="dxa"/>
          </w:tcPr>
          <w:p w14:paraId="73FD9263" w14:textId="77777777" w:rsidR="00BA0681" w:rsidRPr="00E468B8" w:rsidRDefault="00BA0681" w:rsidP="00E33121">
            <w:pPr>
              <w:pStyle w:val="ColumnHeading"/>
              <w:keepNext/>
            </w:pPr>
            <w:r w:rsidRPr="00E468B8">
              <w:t>Κείμενο που προτείνει η Επιτροπή</w:t>
            </w:r>
          </w:p>
        </w:tc>
        <w:tc>
          <w:tcPr>
            <w:tcW w:w="4876" w:type="dxa"/>
          </w:tcPr>
          <w:p w14:paraId="61E5C3B1" w14:textId="77777777" w:rsidR="00BA0681" w:rsidRPr="00E468B8" w:rsidRDefault="00BA0681" w:rsidP="00E33121">
            <w:pPr>
              <w:pStyle w:val="ColumnHeading"/>
              <w:keepNext/>
            </w:pPr>
            <w:r w:rsidRPr="00E468B8">
              <w:t>Τροπολογία</w:t>
            </w:r>
          </w:p>
        </w:tc>
      </w:tr>
      <w:tr w:rsidR="00BA0681" w:rsidRPr="00E468B8" w14:paraId="599E3EC9" w14:textId="77777777" w:rsidTr="00E33121">
        <w:trPr>
          <w:jc w:val="center"/>
        </w:trPr>
        <w:tc>
          <w:tcPr>
            <w:tcW w:w="4876" w:type="dxa"/>
          </w:tcPr>
          <w:p w14:paraId="5063FF0E" w14:textId="77777777" w:rsidR="00BA0681" w:rsidRPr="00E468B8" w:rsidRDefault="00BA0681" w:rsidP="00E33121">
            <w:pPr>
              <w:pStyle w:val="Normal6"/>
            </w:pPr>
            <w:r w:rsidRPr="00E468B8">
              <w:t xml:space="preserve">Κατά παρέκκλιση από το εδάφιο 1, τα κράτη μέλη </w:t>
            </w:r>
            <w:r w:rsidRPr="00E468B8">
              <w:rPr>
                <w:b/>
                <w:i/>
              </w:rPr>
              <w:t>διασφαλίζουν</w:t>
            </w:r>
            <w:r w:rsidRPr="00E468B8">
              <w:t xml:space="preserve"> ότι τα μέλη των διοικητικών, διαχειριστικών και εποπτικών οργάνων μιας επιχείρησης, που ενεργούν στο πλαίσιο των αρμοδιοτήτων που τους αναθέτει το εθνικό δίκαιο, δεν υπέχουν συλλογική ευθύνη να εξασφαλίζουν ότι η </w:t>
            </w:r>
            <w:r w:rsidRPr="00E468B8">
              <w:lastRenderedPageBreak/>
              <w:t>έκθεση διαχείρισης ή η ενοποιημένη έκθεση διαχείρισης, κατά περίπτωση, καταρτίζεται σύμφωνα με το άρθρο 29δ.».</w:t>
            </w:r>
          </w:p>
        </w:tc>
        <w:tc>
          <w:tcPr>
            <w:tcW w:w="4876" w:type="dxa"/>
          </w:tcPr>
          <w:p w14:paraId="273C9148" w14:textId="77777777" w:rsidR="00BA0681" w:rsidRPr="00E468B8" w:rsidRDefault="00BA0681" w:rsidP="00E33121">
            <w:pPr>
              <w:pStyle w:val="Normal6"/>
              <w:rPr>
                <w:szCs w:val="24"/>
              </w:rPr>
            </w:pPr>
            <w:r w:rsidRPr="00E468B8">
              <w:lastRenderedPageBreak/>
              <w:t xml:space="preserve">Κατά παρέκκλιση από το εδάφιο 1, τα κράτη μέλη </w:t>
            </w:r>
            <w:r w:rsidRPr="00E468B8">
              <w:rPr>
                <w:b/>
                <w:i/>
              </w:rPr>
              <w:t>μπορούν να προβλέπουν</w:t>
            </w:r>
            <w:r w:rsidRPr="00E468B8">
              <w:t xml:space="preserve"> ότι τα μέλη των διοικητικών, διαχειριστικών και εποπτικών οργάνων μιας επιχείρησης, που ενεργούν στο πλαίσιο των αρμοδιοτήτων που τους αναθέτει το εθνικό δίκαιο, δεν υπέχουν συλλογική ευθύνη να </w:t>
            </w:r>
            <w:r w:rsidRPr="00E468B8">
              <w:lastRenderedPageBreak/>
              <w:t>εξασφαλίζουν ότι η έκθεση διαχείρισης ή η ενοποιημένη έκθεση διαχείρισης, κατά περίπτωση, καταρτίζεται σύμφωνα με το άρθρο 29δ.».</w:t>
            </w:r>
          </w:p>
        </w:tc>
      </w:tr>
    </w:tbl>
    <w:p w14:paraId="26DB97BD" w14:textId="77777777" w:rsidR="00BA0681" w:rsidRPr="00E468B8" w:rsidRDefault="00BA0681" w:rsidP="00BA0681"/>
    <w:p w14:paraId="65FE859F" w14:textId="56D8D508" w:rsidR="003F7FA9" w:rsidRPr="00134615" w:rsidRDefault="003F7FA9" w:rsidP="003F7FA9">
      <w:pPr>
        <w:pStyle w:val="AmNumberTabs"/>
      </w:pPr>
      <w:r w:rsidRPr="00134615">
        <w:t>Τροπολογί</w:t>
      </w:r>
      <w:r>
        <w:t>ες</w:t>
      </w:r>
      <w:r w:rsidRPr="00134615">
        <w:tab/>
      </w:r>
      <w:r w:rsidRPr="00134615">
        <w:tab/>
        <w:t>237</w:t>
      </w:r>
      <w:r>
        <w:t xml:space="preserve"> και 297</w:t>
      </w:r>
    </w:p>
    <w:p w14:paraId="70590C4F" w14:textId="77777777" w:rsidR="003F7FA9" w:rsidRPr="00134615" w:rsidRDefault="003F7FA9" w:rsidP="003F7FA9">
      <w:pPr>
        <w:pStyle w:val="NormalBold12b"/>
      </w:pPr>
      <w:r w:rsidRPr="00134615">
        <w:t>Πρόταση οδηγίας</w:t>
      </w:r>
    </w:p>
    <w:p w14:paraId="233A33F4" w14:textId="77777777" w:rsidR="003F7FA9" w:rsidRPr="00134615" w:rsidRDefault="003F7FA9" w:rsidP="003F7FA9">
      <w:pPr>
        <w:pStyle w:val="NormalBold"/>
      </w:pPr>
      <w:r w:rsidRPr="00134615">
        <w:t>Άρθρο 2 – παράγραφος 1 – σημείο 11 – στοιχείο β</w:t>
      </w:r>
    </w:p>
    <w:p w14:paraId="0AE7D7DC" w14:textId="77777777" w:rsidR="003F7FA9" w:rsidRPr="00134615" w:rsidRDefault="003F7FA9" w:rsidP="003F7FA9">
      <w:r w:rsidRPr="00134615">
        <w:t>Οδηγία 2013/34/ΕΕ</w:t>
      </w:r>
    </w:p>
    <w:p w14:paraId="7B50B995" w14:textId="77777777" w:rsidR="003F7FA9" w:rsidRPr="00134615" w:rsidRDefault="003F7FA9" w:rsidP="003F7FA9">
      <w:r w:rsidRPr="00134615">
        <w:t>Άρθρο 34 – παράγραφος 2α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7FA9" w:rsidRPr="00134615" w14:paraId="25CAE5BC" w14:textId="77777777" w:rsidTr="00A73BC5">
        <w:trPr>
          <w:trHeight w:hRule="exact" w:val="240"/>
          <w:jc w:val="center"/>
        </w:trPr>
        <w:tc>
          <w:tcPr>
            <w:tcW w:w="9752" w:type="dxa"/>
            <w:gridSpan w:val="2"/>
            <w:tcBorders>
              <w:top w:val="nil"/>
              <w:left w:val="nil"/>
              <w:bottom w:val="nil"/>
              <w:right w:val="nil"/>
            </w:tcBorders>
          </w:tcPr>
          <w:p w14:paraId="62EC7ED7" w14:textId="77777777" w:rsidR="003F7FA9" w:rsidRPr="00134615" w:rsidRDefault="003F7FA9" w:rsidP="00A73BC5"/>
        </w:tc>
      </w:tr>
      <w:tr w:rsidR="003F7FA9" w:rsidRPr="00134615" w14:paraId="3F2828B6" w14:textId="77777777" w:rsidTr="00A73BC5">
        <w:trPr>
          <w:trHeight w:val="240"/>
          <w:jc w:val="center"/>
        </w:trPr>
        <w:tc>
          <w:tcPr>
            <w:tcW w:w="4876" w:type="dxa"/>
            <w:tcBorders>
              <w:top w:val="nil"/>
              <w:left w:val="nil"/>
              <w:bottom w:val="nil"/>
              <w:right w:val="nil"/>
            </w:tcBorders>
          </w:tcPr>
          <w:p w14:paraId="73DC18C9" w14:textId="77777777" w:rsidR="003F7FA9" w:rsidRPr="00134615" w:rsidRDefault="003F7FA9" w:rsidP="00A73BC5">
            <w:pPr>
              <w:pStyle w:val="AmColumnHeading"/>
            </w:pPr>
            <w:r w:rsidRPr="00134615">
              <w:t>Κείμενο που προτείνει η Επιτροπή</w:t>
            </w:r>
          </w:p>
        </w:tc>
        <w:tc>
          <w:tcPr>
            <w:tcW w:w="4876" w:type="dxa"/>
            <w:tcBorders>
              <w:top w:val="nil"/>
              <w:left w:val="nil"/>
              <w:bottom w:val="nil"/>
              <w:right w:val="nil"/>
            </w:tcBorders>
          </w:tcPr>
          <w:p w14:paraId="5DAFDFC3" w14:textId="77777777" w:rsidR="003F7FA9" w:rsidRPr="00134615" w:rsidRDefault="003F7FA9" w:rsidP="00A73BC5">
            <w:pPr>
              <w:pStyle w:val="AmColumnHeading"/>
            </w:pPr>
            <w:r w:rsidRPr="00134615">
              <w:t>Τροπολογία</w:t>
            </w:r>
          </w:p>
        </w:tc>
      </w:tr>
      <w:tr w:rsidR="003F7FA9" w:rsidRPr="00134615" w14:paraId="2F072B81" w14:textId="77777777" w:rsidTr="00A73BC5">
        <w:trPr>
          <w:jc w:val="center"/>
        </w:trPr>
        <w:tc>
          <w:tcPr>
            <w:tcW w:w="4876" w:type="dxa"/>
            <w:tcBorders>
              <w:top w:val="nil"/>
              <w:left w:val="nil"/>
              <w:bottom w:val="nil"/>
              <w:right w:val="nil"/>
            </w:tcBorders>
          </w:tcPr>
          <w:p w14:paraId="02AEA50A" w14:textId="77777777" w:rsidR="003F7FA9" w:rsidRPr="00134615" w:rsidRDefault="003F7FA9" w:rsidP="00A73BC5">
            <w:pPr>
              <w:pStyle w:val="Normal6a"/>
            </w:pPr>
            <w:r w:rsidRPr="00134615">
              <w:t>2α.</w:t>
            </w:r>
            <w:r w:rsidRPr="00134615">
              <w:tab/>
              <w:t xml:space="preserve">Τα κράτη μέλη διασφαλίζουν ότι η γνώμη που αναφέρεται στην παράγραφο 1 δεύτερο εδάφιο στοιχείο αα) διαμορφώνεται τηρώντας πλήρως την υποχρέωση των επιχειρήσεων να μην επιδιώκουν να λαμβάνουν από επιχειρήσεις στην αξιακή αλυσίδα τους οι οποίες, κατά την ημερομηνία κλεισίματος του ισολογισμού τους, δεν υπερβαίνουν τον μέσο αριθμό των </w:t>
            </w:r>
            <w:r w:rsidRPr="00134615">
              <w:rPr>
                <w:b/>
                <w:bCs/>
                <w:i/>
                <w:iCs/>
              </w:rPr>
              <w:t>1 000</w:t>
            </w:r>
            <w:r w:rsidRPr="00134615">
              <w:t xml:space="preserve"> εργαζομένων κατά τη διάρκεια του οικονομικού έτους, τυχόν πληροφορίες που υπερβαίνουν τις πληροφορίες που ορίζονται στα πρότυπα εθελοντικής χρήσης που αναφέρονται στο άρθρο 29γα, με εξαίρεση τις πρόσθετες πληροφορίες βιωσιμότητας που ανταλλάσσονται συνήθως μεταξύ επιχειρήσεων στον οικείο τομέα.</w:t>
            </w:r>
          </w:p>
        </w:tc>
        <w:tc>
          <w:tcPr>
            <w:tcW w:w="4876" w:type="dxa"/>
            <w:tcBorders>
              <w:top w:val="nil"/>
              <w:left w:val="nil"/>
              <w:bottom w:val="nil"/>
              <w:right w:val="nil"/>
            </w:tcBorders>
          </w:tcPr>
          <w:p w14:paraId="00FE18B9" w14:textId="77C423A8" w:rsidR="003F7FA9" w:rsidRPr="00134615" w:rsidRDefault="003F7FA9" w:rsidP="00A73BC5">
            <w:pPr>
              <w:pStyle w:val="Normal6a"/>
            </w:pPr>
            <w:r w:rsidRPr="00134615">
              <w:t>2α.</w:t>
            </w:r>
            <w:r w:rsidRPr="00134615">
              <w:tab/>
              <w:t xml:space="preserve">Τα κράτη μέλη διασφαλίζουν ότι η γνώμη που αναφέρεται στην παράγραφο 1 δεύτερο εδάφιο στοιχείο αα) διαμορφώνεται τηρώντας πλήρως την υποχρέωση των επιχειρήσεων να μην επιδιώκουν να λαμβάνουν από επιχειρήσεις στην αξιακή αλυσίδα τους οι οποίες, κατά την ημερομηνία κλεισίματος του ισολογισμού τους, δεν υπερβαίνουν τον μέσο αριθμό των </w:t>
            </w:r>
            <w:r w:rsidRPr="00134615">
              <w:rPr>
                <w:b/>
                <w:bCs/>
                <w:i/>
                <w:iCs/>
              </w:rPr>
              <w:t>1 750</w:t>
            </w:r>
            <w:r w:rsidRPr="00134615">
              <w:t xml:space="preserve"> εργαζομένων</w:t>
            </w:r>
            <w:r w:rsidRPr="00134615">
              <w:rPr>
                <w:b/>
                <w:i/>
              </w:rPr>
              <w:t xml:space="preserve"> και δεν έχουν καθαρό κύκλο εργασιών άνω των 450 000 000 EUR</w:t>
            </w:r>
            <w:r w:rsidRPr="00134615">
              <w:t xml:space="preserve"> κατά τη διάρκεια του οικονομικού έτους, τυχόν πληροφορίες που υπερβαίνουν τις πληροφορίες που ορίζονται στα πρότυπα εθελοντικής χρήσης που αναφέρονται στο άρθρο 29γα, με εξαίρεση τις πρόσθετες πληροφορίες βιωσιμότητας που ανταλλάσσονται συνήθως μεταξύ επιχειρήσεων στον οικείο τομέα.</w:t>
            </w:r>
          </w:p>
        </w:tc>
      </w:tr>
    </w:tbl>
    <w:p w14:paraId="5EBF788D" w14:textId="7DF7D280" w:rsidR="003F7FA9" w:rsidRDefault="003F7FA9" w:rsidP="003F7FA9"/>
    <w:p w14:paraId="45B9DD1B" w14:textId="77777777" w:rsidR="00BA0681" w:rsidRPr="00E468B8" w:rsidRDefault="00BA0681" w:rsidP="00BA0681">
      <w:pPr>
        <w:pStyle w:val="AmNumberTabs"/>
      </w:pPr>
      <w:r w:rsidRPr="00E468B8">
        <w:t>Τροπολογία</w:t>
      </w:r>
      <w:r w:rsidRPr="00E468B8">
        <w:tab/>
      </w:r>
      <w:r w:rsidRPr="00E468B8">
        <w:tab/>
        <w:t>61</w:t>
      </w:r>
    </w:p>
    <w:p w14:paraId="06644129" w14:textId="77777777" w:rsidR="00BA0681" w:rsidRPr="00E468B8" w:rsidRDefault="00BA0681" w:rsidP="00BA0681"/>
    <w:p w14:paraId="4F246808" w14:textId="77777777" w:rsidR="00BA0681" w:rsidRPr="00E468B8" w:rsidRDefault="00BA0681" w:rsidP="00BA0681">
      <w:pPr>
        <w:pStyle w:val="NormalBold"/>
        <w:keepNext/>
      </w:pPr>
      <w:r w:rsidRPr="00E468B8">
        <w:t>Πρόταση οδηγίας</w:t>
      </w:r>
    </w:p>
    <w:p w14:paraId="42B7E634" w14:textId="77777777" w:rsidR="00BA0681" w:rsidRPr="00E468B8" w:rsidRDefault="00BA0681" w:rsidP="00BA0681">
      <w:pPr>
        <w:pStyle w:val="NormalBold"/>
      </w:pPr>
      <w:r w:rsidRPr="00E468B8">
        <w:t>Άρθρο 2 – παράγραφος 1 – σημείο 11 – στοιχείο β α (νέο)</w:t>
      </w:r>
    </w:p>
    <w:p w14:paraId="240736ED" w14:textId="77777777" w:rsidR="00BA0681" w:rsidRPr="00E468B8" w:rsidRDefault="00BA0681" w:rsidP="00BA0681">
      <w:pPr>
        <w:keepNext/>
      </w:pPr>
      <w:r w:rsidRPr="00E468B8">
        <w:t>Οδηγία 2013/34/ΕΕ</w:t>
      </w:r>
    </w:p>
    <w:p w14:paraId="43D2FA5D" w14:textId="77777777" w:rsidR="00BA0681" w:rsidRPr="00E468B8" w:rsidRDefault="00BA0681" w:rsidP="00BA0681">
      <w:r w:rsidRPr="00E468B8">
        <w:t>Άρθρο 34 – παράγραφος 2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6C5DC9B" w14:textId="77777777" w:rsidTr="00E33121">
        <w:trPr>
          <w:jc w:val="center"/>
        </w:trPr>
        <w:tc>
          <w:tcPr>
            <w:tcW w:w="9752" w:type="dxa"/>
            <w:gridSpan w:val="2"/>
          </w:tcPr>
          <w:p w14:paraId="0FDB9A94" w14:textId="77777777" w:rsidR="00BA0681" w:rsidRPr="00E468B8" w:rsidRDefault="00BA0681" w:rsidP="00E33121">
            <w:pPr>
              <w:keepNext/>
            </w:pPr>
          </w:p>
        </w:tc>
      </w:tr>
      <w:tr w:rsidR="00BA0681" w:rsidRPr="00E468B8" w14:paraId="5572D507" w14:textId="77777777" w:rsidTr="00E33121">
        <w:trPr>
          <w:jc w:val="center"/>
        </w:trPr>
        <w:tc>
          <w:tcPr>
            <w:tcW w:w="4876" w:type="dxa"/>
          </w:tcPr>
          <w:p w14:paraId="1FAD1308" w14:textId="77777777" w:rsidR="00BA0681" w:rsidRPr="00E468B8" w:rsidRDefault="00BA0681" w:rsidP="00E33121">
            <w:pPr>
              <w:pStyle w:val="ColumnHeading"/>
              <w:keepNext/>
            </w:pPr>
            <w:r w:rsidRPr="00E468B8">
              <w:t>Κείμενο που προτείνει η Επιτροπή</w:t>
            </w:r>
          </w:p>
        </w:tc>
        <w:tc>
          <w:tcPr>
            <w:tcW w:w="4876" w:type="dxa"/>
          </w:tcPr>
          <w:p w14:paraId="4DBFE2F6" w14:textId="77777777" w:rsidR="00BA0681" w:rsidRPr="00E468B8" w:rsidRDefault="00BA0681" w:rsidP="00E33121">
            <w:pPr>
              <w:pStyle w:val="ColumnHeading"/>
              <w:keepNext/>
            </w:pPr>
            <w:r w:rsidRPr="00E468B8">
              <w:t>Τροπολογία</w:t>
            </w:r>
          </w:p>
        </w:tc>
      </w:tr>
      <w:tr w:rsidR="00BA0681" w:rsidRPr="00E468B8" w14:paraId="47BFB3FA" w14:textId="77777777" w:rsidTr="00E33121">
        <w:trPr>
          <w:jc w:val="center"/>
        </w:trPr>
        <w:tc>
          <w:tcPr>
            <w:tcW w:w="4876" w:type="dxa"/>
          </w:tcPr>
          <w:p w14:paraId="31634955" w14:textId="77777777" w:rsidR="00BA0681" w:rsidRPr="00E468B8" w:rsidRDefault="00BA0681" w:rsidP="00E33121">
            <w:pPr>
              <w:pStyle w:val="Normal6"/>
            </w:pPr>
          </w:p>
        </w:tc>
        <w:tc>
          <w:tcPr>
            <w:tcW w:w="4876" w:type="dxa"/>
          </w:tcPr>
          <w:p w14:paraId="490108E9" w14:textId="2BBABCB8" w:rsidR="00BA0681" w:rsidRPr="00E468B8" w:rsidRDefault="00BA0681" w:rsidP="00E33121">
            <w:pPr>
              <w:pStyle w:val="Normal6"/>
              <w:rPr>
                <w:szCs w:val="24"/>
              </w:rPr>
            </w:pPr>
            <w:r w:rsidRPr="00E468B8">
              <w:rPr>
                <w:b/>
                <w:i/>
              </w:rPr>
              <w:t>βα)</w:t>
            </w:r>
            <w:r w:rsidRPr="00E468B8">
              <w:rPr>
                <w:b/>
                <w:i/>
              </w:rPr>
              <w:tab/>
              <w:t>προστίθεται η ακόλουθη παράγραφος:</w:t>
            </w:r>
          </w:p>
        </w:tc>
      </w:tr>
      <w:tr w:rsidR="00BA0681" w:rsidRPr="00E468B8" w14:paraId="3FAFCE4D" w14:textId="77777777" w:rsidTr="00E33121">
        <w:trPr>
          <w:jc w:val="center"/>
        </w:trPr>
        <w:tc>
          <w:tcPr>
            <w:tcW w:w="4876" w:type="dxa"/>
          </w:tcPr>
          <w:p w14:paraId="206855CA" w14:textId="77777777" w:rsidR="00BA0681" w:rsidRPr="00E468B8" w:rsidRDefault="00BA0681" w:rsidP="00E33121">
            <w:pPr>
              <w:pStyle w:val="Normal6"/>
            </w:pPr>
          </w:p>
        </w:tc>
        <w:tc>
          <w:tcPr>
            <w:tcW w:w="4876" w:type="dxa"/>
          </w:tcPr>
          <w:p w14:paraId="5DAFE34C" w14:textId="77777777" w:rsidR="00BA0681" w:rsidRPr="00E468B8" w:rsidRDefault="00BA0681" w:rsidP="00E33121">
            <w:pPr>
              <w:pStyle w:val="Normal6"/>
              <w:rPr>
                <w:szCs w:val="24"/>
              </w:rPr>
            </w:pPr>
            <w:r w:rsidRPr="00E468B8">
              <w:rPr>
                <w:b/>
                <w:i/>
              </w:rPr>
              <w:t xml:space="preserve">«2β. </w:t>
            </w:r>
            <w:r w:rsidRPr="00E468B8">
              <w:rPr>
                <w:b/>
                <w:i/>
              </w:rPr>
              <w:tab/>
              <w:t xml:space="preserve">Τα κράτη μέλη διασφαλίζουν ότι η γνώμη που αναφέρεται στην παράγραφο 1 </w:t>
            </w:r>
            <w:r w:rsidRPr="00E468B8">
              <w:rPr>
                <w:b/>
                <w:i/>
              </w:rPr>
              <w:lastRenderedPageBreak/>
              <w:t>δεύτερο εδάφιο στοιχείο α α) συντάσσεται λαμβανομένης πλήρως υπόψη της δυνατότητας των επιχειρήσεων στην αξιακή αλυσίδα να παραλείπουν την παροχή πληροφοριών σε εξαιρετικές περιπτώσεις στις οποίες μια επιχείρηση που έχει συσταθεί δυνάμει της νομοθεσίας τρίτης χώρας ενδέχεται να υποστεί κυρώσεις βάσει της νομοθεσίας τρίτης χώρας απλώς και μόνο με τη διαβίβαση δεδομένων βιωσιμότητας.»·</w:t>
            </w:r>
          </w:p>
        </w:tc>
      </w:tr>
    </w:tbl>
    <w:p w14:paraId="568A24D5" w14:textId="77777777" w:rsidR="00BA0681" w:rsidRPr="00E468B8" w:rsidRDefault="00BA0681" w:rsidP="00BA0681"/>
    <w:p w14:paraId="0CB3D673" w14:textId="77777777" w:rsidR="00BA0681" w:rsidRPr="00E468B8" w:rsidRDefault="00BA0681" w:rsidP="00BA0681">
      <w:pPr>
        <w:pStyle w:val="AmNumberTabs"/>
      </w:pPr>
      <w:r w:rsidRPr="00E468B8">
        <w:t>Τροπολογία</w:t>
      </w:r>
      <w:r w:rsidRPr="00E468B8">
        <w:tab/>
      </w:r>
      <w:r w:rsidRPr="00E468B8">
        <w:tab/>
        <w:t>62</w:t>
      </w:r>
    </w:p>
    <w:p w14:paraId="6A36AFCC" w14:textId="77777777" w:rsidR="00BA0681" w:rsidRPr="00E468B8" w:rsidRDefault="00BA0681" w:rsidP="00BA0681"/>
    <w:p w14:paraId="4F0323E3" w14:textId="77777777" w:rsidR="00BA0681" w:rsidRPr="00E468B8" w:rsidRDefault="00BA0681" w:rsidP="00BA0681">
      <w:pPr>
        <w:pStyle w:val="NormalBold"/>
        <w:keepNext/>
      </w:pPr>
      <w:r w:rsidRPr="00E468B8">
        <w:t>Πρόταση οδηγίας</w:t>
      </w:r>
    </w:p>
    <w:p w14:paraId="4684A231" w14:textId="77777777" w:rsidR="00BA0681" w:rsidRPr="00E468B8" w:rsidRDefault="00BA0681" w:rsidP="00BA0681">
      <w:pPr>
        <w:pStyle w:val="NormalBold"/>
      </w:pPr>
      <w:r w:rsidRPr="00E468B8">
        <w:t>Άρθρο 2 – παράγραφος 1 – σημείο 12 – στοιχείο -α (νέο)</w:t>
      </w:r>
    </w:p>
    <w:p w14:paraId="694F0CC3" w14:textId="77777777" w:rsidR="00BA0681" w:rsidRPr="00E468B8" w:rsidRDefault="00BA0681" w:rsidP="00BA0681">
      <w:pPr>
        <w:keepNext/>
      </w:pPr>
      <w:r w:rsidRPr="00E468B8">
        <w:t>Οδηγία 2013/34/ΕΕ</w:t>
      </w:r>
    </w:p>
    <w:p w14:paraId="18A98250" w14:textId="77777777" w:rsidR="00BA0681" w:rsidRPr="00E468B8" w:rsidRDefault="00BA0681" w:rsidP="00BA0681">
      <w:r w:rsidRPr="00E468B8">
        <w:t>Άρθρο 40 α – παράγραφος 1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1F7548D9" w14:textId="77777777" w:rsidTr="00E33121">
        <w:trPr>
          <w:jc w:val="center"/>
        </w:trPr>
        <w:tc>
          <w:tcPr>
            <w:tcW w:w="9752" w:type="dxa"/>
            <w:gridSpan w:val="2"/>
          </w:tcPr>
          <w:p w14:paraId="39F8F900" w14:textId="77777777" w:rsidR="00BA0681" w:rsidRPr="00E468B8" w:rsidRDefault="00BA0681" w:rsidP="00E33121">
            <w:pPr>
              <w:keepNext/>
            </w:pPr>
          </w:p>
        </w:tc>
      </w:tr>
      <w:tr w:rsidR="00BA0681" w:rsidRPr="00E468B8" w14:paraId="206BADA8" w14:textId="77777777" w:rsidTr="00E33121">
        <w:trPr>
          <w:jc w:val="center"/>
        </w:trPr>
        <w:tc>
          <w:tcPr>
            <w:tcW w:w="4876" w:type="dxa"/>
          </w:tcPr>
          <w:p w14:paraId="71786A1F" w14:textId="77777777" w:rsidR="00BA0681" w:rsidRPr="00E468B8" w:rsidRDefault="00BA0681" w:rsidP="00E33121">
            <w:pPr>
              <w:pStyle w:val="ColumnHeading"/>
              <w:keepNext/>
            </w:pPr>
            <w:r w:rsidRPr="00E468B8">
              <w:t>Ισχύον κείμενο</w:t>
            </w:r>
          </w:p>
        </w:tc>
        <w:tc>
          <w:tcPr>
            <w:tcW w:w="4876" w:type="dxa"/>
          </w:tcPr>
          <w:p w14:paraId="338C176E" w14:textId="77777777" w:rsidR="00BA0681" w:rsidRPr="00E468B8" w:rsidRDefault="00BA0681" w:rsidP="00E33121">
            <w:pPr>
              <w:pStyle w:val="ColumnHeading"/>
              <w:keepNext/>
            </w:pPr>
            <w:r w:rsidRPr="00E468B8">
              <w:t>Τροπολογία</w:t>
            </w:r>
          </w:p>
        </w:tc>
      </w:tr>
      <w:tr w:rsidR="00BA0681" w:rsidRPr="00E468B8" w14:paraId="64D9AF16" w14:textId="77777777" w:rsidTr="00E33121">
        <w:trPr>
          <w:jc w:val="center"/>
        </w:trPr>
        <w:tc>
          <w:tcPr>
            <w:tcW w:w="4876" w:type="dxa"/>
          </w:tcPr>
          <w:p w14:paraId="5DF1BF93" w14:textId="77777777" w:rsidR="00BA0681" w:rsidRPr="00E468B8" w:rsidRDefault="00BA0681" w:rsidP="00E33121">
            <w:pPr>
              <w:pStyle w:val="Normal6"/>
            </w:pPr>
          </w:p>
        </w:tc>
        <w:tc>
          <w:tcPr>
            <w:tcW w:w="4876" w:type="dxa"/>
          </w:tcPr>
          <w:p w14:paraId="1E4F576D" w14:textId="35E6BBAE" w:rsidR="00BA0681" w:rsidRPr="00E468B8" w:rsidRDefault="00BA0681" w:rsidP="00E33121">
            <w:pPr>
              <w:pStyle w:val="Normal6"/>
              <w:rPr>
                <w:szCs w:val="24"/>
              </w:rPr>
            </w:pPr>
            <w:r w:rsidRPr="00E468B8">
              <w:rPr>
                <w:b/>
                <w:i/>
              </w:rPr>
              <w:t>-α)</w:t>
            </w:r>
            <w:r w:rsidRPr="00E468B8">
              <w:rPr>
                <w:b/>
                <w:i/>
              </w:rPr>
              <w:tab/>
              <w:t>το πρώτο εδάφιο αντικαθίσταται από το ακόλουθο κείμενο:</w:t>
            </w:r>
          </w:p>
        </w:tc>
      </w:tr>
      <w:tr w:rsidR="00BA0681" w:rsidRPr="00E468B8" w14:paraId="5B1755C7" w14:textId="77777777" w:rsidTr="00E33121">
        <w:trPr>
          <w:jc w:val="center"/>
        </w:trPr>
        <w:tc>
          <w:tcPr>
            <w:tcW w:w="4876" w:type="dxa"/>
          </w:tcPr>
          <w:p w14:paraId="0E1ECB91" w14:textId="77777777" w:rsidR="00BA0681" w:rsidRPr="00E468B8" w:rsidRDefault="00BA0681" w:rsidP="00E33121">
            <w:pPr>
              <w:pStyle w:val="Normal6"/>
            </w:pPr>
            <w:r w:rsidRPr="00E468B8">
              <w:t>«Ένα κράτος μέλος απαιτεί από θυγατρική επιχείρηση εγκατεστημένη στο έδαφός του, της οποίας η τελική μητρική επιχείρηση διέπεται από το δίκαιο τρίτης χώρας, να δημοσιεύει και να καθιστά προσβάσιμη έκθεση βιωσιμότητας που καλύπτει τις πληροφορίες που ορίζονται στο άρθρο 29α παράγραφος 2 στοιχείο α) σημεία iii) έως v), στοιχεία β) έως στ) και, κατά περίπτωση, στοιχείο η) σε επίπεδο ομίλου της εν λόγω τελικής μητρικής επιχείρησης τρίτης χώρας.</w:t>
            </w:r>
          </w:p>
        </w:tc>
        <w:tc>
          <w:tcPr>
            <w:tcW w:w="4876" w:type="dxa"/>
          </w:tcPr>
          <w:p w14:paraId="4E7434B8" w14:textId="34920AE9" w:rsidR="00BA0681" w:rsidRPr="00E468B8" w:rsidRDefault="00BA0681" w:rsidP="00E33121">
            <w:pPr>
              <w:pStyle w:val="Normal6"/>
              <w:rPr>
                <w:szCs w:val="24"/>
              </w:rPr>
            </w:pPr>
            <w:r w:rsidRPr="00E468B8">
              <w:t>«Ένα κράτος μέλος απαιτεί από θυγατρική επιχείρηση εγκατεστημένη στο έδαφός του, της οποίας η τελική μητρική επιχείρηση διέπεται από το δίκαιο τρίτης χώρας, να δημοσιεύει και να καθιστά προσβάσιμη έκθεση βιωσιμότητας που καλύπτει τις πληροφορίες που ορίζονται στο άρθρο 29α παράγραφος 2 στοιχείο α) σημεία iii) έως v), στοιχεία β) έως στ) και, κατά περίπτωση, στοιχείο η)</w:t>
            </w:r>
            <w:r w:rsidRPr="00E468B8">
              <w:rPr>
                <w:b/>
                <w:i/>
              </w:rPr>
              <w:t>, και σύμφωνα με το άρθρο 29α παράγραφος 3,</w:t>
            </w:r>
            <w:r w:rsidRPr="00E468B8">
              <w:t xml:space="preserve"> σε επίπεδο ομίλου της εν λόγω τελικής μητρικής επιχείρησης τρίτης χώρας.</w:t>
            </w:r>
            <w:r w:rsidRPr="00E468B8">
              <w:rPr>
                <w:b/>
                <w:i/>
              </w:rPr>
              <w:t>»</w:t>
            </w:r>
            <w:r w:rsidR="00671110">
              <w:rPr>
                <w:b/>
                <w:i/>
              </w:rPr>
              <w:t>·</w:t>
            </w:r>
          </w:p>
        </w:tc>
      </w:tr>
    </w:tbl>
    <w:p w14:paraId="29429274" w14:textId="77777777" w:rsidR="00BA0681" w:rsidRPr="00E468B8" w:rsidRDefault="00BA0681" w:rsidP="00BA0681"/>
    <w:p w14:paraId="79F939D7" w14:textId="77777777" w:rsidR="00BA0681" w:rsidRPr="00E468B8" w:rsidRDefault="00BA0681" w:rsidP="00BA0681">
      <w:pPr>
        <w:pStyle w:val="AmNumberTabs"/>
      </w:pPr>
      <w:r w:rsidRPr="00E468B8">
        <w:t>Τροπολογία</w:t>
      </w:r>
      <w:r w:rsidRPr="00E468B8">
        <w:tab/>
      </w:r>
      <w:r w:rsidRPr="00E468B8">
        <w:tab/>
        <w:t>63</w:t>
      </w:r>
    </w:p>
    <w:p w14:paraId="692CD4CE" w14:textId="77777777" w:rsidR="00BA0681" w:rsidRPr="00E468B8" w:rsidRDefault="00BA0681" w:rsidP="00BA0681"/>
    <w:p w14:paraId="77ECCBA8" w14:textId="77777777" w:rsidR="00BA0681" w:rsidRPr="00E468B8" w:rsidRDefault="00BA0681" w:rsidP="00BA0681">
      <w:pPr>
        <w:pStyle w:val="NormalBold"/>
        <w:keepNext/>
      </w:pPr>
      <w:r w:rsidRPr="00E468B8">
        <w:t>Πρόταση οδηγίας</w:t>
      </w:r>
    </w:p>
    <w:p w14:paraId="524DF0A7" w14:textId="77777777" w:rsidR="00BA0681" w:rsidRPr="00E468B8" w:rsidRDefault="00BA0681" w:rsidP="00BA0681">
      <w:pPr>
        <w:pStyle w:val="NormalBold"/>
      </w:pPr>
      <w:r w:rsidRPr="00E468B8">
        <w:t>Άρθρο 2 – παράγραφος 1 – σημείο 12 – στοιχείο α</w:t>
      </w:r>
    </w:p>
    <w:p w14:paraId="131623FE" w14:textId="77777777" w:rsidR="00BA0681" w:rsidRPr="00E468B8" w:rsidRDefault="00BA0681" w:rsidP="00BA0681">
      <w:pPr>
        <w:keepNext/>
      </w:pPr>
      <w:r w:rsidRPr="00E468B8">
        <w:t>Οδηγία 2013/34/ΕΕ</w:t>
      </w:r>
    </w:p>
    <w:p w14:paraId="536F7B46" w14:textId="77777777" w:rsidR="00BA0681" w:rsidRPr="00E468B8" w:rsidRDefault="00BA0681" w:rsidP="00BA0681">
      <w:r w:rsidRPr="00E468B8">
        <w:t>Άρθρο 40α – παράγραφος 1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F2892DB" w14:textId="77777777" w:rsidTr="00E33121">
        <w:trPr>
          <w:jc w:val="center"/>
        </w:trPr>
        <w:tc>
          <w:tcPr>
            <w:tcW w:w="9752" w:type="dxa"/>
            <w:gridSpan w:val="2"/>
          </w:tcPr>
          <w:p w14:paraId="76D90883" w14:textId="77777777" w:rsidR="00BA0681" w:rsidRPr="00E468B8" w:rsidRDefault="00BA0681" w:rsidP="00E33121">
            <w:pPr>
              <w:keepNext/>
            </w:pPr>
          </w:p>
        </w:tc>
      </w:tr>
      <w:tr w:rsidR="00BA0681" w:rsidRPr="00E468B8" w14:paraId="23044CF9" w14:textId="77777777" w:rsidTr="00E33121">
        <w:trPr>
          <w:jc w:val="center"/>
        </w:trPr>
        <w:tc>
          <w:tcPr>
            <w:tcW w:w="4876" w:type="dxa"/>
          </w:tcPr>
          <w:p w14:paraId="5296D2C5" w14:textId="77777777" w:rsidR="00BA0681" w:rsidRPr="00E468B8" w:rsidRDefault="00BA0681" w:rsidP="00E33121">
            <w:pPr>
              <w:pStyle w:val="ColumnHeading"/>
              <w:keepNext/>
            </w:pPr>
            <w:r w:rsidRPr="00E468B8">
              <w:t>Κείμενο που προτείνει η Επιτροπή</w:t>
            </w:r>
          </w:p>
        </w:tc>
        <w:tc>
          <w:tcPr>
            <w:tcW w:w="4876" w:type="dxa"/>
          </w:tcPr>
          <w:p w14:paraId="7F20A91A" w14:textId="77777777" w:rsidR="00BA0681" w:rsidRPr="00E468B8" w:rsidRDefault="00BA0681" w:rsidP="00E33121">
            <w:pPr>
              <w:pStyle w:val="ColumnHeading"/>
              <w:keepNext/>
            </w:pPr>
            <w:r w:rsidRPr="00E468B8">
              <w:t>Τροπολογία</w:t>
            </w:r>
          </w:p>
        </w:tc>
      </w:tr>
      <w:tr w:rsidR="00BA0681" w:rsidRPr="00E468B8" w14:paraId="7130EB0E" w14:textId="77777777" w:rsidTr="00E33121">
        <w:trPr>
          <w:jc w:val="center"/>
        </w:trPr>
        <w:tc>
          <w:tcPr>
            <w:tcW w:w="4876" w:type="dxa"/>
          </w:tcPr>
          <w:p w14:paraId="7709B01D" w14:textId="77777777" w:rsidR="00BA0681" w:rsidRPr="00E468B8" w:rsidRDefault="00BA0681" w:rsidP="00E33121">
            <w:pPr>
              <w:pStyle w:val="Normal6"/>
            </w:pPr>
            <w:r w:rsidRPr="00E468B8">
              <w:t xml:space="preserve">«Το πρώτο εδάφιο εφαρμόζεται μόνο σε </w:t>
            </w:r>
            <w:r w:rsidRPr="00E468B8">
              <w:rPr>
                <w:b/>
                <w:i/>
              </w:rPr>
              <w:lastRenderedPageBreak/>
              <w:t xml:space="preserve">μεγάλες </w:t>
            </w:r>
            <w:r w:rsidRPr="00E468B8">
              <w:t xml:space="preserve">θυγατρικές επιχειρήσεις </w:t>
            </w:r>
            <w:r w:rsidRPr="00E468B8">
              <w:rPr>
                <w:b/>
                <w:i/>
              </w:rPr>
              <w:t>όπως ορίζονται στο άρθρο 3 παράγραφος 4 της παρούσας οδηγίας»</w:t>
            </w:r>
            <w:r w:rsidRPr="00E468B8">
              <w:t>·</w:t>
            </w:r>
          </w:p>
        </w:tc>
        <w:tc>
          <w:tcPr>
            <w:tcW w:w="4876" w:type="dxa"/>
          </w:tcPr>
          <w:p w14:paraId="49B64990" w14:textId="77777777" w:rsidR="00BA0681" w:rsidRPr="00E468B8" w:rsidRDefault="00BA0681" w:rsidP="00E33121">
            <w:pPr>
              <w:pStyle w:val="Normal6"/>
              <w:rPr>
                <w:szCs w:val="24"/>
              </w:rPr>
            </w:pPr>
            <w:r w:rsidRPr="00E468B8">
              <w:lastRenderedPageBreak/>
              <w:t xml:space="preserve">«Το πρώτο εδάφιο εφαρμόζεται μόνο σε </w:t>
            </w:r>
            <w:r w:rsidRPr="00E468B8">
              <w:lastRenderedPageBreak/>
              <w:t xml:space="preserve">θυγατρικές επιχειρήσεις </w:t>
            </w:r>
            <w:r w:rsidRPr="00E468B8">
              <w:rPr>
                <w:b/>
                <w:i/>
              </w:rPr>
              <w:t>οι οποίες, κατά την ημερομηνία κλεισίματος του ισολογισμού τους, είχαν καθαρό κύκλο εργασιών άνω των 450 000 000 EUR κατά το προηγούμενο οικονομικό έτος.»</w:t>
            </w:r>
            <w:r w:rsidRPr="00E468B8">
              <w:t>·</w:t>
            </w:r>
          </w:p>
        </w:tc>
      </w:tr>
    </w:tbl>
    <w:p w14:paraId="7CB67ECE" w14:textId="77777777" w:rsidR="00BA0681" w:rsidRPr="00E468B8" w:rsidRDefault="00BA0681" w:rsidP="00BA0681"/>
    <w:p w14:paraId="002B9575" w14:textId="77777777" w:rsidR="00BA0681" w:rsidRPr="00E468B8" w:rsidRDefault="00BA0681" w:rsidP="00BA0681">
      <w:pPr>
        <w:pStyle w:val="AmNumberTabs"/>
      </w:pPr>
      <w:r w:rsidRPr="00E468B8">
        <w:t>Τροπολογία</w:t>
      </w:r>
      <w:r w:rsidRPr="00E468B8">
        <w:tab/>
      </w:r>
      <w:r w:rsidRPr="00E468B8">
        <w:tab/>
        <w:t>64</w:t>
      </w:r>
    </w:p>
    <w:p w14:paraId="23115D48" w14:textId="77777777" w:rsidR="00BA0681" w:rsidRPr="00E468B8" w:rsidRDefault="00BA0681" w:rsidP="00BA0681"/>
    <w:p w14:paraId="6C345A56" w14:textId="77777777" w:rsidR="00BA0681" w:rsidRPr="00E468B8" w:rsidRDefault="00BA0681" w:rsidP="00BA0681">
      <w:pPr>
        <w:pStyle w:val="NormalBold"/>
        <w:keepNext/>
      </w:pPr>
      <w:r w:rsidRPr="00E468B8">
        <w:t>Πρόταση οδηγίας</w:t>
      </w:r>
    </w:p>
    <w:p w14:paraId="2F7A92E6" w14:textId="77777777" w:rsidR="00BA0681" w:rsidRPr="00E468B8" w:rsidRDefault="00BA0681" w:rsidP="00BA0681">
      <w:pPr>
        <w:pStyle w:val="NormalBold"/>
      </w:pPr>
      <w:r w:rsidRPr="00E468B8">
        <w:t>Άρθρο 2 – παράγραφος 1 – σημείο 12 – στοιχείο β</w:t>
      </w:r>
    </w:p>
    <w:p w14:paraId="0C624C90" w14:textId="77777777" w:rsidR="00BA0681" w:rsidRPr="00E468B8" w:rsidRDefault="00BA0681" w:rsidP="00BA0681">
      <w:pPr>
        <w:keepNext/>
      </w:pPr>
      <w:r w:rsidRPr="00E468B8">
        <w:t>Οδηγία 2013/34/ΕΕ</w:t>
      </w:r>
    </w:p>
    <w:p w14:paraId="321FDCF9" w14:textId="77777777" w:rsidR="00BA0681" w:rsidRPr="00E468B8" w:rsidRDefault="00BA0681" w:rsidP="00BA0681">
      <w:r w:rsidRPr="00E468B8">
        <w:t>Άρθρο 40α – παράγραφος 1 – εδάφιο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6EB8E46C" w14:textId="77777777" w:rsidTr="00E33121">
        <w:trPr>
          <w:jc w:val="center"/>
        </w:trPr>
        <w:tc>
          <w:tcPr>
            <w:tcW w:w="9752" w:type="dxa"/>
            <w:gridSpan w:val="2"/>
          </w:tcPr>
          <w:p w14:paraId="0B6CF9D4" w14:textId="77777777" w:rsidR="00BA0681" w:rsidRPr="00E468B8" w:rsidRDefault="00BA0681" w:rsidP="00E33121">
            <w:pPr>
              <w:keepNext/>
            </w:pPr>
          </w:p>
        </w:tc>
      </w:tr>
      <w:tr w:rsidR="00BA0681" w:rsidRPr="00E468B8" w14:paraId="111F4666" w14:textId="77777777" w:rsidTr="00E33121">
        <w:trPr>
          <w:jc w:val="center"/>
        </w:trPr>
        <w:tc>
          <w:tcPr>
            <w:tcW w:w="4876" w:type="dxa"/>
          </w:tcPr>
          <w:p w14:paraId="461FFC18" w14:textId="77777777" w:rsidR="00BA0681" w:rsidRPr="00E468B8" w:rsidRDefault="00BA0681" w:rsidP="00E33121">
            <w:pPr>
              <w:pStyle w:val="ColumnHeading"/>
              <w:keepNext/>
            </w:pPr>
            <w:r w:rsidRPr="00E468B8">
              <w:t>Κείμενο που προτείνει η Επιτροπή</w:t>
            </w:r>
          </w:p>
        </w:tc>
        <w:tc>
          <w:tcPr>
            <w:tcW w:w="4876" w:type="dxa"/>
          </w:tcPr>
          <w:p w14:paraId="5416FE1B" w14:textId="77777777" w:rsidR="00BA0681" w:rsidRPr="00E468B8" w:rsidRDefault="00BA0681" w:rsidP="00E33121">
            <w:pPr>
              <w:pStyle w:val="ColumnHeading"/>
              <w:keepNext/>
            </w:pPr>
            <w:r w:rsidRPr="00E468B8">
              <w:t>Τροπολογία</w:t>
            </w:r>
          </w:p>
        </w:tc>
      </w:tr>
      <w:tr w:rsidR="00BA0681" w:rsidRPr="00E468B8" w14:paraId="61209E61" w14:textId="77777777" w:rsidTr="00E33121">
        <w:trPr>
          <w:jc w:val="center"/>
        </w:trPr>
        <w:tc>
          <w:tcPr>
            <w:tcW w:w="4876" w:type="dxa"/>
          </w:tcPr>
          <w:p w14:paraId="77DC82CE" w14:textId="77777777" w:rsidR="00BA0681" w:rsidRPr="00E468B8" w:rsidRDefault="00BA0681" w:rsidP="00E33121">
            <w:pPr>
              <w:pStyle w:val="Normal6"/>
            </w:pPr>
            <w:r w:rsidRPr="00E468B8">
              <w:t>β)</w:t>
            </w:r>
            <w:r w:rsidRPr="00E468B8">
              <w:rPr>
                <w:b/>
                <w:i/>
              </w:rPr>
              <w:tab/>
            </w:r>
            <w:r w:rsidRPr="00E468B8">
              <w:t xml:space="preserve">το τέταρτο </w:t>
            </w:r>
            <w:r w:rsidRPr="00E468B8">
              <w:rPr>
                <w:b/>
                <w:i/>
              </w:rPr>
              <w:t xml:space="preserve">και πέμπτο </w:t>
            </w:r>
            <w:r w:rsidRPr="00E468B8">
              <w:t xml:space="preserve">εδάφιο </w:t>
            </w:r>
            <w:r w:rsidRPr="00E468B8">
              <w:rPr>
                <w:b/>
                <w:i/>
              </w:rPr>
              <w:t>αντικαθίστανται</w:t>
            </w:r>
            <w:r w:rsidRPr="00E468B8">
              <w:t xml:space="preserve"> από το ακόλουθο κείμενο:</w:t>
            </w:r>
          </w:p>
        </w:tc>
        <w:tc>
          <w:tcPr>
            <w:tcW w:w="4876" w:type="dxa"/>
          </w:tcPr>
          <w:p w14:paraId="61930B2D" w14:textId="77777777" w:rsidR="00BA0681" w:rsidRPr="00E468B8" w:rsidRDefault="00BA0681" w:rsidP="00E33121">
            <w:pPr>
              <w:pStyle w:val="Normal6"/>
              <w:rPr>
                <w:szCs w:val="24"/>
              </w:rPr>
            </w:pPr>
            <w:r w:rsidRPr="00E468B8">
              <w:t>β)</w:t>
            </w:r>
            <w:r w:rsidRPr="00E468B8">
              <w:rPr>
                <w:b/>
                <w:i/>
              </w:rPr>
              <w:tab/>
            </w:r>
            <w:r w:rsidRPr="00E468B8">
              <w:t xml:space="preserve">το τέταρτο εδάφιο </w:t>
            </w:r>
            <w:r w:rsidRPr="00E468B8">
              <w:rPr>
                <w:b/>
                <w:i/>
              </w:rPr>
              <w:t>αντικαθίσταται</w:t>
            </w:r>
            <w:r w:rsidRPr="00E468B8">
              <w:t xml:space="preserve"> από το ακόλουθο κείμενο:</w:t>
            </w:r>
          </w:p>
        </w:tc>
      </w:tr>
      <w:tr w:rsidR="00BA0681" w:rsidRPr="00E468B8" w14:paraId="4B1BC301" w14:textId="77777777" w:rsidTr="00E33121">
        <w:trPr>
          <w:jc w:val="center"/>
        </w:trPr>
        <w:tc>
          <w:tcPr>
            <w:tcW w:w="4876" w:type="dxa"/>
          </w:tcPr>
          <w:p w14:paraId="3B68D1B2" w14:textId="77777777" w:rsidR="00BA0681" w:rsidRPr="00E468B8" w:rsidRDefault="00BA0681" w:rsidP="00E33121">
            <w:pPr>
              <w:pStyle w:val="Normal6"/>
              <w:rPr>
                <w:b/>
                <w:i/>
              </w:rPr>
            </w:pPr>
            <w:r w:rsidRPr="00E468B8">
              <w:t xml:space="preserve">«Ο κανόνας που αναφέρεται στο τρίτο εδάφιο εφαρμόζεται σε υποκατάστημα μόνον όταν η επιχείρηση τρίτης χώρας δεν διαθέτει θυγατρική επιχείρηση, όπως αναφέρεται στο πρώτο εδάφιο, και όταν το υποκατάστημα πραγματοποίησε καθαρό ύψος κύκλου εργασιών </w:t>
            </w:r>
            <w:r w:rsidRPr="00E468B8">
              <w:rPr>
                <w:b/>
                <w:i/>
              </w:rPr>
              <w:t>που υπερβαίνει το κατώτατο όριο του άρθρου 3 παράγραφος 4 στοιχείο β) της παρούσας οδηγίας</w:t>
            </w:r>
            <w:r w:rsidRPr="00E468B8">
              <w:t xml:space="preserve"> κατά το προηγούμενο οικονομικό έτος.</w:t>
            </w:r>
          </w:p>
        </w:tc>
        <w:tc>
          <w:tcPr>
            <w:tcW w:w="4876" w:type="dxa"/>
          </w:tcPr>
          <w:p w14:paraId="3F416711" w14:textId="77777777" w:rsidR="00BA0681" w:rsidRPr="00E468B8" w:rsidRDefault="00BA0681" w:rsidP="00E33121">
            <w:pPr>
              <w:pStyle w:val="Normal6"/>
              <w:rPr>
                <w:b/>
                <w:i/>
              </w:rPr>
            </w:pPr>
            <w:r w:rsidRPr="00E468B8">
              <w:t xml:space="preserve">«Ο κανόνας που αναφέρεται στο τρίτο εδάφιο εφαρμόζεται σε υποκατάστημα μόνον όταν η επιχείρηση τρίτης χώρας δεν διαθέτει θυγατρική επιχείρηση, όπως αναφέρεται στο πρώτο εδάφιο, και όταν το υποκατάστημα πραγματοποίησε καθαρό ύψος κύκλου εργασιών </w:t>
            </w:r>
            <w:r w:rsidRPr="00E468B8">
              <w:rPr>
                <w:b/>
                <w:i/>
              </w:rPr>
              <w:t>άνω των 450 000 000 EUR</w:t>
            </w:r>
            <w:r w:rsidRPr="00E468B8">
              <w:t xml:space="preserve"> κατά το προηγούμενο οικονομικό έτος.</w:t>
            </w:r>
            <w:r w:rsidRPr="00E468B8">
              <w:rPr>
                <w:b/>
                <w:i/>
              </w:rPr>
              <w:t>»</w:t>
            </w:r>
          </w:p>
        </w:tc>
      </w:tr>
    </w:tbl>
    <w:p w14:paraId="0314D050" w14:textId="77777777" w:rsidR="00BA0681" w:rsidRPr="00E468B8" w:rsidRDefault="00BA0681" w:rsidP="00BA0681"/>
    <w:p w14:paraId="50884376" w14:textId="6FBADE12" w:rsidR="00BA0681" w:rsidRPr="00E468B8" w:rsidRDefault="00BA0681" w:rsidP="00BA0681">
      <w:pPr>
        <w:pStyle w:val="AmNumberTabs"/>
      </w:pPr>
      <w:r w:rsidRPr="00E468B8">
        <w:t>Τροπολογί</w:t>
      </w:r>
      <w:r w:rsidR="004647C4">
        <w:t>ες</w:t>
      </w:r>
      <w:r w:rsidRPr="00E468B8">
        <w:tab/>
      </w:r>
      <w:r w:rsidRPr="00E468B8">
        <w:tab/>
        <w:t>65</w:t>
      </w:r>
      <w:r w:rsidR="004647C4">
        <w:t xml:space="preserve"> και 336</w:t>
      </w:r>
    </w:p>
    <w:p w14:paraId="1690DAC4" w14:textId="77777777" w:rsidR="00BA0681" w:rsidRPr="00E468B8" w:rsidRDefault="00BA0681" w:rsidP="00BA0681"/>
    <w:p w14:paraId="4E2553F7" w14:textId="77777777" w:rsidR="00BA0681" w:rsidRPr="00E468B8" w:rsidRDefault="00BA0681" w:rsidP="00BA0681">
      <w:pPr>
        <w:pStyle w:val="NormalBold"/>
        <w:keepNext/>
      </w:pPr>
      <w:r w:rsidRPr="00E468B8">
        <w:t>Πρόταση οδηγίας</w:t>
      </w:r>
    </w:p>
    <w:p w14:paraId="0912FE81" w14:textId="77777777" w:rsidR="00BA0681" w:rsidRPr="00E468B8" w:rsidRDefault="00BA0681" w:rsidP="00BA0681">
      <w:pPr>
        <w:pStyle w:val="NormalBold"/>
      </w:pPr>
      <w:r w:rsidRPr="00E468B8">
        <w:t>Άρθρο 2 – παράγραφος 1 – σημείο 12 – στοιχείο β α (νέο)</w:t>
      </w:r>
    </w:p>
    <w:p w14:paraId="38BA5130" w14:textId="77777777" w:rsidR="00BA0681" w:rsidRPr="00E468B8" w:rsidRDefault="00BA0681" w:rsidP="00BA0681">
      <w:pPr>
        <w:keepNext/>
      </w:pPr>
      <w:r w:rsidRPr="00E468B8">
        <w:t>Οδηγία 2013/34/ΕΕ</w:t>
      </w:r>
    </w:p>
    <w:p w14:paraId="5EC96C5D" w14:textId="77777777" w:rsidR="00BA0681" w:rsidRPr="00E468B8" w:rsidRDefault="00BA0681" w:rsidP="00BA0681">
      <w:r w:rsidRPr="00E468B8">
        <w:t>Άρθρο 40α – παράγραφος 1 – εδάφιο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20DA302" w14:textId="77777777" w:rsidTr="00E33121">
        <w:trPr>
          <w:jc w:val="center"/>
        </w:trPr>
        <w:tc>
          <w:tcPr>
            <w:tcW w:w="9752" w:type="dxa"/>
            <w:gridSpan w:val="2"/>
          </w:tcPr>
          <w:p w14:paraId="704F0206" w14:textId="77777777" w:rsidR="00BA0681" w:rsidRPr="00E468B8" w:rsidRDefault="00BA0681" w:rsidP="00E33121">
            <w:pPr>
              <w:keepNext/>
            </w:pPr>
          </w:p>
        </w:tc>
      </w:tr>
      <w:tr w:rsidR="00BA0681" w:rsidRPr="00E468B8" w14:paraId="3E7FB865" w14:textId="77777777" w:rsidTr="00E33121">
        <w:trPr>
          <w:jc w:val="center"/>
        </w:trPr>
        <w:tc>
          <w:tcPr>
            <w:tcW w:w="4876" w:type="dxa"/>
          </w:tcPr>
          <w:p w14:paraId="00333CE7" w14:textId="77777777" w:rsidR="00BA0681" w:rsidRPr="00E468B8" w:rsidRDefault="00BA0681" w:rsidP="00E33121">
            <w:pPr>
              <w:pStyle w:val="ColumnHeading"/>
              <w:keepNext/>
            </w:pPr>
            <w:r w:rsidRPr="00E468B8">
              <w:t>Κείμενο που προτείνει η Επιτροπή</w:t>
            </w:r>
          </w:p>
        </w:tc>
        <w:tc>
          <w:tcPr>
            <w:tcW w:w="4876" w:type="dxa"/>
          </w:tcPr>
          <w:p w14:paraId="48B40DBC" w14:textId="77777777" w:rsidR="00BA0681" w:rsidRPr="00E468B8" w:rsidRDefault="00BA0681" w:rsidP="00E33121">
            <w:pPr>
              <w:pStyle w:val="ColumnHeading"/>
              <w:keepNext/>
            </w:pPr>
            <w:r w:rsidRPr="00E468B8">
              <w:t>Τροπολογία</w:t>
            </w:r>
          </w:p>
        </w:tc>
      </w:tr>
      <w:tr w:rsidR="00BA0681" w:rsidRPr="00E468B8" w14:paraId="15D3880C" w14:textId="77777777" w:rsidTr="00E33121">
        <w:trPr>
          <w:jc w:val="center"/>
        </w:trPr>
        <w:tc>
          <w:tcPr>
            <w:tcW w:w="4876" w:type="dxa"/>
          </w:tcPr>
          <w:p w14:paraId="44D1CD6A" w14:textId="77777777" w:rsidR="00BA0681" w:rsidRPr="00E468B8" w:rsidRDefault="00BA0681" w:rsidP="00E33121">
            <w:pPr>
              <w:pStyle w:val="Normal6"/>
              <w:rPr>
                <w:b/>
                <w:i/>
              </w:rPr>
            </w:pPr>
          </w:p>
        </w:tc>
        <w:tc>
          <w:tcPr>
            <w:tcW w:w="4876" w:type="dxa"/>
          </w:tcPr>
          <w:p w14:paraId="3FC2235D" w14:textId="6EE64CE6" w:rsidR="00BA0681" w:rsidRPr="00E468B8" w:rsidRDefault="00BA0681" w:rsidP="00E33121">
            <w:pPr>
              <w:pStyle w:val="Normal6"/>
              <w:rPr>
                <w:b/>
                <w:i/>
              </w:rPr>
            </w:pPr>
            <w:r w:rsidRPr="00E468B8">
              <w:rPr>
                <w:b/>
                <w:i/>
              </w:rPr>
              <w:t>βα)</w:t>
            </w:r>
            <w:r w:rsidRPr="00E468B8">
              <w:rPr>
                <w:b/>
                <w:i/>
              </w:rPr>
              <w:tab/>
              <w:t>το πέμπτο εδάφιο διαγράφεται·</w:t>
            </w:r>
          </w:p>
        </w:tc>
      </w:tr>
      <w:tr w:rsidR="00BA0681" w:rsidRPr="00E468B8" w14:paraId="4A2EC2CC" w14:textId="77777777" w:rsidTr="00E33121">
        <w:trPr>
          <w:jc w:val="center"/>
        </w:trPr>
        <w:tc>
          <w:tcPr>
            <w:tcW w:w="4876" w:type="dxa"/>
          </w:tcPr>
          <w:p w14:paraId="6F16DEFE" w14:textId="77777777" w:rsidR="00BA0681" w:rsidRPr="00E468B8" w:rsidRDefault="00BA0681" w:rsidP="00E33121">
            <w:pPr>
              <w:pStyle w:val="Normal6"/>
              <w:rPr>
                <w:b/>
                <w:i/>
              </w:rPr>
            </w:pPr>
            <w:r w:rsidRPr="00E468B8">
              <w:rPr>
                <w:b/>
                <w:i/>
              </w:rPr>
              <w:t xml:space="preserve">Το πρώτο και το τρίτο εδάφιο εφαρμόζονται μόνο στις θυγατρικές επιχειρήσεις ή τα υποκαταστήματα που αναφέρονται στα εν λόγω εδάφια, όταν η επιχείρηση τρίτης χώρας, σε επίπεδο ομίλου της, ή, εάν δεν συντρέχει τέτοια περίπτωση, στο ατομικό επίπεδο, πραγματοποίησε καθαρό ύψος κύκλου </w:t>
            </w:r>
            <w:r w:rsidRPr="00E468B8">
              <w:rPr>
                <w:b/>
                <w:i/>
              </w:rPr>
              <w:lastRenderedPageBreak/>
              <w:t>εργασιών στην Ένωση άνω των 450 000 000 EUR για καθένα από τα δύο τελευταία διαδοχικά οικονομικά έτη.».</w:t>
            </w:r>
          </w:p>
        </w:tc>
        <w:tc>
          <w:tcPr>
            <w:tcW w:w="4876" w:type="dxa"/>
          </w:tcPr>
          <w:p w14:paraId="5B759DAC" w14:textId="77777777" w:rsidR="00BA0681" w:rsidRPr="00E468B8" w:rsidRDefault="00BA0681" w:rsidP="00E33121">
            <w:pPr>
              <w:pStyle w:val="Normal6"/>
              <w:rPr>
                <w:b/>
                <w:i/>
              </w:rPr>
            </w:pPr>
          </w:p>
        </w:tc>
      </w:tr>
    </w:tbl>
    <w:p w14:paraId="7EF3FADA" w14:textId="77777777" w:rsidR="00BA0681" w:rsidRPr="00E468B8" w:rsidRDefault="00BA0681" w:rsidP="00BA0681"/>
    <w:p w14:paraId="70EB68DD" w14:textId="77777777" w:rsidR="00BA0681" w:rsidRPr="00E468B8" w:rsidRDefault="00BA0681" w:rsidP="00BA0681">
      <w:pPr>
        <w:pStyle w:val="AmNumberTabs"/>
      </w:pPr>
      <w:r w:rsidRPr="00E468B8">
        <w:t>Τροπολογία</w:t>
      </w:r>
      <w:r w:rsidRPr="00E468B8">
        <w:tab/>
      </w:r>
      <w:r w:rsidRPr="00E468B8">
        <w:tab/>
        <w:t>66</w:t>
      </w:r>
    </w:p>
    <w:p w14:paraId="1222E73D" w14:textId="77777777" w:rsidR="00BA0681" w:rsidRPr="00E468B8" w:rsidRDefault="00BA0681" w:rsidP="00BA0681"/>
    <w:p w14:paraId="600DD9DD" w14:textId="77777777" w:rsidR="00BA0681" w:rsidRPr="00E468B8" w:rsidRDefault="00BA0681" w:rsidP="00BA0681">
      <w:pPr>
        <w:pStyle w:val="NormalBold"/>
        <w:keepNext/>
      </w:pPr>
      <w:r w:rsidRPr="00E468B8">
        <w:t>Πρόταση οδηγίας</w:t>
      </w:r>
    </w:p>
    <w:p w14:paraId="0E6BD0CD" w14:textId="77777777" w:rsidR="00BA0681" w:rsidRPr="00E468B8" w:rsidRDefault="00BA0681" w:rsidP="00BA0681">
      <w:pPr>
        <w:pStyle w:val="NormalBold"/>
      </w:pPr>
      <w:r w:rsidRPr="00E468B8">
        <w:t>Άρθρο 2 – παράγραφος 1 – σημείο 13 – στοιχείο -α (νέο)</w:t>
      </w:r>
    </w:p>
    <w:p w14:paraId="5935EFF5" w14:textId="77777777" w:rsidR="00BA0681" w:rsidRPr="00E468B8" w:rsidRDefault="00BA0681" w:rsidP="00BA0681">
      <w:pPr>
        <w:keepNext/>
      </w:pPr>
      <w:r w:rsidRPr="00E468B8">
        <w:t>Οδηγία 2013/34/ΕΕ</w:t>
      </w:r>
    </w:p>
    <w:p w14:paraId="05437FA5" w14:textId="77777777" w:rsidR="00BA0681" w:rsidRPr="00E468B8" w:rsidRDefault="00BA0681" w:rsidP="00BA0681">
      <w:r w:rsidRPr="00E468B8">
        <w:t>Άρθρο 49 – παράγραφος 2 – πρώτη πρόταση</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3EA7DEE7" w14:textId="77777777" w:rsidTr="00E33121">
        <w:trPr>
          <w:jc w:val="center"/>
        </w:trPr>
        <w:tc>
          <w:tcPr>
            <w:tcW w:w="9752" w:type="dxa"/>
            <w:gridSpan w:val="2"/>
          </w:tcPr>
          <w:p w14:paraId="0984972A" w14:textId="77777777" w:rsidR="00BA0681" w:rsidRPr="00E468B8" w:rsidRDefault="00BA0681" w:rsidP="00E33121">
            <w:pPr>
              <w:keepNext/>
            </w:pPr>
          </w:p>
        </w:tc>
      </w:tr>
      <w:tr w:rsidR="00BA0681" w:rsidRPr="00E468B8" w14:paraId="5B14FA43" w14:textId="77777777" w:rsidTr="00E33121">
        <w:trPr>
          <w:jc w:val="center"/>
        </w:trPr>
        <w:tc>
          <w:tcPr>
            <w:tcW w:w="4876" w:type="dxa"/>
          </w:tcPr>
          <w:p w14:paraId="491F2A0C" w14:textId="77777777" w:rsidR="00BA0681" w:rsidRPr="00E468B8" w:rsidRDefault="00BA0681" w:rsidP="00E33121">
            <w:pPr>
              <w:pStyle w:val="ColumnHeading"/>
              <w:keepNext/>
            </w:pPr>
            <w:r w:rsidRPr="00E468B8">
              <w:t>Κείμενο που προτείνει η Επιτροπή</w:t>
            </w:r>
          </w:p>
        </w:tc>
        <w:tc>
          <w:tcPr>
            <w:tcW w:w="4876" w:type="dxa"/>
          </w:tcPr>
          <w:p w14:paraId="4B9CD7F0" w14:textId="77777777" w:rsidR="00BA0681" w:rsidRPr="00E468B8" w:rsidRDefault="00BA0681" w:rsidP="00E33121">
            <w:pPr>
              <w:pStyle w:val="ColumnHeading"/>
              <w:keepNext/>
            </w:pPr>
            <w:r w:rsidRPr="00E468B8">
              <w:t>Τροπολογία</w:t>
            </w:r>
          </w:p>
        </w:tc>
      </w:tr>
      <w:tr w:rsidR="00BA0681" w:rsidRPr="00E468B8" w14:paraId="4663D643" w14:textId="77777777" w:rsidTr="00E33121">
        <w:trPr>
          <w:jc w:val="center"/>
        </w:trPr>
        <w:tc>
          <w:tcPr>
            <w:tcW w:w="4876" w:type="dxa"/>
          </w:tcPr>
          <w:p w14:paraId="4ED1C1A4" w14:textId="77777777" w:rsidR="00BA0681" w:rsidRPr="00E468B8" w:rsidRDefault="00BA0681" w:rsidP="00E33121">
            <w:pPr>
              <w:pStyle w:val="Normal6"/>
            </w:pPr>
          </w:p>
        </w:tc>
        <w:tc>
          <w:tcPr>
            <w:tcW w:w="4876" w:type="dxa"/>
          </w:tcPr>
          <w:p w14:paraId="5FFEA098" w14:textId="77777777" w:rsidR="00BA0681" w:rsidRPr="00E468B8" w:rsidRDefault="00BA0681" w:rsidP="00E33121">
            <w:pPr>
              <w:pStyle w:val="Normal6"/>
              <w:rPr>
                <w:szCs w:val="24"/>
              </w:rPr>
            </w:pPr>
            <w:r w:rsidRPr="00E468B8">
              <w:rPr>
                <w:b/>
                <w:i/>
              </w:rPr>
              <w:t>-α)</w:t>
            </w:r>
            <w:r w:rsidRPr="00E468B8">
              <w:rPr>
                <w:b/>
                <w:i/>
              </w:rPr>
              <w:tab/>
              <w:t>στην παράγραφο 2 πρώτη περίοδος, η παραπομπή στο άρθρο 29γ απαλείφεται·</w:t>
            </w:r>
          </w:p>
        </w:tc>
      </w:tr>
    </w:tbl>
    <w:p w14:paraId="7F1FA985" w14:textId="77777777" w:rsidR="00BA0681" w:rsidRPr="00E468B8" w:rsidRDefault="00BA0681" w:rsidP="00BA0681"/>
    <w:p w14:paraId="7CB743B5" w14:textId="77777777" w:rsidR="00BA0681" w:rsidRPr="00E468B8" w:rsidRDefault="00BA0681" w:rsidP="00BA0681">
      <w:pPr>
        <w:pStyle w:val="AmNumberTabs"/>
      </w:pPr>
      <w:r w:rsidRPr="00E468B8">
        <w:t>Τροπολογία</w:t>
      </w:r>
      <w:r w:rsidRPr="00E468B8">
        <w:tab/>
      </w:r>
      <w:r w:rsidRPr="00E468B8">
        <w:tab/>
        <w:t>67</w:t>
      </w:r>
    </w:p>
    <w:p w14:paraId="1DAD6247" w14:textId="77777777" w:rsidR="00BA0681" w:rsidRPr="00E468B8" w:rsidRDefault="00BA0681" w:rsidP="00BA0681"/>
    <w:p w14:paraId="1FA00A72" w14:textId="77777777" w:rsidR="00BA0681" w:rsidRPr="00E468B8" w:rsidRDefault="00BA0681" w:rsidP="00BA0681">
      <w:pPr>
        <w:pStyle w:val="NormalBold"/>
        <w:keepNext/>
      </w:pPr>
      <w:r w:rsidRPr="00E468B8">
        <w:t>Πρόταση οδηγίας</w:t>
      </w:r>
    </w:p>
    <w:p w14:paraId="59BD8A49" w14:textId="77777777" w:rsidR="00BA0681" w:rsidRPr="00E468B8" w:rsidRDefault="00BA0681" w:rsidP="00BA0681">
      <w:pPr>
        <w:pStyle w:val="NormalBold"/>
      </w:pPr>
      <w:r w:rsidRPr="00E468B8">
        <w:t>Άρθρο 2 – παράγραφος 1 – σημείο 13 – στοιχείο -α α (νέο)</w:t>
      </w:r>
    </w:p>
    <w:p w14:paraId="576EE850" w14:textId="77777777" w:rsidR="00BA0681" w:rsidRPr="00E468B8" w:rsidRDefault="00BA0681" w:rsidP="00BA0681">
      <w:pPr>
        <w:keepNext/>
      </w:pPr>
      <w:r w:rsidRPr="00E468B8">
        <w:t>Οδηγία 2013/34/ΕΕ</w:t>
      </w:r>
    </w:p>
    <w:p w14:paraId="54D31E14" w14:textId="77777777" w:rsidR="00BA0681" w:rsidRPr="00E468B8" w:rsidRDefault="00BA0681" w:rsidP="00BA0681">
      <w:r w:rsidRPr="00E468B8">
        <w:t>Άρθρο 49 – παράγραφος 3 – πρώτη πρόταση</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1BACE73" w14:textId="77777777" w:rsidTr="00E33121">
        <w:trPr>
          <w:jc w:val="center"/>
        </w:trPr>
        <w:tc>
          <w:tcPr>
            <w:tcW w:w="9752" w:type="dxa"/>
            <w:gridSpan w:val="2"/>
          </w:tcPr>
          <w:p w14:paraId="4235B703" w14:textId="77777777" w:rsidR="00BA0681" w:rsidRPr="00E468B8" w:rsidRDefault="00BA0681" w:rsidP="00E33121">
            <w:pPr>
              <w:keepNext/>
            </w:pPr>
          </w:p>
        </w:tc>
      </w:tr>
      <w:tr w:rsidR="00BA0681" w:rsidRPr="00E468B8" w14:paraId="7B1E54E3" w14:textId="77777777" w:rsidTr="00E33121">
        <w:trPr>
          <w:jc w:val="center"/>
        </w:trPr>
        <w:tc>
          <w:tcPr>
            <w:tcW w:w="4876" w:type="dxa"/>
          </w:tcPr>
          <w:p w14:paraId="168EDBE2" w14:textId="77777777" w:rsidR="00BA0681" w:rsidRPr="00E468B8" w:rsidRDefault="00BA0681" w:rsidP="00E33121">
            <w:pPr>
              <w:pStyle w:val="ColumnHeading"/>
              <w:keepNext/>
            </w:pPr>
            <w:r w:rsidRPr="00E468B8">
              <w:t>Κείμενο που προτείνει η Επιτροπή</w:t>
            </w:r>
          </w:p>
        </w:tc>
        <w:tc>
          <w:tcPr>
            <w:tcW w:w="4876" w:type="dxa"/>
          </w:tcPr>
          <w:p w14:paraId="0196393C" w14:textId="77777777" w:rsidR="00BA0681" w:rsidRPr="00E468B8" w:rsidRDefault="00BA0681" w:rsidP="00E33121">
            <w:pPr>
              <w:pStyle w:val="ColumnHeading"/>
              <w:keepNext/>
            </w:pPr>
            <w:r w:rsidRPr="00E468B8">
              <w:t>Τροπολογία</w:t>
            </w:r>
          </w:p>
        </w:tc>
      </w:tr>
      <w:tr w:rsidR="00BA0681" w:rsidRPr="00E468B8" w14:paraId="15EFE803" w14:textId="77777777" w:rsidTr="00E33121">
        <w:trPr>
          <w:jc w:val="center"/>
        </w:trPr>
        <w:tc>
          <w:tcPr>
            <w:tcW w:w="4876" w:type="dxa"/>
          </w:tcPr>
          <w:p w14:paraId="55AB7B1B" w14:textId="77777777" w:rsidR="00BA0681" w:rsidRPr="00E468B8" w:rsidRDefault="00BA0681" w:rsidP="00E33121">
            <w:pPr>
              <w:pStyle w:val="Normal6"/>
            </w:pPr>
          </w:p>
        </w:tc>
        <w:tc>
          <w:tcPr>
            <w:tcW w:w="4876" w:type="dxa"/>
          </w:tcPr>
          <w:p w14:paraId="2E9E9CBE" w14:textId="14211735" w:rsidR="00BA0681" w:rsidRPr="00E468B8" w:rsidRDefault="00BA0681" w:rsidP="00E33121">
            <w:pPr>
              <w:pStyle w:val="Normal6"/>
              <w:rPr>
                <w:szCs w:val="24"/>
              </w:rPr>
            </w:pPr>
            <w:r w:rsidRPr="00E468B8">
              <w:rPr>
                <w:b/>
                <w:i/>
              </w:rPr>
              <w:t>-αα)</w:t>
            </w:r>
            <w:r w:rsidRPr="00E468B8">
              <w:rPr>
                <w:b/>
                <w:i/>
              </w:rPr>
              <w:tab/>
              <w:t>στην παράγραφο 3 πρώτη περίοδος, η παραπομπή στο άρθρο 29γ απαλείφεται·</w:t>
            </w:r>
          </w:p>
        </w:tc>
      </w:tr>
    </w:tbl>
    <w:p w14:paraId="2FA47D67" w14:textId="77777777" w:rsidR="00BA0681" w:rsidRPr="00E468B8" w:rsidRDefault="00BA0681" w:rsidP="00BA0681"/>
    <w:p w14:paraId="546BA8BD" w14:textId="77777777" w:rsidR="00BA0681" w:rsidRPr="00E468B8" w:rsidRDefault="00BA0681" w:rsidP="00BA0681">
      <w:pPr>
        <w:pStyle w:val="AmNumberTabs"/>
      </w:pPr>
      <w:r w:rsidRPr="00E468B8">
        <w:t>Τροπολογία</w:t>
      </w:r>
      <w:r w:rsidRPr="00E468B8">
        <w:tab/>
      </w:r>
      <w:r w:rsidRPr="00E468B8">
        <w:tab/>
        <w:t>68</w:t>
      </w:r>
    </w:p>
    <w:p w14:paraId="41355013" w14:textId="77777777" w:rsidR="00BA0681" w:rsidRPr="00E468B8" w:rsidRDefault="00BA0681" w:rsidP="00BA0681"/>
    <w:p w14:paraId="354DB495" w14:textId="77777777" w:rsidR="00BA0681" w:rsidRPr="00E468B8" w:rsidRDefault="00BA0681" w:rsidP="00BA0681">
      <w:pPr>
        <w:pStyle w:val="NormalBold"/>
        <w:keepNext/>
      </w:pPr>
      <w:r w:rsidRPr="00E468B8">
        <w:t>Πρόταση οδηγίας</w:t>
      </w:r>
    </w:p>
    <w:p w14:paraId="01157D24" w14:textId="77777777" w:rsidR="00BA0681" w:rsidRPr="00E468B8" w:rsidRDefault="00BA0681" w:rsidP="00BA0681">
      <w:pPr>
        <w:pStyle w:val="NormalBold"/>
      </w:pPr>
      <w:r w:rsidRPr="00E468B8">
        <w:t>Άρθρο 2 – παράγραφος 1 – σημείο 13 – στοιχείο -α β (νέο)</w:t>
      </w:r>
    </w:p>
    <w:p w14:paraId="306E8CB8" w14:textId="77777777" w:rsidR="00BA0681" w:rsidRPr="00E468B8" w:rsidRDefault="00BA0681" w:rsidP="00BA0681">
      <w:pPr>
        <w:keepNext/>
      </w:pPr>
      <w:r w:rsidRPr="00E468B8">
        <w:t>Οδηγία 2013/34/ΕΕ</w:t>
      </w:r>
    </w:p>
    <w:p w14:paraId="1C1942FE" w14:textId="77777777" w:rsidR="00BA0681" w:rsidRPr="00E468B8" w:rsidRDefault="00BA0681" w:rsidP="00BA0681">
      <w:r w:rsidRPr="00E468B8">
        <w:t>Άρθρο 49 – παράγραφος 3β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ABA9DBB" w14:textId="77777777" w:rsidTr="00E33121">
        <w:trPr>
          <w:jc w:val="center"/>
        </w:trPr>
        <w:tc>
          <w:tcPr>
            <w:tcW w:w="9752" w:type="dxa"/>
            <w:gridSpan w:val="2"/>
          </w:tcPr>
          <w:p w14:paraId="102BC894" w14:textId="77777777" w:rsidR="00BA0681" w:rsidRPr="00E468B8" w:rsidRDefault="00BA0681" w:rsidP="00E33121">
            <w:pPr>
              <w:keepNext/>
            </w:pPr>
          </w:p>
        </w:tc>
      </w:tr>
      <w:tr w:rsidR="00BA0681" w:rsidRPr="00E468B8" w14:paraId="432D7934" w14:textId="77777777" w:rsidTr="00E33121">
        <w:trPr>
          <w:jc w:val="center"/>
        </w:trPr>
        <w:tc>
          <w:tcPr>
            <w:tcW w:w="4876" w:type="dxa"/>
          </w:tcPr>
          <w:p w14:paraId="64420DD3" w14:textId="77777777" w:rsidR="00BA0681" w:rsidRPr="00E468B8" w:rsidRDefault="00BA0681" w:rsidP="00E33121">
            <w:pPr>
              <w:pStyle w:val="ColumnHeading"/>
              <w:keepNext/>
            </w:pPr>
            <w:r w:rsidRPr="00E468B8">
              <w:t>Κείμενο που προτείνει η Επιτροπή</w:t>
            </w:r>
          </w:p>
        </w:tc>
        <w:tc>
          <w:tcPr>
            <w:tcW w:w="4876" w:type="dxa"/>
          </w:tcPr>
          <w:p w14:paraId="551935B0" w14:textId="77777777" w:rsidR="00BA0681" w:rsidRPr="00E468B8" w:rsidRDefault="00BA0681" w:rsidP="00E33121">
            <w:pPr>
              <w:pStyle w:val="ColumnHeading"/>
              <w:keepNext/>
            </w:pPr>
            <w:r w:rsidRPr="00E468B8">
              <w:t>Τροπολογία</w:t>
            </w:r>
          </w:p>
        </w:tc>
      </w:tr>
      <w:tr w:rsidR="00BA0681" w:rsidRPr="00E468B8" w14:paraId="6EBE853A" w14:textId="77777777" w:rsidTr="00E33121">
        <w:trPr>
          <w:jc w:val="center"/>
        </w:trPr>
        <w:tc>
          <w:tcPr>
            <w:tcW w:w="4876" w:type="dxa"/>
          </w:tcPr>
          <w:p w14:paraId="428F98AE" w14:textId="77777777" w:rsidR="00BA0681" w:rsidRPr="00E468B8" w:rsidRDefault="00BA0681" w:rsidP="00E33121">
            <w:pPr>
              <w:pStyle w:val="Normal6"/>
            </w:pPr>
          </w:p>
        </w:tc>
        <w:tc>
          <w:tcPr>
            <w:tcW w:w="4876" w:type="dxa"/>
          </w:tcPr>
          <w:p w14:paraId="19E12E6B" w14:textId="54840546" w:rsidR="00BA0681" w:rsidRPr="00E468B8" w:rsidRDefault="00BA0681" w:rsidP="00E33121">
            <w:pPr>
              <w:pStyle w:val="Normal6"/>
              <w:rPr>
                <w:szCs w:val="24"/>
              </w:rPr>
            </w:pPr>
            <w:r w:rsidRPr="00E468B8">
              <w:rPr>
                <w:b/>
                <w:i/>
              </w:rPr>
              <w:t>-αβ)</w:t>
            </w:r>
            <w:r w:rsidRPr="00E468B8">
              <w:rPr>
                <w:b/>
                <w:i/>
              </w:rPr>
              <w:tab/>
              <w:t>η παράγραφος 3β τροποποιείται ως εξής:</w:t>
            </w:r>
          </w:p>
        </w:tc>
      </w:tr>
      <w:tr w:rsidR="00BA0681" w:rsidRPr="00E468B8" w14:paraId="73BAB22D" w14:textId="77777777" w:rsidTr="00E33121">
        <w:trPr>
          <w:jc w:val="center"/>
        </w:trPr>
        <w:tc>
          <w:tcPr>
            <w:tcW w:w="4876" w:type="dxa"/>
          </w:tcPr>
          <w:p w14:paraId="1E09F16B" w14:textId="77777777" w:rsidR="00BA0681" w:rsidRPr="00E468B8" w:rsidRDefault="00BA0681" w:rsidP="00E33121">
            <w:pPr>
              <w:pStyle w:val="Normal6"/>
            </w:pPr>
          </w:p>
        </w:tc>
        <w:tc>
          <w:tcPr>
            <w:tcW w:w="4876" w:type="dxa"/>
          </w:tcPr>
          <w:p w14:paraId="7E7F4659" w14:textId="77777777" w:rsidR="00BA0681" w:rsidRPr="00E468B8" w:rsidRDefault="00BA0681" w:rsidP="00E33121">
            <w:pPr>
              <w:pStyle w:val="Normal6"/>
              <w:rPr>
                <w:b/>
                <w:i/>
              </w:rPr>
            </w:pPr>
            <w:r w:rsidRPr="00E468B8">
              <w:rPr>
                <w:b/>
                <w:i/>
              </w:rPr>
              <w:t>i)</w:t>
            </w:r>
            <w:r w:rsidRPr="00E468B8">
              <w:rPr>
                <w:b/>
                <w:i/>
              </w:rPr>
              <w:tab/>
              <w:t>στην εισαγωγική φράση του πρώτου εδαφίου, η παραπομπή στο άρθρο 29γ απαλείφεται·</w:t>
            </w:r>
          </w:p>
        </w:tc>
      </w:tr>
      <w:tr w:rsidR="00BA0681" w:rsidRPr="00E468B8" w14:paraId="1FD00C41" w14:textId="77777777" w:rsidTr="00E33121">
        <w:trPr>
          <w:jc w:val="center"/>
        </w:trPr>
        <w:tc>
          <w:tcPr>
            <w:tcW w:w="4876" w:type="dxa"/>
          </w:tcPr>
          <w:p w14:paraId="5C524D46" w14:textId="77777777" w:rsidR="00BA0681" w:rsidRPr="00E468B8" w:rsidRDefault="00BA0681" w:rsidP="00E33121">
            <w:pPr>
              <w:pStyle w:val="Normal6"/>
            </w:pPr>
          </w:p>
        </w:tc>
        <w:tc>
          <w:tcPr>
            <w:tcW w:w="4876" w:type="dxa"/>
          </w:tcPr>
          <w:p w14:paraId="5C6B6A0B" w14:textId="77777777" w:rsidR="00BA0681" w:rsidRPr="00E468B8" w:rsidRDefault="00BA0681" w:rsidP="00E33121">
            <w:pPr>
              <w:pStyle w:val="Normal6"/>
              <w:rPr>
                <w:b/>
                <w:i/>
              </w:rPr>
            </w:pPr>
            <w:r w:rsidRPr="00E468B8">
              <w:rPr>
                <w:b/>
                <w:i/>
              </w:rPr>
              <w:t>ii)</w:t>
            </w:r>
            <w:r w:rsidRPr="00E468B8">
              <w:rPr>
                <w:b/>
                <w:i/>
              </w:rPr>
              <w:tab/>
              <w:t xml:space="preserve">στο τέταρτο εδάφιο, η παραπομπή </w:t>
            </w:r>
            <w:r w:rsidRPr="00E468B8">
              <w:rPr>
                <w:b/>
                <w:i/>
              </w:rPr>
              <w:lastRenderedPageBreak/>
              <w:t>στο άρθρο 29γ απαλείφεται·</w:t>
            </w:r>
          </w:p>
        </w:tc>
      </w:tr>
      <w:tr w:rsidR="00BA0681" w:rsidRPr="00E468B8" w14:paraId="4C7E00F7" w14:textId="77777777" w:rsidTr="00E33121">
        <w:trPr>
          <w:jc w:val="center"/>
        </w:trPr>
        <w:tc>
          <w:tcPr>
            <w:tcW w:w="4876" w:type="dxa"/>
          </w:tcPr>
          <w:p w14:paraId="0B72CE71" w14:textId="77777777" w:rsidR="00BA0681" w:rsidRPr="00E468B8" w:rsidRDefault="00BA0681" w:rsidP="00E33121">
            <w:pPr>
              <w:pStyle w:val="Normal6"/>
            </w:pPr>
          </w:p>
        </w:tc>
        <w:tc>
          <w:tcPr>
            <w:tcW w:w="4876" w:type="dxa"/>
          </w:tcPr>
          <w:p w14:paraId="4E667AB3" w14:textId="77777777" w:rsidR="00BA0681" w:rsidRPr="00E468B8" w:rsidRDefault="00BA0681" w:rsidP="00E33121">
            <w:pPr>
              <w:pStyle w:val="Normal6"/>
              <w:rPr>
                <w:b/>
                <w:i/>
              </w:rPr>
            </w:pPr>
            <w:r w:rsidRPr="00E468B8">
              <w:rPr>
                <w:b/>
                <w:i/>
              </w:rPr>
              <w:t>iii)</w:t>
            </w:r>
            <w:r w:rsidRPr="00E468B8">
              <w:rPr>
                <w:b/>
                <w:i/>
              </w:rPr>
              <w:tab/>
              <w:t>στο έκτο εδάφιο, η παραπομπή στο άρθρο 29γ απαλείφεται·</w:t>
            </w:r>
          </w:p>
        </w:tc>
      </w:tr>
    </w:tbl>
    <w:p w14:paraId="18F7D8B4" w14:textId="77777777" w:rsidR="00BA0681" w:rsidRPr="00E468B8" w:rsidRDefault="00BA0681" w:rsidP="00BA0681"/>
    <w:p w14:paraId="7741241D" w14:textId="77777777" w:rsidR="00BA0681" w:rsidRPr="00E468B8" w:rsidRDefault="00BA0681" w:rsidP="00BA0681">
      <w:pPr>
        <w:pStyle w:val="AmNumberTabs"/>
      </w:pPr>
      <w:r w:rsidRPr="00E468B8">
        <w:t>Τροπολογία</w:t>
      </w:r>
      <w:r w:rsidRPr="00E468B8">
        <w:tab/>
      </w:r>
      <w:r w:rsidRPr="00E468B8">
        <w:tab/>
        <w:t>69</w:t>
      </w:r>
    </w:p>
    <w:p w14:paraId="19136B9E" w14:textId="77777777" w:rsidR="00BA0681" w:rsidRPr="00E468B8" w:rsidRDefault="00BA0681" w:rsidP="00BA0681"/>
    <w:p w14:paraId="19144246" w14:textId="77777777" w:rsidR="00BA0681" w:rsidRPr="00E468B8" w:rsidRDefault="00BA0681" w:rsidP="00BA0681">
      <w:pPr>
        <w:pStyle w:val="NormalBold"/>
        <w:keepNext/>
      </w:pPr>
      <w:r w:rsidRPr="00E468B8">
        <w:t>Πρόταση οδηγίας</w:t>
      </w:r>
    </w:p>
    <w:p w14:paraId="393F41E9" w14:textId="77777777" w:rsidR="00BA0681" w:rsidRPr="00E468B8" w:rsidRDefault="00BA0681" w:rsidP="00BA0681">
      <w:pPr>
        <w:pStyle w:val="NormalBold"/>
      </w:pPr>
      <w:r w:rsidRPr="00E468B8">
        <w:t>Άρθρο 2 – παράγραφος 1 – σημείο 13 – στοιχείο α – εισαγωγικό μέρος</w:t>
      </w:r>
    </w:p>
    <w:p w14:paraId="4AD05040" w14:textId="77777777" w:rsidR="00BA0681" w:rsidRPr="00E468B8" w:rsidRDefault="00BA0681" w:rsidP="00BA0681">
      <w:pPr>
        <w:keepNext/>
      </w:pPr>
      <w:r w:rsidRPr="00E468B8">
        <w:t>Οδηγία 2013/34/ΕΕ</w:t>
      </w:r>
    </w:p>
    <w:p w14:paraId="34A38177" w14:textId="77777777" w:rsidR="00BA0681" w:rsidRPr="00E468B8" w:rsidRDefault="00BA0681" w:rsidP="00BA0681">
      <w:r w:rsidRPr="00E468B8">
        <w:t>Άρθρο 49 – παράγραφος 3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B0BF463" w14:textId="77777777" w:rsidTr="00E33121">
        <w:trPr>
          <w:jc w:val="center"/>
        </w:trPr>
        <w:tc>
          <w:tcPr>
            <w:tcW w:w="9752" w:type="dxa"/>
            <w:gridSpan w:val="2"/>
          </w:tcPr>
          <w:p w14:paraId="7FAA8061" w14:textId="77777777" w:rsidR="00BA0681" w:rsidRPr="00E468B8" w:rsidRDefault="00BA0681" w:rsidP="00E33121">
            <w:pPr>
              <w:keepNext/>
            </w:pPr>
          </w:p>
        </w:tc>
      </w:tr>
      <w:tr w:rsidR="00BA0681" w:rsidRPr="00E468B8" w14:paraId="06B57D9D" w14:textId="77777777" w:rsidTr="00E33121">
        <w:trPr>
          <w:jc w:val="center"/>
        </w:trPr>
        <w:tc>
          <w:tcPr>
            <w:tcW w:w="4876" w:type="dxa"/>
          </w:tcPr>
          <w:p w14:paraId="24AB4A37" w14:textId="77777777" w:rsidR="00BA0681" w:rsidRPr="00E468B8" w:rsidRDefault="00BA0681" w:rsidP="00E33121">
            <w:pPr>
              <w:pStyle w:val="ColumnHeading"/>
              <w:keepNext/>
            </w:pPr>
            <w:r w:rsidRPr="00E468B8">
              <w:t>Κείμενο που προτείνει η Επιτροπή</w:t>
            </w:r>
          </w:p>
        </w:tc>
        <w:tc>
          <w:tcPr>
            <w:tcW w:w="4876" w:type="dxa"/>
          </w:tcPr>
          <w:p w14:paraId="5A4AE80F" w14:textId="77777777" w:rsidR="00BA0681" w:rsidRPr="00E468B8" w:rsidRDefault="00BA0681" w:rsidP="00E33121">
            <w:pPr>
              <w:pStyle w:val="ColumnHeading"/>
              <w:keepNext/>
            </w:pPr>
            <w:r w:rsidRPr="00E468B8">
              <w:t>Τροπολογία</w:t>
            </w:r>
          </w:p>
        </w:tc>
      </w:tr>
      <w:tr w:rsidR="00BA0681" w:rsidRPr="00E468B8" w14:paraId="32665EC4" w14:textId="77777777" w:rsidTr="00E33121">
        <w:trPr>
          <w:jc w:val="center"/>
        </w:trPr>
        <w:tc>
          <w:tcPr>
            <w:tcW w:w="4876" w:type="dxa"/>
          </w:tcPr>
          <w:p w14:paraId="7BA0B4AB" w14:textId="77777777" w:rsidR="00BA0681" w:rsidRPr="00E468B8" w:rsidRDefault="00BA0681" w:rsidP="00E33121">
            <w:pPr>
              <w:pStyle w:val="Normal6"/>
            </w:pPr>
            <w:r w:rsidRPr="00E468B8">
              <w:t>α)</w:t>
            </w:r>
            <w:r w:rsidRPr="00E468B8">
              <w:tab/>
              <w:t xml:space="preserve">προστίθενται οι ακόλουθες παράγραφοι 3γ </w:t>
            </w:r>
            <w:r w:rsidRPr="00E468B8">
              <w:rPr>
                <w:b/>
                <w:i/>
              </w:rPr>
              <w:t>έως 3ε</w:t>
            </w:r>
            <w:r w:rsidRPr="00E468B8">
              <w:t>:</w:t>
            </w:r>
          </w:p>
        </w:tc>
        <w:tc>
          <w:tcPr>
            <w:tcW w:w="4876" w:type="dxa"/>
          </w:tcPr>
          <w:p w14:paraId="5F3FECA5" w14:textId="77777777" w:rsidR="00BA0681" w:rsidRPr="00E468B8" w:rsidRDefault="00BA0681" w:rsidP="00E33121">
            <w:pPr>
              <w:pStyle w:val="Normal6"/>
              <w:rPr>
                <w:szCs w:val="24"/>
              </w:rPr>
            </w:pPr>
            <w:r w:rsidRPr="00E468B8">
              <w:t>α)</w:t>
            </w:r>
            <w:r w:rsidRPr="00E468B8">
              <w:tab/>
              <w:t xml:space="preserve">προστίθενται οι ακόλουθες παράγραφοι 3γ </w:t>
            </w:r>
            <w:r w:rsidRPr="00E468B8">
              <w:rPr>
                <w:b/>
                <w:i/>
              </w:rPr>
              <w:t>και 3δ</w:t>
            </w:r>
            <w:r w:rsidRPr="00E468B8">
              <w:t>:</w:t>
            </w:r>
          </w:p>
        </w:tc>
      </w:tr>
    </w:tbl>
    <w:p w14:paraId="1C4E6377" w14:textId="77777777" w:rsidR="00BA0681" w:rsidRPr="00E468B8" w:rsidRDefault="00BA0681" w:rsidP="00BA0681"/>
    <w:p w14:paraId="064A930B" w14:textId="77777777" w:rsidR="00BA0681" w:rsidRPr="00E468B8" w:rsidRDefault="00BA0681" w:rsidP="00BA0681">
      <w:pPr>
        <w:pStyle w:val="AmNumberTabs"/>
      </w:pPr>
      <w:r w:rsidRPr="00E468B8">
        <w:t>Τροπολογία</w:t>
      </w:r>
      <w:r w:rsidRPr="00E468B8">
        <w:tab/>
      </w:r>
      <w:r w:rsidRPr="00E468B8">
        <w:tab/>
        <w:t>70</w:t>
      </w:r>
    </w:p>
    <w:p w14:paraId="75F7B30F" w14:textId="77777777" w:rsidR="00BA0681" w:rsidRPr="00E468B8" w:rsidRDefault="00BA0681" w:rsidP="00BA0681"/>
    <w:p w14:paraId="3A9D2AC7" w14:textId="77777777" w:rsidR="00BA0681" w:rsidRPr="00E468B8" w:rsidRDefault="00BA0681" w:rsidP="00BA0681">
      <w:pPr>
        <w:pStyle w:val="NormalBold"/>
        <w:keepNext/>
      </w:pPr>
      <w:r w:rsidRPr="00E468B8">
        <w:t>Πρόταση οδηγίας</w:t>
      </w:r>
    </w:p>
    <w:p w14:paraId="3A7EF686" w14:textId="77777777" w:rsidR="00BA0681" w:rsidRPr="00E468B8" w:rsidRDefault="00BA0681" w:rsidP="00BA0681">
      <w:pPr>
        <w:pStyle w:val="NormalBold"/>
      </w:pPr>
      <w:r w:rsidRPr="00E468B8">
        <w:t>Άρθρο 2 – παράγραφος 1 – σημείο 13 – στοιχείο α</w:t>
      </w:r>
    </w:p>
    <w:p w14:paraId="33C4518A" w14:textId="77777777" w:rsidR="00BA0681" w:rsidRPr="00E468B8" w:rsidRDefault="00BA0681" w:rsidP="00BA0681">
      <w:pPr>
        <w:keepNext/>
      </w:pPr>
      <w:r w:rsidRPr="00E468B8">
        <w:t>Οδηγία 2013/34/ΕΕ</w:t>
      </w:r>
    </w:p>
    <w:p w14:paraId="0D78F354" w14:textId="77777777" w:rsidR="00BA0681" w:rsidRPr="00E468B8" w:rsidRDefault="00BA0681" w:rsidP="00BA0681">
      <w:r w:rsidRPr="00E468B8">
        <w:t>Άρθρο 49 – παράγραφος 3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5F629FC8" w14:textId="77777777" w:rsidTr="00E33121">
        <w:trPr>
          <w:jc w:val="center"/>
        </w:trPr>
        <w:tc>
          <w:tcPr>
            <w:tcW w:w="9752" w:type="dxa"/>
            <w:gridSpan w:val="2"/>
          </w:tcPr>
          <w:p w14:paraId="741B88F9" w14:textId="77777777" w:rsidR="00BA0681" w:rsidRPr="00E468B8" w:rsidRDefault="00BA0681" w:rsidP="00E33121">
            <w:pPr>
              <w:keepNext/>
            </w:pPr>
          </w:p>
        </w:tc>
      </w:tr>
      <w:tr w:rsidR="00BA0681" w:rsidRPr="00E468B8" w14:paraId="19F8457A" w14:textId="77777777" w:rsidTr="00E33121">
        <w:trPr>
          <w:jc w:val="center"/>
        </w:trPr>
        <w:tc>
          <w:tcPr>
            <w:tcW w:w="4876" w:type="dxa"/>
          </w:tcPr>
          <w:p w14:paraId="6598A813" w14:textId="77777777" w:rsidR="00BA0681" w:rsidRPr="00E468B8" w:rsidRDefault="00BA0681" w:rsidP="00E33121">
            <w:pPr>
              <w:pStyle w:val="ColumnHeading"/>
              <w:keepNext/>
            </w:pPr>
            <w:r w:rsidRPr="00E468B8">
              <w:t>Κείμενο που προτείνει η Επιτροπή</w:t>
            </w:r>
          </w:p>
        </w:tc>
        <w:tc>
          <w:tcPr>
            <w:tcW w:w="4876" w:type="dxa"/>
          </w:tcPr>
          <w:p w14:paraId="2C74DABD" w14:textId="77777777" w:rsidR="00BA0681" w:rsidRPr="00E468B8" w:rsidRDefault="00BA0681" w:rsidP="00E33121">
            <w:pPr>
              <w:pStyle w:val="ColumnHeading"/>
              <w:keepNext/>
            </w:pPr>
            <w:r w:rsidRPr="00E468B8">
              <w:t>Τροπολογία</w:t>
            </w:r>
          </w:p>
        </w:tc>
      </w:tr>
      <w:tr w:rsidR="00BA0681" w:rsidRPr="00E468B8" w14:paraId="77CA7060" w14:textId="77777777" w:rsidTr="00E33121">
        <w:trPr>
          <w:jc w:val="center"/>
        </w:trPr>
        <w:tc>
          <w:tcPr>
            <w:tcW w:w="4876" w:type="dxa"/>
          </w:tcPr>
          <w:p w14:paraId="648E115D" w14:textId="77777777" w:rsidR="00BA0681" w:rsidRPr="00E468B8" w:rsidRDefault="00BA0681" w:rsidP="00E33121">
            <w:pPr>
              <w:pStyle w:val="Normal6"/>
            </w:pPr>
            <w:r w:rsidRPr="00E468B8">
              <w:t>«3γ.</w:t>
            </w:r>
            <w:r w:rsidRPr="00E468B8">
              <w:tab/>
              <w:t xml:space="preserve">Η εξουσία έκδοσης των κατ’ εξουσιοδότηση πράξεων που αναφέρονται στο άρθρο </w:t>
            </w:r>
            <w:r w:rsidRPr="00E468B8">
              <w:rPr>
                <w:b/>
                <w:i/>
              </w:rPr>
              <w:t xml:space="preserve">19β παράγραφος 5, στο άρθρο 29αα παράγραφος 5 και στο άρθρο </w:t>
            </w:r>
            <w:r w:rsidRPr="00E468B8">
              <w:t>29γα ανατίθεται στην Επιτροπή για απροσδιόριστο χρονικό διάστημα από την [ημερομηνία έναρξης ισχύος της τροποποιητικής οδηγίας].</w:t>
            </w:r>
          </w:p>
        </w:tc>
        <w:tc>
          <w:tcPr>
            <w:tcW w:w="4876" w:type="dxa"/>
          </w:tcPr>
          <w:p w14:paraId="393D17E5" w14:textId="77777777" w:rsidR="00BA0681" w:rsidRPr="00E468B8" w:rsidRDefault="00BA0681" w:rsidP="00E33121">
            <w:pPr>
              <w:pStyle w:val="Normal6"/>
              <w:rPr>
                <w:szCs w:val="24"/>
              </w:rPr>
            </w:pPr>
            <w:r w:rsidRPr="00E468B8">
              <w:t>«3γ.</w:t>
            </w:r>
            <w:r w:rsidRPr="00E468B8">
              <w:tab/>
              <w:t>Η εξουσία έκδοσης των κατ’ εξουσιοδότηση πράξεων που αναφέρονται στο άρθρο 29γα ανατίθεται στην Επιτροπή για απροσδιόριστο χρονικό διάστημα από την [ημερομηνία έναρξης ισχύος της τροποποιητικής οδηγίας].</w:t>
            </w:r>
          </w:p>
        </w:tc>
      </w:tr>
    </w:tbl>
    <w:p w14:paraId="2C45F7F4" w14:textId="77777777" w:rsidR="00BA0681" w:rsidRPr="00E468B8" w:rsidRDefault="00BA0681" w:rsidP="00BA0681"/>
    <w:p w14:paraId="134626D5" w14:textId="77777777" w:rsidR="00BA0681" w:rsidRPr="00E468B8" w:rsidRDefault="00BA0681" w:rsidP="00BA0681">
      <w:pPr>
        <w:pStyle w:val="AmNumberTabs"/>
      </w:pPr>
      <w:r w:rsidRPr="00E468B8">
        <w:t>Τροπολογία</w:t>
      </w:r>
      <w:r w:rsidRPr="00E468B8">
        <w:tab/>
      </w:r>
      <w:r w:rsidRPr="00E468B8">
        <w:tab/>
        <w:t>71</w:t>
      </w:r>
    </w:p>
    <w:p w14:paraId="054C6F08" w14:textId="77777777" w:rsidR="00BA0681" w:rsidRPr="00E468B8" w:rsidRDefault="00BA0681" w:rsidP="00BA0681"/>
    <w:p w14:paraId="604C3B7A" w14:textId="77777777" w:rsidR="00BA0681" w:rsidRPr="00E468B8" w:rsidRDefault="00BA0681" w:rsidP="00BA0681">
      <w:pPr>
        <w:pStyle w:val="NormalBold"/>
        <w:keepNext/>
      </w:pPr>
      <w:r w:rsidRPr="00E468B8">
        <w:t>Πρόταση οδηγίας</w:t>
      </w:r>
    </w:p>
    <w:p w14:paraId="6792B2A6" w14:textId="77777777" w:rsidR="00BA0681" w:rsidRPr="00E468B8" w:rsidRDefault="00BA0681" w:rsidP="00BA0681">
      <w:pPr>
        <w:pStyle w:val="NormalBold"/>
      </w:pPr>
      <w:r w:rsidRPr="00E468B8">
        <w:t>Άρθρο 2 – παράγραφος 1 – σημείο 13 – στοιχείο α</w:t>
      </w:r>
    </w:p>
    <w:p w14:paraId="01DC89C3" w14:textId="77777777" w:rsidR="00BA0681" w:rsidRPr="00E468B8" w:rsidRDefault="00BA0681" w:rsidP="00BA0681">
      <w:pPr>
        <w:keepNext/>
      </w:pPr>
      <w:r w:rsidRPr="00E468B8">
        <w:t>Οδηγία 2013/34/ΕΕ</w:t>
      </w:r>
    </w:p>
    <w:p w14:paraId="049DB032" w14:textId="77777777" w:rsidR="00BA0681" w:rsidRPr="00E468B8" w:rsidRDefault="00BA0681" w:rsidP="00BA0681">
      <w:r w:rsidRPr="00E468B8">
        <w:t>Άρθρο 49 – παράγραφος 3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BDC751B" w14:textId="77777777" w:rsidTr="00E33121">
        <w:trPr>
          <w:jc w:val="center"/>
        </w:trPr>
        <w:tc>
          <w:tcPr>
            <w:tcW w:w="9752" w:type="dxa"/>
            <w:gridSpan w:val="2"/>
          </w:tcPr>
          <w:p w14:paraId="307D240B" w14:textId="77777777" w:rsidR="00BA0681" w:rsidRPr="00E468B8" w:rsidRDefault="00BA0681" w:rsidP="00E33121">
            <w:pPr>
              <w:keepNext/>
            </w:pPr>
          </w:p>
        </w:tc>
      </w:tr>
      <w:tr w:rsidR="00BA0681" w:rsidRPr="00E468B8" w14:paraId="7B858ECA" w14:textId="77777777" w:rsidTr="00E33121">
        <w:trPr>
          <w:jc w:val="center"/>
        </w:trPr>
        <w:tc>
          <w:tcPr>
            <w:tcW w:w="4876" w:type="dxa"/>
          </w:tcPr>
          <w:p w14:paraId="63856376" w14:textId="77777777" w:rsidR="00BA0681" w:rsidRPr="00E468B8" w:rsidRDefault="00BA0681" w:rsidP="00E33121">
            <w:pPr>
              <w:pStyle w:val="ColumnHeading"/>
              <w:keepNext/>
            </w:pPr>
            <w:r w:rsidRPr="00E468B8">
              <w:t>Κείμενο που προτείνει η Επιτροπή</w:t>
            </w:r>
          </w:p>
        </w:tc>
        <w:tc>
          <w:tcPr>
            <w:tcW w:w="4876" w:type="dxa"/>
          </w:tcPr>
          <w:p w14:paraId="0F459583" w14:textId="77777777" w:rsidR="00BA0681" w:rsidRPr="00E468B8" w:rsidRDefault="00BA0681" w:rsidP="00E33121">
            <w:pPr>
              <w:pStyle w:val="ColumnHeading"/>
              <w:keepNext/>
            </w:pPr>
            <w:r w:rsidRPr="00E468B8">
              <w:t>Τροπολογία</w:t>
            </w:r>
          </w:p>
        </w:tc>
      </w:tr>
      <w:tr w:rsidR="00BA0681" w:rsidRPr="00E468B8" w14:paraId="606834D8" w14:textId="77777777" w:rsidTr="00E33121">
        <w:trPr>
          <w:jc w:val="center"/>
        </w:trPr>
        <w:tc>
          <w:tcPr>
            <w:tcW w:w="4876" w:type="dxa"/>
          </w:tcPr>
          <w:p w14:paraId="4DC3D12B" w14:textId="77777777" w:rsidR="00BA0681" w:rsidRPr="00E468B8" w:rsidRDefault="00BA0681" w:rsidP="00E33121">
            <w:pPr>
              <w:pStyle w:val="Normal6"/>
            </w:pPr>
            <w:r w:rsidRPr="00E468B8">
              <w:t>3δ.</w:t>
            </w:r>
            <w:r w:rsidRPr="00E468B8">
              <w:tab/>
              <w:t xml:space="preserve">Οι εξουσιοδοτήσεις που προβλέπονται στο άρθρο </w:t>
            </w:r>
            <w:r w:rsidRPr="00E468B8">
              <w:rPr>
                <w:b/>
                <w:i/>
              </w:rPr>
              <w:t xml:space="preserve">19β παράγραφος 5, στο άρθρο 29α α παράγραφος 5 και στο </w:t>
            </w:r>
            <w:r w:rsidRPr="00E468B8">
              <w:rPr>
                <w:b/>
                <w:i/>
              </w:rPr>
              <w:lastRenderedPageBreak/>
              <w:t xml:space="preserve">άρθρο </w:t>
            </w:r>
            <w:r w:rsidRPr="00E468B8">
              <w:t>29γ α μπορεί να ανακληθούν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 αυτήν. Δεν θίγει το κύρος των κατ’ εξουσιοδότηση πράξεων που ισχύουν ήδη.</w:t>
            </w:r>
          </w:p>
        </w:tc>
        <w:tc>
          <w:tcPr>
            <w:tcW w:w="4876" w:type="dxa"/>
          </w:tcPr>
          <w:p w14:paraId="6C3C4D23" w14:textId="77777777" w:rsidR="00BA0681" w:rsidRPr="00E468B8" w:rsidRDefault="00BA0681" w:rsidP="00E33121">
            <w:pPr>
              <w:pStyle w:val="Normal6"/>
              <w:rPr>
                <w:szCs w:val="24"/>
              </w:rPr>
            </w:pPr>
            <w:r w:rsidRPr="00E468B8">
              <w:lastRenderedPageBreak/>
              <w:t>3δ.</w:t>
            </w:r>
            <w:r w:rsidRPr="00E468B8">
              <w:tab/>
              <w:t xml:space="preserve">Οι εξουσιοδοτήσεις που προβλέπονται στο άρθρο 29γ α μπορεί να ανακληθούν ανά πάσα στιγμή από το </w:t>
            </w:r>
            <w:r w:rsidRPr="00E468B8">
              <w:lastRenderedPageBreak/>
              <w:t>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 αυτήν. Δεν θίγει το κύρος των κατ’ εξουσιοδότηση πράξεων που ισχύουν ήδη.</w:t>
            </w:r>
          </w:p>
        </w:tc>
      </w:tr>
    </w:tbl>
    <w:p w14:paraId="18C0297F" w14:textId="77777777" w:rsidR="00BA0681" w:rsidRPr="00E468B8" w:rsidRDefault="00BA0681" w:rsidP="00BA0681"/>
    <w:p w14:paraId="1F04BD9D" w14:textId="77777777" w:rsidR="00BA0681" w:rsidRPr="00E468B8" w:rsidRDefault="00BA0681" w:rsidP="00BA0681">
      <w:pPr>
        <w:pStyle w:val="AmNumberTabs"/>
      </w:pPr>
      <w:r w:rsidRPr="00E468B8">
        <w:t>Τροπολογία</w:t>
      </w:r>
      <w:r w:rsidRPr="00E468B8">
        <w:tab/>
      </w:r>
      <w:r w:rsidRPr="00E468B8">
        <w:tab/>
        <w:t>72</w:t>
      </w:r>
    </w:p>
    <w:p w14:paraId="13EAE6A9" w14:textId="77777777" w:rsidR="00BA0681" w:rsidRPr="00E468B8" w:rsidRDefault="00BA0681" w:rsidP="00BA0681"/>
    <w:p w14:paraId="359FA4D5" w14:textId="77777777" w:rsidR="00BA0681" w:rsidRPr="00E468B8" w:rsidRDefault="00BA0681" w:rsidP="00BA0681">
      <w:pPr>
        <w:pStyle w:val="NormalBold"/>
        <w:keepNext/>
      </w:pPr>
      <w:r w:rsidRPr="00E468B8">
        <w:t>Πρόταση οδηγίας</w:t>
      </w:r>
    </w:p>
    <w:p w14:paraId="48834523" w14:textId="77777777" w:rsidR="00BA0681" w:rsidRPr="00E468B8" w:rsidRDefault="00BA0681" w:rsidP="00BA0681">
      <w:pPr>
        <w:pStyle w:val="NormalBold"/>
      </w:pPr>
      <w:r w:rsidRPr="00E468B8">
        <w:t>Άρθρο 2 – παράγραφος 1 – σημείο 13 – στοιχείο α</w:t>
      </w:r>
    </w:p>
    <w:p w14:paraId="6F002DAC" w14:textId="77777777" w:rsidR="00BA0681" w:rsidRPr="00E468B8" w:rsidRDefault="00BA0681" w:rsidP="00BA0681">
      <w:pPr>
        <w:keepNext/>
      </w:pPr>
      <w:r w:rsidRPr="00E468B8">
        <w:t>Οδηγία 2013/34/ΕΕ</w:t>
      </w:r>
    </w:p>
    <w:p w14:paraId="74E51724" w14:textId="77777777" w:rsidR="00BA0681" w:rsidRPr="00E468B8" w:rsidRDefault="00BA0681" w:rsidP="00BA0681">
      <w:r w:rsidRPr="00E468B8">
        <w:t>Άρθρο 49 – παράγραφος 3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3F171679" w14:textId="77777777" w:rsidTr="00E33121">
        <w:trPr>
          <w:jc w:val="center"/>
        </w:trPr>
        <w:tc>
          <w:tcPr>
            <w:tcW w:w="9752" w:type="dxa"/>
            <w:gridSpan w:val="2"/>
          </w:tcPr>
          <w:p w14:paraId="13B5C36E" w14:textId="77777777" w:rsidR="00BA0681" w:rsidRPr="00E468B8" w:rsidRDefault="00BA0681" w:rsidP="00E33121">
            <w:pPr>
              <w:keepNext/>
            </w:pPr>
          </w:p>
        </w:tc>
      </w:tr>
      <w:tr w:rsidR="00BA0681" w:rsidRPr="00E468B8" w14:paraId="5EC2E741" w14:textId="77777777" w:rsidTr="00E33121">
        <w:trPr>
          <w:jc w:val="center"/>
        </w:trPr>
        <w:tc>
          <w:tcPr>
            <w:tcW w:w="4876" w:type="dxa"/>
          </w:tcPr>
          <w:p w14:paraId="73C5ECAE" w14:textId="77777777" w:rsidR="00BA0681" w:rsidRPr="00E468B8" w:rsidRDefault="00BA0681" w:rsidP="00E33121">
            <w:pPr>
              <w:pStyle w:val="ColumnHeading"/>
              <w:keepNext/>
            </w:pPr>
            <w:r w:rsidRPr="00E468B8">
              <w:t>Κείμενο που προτείνει η Επιτροπή</w:t>
            </w:r>
          </w:p>
        </w:tc>
        <w:tc>
          <w:tcPr>
            <w:tcW w:w="4876" w:type="dxa"/>
          </w:tcPr>
          <w:p w14:paraId="0B15CF6B" w14:textId="77777777" w:rsidR="00BA0681" w:rsidRPr="00E468B8" w:rsidRDefault="00BA0681" w:rsidP="00E33121">
            <w:pPr>
              <w:pStyle w:val="ColumnHeading"/>
              <w:keepNext/>
            </w:pPr>
            <w:r w:rsidRPr="00E468B8">
              <w:t>Τροπολογία</w:t>
            </w:r>
          </w:p>
        </w:tc>
      </w:tr>
      <w:tr w:rsidR="00BA0681" w:rsidRPr="00E468B8" w14:paraId="09229A85" w14:textId="77777777" w:rsidTr="00E33121">
        <w:trPr>
          <w:jc w:val="center"/>
        </w:trPr>
        <w:tc>
          <w:tcPr>
            <w:tcW w:w="4876" w:type="dxa"/>
          </w:tcPr>
          <w:p w14:paraId="762E88F8" w14:textId="77777777" w:rsidR="00BA0681" w:rsidRPr="00E468B8" w:rsidRDefault="00BA0681" w:rsidP="00E33121">
            <w:pPr>
              <w:pStyle w:val="Normal6"/>
            </w:pPr>
            <w:r w:rsidRPr="00E468B8">
              <w:rPr>
                <w:b/>
                <w:i/>
              </w:rPr>
              <w:t>3ε.</w:t>
            </w:r>
            <w:r w:rsidRPr="00E468B8">
              <w:rPr>
                <w:b/>
                <w:i/>
              </w:rPr>
              <w:tab/>
              <w:t>Η Επιτροπή συγκεντρώνει όλη την απαραίτητη εμπειρογνωσία, πριν από την έγκριση και κατά τη διάρκεια της κατάρτισης των κατ’ εξουσιοδότηση πράξεων σύμφωνα με το άρθρο 19β παράγραφος 5 και το άρθρο 29αα παράγραφος 5, μεταξύ άλλων μέσω της διαβούλευσης με τους εμπειρογνώμονες της ομάδας εμπειρογνωμόνων των κρατών μελών για τη βιώσιμη χρηματοδότηση που αναφέρεται στο άρθρο 24 του κανονισμού (ΕΕ) 2020/852.»·</w:t>
            </w:r>
          </w:p>
        </w:tc>
        <w:tc>
          <w:tcPr>
            <w:tcW w:w="4876" w:type="dxa"/>
          </w:tcPr>
          <w:p w14:paraId="7249828F" w14:textId="77777777" w:rsidR="00BA0681" w:rsidRPr="00E468B8" w:rsidRDefault="00BA0681" w:rsidP="00E33121">
            <w:pPr>
              <w:pStyle w:val="Normal6"/>
              <w:rPr>
                <w:szCs w:val="24"/>
              </w:rPr>
            </w:pPr>
            <w:r w:rsidRPr="00E468B8">
              <w:rPr>
                <w:b/>
                <w:i/>
              </w:rPr>
              <w:t>διαγράφεται</w:t>
            </w:r>
          </w:p>
        </w:tc>
      </w:tr>
    </w:tbl>
    <w:p w14:paraId="0F8E8975" w14:textId="77777777" w:rsidR="00BA0681" w:rsidRPr="00E468B8" w:rsidRDefault="00BA0681" w:rsidP="00BA0681"/>
    <w:p w14:paraId="6A3BF643" w14:textId="77777777" w:rsidR="00BA0681" w:rsidRPr="00E468B8" w:rsidRDefault="00BA0681" w:rsidP="00BA0681">
      <w:pPr>
        <w:pStyle w:val="AmNumberTabs"/>
      </w:pPr>
      <w:r w:rsidRPr="00E468B8">
        <w:t>Τροπολογία</w:t>
      </w:r>
      <w:r w:rsidRPr="00E468B8">
        <w:tab/>
      </w:r>
      <w:r w:rsidRPr="00E468B8">
        <w:tab/>
        <w:t>73</w:t>
      </w:r>
    </w:p>
    <w:p w14:paraId="1963615A" w14:textId="77777777" w:rsidR="00BA0681" w:rsidRPr="00E468B8" w:rsidRDefault="00BA0681" w:rsidP="00BA0681"/>
    <w:p w14:paraId="149A7A96" w14:textId="77777777" w:rsidR="00BA0681" w:rsidRPr="00E468B8" w:rsidRDefault="00BA0681" w:rsidP="00BA0681">
      <w:pPr>
        <w:pStyle w:val="NormalBold"/>
        <w:keepNext/>
      </w:pPr>
      <w:r w:rsidRPr="00E468B8">
        <w:t>Πρόταση οδηγίας</w:t>
      </w:r>
    </w:p>
    <w:p w14:paraId="055D8B83" w14:textId="77777777" w:rsidR="00BA0681" w:rsidRPr="00E468B8" w:rsidRDefault="00BA0681" w:rsidP="00BA0681">
      <w:pPr>
        <w:pStyle w:val="NormalBold"/>
      </w:pPr>
      <w:r w:rsidRPr="00E468B8">
        <w:t>Άρθρο 2 – παράγραφος 1 – σημείο 13 – στοιχείο β</w:t>
      </w:r>
    </w:p>
    <w:p w14:paraId="70BDCAD9" w14:textId="77777777" w:rsidR="00BA0681" w:rsidRPr="00E468B8" w:rsidRDefault="00BA0681" w:rsidP="00BA0681">
      <w:pPr>
        <w:keepNext/>
      </w:pPr>
      <w:r w:rsidRPr="00E468B8">
        <w:t>Οδηγία 2013/34/ΕΕ</w:t>
      </w:r>
    </w:p>
    <w:p w14:paraId="3C1BD1C1" w14:textId="77777777" w:rsidR="00BA0681" w:rsidRPr="00E468B8" w:rsidRDefault="00BA0681" w:rsidP="00BA0681">
      <w:r w:rsidRPr="00E468B8">
        <w:t>Άρθρο 49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57EAFEDD" w14:textId="77777777" w:rsidTr="00E33121">
        <w:trPr>
          <w:jc w:val="center"/>
        </w:trPr>
        <w:tc>
          <w:tcPr>
            <w:tcW w:w="9752" w:type="dxa"/>
            <w:gridSpan w:val="2"/>
          </w:tcPr>
          <w:p w14:paraId="124ABABF" w14:textId="77777777" w:rsidR="00BA0681" w:rsidRPr="00E468B8" w:rsidRDefault="00BA0681" w:rsidP="00E33121">
            <w:pPr>
              <w:keepNext/>
            </w:pPr>
          </w:p>
        </w:tc>
      </w:tr>
      <w:tr w:rsidR="00BA0681" w:rsidRPr="00E468B8" w14:paraId="07281248" w14:textId="77777777" w:rsidTr="00E33121">
        <w:trPr>
          <w:jc w:val="center"/>
        </w:trPr>
        <w:tc>
          <w:tcPr>
            <w:tcW w:w="4876" w:type="dxa"/>
          </w:tcPr>
          <w:p w14:paraId="6D403714" w14:textId="77777777" w:rsidR="00BA0681" w:rsidRPr="00E468B8" w:rsidRDefault="00BA0681" w:rsidP="00E33121">
            <w:pPr>
              <w:pStyle w:val="ColumnHeading"/>
              <w:keepNext/>
            </w:pPr>
            <w:r w:rsidRPr="00E468B8">
              <w:t>Κείμενο που προτείνει η Επιτροπή</w:t>
            </w:r>
          </w:p>
        </w:tc>
        <w:tc>
          <w:tcPr>
            <w:tcW w:w="4876" w:type="dxa"/>
          </w:tcPr>
          <w:p w14:paraId="538DEF74" w14:textId="77777777" w:rsidR="00BA0681" w:rsidRPr="00E468B8" w:rsidRDefault="00BA0681" w:rsidP="00E33121">
            <w:pPr>
              <w:pStyle w:val="ColumnHeading"/>
              <w:keepNext/>
            </w:pPr>
            <w:r w:rsidRPr="00E468B8">
              <w:t>Τροπολογία</w:t>
            </w:r>
          </w:p>
        </w:tc>
      </w:tr>
      <w:tr w:rsidR="00BA0681" w:rsidRPr="00E468B8" w14:paraId="73A8676C" w14:textId="77777777" w:rsidTr="00E33121">
        <w:trPr>
          <w:jc w:val="center"/>
        </w:trPr>
        <w:tc>
          <w:tcPr>
            <w:tcW w:w="4876" w:type="dxa"/>
          </w:tcPr>
          <w:p w14:paraId="2751FF2B" w14:textId="77777777" w:rsidR="00BA0681" w:rsidRPr="00E468B8" w:rsidRDefault="00BA0681" w:rsidP="00E33121">
            <w:pPr>
              <w:pStyle w:val="Normal6"/>
            </w:pPr>
            <w:r w:rsidRPr="00E468B8">
              <w:t>«5.</w:t>
            </w:r>
            <w:r w:rsidRPr="00E468B8">
              <w:tab/>
              <w:t xml:space="preserve">Οι κατ’ εξουσιοδότηση πράξεις που εκδίδονται δυνάμει του άρθρου 1 παράγραφος 2, του άρθρου 3 παράγραφος </w:t>
            </w:r>
            <w:r w:rsidRPr="00E468B8">
              <w:lastRenderedPageBreak/>
              <w:t xml:space="preserve">13, των άρθρων </w:t>
            </w:r>
            <w:r w:rsidRPr="00E468B8">
              <w:rPr>
                <w:b/>
                <w:i/>
              </w:rPr>
              <w:t>19</w:t>
            </w:r>
            <w:r w:rsidRPr="00E468B8">
              <w:t>β, 29</w:t>
            </w:r>
            <w:r w:rsidRPr="00E468B8">
              <w:rPr>
                <w:b/>
                <w:i/>
              </w:rPr>
              <w:t>α</w:t>
            </w:r>
            <w:r w:rsidRPr="00E468B8">
              <w:t> α, 29β</w:t>
            </w:r>
            <w:r w:rsidRPr="00E468B8">
              <w:rPr>
                <w:b/>
                <w:i/>
              </w:rPr>
              <w:t>, 29γα</w:t>
            </w:r>
            <w:r w:rsidRPr="00E468B8">
              <w:t xml:space="preserve"> ή 40β, ή του άρθρου 46 παράγραφος 2, αρχίζουν να ισχύουν μόνον εφόσον δεν προβληθεί καμία ένσταση είτε από το Ευρωπαϊκό Κοινοβούλιο είτε από το Συμβούλιο, εντός προθεσμίας δύο μηνών από την κοινοποίηση της εν λόγω πράξης στο Ευρωπαϊκό Κοινοβούλιο και το Συμβούλιο ή εάν, πριν από τη λήξη της περιόδου αυτής, το Ευρωπαϊκό Κοινοβούλιο και το Συμβούλιο ενημερώσουν αμφότερα την Επιτροπή ότι δεν προτίθενται να προβάλουν αντιρρήσεις. Η προθεσμία αυτή παρατείνεται κατά δύο μήνες κατόπιν πρωτοβουλίας του Ευρωπαϊκού Κοινοβουλίου ή του Συμβουλίου.».</w:t>
            </w:r>
          </w:p>
        </w:tc>
        <w:tc>
          <w:tcPr>
            <w:tcW w:w="4876" w:type="dxa"/>
          </w:tcPr>
          <w:p w14:paraId="0FB6D224" w14:textId="77777777" w:rsidR="00BA0681" w:rsidRPr="00E468B8" w:rsidRDefault="00BA0681" w:rsidP="00E33121">
            <w:pPr>
              <w:pStyle w:val="Normal6"/>
              <w:rPr>
                <w:szCs w:val="24"/>
              </w:rPr>
            </w:pPr>
            <w:r w:rsidRPr="00E468B8">
              <w:lastRenderedPageBreak/>
              <w:t>«5.</w:t>
            </w:r>
            <w:r w:rsidRPr="00E468B8">
              <w:tab/>
              <w:t xml:space="preserve">Οι κατ’ εξουσιοδότηση πράξεις που εκδίδονται δυνάμει του άρθρου 1 παράγραφος 2, του άρθρου 3 παράγραφος </w:t>
            </w:r>
            <w:r w:rsidRPr="00E468B8">
              <w:lastRenderedPageBreak/>
              <w:t xml:space="preserve">13, των άρθρων </w:t>
            </w:r>
            <w:r w:rsidRPr="00E468B8">
              <w:rPr>
                <w:b/>
                <w:i/>
              </w:rPr>
              <w:t>29</w:t>
            </w:r>
            <w:r w:rsidRPr="00E468B8">
              <w:t>β, 29</w:t>
            </w:r>
            <w:r w:rsidRPr="00E468B8">
              <w:rPr>
                <w:b/>
                <w:i/>
              </w:rPr>
              <w:t>γ</w:t>
            </w:r>
            <w:r w:rsidRPr="00E468B8">
              <w:t> α, 29β ή 40β, ή του άρθρου 46 παράγραφος 2, αρχίζουν να ισχύουν μόνον εφόσον δεν προβληθεί καμία ένσταση είτε από το Ευρωπαϊκό Κοινοβούλιο είτε από το Συμβούλιο, εντός προθεσμίας δύο μηνών από την κοινοποίηση της εν λόγω πράξης στο Ευρωπαϊκό Κοινοβούλιο και το Συμβούλιο ή εάν, πριν από τη λήξη της περιόδου αυτής, το Ευρωπαϊκό Κοινοβούλιο και το Συμβούλιο ενημερώσουν αμφότερα την Επιτροπή ότι δεν προτίθενται να προβάλουν αντιρρήσεις. Η προθεσμία αυτή παρατείνεται κατά δύο μήνες κατόπιν πρωτοβουλίας του Ευρωπαϊκού Κοινοβουλίου ή του Συμβουλίου.».</w:t>
            </w:r>
          </w:p>
        </w:tc>
      </w:tr>
    </w:tbl>
    <w:p w14:paraId="1E948ADB" w14:textId="77777777" w:rsidR="00BA0681" w:rsidRPr="00E468B8" w:rsidRDefault="00BA0681" w:rsidP="00BA0681"/>
    <w:p w14:paraId="1BD63780" w14:textId="1248D36E" w:rsidR="003F7FA9" w:rsidRPr="00134615" w:rsidRDefault="003F7FA9" w:rsidP="003F7FA9">
      <w:pPr>
        <w:pStyle w:val="AmNumberTabs"/>
      </w:pPr>
      <w:r w:rsidRPr="00134615">
        <w:t>Τροπολογί</w:t>
      </w:r>
      <w:r>
        <w:t>ες</w:t>
      </w:r>
      <w:r w:rsidRPr="00134615">
        <w:tab/>
      </w:r>
      <w:r w:rsidRPr="00134615">
        <w:tab/>
        <w:t>238</w:t>
      </w:r>
      <w:r>
        <w:t xml:space="preserve"> και 298</w:t>
      </w:r>
    </w:p>
    <w:p w14:paraId="041BD8DC" w14:textId="77777777" w:rsidR="003F7FA9" w:rsidRPr="00134615" w:rsidRDefault="003F7FA9" w:rsidP="003F7FA9">
      <w:pPr>
        <w:pStyle w:val="NormalBold12b"/>
      </w:pPr>
      <w:r w:rsidRPr="00134615">
        <w:t>Πρόταση οδηγίας</w:t>
      </w:r>
    </w:p>
    <w:p w14:paraId="3B5B1B9B" w14:textId="77777777" w:rsidR="003F7FA9" w:rsidRPr="00134615" w:rsidRDefault="003F7FA9" w:rsidP="003F7FA9">
      <w:pPr>
        <w:pStyle w:val="NormalBold"/>
      </w:pPr>
      <w:r w:rsidRPr="00134615">
        <w:t>Άρθρο 3 – παράγραφος 1 – σημείο 1 – στοιχείο β – σημείο i</w:t>
      </w:r>
    </w:p>
    <w:p w14:paraId="313EDF2D" w14:textId="77777777" w:rsidR="003F7FA9" w:rsidRPr="00134615" w:rsidRDefault="003F7FA9" w:rsidP="003F7FA9">
      <w:r w:rsidRPr="00134615">
        <w:t>Οδηγία (ΕΕ) 2022/2464</w:t>
      </w:r>
    </w:p>
    <w:p w14:paraId="5404A154" w14:textId="77777777" w:rsidR="003F7FA9" w:rsidRPr="00134615" w:rsidRDefault="003F7FA9" w:rsidP="003F7FA9">
      <w:r w:rsidRPr="00134615">
        <w:t>Άρθρο 5 – παράγραφος 2 – εδάφιο 1 – στοιχείο β – σημείο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7FA9" w:rsidRPr="00134615" w14:paraId="3F62C099" w14:textId="77777777" w:rsidTr="00A73BC5">
        <w:trPr>
          <w:trHeight w:hRule="exact" w:val="240"/>
          <w:jc w:val="center"/>
        </w:trPr>
        <w:tc>
          <w:tcPr>
            <w:tcW w:w="9752" w:type="dxa"/>
            <w:gridSpan w:val="2"/>
            <w:tcBorders>
              <w:top w:val="nil"/>
              <w:left w:val="nil"/>
              <w:bottom w:val="nil"/>
              <w:right w:val="nil"/>
            </w:tcBorders>
          </w:tcPr>
          <w:p w14:paraId="50AE0781" w14:textId="77777777" w:rsidR="003F7FA9" w:rsidRPr="00134615" w:rsidRDefault="003F7FA9" w:rsidP="00A73BC5"/>
        </w:tc>
      </w:tr>
      <w:tr w:rsidR="003F7FA9" w:rsidRPr="00134615" w14:paraId="62F84EC5" w14:textId="77777777" w:rsidTr="00A73BC5">
        <w:trPr>
          <w:trHeight w:val="240"/>
          <w:jc w:val="center"/>
        </w:trPr>
        <w:tc>
          <w:tcPr>
            <w:tcW w:w="4876" w:type="dxa"/>
            <w:tcBorders>
              <w:top w:val="nil"/>
              <w:left w:val="nil"/>
              <w:bottom w:val="nil"/>
              <w:right w:val="nil"/>
            </w:tcBorders>
          </w:tcPr>
          <w:p w14:paraId="4A83742A" w14:textId="77777777" w:rsidR="003F7FA9" w:rsidRPr="00134615" w:rsidRDefault="003F7FA9" w:rsidP="00A73BC5">
            <w:pPr>
              <w:pStyle w:val="AmColumnHeading"/>
            </w:pPr>
            <w:r w:rsidRPr="00134615">
              <w:t>Κείμενο που προτείνει η Επιτροπή</w:t>
            </w:r>
          </w:p>
        </w:tc>
        <w:tc>
          <w:tcPr>
            <w:tcW w:w="4876" w:type="dxa"/>
            <w:tcBorders>
              <w:top w:val="nil"/>
              <w:left w:val="nil"/>
              <w:bottom w:val="nil"/>
              <w:right w:val="nil"/>
            </w:tcBorders>
          </w:tcPr>
          <w:p w14:paraId="300C4D25" w14:textId="77777777" w:rsidR="003F7FA9" w:rsidRPr="00134615" w:rsidRDefault="003F7FA9" w:rsidP="00A73BC5">
            <w:pPr>
              <w:pStyle w:val="AmColumnHeading"/>
            </w:pPr>
            <w:r w:rsidRPr="00134615">
              <w:t>Τροπολογία</w:t>
            </w:r>
          </w:p>
        </w:tc>
      </w:tr>
      <w:tr w:rsidR="003F7FA9" w:rsidRPr="00134615" w14:paraId="3952792F" w14:textId="77777777" w:rsidTr="00A73BC5">
        <w:trPr>
          <w:jc w:val="center"/>
        </w:trPr>
        <w:tc>
          <w:tcPr>
            <w:tcW w:w="4876" w:type="dxa"/>
            <w:tcBorders>
              <w:top w:val="nil"/>
              <w:left w:val="nil"/>
              <w:bottom w:val="nil"/>
              <w:right w:val="nil"/>
            </w:tcBorders>
          </w:tcPr>
          <w:p w14:paraId="6AF2BC99" w14:textId="77777777" w:rsidR="003F7FA9" w:rsidRPr="00134615" w:rsidRDefault="003F7FA9" w:rsidP="00A73BC5">
            <w:pPr>
              <w:pStyle w:val="Normal6a"/>
            </w:pPr>
            <w:r w:rsidRPr="00134615">
              <w:t>i)</w:t>
            </w:r>
            <w:r w:rsidRPr="00134615">
              <w:tab/>
              <w:t xml:space="preserve">σε </w:t>
            </w:r>
            <w:r w:rsidRPr="00134615">
              <w:rPr>
                <w:b/>
                <w:i/>
              </w:rPr>
              <w:t xml:space="preserve">μεγάλες </w:t>
            </w:r>
            <w:r w:rsidRPr="00134615">
              <w:t xml:space="preserve">επιχειρήσεις οι οποίες κατά την ημερομηνία κλεισίματος του ισολογισμού τους υπερβαίνουν τον μέσο αριθμό των </w:t>
            </w:r>
            <w:r w:rsidRPr="00134615">
              <w:rPr>
                <w:b/>
                <w:bCs/>
                <w:i/>
                <w:iCs/>
              </w:rPr>
              <w:t>1 000</w:t>
            </w:r>
            <w:r w:rsidRPr="00134615">
              <w:t xml:space="preserve"> εργαζομένων κατά τη διάρκεια του οικονομικού έτους··</w:t>
            </w:r>
          </w:p>
        </w:tc>
        <w:tc>
          <w:tcPr>
            <w:tcW w:w="4876" w:type="dxa"/>
            <w:tcBorders>
              <w:top w:val="nil"/>
              <w:left w:val="nil"/>
              <w:bottom w:val="nil"/>
              <w:right w:val="nil"/>
            </w:tcBorders>
          </w:tcPr>
          <w:p w14:paraId="7D3A1C09" w14:textId="31055DA4" w:rsidR="003F7FA9" w:rsidRPr="00134615" w:rsidRDefault="003F7FA9" w:rsidP="00A73BC5">
            <w:pPr>
              <w:pStyle w:val="Normal6a"/>
            </w:pPr>
            <w:r w:rsidRPr="00134615">
              <w:t>i)</w:t>
            </w:r>
            <w:r w:rsidRPr="00134615">
              <w:tab/>
              <w:t xml:space="preserve">σε επιχειρήσεις οι οποίες κατά την ημερομηνία κλεισίματος του ισολογισμού τους υπερβαίνουν τον μέσο αριθμό των </w:t>
            </w:r>
            <w:r w:rsidRPr="00134615">
              <w:rPr>
                <w:b/>
                <w:bCs/>
                <w:i/>
                <w:iCs/>
              </w:rPr>
              <w:t>1 750</w:t>
            </w:r>
            <w:r w:rsidRPr="00134615">
              <w:t xml:space="preserve"> εργαζομένων </w:t>
            </w:r>
            <w:r w:rsidRPr="00134615">
              <w:rPr>
                <w:b/>
                <w:i/>
              </w:rPr>
              <w:t xml:space="preserve">και έχουν καθαρό κύκλο εργασιών άνω των 450 000 000 EUR </w:t>
            </w:r>
            <w:r w:rsidRPr="00134615">
              <w:t>κατά τη διάρκεια του οικονομικού έτους·</w:t>
            </w:r>
          </w:p>
        </w:tc>
      </w:tr>
    </w:tbl>
    <w:p w14:paraId="3695E6E7" w14:textId="526FAE99" w:rsidR="003F7FA9" w:rsidRDefault="003F7FA9" w:rsidP="003F7FA9"/>
    <w:p w14:paraId="378D98F8" w14:textId="33C8BA0A" w:rsidR="00BA0681" w:rsidRPr="00E468B8" w:rsidRDefault="00BA0681" w:rsidP="003F7FA9"/>
    <w:p w14:paraId="440A3129" w14:textId="0C564B99" w:rsidR="003F7FA9" w:rsidRPr="00134615" w:rsidRDefault="003F7FA9" w:rsidP="003F7FA9">
      <w:pPr>
        <w:pStyle w:val="AmNumberTabs"/>
      </w:pPr>
      <w:r w:rsidRPr="00134615">
        <w:t>Τροπολογί</w:t>
      </w:r>
      <w:r>
        <w:t>ες</w:t>
      </w:r>
      <w:r w:rsidRPr="00134615">
        <w:tab/>
      </w:r>
      <w:r w:rsidRPr="00134615">
        <w:tab/>
        <w:t>239</w:t>
      </w:r>
      <w:r>
        <w:t xml:space="preserve"> και 299</w:t>
      </w:r>
    </w:p>
    <w:p w14:paraId="560CD5A0" w14:textId="77777777" w:rsidR="003F7FA9" w:rsidRPr="00134615" w:rsidRDefault="003F7FA9" w:rsidP="003F7FA9">
      <w:pPr>
        <w:pStyle w:val="NormalBold12b"/>
      </w:pPr>
      <w:r w:rsidRPr="00134615">
        <w:t>Πρόταση οδηγίας</w:t>
      </w:r>
    </w:p>
    <w:p w14:paraId="456C2BE6" w14:textId="77777777" w:rsidR="003F7FA9" w:rsidRPr="00134615" w:rsidRDefault="003F7FA9" w:rsidP="003F7FA9">
      <w:pPr>
        <w:pStyle w:val="NormalBold"/>
      </w:pPr>
      <w:r w:rsidRPr="00134615">
        <w:t>Άρθρο 3 – παράγραφος 1 – σημείο 1 – στοιχείο β – σημείο ii</w:t>
      </w:r>
    </w:p>
    <w:p w14:paraId="61DCE90D" w14:textId="77777777" w:rsidR="003F7FA9" w:rsidRPr="00134615" w:rsidRDefault="003F7FA9" w:rsidP="003F7FA9">
      <w:r w:rsidRPr="00134615">
        <w:t>Οδηγία (ΕΕ) 2022/2464</w:t>
      </w:r>
    </w:p>
    <w:p w14:paraId="72E57109" w14:textId="77777777" w:rsidR="003F7FA9" w:rsidRPr="00134615" w:rsidRDefault="003F7FA9" w:rsidP="003F7FA9">
      <w:r w:rsidRPr="00134615">
        <w:t>Άρθρο 5 – παράγραφος 2 – εδάφιο 1 – στοιχείο β – σημείο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7FA9" w:rsidRPr="00134615" w14:paraId="775521C6" w14:textId="77777777" w:rsidTr="00A73BC5">
        <w:trPr>
          <w:trHeight w:hRule="exact" w:val="240"/>
          <w:jc w:val="center"/>
        </w:trPr>
        <w:tc>
          <w:tcPr>
            <w:tcW w:w="9752" w:type="dxa"/>
            <w:gridSpan w:val="2"/>
            <w:tcBorders>
              <w:top w:val="nil"/>
              <w:left w:val="nil"/>
              <w:bottom w:val="nil"/>
              <w:right w:val="nil"/>
            </w:tcBorders>
          </w:tcPr>
          <w:p w14:paraId="672E53E3" w14:textId="77777777" w:rsidR="003F7FA9" w:rsidRPr="00134615" w:rsidRDefault="003F7FA9" w:rsidP="00A73BC5"/>
        </w:tc>
      </w:tr>
      <w:tr w:rsidR="003F7FA9" w:rsidRPr="00134615" w14:paraId="039212EC" w14:textId="77777777" w:rsidTr="00A73BC5">
        <w:trPr>
          <w:trHeight w:val="240"/>
          <w:jc w:val="center"/>
        </w:trPr>
        <w:tc>
          <w:tcPr>
            <w:tcW w:w="4876" w:type="dxa"/>
            <w:tcBorders>
              <w:top w:val="nil"/>
              <w:left w:val="nil"/>
              <w:bottom w:val="nil"/>
              <w:right w:val="nil"/>
            </w:tcBorders>
          </w:tcPr>
          <w:p w14:paraId="17FDA1DE" w14:textId="77777777" w:rsidR="003F7FA9" w:rsidRPr="00134615" w:rsidRDefault="003F7FA9" w:rsidP="00A73BC5">
            <w:pPr>
              <w:pStyle w:val="AmColumnHeading"/>
            </w:pPr>
            <w:r w:rsidRPr="00134615">
              <w:t>Κείμενο που προτείνει η Επιτροπή</w:t>
            </w:r>
          </w:p>
        </w:tc>
        <w:tc>
          <w:tcPr>
            <w:tcW w:w="4876" w:type="dxa"/>
            <w:tcBorders>
              <w:top w:val="nil"/>
              <w:left w:val="nil"/>
              <w:bottom w:val="nil"/>
              <w:right w:val="nil"/>
            </w:tcBorders>
          </w:tcPr>
          <w:p w14:paraId="78377BB7" w14:textId="77777777" w:rsidR="003F7FA9" w:rsidRPr="00134615" w:rsidRDefault="003F7FA9" w:rsidP="00A73BC5">
            <w:pPr>
              <w:pStyle w:val="AmColumnHeading"/>
            </w:pPr>
            <w:r w:rsidRPr="00134615">
              <w:t>Τροπολογία</w:t>
            </w:r>
          </w:p>
        </w:tc>
      </w:tr>
      <w:tr w:rsidR="003F7FA9" w:rsidRPr="00134615" w14:paraId="6D91AA13" w14:textId="77777777" w:rsidTr="00A73BC5">
        <w:trPr>
          <w:jc w:val="center"/>
        </w:trPr>
        <w:tc>
          <w:tcPr>
            <w:tcW w:w="4876" w:type="dxa"/>
            <w:tcBorders>
              <w:top w:val="nil"/>
              <w:left w:val="nil"/>
              <w:bottom w:val="nil"/>
              <w:right w:val="nil"/>
            </w:tcBorders>
          </w:tcPr>
          <w:p w14:paraId="15EC8988" w14:textId="77777777" w:rsidR="003F7FA9" w:rsidRPr="00134615" w:rsidRDefault="003F7FA9" w:rsidP="00A73BC5">
            <w:pPr>
              <w:pStyle w:val="Normal6a"/>
            </w:pPr>
            <w:r w:rsidRPr="00134615">
              <w:t>ii)</w:t>
            </w:r>
            <w:r w:rsidRPr="00134615">
              <w:tab/>
              <w:t xml:space="preserve">σε μητρικές επιχειρήσεις </w:t>
            </w:r>
            <w:r w:rsidRPr="00134615">
              <w:rPr>
                <w:b/>
                <w:i/>
              </w:rPr>
              <w:t xml:space="preserve">μεγάλου </w:t>
            </w:r>
            <w:r w:rsidRPr="00134615">
              <w:t xml:space="preserve">ομίλου οι οποίες κατά την ημερομηνία κλεισίματος του ισολογισμού τους </w:t>
            </w:r>
            <w:r w:rsidRPr="00134615">
              <w:lastRenderedPageBreak/>
              <w:t xml:space="preserve">υπερβαίνουν τον μέσο αριθμό των </w:t>
            </w:r>
            <w:r w:rsidRPr="00134615">
              <w:rPr>
                <w:b/>
                <w:bCs/>
                <w:i/>
                <w:iCs/>
              </w:rPr>
              <w:t>1 000</w:t>
            </w:r>
            <w:r w:rsidRPr="00134615">
              <w:t xml:space="preserve"> εργαζομένων, σε ενοποιημένη βάση, κατά τη διάρκεια του οικονομικού έτους··</w:t>
            </w:r>
          </w:p>
        </w:tc>
        <w:tc>
          <w:tcPr>
            <w:tcW w:w="4876" w:type="dxa"/>
            <w:tcBorders>
              <w:top w:val="nil"/>
              <w:left w:val="nil"/>
              <w:bottom w:val="nil"/>
              <w:right w:val="nil"/>
            </w:tcBorders>
          </w:tcPr>
          <w:p w14:paraId="2E64D6D0" w14:textId="6AD68314" w:rsidR="003F7FA9" w:rsidRPr="00134615" w:rsidRDefault="003F7FA9" w:rsidP="00A73BC5">
            <w:pPr>
              <w:pStyle w:val="Normal6a"/>
            </w:pPr>
            <w:r w:rsidRPr="00134615">
              <w:lastRenderedPageBreak/>
              <w:t>ii)</w:t>
            </w:r>
            <w:r w:rsidRPr="00134615">
              <w:tab/>
              <w:t xml:space="preserve">σε μητρικές επιχειρήσεις ομίλου οι οποίες κατά την ημερομηνία κλεισίματος του ισολογισμού τους υπερβαίνουν τον </w:t>
            </w:r>
            <w:r w:rsidRPr="00134615">
              <w:lastRenderedPageBreak/>
              <w:t xml:space="preserve">μέσο αριθμό των </w:t>
            </w:r>
            <w:r w:rsidRPr="00134615">
              <w:rPr>
                <w:b/>
                <w:bCs/>
                <w:i/>
                <w:iCs/>
              </w:rPr>
              <w:t>1 750</w:t>
            </w:r>
            <w:r w:rsidRPr="00134615">
              <w:t xml:space="preserve"> εργαζομένων</w:t>
            </w:r>
            <w:r w:rsidRPr="00134615">
              <w:rPr>
                <w:b/>
                <w:i/>
              </w:rPr>
              <w:t xml:space="preserve"> και έχουν καθαρό κύκλο εργασιών άνω των 450 000 000 EUR</w:t>
            </w:r>
            <w:r w:rsidRPr="00134615">
              <w:t>, σε ενοποιημένη βάση, κατά τη διάρκεια του οικονομικού έτους·</w:t>
            </w:r>
          </w:p>
        </w:tc>
      </w:tr>
    </w:tbl>
    <w:p w14:paraId="614FDEB9" w14:textId="7CD84063" w:rsidR="003F7FA9" w:rsidRDefault="003F7FA9" w:rsidP="003F7FA9"/>
    <w:p w14:paraId="23F3825F" w14:textId="0AE3D430" w:rsidR="00BA0681" w:rsidRPr="00E468B8" w:rsidRDefault="00BA0681" w:rsidP="003F7FA9"/>
    <w:p w14:paraId="7025DEF2" w14:textId="6FF155D6" w:rsidR="003F7FA9" w:rsidRPr="00134615" w:rsidRDefault="003F7FA9" w:rsidP="003F7FA9">
      <w:pPr>
        <w:pStyle w:val="AmNumberTabs"/>
      </w:pPr>
      <w:r w:rsidRPr="00134615">
        <w:t>Τροπολογί</w:t>
      </w:r>
      <w:r>
        <w:t>ες</w:t>
      </w:r>
      <w:r w:rsidRPr="00134615">
        <w:tab/>
      </w:r>
      <w:r w:rsidRPr="00134615">
        <w:tab/>
        <w:t>240</w:t>
      </w:r>
      <w:r>
        <w:t xml:space="preserve"> και 300</w:t>
      </w:r>
    </w:p>
    <w:p w14:paraId="77E6EACA" w14:textId="77777777" w:rsidR="003F7FA9" w:rsidRPr="00134615" w:rsidRDefault="003F7FA9" w:rsidP="003F7FA9">
      <w:pPr>
        <w:pStyle w:val="NormalBold12b"/>
      </w:pPr>
      <w:r w:rsidRPr="00134615">
        <w:t>Πρόταση οδηγίας</w:t>
      </w:r>
    </w:p>
    <w:p w14:paraId="70CA3167" w14:textId="77777777" w:rsidR="003F7FA9" w:rsidRPr="00134615" w:rsidRDefault="003F7FA9" w:rsidP="003F7FA9">
      <w:pPr>
        <w:pStyle w:val="NormalBold"/>
      </w:pPr>
      <w:r w:rsidRPr="00134615">
        <w:t>Άρθρο 3 – παράγραφος 1 – σημείο 2 – στοιχείο β – σημείο i</w:t>
      </w:r>
    </w:p>
    <w:p w14:paraId="17D63D86" w14:textId="77777777" w:rsidR="003F7FA9" w:rsidRPr="00134615" w:rsidRDefault="003F7FA9" w:rsidP="003F7FA9">
      <w:r w:rsidRPr="00134615">
        <w:t>Οδηγία (ΕΕ) 2022/2464</w:t>
      </w:r>
    </w:p>
    <w:p w14:paraId="1102EFF6" w14:textId="77777777" w:rsidR="003F7FA9" w:rsidRPr="00134615" w:rsidRDefault="003F7FA9" w:rsidP="003F7FA9">
      <w:r w:rsidRPr="00134615">
        <w:t>Άρθρο 5 – παράγραφος 2 – εδάφιο 3 – στοιχείο β – σημείο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7FA9" w:rsidRPr="00134615" w14:paraId="2D9FCF08" w14:textId="77777777" w:rsidTr="00A73BC5">
        <w:trPr>
          <w:trHeight w:hRule="exact" w:val="240"/>
          <w:jc w:val="center"/>
        </w:trPr>
        <w:tc>
          <w:tcPr>
            <w:tcW w:w="9752" w:type="dxa"/>
            <w:gridSpan w:val="2"/>
            <w:tcBorders>
              <w:top w:val="nil"/>
              <w:left w:val="nil"/>
              <w:bottom w:val="nil"/>
              <w:right w:val="nil"/>
            </w:tcBorders>
          </w:tcPr>
          <w:p w14:paraId="38BC5F46" w14:textId="77777777" w:rsidR="003F7FA9" w:rsidRPr="00134615" w:rsidRDefault="003F7FA9" w:rsidP="00A73BC5"/>
        </w:tc>
      </w:tr>
      <w:tr w:rsidR="003F7FA9" w:rsidRPr="00134615" w14:paraId="50FA6888" w14:textId="77777777" w:rsidTr="00A73BC5">
        <w:trPr>
          <w:trHeight w:val="240"/>
          <w:jc w:val="center"/>
        </w:trPr>
        <w:tc>
          <w:tcPr>
            <w:tcW w:w="4876" w:type="dxa"/>
            <w:tcBorders>
              <w:top w:val="nil"/>
              <w:left w:val="nil"/>
              <w:bottom w:val="nil"/>
              <w:right w:val="nil"/>
            </w:tcBorders>
          </w:tcPr>
          <w:p w14:paraId="66D62E23" w14:textId="77777777" w:rsidR="003F7FA9" w:rsidRPr="00134615" w:rsidRDefault="003F7FA9" w:rsidP="00A73BC5">
            <w:pPr>
              <w:pStyle w:val="AmColumnHeading"/>
            </w:pPr>
            <w:r w:rsidRPr="00134615">
              <w:t>Κείμενο που προτείνει η Επιτροπή</w:t>
            </w:r>
          </w:p>
        </w:tc>
        <w:tc>
          <w:tcPr>
            <w:tcW w:w="4876" w:type="dxa"/>
            <w:tcBorders>
              <w:top w:val="nil"/>
              <w:left w:val="nil"/>
              <w:bottom w:val="nil"/>
              <w:right w:val="nil"/>
            </w:tcBorders>
          </w:tcPr>
          <w:p w14:paraId="41B4D273" w14:textId="77777777" w:rsidR="003F7FA9" w:rsidRPr="00134615" w:rsidRDefault="003F7FA9" w:rsidP="00A73BC5">
            <w:pPr>
              <w:pStyle w:val="AmColumnHeading"/>
            </w:pPr>
            <w:r w:rsidRPr="00134615">
              <w:t>Τροπολογία</w:t>
            </w:r>
          </w:p>
        </w:tc>
      </w:tr>
      <w:tr w:rsidR="003F7FA9" w:rsidRPr="00134615" w14:paraId="4577D1D1" w14:textId="77777777" w:rsidTr="00A73BC5">
        <w:trPr>
          <w:jc w:val="center"/>
        </w:trPr>
        <w:tc>
          <w:tcPr>
            <w:tcW w:w="4876" w:type="dxa"/>
            <w:tcBorders>
              <w:top w:val="nil"/>
              <w:left w:val="nil"/>
              <w:bottom w:val="nil"/>
              <w:right w:val="nil"/>
            </w:tcBorders>
          </w:tcPr>
          <w:p w14:paraId="318912AF" w14:textId="77777777" w:rsidR="003F7FA9" w:rsidRPr="00134615" w:rsidRDefault="003F7FA9" w:rsidP="00A73BC5">
            <w:pPr>
              <w:pStyle w:val="Normal6a"/>
            </w:pPr>
            <w:r w:rsidRPr="00134615">
              <w:t>i)</w:t>
            </w:r>
            <w:r w:rsidRPr="00134615">
              <w:tab/>
              <w:t>σε εκδότες, όπως ορίζονται στο άρθρο 2 παράγραφος 1 στοιχείο δ) της οδηγίας 2004/109/ΕΚ</w:t>
            </w:r>
            <w:r w:rsidRPr="00134615">
              <w:rPr>
                <w:b/>
                <w:i/>
              </w:rPr>
              <w:t>,</w:t>
            </w:r>
            <w:r w:rsidRPr="00134615">
              <w:t xml:space="preserve"> οι οποίοι είναι </w:t>
            </w:r>
            <w:r w:rsidRPr="00134615">
              <w:rPr>
                <w:b/>
                <w:i/>
              </w:rPr>
              <w:t xml:space="preserve">μεγάλες </w:t>
            </w:r>
            <w:r w:rsidRPr="00134615">
              <w:t>επιχειρήσεις</w:t>
            </w:r>
            <w:r w:rsidRPr="00134615">
              <w:rPr>
                <w:b/>
                <w:i/>
              </w:rPr>
              <w:t>, κατά την έννοια του άρθρου 3 παράγραφος 4 της οδηγίας 2013/34/ΕΕ,</w:t>
            </w:r>
            <w:r w:rsidRPr="00134615">
              <w:t xml:space="preserve"> οι οποίες, κατά την ημερομηνία κλεισίματος του ισολογισμού τους</w:t>
            </w:r>
            <w:r w:rsidRPr="00134615">
              <w:rPr>
                <w:b/>
                <w:i/>
              </w:rPr>
              <w:t>,</w:t>
            </w:r>
            <w:r w:rsidRPr="00134615">
              <w:t xml:space="preserve"> υπερβαίνουν τον μέσο αριθμό των </w:t>
            </w:r>
            <w:r w:rsidRPr="00134615">
              <w:rPr>
                <w:b/>
                <w:bCs/>
                <w:i/>
                <w:iCs/>
              </w:rPr>
              <w:t>1 000</w:t>
            </w:r>
            <w:r w:rsidRPr="00134615">
              <w:t xml:space="preserve"> εργαζομένων κατά τη διάρκεια του οικονομικού έτους··</w:t>
            </w:r>
          </w:p>
        </w:tc>
        <w:tc>
          <w:tcPr>
            <w:tcW w:w="4876" w:type="dxa"/>
            <w:tcBorders>
              <w:top w:val="nil"/>
              <w:left w:val="nil"/>
              <w:bottom w:val="nil"/>
              <w:right w:val="nil"/>
            </w:tcBorders>
          </w:tcPr>
          <w:p w14:paraId="729E7EEA" w14:textId="77777777" w:rsidR="003F7FA9" w:rsidRPr="00134615" w:rsidRDefault="003F7FA9" w:rsidP="00A73BC5">
            <w:pPr>
              <w:pStyle w:val="Normal6a"/>
            </w:pPr>
            <w:r w:rsidRPr="00134615">
              <w:t>i)</w:t>
            </w:r>
            <w:r w:rsidRPr="00134615">
              <w:tab/>
              <w:t xml:space="preserve">σε εκδότες, όπως ορίζονται στο άρθρο 2 παράγραφος 1 στοιχείο δ) της οδηγίας 2004/109/ΕΚ οι οποίοι είναι επιχειρήσεις οι οποίες, κατά την ημερομηνία κλεισίματος του ισολογισμού τους υπερβαίνουν τον μέσο αριθμό των </w:t>
            </w:r>
            <w:r w:rsidRPr="00134615">
              <w:rPr>
                <w:b/>
                <w:bCs/>
                <w:i/>
                <w:iCs/>
              </w:rPr>
              <w:t>1 750</w:t>
            </w:r>
            <w:r w:rsidRPr="00134615">
              <w:t xml:space="preserve"> εργαζομένων </w:t>
            </w:r>
            <w:r w:rsidRPr="00134615">
              <w:rPr>
                <w:b/>
                <w:i/>
              </w:rPr>
              <w:t xml:space="preserve">και έχουν καθαρό κύκλο εργασιών άνω των 450 000 000 EUR </w:t>
            </w:r>
            <w:r w:rsidRPr="00134615">
              <w:t>κατά τη διάρκεια του οικονομικού έτους·</w:t>
            </w:r>
            <w:r w:rsidRPr="00134615">
              <w:rPr>
                <w:b/>
                <w:i/>
              </w:rPr>
              <w:t>»</w:t>
            </w:r>
            <w:r w:rsidRPr="00134615">
              <w:t>·</w:t>
            </w:r>
          </w:p>
        </w:tc>
      </w:tr>
    </w:tbl>
    <w:p w14:paraId="6EFBD430" w14:textId="4268E955" w:rsidR="003F7FA9" w:rsidRDefault="003F7FA9" w:rsidP="003F7FA9"/>
    <w:p w14:paraId="0DCE9702" w14:textId="331DA594" w:rsidR="00E862D7" w:rsidRPr="00EE286C" w:rsidRDefault="00E862D7" w:rsidP="00E862D7">
      <w:pPr>
        <w:pStyle w:val="AmNumberTabs"/>
      </w:pPr>
      <w:r w:rsidRPr="00EE286C">
        <w:t>Τροπολογί</w:t>
      </w:r>
      <w:r>
        <w:t>ες</w:t>
      </w:r>
      <w:r w:rsidRPr="00EE286C">
        <w:tab/>
      </w:r>
      <w:r w:rsidRPr="00EE286C">
        <w:tab/>
        <w:t>241</w:t>
      </w:r>
      <w:r>
        <w:t xml:space="preserve"> και 301</w:t>
      </w:r>
    </w:p>
    <w:p w14:paraId="4983DD3A" w14:textId="77777777" w:rsidR="00E862D7" w:rsidRPr="00EE286C" w:rsidRDefault="00E862D7" w:rsidP="00E862D7">
      <w:pPr>
        <w:pStyle w:val="NormalBold12b"/>
      </w:pPr>
      <w:r w:rsidRPr="00EE286C">
        <w:t>Πρόταση οδηγίας</w:t>
      </w:r>
    </w:p>
    <w:p w14:paraId="62CAC812" w14:textId="77777777" w:rsidR="00E862D7" w:rsidRPr="00EE286C" w:rsidRDefault="00E862D7" w:rsidP="00E862D7">
      <w:pPr>
        <w:pStyle w:val="NormalBold"/>
      </w:pPr>
      <w:r w:rsidRPr="00EE286C">
        <w:t>Άρθρο 3 – παράγραφος 1 – σημείο 2 – στοιχείο β – σημείο ii</w:t>
      </w:r>
    </w:p>
    <w:p w14:paraId="186A37C1" w14:textId="77777777" w:rsidR="00E862D7" w:rsidRPr="00EE286C" w:rsidRDefault="00E862D7" w:rsidP="00E862D7">
      <w:r w:rsidRPr="00EE286C">
        <w:t>Οδηγία (ΕΕ) 2022/2464</w:t>
      </w:r>
    </w:p>
    <w:p w14:paraId="3DE99917" w14:textId="77777777" w:rsidR="00E862D7" w:rsidRPr="00EE286C" w:rsidRDefault="00E862D7" w:rsidP="00E862D7">
      <w:r w:rsidRPr="00EE286C">
        <w:t>Άρθρο 5 – παράγραφος 2 – εδάφιο 3 – στοιχείο β – σημείο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2D7" w:rsidRPr="00EE286C" w14:paraId="1589229F" w14:textId="77777777" w:rsidTr="00A73BC5">
        <w:trPr>
          <w:trHeight w:hRule="exact" w:val="240"/>
          <w:jc w:val="center"/>
        </w:trPr>
        <w:tc>
          <w:tcPr>
            <w:tcW w:w="9752" w:type="dxa"/>
            <w:gridSpan w:val="2"/>
            <w:tcBorders>
              <w:top w:val="nil"/>
              <w:left w:val="nil"/>
              <w:bottom w:val="nil"/>
              <w:right w:val="nil"/>
            </w:tcBorders>
          </w:tcPr>
          <w:p w14:paraId="45A2E71D" w14:textId="77777777" w:rsidR="00E862D7" w:rsidRPr="00EE286C" w:rsidRDefault="00E862D7" w:rsidP="00A73BC5"/>
        </w:tc>
      </w:tr>
      <w:tr w:rsidR="00E862D7" w:rsidRPr="00EE286C" w14:paraId="7DCBBCAA" w14:textId="77777777" w:rsidTr="00A73BC5">
        <w:trPr>
          <w:trHeight w:val="240"/>
          <w:jc w:val="center"/>
        </w:trPr>
        <w:tc>
          <w:tcPr>
            <w:tcW w:w="4876" w:type="dxa"/>
            <w:tcBorders>
              <w:top w:val="nil"/>
              <w:left w:val="nil"/>
              <w:bottom w:val="nil"/>
              <w:right w:val="nil"/>
            </w:tcBorders>
          </w:tcPr>
          <w:p w14:paraId="4901F47E" w14:textId="77777777" w:rsidR="00E862D7" w:rsidRPr="00EE286C" w:rsidRDefault="00E862D7" w:rsidP="00A73BC5">
            <w:pPr>
              <w:pStyle w:val="AmColumnHeading"/>
            </w:pPr>
            <w:r w:rsidRPr="00EE286C">
              <w:t>Κείμενο που προτείνει η Επιτροπή</w:t>
            </w:r>
          </w:p>
        </w:tc>
        <w:tc>
          <w:tcPr>
            <w:tcW w:w="4876" w:type="dxa"/>
            <w:tcBorders>
              <w:top w:val="nil"/>
              <w:left w:val="nil"/>
              <w:bottom w:val="nil"/>
              <w:right w:val="nil"/>
            </w:tcBorders>
          </w:tcPr>
          <w:p w14:paraId="6B0D7198" w14:textId="77777777" w:rsidR="00E862D7" w:rsidRPr="00EE286C" w:rsidRDefault="00E862D7" w:rsidP="00A73BC5">
            <w:pPr>
              <w:pStyle w:val="AmColumnHeading"/>
            </w:pPr>
            <w:r w:rsidRPr="00EE286C">
              <w:t>Τροπολογία</w:t>
            </w:r>
          </w:p>
        </w:tc>
      </w:tr>
      <w:tr w:rsidR="00E862D7" w:rsidRPr="00EE286C" w14:paraId="75312515" w14:textId="77777777" w:rsidTr="00A73BC5">
        <w:trPr>
          <w:jc w:val="center"/>
        </w:trPr>
        <w:tc>
          <w:tcPr>
            <w:tcW w:w="4876" w:type="dxa"/>
            <w:tcBorders>
              <w:top w:val="nil"/>
              <w:left w:val="nil"/>
              <w:bottom w:val="nil"/>
              <w:right w:val="nil"/>
            </w:tcBorders>
          </w:tcPr>
          <w:p w14:paraId="0C11CE0E" w14:textId="77777777" w:rsidR="00E862D7" w:rsidRPr="00EE286C" w:rsidRDefault="00E862D7" w:rsidP="00A73BC5">
            <w:pPr>
              <w:pStyle w:val="Normal6a"/>
            </w:pPr>
            <w:r w:rsidRPr="00EE286C">
              <w:t>ii)</w:t>
            </w:r>
            <w:r w:rsidRPr="00EE286C">
              <w:tab/>
              <w:t xml:space="preserve">σε εκδότες, όπως ορίζονται στο άρθρο 2 παράγραφος 1 στοιχείο δ) της οδηγίας 2004/109/ΕΚ, οι οποίοι είναι μητρικές επιχειρήσεις </w:t>
            </w:r>
            <w:r w:rsidRPr="00EE286C">
              <w:rPr>
                <w:b/>
                <w:bCs/>
                <w:i/>
                <w:iCs/>
              </w:rPr>
              <w:t>μεγάλου</w:t>
            </w:r>
            <w:r w:rsidRPr="00EE286C">
              <w:t xml:space="preserve"> ομίλου οι οποίες, κατά την ημερομηνία κλεισίματος του ισολογισμού τους, υπερβαίνουν τον μέσο αριθμό των </w:t>
            </w:r>
            <w:r w:rsidRPr="00EE286C">
              <w:rPr>
                <w:b/>
                <w:bCs/>
                <w:i/>
                <w:iCs/>
              </w:rPr>
              <w:t>1 000</w:t>
            </w:r>
            <w:r w:rsidRPr="00EE286C">
              <w:t xml:space="preserve"> εργαζομένων, σε ενοποιημένη βάση, κατά τη διάρκεια του οικονομικού έτους·</w:t>
            </w:r>
          </w:p>
        </w:tc>
        <w:tc>
          <w:tcPr>
            <w:tcW w:w="4876" w:type="dxa"/>
            <w:tcBorders>
              <w:top w:val="nil"/>
              <w:left w:val="nil"/>
              <w:bottom w:val="nil"/>
              <w:right w:val="nil"/>
            </w:tcBorders>
          </w:tcPr>
          <w:p w14:paraId="221AB226" w14:textId="6D7B6ABC" w:rsidR="00E862D7" w:rsidRPr="00EE286C" w:rsidRDefault="00E862D7" w:rsidP="00A73BC5">
            <w:pPr>
              <w:pStyle w:val="Normal6a"/>
            </w:pPr>
            <w:r w:rsidRPr="00EE286C">
              <w:t>ii)</w:t>
            </w:r>
            <w:r w:rsidRPr="00EE286C">
              <w:tab/>
              <w:t xml:space="preserve">σε εκδότες, όπως ορίζονται στο άρθρο 2 παράγραφος 1 στοιχείο δ) της οδηγίας 2004/109/ΕΚ, οι οποίοι είναι μητρικές επιχειρήσεις ομίλου οι οποίες, κατά την ημερομηνία κλεισίματος του ισολογισμού τους, υπερβαίνουν τον μέσο αριθμό των </w:t>
            </w:r>
            <w:r w:rsidRPr="00EE286C">
              <w:rPr>
                <w:b/>
                <w:bCs/>
                <w:i/>
                <w:iCs/>
              </w:rPr>
              <w:t>1 750</w:t>
            </w:r>
            <w:r w:rsidRPr="00EE286C">
              <w:t xml:space="preserve"> εργαζομένων </w:t>
            </w:r>
            <w:r w:rsidRPr="00EE286C">
              <w:rPr>
                <w:b/>
                <w:bCs/>
                <w:i/>
                <w:iCs/>
              </w:rPr>
              <w:t>και έχουν καθαρό κύκλο εργασιών άνω των 450</w:t>
            </w:r>
            <w:r>
              <w:rPr>
                <w:b/>
                <w:bCs/>
                <w:i/>
                <w:iCs/>
              </w:rPr>
              <w:t> </w:t>
            </w:r>
            <w:r w:rsidRPr="00EE286C">
              <w:rPr>
                <w:b/>
                <w:bCs/>
                <w:i/>
                <w:iCs/>
              </w:rPr>
              <w:t>000 000 EUR</w:t>
            </w:r>
            <w:r w:rsidRPr="00EE286C">
              <w:t>, σε ενοποιημένη βάση, κατά τη διάρκεια του οικονομικού έτους·</w:t>
            </w:r>
          </w:p>
        </w:tc>
      </w:tr>
    </w:tbl>
    <w:p w14:paraId="6FC93021" w14:textId="70D995B0" w:rsidR="00E862D7" w:rsidRDefault="00E862D7" w:rsidP="00E862D7"/>
    <w:p w14:paraId="439B967C" w14:textId="1F01DAF7" w:rsidR="00FF6131" w:rsidRPr="00180745" w:rsidRDefault="00FF6131" w:rsidP="00FF6131">
      <w:pPr>
        <w:pStyle w:val="AmNumberTabs"/>
      </w:pPr>
      <w:r w:rsidRPr="00180745">
        <w:t>Τροπολογί</w:t>
      </w:r>
      <w:r>
        <w:t>ες</w:t>
      </w:r>
      <w:r w:rsidRPr="00180745">
        <w:tab/>
      </w:r>
      <w:r w:rsidRPr="00180745">
        <w:tab/>
        <w:t>397</w:t>
      </w:r>
      <w:r w:rsidR="00987700">
        <w:t xml:space="preserve"> και 302</w:t>
      </w:r>
    </w:p>
    <w:p w14:paraId="42E8E52B" w14:textId="77777777" w:rsidR="00FF6131" w:rsidRPr="00180745" w:rsidRDefault="00FF6131" w:rsidP="00FF6131">
      <w:pPr>
        <w:pStyle w:val="NormalBold12b"/>
      </w:pPr>
      <w:r w:rsidRPr="00180745">
        <w:lastRenderedPageBreak/>
        <w:t>Πρόταση οδηγίας</w:t>
      </w:r>
    </w:p>
    <w:p w14:paraId="7BAC7F74" w14:textId="77777777" w:rsidR="00FF6131" w:rsidRPr="00180745" w:rsidRDefault="00FF6131" w:rsidP="00FF6131">
      <w:pPr>
        <w:pStyle w:val="NormalBold"/>
      </w:pPr>
      <w:r w:rsidRPr="00180745">
        <w:t>Άρθρο 4 – παράγραφος 1 – σημείο 1 – εισαγωγικό μέρος</w:t>
      </w:r>
    </w:p>
    <w:p w14:paraId="23A2875E" w14:textId="77777777" w:rsidR="00FF6131" w:rsidRPr="00180745" w:rsidRDefault="00FF6131" w:rsidP="00FF6131">
      <w:r w:rsidRPr="00180745">
        <w:t>Οδηγία (ΕΕ) 2024/1760</w:t>
      </w:r>
    </w:p>
    <w:p w14:paraId="2D2FEF4D" w14:textId="77777777" w:rsidR="00FF6131" w:rsidRPr="00180745" w:rsidRDefault="00FF6131" w:rsidP="00FF6131">
      <w:r w:rsidRPr="00180745">
        <w:t>Άρθρο 1 – παράγραφος 1 – στοιχείο 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131" w:rsidRPr="00180745" w14:paraId="3DA7DF93" w14:textId="77777777" w:rsidTr="00A73BC5">
        <w:trPr>
          <w:trHeight w:hRule="exact" w:val="240"/>
          <w:jc w:val="center"/>
        </w:trPr>
        <w:tc>
          <w:tcPr>
            <w:tcW w:w="9752" w:type="dxa"/>
            <w:gridSpan w:val="2"/>
            <w:tcBorders>
              <w:top w:val="nil"/>
              <w:left w:val="nil"/>
              <w:bottom w:val="nil"/>
              <w:right w:val="nil"/>
            </w:tcBorders>
          </w:tcPr>
          <w:p w14:paraId="22FC21C2" w14:textId="77777777" w:rsidR="00FF6131" w:rsidRPr="00180745" w:rsidRDefault="00FF6131" w:rsidP="00A73BC5"/>
        </w:tc>
      </w:tr>
      <w:tr w:rsidR="00FF6131" w:rsidRPr="00180745" w14:paraId="25BE57E6" w14:textId="77777777" w:rsidTr="00A73BC5">
        <w:trPr>
          <w:trHeight w:val="240"/>
          <w:jc w:val="center"/>
        </w:trPr>
        <w:tc>
          <w:tcPr>
            <w:tcW w:w="4876" w:type="dxa"/>
            <w:tcBorders>
              <w:top w:val="nil"/>
              <w:left w:val="nil"/>
              <w:bottom w:val="nil"/>
              <w:right w:val="nil"/>
            </w:tcBorders>
          </w:tcPr>
          <w:p w14:paraId="6C38EAE8" w14:textId="77777777" w:rsidR="00FF6131" w:rsidRPr="00180745" w:rsidRDefault="00FF6131" w:rsidP="00A73BC5">
            <w:pPr>
              <w:pStyle w:val="AmColumnHeading"/>
            </w:pPr>
            <w:r w:rsidRPr="00180745">
              <w:t>Κείμενο που προτείνει η Επιτροπή</w:t>
            </w:r>
          </w:p>
        </w:tc>
        <w:tc>
          <w:tcPr>
            <w:tcW w:w="4876" w:type="dxa"/>
            <w:tcBorders>
              <w:top w:val="nil"/>
              <w:left w:val="nil"/>
              <w:bottom w:val="nil"/>
              <w:right w:val="nil"/>
            </w:tcBorders>
          </w:tcPr>
          <w:p w14:paraId="5E98C4AF" w14:textId="77777777" w:rsidR="00FF6131" w:rsidRPr="00180745" w:rsidRDefault="00FF6131" w:rsidP="00A73BC5">
            <w:pPr>
              <w:pStyle w:val="AmColumnHeading"/>
            </w:pPr>
            <w:r w:rsidRPr="00180745">
              <w:t>Τροπολογία</w:t>
            </w:r>
          </w:p>
        </w:tc>
      </w:tr>
      <w:tr w:rsidR="00FF6131" w:rsidRPr="00180745" w14:paraId="64A25D47" w14:textId="77777777" w:rsidTr="00A73BC5">
        <w:trPr>
          <w:jc w:val="center"/>
        </w:trPr>
        <w:tc>
          <w:tcPr>
            <w:tcW w:w="4876" w:type="dxa"/>
            <w:tcBorders>
              <w:top w:val="nil"/>
              <w:left w:val="nil"/>
              <w:bottom w:val="nil"/>
              <w:right w:val="nil"/>
            </w:tcBorders>
          </w:tcPr>
          <w:p w14:paraId="123EE2BB" w14:textId="1ACB76AB" w:rsidR="00FF6131" w:rsidRPr="00180745" w:rsidRDefault="00FF6131" w:rsidP="00A73BC5">
            <w:pPr>
              <w:pStyle w:val="Normal6a"/>
            </w:pPr>
            <w:r w:rsidRPr="00180745">
              <w:t>1)</w:t>
            </w:r>
            <w:r w:rsidRPr="00180745">
              <w:tab/>
              <w:t xml:space="preserve">Στο άρθρο 1 παράγραφος 1, το στοιχείο γ) </w:t>
            </w:r>
            <w:r w:rsidRPr="00180745">
              <w:rPr>
                <w:b/>
                <w:bCs/>
                <w:i/>
                <w:iCs/>
              </w:rPr>
              <w:t>αντικαθίσταται από το ακόλουθο κείμενο:</w:t>
            </w:r>
          </w:p>
        </w:tc>
        <w:tc>
          <w:tcPr>
            <w:tcW w:w="4876" w:type="dxa"/>
            <w:tcBorders>
              <w:top w:val="nil"/>
              <w:left w:val="nil"/>
              <w:bottom w:val="nil"/>
              <w:right w:val="nil"/>
            </w:tcBorders>
          </w:tcPr>
          <w:p w14:paraId="118CE10D" w14:textId="0A0F7FB5" w:rsidR="00FF6131" w:rsidRPr="00180745" w:rsidRDefault="00FF6131" w:rsidP="00A73BC5">
            <w:pPr>
              <w:pStyle w:val="Normal6a"/>
            </w:pPr>
            <w:r w:rsidRPr="00180745">
              <w:t>1)</w:t>
            </w:r>
            <w:r w:rsidRPr="00180745">
              <w:tab/>
              <w:t xml:space="preserve">Στο άρθρο 1 παράγραφος 1, το στοιχείο γ) </w:t>
            </w:r>
            <w:r w:rsidRPr="00180745">
              <w:rPr>
                <w:b/>
                <w:bCs/>
                <w:i/>
                <w:iCs/>
              </w:rPr>
              <w:t>διαγράφεται.</w:t>
            </w:r>
          </w:p>
        </w:tc>
      </w:tr>
    </w:tbl>
    <w:p w14:paraId="500E0A68" w14:textId="0D74F3F5" w:rsidR="00FF6131" w:rsidRDefault="00FF6131" w:rsidP="00FF6131"/>
    <w:p w14:paraId="627DEBD8" w14:textId="77777777" w:rsidR="00FF6131" w:rsidRPr="00F7347B" w:rsidRDefault="00FF6131" w:rsidP="00FF6131">
      <w:pPr>
        <w:pStyle w:val="AmNumberTabs"/>
      </w:pPr>
      <w:r w:rsidRPr="00F7347B">
        <w:t>Τροπολογία</w:t>
      </w:r>
      <w:r w:rsidRPr="00F7347B">
        <w:tab/>
      </w:r>
      <w:r w:rsidRPr="00F7347B">
        <w:tab/>
        <w:t>304</w:t>
      </w:r>
    </w:p>
    <w:p w14:paraId="13CDADA4" w14:textId="77777777" w:rsidR="00FF6131" w:rsidRPr="00F7347B" w:rsidRDefault="00FF6131" w:rsidP="00FF6131">
      <w:pPr>
        <w:pStyle w:val="NormalBold12b"/>
      </w:pPr>
      <w:r w:rsidRPr="00F7347B">
        <w:t>Πρόταση οδηγίας</w:t>
      </w:r>
    </w:p>
    <w:p w14:paraId="548B1CD5" w14:textId="77777777" w:rsidR="00FF6131" w:rsidRPr="00F7347B" w:rsidRDefault="00FF6131" w:rsidP="00FF6131">
      <w:pPr>
        <w:pStyle w:val="NormalBold"/>
      </w:pPr>
      <w:r w:rsidRPr="00F7347B">
        <w:t>Άρθρο 4 – παράγραφος 1 – σημείο 1 α (νέο)</w:t>
      </w:r>
    </w:p>
    <w:p w14:paraId="77DDF051" w14:textId="77777777" w:rsidR="00FF6131" w:rsidRPr="00F7347B" w:rsidRDefault="00FF6131" w:rsidP="00FF6131">
      <w:r w:rsidRPr="00F7347B">
        <w:t>Οδηγία (ΕΕ) 2024/1760</w:t>
      </w:r>
    </w:p>
    <w:p w14:paraId="18594492" w14:textId="77777777" w:rsidR="00FF6131" w:rsidRPr="00F7347B" w:rsidRDefault="00FF6131" w:rsidP="00FF6131">
      <w:r w:rsidRPr="00F7347B">
        <w:t>Άρθρο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131" w:rsidRPr="00F7347B" w14:paraId="5B90AF00" w14:textId="77777777" w:rsidTr="00A73BC5">
        <w:trPr>
          <w:trHeight w:hRule="exact" w:val="240"/>
          <w:jc w:val="center"/>
        </w:trPr>
        <w:tc>
          <w:tcPr>
            <w:tcW w:w="9752" w:type="dxa"/>
            <w:gridSpan w:val="2"/>
            <w:tcBorders>
              <w:top w:val="nil"/>
              <w:left w:val="nil"/>
              <w:bottom w:val="nil"/>
              <w:right w:val="nil"/>
            </w:tcBorders>
          </w:tcPr>
          <w:p w14:paraId="33A8534E" w14:textId="77777777" w:rsidR="00FF6131" w:rsidRPr="00F7347B" w:rsidRDefault="00FF6131" w:rsidP="00A73BC5"/>
        </w:tc>
      </w:tr>
      <w:tr w:rsidR="00FF6131" w:rsidRPr="00F7347B" w14:paraId="6EDDC399" w14:textId="77777777" w:rsidTr="00A73BC5">
        <w:trPr>
          <w:trHeight w:val="240"/>
          <w:jc w:val="center"/>
        </w:trPr>
        <w:tc>
          <w:tcPr>
            <w:tcW w:w="4876" w:type="dxa"/>
            <w:tcBorders>
              <w:top w:val="nil"/>
              <w:left w:val="nil"/>
              <w:bottom w:val="nil"/>
              <w:right w:val="nil"/>
            </w:tcBorders>
          </w:tcPr>
          <w:p w14:paraId="589680C5" w14:textId="77777777" w:rsidR="00FF6131" w:rsidRPr="00F7347B" w:rsidRDefault="00FF6131" w:rsidP="00A73BC5">
            <w:pPr>
              <w:pStyle w:val="AmColumnHeading"/>
            </w:pPr>
            <w:r w:rsidRPr="00F7347B">
              <w:t>Κείμενο που προτείνει η Επιτροπή</w:t>
            </w:r>
          </w:p>
        </w:tc>
        <w:tc>
          <w:tcPr>
            <w:tcW w:w="4876" w:type="dxa"/>
            <w:tcBorders>
              <w:top w:val="nil"/>
              <w:left w:val="nil"/>
              <w:bottom w:val="nil"/>
              <w:right w:val="nil"/>
            </w:tcBorders>
          </w:tcPr>
          <w:p w14:paraId="20D6E361" w14:textId="77777777" w:rsidR="00FF6131" w:rsidRPr="00F7347B" w:rsidRDefault="00FF6131" w:rsidP="00A73BC5">
            <w:pPr>
              <w:pStyle w:val="AmColumnHeading"/>
            </w:pPr>
            <w:r w:rsidRPr="00F7347B">
              <w:t>Τροπολογία</w:t>
            </w:r>
          </w:p>
        </w:tc>
      </w:tr>
      <w:tr w:rsidR="00FF6131" w:rsidRPr="00F7347B" w14:paraId="23F5E0E7" w14:textId="77777777" w:rsidTr="00A73BC5">
        <w:trPr>
          <w:jc w:val="center"/>
        </w:trPr>
        <w:tc>
          <w:tcPr>
            <w:tcW w:w="4876" w:type="dxa"/>
            <w:tcBorders>
              <w:top w:val="nil"/>
              <w:left w:val="nil"/>
              <w:bottom w:val="nil"/>
              <w:right w:val="nil"/>
            </w:tcBorders>
          </w:tcPr>
          <w:p w14:paraId="4CA5A9BC" w14:textId="77777777" w:rsidR="00FF6131" w:rsidRPr="00F7347B" w:rsidRDefault="00FF6131" w:rsidP="00A73BC5">
            <w:pPr>
              <w:pStyle w:val="Normal6a"/>
            </w:pPr>
          </w:p>
        </w:tc>
        <w:tc>
          <w:tcPr>
            <w:tcW w:w="4876" w:type="dxa"/>
            <w:tcBorders>
              <w:top w:val="nil"/>
              <w:left w:val="nil"/>
              <w:bottom w:val="nil"/>
              <w:right w:val="nil"/>
            </w:tcBorders>
          </w:tcPr>
          <w:p w14:paraId="0A6D7388" w14:textId="77777777" w:rsidR="00FF6131" w:rsidRPr="00F7347B" w:rsidRDefault="00FF6131" w:rsidP="00A73BC5">
            <w:pPr>
              <w:pStyle w:val="Normal6a"/>
            </w:pPr>
            <w:r w:rsidRPr="00F7347B">
              <w:rPr>
                <w:b/>
                <w:i/>
              </w:rPr>
              <w:t>1α)</w:t>
            </w:r>
            <w:r w:rsidRPr="00F7347B">
              <w:tab/>
            </w:r>
            <w:r w:rsidRPr="00F7347B">
              <w:rPr>
                <w:b/>
                <w:i/>
              </w:rPr>
              <w:t>Το άρθρο 2 τροποποιείται ως εξής:</w:t>
            </w:r>
          </w:p>
        </w:tc>
      </w:tr>
      <w:tr w:rsidR="00FF6131" w:rsidRPr="00F7347B" w14:paraId="4E021499" w14:textId="77777777" w:rsidTr="00A73BC5">
        <w:trPr>
          <w:jc w:val="center"/>
        </w:trPr>
        <w:tc>
          <w:tcPr>
            <w:tcW w:w="4876" w:type="dxa"/>
            <w:tcBorders>
              <w:top w:val="nil"/>
              <w:left w:val="nil"/>
              <w:bottom w:val="nil"/>
              <w:right w:val="nil"/>
            </w:tcBorders>
          </w:tcPr>
          <w:p w14:paraId="2AC1D61C" w14:textId="77777777" w:rsidR="00FF6131" w:rsidRPr="00F7347B" w:rsidRDefault="00FF6131" w:rsidP="00A73BC5">
            <w:pPr>
              <w:pStyle w:val="Normal6a"/>
            </w:pPr>
          </w:p>
        </w:tc>
        <w:tc>
          <w:tcPr>
            <w:tcW w:w="4876" w:type="dxa"/>
            <w:tcBorders>
              <w:top w:val="nil"/>
              <w:left w:val="nil"/>
              <w:bottom w:val="nil"/>
              <w:right w:val="nil"/>
            </w:tcBorders>
          </w:tcPr>
          <w:p w14:paraId="693FC1FE" w14:textId="6C3403A7" w:rsidR="00FF6131" w:rsidRPr="00F7347B" w:rsidRDefault="00FF6131" w:rsidP="00A73BC5">
            <w:pPr>
              <w:pStyle w:val="Normal6a"/>
            </w:pPr>
            <w:r w:rsidRPr="00F7347B">
              <w:rPr>
                <w:b/>
                <w:i/>
              </w:rPr>
              <w:t>α)</w:t>
            </w:r>
            <w:r w:rsidR="00B80C33">
              <w:rPr>
                <w:b/>
                <w:i/>
              </w:rPr>
              <w:tab/>
            </w:r>
            <w:r w:rsidRPr="00F7347B">
              <w:rPr>
                <w:b/>
                <w:i/>
              </w:rPr>
              <w:t>στην παράγραφο 1, το σημείο α) αντικαθίσταται από το ακόλουθο κείμενο:</w:t>
            </w:r>
          </w:p>
        </w:tc>
      </w:tr>
      <w:tr w:rsidR="00FF6131" w:rsidRPr="00F7347B" w14:paraId="7C556BA9" w14:textId="77777777" w:rsidTr="00A73BC5">
        <w:trPr>
          <w:jc w:val="center"/>
        </w:trPr>
        <w:tc>
          <w:tcPr>
            <w:tcW w:w="4876" w:type="dxa"/>
            <w:tcBorders>
              <w:top w:val="nil"/>
              <w:left w:val="nil"/>
              <w:bottom w:val="nil"/>
              <w:right w:val="nil"/>
            </w:tcBorders>
          </w:tcPr>
          <w:p w14:paraId="40DD1DEE" w14:textId="77777777" w:rsidR="00FF6131" w:rsidRPr="00F7347B" w:rsidRDefault="00FF6131" w:rsidP="00A73BC5">
            <w:pPr>
              <w:pStyle w:val="Normal6a"/>
            </w:pPr>
          </w:p>
        </w:tc>
        <w:tc>
          <w:tcPr>
            <w:tcW w:w="4876" w:type="dxa"/>
            <w:tcBorders>
              <w:top w:val="nil"/>
              <w:left w:val="nil"/>
              <w:bottom w:val="nil"/>
              <w:right w:val="nil"/>
            </w:tcBorders>
          </w:tcPr>
          <w:p w14:paraId="7DD1FFF6" w14:textId="3A9055CA" w:rsidR="00FF6131" w:rsidRPr="00F7347B" w:rsidRDefault="00FF6131" w:rsidP="00A73BC5">
            <w:pPr>
              <w:pStyle w:val="Normal6a"/>
            </w:pPr>
            <w:r w:rsidRPr="00F7347B">
              <w:rPr>
                <w:b/>
                <w:i/>
              </w:rPr>
              <w:t>«α)</w:t>
            </w:r>
            <w:r w:rsidR="00B80C33">
              <w:rPr>
                <w:b/>
                <w:i/>
              </w:rPr>
              <w:tab/>
            </w:r>
            <w:r w:rsidRPr="00F7347B">
              <w:rPr>
                <w:b/>
                <w:i/>
              </w:rPr>
              <w:t>η εταιρεία απασχολούσε περισσότερους από 5 000 εργαζομένους κατά μέσο όρο και είχε καθαρό παγκόσμιο κύκλο εργασιών άνω των 1,5 δισ</w:t>
            </w:r>
            <w:r w:rsidR="004A0949">
              <w:rPr>
                <w:b/>
                <w:i/>
              </w:rPr>
              <w:t>εκατομμυρίων</w:t>
            </w:r>
            <w:r w:rsidRPr="00F7347B">
              <w:rPr>
                <w:b/>
                <w:i/>
              </w:rPr>
              <w:t xml:space="preserve"> EUR κατά το τελευταίο οικονομικό έτος για το οποίο έχουν εγκριθεί ή θα έπρεπε να έχουν εγκριθεί ετήσιες οικονομικές καταστάσεις»·</w:t>
            </w:r>
          </w:p>
        </w:tc>
      </w:tr>
      <w:tr w:rsidR="00FF6131" w:rsidRPr="00F7347B" w14:paraId="487845D3" w14:textId="77777777" w:rsidTr="00A73BC5">
        <w:trPr>
          <w:jc w:val="center"/>
        </w:trPr>
        <w:tc>
          <w:tcPr>
            <w:tcW w:w="4876" w:type="dxa"/>
            <w:tcBorders>
              <w:top w:val="nil"/>
              <w:left w:val="nil"/>
              <w:bottom w:val="nil"/>
              <w:right w:val="nil"/>
            </w:tcBorders>
          </w:tcPr>
          <w:p w14:paraId="741036CA" w14:textId="77777777" w:rsidR="00FF6131" w:rsidRPr="00F7347B" w:rsidRDefault="00FF6131" w:rsidP="00A73BC5">
            <w:pPr>
              <w:pStyle w:val="Normal6a"/>
            </w:pPr>
          </w:p>
        </w:tc>
        <w:tc>
          <w:tcPr>
            <w:tcW w:w="4876" w:type="dxa"/>
            <w:tcBorders>
              <w:top w:val="nil"/>
              <w:left w:val="nil"/>
              <w:bottom w:val="nil"/>
              <w:right w:val="nil"/>
            </w:tcBorders>
          </w:tcPr>
          <w:p w14:paraId="2D12E217" w14:textId="0537F88A" w:rsidR="00FF6131" w:rsidRPr="00F7347B" w:rsidRDefault="00FF6131" w:rsidP="00A73BC5">
            <w:pPr>
              <w:pStyle w:val="Normal6a"/>
            </w:pPr>
            <w:r w:rsidRPr="00F7347B">
              <w:rPr>
                <w:b/>
                <w:i/>
              </w:rPr>
              <w:t>β)</w:t>
            </w:r>
            <w:r w:rsidR="00B80C33">
              <w:rPr>
                <w:b/>
                <w:i/>
              </w:rPr>
              <w:tab/>
            </w:r>
            <w:r w:rsidRPr="00F7347B">
              <w:rPr>
                <w:b/>
                <w:i/>
              </w:rPr>
              <w:t>στην παράγραφο 2 το στοιχείο α) αντικαθίσταται από το ακόλουθο κείμενο:</w:t>
            </w:r>
          </w:p>
        </w:tc>
      </w:tr>
      <w:tr w:rsidR="00FF6131" w:rsidRPr="00F7347B" w14:paraId="52CCF2FB" w14:textId="77777777" w:rsidTr="00A73BC5">
        <w:trPr>
          <w:jc w:val="center"/>
        </w:trPr>
        <w:tc>
          <w:tcPr>
            <w:tcW w:w="4876" w:type="dxa"/>
            <w:tcBorders>
              <w:top w:val="nil"/>
              <w:left w:val="nil"/>
              <w:bottom w:val="nil"/>
              <w:right w:val="nil"/>
            </w:tcBorders>
          </w:tcPr>
          <w:p w14:paraId="491B95B4" w14:textId="77777777" w:rsidR="00FF6131" w:rsidRPr="00F7347B" w:rsidRDefault="00FF6131" w:rsidP="00A73BC5">
            <w:pPr>
              <w:pStyle w:val="Normal6a"/>
            </w:pPr>
          </w:p>
        </w:tc>
        <w:tc>
          <w:tcPr>
            <w:tcW w:w="4876" w:type="dxa"/>
            <w:tcBorders>
              <w:top w:val="nil"/>
              <w:left w:val="nil"/>
              <w:bottom w:val="nil"/>
              <w:right w:val="nil"/>
            </w:tcBorders>
          </w:tcPr>
          <w:p w14:paraId="424B035E" w14:textId="20700207" w:rsidR="00FF6131" w:rsidRPr="00F7347B" w:rsidRDefault="00FF6131" w:rsidP="00A73BC5">
            <w:pPr>
              <w:pStyle w:val="Normal6a"/>
            </w:pPr>
            <w:r w:rsidRPr="00F7347B">
              <w:rPr>
                <w:b/>
                <w:i/>
              </w:rPr>
              <w:t>«α)</w:t>
            </w:r>
            <w:r w:rsidR="00B80C33">
              <w:rPr>
                <w:b/>
                <w:i/>
              </w:rPr>
              <w:tab/>
            </w:r>
            <w:r w:rsidRPr="00F7347B">
              <w:rPr>
                <w:b/>
                <w:i/>
              </w:rPr>
              <w:t>η εταιρεία πραγματοποίησε καθαρό κύκλο εργασιών άνω των 1,5 δισ</w:t>
            </w:r>
            <w:r>
              <w:rPr>
                <w:b/>
                <w:i/>
              </w:rPr>
              <w:t>εκατομμυρίων</w:t>
            </w:r>
            <w:r w:rsidRPr="00F7347B">
              <w:rPr>
                <w:b/>
                <w:i/>
              </w:rPr>
              <w:t> EUR στην Ένωση κατά το οικονομικό έτος που προηγήθηκε του τελευταίου οικονομικού έτους»·</w:t>
            </w:r>
          </w:p>
        </w:tc>
      </w:tr>
      <w:tr w:rsidR="00FF6131" w:rsidRPr="00F7347B" w14:paraId="4F936067" w14:textId="77777777" w:rsidTr="00A73BC5">
        <w:trPr>
          <w:jc w:val="center"/>
        </w:trPr>
        <w:tc>
          <w:tcPr>
            <w:tcW w:w="4876" w:type="dxa"/>
            <w:tcBorders>
              <w:top w:val="nil"/>
              <w:left w:val="nil"/>
              <w:bottom w:val="nil"/>
              <w:right w:val="nil"/>
            </w:tcBorders>
          </w:tcPr>
          <w:p w14:paraId="1B926C1D" w14:textId="77777777" w:rsidR="00FF6131" w:rsidRPr="00F7347B" w:rsidRDefault="00FF6131" w:rsidP="00A73BC5">
            <w:pPr>
              <w:pStyle w:val="Normal6a"/>
            </w:pPr>
          </w:p>
        </w:tc>
        <w:tc>
          <w:tcPr>
            <w:tcW w:w="4876" w:type="dxa"/>
            <w:tcBorders>
              <w:top w:val="nil"/>
              <w:left w:val="nil"/>
              <w:bottom w:val="nil"/>
              <w:right w:val="nil"/>
            </w:tcBorders>
          </w:tcPr>
          <w:p w14:paraId="5B4A61B6" w14:textId="43BF785B" w:rsidR="00FF6131" w:rsidRPr="00F7347B" w:rsidRDefault="00FF6131" w:rsidP="00A73BC5">
            <w:pPr>
              <w:pStyle w:val="Normal6a"/>
            </w:pPr>
            <w:r w:rsidRPr="00F7347B">
              <w:rPr>
                <w:b/>
                <w:i/>
              </w:rPr>
              <w:t>γ)</w:t>
            </w:r>
            <w:r w:rsidR="00B80C33">
              <w:rPr>
                <w:b/>
                <w:i/>
              </w:rPr>
              <w:tab/>
            </w:r>
            <w:r w:rsidRPr="00F7347B">
              <w:rPr>
                <w:b/>
                <w:i/>
              </w:rPr>
              <w:t>στην παράγραφο 3, το πρώτο εδάφιο αντικαθίσταται από το ακόλουθο κείμενο:</w:t>
            </w:r>
          </w:p>
        </w:tc>
      </w:tr>
      <w:tr w:rsidR="00FF6131" w:rsidRPr="00F7347B" w14:paraId="3652DDB7" w14:textId="77777777" w:rsidTr="00A73BC5">
        <w:trPr>
          <w:jc w:val="center"/>
        </w:trPr>
        <w:tc>
          <w:tcPr>
            <w:tcW w:w="4876" w:type="dxa"/>
            <w:tcBorders>
              <w:top w:val="nil"/>
              <w:left w:val="nil"/>
              <w:bottom w:val="nil"/>
              <w:right w:val="nil"/>
            </w:tcBorders>
          </w:tcPr>
          <w:p w14:paraId="63E62EBA" w14:textId="77777777" w:rsidR="00FF6131" w:rsidRPr="00F7347B" w:rsidRDefault="00FF6131" w:rsidP="00A73BC5">
            <w:pPr>
              <w:pStyle w:val="Normal6a"/>
            </w:pPr>
          </w:p>
        </w:tc>
        <w:tc>
          <w:tcPr>
            <w:tcW w:w="4876" w:type="dxa"/>
            <w:tcBorders>
              <w:top w:val="nil"/>
              <w:left w:val="nil"/>
              <w:bottom w:val="nil"/>
              <w:right w:val="nil"/>
            </w:tcBorders>
          </w:tcPr>
          <w:p w14:paraId="109B7136" w14:textId="70BCC7AB" w:rsidR="00FF6131" w:rsidRPr="00F7347B" w:rsidRDefault="00FF6131" w:rsidP="00A73BC5">
            <w:pPr>
              <w:pStyle w:val="Normal6a"/>
            </w:pPr>
            <w:r>
              <w:rPr>
                <w:b/>
                <w:i/>
              </w:rPr>
              <w:t>«</w:t>
            </w:r>
            <w:r w:rsidRPr="00F7347B">
              <w:rPr>
                <w:b/>
                <w:i/>
              </w:rPr>
              <w:t>3.</w:t>
            </w:r>
            <w:r w:rsidR="00B80C33">
              <w:rPr>
                <w:b/>
                <w:i/>
              </w:rPr>
              <w:tab/>
            </w:r>
            <w:r w:rsidRPr="00F7347B">
              <w:rPr>
                <w:b/>
                <w:i/>
              </w:rPr>
              <w:t xml:space="preserve">Όταν η τελική μητρική εταιρεία έχει ως κύρια δραστηριότητα την κατοχή μετοχών σε λειτουργικές θυγατρικές και δεν λαμβάνει διαχειριστικές, επιχειρησιακές ή χρηματοοικονομικές </w:t>
            </w:r>
            <w:r w:rsidRPr="00F7347B">
              <w:rPr>
                <w:b/>
                <w:i/>
              </w:rPr>
              <w:lastRenderedPageBreak/>
              <w:t>αποφάσεις που να επηρεάζουν τον όμιλο ή μία ή περισσότερες από τις θυγατρικές του, μπορεί να εξαιρείται από την εκπλήρωση των υποχρεώσεων που απορρέουν από την παρούσα οδηγία. Η εξαίρεση αυτή προϋποθέτει ότι μία από τις θυγατρικές της τελικής μητρικής εταιρείας που είναι εγκατεστημένες στην Ένωση ορίζεται υπεύθυνη για την εκπλήρωση των υποχρεώσεων που καθορίζονται στα άρθρα 6 έως 16 για λογαριασμό της τελικής μητρικής εταιρείας, συμπεριλαμβανομένων των υποχρεώσεων της τελικής μητρικής εταιρείας όσον αφορά τις δραστηριότητες των θυγατρικών της. Στην περίπτωση αυτή, παρέχονται στην ορισθείσα θυγατρική όλα τα αναγκαία μέσα και η νομική εξουσία για την αποτελεσματική εκπλήρωση των υποχρεώσεων αυτών, ιδίως προκειμένου να διασφαλιστεί ότι η ορισθείσα θυγατρική λαμβάνει από τις εταιρείες του ομίλου τις σχετικές πληροφορίες και τα έγγραφα που είναι απαραίτητα για την εκπλήρωση των υποχρεώσεων της τελικής μητρικής εταιρείας που απορρέουν από την παρούσα οδηγία.»·</w:t>
            </w:r>
          </w:p>
        </w:tc>
      </w:tr>
    </w:tbl>
    <w:p w14:paraId="3B5803EF" w14:textId="77777777" w:rsidR="00BA0681" w:rsidRPr="00E468B8" w:rsidRDefault="00BA0681" w:rsidP="00BA0681"/>
    <w:p w14:paraId="3A9BC915" w14:textId="77777777" w:rsidR="00BA0681" w:rsidRPr="00E468B8" w:rsidRDefault="00BA0681" w:rsidP="00BA0681">
      <w:pPr>
        <w:pStyle w:val="AmNumberTabs"/>
      </w:pPr>
      <w:r w:rsidRPr="00E468B8">
        <w:t>Τροπολογία</w:t>
      </w:r>
      <w:r w:rsidRPr="00E468B8">
        <w:tab/>
      </w:r>
      <w:r w:rsidRPr="00E468B8">
        <w:tab/>
        <w:t>81</w:t>
      </w:r>
    </w:p>
    <w:p w14:paraId="057DFBA1" w14:textId="77777777" w:rsidR="00BA0681" w:rsidRPr="00E468B8" w:rsidRDefault="00BA0681" w:rsidP="00BA0681"/>
    <w:p w14:paraId="4D2B1087" w14:textId="77777777" w:rsidR="00BA0681" w:rsidRPr="00E468B8" w:rsidRDefault="00BA0681" w:rsidP="00BA0681">
      <w:pPr>
        <w:pStyle w:val="NormalBold"/>
        <w:keepNext/>
      </w:pPr>
      <w:r w:rsidRPr="00E468B8">
        <w:t>Πρόταση οδηγίας</w:t>
      </w:r>
    </w:p>
    <w:p w14:paraId="0825D800" w14:textId="77777777" w:rsidR="00BA0681" w:rsidRPr="00E468B8" w:rsidRDefault="00BA0681" w:rsidP="00BA0681">
      <w:pPr>
        <w:pStyle w:val="NormalBold"/>
      </w:pPr>
      <w:r w:rsidRPr="00E468B8">
        <w:t>Άρθρο 4 – παράγραφος 1 – σημείο 2 – εισαγωγικό μέρος</w:t>
      </w:r>
    </w:p>
    <w:p w14:paraId="2EDC1A05" w14:textId="77777777" w:rsidR="00BA0681" w:rsidRPr="00E468B8" w:rsidRDefault="00BA0681" w:rsidP="00BA0681">
      <w:pPr>
        <w:keepNext/>
      </w:pPr>
      <w:r w:rsidRPr="00E468B8">
        <w:t>Οδηγία (ΕΕ) 2024/1760</w:t>
      </w:r>
    </w:p>
    <w:p w14:paraId="4CDEF720" w14:textId="77777777" w:rsidR="00BA0681" w:rsidRPr="00E468B8" w:rsidRDefault="00BA0681" w:rsidP="00BA0681">
      <w:r w:rsidRPr="00E468B8">
        <w:t>Άρθρο 3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F8A65BD" w14:textId="77777777" w:rsidTr="00E33121">
        <w:trPr>
          <w:jc w:val="center"/>
        </w:trPr>
        <w:tc>
          <w:tcPr>
            <w:tcW w:w="9752" w:type="dxa"/>
            <w:gridSpan w:val="2"/>
          </w:tcPr>
          <w:p w14:paraId="20BB6124" w14:textId="77777777" w:rsidR="00BA0681" w:rsidRPr="00E468B8" w:rsidRDefault="00BA0681" w:rsidP="00E33121">
            <w:pPr>
              <w:keepNext/>
            </w:pPr>
          </w:p>
        </w:tc>
      </w:tr>
      <w:tr w:rsidR="00BA0681" w:rsidRPr="00E468B8" w14:paraId="6B25832B" w14:textId="77777777" w:rsidTr="00E33121">
        <w:trPr>
          <w:jc w:val="center"/>
        </w:trPr>
        <w:tc>
          <w:tcPr>
            <w:tcW w:w="4876" w:type="dxa"/>
          </w:tcPr>
          <w:p w14:paraId="0B6DDE54" w14:textId="77777777" w:rsidR="00BA0681" w:rsidRPr="00E468B8" w:rsidRDefault="00BA0681" w:rsidP="00E33121">
            <w:pPr>
              <w:pStyle w:val="ColumnHeading"/>
              <w:keepNext/>
            </w:pPr>
            <w:r w:rsidRPr="00E468B8">
              <w:t>Κείμενο που προτείνει η Επιτροπή</w:t>
            </w:r>
          </w:p>
        </w:tc>
        <w:tc>
          <w:tcPr>
            <w:tcW w:w="4876" w:type="dxa"/>
          </w:tcPr>
          <w:p w14:paraId="10F6E7C1" w14:textId="77777777" w:rsidR="00BA0681" w:rsidRPr="00E468B8" w:rsidRDefault="00BA0681" w:rsidP="00E33121">
            <w:pPr>
              <w:pStyle w:val="ColumnHeading"/>
              <w:keepNext/>
            </w:pPr>
            <w:r w:rsidRPr="00E468B8">
              <w:t>Τροπολογία</w:t>
            </w:r>
          </w:p>
        </w:tc>
      </w:tr>
      <w:tr w:rsidR="00BA0681" w:rsidRPr="00E468B8" w14:paraId="4A23C459" w14:textId="77777777" w:rsidTr="00E33121">
        <w:trPr>
          <w:jc w:val="center"/>
        </w:trPr>
        <w:tc>
          <w:tcPr>
            <w:tcW w:w="4876" w:type="dxa"/>
          </w:tcPr>
          <w:p w14:paraId="19260155" w14:textId="344C6C91" w:rsidR="00BA0681" w:rsidRPr="00E468B8" w:rsidRDefault="00BA0681" w:rsidP="00E33121">
            <w:pPr>
              <w:pStyle w:val="Normal6"/>
            </w:pPr>
            <w:r w:rsidRPr="00E468B8">
              <w:t>2)</w:t>
            </w:r>
            <w:r w:rsidRPr="00E468B8">
              <w:tab/>
            </w:r>
            <w:r w:rsidRPr="00E468B8">
              <w:rPr>
                <w:b/>
                <w:i/>
              </w:rPr>
              <w:t>Στο</w:t>
            </w:r>
            <w:r w:rsidRPr="00E468B8">
              <w:t xml:space="preserve"> άρθρο 3 παράγραφος 1</w:t>
            </w:r>
            <w:r w:rsidRPr="00E468B8">
              <w:rPr>
                <w:b/>
                <w:i/>
              </w:rPr>
              <w:t>, το στοιχείο ιδ) αντικαθίσταται από το ακόλουθο κείμενο</w:t>
            </w:r>
            <w:r w:rsidRPr="00E468B8">
              <w:t>:</w:t>
            </w:r>
          </w:p>
        </w:tc>
        <w:tc>
          <w:tcPr>
            <w:tcW w:w="4876" w:type="dxa"/>
          </w:tcPr>
          <w:p w14:paraId="620DE554" w14:textId="72EDD3A9" w:rsidR="00BA0681" w:rsidRPr="00E468B8" w:rsidRDefault="00BA0681" w:rsidP="00E33121">
            <w:pPr>
              <w:pStyle w:val="Normal6"/>
              <w:rPr>
                <w:szCs w:val="24"/>
              </w:rPr>
            </w:pPr>
            <w:r w:rsidRPr="00E468B8">
              <w:t>2)</w:t>
            </w:r>
            <w:r w:rsidRPr="00E468B8">
              <w:tab/>
            </w:r>
            <w:r w:rsidRPr="00E468B8">
              <w:rPr>
                <w:b/>
                <w:i/>
              </w:rPr>
              <w:t>Το</w:t>
            </w:r>
            <w:r w:rsidRPr="00E468B8">
              <w:t xml:space="preserve"> άρθρο 3 παράγραφος 1</w:t>
            </w:r>
            <w:r w:rsidRPr="00E468B8">
              <w:rPr>
                <w:b/>
                <w:i/>
              </w:rPr>
              <w:t xml:space="preserve"> τροποποιείται ως εξής</w:t>
            </w:r>
            <w:r w:rsidRPr="00E468B8">
              <w:t>:</w:t>
            </w:r>
          </w:p>
        </w:tc>
      </w:tr>
    </w:tbl>
    <w:p w14:paraId="59305556" w14:textId="77777777" w:rsidR="00BA0681" w:rsidRPr="00E468B8" w:rsidRDefault="00BA0681" w:rsidP="00BA0681"/>
    <w:p w14:paraId="6768A7AE" w14:textId="77777777" w:rsidR="00BA0681" w:rsidRPr="00E468B8" w:rsidRDefault="00BA0681" w:rsidP="00BA0681">
      <w:pPr>
        <w:pStyle w:val="AmNumberTabs"/>
      </w:pPr>
      <w:r w:rsidRPr="00E468B8">
        <w:t>Τροπολογία</w:t>
      </w:r>
      <w:r w:rsidRPr="00E468B8">
        <w:tab/>
      </w:r>
      <w:r w:rsidRPr="00E468B8">
        <w:tab/>
        <w:t>83</w:t>
      </w:r>
    </w:p>
    <w:p w14:paraId="34F5BF2A" w14:textId="77777777" w:rsidR="00BA0681" w:rsidRPr="00E468B8" w:rsidRDefault="00BA0681" w:rsidP="00BA0681"/>
    <w:p w14:paraId="52B378E3" w14:textId="77777777" w:rsidR="00BA0681" w:rsidRPr="00E468B8" w:rsidRDefault="00BA0681" w:rsidP="00BA0681">
      <w:pPr>
        <w:pStyle w:val="NormalBold"/>
        <w:keepNext/>
      </w:pPr>
      <w:r w:rsidRPr="00E468B8">
        <w:t>Πρόταση οδηγίας</w:t>
      </w:r>
    </w:p>
    <w:p w14:paraId="4A317302" w14:textId="77777777" w:rsidR="00BA0681" w:rsidRPr="00E468B8" w:rsidRDefault="00BA0681" w:rsidP="00BA0681">
      <w:pPr>
        <w:pStyle w:val="NormalBold"/>
      </w:pPr>
      <w:r w:rsidRPr="00E468B8">
        <w:t>Άρθρο 4 – παράγραφος 1 – σημείο 2 – στοιχείο β (νέο)</w:t>
      </w:r>
    </w:p>
    <w:p w14:paraId="6615E5B2" w14:textId="77777777" w:rsidR="00BA0681" w:rsidRPr="00E468B8" w:rsidRDefault="00BA0681" w:rsidP="00BA0681">
      <w:pPr>
        <w:keepNext/>
      </w:pPr>
      <w:r w:rsidRPr="00E468B8">
        <w:t>Οδηγία (ΕΕ) 2024/1760</w:t>
      </w:r>
    </w:p>
    <w:p w14:paraId="7119D2ED" w14:textId="77777777" w:rsidR="00BA0681" w:rsidRPr="00E468B8" w:rsidRDefault="00BA0681" w:rsidP="00BA0681">
      <w:r w:rsidRPr="00E468B8">
        <w:t>Άρθρο 3 – παράγραφος 1 – στοιχείο κγ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366A4225" w14:textId="77777777" w:rsidTr="00E33121">
        <w:trPr>
          <w:jc w:val="center"/>
        </w:trPr>
        <w:tc>
          <w:tcPr>
            <w:tcW w:w="9752" w:type="dxa"/>
            <w:gridSpan w:val="2"/>
          </w:tcPr>
          <w:p w14:paraId="06BDB235" w14:textId="77777777" w:rsidR="00BA0681" w:rsidRPr="00E468B8" w:rsidRDefault="00BA0681" w:rsidP="00E33121">
            <w:pPr>
              <w:keepNext/>
            </w:pPr>
          </w:p>
        </w:tc>
      </w:tr>
      <w:tr w:rsidR="00BA0681" w:rsidRPr="00E468B8" w14:paraId="71CF3B2F" w14:textId="77777777" w:rsidTr="00E33121">
        <w:trPr>
          <w:jc w:val="center"/>
        </w:trPr>
        <w:tc>
          <w:tcPr>
            <w:tcW w:w="4876" w:type="dxa"/>
          </w:tcPr>
          <w:p w14:paraId="25784356" w14:textId="77777777" w:rsidR="00BA0681" w:rsidRPr="00E468B8" w:rsidRDefault="00BA0681" w:rsidP="00E33121">
            <w:pPr>
              <w:pStyle w:val="ColumnHeading"/>
              <w:keepNext/>
            </w:pPr>
            <w:r w:rsidRPr="00E468B8">
              <w:t>Κείμενο που προτείνει η Επιτροπή</w:t>
            </w:r>
          </w:p>
        </w:tc>
        <w:tc>
          <w:tcPr>
            <w:tcW w:w="4876" w:type="dxa"/>
          </w:tcPr>
          <w:p w14:paraId="11BBEF12" w14:textId="77777777" w:rsidR="00BA0681" w:rsidRPr="00E468B8" w:rsidRDefault="00BA0681" w:rsidP="00E33121">
            <w:pPr>
              <w:pStyle w:val="ColumnHeading"/>
              <w:keepNext/>
            </w:pPr>
            <w:r w:rsidRPr="00E468B8">
              <w:t>Τροπολογία</w:t>
            </w:r>
          </w:p>
        </w:tc>
      </w:tr>
      <w:tr w:rsidR="00BA0681" w:rsidRPr="00E468B8" w14:paraId="01B86E6F" w14:textId="77777777" w:rsidTr="00E33121">
        <w:trPr>
          <w:jc w:val="center"/>
        </w:trPr>
        <w:tc>
          <w:tcPr>
            <w:tcW w:w="4876" w:type="dxa"/>
          </w:tcPr>
          <w:p w14:paraId="361E7C60" w14:textId="77777777" w:rsidR="00BA0681" w:rsidRPr="00E468B8" w:rsidRDefault="00BA0681" w:rsidP="00E33121">
            <w:pPr>
              <w:pStyle w:val="Normal6"/>
            </w:pPr>
          </w:p>
        </w:tc>
        <w:tc>
          <w:tcPr>
            <w:tcW w:w="4876" w:type="dxa"/>
          </w:tcPr>
          <w:p w14:paraId="4A9643EB" w14:textId="54760B91" w:rsidR="00BA0681" w:rsidRPr="00E468B8" w:rsidRDefault="00BA0681" w:rsidP="00E33121">
            <w:pPr>
              <w:pStyle w:val="Normal6"/>
              <w:rPr>
                <w:szCs w:val="24"/>
              </w:rPr>
            </w:pPr>
            <w:r w:rsidRPr="00E468B8">
              <w:rPr>
                <w:b/>
                <w:i/>
              </w:rPr>
              <w:t>β)</w:t>
            </w:r>
            <w:r w:rsidRPr="00E468B8">
              <w:tab/>
            </w:r>
            <w:r w:rsidRPr="00E468B8">
              <w:rPr>
                <w:b/>
                <w:i/>
              </w:rPr>
              <w:t>προστίθεται το ακόλουθο στοιχείο:</w:t>
            </w:r>
          </w:p>
        </w:tc>
      </w:tr>
      <w:tr w:rsidR="00BA0681" w:rsidRPr="00E468B8" w14:paraId="6E718C7C" w14:textId="77777777" w:rsidTr="00E33121">
        <w:trPr>
          <w:jc w:val="center"/>
        </w:trPr>
        <w:tc>
          <w:tcPr>
            <w:tcW w:w="4876" w:type="dxa"/>
          </w:tcPr>
          <w:p w14:paraId="1B71468F" w14:textId="77777777" w:rsidR="00BA0681" w:rsidRPr="00E468B8" w:rsidRDefault="00BA0681" w:rsidP="00E33121">
            <w:pPr>
              <w:pStyle w:val="Normal6"/>
            </w:pPr>
          </w:p>
        </w:tc>
        <w:tc>
          <w:tcPr>
            <w:tcW w:w="4876" w:type="dxa"/>
          </w:tcPr>
          <w:p w14:paraId="63AC9233" w14:textId="77777777" w:rsidR="00BA0681" w:rsidRPr="00E468B8" w:rsidRDefault="00BA0681" w:rsidP="00E33121">
            <w:pPr>
              <w:pStyle w:val="Normal6"/>
              <w:rPr>
                <w:szCs w:val="24"/>
              </w:rPr>
            </w:pPr>
            <w:r w:rsidRPr="00E468B8">
              <w:rPr>
                <w:b/>
                <w:i/>
              </w:rPr>
              <w:t>«κγ)</w:t>
            </w:r>
            <w:r w:rsidRPr="00E468B8">
              <w:tab/>
            </w:r>
            <w:r w:rsidRPr="00E468B8">
              <w:rPr>
                <w:b/>
                <w:i/>
              </w:rPr>
              <w:t>‘‘ευλόγως διαθέσιμες πληροφορίες’’: πληροφορίες τις οποίες μπορεί να λάβει η εταιρεία από δικές της πηγές, ή από υφιστάμενες ή δευτερογενείς πηγές χωρίς να επικοινωνήσει με επιχειρηματικό εταίρο.»·</w:t>
            </w:r>
          </w:p>
        </w:tc>
      </w:tr>
    </w:tbl>
    <w:p w14:paraId="152768B6" w14:textId="77777777" w:rsidR="00BA0681" w:rsidRPr="00E468B8" w:rsidRDefault="00BA0681" w:rsidP="00BA0681"/>
    <w:p w14:paraId="23E8C4BE" w14:textId="77777777" w:rsidR="00BA0681" w:rsidRPr="00E468B8" w:rsidRDefault="00BA0681" w:rsidP="00BA0681">
      <w:pPr>
        <w:pStyle w:val="AmNumberTabs"/>
      </w:pPr>
      <w:r w:rsidRPr="00E468B8">
        <w:t>Τροπολογία</w:t>
      </w:r>
      <w:r w:rsidRPr="00E468B8">
        <w:tab/>
      </w:r>
      <w:r w:rsidRPr="00E468B8">
        <w:tab/>
        <w:t>84</w:t>
      </w:r>
    </w:p>
    <w:p w14:paraId="33D07076" w14:textId="77777777" w:rsidR="00BA0681" w:rsidRPr="00E468B8" w:rsidRDefault="00BA0681" w:rsidP="00BA0681"/>
    <w:p w14:paraId="5E7724A0" w14:textId="77777777" w:rsidR="00BA0681" w:rsidRPr="00E468B8" w:rsidRDefault="00BA0681" w:rsidP="00BA0681">
      <w:pPr>
        <w:pStyle w:val="NormalBold"/>
        <w:keepNext/>
      </w:pPr>
      <w:r w:rsidRPr="00E468B8">
        <w:t>Πρόταση οδηγίας</w:t>
      </w:r>
    </w:p>
    <w:p w14:paraId="1BC4EC16" w14:textId="77777777" w:rsidR="00BA0681" w:rsidRPr="00E468B8" w:rsidRDefault="00BA0681" w:rsidP="00BA0681">
      <w:pPr>
        <w:pStyle w:val="NormalBold"/>
      </w:pPr>
      <w:r w:rsidRPr="00E468B8">
        <w:t>Άρθρο 4 – παράγραφος 1 – σημείο 3 – εισαγωγικό μέρος</w:t>
      </w:r>
    </w:p>
    <w:p w14:paraId="6CA1D949" w14:textId="77777777" w:rsidR="00BA0681" w:rsidRPr="00E468B8" w:rsidRDefault="00BA0681" w:rsidP="00BA0681">
      <w:pPr>
        <w:keepNext/>
      </w:pPr>
      <w:r w:rsidRPr="00E468B8">
        <w:t>Οδηγία (ΕΕ) 2024/1760</w:t>
      </w:r>
    </w:p>
    <w:p w14:paraId="1819C8CC" w14:textId="77777777" w:rsidR="00BA0681" w:rsidRPr="00E468B8" w:rsidRDefault="00BA0681" w:rsidP="00BA0681">
      <w:r w:rsidRPr="00E468B8">
        <w:t>Άρθρο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145855A6" w14:textId="77777777" w:rsidTr="00E33121">
        <w:trPr>
          <w:jc w:val="center"/>
        </w:trPr>
        <w:tc>
          <w:tcPr>
            <w:tcW w:w="9752" w:type="dxa"/>
            <w:gridSpan w:val="2"/>
          </w:tcPr>
          <w:p w14:paraId="3038F694" w14:textId="77777777" w:rsidR="00BA0681" w:rsidRPr="00E468B8" w:rsidRDefault="00BA0681" w:rsidP="00E33121">
            <w:pPr>
              <w:keepNext/>
            </w:pPr>
          </w:p>
        </w:tc>
      </w:tr>
      <w:tr w:rsidR="00BA0681" w:rsidRPr="00E468B8" w14:paraId="0F8A9471" w14:textId="77777777" w:rsidTr="00E33121">
        <w:trPr>
          <w:jc w:val="center"/>
        </w:trPr>
        <w:tc>
          <w:tcPr>
            <w:tcW w:w="4876" w:type="dxa"/>
          </w:tcPr>
          <w:p w14:paraId="1BDA7888" w14:textId="77777777" w:rsidR="00BA0681" w:rsidRPr="00E468B8" w:rsidRDefault="00BA0681" w:rsidP="00E33121">
            <w:pPr>
              <w:pStyle w:val="ColumnHeading"/>
              <w:keepNext/>
            </w:pPr>
            <w:r w:rsidRPr="00E468B8">
              <w:t>Κείμενο που προτείνει η Επιτροπή</w:t>
            </w:r>
          </w:p>
        </w:tc>
        <w:tc>
          <w:tcPr>
            <w:tcW w:w="4876" w:type="dxa"/>
          </w:tcPr>
          <w:p w14:paraId="274EA7DD" w14:textId="77777777" w:rsidR="00BA0681" w:rsidRPr="00E468B8" w:rsidRDefault="00BA0681" w:rsidP="00E33121">
            <w:pPr>
              <w:pStyle w:val="ColumnHeading"/>
              <w:keepNext/>
            </w:pPr>
            <w:r w:rsidRPr="00E468B8">
              <w:t>Τροπολογία</w:t>
            </w:r>
          </w:p>
        </w:tc>
      </w:tr>
      <w:tr w:rsidR="00BA0681" w:rsidRPr="00E468B8" w14:paraId="6046037B" w14:textId="77777777" w:rsidTr="00E33121">
        <w:trPr>
          <w:jc w:val="center"/>
        </w:trPr>
        <w:tc>
          <w:tcPr>
            <w:tcW w:w="4876" w:type="dxa"/>
          </w:tcPr>
          <w:p w14:paraId="526D6DA5" w14:textId="4FA6ACC4" w:rsidR="00BA0681" w:rsidRPr="00E468B8" w:rsidRDefault="00BA0681" w:rsidP="00E33121">
            <w:pPr>
              <w:pStyle w:val="Normal6"/>
            </w:pPr>
            <w:r w:rsidRPr="00E468B8">
              <w:t>3)</w:t>
            </w:r>
            <w:r w:rsidRPr="00E468B8">
              <w:tab/>
              <w:t xml:space="preserve"> Το άρθρο 4 </w:t>
            </w:r>
            <w:r w:rsidRPr="00E468B8">
              <w:rPr>
                <w:b/>
                <w:i/>
              </w:rPr>
              <w:t>αντικαθίσταται από το ακόλουθο κείμενο</w:t>
            </w:r>
            <w:r w:rsidRPr="00E468B8">
              <w:t>:</w:t>
            </w:r>
          </w:p>
        </w:tc>
        <w:tc>
          <w:tcPr>
            <w:tcW w:w="4876" w:type="dxa"/>
          </w:tcPr>
          <w:p w14:paraId="4B142E6E" w14:textId="483EB50B" w:rsidR="00BA0681" w:rsidRPr="00E468B8" w:rsidRDefault="00BA0681" w:rsidP="00E33121">
            <w:pPr>
              <w:pStyle w:val="Normal6"/>
              <w:rPr>
                <w:szCs w:val="24"/>
              </w:rPr>
            </w:pPr>
            <w:r w:rsidRPr="00E468B8">
              <w:t>3)</w:t>
            </w:r>
            <w:r w:rsidRPr="00E468B8">
              <w:tab/>
              <w:t xml:space="preserve">Το άρθρο 4 </w:t>
            </w:r>
            <w:r w:rsidRPr="00E468B8">
              <w:rPr>
                <w:b/>
                <w:i/>
              </w:rPr>
              <w:t>τροποποιείται ως εξής</w:t>
            </w:r>
            <w:r w:rsidRPr="00E468B8">
              <w:t>:</w:t>
            </w:r>
          </w:p>
        </w:tc>
      </w:tr>
    </w:tbl>
    <w:p w14:paraId="7900777F" w14:textId="77777777" w:rsidR="00BA0681" w:rsidRPr="00E468B8" w:rsidRDefault="00BA0681" w:rsidP="00BA0681"/>
    <w:p w14:paraId="21F53FF8" w14:textId="77777777" w:rsidR="00BA0681" w:rsidRPr="00E468B8" w:rsidRDefault="00BA0681" w:rsidP="00BA0681">
      <w:pPr>
        <w:pStyle w:val="AmNumberTabs"/>
      </w:pPr>
      <w:r w:rsidRPr="00E468B8">
        <w:t>Τροπολογία</w:t>
      </w:r>
      <w:r w:rsidRPr="00E468B8">
        <w:tab/>
      </w:r>
      <w:r w:rsidRPr="00E468B8">
        <w:tab/>
        <w:t>85</w:t>
      </w:r>
    </w:p>
    <w:p w14:paraId="58A3D83F" w14:textId="77777777" w:rsidR="00BA0681" w:rsidRPr="00E468B8" w:rsidRDefault="00BA0681" w:rsidP="00BA0681"/>
    <w:p w14:paraId="20ABC9D9" w14:textId="77777777" w:rsidR="00BA0681" w:rsidRPr="00E468B8" w:rsidRDefault="00BA0681" w:rsidP="00BA0681">
      <w:pPr>
        <w:pStyle w:val="NormalBold"/>
        <w:keepNext/>
      </w:pPr>
      <w:r w:rsidRPr="00E468B8">
        <w:t>Πρόταση οδηγίας</w:t>
      </w:r>
    </w:p>
    <w:p w14:paraId="796B3EF4" w14:textId="77777777" w:rsidR="00BA0681" w:rsidRPr="00E468B8" w:rsidRDefault="00BA0681" w:rsidP="00BA0681">
      <w:pPr>
        <w:pStyle w:val="NormalBold"/>
      </w:pPr>
      <w:r w:rsidRPr="00E468B8">
        <w:t>Άρθρο 4 – παράγραφος 1 – σημείο 3 – στοιχείο α (νέο)</w:t>
      </w:r>
    </w:p>
    <w:p w14:paraId="225B0E87" w14:textId="77777777" w:rsidR="00BA0681" w:rsidRPr="00E468B8" w:rsidRDefault="00BA0681" w:rsidP="00BA0681">
      <w:pPr>
        <w:keepNext/>
      </w:pPr>
      <w:r w:rsidRPr="00E468B8">
        <w:t>Οδηγία (ΕΕ) 2024/1760</w:t>
      </w:r>
    </w:p>
    <w:p w14:paraId="1A491C80" w14:textId="77777777" w:rsidR="00BA0681" w:rsidRPr="00E468B8" w:rsidRDefault="00BA0681" w:rsidP="00BA0681">
      <w:r w:rsidRPr="00E468B8">
        <w:t>Άρθρο 4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31BEA750" w14:textId="77777777" w:rsidTr="00E33121">
        <w:trPr>
          <w:jc w:val="center"/>
        </w:trPr>
        <w:tc>
          <w:tcPr>
            <w:tcW w:w="9752" w:type="dxa"/>
            <w:gridSpan w:val="2"/>
          </w:tcPr>
          <w:p w14:paraId="01D70A9C" w14:textId="77777777" w:rsidR="00BA0681" w:rsidRPr="00E468B8" w:rsidRDefault="00BA0681" w:rsidP="00E33121">
            <w:pPr>
              <w:keepNext/>
            </w:pPr>
          </w:p>
        </w:tc>
      </w:tr>
      <w:tr w:rsidR="00BA0681" w:rsidRPr="00E468B8" w14:paraId="2CF2EAA5" w14:textId="77777777" w:rsidTr="00E33121">
        <w:trPr>
          <w:jc w:val="center"/>
        </w:trPr>
        <w:tc>
          <w:tcPr>
            <w:tcW w:w="4876" w:type="dxa"/>
          </w:tcPr>
          <w:p w14:paraId="7A257B15" w14:textId="77777777" w:rsidR="00BA0681" w:rsidRPr="00E468B8" w:rsidRDefault="00BA0681" w:rsidP="00E33121">
            <w:pPr>
              <w:pStyle w:val="ColumnHeading"/>
              <w:keepNext/>
            </w:pPr>
            <w:r w:rsidRPr="00E468B8">
              <w:t>Κείμενο που προτείνει η Επιτροπή</w:t>
            </w:r>
          </w:p>
        </w:tc>
        <w:tc>
          <w:tcPr>
            <w:tcW w:w="4876" w:type="dxa"/>
          </w:tcPr>
          <w:p w14:paraId="0AEFCF5D" w14:textId="77777777" w:rsidR="00BA0681" w:rsidRPr="00E468B8" w:rsidRDefault="00BA0681" w:rsidP="00E33121">
            <w:pPr>
              <w:pStyle w:val="ColumnHeading"/>
              <w:keepNext/>
            </w:pPr>
            <w:r w:rsidRPr="00E468B8">
              <w:t>Τροπολογία</w:t>
            </w:r>
          </w:p>
        </w:tc>
      </w:tr>
      <w:tr w:rsidR="00BA0681" w:rsidRPr="00E468B8" w14:paraId="2C9DFA23" w14:textId="77777777" w:rsidTr="00E33121">
        <w:trPr>
          <w:jc w:val="center"/>
        </w:trPr>
        <w:tc>
          <w:tcPr>
            <w:tcW w:w="4876" w:type="dxa"/>
          </w:tcPr>
          <w:p w14:paraId="7E2076D5" w14:textId="77777777" w:rsidR="00BA0681" w:rsidRPr="00E468B8" w:rsidRDefault="00BA0681" w:rsidP="00E33121">
            <w:pPr>
              <w:pStyle w:val="Normal6"/>
            </w:pPr>
          </w:p>
        </w:tc>
        <w:tc>
          <w:tcPr>
            <w:tcW w:w="4876" w:type="dxa"/>
          </w:tcPr>
          <w:p w14:paraId="3E7BC0BD" w14:textId="77777777" w:rsidR="00BA0681" w:rsidRPr="00E468B8" w:rsidRDefault="00BA0681" w:rsidP="00E33121">
            <w:pPr>
              <w:pStyle w:val="Normal6"/>
            </w:pPr>
            <w:r w:rsidRPr="00E468B8">
              <w:rPr>
                <w:b/>
                <w:i/>
              </w:rPr>
              <w:t>α)</w:t>
            </w:r>
            <w:r w:rsidRPr="00E468B8">
              <w:rPr>
                <w:b/>
                <w:i/>
              </w:rPr>
              <w:tab/>
              <w:t>η παράγραφος 1 αντικαθίσταται από το ακόλουθο κείμενο:</w:t>
            </w:r>
          </w:p>
        </w:tc>
      </w:tr>
      <w:tr w:rsidR="00BA0681" w:rsidRPr="00E468B8" w14:paraId="5BC7DF01" w14:textId="77777777" w:rsidTr="00E33121">
        <w:trPr>
          <w:jc w:val="center"/>
        </w:trPr>
        <w:tc>
          <w:tcPr>
            <w:tcW w:w="4876" w:type="dxa"/>
          </w:tcPr>
          <w:p w14:paraId="4391E4A2" w14:textId="77777777" w:rsidR="00BA0681" w:rsidRPr="00E468B8" w:rsidRDefault="00BA0681" w:rsidP="00E33121">
            <w:pPr>
              <w:pStyle w:val="Normal6"/>
              <w:rPr>
                <w:b/>
                <w:bCs/>
                <w:i/>
                <w:iCs/>
              </w:rPr>
            </w:pPr>
            <w:r w:rsidRPr="00E468B8">
              <w:rPr>
                <w:b/>
                <w:i/>
              </w:rPr>
              <w:t>1.</w:t>
            </w:r>
            <w:r w:rsidRPr="00E468B8">
              <w:tab/>
              <w:t>Με την επιφύλαξη του άρθρου 1 παράγραφοι 2 και 3, τα κράτη μέλη δεν εισάγουν στο εθνικό τους δίκαιο διατάξεις που εμπίπτουν στον τομέα που καλύπτεται από την παρούσα οδηγία</w:t>
            </w:r>
            <w:r w:rsidRPr="00E468B8">
              <w:rPr>
                <w:b/>
                <w:i/>
              </w:rPr>
              <w:t>, οι οποίες θεσπίζουν υποχρεώσεις δέουσας επιμέλειας για τα ανθρώπινα δικαιώματα και το περιβάλλον και</w:t>
            </w:r>
            <w:r w:rsidRPr="00E468B8">
              <w:t xml:space="preserve"> οι οποίες παρεκκλίνουν από τις διατάξεις των άρθρων 6 </w:t>
            </w:r>
            <w:r w:rsidRPr="00E468B8">
              <w:rPr>
                <w:b/>
                <w:i/>
              </w:rPr>
              <w:t xml:space="preserve">και 8, του άρθρου 10 παράγραφοι 1 </w:t>
            </w:r>
            <w:r w:rsidRPr="00E468B8">
              <w:t xml:space="preserve">έως </w:t>
            </w:r>
            <w:r w:rsidRPr="00E468B8">
              <w:rPr>
                <w:b/>
                <w:i/>
              </w:rPr>
              <w:t>5, του άρθρου 11 παράγραφοι 1 έως 6 και του άρθρου 14</w:t>
            </w:r>
            <w:r w:rsidRPr="00E468B8">
              <w:t>.</w:t>
            </w:r>
          </w:p>
        </w:tc>
        <w:tc>
          <w:tcPr>
            <w:tcW w:w="4876" w:type="dxa"/>
          </w:tcPr>
          <w:p w14:paraId="4EFD0579" w14:textId="77777777" w:rsidR="00BA0681" w:rsidRPr="00E468B8" w:rsidRDefault="00BA0681" w:rsidP="00E33121">
            <w:pPr>
              <w:pStyle w:val="Normal6"/>
            </w:pPr>
            <w:r w:rsidRPr="00E468B8">
              <w:t xml:space="preserve">Με την επιφύλαξη του άρθρου 1 παράγραφοι 2 και 3, τα κράτη μέλη δεν εισάγουν στο εθνικό τους δίκαιο διατάξεις που εμπίπτουν στον τομέα που καλύπτεται από την παρούσα οδηγία οι οποίες παρεκκλίνουν από τις διατάξεις των άρθρων 6 έως </w:t>
            </w:r>
            <w:r w:rsidRPr="00E468B8">
              <w:rPr>
                <w:b/>
                <w:i/>
              </w:rPr>
              <w:t>16</w:t>
            </w:r>
            <w:r w:rsidRPr="00E468B8">
              <w:t>.</w:t>
            </w:r>
          </w:p>
        </w:tc>
      </w:tr>
    </w:tbl>
    <w:p w14:paraId="1DC3005C" w14:textId="77777777" w:rsidR="00BA0681" w:rsidRPr="00E468B8" w:rsidRDefault="00BA0681" w:rsidP="00BA0681"/>
    <w:p w14:paraId="5CF1787A" w14:textId="77777777" w:rsidR="00BA0681" w:rsidRPr="00E468B8" w:rsidRDefault="00BA0681" w:rsidP="00BA0681">
      <w:pPr>
        <w:pStyle w:val="AmNumberTabs"/>
      </w:pPr>
      <w:r w:rsidRPr="00E468B8">
        <w:t>Τροπολογία</w:t>
      </w:r>
      <w:r w:rsidRPr="00E468B8">
        <w:tab/>
      </w:r>
      <w:r w:rsidRPr="00E468B8">
        <w:tab/>
        <w:t>86</w:t>
      </w:r>
    </w:p>
    <w:p w14:paraId="36A7BCDC" w14:textId="77777777" w:rsidR="00BA0681" w:rsidRPr="00E468B8" w:rsidRDefault="00BA0681" w:rsidP="00BA0681"/>
    <w:p w14:paraId="5C0503E9" w14:textId="77777777" w:rsidR="00BA0681" w:rsidRPr="00E468B8" w:rsidRDefault="00BA0681" w:rsidP="00BA0681">
      <w:pPr>
        <w:pStyle w:val="NormalBold"/>
        <w:keepNext/>
      </w:pPr>
      <w:r w:rsidRPr="00E468B8">
        <w:t>Πρόταση οδηγίας</w:t>
      </w:r>
    </w:p>
    <w:p w14:paraId="4773E021" w14:textId="77777777" w:rsidR="00BA0681" w:rsidRPr="00E468B8" w:rsidRDefault="00BA0681" w:rsidP="00BA0681">
      <w:pPr>
        <w:pStyle w:val="NormalBold"/>
      </w:pPr>
      <w:r w:rsidRPr="00E468B8">
        <w:t>Άρθρο 4 – παράγραφος 1 – σημείο 3 – στοιχείο β (νέο)</w:t>
      </w:r>
    </w:p>
    <w:p w14:paraId="436A2DB3" w14:textId="77777777" w:rsidR="00BA0681" w:rsidRPr="00E468B8" w:rsidRDefault="00BA0681" w:rsidP="00BA0681">
      <w:pPr>
        <w:keepNext/>
      </w:pPr>
      <w:r w:rsidRPr="00E468B8">
        <w:t>Οδηγία (ΕΕ) 2024/1760</w:t>
      </w:r>
    </w:p>
    <w:p w14:paraId="5B681274" w14:textId="77777777" w:rsidR="00BA0681" w:rsidRPr="00E468B8" w:rsidRDefault="00BA0681" w:rsidP="00BA0681">
      <w:r w:rsidRPr="00E468B8">
        <w:t>Άρθρο 4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BAD8BCE" w14:textId="77777777" w:rsidTr="00E33121">
        <w:trPr>
          <w:jc w:val="center"/>
        </w:trPr>
        <w:tc>
          <w:tcPr>
            <w:tcW w:w="9752" w:type="dxa"/>
            <w:gridSpan w:val="2"/>
          </w:tcPr>
          <w:p w14:paraId="4298D198" w14:textId="77777777" w:rsidR="00BA0681" w:rsidRPr="00E468B8" w:rsidRDefault="00BA0681" w:rsidP="00E33121">
            <w:pPr>
              <w:keepNext/>
            </w:pPr>
          </w:p>
        </w:tc>
      </w:tr>
      <w:tr w:rsidR="00BA0681" w:rsidRPr="00E468B8" w14:paraId="3EF853CF" w14:textId="77777777" w:rsidTr="00E33121">
        <w:trPr>
          <w:jc w:val="center"/>
        </w:trPr>
        <w:tc>
          <w:tcPr>
            <w:tcW w:w="4876" w:type="dxa"/>
          </w:tcPr>
          <w:p w14:paraId="4BD96B00" w14:textId="77777777" w:rsidR="00BA0681" w:rsidRPr="00E468B8" w:rsidRDefault="00BA0681" w:rsidP="00E33121">
            <w:pPr>
              <w:pStyle w:val="ColumnHeading"/>
              <w:keepNext/>
            </w:pPr>
            <w:r w:rsidRPr="00E468B8">
              <w:t>Κείμενο που προτείνει η Επιτροπή</w:t>
            </w:r>
          </w:p>
        </w:tc>
        <w:tc>
          <w:tcPr>
            <w:tcW w:w="4876" w:type="dxa"/>
          </w:tcPr>
          <w:p w14:paraId="6EEAC0EE" w14:textId="77777777" w:rsidR="00BA0681" w:rsidRPr="00E468B8" w:rsidRDefault="00BA0681" w:rsidP="00E33121">
            <w:pPr>
              <w:pStyle w:val="ColumnHeading"/>
              <w:keepNext/>
            </w:pPr>
            <w:r w:rsidRPr="00E468B8">
              <w:t>Τροπολογία</w:t>
            </w:r>
          </w:p>
        </w:tc>
      </w:tr>
      <w:tr w:rsidR="00BA0681" w:rsidRPr="00E468B8" w14:paraId="751B66DB" w14:textId="77777777" w:rsidTr="00E33121">
        <w:trPr>
          <w:jc w:val="center"/>
        </w:trPr>
        <w:tc>
          <w:tcPr>
            <w:tcW w:w="4876" w:type="dxa"/>
          </w:tcPr>
          <w:p w14:paraId="57B41506" w14:textId="77777777" w:rsidR="00BA0681" w:rsidRPr="00E468B8" w:rsidRDefault="00BA0681" w:rsidP="00E33121">
            <w:pPr>
              <w:pStyle w:val="Normal6"/>
            </w:pPr>
          </w:p>
        </w:tc>
        <w:tc>
          <w:tcPr>
            <w:tcW w:w="4876" w:type="dxa"/>
          </w:tcPr>
          <w:p w14:paraId="32976571" w14:textId="77777777" w:rsidR="00BA0681" w:rsidRPr="00E468B8" w:rsidRDefault="00BA0681" w:rsidP="00E33121">
            <w:pPr>
              <w:pStyle w:val="Normal6"/>
              <w:rPr>
                <w:szCs w:val="24"/>
              </w:rPr>
            </w:pPr>
            <w:r w:rsidRPr="00E468B8">
              <w:rPr>
                <w:b/>
                <w:i/>
              </w:rPr>
              <w:t>β)</w:t>
            </w:r>
            <w:r w:rsidRPr="00E468B8">
              <w:rPr>
                <w:b/>
                <w:i/>
              </w:rPr>
              <w:tab/>
              <w:t>η παράγραφος 2 διαγράφεται.</w:t>
            </w:r>
            <w:r w:rsidRPr="00E468B8">
              <w:t xml:space="preserve"> </w:t>
            </w:r>
          </w:p>
        </w:tc>
      </w:tr>
      <w:tr w:rsidR="00BA0681" w:rsidRPr="00E468B8" w14:paraId="7825298C" w14:textId="77777777" w:rsidTr="00E33121">
        <w:trPr>
          <w:jc w:val="center"/>
        </w:trPr>
        <w:tc>
          <w:tcPr>
            <w:tcW w:w="4876" w:type="dxa"/>
          </w:tcPr>
          <w:p w14:paraId="3745D259" w14:textId="77777777" w:rsidR="00BA0681" w:rsidRPr="00E468B8" w:rsidRDefault="00BA0681" w:rsidP="00E33121">
            <w:pPr>
              <w:pStyle w:val="Normal6"/>
              <w:rPr>
                <w:b/>
                <w:i/>
              </w:rPr>
            </w:pPr>
            <w:r w:rsidRPr="00E468B8">
              <w:rPr>
                <w:b/>
                <w:i/>
              </w:rPr>
              <w:t>2.</w:t>
            </w:r>
            <w:r w:rsidRPr="00E468B8">
              <w:rPr>
                <w:b/>
                <w:i/>
              </w:rPr>
              <w:tab/>
              <w:t>Κατά παρέκκλιση από την παράγραφο 1, η παρούσα οδηγία δεν εμποδίζει τα κράτη μέλη να εισάγουν στο εθνικό τους δίκαιο αυστηρότερες διατάξεις, οι οποίες παρεκκλίνουν από τις διατάξεις άλλων άρθρων εκτός των άρθρων 6 και 8, του άρθρου 10 παράγραφοι 1 έως 5, του άρθρου 11 παράγραφοι 1 έως 6 και του άρθρου 14, ή διατάξεις που είναι ειδικότερες όσον αφορά τον στόχο ή το καλυπτόμενο πεδίο, μεταξύ άλλων ρυθμίζοντας συγκεκριμένα προϊόντα, υπηρεσίες ή καταστάσεις, προκειμένου να επιτευχθεί διαφορετικό επίπεδο προστασίας των ανθρωπίνων, εργασιακών και κοινωνικών δικαιωμάτων, του περιβάλλοντος ή του κλίματος.»·</w:t>
            </w:r>
          </w:p>
        </w:tc>
        <w:tc>
          <w:tcPr>
            <w:tcW w:w="4876" w:type="dxa"/>
          </w:tcPr>
          <w:p w14:paraId="0CA384AA" w14:textId="77777777" w:rsidR="00BA0681" w:rsidRPr="00E468B8" w:rsidRDefault="00BA0681" w:rsidP="00E33121">
            <w:pPr>
              <w:pStyle w:val="Normal6"/>
              <w:rPr>
                <w:b/>
                <w:i/>
              </w:rPr>
            </w:pPr>
          </w:p>
        </w:tc>
      </w:tr>
    </w:tbl>
    <w:p w14:paraId="44B7DE1D" w14:textId="77777777" w:rsidR="00BA0681" w:rsidRPr="00E468B8" w:rsidRDefault="00BA0681" w:rsidP="00BA0681"/>
    <w:p w14:paraId="2B134A7B" w14:textId="77777777" w:rsidR="00FF6131" w:rsidRPr="00F7347B" w:rsidRDefault="00FF6131" w:rsidP="00FF6131">
      <w:pPr>
        <w:pStyle w:val="AmNumberTabs"/>
      </w:pPr>
      <w:r w:rsidRPr="00F7347B">
        <w:t>Τροπολογία</w:t>
      </w:r>
      <w:r w:rsidRPr="00F7347B">
        <w:tab/>
      </w:r>
      <w:r w:rsidRPr="00F7347B">
        <w:tab/>
        <w:t>305</w:t>
      </w:r>
    </w:p>
    <w:p w14:paraId="1E1D13AC" w14:textId="77777777" w:rsidR="00FF6131" w:rsidRPr="00F7347B" w:rsidRDefault="00FF6131" w:rsidP="00FF6131">
      <w:pPr>
        <w:pStyle w:val="NormalBold12b"/>
      </w:pPr>
      <w:r w:rsidRPr="00F7347B">
        <w:t>Πρόταση οδηγίας</w:t>
      </w:r>
    </w:p>
    <w:p w14:paraId="5C886FCB" w14:textId="77777777" w:rsidR="00FF6131" w:rsidRPr="00F7347B" w:rsidRDefault="00FF6131" w:rsidP="00FF6131">
      <w:pPr>
        <w:pStyle w:val="NormalBold"/>
      </w:pPr>
      <w:r w:rsidRPr="00F7347B">
        <w:t>Άρθρο 4 – παράγραφος 1 – σημείο 3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131" w:rsidRPr="00F7347B" w14:paraId="1C7E3260" w14:textId="77777777" w:rsidTr="00A73BC5">
        <w:trPr>
          <w:trHeight w:hRule="exact" w:val="240"/>
          <w:jc w:val="center"/>
        </w:trPr>
        <w:tc>
          <w:tcPr>
            <w:tcW w:w="9752" w:type="dxa"/>
            <w:gridSpan w:val="2"/>
            <w:tcBorders>
              <w:top w:val="nil"/>
              <w:left w:val="nil"/>
              <w:bottom w:val="nil"/>
              <w:right w:val="nil"/>
            </w:tcBorders>
          </w:tcPr>
          <w:p w14:paraId="7935B56E" w14:textId="77777777" w:rsidR="00FF6131" w:rsidRPr="00F7347B" w:rsidRDefault="00FF6131" w:rsidP="00A73BC5"/>
        </w:tc>
      </w:tr>
      <w:tr w:rsidR="00FF6131" w:rsidRPr="00F7347B" w14:paraId="79648A1C" w14:textId="77777777" w:rsidTr="00A73BC5">
        <w:trPr>
          <w:trHeight w:val="240"/>
          <w:jc w:val="center"/>
        </w:trPr>
        <w:tc>
          <w:tcPr>
            <w:tcW w:w="4876" w:type="dxa"/>
            <w:tcBorders>
              <w:top w:val="nil"/>
              <w:left w:val="nil"/>
              <w:bottom w:val="nil"/>
              <w:right w:val="nil"/>
            </w:tcBorders>
          </w:tcPr>
          <w:p w14:paraId="305F58A1" w14:textId="77777777" w:rsidR="00FF6131" w:rsidRPr="00F7347B" w:rsidRDefault="00FF6131" w:rsidP="00A73BC5">
            <w:pPr>
              <w:pStyle w:val="AmColumnHeading"/>
            </w:pPr>
            <w:r w:rsidRPr="00F7347B">
              <w:t>Κείμενο που προτείνει η Επιτροπή</w:t>
            </w:r>
          </w:p>
        </w:tc>
        <w:tc>
          <w:tcPr>
            <w:tcW w:w="4876" w:type="dxa"/>
            <w:tcBorders>
              <w:top w:val="nil"/>
              <w:left w:val="nil"/>
              <w:bottom w:val="nil"/>
              <w:right w:val="nil"/>
            </w:tcBorders>
          </w:tcPr>
          <w:p w14:paraId="54D7E477" w14:textId="77777777" w:rsidR="00FF6131" w:rsidRPr="00F7347B" w:rsidRDefault="00FF6131" w:rsidP="00A73BC5">
            <w:pPr>
              <w:pStyle w:val="AmColumnHeading"/>
            </w:pPr>
            <w:r w:rsidRPr="00F7347B">
              <w:t>Τροπολογία</w:t>
            </w:r>
          </w:p>
        </w:tc>
      </w:tr>
      <w:tr w:rsidR="00FF6131" w:rsidRPr="00F7347B" w14:paraId="51654E03" w14:textId="77777777" w:rsidTr="00A73BC5">
        <w:trPr>
          <w:jc w:val="center"/>
        </w:trPr>
        <w:tc>
          <w:tcPr>
            <w:tcW w:w="4876" w:type="dxa"/>
            <w:tcBorders>
              <w:top w:val="nil"/>
              <w:left w:val="nil"/>
              <w:bottom w:val="nil"/>
              <w:right w:val="nil"/>
            </w:tcBorders>
          </w:tcPr>
          <w:p w14:paraId="21134F0E" w14:textId="77777777" w:rsidR="00FF6131" w:rsidRPr="00F7347B" w:rsidRDefault="00FF6131" w:rsidP="00A73BC5">
            <w:pPr>
              <w:pStyle w:val="Normal6a"/>
            </w:pPr>
          </w:p>
        </w:tc>
        <w:tc>
          <w:tcPr>
            <w:tcW w:w="4876" w:type="dxa"/>
            <w:tcBorders>
              <w:top w:val="nil"/>
              <w:left w:val="nil"/>
              <w:bottom w:val="nil"/>
              <w:right w:val="nil"/>
            </w:tcBorders>
          </w:tcPr>
          <w:p w14:paraId="7CCCA1BA" w14:textId="77777777" w:rsidR="00FF6131" w:rsidRPr="00F7347B" w:rsidRDefault="00FF6131" w:rsidP="00A73BC5">
            <w:pPr>
              <w:pStyle w:val="Normal6a"/>
            </w:pPr>
            <w:r w:rsidRPr="00F7347B">
              <w:rPr>
                <w:b/>
                <w:i/>
              </w:rPr>
              <w:t>3α)</w:t>
            </w:r>
            <w:r w:rsidRPr="00F7347B">
              <w:tab/>
            </w:r>
            <w:r w:rsidRPr="00F7347B">
              <w:rPr>
                <w:b/>
                <w:i/>
              </w:rPr>
              <w:t>Το άρθρο 6 τροποποιείται ως εξής:</w:t>
            </w:r>
          </w:p>
        </w:tc>
      </w:tr>
      <w:tr w:rsidR="00FF6131" w:rsidRPr="00F7347B" w14:paraId="2FA7D74E" w14:textId="77777777" w:rsidTr="00A73BC5">
        <w:trPr>
          <w:jc w:val="center"/>
        </w:trPr>
        <w:tc>
          <w:tcPr>
            <w:tcW w:w="4876" w:type="dxa"/>
            <w:tcBorders>
              <w:top w:val="nil"/>
              <w:left w:val="nil"/>
              <w:bottom w:val="nil"/>
              <w:right w:val="nil"/>
            </w:tcBorders>
          </w:tcPr>
          <w:p w14:paraId="366EA33B" w14:textId="77777777" w:rsidR="00FF6131" w:rsidRPr="00F7347B" w:rsidRDefault="00FF6131" w:rsidP="00A73BC5">
            <w:pPr>
              <w:pStyle w:val="Normal6a"/>
            </w:pPr>
          </w:p>
        </w:tc>
        <w:tc>
          <w:tcPr>
            <w:tcW w:w="4876" w:type="dxa"/>
            <w:tcBorders>
              <w:top w:val="nil"/>
              <w:left w:val="nil"/>
              <w:bottom w:val="nil"/>
              <w:right w:val="nil"/>
            </w:tcBorders>
          </w:tcPr>
          <w:p w14:paraId="4D78D59D" w14:textId="24BBF65A" w:rsidR="00FF6131" w:rsidRPr="00F7347B" w:rsidRDefault="00FF6131" w:rsidP="00A73BC5">
            <w:pPr>
              <w:pStyle w:val="Normal6a"/>
            </w:pPr>
            <w:r w:rsidRPr="00F7347B">
              <w:rPr>
                <w:b/>
                <w:i/>
              </w:rPr>
              <w:t>α)</w:t>
            </w:r>
            <w:r w:rsidR="00B80C33">
              <w:rPr>
                <w:b/>
                <w:i/>
              </w:rPr>
              <w:tab/>
            </w:r>
            <w:r w:rsidRPr="00F7347B">
              <w:rPr>
                <w:b/>
                <w:i/>
              </w:rPr>
              <w:t>η παράγραφος 1 τροποποιείται ως εξής:</w:t>
            </w:r>
          </w:p>
        </w:tc>
      </w:tr>
      <w:tr w:rsidR="00FF6131" w:rsidRPr="00F7347B" w14:paraId="4ECC9EF7" w14:textId="77777777" w:rsidTr="00A73BC5">
        <w:trPr>
          <w:jc w:val="center"/>
        </w:trPr>
        <w:tc>
          <w:tcPr>
            <w:tcW w:w="4876" w:type="dxa"/>
            <w:tcBorders>
              <w:top w:val="nil"/>
              <w:left w:val="nil"/>
              <w:bottom w:val="nil"/>
              <w:right w:val="nil"/>
            </w:tcBorders>
          </w:tcPr>
          <w:p w14:paraId="54FB9B0F" w14:textId="77777777" w:rsidR="00FF6131" w:rsidRPr="00F7347B" w:rsidRDefault="00FF6131" w:rsidP="00A73BC5">
            <w:pPr>
              <w:pStyle w:val="Normal6a"/>
            </w:pPr>
          </w:p>
        </w:tc>
        <w:tc>
          <w:tcPr>
            <w:tcW w:w="4876" w:type="dxa"/>
            <w:tcBorders>
              <w:top w:val="nil"/>
              <w:left w:val="nil"/>
              <w:bottom w:val="nil"/>
              <w:right w:val="nil"/>
            </w:tcBorders>
          </w:tcPr>
          <w:p w14:paraId="5378727A" w14:textId="0C7531B7" w:rsidR="00FF6131" w:rsidRPr="00F7347B" w:rsidRDefault="00FF6131" w:rsidP="00A73BC5">
            <w:pPr>
              <w:pStyle w:val="Normal6a"/>
            </w:pPr>
            <w:r>
              <w:rPr>
                <w:b/>
                <w:i/>
              </w:rPr>
              <w:t>«</w:t>
            </w:r>
            <w:r w:rsidRPr="00F7347B">
              <w:rPr>
                <w:b/>
                <w:i/>
              </w:rPr>
              <w:t>1.</w:t>
            </w:r>
            <w:r w:rsidR="00B80C33">
              <w:rPr>
                <w:b/>
                <w:i/>
              </w:rPr>
              <w:tab/>
            </w:r>
            <w:r w:rsidRPr="00F7347B">
              <w:rPr>
                <w:b/>
                <w:i/>
              </w:rPr>
              <w:t xml:space="preserve">Τα κράτη μέλη διασφαλίζουν ότι οι μητρικές εταιρείες που εμπίπτουν στο πεδίο εφαρμογής της παρούσας οδηγίας έχουν τη δυνατότητα να εκπληρώνουν τις υποχρεώσεις που ορίζονται στα άρθρα 7 έως 11 για λογαριασμό εταιρειών που </w:t>
            </w:r>
            <w:r w:rsidRPr="00F7347B">
              <w:rPr>
                <w:b/>
                <w:i/>
              </w:rPr>
              <w:lastRenderedPageBreak/>
              <w:t>είναι θυγατρικές αυτών των μητρικών εταιρειών και εμπίπτουν στο πεδίο εφαρμογής της παρούσας οδηγίας, εάν αυτό διασφαλίζει αποτελεσματική συμμόρφωση. Αυτό δεν θίγει την υπαγωγή τέτοιων θυγατρικών στην άσκηση των εξουσιών της εποπτικής αρχής σύμφωνα με το άρθρο 25 και την αστική ευθύνη τους σύμφωνα με το άρθρο 29.»</w:t>
            </w:r>
            <w:r>
              <w:rPr>
                <w:b/>
                <w:i/>
              </w:rPr>
              <w:t>·</w:t>
            </w:r>
          </w:p>
        </w:tc>
      </w:tr>
      <w:tr w:rsidR="00FF6131" w:rsidRPr="00F7347B" w14:paraId="5B49A34B" w14:textId="77777777" w:rsidTr="00A73BC5">
        <w:trPr>
          <w:jc w:val="center"/>
        </w:trPr>
        <w:tc>
          <w:tcPr>
            <w:tcW w:w="4876" w:type="dxa"/>
            <w:tcBorders>
              <w:top w:val="nil"/>
              <w:left w:val="nil"/>
              <w:bottom w:val="nil"/>
              <w:right w:val="nil"/>
            </w:tcBorders>
          </w:tcPr>
          <w:p w14:paraId="1AFB521C" w14:textId="77777777" w:rsidR="00FF6131" w:rsidRPr="00F7347B" w:rsidRDefault="00FF6131" w:rsidP="00A73BC5">
            <w:pPr>
              <w:pStyle w:val="Normal6a"/>
            </w:pPr>
          </w:p>
        </w:tc>
        <w:tc>
          <w:tcPr>
            <w:tcW w:w="4876" w:type="dxa"/>
            <w:tcBorders>
              <w:top w:val="nil"/>
              <w:left w:val="nil"/>
              <w:bottom w:val="nil"/>
              <w:right w:val="nil"/>
            </w:tcBorders>
          </w:tcPr>
          <w:p w14:paraId="3689B09F" w14:textId="130FB672" w:rsidR="00FF6131" w:rsidRPr="00F7347B" w:rsidRDefault="00FF6131" w:rsidP="00A73BC5">
            <w:pPr>
              <w:pStyle w:val="Normal6a"/>
            </w:pPr>
            <w:r w:rsidRPr="00F7347B">
              <w:rPr>
                <w:b/>
                <w:i/>
              </w:rPr>
              <w:t>β)</w:t>
            </w:r>
            <w:r w:rsidR="00B80C33">
              <w:rPr>
                <w:b/>
                <w:i/>
              </w:rPr>
              <w:tab/>
            </w:r>
            <w:r w:rsidRPr="00F7347B">
              <w:rPr>
                <w:b/>
                <w:i/>
              </w:rPr>
              <w:t>η παράγραφος 3 απαλείφεται</w:t>
            </w:r>
            <w:r w:rsidR="00B80C33">
              <w:rPr>
                <w:b/>
                <w:i/>
              </w:rPr>
              <w:t>·</w:t>
            </w:r>
          </w:p>
        </w:tc>
      </w:tr>
      <w:tr w:rsidR="00FF6131" w:rsidRPr="00F7347B" w14:paraId="3A536F05" w14:textId="77777777" w:rsidTr="00A73BC5">
        <w:trPr>
          <w:jc w:val="center"/>
        </w:trPr>
        <w:tc>
          <w:tcPr>
            <w:tcW w:w="4876" w:type="dxa"/>
            <w:tcBorders>
              <w:top w:val="nil"/>
              <w:left w:val="nil"/>
              <w:bottom w:val="nil"/>
              <w:right w:val="nil"/>
            </w:tcBorders>
          </w:tcPr>
          <w:p w14:paraId="330A64CA" w14:textId="77777777" w:rsidR="00FF6131" w:rsidRPr="00F7347B" w:rsidRDefault="00FF6131" w:rsidP="00A73BC5">
            <w:pPr>
              <w:pStyle w:val="Normal6a"/>
            </w:pPr>
          </w:p>
        </w:tc>
        <w:tc>
          <w:tcPr>
            <w:tcW w:w="4876" w:type="dxa"/>
            <w:tcBorders>
              <w:top w:val="nil"/>
              <w:left w:val="nil"/>
              <w:bottom w:val="nil"/>
              <w:right w:val="nil"/>
            </w:tcBorders>
          </w:tcPr>
          <w:p w14:paraId="30C96C7B" w14:textId="64FF28D7" w:rsidR="00FF6131" w:rsidRPr="00F7347B" w:rsidRDefault="00FF6131" w:rsidP="00A73BC5">
            <w:pPr>
              <w:pStyle w:val="Normal6a"/>
            </w:pPr>
            <w:r w:rsidRPr="00F7347B">
              <w:rPr>
                <w:b/>
                <w:i/>
              </w:rPr>
              <w:t>γ)</w:t>
            </w:r>
            <w:r w:rsidR="00B80C33">
              <w:rPr>
                <w:b/>
                <w:i/>
              </w:rPr>
              <w:tab/>
            </w:r>
            <w:r w:rsidRPr="00F7347B">
              <w:rPr>
                <w:b/>
                <w:i/>
              </w:rPr>
              <w:t>προστίθεται η ακόλουθη παράγραφος:</w:t>
            </w:r>
          </w:p>
        </w:tc>
      </w:tr>
      <w:tr w:rsidR="00FF6131" w:rsidRPr="00F7347B" w14:paraId="093B9807" w14:textId="77777777" w:rsidTr="00A73BC5">
        <w:trPr>
          <w:jc w:val="center"/>
        </w:trPr>
        <w:tc>
          <w:tcPr>
            <w:tcW w:w="4876" w:type="dxa"/>
            <w:tcBorders>
              <w:top w:val="nil"/>
              <w:left w:val="nil"/>
              <w:bottom w:val="nil"/>
              <w:right w:val="nil"/>
            </w:tcBorders>
          </w:tcPr>
          <w:p w14:paraId="2DD6DF78" w14:textId="77777777" w:rsidR="00FF6131" w:rsidRPr="00F7347B" w:rsidRDefault="00FF6131" w:rsidP="00A73BC5">
            <w:pPr>
              <w:pStyle w:val="Normal6a"/>
            </w:pPr>
          </w:p>
        </w:tc>
        <w:tc>
          <w:tcPr>
            <w:tcW w:w="4876" w:type="dxa"/>
            <w:tcBorders>
              <w:top w:val="nil"/>
              <w:left w:val="nil"/>
              <w:bottom w:val="nil"/>
              <w:right w:val="nil"/>
            </w:tcBorders>
          </w:tcPr>
          <w:p w14:paraId="2747D177" w14:textId="3E2767C1" w:rsidR="00FF6131" w:rsidRPr="00F7347B" w:rsidRDefault="00FF6131" w:rsidP="00A73BC5">
            <w:pPr>
              <w:pStyle w:val="Normal6a"/>
            </w:pPr>
            <w:r w:rsidRPr="00F7347B">
              <w:rPr>
                <w:b/>
                <w:i/>
              </w:rPr>
              <w:t>«3α.</w:t>
            </w:r>
            <w:r w:rsidR="00B80C33">
              <w:rPr>
                <w:b/>
                <w:i/>
              </w:rPr>
              <w:tab/>
            </w:r>
            <w:r w:rsidRPr="00F7347B">
              <w:rPr>
                <w:b/>
                <w:i/>
              </w:rPr>
              <w:t>Όταν εταιρεία που εμπίπτει στο πεδίο εφαρμογής της παρούσας οδηγίας αποκτά εταιρεία που δεν ενέπιπτε στο πεδίο εφαρμογής της παρούσας οδηγίας, η αποκτώσα εταιρεία έχει στη διάθεσή της δύο χρόνια για να ενσωματώσει τις διαδικασίες της εξαγορασθείσας εταιρείας στη δική της πολιτική δέουσας επιμέλειας.»</w:t>
            </w:r>
            <w:r>
              <w:rPr>
                <w:b/>
                <w:i/>
              </w:rPr>
              <w:t>.</w:t>
            </w:r>
          </w:p>
        </w:tc>
      </w:tr>
    </w:tbl>
    <w:p w14:paraId="34FEBAA7" w14:textId="5A1D7521" w:rsidR="00BA0681" w:rsidRPr="00E468B8" w:rsidRDefault="00BA0681" w:rsidP="00FF6131"/>
    <w:p w14:paraId="2B4B5C41" w14:textId="77777777" w:rsidR="00BA0681" w:rsidRPr="00E468B8" w:rsidRDefault="00BA0681" w:rsidP="00BA0681">
      <w:pPr>
        <w:pStyle w:val="AmNumberTabs"/>
      </w:pPr>
      <w:r w:rsidRPr="00E468B8">
        <w:t>Τροπολογία</w:t>
      </w:r>
      <w:r w:rsidRPr="00E468B8">
        <w:tab/>
      </w:r>
      <w:r w:rsidRPr="00E468B8">
        <w:tab/>
        <w:t>88</w:t>
      </w:r>
    </w:p>
    <w:p w14:paraId="051EFD50" w14:textId="77777777" w:rsidR="00BA0681" w:rsidRPr="00E468B8" w:rsidRDefault="00BA0681" w:rsidP="00BA0681"/>
    <w:p w14:paraId="10E8956C" w14:textId="77777777" w:rsidR="00BA0681" w:rsidRPr="00E468B8" w:rsidRDefault="00BA0681" w:rsidP="00BA0681">
      <w:pPr>
        <w:pStyle w:val="NormalBold"/>
        <w:keepNext/>
      </w:pPr>
      <w:r w:rsidRPr="00E468B8">
        <w:t>Πρόταση οδηγίας</w:t>
      </w:r>
    </w:p>
    <w:p w14:paraId="45B8FBEB" w14:textId="77777777" w:rsidR="00BA0681" w:rsidRPr="00E468B8" w:rsidRDefault="00BA0681" w:rsidP="00BA0681">
      <w:pPr>
        <w:pStyle w:val="NormalBold"/>
      </w:pPr>
      <w:r w:rsidRPr="00E468B8">
        <w:t>Άρθρο 4 – παράγραφος 1 – σημείο 4 – στοιχείο α</w:t>
      </w:r>
    </w:p>
    <w:p w14:paraId="64A53C3D" w14:textId="77777777" w:rsidR="00BA0681" w:rsidRPr="00E468B8" w:rsidRDefault="00BA0681" w:rsidP="00BA0681">
      <w:pPr>
        <w:keepNext/>
      </w:pPr>
      <w:r w:rsidRPr="00E468B8">
        <w:t>Οδηγία (ΕΕ) 2024/1760</w:t>
      </w:r>
    </w:p>
    <w:p w14:paraId="3204D025" w14:textId="77777777" w:rsidR="00BA0681" w:rsidRPr="00E468B8" w:rsidRDefault="00BA0681" w:rsidP="00BA0681">
      <w:r w:rsidRPr="00E468B8">
        <w:t>Άρθρο 8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D4711E9" w14:textId="77777777" w:rsidTr="00E33121">
        <w:trPr>
          <w:jc w:val="center"/>
        </w:trPr>
        <w:tc>
          <w:tcPr>
            <w:tcW w:w="9752" w:type="dxa"/>
            <w:gridSpan w:val="2"/>
          </w:tcPr>
          <w:p w14:paraId="7DB1E910" w14:textId="77777777" w:rsidR="00BA0681" w:rsidRPr="00E468B8" w:rsidRDefault="00BA0681" w:rsidP="00E33121">
            <w:pPr>
              <w:keepNext/>
            </w:pPr>
          </w:p>
        </w:tc>
      </w:tr>
      <w:tr w:rsidR="00BA0681" w:rsidRPr="00E468B8" w14:paraId="1B2ACF3A" w14:textId="77777777" w:rsidTr="00E33121">
        <w:trPr>
          <w:jc w:val="center"/>
        </w:trPr>
        <w:tc>
          <w:tcPr>
            <w:tcW w:w="4876" w:type="dxa"/>
          </w:tcPr>
          <w:p w14:paraId="1A86DE4E" w14:textId="77777777" w:rsidR="00BA0681" w:rsidRPr="00E468B8" w:rsidRDefault="00BA0681" w:rsidP="00E33121">
            <w:pPr>
              <w:pStyle w:val="ColumnHeading"/>
              <w:keepNext/>
            </w:pPr>
            <w:r w:rsidRPr="00E468B8">
              <w:t>Κείμενο που προτείνει η Επιτροπή</w:t>
            </w:r>
          </w:p>
        </w:tc>
        <w:tc>
          <w:tcPr>
            <w:tcW w:w="4876" w:type="dxa"/>
          </w:tcPr>
          <w:p w14:paraId="430B14D4" w14:textId="77777777" w:rsidR="00BA0681" w:rsidRPr="00E468B8" w:rsidRDefault="00BA0681" w:rsidP="00E33121">
            <w:pPr>
              <w:pStyle w:val="ColumnHeading"/>
              <w:keepNext/>
            </w:pPr>
            <w:r w:rsidRPr="00E468B8">
              <w:t>Τροπολογία</w:t>
            </w:r>
          </w:p>
        </w:tc>
      </w:tr>
      <w:tr w:rsidR="00BA0681" w:rsidRPr="00E468B8" w14:paraId="3DA5ACC1" w14:textId="77777777" w:rsidTr="00E33121">
        <w:trPr>
          <w:jc w:val="center"/>
        </w:trPr>
        <w:tc>
          <w:tcPr>
            <w:tcW w:w="4876" w:type="dxa"/>
          </w:tcPr>
          <w:p w14:paraId="545C9F1D" w14:textId="77777777" w:rsidR="00BA0681" w:rsidRPr="00E468B8" w:rsidRDefault="00BA0681" w:rsidP="00E33121">
            <w:pPr>
              <w:pStyle w:val="Normal6"/>
            </w:pPr>
            <w:r w:rsidRPr="00E468B8">
              <w:t>α)</w:t>
            </w:r>
            <w:r w:rsidRPr="00E468B8">
              <w:tab/>
            </w:r>
            <w:r w:rsidRPr="00E468B8">
              <w:rPr>
                <w:b/>
                <w:i/>
              </w:rPr>
              <w:t>στην παράγραφο</w:t>
            </w:r>
            <w:r w:rsidRPr="00E468B8">
              <w:t xml:space="preserve"> 2</w:t>
            </w:r>
            <w:r w:rsidRPr="00E468B8">
              <w:rPr>
                <w:b/>
                <w:i/>
              </w:rPr>
              <w:t>, το στοιχείο β)</w:t>
            </w:r>
            <w:r w:rsidRPr="00E468B8">
              <w:t xml:space="preserve"> αντικαθίσταται από το ακόλουθο κείμενο:</w:t>
            </w:r>
          </w:p>
        </w:tc>
        <w:tc>
          <w:tcPr>
            <w:tcW w:w="4876" w:type="dxa"/>
          </w:tcPr>
          <w:p w14:paraId="0050FA79" w14:textId="77777777" w:rsidR="00BA0681" w:rsidRPr="00E468B8" w:rsidRDefault="00BA0681" w:rsidP="00E33121">
            <w:pPr>
              <w:pStyle w:val="Normal6"/>
              <w:rPr>
                <w:szCs w:val="24"/>
              </w:rPr>
            </w:pPr>
            <w:r w:rsidRPr="00E468B8">
              <w:t>α)</w:t>
            </w:r>
            <w:r w:rsidRPr="00E468B8">
              <w:tab/>
            </w:r>
            <w:r w:rsidRPr="00E468B8">
              <w:rPr>
                <w:b/>
                <w:i/>
              </w:rPr>
              <w:t>η παράγραφος</w:t>
            </w:r>
            <w:r w:rsidRPr="00E468B8">
              <w:t xml:space="preserve"> 2 αντικαθίσταται από το ακόλουθο κείμενο:</w:t>
            </w:r>
          </w:p>
        </w:tc>
      </w:tr>
      <w:tr w:rsidR="00BA0681" w:rsidRPr="00E468B8" w14:paraId="16075E56" w14:textId="77777777" w:rsidTr="00E33121">
        <w:trPr>
          <w:jc w:val="center"/>
        </w:trPr>
        <w:tc>
          <w:tcPr>
            <w:tcW w:w="4876" w:type="dxa"/>
          </w:tcPr>
          <w:p w14:paraId="17E135D1" w14:textId="77777777" w:rsidR="00BA0681" w:rsidRPr="00E468B8" w:rsidRDefault="00BA0681" w:rsidP="00E33121">
            <w:pPr>
              <w:pStyle w:val="Normal6"/>
            </w:pPr>
          </w:p>
        </w:tc>
        <w:tc>
          <w:tcPr>
            <w:tcW w:w="4876" w:type="dxa"/>
          </w:tcPr>
          <w:p w14:paraId="35DA62A7" w14:textId="77777777" w:rsidR="00BA0681" w:rsidRPr="00E468B8" w:rsidRDefault="00BA0681" w:rsidP="00E33121">
            <w:pPr>
              <w:pStyle w:val="Normal6"/>
              <w:rPr>
                <w:szCs w:val="24"/>
              </w:rPr>
            </w:pPr>
            <w:r w:rsidRPr="00E468B8">
              <w:rPr>
                <w:b/>
                <w:i/>
              </w:rPr>
              <w:t>«2.</w:t>
            </w:r>
            <w:r w:rsidRPr="00E468B8">
              <w:tab/>
            </w:r>
            <w:r w:rsidRPr="00E468B8">
              <w:rPr>
                <w:b/>
                <w:i/>
              </w:rPr>
              <w:t xml:space="preserve">Στο πλαίσιο της υποχρέωσης που ορίζεται στην παράγραφο 1, και υιοθετώντας μια προσέγγιση βάσει κινδύνου που λαμβάνει υπόψη τους σχετικούς παράγοντες κινδύνου, συμπεριλαμβανομένων των γεωγραφικών και συγκυριακών παραγόντων κινδύνου, όπως το επίπεδο επιβολής του νόμου, τους τομεακούς παράγοντες, τους παράγοντες κινδύνου σε επίπεδο προϊόντων ή υπηρεσιών, καθώς και τους παράγοντες κινδύνου για την επιχειρηματική λειτουργία ή τους </w:t>
            </w:r>
            <w:r w:rsidRPr="00E468B8">
              <w:rPr>
                <w:b/>
                <w:i/>
              </w:rPr>
              <w:lastRenderedPageBreak/>
              <w:t>επιχειρηματικούς εταίρους, όπως το αν ο επιχειρηματικός εταίρος δεν είναι εταιρεία που καλύπτεται από την παρούσα οδηγία, οι εταιρείες λαμβάνουν κατάλληλα μέτρα προκειμένου να:</w:t>
            </w:r>
          </w:p>
        </w:tc>
      </w:tr>
      <w:tr w:rsidR="00BA0681" w:rsidRPr="00E468B8" w14:paraId="551863E6" w14:textId="77777777" w:rsidTr="00E33121">
        <w:trPr>
          <w:jc w:val="center"/>
        </w:trPr>
        <w:tc>
          <w:tcPr>
            <w:tcW w:w="4876" w:type="dxa"/>
          </w:tcPr>
          <w:p w14:paraId="33BACF87" w14:textId="77777777" w:rsidR="00BA0681" w:rsidRPr="00E468B8" w:rsidRDefault="00BA0681" w:rsidP="00E33121">
            <w:pPr>
              <w:pStyle w:val="Normal6"/>
            </w:pPr>
          </w:p>
        </w:tc>
        <w:tc>
          <w:tcPr>
            <w:tcW w:w="4876" w:type="dxa"/>
          </w:tcPr>
          <w:p w14:paraId="20B8300F" w14:textId="77777777" w:rsidR="00BA0681" w:rsidRPr="00E468B8" w:rsidRDefault="00BA0681" w:rsidP="00E33121">
            <w:pPr>
              <w:pStyle w:val="Normal6"/>
              <w:rPr>
                <w:szCs w:val="24"/>
              </w:rPr>
            </w:pPr>
            <w:r w:rsidRPr="00E468B8">
              <w:rPr>
                <w:b/>
                <w:i/>
              </w:rPr>
              <w:t>α)</w:t>
            </w:r>
            <w:r w:rsidRPr="00E468B8">
              <w:tab/>
            </w:r>
            <w:r w:rsidRPr="00E468B8">
              <w:rPr>
                <w:b/>
                <w:i/>
              </w:rPr>
              <w:t>διενεργούν οριοθέτηση του πεδίου εφαρμογής, βάσει ευλόγως διαθέσιμων πληροφοριών, για τον εντοπισμό γενικών τομέων σε όλες τις δραστηριότητές τους, τις δραστηριότητες των θυγατρικών τους και, όταν σχετίζονται με τις αλυσίδες δραστηριοτήτων τους, τις δραστηριότητες των επιχειρηματικών εταίρων τους όπου είναι πιθανότερο να σημειωθούν δυσμενείς επιπτώσεις και να είναι πιο σοβαρές·</w:t>
            </w:r>
          </w:p>
        </w:tc>
      </w:tr>
      <w:tr w:rsidR="00BA0681" w:rsidRPr="00E468B8" w14:paraId="5D2764DD" w14:textId="77777777" w:rsidTr="00E33121">
        <w:trPr>
          <w:jc w:val="center"/>
        </w:trPr>
        <w:tc>
          <w:tcPr>
            <w:tcW w:w="4876" w:type="dxa"/>
          </w:tcPr>
          <w:p w14:paraId="23BD4E17" w14:textId="77777777" w:rsidR="00BA0681" w:rsidRPr="00E468B8" w:rsidRDefault="00BA0681" w:rsidP="00E33121">
            <w:pPr>
              <w:pStyle w:val="Normal6"/>
            </w:pPr>
            <w:r w:rsidRPr="00E468B8">
              <w:t>β)</w:t>
            </w:r>
            <w:r w:rsidRPr="00E468B8">
              <w:tab/>
              <w:t xml:space="preserve">με βάση τα αποτελέσματα της </w:t>
            </w:r>
            <w:r w:rsidRPr="00E468B8">
              <w:rPr>
                <w:b/>
                <w:i/>
              </w:rPr>
              <w:t>χαρτογράφησης</w:t>
            </w:r>
            <w:r w:rsidRPr="00E468B8">
              <w:t>, όπως αναφέρεται στο στοιχείο</w:t>
            </w:r>
            <w:r w:rsidRPr="00E468B8">
              <w:rPr>
                <w:b/>
                <w:i/>
              </w:rPr>
              <w:t> </w:t>
            </w:r>
            <w:r w:rsidRPr="00E468B8">
              <w:t xml:space="preserve">α), </w:t>
            </w:r>
            <w:r w:rsidRPr="00E468B8">
              <w:rPr>
                <w:b/>
                <w:i/>
              </w:rPr>
              <w:t>οι εταιρείες θα πρέπει να διενεργούν διεξοδική αξιολόγηση των δικών τους δραστηριοτήτων</w:t>
            </w:r>
            <w:r w:rsidRPr="00E468B8">
              <w:t xml:space="preserve">, </w:t>
            </w:r>
            <w:r w:rsidRPr="00E468B8">
              <w:rPr>
                <w:b/>
                <w:i/>
              </w:rPr>
              <w:t>των δραστηριοτήτων των θυγατρικών τους και, όταν σχετίζονται με τις αλυσίδες δραστηριοτήτων τους, των δραστηριοτήτων των άμεσων επιχειρηματικών εταίρων τους, στους</w:t>
            </w:r>
            <w:r w:rsidRPr="00E468B8">
              <w:t xml:space="preserve"> τομείς όπου προσδιορίστηκε ότι οι δυσμενείς επιπτώσεις είναι πιθανότερο να προκύψουν και να είναι σοβαρότερες.»·</w:t>
            </w:r>
          </w:p>
        </w:tc>
        <w:tc>
          <w:tcPr>
            <w:tcW w:w="4876" w:type="dxa"/>
          </w:tcPr>
          <w:p w14:paraId="30699289" w14:textId="77777777" w:rsidR="00BA0681" w:rsidRPr="00E468B8" w:rsidRDefault="00BA0681" w:rsidP="00E33121">
            <w:pPr>
              <w:pStyle w:val="Normal6"/>
              <w:rPr>
                <w:b/>
                <w:i/>
              </w:rPr>
            </w:pPr>
            <w:r w:rsidRPr="00E468B8">
              <w:t>β)</w:t>
            </w:r>
            <w:r w:rsidRPr="00E468B8">
              <w:tab/>
              <w:t xml:space="preserve">με βάση τα αποτελέσματα της </w:t>
            </w:r>
            <w:r w:rsidRPr="00E468B8">
              <w:rPr>
                <w:b/>
                <w:i/>
              </w:rPr>
              <w:t>οριοθέτησης του πεδίου εφαρμογής</w:t>
            </w:r>
            <w:r w:rsidRPr="00E468B8">
              <w:t>, όπως αναφέρεται στο στοιχείο</w:t>
            </w:r>
            <w:r w:rsidRPr="00E468B8">
              <w:rPr>
                <w:b/>
                <w:i/>
              </w:rPr>
              <w:t xml:space="preserve"> </w:t>
            </w:r>
            <w:r w:rsidRPr="00E468B8">
              <w:t xml:space="preserve">α), </w:t>
            </w:r>
            <w:r w:rsidRPr="00E468B8">
              <w:rPr>
                <w:b/>
                <w:i/>
              </w:rPr>
              <w:t>και όταν, βάσει σχετικών και επαληθεύσιμων πληροφοριών</w:t>
            </w:r>
            <w:r w:rsidRPr="00E468B8">
              <w:t xml:space="preserve">, </w:t>
            </w:r>
            <w:r w:rsidRPr="00E468B8">
              <w:rPr>
                <w:b/>
                <w:i/>
              </w:rPr>
              <w:t>η εταιρεία έχει λόγους να πιστεύει ότι έχουν προκύψει ή ενδέχεται να προκύψουν δυσμενείς επιπτώσεις, διενεργεί περαιτέρω αξιολόγηση μόνο σε</w:t>
            </w:r>
            <w:r w:rsidRPr="00E468B8">
              <w:t xml:space="preserve"> τομείς όπου προσδιορίστηκε ότι οι δυσμενείς επιπτώσεις είναι πιθανότερο να προκύψουν και να είναι σοβαρότερες</w:t>
            </w:r>
            <w:r w:rsidRPr="00E468B8">
              <w:rPr>
                <w:b/>
                <w:i/>
              </w:rPr>
              <w:t>.</w:t>
            </w:r>
            <w:r w:rsidRPr="00E468B8">
              <w:t xml:space="preserve"> </w:t>
            </w:r>
            <w:r w:rsidRPr="00E468B8">
              <w:rPr>
                <w:b/>
                <w:i/>
              </w:rPr>
              <w:t>Οι εταιρείες δεν υποχρεούνται να ζητούν πληροφορίες από επιχειρηματικούς εταίρους, όταν δεν έχουν εντοπιστεί πιθανοί και σοβαροί κίνδυνοι. Οι εταιρείες είναι σε θέση να δίνουν προτεραιότητα στην αξιολόγηση των άμεσων επιχειρηματικών εταίρων, ανάλογα με τη σοβαρότητα και την πιθανότητα εμφάνισης των δυσμενών επιπτώσεων</w:t>
            </w:r>
            <w:r w:rsidRPr="00E468B8">
              <w:t>.»·</w:t>
            </w:r>
          </w:p>
        </w:tc>
      </w:tr>
    </w:tbl>
    <w:p w14:paraId="4B555CFC" w14:textId="77777777" w:rsidR="00BA0681" w:rsidRPr="00E468B8" w:rsidRDefault="00BA0681" w:rsidP="00BA0681"/>
    <w:p w14:paraId="24DCFC33" w14:textId="77777777" w:rsidR="00BA0681" w:rsidRPr="00E468B8" w:rsidRDefault="00BA0681" w:rsidP="00BA0681">
      <w:pPr>
        <w:pStyle w:val="AmNumberTabs"/>
      </w:pPr>
      <w:r w:rsidRPr="00E468B8">
        <w:t>Τροπολογία</w:t>
      </w:r>
      <w:r w:rsidRPr="00E468B8">
        <w:tab/>
      </w:r>
      <w:r w:rsidRPr="00E468B8">
        <w:tab/>
        <w:t>89</w:t>
      </w:r>
    </w:p>
    <w:p w14:paraId="4CC40366" w14:textId="77777777" w:rsidR="00BA0681" w:rsidRPr="00E468B8" w:rsidRDefault="00BA0681" w:rsidP="00BA0681"/>
    <w:p w14:paraId="16C335DA" w14:textId="77777777" w:rsidR="00BA0681" w:rsidRPr="00E468B8" w:rsidRDefault="00BA0681" w:rsidP="00BA0681">
      <w:pPr>
        <w:pStyle w:val="NormalBold"/>
        <w:keepNext/>
      </w:pPr>
      <w:r w:rsidRPr="00E468B8">
        <w:t>Πρόταση οδηγίας</w:t>
      </w:r>
    </w:p>
    <w:p w14:paraId="59F59ED8" w14:textId="77777777" w:rsidR="00BA0681" w:rsidRPr="00E468B8" w:rsidRDefault="00BA0681" w:rsidP="00BA0681">
      <w:pPr>
        <w:pStyle w:val="NormalBold"/>
      </w:pPr>
      <w:r w:rsidRPr="00E468B8">
        <w:t>Άρθρο 4 – παράγραφος 1 – σημείο 4 – στοιχείο β</w:t>
      </w:r>
    </w:p>
    <w:p w14:paraId="3EDBBC94" w14:textId="77777777" w:rsidR="00BA0681" w:rsidRPr="00E468B8" w:rsidRDefault="00BA0681" w:rsidP="00BA0681">
      <w:pPr>
        <w:keepNext/>
      </w:pPr>
      <w:r w:rsidRPr="00E468B8">
        <w:t>Οδηγία (ΕΕ) 2024/1760</w:t>
      </w:r>
    </w:p>
    <w:p w14:paraId="0EDE5A20" w14:textId="77777777" w:rsidR="00BA0681" w:rsidRPr="00E468B8" w:rsidRDefault="00BA0681" w:rsidP="00BA0681">
      <w:r w:rsidRPr="00E468B8">
        <w:t>Άρθρο 8 – παράγραφος 2 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7B09D11" w14:textId="77777777" w:rsidTr="00E33121">
        <w:trPr>
          <w:jc w:val="center"/>
        </w:trPr>
        <w:tc>
          <w:tcPr>
            <w:tcW w:w="9752" w:type="dxa"/>
            <w:gridSpan w:val="2"/>
          </w:tcPr>
          <w:p w14:paraId="033447BC" w14:textId="77777777" w:rsidR="00BA0681" w:rsidRPr="00E468B8" w:rsidRDefault="00BA0681" w:rsidP="00E33121">
            <w:pPr>
              <w:keepNext/>
            </w:pPr>
          </w:p>
        </w:tc>
      </w:tr>
      <w:tr w:rsidR="00BA0681" w:rsidRPr="00E468B8" w14:paraId="332208AF" w14:textId="77777777" w:rsidTr="00E33121">
        <w:trPr>
          <w:jc w:val="center"/>
        </w:trPr>
        <w:tc>
          <w:tcPr>
            <w:tcW w:w="4876" w:type="dxa"/>
          </w:tcPr>
          <w:p w14:paraId="1D863746" w14:textId="77777777" w:rsidR="00BA0681" w:rsidRPr="00E468B8" w:rsidRDefault="00BA0681" w:rsidP="00E33121">
            <w:pPr>
              <w:pStyle w:val="ColumnHeading"/>
              <w:keepNext/>
            </w:pPr>
            <w:r w:rsidRPr="00E468B8">
              <w:t>Κείμενο που προτείνει η Επιτροπή</w:t>
            </w:r>
          </w:p>
        </w:tc>
        <w:tc>
          <w:tcPr>
            <w:tcW w:w="4876" w:type="dxa"/>
          </w:tcPr>
          <w:p w14:paraId="41033556" w14:textId="77777777" w:rsidR="00BA0681" w:rsidRPr="00E468B8" w:rsidRDefault="00BA0681" w:rsidP="00E33121">
            <w:pPr>
              <w:pStyle w:val="ColumnHeading"/>
              <w:keepNext/>
            </w:pPr>
            <w:r w:rsidRPr="00E468B8">
              <w:t>Τροπολογία</w:t>
            </w:r>
          </w:p>
        </w:tc>
      </w:tr>
      <w:tr w:rsidR="00BA0681" w:rsidRPr="00E468B8" w14:paraId="157823A6" w14:textId="77777777" w:rsidTr="00E33121">
        <w:trPr>
          <w:jc w:val="center"/>
        </w:trPr>
        <w:tc>
          <w:tcPr>
            <w:tcW w:w="4876" w:type="dxa"/>
          </w:tcPr>
          <w:p w14:paraId="3BB3FB0A" w14:textId="77777777" w:rsidR="00BA0681" w:rsidRPr="00E468B8" w:rsidRDefault="00BA0681" w:rsidP="00E33121">
            <w:pPr>
              <w:pStyle w:val="Normal6"/>
            </w:pPr>
            <w:r w:rsidRPr="00E468B8">
              <w:rPr>
                <w:b/>
                <w:i/>
              </w:rPr>
              <w:t>β)</w:t>
            </w:r>
            <w:r w:rsidRPr="00E468B8">
              <w:tab/>
            </w:r>
            <w:r w:rsidRPr="00E468B8">
              <w:rPr>
                <w:b/>
                <w:i/>
              </w:rPr>
              <w:t xml:space="preserve">προστίθεται η ακόλουθη </w:t>
            </w:r>
            <w:r w:rsidRPr="00E468B8">
              <w:rPr>
                <w:b/>
                <w:i/>
              </w:rPr>
              <w:lastRenderedPageBreak/>
              <w:t>παράγραφος 2α</w:t>
            </w:r>
            <w:r w:rsidRPr="00E468B8">
              <w:t>:</w:t>
            </w:r>
          </w:p>
        </w:tc>
        <w:tc>
          <w:tcPr>
            <w:tcW w:w="4876" w:type="dxa"/>
          </w:tcPr>
          <w:p w14:paraId="02B283D5" w14:textId="77777777" w:rsidR="00BA0681" w:rsidRPr="00E468B8" w:rsidRDefault="00BA0681" w:rsidP="00E33121">
            <w:pPr>
              <w:pStyle w:val="Normal6"/>
              <w:rPr>
                <w:b/>
                <w:bCs/>
                <w:i/>
                <w:iCs/>
                <w:szCs w:val="24"/>
              </w:rPr>
            </w:pPr>
            <w:r w:rsidRPr="00E468B8">
              <w:rPr>
                <w:b/>
                <w:i/>
              </w:rPr>
              <w:lastRenderedPageBreak/>
              <w:t>διαγράφεται</w:t>
            </w:r>
          </w:p>
        </w:tc>
      </w:tr>
      <w:tr w:rsidR="00BA0681" w:rsidRPr="00E468B8" w14:paraId="351CB7E7" w14:textId="77777777" w:rsidTr="00E33121">
        <w:trPr>
          <w:jc w:val="center"/>
        </w:trPr>
        <w:tc>
          <w:tcPr>
            <w:tcW w:w="4876" w:type="dxa"/>
          </w:tcPr>
          <w:p w14:paraId="3CFC63A9" w14:textId="77777777" w:rsidR="00BA0681" w:rsidRPr="00E468B8" w:rsidRDefault="00BA0681" w:rsidP="00E33121">
            <w:pPr>
              <w:pStyle w:val="Normal6"/>
            </w:pPr>
            <w:r w:rsidRPr="00E468B8">
              <w:rPr>
                <w:b/>
                <w:i/>
              </w:rPr>
              <w:t>2α.</w:t>
            </w:r>
            <w:r w:rsidRPr="00E468B8">
              <w:rPr>
                <w:b/>
                <w:i/>
              </w:rPr>
              <w:tab/>
              <w:t>Όταν μια εταιρεία διαθέτει αξιόπιστες πληροφορίες που υποδηλώνουν ότι έχουν προκύψει ή ενδέχεται να προκύψουν δυσμενείς επιπτώσεις στο επίπεδο των δραστηριοτήτων έμμεσου επιχειρηματικού εταίρου, διενεργεί διεξοδική αξιολόγηση. Η εταιρεία διενεργεί πάντα την εν λόγω αξιολόγηση όταν η έμμεση, και όχι η άμεση, φύση της σχέσης με τον επιχειρηματικό εταίρο είναι αποτέλεσμα τεχνητής μεθόδευσης που δεν αντικατοπτρίζει την οικονομική πραγματικότητα, αλλά υποδηλώνει καταστρατήγηση της παραγράφου 2 στοιχείο β). Όταν η αξιολόγηση επιβεβαιώνει την πιθανότητα ή την ύπαρξη των δυσμενών επιπτώσεων, θεωρείται ότι έχουν προσδιοριστεί.</w:t>
            </w:r>
          </w:p>
        </w:tc>
        <w:tc>
          <w:tcPr>
            <w:tcW w:w="4876" w:type="dxa"/>
          </w:tcPr>
          <w:p w14:paraId="39881865" w14:textId="77777777" w:rsidR="00BA0681" w:rsidRPr="00E468B8" w:rsidRDefault="00BA0681" w:rsidP="00E33121">
            <w:pPr>
              <w:pStyle w:val="Normal6"/>
              <w:rPr>
                <w:b/>
                <w:i/>
              </w:rPr>
            </w:pPr>
          </w:p>
        </w:tc>
      </w:tr>
      <w:tr w:rsidR="00BA0681" w:rsidRPr="00E468B8" w14:paraId="0D491B62" w14:textId="77777777" w:rsidTr="00E33121">
        <w:trPr>
          <w:jc w:val="center"/>
        </w:trPr>
        <w:tc>
          <w:tcPr>
            <w:tcW w:w="4876" w:type="dxa"/>
          </w:tcPr>
          <w:p w14:paraId="29C7F143" w14:textId="77777777" w:rsidR="00BA0681" w:rsidRPr="00E468B8" w:rsidRDefault="00BA0681" w:rsidP="00E33121">
            <w:pPr>
              <w:pStyle w:val="Normal6"/>
              <w:rPr>
                <w:b/>
                <w:i/>
              </w:rPr>
            </w:pPr>
            <w:r w:rsidRPr="00E468B8">
              <w:rPr>
                <w:b/>
                <w:i/>
              </w:rPr>
              <w:t>Το πρώτο εδάφιο δεν θίγει το γεγονός ότι η εταιρεία εξετάζει τις διαθέσιμες πληροφορίες σχετικά με τους έμμεσους επιχειρηματικούς εταίρους και το αν οι εν λόγω επιχειρηματικοί εταίροι μπορούν να τηρούν τους κανόνες και τις αρχές που ορίζονται στον κώδικα δεοντολογίας της εταιρείας κατά την επιλογή άμεσου επιχειρηματικού εταίρου.</w:t>
            </w:r>
          </w:p>
        </w:tc>
        <w:tc>
          <w:tcPr>
            <w:tcW w:w="4876" w:type="dxa"/>
          </w:tcPr>
          <w:p w14:paraId="767F50BB" w14:textId="77777777" w:rsidR="00BA0681" w:rsidRPr="00E468B8" w:rsidRDefault="00BA0681" w:rsidP="00E33121">
            <w:pPr>
              <w:pStyle w:val="Normal6"/>
              <w:rPr>
                <w:b/>
                <w:i/>
              </w:rPr>
            </w:pPr>
          </w:p>
        </w:tc>
      </w:tr>
      <w:tr w:rsidR="00BA0681" w:rsidRPr="00E468B8" w14:paraId="69E35A5E" w14:textId="77777777" w:rsidTr="00E33121">
        <w:trPr>
          <w:jc w:val="center"/>
        </w:trPr>
        <w:tc>
          <w:tcPr>
            <w:tcW w:w="4876" w:type="dxa"/>
          </w:tcPr>
          <w:p w14:paraId="48AC4569" w14:textId="77777777" w:rsidR="00BA0681" w:rsidRPr="00E468B8" w:rsidRDefault="00BA0681" w:rsidP="00E33121">
            <w:pPr>
              <w:pStyle w:val="Normal6"/>
              <w:rPr>
                <w:b/>
                <w:i/>
              </w:rPr>
            </w:pPr>
            <w:r w:rsidRPr="00E468B8">
              <w:rPr>
                <w:b/>
                <w:i/>
              </w:rPr>
              <w:t>Κατά παρέκκλιση από το πρώτο εδάφιο, ανεξάρτητα από το αν υπάρχουν αξιόπιστες πληροφορίες σχετικά με έμμεσους επιχειρηματικούς εταίρους, μια εταιρεία ζητεί συμβατικές εγγυήσεις από άμεσο επιχειρηματικό εταίρο ότι ο εν λόγω επιχειρηματικός εταίρος θα διασφαλίζει τη συμμόρφωση με τον κώδικα δεοντολογίας της εταιρείας εξασφαλίζοντας αντίστοιχες συμβατικές εγγυήσεις από τους επιχειρηματικούς εταίρους του. Το άρθρο 10 παράγραφος 2 στοιχεία β) και ε) εφαρμόζεται ανάλογα.»·</w:t>
            </w:r>
          </w:p>
        </w:tc>
        <w:tc>
          <w:tcPr>
            <w:tcW w:w="4876" w:type="dxa"/>
          </w:tcPr>
          <w:p w14:paraId="13EF9993" w14:textId="77777777" w:rsidR="00BA0681" w:rsidRPr="00E468B8" w:rsidRDefault="00BA0681" w:rsidP="00E33121">
            <w:pPr>
              <w:pStyle w:val="Normal6"/>
              <w:rPr>
                <w:b/>
                <w:i/>
              </w:rPr>
            </w:pPr>
          </w:p>
        </w:tc>
      </w:tr>
    </w:tbl>
    <w:p w14:paraId="520EAA4E" w14:textId="77777777" w:rsidR="00BA0681" w:rsidRPr="00E468B8" w:rsidRDefault="00BA0681" w:rsidP="00BA0681"/>
    <w:p w14:paraId="17A84A3B" w14:textId="77777777" w:rsidR="00BA0681" w:rsidRPr="00E468B8" w:rsidRDefault="00BA0681" w:rsidP="00BA0681">
      <w:pPr>
        <w:pStyle w:val="AmNumberTabs"/>
      </w:pPr>
      <w:r w:rsidRPr="00E468B8">
        <w:t>Τροπολογία</w:t>
      </w:r>
      <w:r w:rsidRPr="00E468B8">
        <w:tab/>
      </w:r>
      <w:r w:rsidRPr="00E468B8">
        <w:tab/>
        <w:t>90</w:t>
      </w:r>
    </w:p>
    <w:p w14:paraId="2E346F62" w14:textId="77777777" w:rsidR="00BA0681" w:rsidRPr="00E468B8" w:rsidRDefault="00BA0681" w:rsidP="00BA0681"/>
    <w:p w14:paraId="2CA1D40D" w14:textId="77777777" w:rsidR="00BA0681" w:rsidRPr="00E468B8" w:rsidRDefault="00BA0681" w:rsidP="00BA0681">
      <w:pPr>
        <w:pStyle w:val="NormalBold"/>
        <w:keepNext/>
      </w:pPr>
      <w:r w:rsidRPr="00E468B8">
        <w:t>Πρόταση οδηγίας</w:t>
      </w:r>
    </w:p>
    <w:p w14:paraId="5750BB35" w14:textId="77777777" w:rsidR="00BA0681" w:rsidRPr="00E468B8" w:rsidRDefault="00BA0681" w:rsidP="00BA0681">
      <w:pPr>
        <w:pStyle w:val="NormalBold"/>
      </w:pPr>
      <w:r w:rsidRPr="00E468B8">
        <w:t>Άρθρο 4 – παράγραφος 1 – σημείο 4 – στοιχείο β α (νέο)</w:t>
      </w:r>
    </w:p>
    <w:p w14:paraId="4F2ABAD7" w14:textId="77777777" w:rsidR="00BA0681" w:rsidRPr="00E468B8" w:rsidRDefault="00BA0681" w:rsidP="00BA0681">
      <w:pPr>
        <w:keepNext/>
      </w:pPr>
      <w:r w:rsidRPr="00E468B8">
        <w:lastRenderedPageBreak/>
        <w:t>Οδηγία (ΕΕ) 2024/1760</w:t>
      </w:r>
    </w:p>
    <w:p w14:paraId="354EBB19" w14:textId="77777777" w:rsidR="00BA0681" w:rsidRPr="00E468B8" w:rsidRDefault="00BA0681" w:rsidP="00BA0681">
      <w:r w:rsidRPr="00E468B8">
        <w:t>Άρθρο 8 – παράγραφος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6628C018" w14:textId="77777777" w:rsidTr="00E33121">
        <w:trPr>
          <w:jc w:val="center"/>
        </w:trPr>
        <w:tc>
          <w:tcPr>
            <w:tcW w:w="9752" w:type="dxa"/>
            <w:gridSpan w:val="2"/>
          </w:tcPr>
          <w:p w14:paraId="286C84A0" w14:textId="77777777" w:rsidR="00BA0681" w:rsidRPr="00E468B8" w:rsidRDefault="00BA0681" w:rsidP="00E33121">
            <w:pPr>
              <w:keepNext/>
            </w:pPr>
          </w:p>
        </w:tc>
      </w:tr>
      <w:tr w:rsidR="00BA0681" w:rsidRPr="00E468B8" w14:paraId="3B7A3622" w14:textId="77777777" w:rsidTr="00E33121">
        <w:trPr>
          <w:jc w:val="center"/>
        </w:trPr>
        <w:tc>
          <w:tcPr>
            <w:tcW w:w="4876" w:type="dxa"/>
          </w:tcPr>
          <w:p w14:paraId="445E4DFB" w14:textId="77777777" w:rsidR="00BA0681" w:rsidRPr="00E468B8" w:rsidRDefault="00BA0681" w:rsidP="00E33121">
            <w:pPr>
              <w:pStyle w:val="ColumnHeading"/>
              <w:keepNext/>
            </w:pPr>
            <w:r w:rsidRPr="00E468B8">
              <w:t>Κείμενο που προτείνει η Επιτροπή</w:t>
            </w:r>
          </w:p>
        </w:tc>
        <w:tc>
          <w:tcPr>
            <w:tcW w:w="4876" w:type="dxa"/>
          </w:tcPr>
          <w:p w14:paraId="70E27A49" w14:textId="77777777" w:rsidR="00BA0681" w:rsidRPr="00E468B8" w:rsidRDefault="00BA0681" w:rsidP="00E33121">
            <w:pPr>
              <w:pStyle w:val="ColumnHeading"/>
              <w:keepNext/>
            </w:pPr>
            <w:r w:rsidRPr="00E468B8">
              <w:t>Τροπολογία</w:t>
            </w:r>
          </w:p>
        </w:tc>
      </w:tr>
      <w:tr w:rsidR="00BA0681" w:rsidRPr="00E468B8" w14:paraId="725DD909" w14:textId="77777777" w:rsidTr="00E33121">
        <w:trPr>
          <w:jc w:val="center"/>
        </w:trPr>
        <w:tc>
          <w:tcPr>
            <w:tcW w:w="4876" w:type="dxa"/>
          </w:tcPr>
          <w:p w14:paraId="5A7B9AAE" w14:textId="77777777" w:rsidR="00BA0681" w:rsidRPr="00E468B8" w:rsidRDefault="00BA0681" w:rsidP="00E33121">
            <w:pPr>
              <w:pStyle w:val="Normal6"/>
            </w:pPr>
          </w:p>
        </w:tc>
        <w:tc>
          <w:tcPr>
            <w:tcW w:w="4876" w:type="dxa"/>
          </w:tcPr>
          <w:p w14:paraId="52E9E75E" w14:textId="7FC58630" w:rsidR="00BA0681" w:rsidRPr="00E468B8" w:rsidRDefault="00BA0681" w:rsidP="00E33121">
            <w:pPr>
              <w:pStyle w:val="Normal6"/>
              <w:rPr>
                <w:szCs w:val="24"/>
              </w:rPr>
            </w:pPr>
            <w:r w:rsidRPr="00E468B8">
              <w:rPr>
                <w:b/>
                <w:i/>
              </w:rPr>
              <w:t>βα)</w:t>
            </w:r>
            <w:r w:rsidRPr="00E468B8">
              <w:tab/>
            </w:r>
            <w:r w:rsidRPr="00E468B8">
              <w:rPr>
                <w:b/>
                <w:i/>
              </w:rPr>
              <w:t>η παράγραφος 3 αντικαθίσταται από το ακόλουθο κείμενο:</w:t>
            </w:r>
          </w:p>
        </w:tc>
      </w:tr>
      <w:tr w:rsidR="00BA0681" w:rsidRPr="00E468B8" w14:paraId="69DF0544" w14:textId="77777777" w:rsidTr="00E33121">
        <w:trPr>
          <w:jc w:val="center"/>
        </w:trPr>
        <w:tc>
          <w:tcPr>
            <w:tcW w:w="4876" w:type="dxa"/>
          </w:tcPr>
          <w:p w14:paraId="155C30F3" w14:textId="77777777" w:rsidR="00BA0681" w:rsidRPr="00E468B8" w:rsidRDefault="00BA0681" w:rsidP="00E33121">
            <w:pPr>
              <w:pStyle w:val="Normal6"/>
            </w:pPr>
            <w:r w:rsidRPr="00E468B8">
              <w:t>3.</w:t>
            </w:r>
            <w:r w:rsidRPr="00E468B8">
              <w:tab/>
              <w:t xml:space="preserve">Τα κράτη μέλη διασφαλίζουν ότι, για τους σκοπούς </w:t>
            </w:r>
            <w:r w:rsidRPr="00E468B8">
              <w:rPr>
                <w:b/>
                <w:i/>
              </w:rPr>
              <w:t xml:space="preserve">του προσδιορισμού και </w:t>
            </w:r>
            <w:r w:rsidRPr="00E468B8">
              <w:t xml:space="preserve">της </w:t>
            </w:r>
            <w:r w:rsidRPr="00E468B8">
              <w:rPr>
                <w:b/>
                <w:i/>
              </w:rPr>
              <w:t>αξιολόγησης των δυσμενών επιπτώσεων</w:t>
            </w:r>
            <w:r w:rsidRPr="00E468B8">
              <w:t xml:space="preserve"> που </w:t>
            </w:r>
            <w:r w:rsidRPr="00E468B8">
              <w:rPr>
                <w:b/>
                <w:i/>
              </w:rPr>
              <w:t>αναφέρονται</w:t>
            </w:r>
            <w:r w:rsidRPr="00E468B8">
              <w:t xml:space="preserve"> στην παράγραφο </w:t>
            </w:r>
            <w:r w:rsidRPr="00E468B8">
              <w:rPr>
                <w:b/>
                <w:i/>
              </w:rPr>
              <w:t>1 βάσει, κατά περίπτωση, ποσοτικών και ποιοτικών πληροφοριών</w:t>
            </w:r>
            <w:r w:rsidRPr="00E468B8">
              <w:t xml:space="preserve">, οι εταιρείες </w:t>
            </w:r>
            <w:r w:rsidRPr="00E468B8">
              <w:rPr>
                <w:b/>
                <w:i/>
              </w:rPr>
              <w:t>δικαιούνται</w:t>
            </w:r>
            <w:r w:rsidRPr="00E468B8">
              <w:t xml:space="preserve"> να </w:t>
            </w:r>
            <w:r w:rsidRPr="00E468B8">
              <w:rPr>
                <w:b/>
                <w:i/>
              </w:rPr>
              <w:t>χρησιμοποιούν κατάλληλους πόρους, συμπεριλαμβανομένων ανεξάρτητων εκθέσεων και πληροφοριών που συλλέγονται μέσω του μηχανισμού κοινοποίησης και της διαδικασίας υποβολής καταγγελιών που προβλέπονται στο άρθρο 14</w:t>
            </w:r>
            <w:r w:rsidRPr="00E468B8">
              <w:t>.</w:t>
            </w:r>
          </w:p>
        </w:tc>
        <w:tc>
          <w:tcPr>
            <w:tcW w:w="4876" w:type="dxa"/>
          </w:tcPr>
          <w:p w14:paraId="0CCE855D" w14:textId="77777777" w:rsidR="00BA0681" w:rsidRPr="00E468B8" w:rsidRDefault="00BA0681" w:rsidP="00E33121">
            <w:pPr>
              <w:pStyle w:val="Normal6"/>
              <w:rPr>
                <w:szCs w:val="24"/>
              </w:rPr>
            </w:pPr>
            <w:r w:rsidRPr="00E468B8">
              <w:rPr>
                <w:b/>
                <w:i/>
              </w:rPr>
              <w:t>«3.</w:t>
            </w:r>
            <w:r w:rsidRPr="00E468B8">
              <w:tab/>
              <w:t xml:space="preserve">Τα κράτη μέλη διασφαλίζουν ότι, για τους σκοπούς της </w:t>
            </w:r>
            <w:r w:rsidRPr="00E468B8">
              <w:rPr>
                <w:b/>
                <w:i/>
              </w:rPr>
              <w:t>οριοθέτησης του πεδίου εφαρμογής</w:t>
            </w:r>
            <w:r w:rsidRPr="00E468B8">
              <w:t xml:space="preserve"> που </w:t>
            </w:r>
            <w:r w:rsidRPr="00E468B8">
              <w:rPr>
                <w:b/>
                <w:i/>
              </w:rPr>
              <w:t>προβλέπεται</w:t>
            </w:r>
            <w:r w:rsidRPr="00E468B8">
              <w:t xml:space="preserve"> στην παράγραφο </w:t>
            </w:r>
            <w:r w:rsidRPr="00E468B8">
              <w:rPr>
                <w:b/>
                <w:i/>
              </w:rPr>
              <w:t>2 στοιχείο α)</w:t>
            </w:r>
            <w:r w:rsidRPr="00E468B8">
              <w:t xml:space="preserve">, οι εταιρείες </w:t>
            </w:r>
            <w:r w:rsidRPr="00E468B8">
              <w:rPr>
                <w:b/>
                <w:i/>
              </w:rPr>
              <w:t>δεν ζητούν</w:t>
            </w:r>
            <w:r w:rsidRPr="00E468B8">
              <w:t xml:space="preserve"> να </w:t>
            </w:r>
            <w:r w:rsidRPr="00E468B8">
              <w:rPr>
                <w:b/>
                <w:i/>
              </w:rPr>
              <w:t>λαμβάνουν πληροφορίες από τους επιχειρηματικούς εταίρους τους, αλλά βασίζονται αποκλειστικά σε πληροφορίες που είναι ήδη ευλόγως διαθέσιμες, συμπεριλαμβανομένων παραγόντων κινδύνου</w:t>
            </w:r>
            <w:r w:rsidRPr="00E468B8">
              <w:t>.</w:t>
            </w:r>
            <w:r w:rsidRPr="00E468B8">
              <w:rPr>
                <w:b/>
                <w:i/>
              </w:rPr>
              <w:t>»·</w:t>
            </w:r>
          </w:p>
        </w:tc>
      </w:tr>
    </w:tbl>
    <w:p w14:paraId="2BDA02A8" w14:textId="77777777" w:rsidR="00BA0681" w:rsidRPr="00E468B8" w:rsidRDefault="00BA0681" w:rsidP="00BA0681"/>
    <w:p w14:paraId="65A4B1A8" w14:textId="77777777" w:rsidR="00BA0681" w:rsidRPr="00E468B8" w:rsidRDefault="00BA0681" w:rsidP="00BA0681">
      <w:pPr>
        <w:pStyle w:val="AmNumberTabs"/>
      </w:pPr>
      <w:r w:rsidRPr="00E468B8">
        <w:t>Τροπολογία</w:t>
      </w:r>
      <w:r w:rsidRPr="00E468B8">
        <w:tab/>
      </w:r>
      <w:r w:rsidRPr="00E468B8">
        <w:tab/>
        <w:t>91</w:t>
      </w:r>
    </w:p>
    <w:p w14:paraId="7A4076EF" w14:textId="77777777" w:rsidR="00BA0681" w:rsidRPr="00E468B8" w:rsidRDefault="00BA0681" w:rsidP="00BA0681"/>
    <w:p w14:paraId="161FA729" w14:textId="77777777" w:rsidR="00BA0681" w:rsidRPr="00E468B8" w:rsidRDefault="00BA0681" w:rsidP="00BA0681">
      <w:pPr>
        <w:pStyle w:val="NormalBold"/>
        <w:keepNext/>
      </w:pPr>
      <w:r w:rsidRPr="00E468B8">
        <w:t>Πρόταση οδηγίας</w:t>
      </w:r>
    </w:p>
    <w:p w14:paraId="575C9EF1" w14:textId="77777777" w:rsidR="00BA0681" w:rsidRPr="00E468B8" w:rsidRDefault="00BA0681" w:rsidP="00BA0681">
      <w:pPr>
        <w:pStyle w:val="NormalBold"/>
      </w:pPr>
      <w:r w:rsidRPr="00E468B8">
        <w:t>Άρθρο 4 – παράγραφος 1 – σημείο 4 – στοιχείο γ</w:t>
      </w:r>
    </w:p>
    <w:p w14:paraId="174A7598" w14:textId="77777777" w:rsidR="00BA0681" w:rsidRPr="00E468B8" w:rsidRDefault="00BA0681" w:rsidP="00BA0681">
      <w:pPr>
        <w:keepNext/>
      </w:pPr>
      <w:r w:rsidRPr="00E468B8">
        <w:t>Οδηγία (ΕΕ) 2024/1760</w:t>
      </w:r>
    </w:p>
    <w:p w14:paraId="1E8E0D3B" w14:textId="77777777" w:rsidR="00BA0681" w:rsidRPr="00E468B8" w:rsidRDefault="00BA0681" w:rsidP="00BA0681">
      <w:r w:rsidRPr="00E468B8">
        <w:t>Άρθρο 8 – παράγραφος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364C600C" w14:textId="77777777" w:rsidTr="00E33121">
        <w:trPr>
          <w:jc w:val="center"/>
        </w:trPr>
        <w:tc>
          <w:tcPr>
            <w:tcW w:w="9752" w:type="dxa"/>
            <w:gridSpan w:val="2"/>
          </w:tcPr>
          <w:p w14:paraId="4A9E4F13" w14:textId="77777777" w:rsidR="00BA0681" w:rsidRPr="00E468B8" w:rsidRDefault="00BA0681" w:rsidP="00E33121">
            <w:pPr>
              <w:keepNext/>
            </w:pPr>
          </w:p>
        </w:tc>
      </w:tr>
      <w:tr w:rsidR="00BA0681" w:rsidRPr="00E468B8" w14:paraId="5E19D8E6" w14:textId="77777777" w:rsidTr="00E33121">
        <w:trPr>
          <w:jc w:val="center"/>
        </w:trPr>
        <w:tc>
          <w:tcPr>
            <w:tcW w:w="4876" w:type="dxa"/>
          </w:tcPr>
          <w:p w14:paraId="2B0D8587" w14:textId="77777777" w:rsidR="00BA0681" w:rsidRPr="00E468B8" w:rsidRDefault="00BA0681" w:rsidP="00E33121">
            <w:pPr>
              <w:pStyle w:val="ColumnHeading"/>
              <w:keepNext/>
            </w:pPr>
            <w:r w:rsidRPr="00E468B8">
              <w:t>Κείμενο που προτείνει η Επιτροπή</w:t>
            </w:r>
          </w:p>
        </w:tc>
        <w:tc>
          <w:tcPr>
            <w:tcW w:w="4876" w:type="dxa"/>
          </w:tcPr>
          <w:p w14:paraId="40C8455D" w14:textId="77777777" w:rsidR="00BA0681" w:rsidRPr="00E468B8" w:rsidRDefault="00BA0681" w:rsidP="00E33121">
            <w:pPr>
              <w:pStyle w:val="ColumnHeading"/>
              <w:keepNext/>
            </w:pPr>
            <w:r w:rsidRPr="00E468B8">
              <w:t>Τροπολογία</w:t>
            </w:r>
          </w:p>
        </w:tc>
      </w:tr>
      <w:tr w:rsidR="00BA0681" w:rsidRPr="00E468B8" w14:paraId="45804C10" w14:textId="77777777" w:rsidTr="00E33121">
        <w:trPr>
          <w:jc w:val="center"/>
        </w:trPr>
        <w:tc>
          <w:tcPr>
            <w:tcW w:w="4876" w:type="dxa"/>
          </w:tcPr>
          <w:p w14:paraId="20A2E0C6" w14:textId="77777777" w:rsidR="00BA0681" w:rsidRPr="00E468B8" w:rsidRDefault="00BA0681" w:rsidP="00E33121">
            <w:pPr>
              <w:pStyle w:val="Normal6"/>
            </w:pPr>
            <w:r w:rsidRPr="00E468B8">
              <w:t>‘4.</w:t>
            </w:r>
            <w:r w:rsidRPr="00E468B8">
              <w:tab/>
            </w:r>
            <w:r w:rsidRPr="00E468B8">
              <w:rPr>
                <w:b/>
                <w:i/>
              </w:rPr>
              <w:t>Όταν οι πληροφορίες που είναι αναγκαίες</w:t>
            </w:r>
            <w:r w:rsidRPr="00E468B8">
              <w:t xml:space="preserve"> για </w:t>
            </w:r>
            <w:r w:rsidRPr="00E468B8">
              <w:rPr>
                <w:b/>
                <w:i/>
              </w:rPr>
              <w:t>τη διεξοδική αξιολόγηση</w:t>
            </w:r>
            <w:r w:rsidRPr="00E468B8">
              <w:t xml:space="preserve"> που προβλέπεται στην παράγραφο 2 στοιχείο β) </w:t>
            </w:r>
            <w:r w:rsidRPr="00E468B8">
              <w:rPr>
                <w:b/>
                <w:i/>
              </w:rPr>
              <w:t>και στην παράγραφο 2α μπορούν</w:t>
            </w:r>
            <w:r w:rsidRPr="00E468B8">
              <w:t xml:space="preserve"> να </w:t>
            </w:r>
            <w:r w:rsidRPr="00E468B8">
              <w:rPr>
                <w:b/>
                <w:i/>
              </w:rPr>
              <w:t>ληφθούν</w:t>
            </w:r>
            <w:r w:rsidRPr="00E468B8">
              <w:t xml:space="preserve"> από </w:t>
            </w:r>
            <w:r w:rsidRPr="00E468B8">
              <w:rPr>
                <w:b/>
                <w:i/>
              </w:rPr>
              <w:t>διαφορετικούς</w:t>
            </w:r>
            <w:r w:rsidRPr="00E468B8">
              <w:t xml:space="preserve"> επιχειρηματικούς εταίρους, </w:t>
            </w:r>
            <w:r w:rsidRPr="00E468B8">
              <w:rPr>
                <w:b/>
                <w:i/>
              </w:rPr>
              <w:t>η εταιρεία ζητεί κατά προτεραιότητα</w:t>
            </w:r>
            <w:r w:rsidRPr="00E468B8">
              <w:t xml:space="preserve"> να </w:t>
            </w:r>
            <w:r w:rsidRPr="00E468B8">
              <w:rPr>
                <w:b/>
                <w:i/>
              </w:rPr>
              <w:t>λάβει</w:t>
            </w:r>
            <w:r w:rsidRPr="00E468B8">
              <w:t xml:space="preserve"> τις </w:t>
            </w:r>
            <w:r w:rsidRPr="00E468B8">
              <w:rPr>
                <w:b/>
                <w:i/>
              </w:rPr>
              <w:t>εν λόγω πληροφορίες, όπου αυτό είναι εύλογο</w:t>
            </w:r>
            <w:r w:rsidRPr="00E468B8">
              <w:t xml:space="preserve">, </w:t>
            </w:r>
            <w:r w:rsidRPr="00E468B8">
              <w:rPr>
                <w:b/>
                <w:i/>
              </w:rPr>
              <w:t>απευθείας</w:t>
            </w:r>
            <w:r w:rsidRPr="00E468B8">
              <w:t xml:space="preserve"> από </w:t>
            </w:r>
            <w:r w:rsidRPr="00E468B8">
              <w:rPr>
                <w:b/>
                <w:i/>
              </w:rPr>
              <w:t>τον επιχειρηματικό εταίρο ή τους εταίρους όπου είναι πιθανότερο να προκύψουν οι δυσμενείς επιπτώσεις</w:t>
            </w:r>
            <w:r w:rsidRPr="00E468B8">
              <w:t>.</w:t>
            </w:r>
            <w:r w:rsidRPr="00E468B8">
              <w:rPr>
                <w:b/>
                <w:i/>
              </w:rPr>
              <w:t>»·</w:t>
            </w:r>
          </w:p>
        </w:tc>
        <w:tc>
          <w:tcPr>
            <w:tcW w:w="4876" w:type="dxa"/>
          </w:tcPr>
          <w:p w14:paraId="2395D104" w14:textId="77777777" w:rsidR="00BA0681" w:rsidRPr="00E468B8" w:rsidRDefault="00BA0681" w:rsidP="00E33121">
            <w:pPr>
              <w:pStyle w:val="Normal6"/>
              <w:rPr>
                <w:szCs w:val="24"/>
              </w:rPr>
            </w:pPr>
            <w:r w:rsidRPr="00E468B8">
              <w:rPr>
                <w:b/>
                <w:i/>
              </w:rPr>
              <w:t>«4.</w:t>
            </w:r>
            <w:r w:rsidRPr="00E468B8">
              <w:tab/>
            </w:r>
            <w:r w:rsidRPr="00E468B8">
              <w:rPr>
                <w:b/>
                <w:i/>
              </w:rPr>
              <w:t>Τα κράτη μέλη διασφαλίζουν ότι,</w:t>
            </w:r>
            <w:r w:rsidRPr="00E468B8">
              <w:t xml:space="preserve"> για </w:t>
            </w:r>
            <w:r w:rsidRPr="00E468B8">
              <w:rPr>
                <w:b/>
                <w:i/>
              </w:rPr>
              <w:t>τους σκοπούς της περαιτέρω αξιολόγησης</w:t>
            </w:r>
            <w:r w:rsidRPr="00E468B8">
              <w:t xml:space="preserve"> που προβλέπεται στην παράγραφο 2 στοιχείο β) </w:t>
            </w:r>
            <w:r w:rsidRPr="00E468B8">
              <w:rPr>
                <w:b/>
                <w:i/>
              </w:rPr>
              <w:t>του παρόντος άρθρου, οι εταιρείες δεν ζητούν</w:t>
            </w:r>
            <w:r w:rsidRPr="00E468B8">
              <w:t xml:space="preserve"> να </w:t>
            </w:r>
            <w:r w:rsidRPr="00E468B8">
              <w:rPr>
                <w:b/>
                <w:i/>
              </w:rPr>
              <w:t>λαμβάνουν πληροφορίες</w:t>
            </w:r>
            <w:r w:rsidRPr="00E468B8">
              <w:t xml:space="preserve"> από </w:t>
            </w:r>
            <w:r w:rsidRPr="00E468B8">
              <w:rPr>
                <w:b/>
                <w:i/>
              </w:rPr>
              <w:t>τους</w:t>
            </w:r>
            <w:r w:rsidRPr="00E468B8">
              <w:t xml:space="preserve"> επιχειρηματικούς εταίρους</w:t>
            </w:r>
            <w:r w:rsidRPr="00E468B8">
              <w:rPr>
                <w:b/>
                <w:i/>
              </w:rPr>
              <w:t xml:space="preserve"> τους</w:t>
            </w:r>
            <w:r w:rsidRPr="00E468B8">
              <w:t xml:space="preserve">, </w:t>
            </w:r>
            <w:r w:rsidRPr="00E468B8">
              <w:rPr>
                <w:b/>
                <w:i/>
              </w:rPr>
              <w:t>εκτός αν είναι απαραίτητο. Όταν ο επιχειρηματικός εταίρος απασχολεί λιγότερους από 5000 εργαζομένους, οι εταιρείες μπορούν να αναζητούν τις πληροφορίες αυτές μόνο ως έσχατη λύση και εάν δεν μπορούν εύλογα να αποκτηθούν με άλλα μέσα, ιδίως από υφιστάμενες ή δευτερογενείς πηγές. Σε κάθε περίπτωση, κάθε αίτημα είναι στοχευμένο, εύλογο και αναλογικό.</w:t>
            </w:r>
          </w:p>
        </w:tc>
      </w:tr>
      <w:tr w:rsidR="00BA0681" w:rsidRPr="00E468B8" w14:paraId="643E1E51" w14:textId="77777777" w:rsidTr="00E33121">
        <w:trPr>
          <w:jc w:val="center"/>
        </w:trPr>
        <w:tc>
          <w:tcPr>
            <w:tcW w:w="4876" w:type="dxa"/>
          </w:tcPr>
          <w:p w14:paraId="65F2D1D5" w14:textId="77777777" w:rsidR="00BA0681" w:rsidRPr="00E468B8" w:rsidRDefault="00BA0681" w:rsidP="00E33121">
            <w:pPr>
              <w:pStyle w:val="Normal6"/>
            </w:pPr>
          </w:p>
        </w:tc>
        <w:tc>
          <w:tcPr>
            <w:tcW w:w="4876" w:type="dxa"/>
          </w:tcPr>
          <w:p w14:paraId="2F68D848" w14:textId="77777777" w:rsidR="00BA0681" w:rsidRPr="00E468B8" w:rsidRDefault="00BA0681" w:rsidP="00E33121">
            <w:pPr>
              <w:pStyle w:val="Normal6"/>
            </w:pPr>
            <w:r w:rsidRPr="00E468B8">
              <w:rPr>
                <w:b/>
                <w:i/>
              </w:rPr>
              <w:t>Όταν οι πληροφορίες που είναι αναγκαίες για την περαιτέρω αξιολόγηση που προβλέπεται στην παράγραφο 2 στοιχείο β) μπορούν να ληφθούν από διαφορετικούς επιχειρηματικούς εταίρους, η εταιρεία αναζητεί τις εν λόγω πληροφορίες, όπου αυτό είναι εύλογο, απευθείας από τον επιχειρηματικό εταίρο ή τους εταίρους όπου είναι πιθανότερο να προκύψουν οι δυσμενείς επιπτώσεις.</w:t>
            </w:r>
            <w:r w:rsidRPr="00E468B8">
              <w:t xml:space="preserve"> </w:t>
            </w:r>
            <w:r w:rsidRPr="00E468B8">
              <w:rPr>
                <w:b/>
                <w:i/>
              </w:rPr>
              <w:t>Οι πληροφορίες μπορούν να αναζητηθούν μεμονωμένα ή συλλογικά.»·</w:t>
            </w:r>
          </w:p>
        </w:tc>
      </w:tr>
    </w:tbl>
    <w:p w14:paraId="3E1DF34D" w14:textId="77777777" w:rsidR="00BA0681" w:rsidRPr="00E468B8" w:rsidRDefault="00BA0681" w:rsidP="00BA0681"/>
    <w:p w14:paraId="1E0B9DB4" w14:textId="77777777" w:rsidR="00BA0681" w:rsidRPr="00E468B8" w:rsidRDefault="00BA0681" w:rsidP="00BA0681">
      <w:pPr>
        <w:pStyle w:val="AmNumberTabs"/>
      </w:pPr>
      <w:r w:rsidRPr="00E468B8">
        <w:t>Τροπολογία</w:t>
      </w:r>
      <w:r w:rsidRPr="00E468B8">
        <w:tab/>
      </w:r>
      <w:r w:rsidRPr="00E468B8">
        <w:tab/>
        <w:t>92</w:t>
      </w:r>
    </w:p>
    <w:p w14:paraId="3EADB5DE" w14:textId="77777777" w:rsidR="00BA0681" w:rsidRPr="00E468B8" w:rsidRDefault="00BA0681" w:rsidP="00BA0681"/>
    <w:p w14:paraId="2926D752" w14:textId="77777777" w:rsidR="00BA0681" w:rsidRPr="00E468B8" w:rsidRDefault="00BA0681" w:rsidP="00BA0681">
      <w:pPr>
        <w:pStyle w:val="NormalBold"/>
        <w:keepNext/>
      </w:pPr>
      <w:r w:rsidRPr="00E468B8">
        <w:t>Πρόταση οδηγίας</w:t>
      </w:r>
    </w:p>
    <w:p w14:paraId="521F3E2E" w14:textId="77777777" w:rsidR="00BA0681" w:rsidRPr="00E468B8" w:rsidRDefault="00BA0681" w:rsidP="00BA0681">
      <w:pPr>
        <w:pStyle w:val="NormalBold"/>
      </w:pPr>
      <w:r w:rsidRPr="00E468B8">
        <w:t>Άρθρο 4 – παράγραφος 1 – σημείο 4 – στοιχείο δ</w:t>
      </w:r>
    </w:p>
    <w:p w14:paraId="13A138F0" w14:textId="77777777" w:rsidR="00BA0681" w:rsidRPr="00E468B8" w:rsidRDefault="00BA0681" w:rsidP="00BA0681">
      <w:pPr>
        <w:keepNext/>
      </w:pPr>
      <w:r w:rsidRPr="00E468B8">
        <w:t>Οδηγία (ΕΕ) 2024/1760</w:t>
      </w:r>
    </w:p>
    <w:p w14:paraId="2B121AF1" w14:textId="77777777" w:rsidR="00BA0681" w:rsidRPr="00E468B8" w:rsidRDefault="00BA0681" w:rsidP="00BA0681">
      <w:r w:rsidRPr="00E468B8">
        <w:t>Άρθρο 8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52E42AED" w14:textId="77777777" w:rsidTr="00E33121">
        <w:trPr>
          <w:jc w:val="center"/>
        </w:trPr>
        <w:tc>
          <w:tcPr>
            <w:tcW w:w="9752" w:type="dxa"/>
            <w:gridSpan w:val="2"/>
          </w:tcPr>
          <w:p w14:paraId="70A05B87" w14:textId="77777777" w:rsidR="00BA0681" w:rsidRPr="00E468B8" w:rsidRDefault="00BA0681" w:rsidP="00E33121">
            <w:pPr>
              <w:keepNext/>
            </w:pPr>
          </w:p>
        </w:tc>
      </w:tr>
      <w:tr w:rsidR="00BA0681" w:rsidRPr="00E468B8" w14:paraId="003C5BF8" w14:textId="77777777" w:rsidTr="00E33121">
        <w:trPr>
          <w:jc w:val="center"/>
        </w:trPr>
        <w:tc>
          <w:tcPr>
            <w:tcW w:w="4876" w:type="dxa"/>
          </w:tcPr>
          <w:p w14:paraId="164F9AB2" w14:textId="77777777" w:rsidR="00BA0681" w:rsidRPr="00E468B8" w:rsidRDefault="00BA0681" w:rsidP="00E33121">
            <w:pPr>
              <w:pStyle w:val="ColumnHeading"/>
              <w:keepNext/>
            </w:pPr>
            <w:r w:rsidRPr="00E468B8">
              <w:t>Κείμενο που προτείνει η Επιτροπή</w:t>
            </w:r>
          </w:p>
        </w:tc>
        <w:tc>
          <w:tcPr>
            <w:tcW w:w="4876" w:type="dxa"/>
          </w:tcPr>
          <w:p w14:paraId="06EE54EA" w14:textId="77777777" w:rsidR="00BA0681" w:rsidRPr="00E468B8" w:rsidRDefault="00BA0681" w:rsidP="00E33121">
            <w:pPr>
              <w:pStyle w:val="ColumnHeading"/>
              <w:keepNext/>
            </w:pPr>
            <w:r w:rsidRPr="00E468B8">
              <w:t>Τροπολογία</w:t>
            </w:r>
          </w:p>
        </w:tc>
      </w:tr>
      <w:tr w:rsidR="00BA0681" w:rsidRPr="00E468B8" w14:paraId="57B10920" w14:textId="77777777" w:rsidTr="00E33121">
        <w:trPr>
          <w:jc w:val="center"/>
        </w:trPr>
        <w:tc>
          <w:tcPr>
            <w:tcW w:w="4876" w:type="dxa"/>
          </w:tcPr>
          <w:p w14:paraId="26A0ED19" w14:textId="77777777" w:rsidR="00BA0681" w:rsidRPr="00E468B8" w:rsidRDefault="00BA0681" w:rsidP="00E33121">
            <w:pPr>
              <w:pStyle w:val="Normal6"/>
            </w:pPr>
            <w:r w:rsidRPr="00E468B8">
              <w:t>‘5.</w:t>
            </w:r>
            <w:r w:rsidRPr="00E468B8">
              <w:tab/>
              <w:t xml:space="preserve">Τα κράτη μέλη διασφαλίζουν ότι, για </w:t>
            </w:r>
            <w:r w:rsidRPr="00E468B8">
              <w:rPr>
                <w:b/>
                <w:i/>
              </w:rPr>
              <w:t>τη χαρτογράφηση</w:t>
            </w:r>
            <w:r w:rsidRPr="00E468B8">
              <w:t xml:space="preserve"> που </w:t>
            </w:r>
            <w:r w:rsidRPr="00E468B8">
              <w:rPr>
                <w:b/>
                <w:i/>
              </w:rPr>
              <w:t>προβλέπεται</w:t>
            </w:r>
            <w:r w:rsidRPr="00E468B8">
              <w:t xml:space="preserve"> στην παράγραφο </w:t>
            </w:r>
            <w:r w:rsidRPr="00E468B8">
              <w:rPr>
                <w:b/>
                <w:i/>
              </w:rPr>
              <w:t>2 στοιχείο α)</w:t>
            </w:r>
            <w:r w:rsidRPr="00E468B8">
              <w:t xml:space="preserve">, οι εταιρείες </w:t>
            </w:r>
            <w:r w:rsidRPr="00E468B8">
              <w:rPr>
                <w:b/>
                <w:i/>
              </w:rPr>
              <w:t>δεν ζητούν</w:t>
            </w:r>
            <w:r w:rsidRPr="00E468B8">
              <w:t xml:space="preserve"> να </w:t>
            </w:r>
            <w:r w:rsidRPr="00E468B8">
              <w:rPr>
                <w:b/>
                <w:i/>
              </w:rPr>
              <w:t>λαμβάνουν πληροφορίες από άμεσους επιχειρηματικούς εταίρους με λιγότερους από 500 εργαζομένους</w:t>
            </w:r>
            <w:r w:rsidRPr="00E468B8">
              <w:t xml:space="preserve">, </w:t>
            </w:r>
            <w:r w:rsidRPr="00E468B8">
              <w:rPr>
                <w:b/>
                <w:i/>
              </w:rPr>
              <w:t>οι οποίες υπερβαίνουν τις</w:t>
            </w:r>
            <w:r w:rsidRPr="00E468B8">
              <w:t xml:space="preserve"> πληροφορίες που </w:t>
            </w:r>
            <w:r w:rsidRPr="00E468B8">
              <w:rPr>
                <w:b/>
                <w:i/>
              </w:rPr>
              <w:t>ορίζονται στα πρότυπα εθελοντικής χρήσης που αναφέρονται στο άρθρο 29α της οδηγίας 2013/34/ΕΕ</w:t>
            </w:r>
            <w:r w:rsidRPr="00E468B8">
              <w:t>.</w:t>
            </w:r>
            <w:r w:rsidRPr="00E468B8">
              <w:rPr>
                <w:b/>
                <w:i/>
              </w:rPr>
              <w:t>»·</w:t>
            </w:r>
          </w:p>
        </w:tc>
        <w:tc>
          <w:tcPr>
            <w:tcW w:w="4876" w:type="dxa"/>
          </w:tcPr>
          <w:p w14:paraId="06B48DD0" w14:textId="77777777" w:rsidR="00BA0681" w:rsidRPr="00E468B8" w:rsidRDefault="00BA0681" w:rsidP="00E33121">
            <w:pPr>
              <w:pStyle w:val="Normal6"/>
              <w:rPr>
                <w:szCs w:val="24"/>
              </w:rPr>
            </w:pPr>
            <w:r w:rsidRPr="00E468B8">
              <w:rPr>
                <w:b/>
                <w:i/>
              </w:rPr>
              <w:t>«5.</w:t>
            </w:r>
            <w:r w:rsidRPr="00E468B8">
              <w:tab/>
              <w:t xml:space="preserve">Τα κράτη μέλη διασφαλίζουν ότι, για </w:t>
            </w:r>
            <w:r w:rsidRPr="00E468B8">
              <w:rPr>
                <w:b/>
                <w:i/>
              </w:rPr>
              <w:t>τους σκοπούς του προσδιορισμού και της αξιολόγησης των δυσμενών επιπτώσεων</w:t>
            </w:r>
            <w:r w:rsidRPr="00E468B8">
              <w:t xml:space="preserve"> που </w:t>
            </w:r>
            <w:r w:rsidRPr="00E468B8">
              <w:rPr>
                <w:b/>
                <w:i/>
              </w:rPr>
              <w:t>αναφέρονται</w:t>
            </w:r>
            <w:r w:rsidRPr="00E468B8">
              <w:t xml:space="preserve"> στην παράγραφο </w:t>
            </w:r>
            <w:r w:rsidRPr="00E468B8">
              <w:rPr>
                <w:b/>
                <w:i/>
              </w:rPr>
              <w:t>1 βάσει, κατά περίπτωση, ποσοτικών και ποιοτικών πληροφοριών</w:t>
            </w:r>
            <w:r w:rsidRPr="00E468B8">
              <w:t xml:space="preserve">, οι εταιρείες </w:t>
            </w:r>
            <w:r w:rsidRPr="00E468B8">
              <w:rPr>
                <w:b/>
                <w:i/>
              </w:rPr>
              <w:t>δικαιούνται</w:t>
            </w:r>
            <w:r w:rsidRPr="00E468B8">
              <w:t xml:space="preserve"> να </w:t>
            </w:r>
            <w:r w:rsidRPr="00E468B8">
              <w:rPr>
                <w:b/>
                <w:i/>
              </w:rPr>
              <w:t>χρησιμοποιούν κατάλληλους πόρους, ιδίως ανεξάρτητες εκθέσεις, ψηφιακές λύσεις, κλαδικές ή πολυμερείς πρωτοβουλίες</w:t>
            </w:r>
            <w:r w:rsidRPr="00E468B8">
              <w:t xml:space="preserve">, </w:t>
            </w:r>
            <w:r w:rsidRPr="00E468B8">
              <w:rPr>
                <w:b/>
                <w:i/>
              </w:rPr>
              <w:t>συνεργασία και</w:t>
            </w:r>
            <w:r w:rsidRPr="00E468B8">
              <w:t xml:space="preserve"> πληροφορίες που </w:t>
            </w:r>
            <w:r w:rsidRPr="00E468B8">
              <w:rPr>
                <w:b/>
                <w:i/>
              </w:rPr>
              <w:t>συλλέγονται μέσω του μηχανισμού κοινοποίησης και της διαδικασίας υποβολής καταγγελιών που προβλέπονται στο άρθρο 14</w:t>
            </w:r>
            <w:r w:rsidRPr="00E468B8">
              <w:t>.</w:t>
            </w:r>
          </w:p>
        </w:tc>
      </w:tr>
      <w:tr w:rsidR="00BA0681" w:rsidRPr="00E468B8" w14:paraId="1F562B72" w14:textId="77777777" w:rsidTr="00E33121">
        <w:trPr>
          <w:jc w:val="center"/>
        </w:trPr>
        <w:tc>
          <w:tcPr>
            <w:tcW w:w="4876" w:type="dxa"/>
          </w:tcPr>
          <w:p w14:paraId="3DB8030A" w14:textId="77777777" w:rsidR="00BA0681" w:rsidRPr="00E468B8" w:rsidRDefault="00BA0681" w:rsidP="00E33121">
            <w:pPr>
              <w:pStyle w:val="Normal6"/>
            </w:pPr>
            <w:r w:rsidRPr="00E468B8">
              <w:rPr>
                <w:b/>
                <w:i/>
              </w:rPr>
              <w:t>Κατά παρέκκλιση από το πρώτο εδάφιο, όταν απαιτούνται πρόσθετες πληροφορίες για τη χαρτογράφηση που προβλέπεται στην παράγραφο 2 στοιχείο α), υπό το πρίσμα ενδείξεων πιθανών δυσμενών επιπτώσεων ή επειδή τα πρότυπα δεν καλύπτουν τις σχετικές επιπτώσεις, και όταν οι</w:t>
            </w:r>
            <w:r w:rsidRPr="00E468B8">
              <w:t xml:space="preserve"> εν λόγω </w:t>
            </w:r>
            <w:r w:rsidRPr="00E468B8">
              <w:rPr>
                <w:b/>
                <w:i/>
              </w:rPr>
              <w:t>πρόσθετες πληροφορίες</w:t>
            </w:r>
            <w:r w:rsidRPr="00E468B8">
              <w:t xml:space="preserve"> δεν </w:t>
            </w:r>
            <w:r w:rsidRPr="00E468B8">
              <w:rPr>
                <w:b/>
                <w:i/>
              </w:rPr>
              <w:t>μπορούν εύλογα</w:t>
            </w:r>
            <w:r w:rsidRPr="00E468B8">
              <w:t xml:space="preserve"> να </w:t>
            </w:r>
            <w:r w:rsidRPr="00E468B8">
              <w:rPr>
                <w:b/>
                <w:i/>
              </w:rPr>
              <w:t>αποκτηθούν με άλλα μέσα, η εταιρεία μπορεί να ζητήσει τις εν λόγω πληροφορίες από τον εν λόγω επιχειρηματικό εταίρο</w:t>
            </w:r>
            <w:r w:rsidRPr="00E468B8">
              <w:t>.»</w:t>
            </w:r>
            <w:r w:rsidRPr="00E468B8">
              <w:rPr>
                <w:b/>
                <w:i/>
              </w:rPr>
              <w:t>.</w:t>
            </w:r>
          </w:p>
        </w:tc>
        <w:tc>
          <w:tcPr>
            <w:tcW w:w="4876" w:type="dxa"/>
          </w:tcPr>
          <w:p w14:paraId="57597E7B" w14:textId="77777777" w:rsidR="00BA0681" w:rsidRPr="00E468B8" w:rsidRDefault="00BA0681" w:rsidP="00E33121">
            <w:pPr>
              <w:pStyle w:val="Normal6"/>
            </w:pPr>
            <w:r w:rsidRPr="00E468B8">
              <w:rPr>
                <w:b/>
                <w:i/>
              </w:rPr>
              <w:t>Όταν, παρά τη λήψη κατάλληλων μέτρων για τον προσδιορισμό των δυσμενών επιπτώσεων, οι εταιρείες δεν διαθέτουν όλες τις απαραίτητες πληροφορίες σχετικά με τις αλυσίδες δραστηριοτήτων τους, πρέπει να είναι σε θέση να εξηγήσουν εύλογα γιατί δεν είναι δυνατή η λήψη των</w:t>
            </w:r>
            <w:r w:rsidRPr="00E468B8">
              <w:t xml:space="preserve"> εν λόγω </w:t>
            </w:r>
            <w:r w:rsidRPr="00E468B8">
              <w:rPr>
                <w:b/>
                <w:i/>
              </w:rPr>
              <w:t>πληροφοριών. Εάν, ως εκ τούτου,</w:t>
            </w:r>
            <w:r w:rsidRPr="00E468B8">
              <w:t xml:space="preserve"> δεν </w:t>
            </w:r>
            <w:r w:rsidRPr="00E468B8">
              <w:rPr>
                <w:b/>
                <w:i/>
              </w:rPr>
              <w:t>ήταν σε θέση</w:t>
            </w:r>
            <w:r w:rsidRPr="00E468B8">
              <w:t xml:space="preserve"> να </w:t>
            </w:r>
            <w:r w:rsidRPr="00E468B8">
              <w:rPr>
                <w:b/>
                <w:i/>
              </w:rPr>
              <w:t xml:space="preserve">λάβουν κατάλληλα μέτρα για την πρόληψη, τον μετριασμό, τον τερματισμό ή την ελαχιστοποίηση των δυσμενών </w:t>
            </w:r>
            <w:r w:rsidRPr="00E468B8">
              <w:rPr>
                <w:b/>
                <w:i/>
              </w:rPr>
              <w:lastRenderedPageBreak/>
              <w:t>επιπτώσεων, δεν τιμωρούνται</w:t>
            </w:r>
            <w:r w:rsidRPr="00E468B8">
              <w:t>.»</w:t>
            </w:r>
            <w:r w:rsidRPr="00E468B8">
              <w:rPr>
                <w:b/>
                <w:i/>
              </w:rPr>
              <w:t>·</w:t>
            </w:r>
          </w:p>
        </w:tc>
      </w:tr>
    </w:tbl>
    <w:p w14:paraId="47CD8A6E" w14:textId="77777777" w:rsidR="00BA0681" w:rsidRPr="00E468B8" w:rsidRDefault="00BA0681" w:rsidP="00BA0681"/>
    <w:p w14:paraId="33448BE2" w14:textId="77777777" w:rsidR="00BA0681" w:rsidRPr="00E468B8" w:rsidRDefault="00BA0681" w:rsidP="00BA0681">
      <w:pPr>
        <w:pStyle w:val="AmNumberTabs"/>
      </w:pPr>
      <w:r w:rsidRPr="00E468B8">
        <w:t>Τροπολογία</w:t>
      </w:r>
      <w:r w:rsidRPr="00E468B8">
        <w:tab/>
      </w:r>
      <w:r w:rsidRPr="00E468B8">
        <w:tab/>
        <w:t>93</w:t>
      </w:r>
    </w:p>
    <w:p w14:paraId="67B7227C" w14:textId="77777777" w:rsidR="00BA0681" w:rsidRPr="00E468B8" w:rsidRDefault="00BA0681" w:rsidP="00BA0681"/>
    <w:p w14:paraId="77B2D087" w14:textId="77777777" w:rsidR="00BA0681" w:rsidRPr="00E468B8" w:rsidRDefault="00BA0681" w:rsidP="00BA0681">
      <w:pPr>
        <w:pStyle w:val="NormalBold"/>
        <w:keepNext/>
      </w:pPr>
      <w:r w:rsidRPr="00E468B8">
        <w:t>Πρόταση οδηγίας</w:t>
      </w:r>
    </w:p>
    <w:p w14:paraId="21F6B0F3" w14:textId="77777777" w:rsidR="00BA0681" w:rsidRPr="00E468B8" w:rsidRDefault="00BA0681" w:rsidP="00BA0681">
      <w:pPr>
        <w:pStyle w:val="NormalBold"/>
      </w:pPr>
      <w:r w:rsidRPr="00E468B8">
        <w:t>Άρθρο 4 – παράγραφος 1 – στοιχείο 4 α (νέο)</w:t>
      </w:r>
    </w:p>
    <w:p w14:paraId="0FEF0EF5" w14:textId="77777777" w:rsidR="00BA0681" w:rsidRPr="00E468B8" w:rsidRDefault="00BA0681" w:rsidP="00BA0681">
      <w:pPr>
        <w:keepNext/>
      </w:pPr>
      <w:r w:rsidRPr="00E468B8">
        <w:t>Οδηγία (ΕΕ) 2024/1760</w:t>
      </w:r>
    </w:p>
    <w:p w14:paraId="611D74B7" w14:textId="77777777" w:rsidR="00BA0681" w:rsidRPr="00E468B8" w:rsidRDefault="00BA0681" w:rsidP="00BA0681">
      <w:r w:rsidRPr="00E468B8">
        <w:t>Άρθρο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F6F4B9C" w14:textId="77777777" w:rsidTr="00FF6131">
        <w:trPr>
          <w:jc w:val="center"/>
        </w:trPr>
        <w:tc>
          <w:tcPr>
            <w:tcW w:w="9752" w:type="dxa"/>
            <w:gridSpan w:val="2"/>
          </w:tcPr>
          <w:p w14:paraId="421374A9" w14:textId="77777777" w:rsidR="00BA0681" w:rsidRPr="00E468B8" w:rsidRDefault="00BA0681" w:rsidP="00E33121">
            <w:pPr>
              <w:keepNext/>
            </w:pPr>
          </w:p>
        </w:tc>
      </w:tr>
      <w:tr w:rsidR="00BA0681" w:rsidRPr="00E468B8" w14:paraId="17EC1283" w14:textId="77777777" w:rsidTr="00FF6131">
        <w:trPr>
          <w:jc w:val="center"/>
        </w:trPr>
        <w:tc>
          <w:tcPr>
            <w:tcW w:w="4876" w:type="dxa"/>
          </w:tcPr>
          <w:p w14:paraId="6BB4A62A" w14:textId="77777777" w:rsidR="00BA0681" w:rsidRPr="00E468B8" w:rsidRDefault="00BA0681" w:rsidP="00E33121">
            <w:pPr>
              <w:pStyle w:val="ColumnHeading"/>
              <w:keepNext/>
            </w:pPr>
            <w:r w:rsidRPr="00E468B8">
              <w:t>Ισχύον κείμενο</w:t>
            </w:r>
          </w:p>
        </w:tc>
        <w:tc>
          <w:tcPr>
            <w:tcW w:w="4876" w:type="dxa"/>
          </w:tcPr>
          <w:p w14:paraId="0C579B43" w14:textId="77777777" w:rsidR="00BA0681" w:rsidRPr="00E468B8" w:rsidRDefault="00BA0681" w:rsidP="00E33121">
            <w:pPr>
              <w:pStyle w:val="ColumnHeading"/>
              <w:keepNext/>
            </w:pPr>
            <w:r w:rsidRPr="00E468B8">
              <w:t>Τροπολογία</w:t>
            </w:r>
          </w:p>
        </w:tc>
      </w:tr>
      <w:tr w:rsidR="00BA0681" w:rsidRPr="00E468B8" w14:paraId="0EB79319" w14:textId="77777777" w:rsidTr="00FF6131">
        <w:trPr>
          <w:jc w:val="center"/>
        </w:trPr>
        <w:tc>
          <w:tcPr>
            <w:tcW w:w="4876" w:type="dxa"/>
          </w:tcPr>
          <w:p w14:paraId="568EF5C5" w14:textId="77777777" w:rsidR="00BA0681" w:rsidRPr="00E468B8" w:rsidRDefault="00BA0681" w:rsidP="00E33121">
            <w:pPr>
              <w:pStyle w:val="Normal6"/>
            </w:pPr>
          </w:p>
        </w:tc>
        <w:tc>
          <w:tcPr>
            <w:tcW w:w="4876" w:type="dxa"/>
          </w:tcPr>
          <w:p w14:paraId="457759A9" w14:textId="77777777" w:rsidR="00BA0681" w:rsidRPr="00E468B8" w:rsidRDefault="00BA0681" w:rsidP="00E33121">
            <w:pPr>
              <w:pStyle w:val="Normal6"/>
              <w:rPr>
                <w:szCs w:val="24"/>
              </w:rPr>
            </w:pPr>
            <w:r w:rsidRPr="00E468B8">
              <w:rPr>
                <w:b/>
                <w:i/>
              </w:rPr>
              <w:t>4α.</w:t>
            </w:r>
            <w:r w:rsidRPr="00E468B8">
              <w:rPr>
                <w:b/>
                <w:i/>
              </w:rPr>
              <w:tab/>
              <w:t>Το άρθρο 9 αντικαθίσταται από το ακόλουθο κείμενο:</w:t>
            </w:r>
          </w:p>
        </w:tc>
      </w:tr>
      <w:tr w:rsidR="00BA0681" w:rsidRPr="00E468B8" w14:paraId="0B082466" w14:textId="77777777" w:rsidTr="00FF6131">
        <w:trPr>
          <w:jc w:val="center"/>
        </w:trPr>
        <w:tc>
          <w:tcPr>
            <w:tcW w:w="4876" w:type="dxa"/>
          </w:tcPr>
          <w:p w14:paraId="3392CC5F" w14:textId="77777777" w:rsidR="00BA0681" w:rsidRPr="00E468B8" w:rsidRDefault="00BA0681" w:rsidP="00E33121">
            <w:pPr>
              <w:pStyle w:val="Normal6"/>
              <w:jc w:val="center"/>
              <w:rPr>
                <w:bCs/>
              </w:rPr>
            </w:pPr>
            <w:r w:rsidRPr="00E468B8">
              <w:t>Άρθρο 9</w:t>
            </w:r>
          </w:p>
        </w:tc>
        <w:tc>
          <w:tcPr>
            <w:tcW w:w="4876" w:type="dxa"/>
          </w:tcPr>
          <w:p w14:paraId="21B72B62" w14:textId="05148944" w:rsidR="00BA0681" w:rsidRPr="00E468B8" w:rsidRDefault="00671110" w:rsidP="000C7777">
            <w:pPr>
              <w:pStyle w:val="Normal6"/>
              <w:rPr>
                <w:bCs/>
                <w:iCs/>
              </w:rPr>
            </w:pPr>
            <w:r w:rsidRPr="000C7777">
              <w:rPr>
                <w:b/>
                <w:bCs/>
                <w:i/>
                <w:iCs/>
              </w:rPr>
              <w:t>«</w:t>
            </w:r>
            <w:r w:rsidR="00BA0681" w:rsidRPr="00E468B8">
              <w:t>Άρθρο 9</w:t>
            </w:r>
          </w:p>
        </w:tc>
      </w:tr>
      <w:tr w:rsidR="00BA0681" w:rsidRPr="00E468B8" w14:paraId="5BF862DB" w14:textId="77777777" w:rsidTr="00FF6131">
        <w:trPr>
          <w:jc w:val="center"/>
        </w:trPr>
        <w:tc>
          <w:tcPr>
            <w:tcW w:w="4876" w:type="dxa"/>
          </w:tcPr>
          <w:p w14:paraId="52690FB5" w14:textId="77777777" w:rsidR="00BA0681" w:rsidRPr="00E468B8" w:rsidRDefault="00BA0681" w:rsidP="00E33121">
            <w:pPr>
              <w:pStyle w:val="Normal6"/>
              <w:jc w:val="center"/>
            </w:pPr>
            <w:r w:rsidRPr="00E468B8">
              <w:t>Ιεράρχηση των πραγματικών και των δυνητικών δυσμενών επιπτώσεων που έχουν προσδιοριστεί</w:t>
            </w:r>
          </w:p>
        </w:tc>
        <w:tc>
          <w:tcPr>
            <w:tcW w:w="4876" w:type="dxa"/>
          </w:tcPr>
          <w:p w14:paraId="238C6481" w14:textId="77777777" w:rsidR="00BA0681" w:rsidRPr="00E468B8" w:rsidRDefault="00BA0681" w:rsidP="000C7777">
            <w:pPr>
              <w:pStyle w:val="Normal6"/>
              <w:rPr>
                <w:bCs/>
                <w:iCs/>
                <w:szCs w:val="24"/>
              </w:rPr>
            </w:pPr>
            <w:r w:rsidRPr="00E468B8">
              <w:t>Ιεράρχηση των πραγματικών και των δυνητικών δυσμενών επιπτώσεων που έχουν προσδιοριστεί</w:t>
            </w:r>
          </w:p>
        </w:tc>
      </w:tr>
      <w:tr w:rsidR="00BA0681" w:rsidRPr="00E468B8" w14:paraId="78CF42F0" w14:textId="77777777" w:rsidTr="00FF6131">
        <w:trPr>
          <w:jc w:val="center"/>
        </w:trPr>
        <w:tc>
          <w:tcPr>
            <w:tcW w:w="4876" w:type="dxa"/>
          </w:tcPr>
          <w:p w14:paraId="62F55C06" w14:textId="77777777" w:rsidR="00BA0681" w:rsidRPr="00E468B8" w:rsidRDefault="00BA0681" w:rsidP="00E33121">
            <w:pPr>
              <w:pStyle w:val="Normal6"/>
            </w:pPr>
            <w:r w:rsidRPr="00E468B8">
              <w:t>1.</w:t>
            </w:r>
            <w:r w:rsidRPr="00E468B8">
              <w:rPr>
                <w:b/>
                <w:i/>
              </w:rPr>
              <w:tab/>
            </w:r>
            <w:r w:rsidRPr="00E468B8">
              <w:t xml:space="preserve">Τα κράτη μέλη διασφαλίζουν ότι, όταν δεν είναι εφικτή η πρόληψη, ο μετριασμός, ο τερματισμός ή η ελαχιστοποίηση όλων των προσδιορισμένων δυσμενών επιπτώσεων </w:t>
            </w:r>
            <w:r w:rsidRPr="00E468B8">
              <w:rPr>
                <w:b/>
                <w:i/>
              </w:rPr>
              <w:t>ταυτόχρονα και πλήρως</w:t>
            </w:r>
            <w:r w:rsidRPr="00E468B8">
              <w:t xml:space="preserve">, οι εταιρείες </w:t>
            </w:r>
            <w:r w:rsidRPr="00E468B8">
              <w:rPr>
                <w:b/>
                <w:i/>
              </w:rPr>
              <w:t>ιεραρχούν τις προσδιορισμένες δυσμενείς επιπτώσεις σύμφωνα με το άρθρο 8,</w:t>
            </w:r>
            <w:r w:rsidRPr="00E468B8">
              <w:t xml:space="preserve"> προκειμένου να εκπληρώσουν τις υποχρεώσεις που ορίζονται στο άρθρο 10 ή 11.</w:t>
            </w:r>
          </w:p>
        </w:tc>
        <w:tc>
          <w:tcPr>
            <w:tcW w:w="4876" w:type="dxa"/>
          </w:tcPr>
          <w:p w14:paraId="79D844AB" w14:textId="77777777" w:rsidR="00BA0681" w:rsidRPr="00E468B8" w:rsidRDefault="00BA0681" w:rsidP="00E33121">
            <w:pPr>
              <w:pStyle w:val="Normal6"/>
              <w:rPr>
                <w:szCs w:val="24"/>
              </w:rPr>
            </w:pPr>
            <w:r w:rsidRPr="00E468B8">
              <w:t>1.</w:t>
            </w:r>
            <w:r w:rsidRPr="00E468B8">
              <w:tab/>
              <w:t xml:space="preserve">Τα κράτη μέλη διασφαλίζουν ότι, όταν δεν είναι εφικτή </w:t>
            </w:r>
            <w:r w:rsidRPr="00E468B8">
              <w:rPr>
                <w:b/>
                <w:i/>
              </w:rPr>
              <w:t xml:space="preserve">για τις εταιρείες </w:t>
            </w:r>
            <w:r w:rsidRPr="00E468B8">
              <w:t xml:space="preserve">η πρόληψη, ο μετριασμός, ο τερματισμός ή η ελαχιστοποίηση όλων των προσδιορισμένων δυσμενών επιπτώσεων </w:t>
            </w:r>
            <w:r w:rsidRPr="00E468B8">
              <w:rPr>
                <w:b/>
                <w:i/>
              </w:rPr>
              <w:t>σύμφωνα με το άρθρο 8</w:t>
            </w:r>
            <w:r w:rsidRPr="00E468B8">
              <w:t xml:space="preserve">, οι εταιρείες </w:t>
            </w:r>
            <w:r w:rsidRPr="00E468B8">
              <w:rPr>
                <w:b/>
                <w:i/>
              </w:rPr>
              <w:t>μπορούν να ιεραρχούν τις σοβαρότερες και πιθανότερες δυσμενείς επιπτώσεις</w:t>
            </w:r>
            <w:r w:rsidRPr="00E468B8">
              <w:t xml:space="preserve"> προκειμένου να εκπληρώσουν τις υποχρεώσεις που ορίζονται στο άρθρο 10 ή 11.</w:t>
            </w:r>
          </w:p>
        </w:tc>
      </w:tr>
      <w:tr w:rsidR="00BA0681" w:rsidRPr="00E468B8" w14:paraId="01A453F2" w14:textId="77777777" w:rsidTr="00FF6131">
        <w:trPr>
          <w:jc w:val="center"/>
        </w:trPr>
        <w:tc>
          <w:tcPr>
            <w:tcW w:w="4876" w:type="dxa"/>
          </w:tcPr>
          <w:p w14:paraId="4247E3E7" w14:textId="77777777" w:rsidR="00BA0681" w:rsidRPr="00E468B8" w:rsidRDefault="00BA0681" w:rsidP="00E33121">
            <w:pPr>
              <w:pStyle w:val="Normal6"/>
            </w:pPr>
            <w:r w:rsidRPr="00E468B8">
              <w:t>2.</w:t>
            </w:r>
            <w:r w:rsidRPr="00E468B8">
              <w:rPr>
                <w:b/>
                <w:i/>
              </w:rPr>
              <w:tab/>
              <w:t>Η ιεράρχηση που αναφέρεται στην παράγραφο 1 βασίζεται στη σοβαρότητα και την πιθανότητα επέλευσης των δυσμενών επιπτώσεων</w:t>
            </w:r>
            <w:r w:rsidRPr="00E468B8">
              <w:t>.</w:t>
            </w:r>
          </w:p>
        </w:tc>
        <w:tc>
          <w:tcPr>
            <w:tcW w:w="4876" w:type="dxa"/>
          </w:tcPr>
          <w:p w14:paraId="5AFEF25A" w14:textId="77777777" w:rsidR="00BA0681" w:rsidRPr="00E468B8" w:rsidRDefault="00BA0681" w:rsidP="00E33121">
            <w:pPr>
              <w:pStyle w:val="Normal6"/>
              <w:rPr>
                <w:szCs w:val="24"/>
              </w:rPr>
            </w:pPr>
            <w:r w:rsidRPr="00E468B8">
              <w:t>2.</w:t>
            </w:r>
            <w:r w:rsidRPr="00E468B8">
              <w:rPr>
                <w:b/>
                <w:i/>
              </w:rPr>
              <w:tab/>
              <w:t>Όταν αντιμετωπιστούν οι πλέον σοβαρές και πιθανότερες να προκύψουν δυσμενείς επιπτώσεις σύμφωνα με το άρθρο 10 ή 11 εντός εύλογου χρονικού διαστήματος, η εταιρεία αντιμετωπίζει τις λιγότερο σοβαρές και λιγότερο πιθανές δυσμενείς επιπτώσεις</w:t>
            </w:r>
            <w:r w:rsidRPr="00E468B8">
              <w:t>.</w:t>
            </w:r>
          </w:p>
        </w:tc>
      </w:tr>
      <w:tr w:rsidR="00BA0681" w:rsidRPr="00E468B8" w14:paraId="23EDB64C" w14:textId="77777777" w:rsidTr="00FF6131">
        <w:trPr>
          <w:jc w:val="center"/>
        </w:trPr>
        <w:tc>
          <w:tcPr>
            <w:tcW w:w="4876" w:type="dxa"/>
          </w:tcPr>
          <w:p w14:paraId="183517F3" w14:textId="77777777" w:rsidR="00BA0681" w:rsidRPr="00E468B8" w:rsidRDefault="00BA0681" w:rsidP="00E33121">
            <w:pPr>
              <w:pStyle w:val="Normal6"/>
            </w:pPr>
            <w:r w:rsidRPr="00E468B8">
              <w:t>3.</w:t>
            </w:r>
            <w:r w:rsidRPr="00E468B8">
              <w:rPr>
                <w:b/>
                <w:i/>
              </w:rPr>
              <w:tab/>
            </w:r>
            <w:r w:rsidRPr="00E468B8">
              <w:t xml:space="preserve">Όταν </w:t>
            </w:r>
            <w:r w:rsidRPr="00E468B8">
              <w:rPr>
                <w:b/>
                <w:i/>
              </w:rPr>
              <w:t>αντιμετωπιστούν οι σοβαρότερες και</w:t>
            </w:r>
            <w:r w:rsidRPr="00E468B8">
              <w:t xml:space="preserve"> οι </w:t>
            </w:r>
            <w:r w:rsidRPr="00E468B8">
              <w:rPr>
                <w:b/>
                <w:i/>
              </w:rPr>
              <w:t>πιθανότερες δυσμενείς επιπτώσεις</w:t>
            </w:r>
            <w:r w:rsidRPr="00E468B8">
              <w:t xml:space="preserve"> σύμφωνα με το άρθρο </w:t>
            </w:r>
            <w:r w:rsidRPr="00E468B8">
              <w:rPr>
                <w:b/>
                <w:i/>
              </w:rPr>
              <w:t>10</w:t>
            </w:r>
            <w:r w:rsidRPr="00E468B8">
              <w:t xml:space="preserve"> ή </w:t>
            </w:r>
            <w:r w:rsidRPr="00E468B8">
              <w:rPr>
                <w:b/>
                <w:i/>
              </w:rPr>
              <w:t>11 εντός εύλογου χρονικού διαστήματος, η εταιρεία αντιμετωπίζει τις λιγότερο σοβαρές και λιγότερο πιθανές δυσμενείς επιπτώσεις</w:t>
            </w:r>
            <w:r w:rsidRPr="00E468B8">
              <w:t>.</w:t>
            </w:r>
          </w:p>
        </w:tc>
        <w:tc>
          <w:tcPr>
            <w:tcW w:w="4876" w:type="dxa"/>
          </w:tcPr>
          <w:p w14:paraId="47E47F1F" w14:textId="77777777" w:rsidR="00BA0681" w:rsidRPr="00E468B8" w:rsidRDefault="00BA0681" w:rsidP="00E33121">
            <w:pPr>
              <w:pStyle w:val="Normal6"/>
              <w:rPr>
                <w:szCs w:val="24"/>
              </w:rPr>
            </w:pPr>
            <w:r w:rsidRPr="00E468B8">
              <w:t>3.</w:t>
            </w:r>
            <w:r w:rsidRPr="00E468B8">
              <w:rPr>
                <w:b/>
                <w:i/>
              </w:rPr>
              <w:tab/>
            </w:r>
            <w:r w:rsidRPr="00E468B8">
              <w:t xml:space="preserve">Όταν </w:t>
            </w:r>
            <w:r w:rsidRPr="00E468B8">
              <w:rPr>
                <w:b/>
                <w:i/>
              </w:rPr>
              <w:t>λαμβάνονται αποφάσεις ιεράρχησης σύμφωνα με το παρόν άρθρο, τα κράτη μέλη διασφαλίζουν ότι</w:t>
            </w:r>
            <w:r w:rsidRPr="00E468B8">
              <w:t xml:space="preserve"> οι </w:t>
            </w:r>
            <w:r w:rsidRPr="00E468B8">
              <w:rPr>
                <w:b/>
                <w:i/>
              </w:rPr>
              <w:t>εταιρείες δεν τιμωρούνται</w:t>
            </w:r>
            <w:r w:rsidRPr="00E468B8">
              <w:t xml:space="preserve"> σύμφωνα με το άρθρο </w:t>
            </w:r>
            <w:r w:rsidRPr="00E468B8">
              <w:rPr>
                <w:b/>
                <w:i/>
              </w:rPr>
              <w:t>25</w:t>
            </w:r>
            <w:r w:rsidRPr="00E468B8">
              <w:t xml:space="preserve"> ή </w:t>
            </w:r>
            <w:r w:rsidRPr="00E468B8">
              <w:rPr>
                <w:b/>
                <w:i/>
              </w:rPr>
              <w:t>27 για οποιαδήποτε βλάβη απορρέει από λιγότερο σημαντικές δυσμενείς επιπτώσεις που δεν έχουν ακόμη αντιμετωπιστεί</w:t>
            </w:r>
            <w:r w:rsidRPr="00E468B8">
              <w:t>.</w:t>
            </w:r>
            <w:r w:rsidRPr="00E468B8">
              <w:rPr>
                <w:b/>
                <w:i/>
              </w:rPr>
              <w:t>»·</w:t>
            </w:r>
          </w:p>
        </w:tc>
      </w:tr>
    </w:tbl>
    <w:p w14:paraId="12611396" w14:textId="77777777" w:rsidR="00681019" w:rsidRDefault="00681019" w:rsidP="00FF6131">
      <w:pPr>
        <w:pStyle w:val="AmNumberTabs"/>
      </w:pPr>
    </w:p>
    <w:p w14:paraId="0E717780" w14:textId="26F7FAE6" w:rsidR="00FF6131" w:rsidRPr="00AA7B46" w:rsidRDefault="00FF6131" w:rsidP="00FF6131">
      <w:pPr>
        <w:pStyle w:val="AmNumberTabs"/>
      </w:pPr>
      <w:r w:rsidRPr="00AA7B46">
        <w:t>Τροπολογί</w:t>
      </w:r>
      <w:r>
        <w:t>ες</w:t>
      </w:r>
      <w:r w:rsidRPr="00AA7B46">
        <w:tab/>
      </w:r>
      <w:r w:rsidRPr="00AA7B46">
        <w:tab/>
        <w:t>246</w:t>
      </w:r>
      <w:r>
        <w:t xml:space="preserve"> και 306</w:t>
      </w:r>
    </w:p>
    <w:p w14:paraId="320220A6" w14:textId="77777777" w:rsidR="00FF6131" w:rsidRPr="00AA7B46" w:rsidRDefault="00FF6131" w:rsidP="00FF6131">
      <w:pPr>
        <w:pStyle w:val="NormalBold12b"/>
      </w:pPr>
      <w:r w:rsidRPr="00AA7B46">
        <w:lastRenderedPageBreak/>
        <w:t>Πρόταση οδηγίας</w:t>
      </w:r>
    </w:p>
    <w:p w14:paraId="16AB4E28" w14:textId="77777777" w:rsidR="00FF6131" w:rsidRPr="00AA7B46" w:rsidRDefault="00FF6131" w:rsidP="00FF6131">
      <w:pPr>
        <w:pStyle w:val="NormalBold"/>
      </w:pPr>
      <w:r w:rsidRPr="00AA7B46">
        <w:t>Άρθρο 4 – παράγραφος 1 – σημείο 5</w:t>
      </w:r>
    </w:p>
    <w:p w14:paraId="44E223CE" w14:textId="77777777" w:rsidR="00FF6131" w:rsidRPr="00AA7B46" w:rsidRDefault="00FF6131" w:rsidP="00FF6131">
      <w:r w:rsidRPr="00AA7B46">
        <w:t>Οδηγία (ΕΕ) 2024/1760</w:t>
      </w:r>
    </w:p>
    <w:p w14:paraId="3284766B" w14:textId="3AE4DB93" w:rsidR="00FF6131" w:rsidRPr="00AA7B46" w:rsidRDefault="00FF6131" w:rsidP="00FF6131">
      <w:r w:rsidRPr="00AA7B46">
        <w:t>Άρθρο 10 – παράγραφος 6 – εδάφιο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131" w:rsidRPr="00AA7B46" w14:paraId="3E172EDE" w14:textId="77777777" w:rsidTr="00A73BC5">
        <w:trPr>
          <w:trHeight w:hRule="exact" w:val="240"/>
          <w:jc w:val="center"/>
        </w:trPr>
        <w:tc>
          <w:tcPr>
            <w:tcW w:w="9752" w:type="dxa"/>
            <w:gridSpan w:val="2"/>
            <w:tcBorders>
              <w:top w:val="nil"/>
              <w:left w:val="nil"/>
              <w:bottom w:val="nil"/>
              <w:right w:val="nil"/>
            </w:tcBorders>
          </w:tcPr>
          <w:p w14:paraId="1EBFC5E2" w14:textId="77777777" w:rsidR="00FF6131" w:rsidRPr="00AA7B46" w:rsidRDefault="00FF6131" w:rsidP="00A73BC5"/>
        </w:tc>
      </w:tr>
      <w:tr w:rsidR="00FF6131" w:rsidRPr="00AA7B46" w14:paraId="2C83E9BF" w14:textId="77777777" w:rsidTr="00A73BC5">
        <w:trPr>
          <w:trHeight w:val="240"/>
          <w:jc w:val="center"/>
        </w:trPr>
        <w:tc>
          <w:tcPr>
            <w:tcW w:w="4876" w:type="dxa"/>
            <w:tcBorders>
              <w:top w:val="nil"/>
              <w:left w:val="nil"/>
              <w:bottom w:val="nil"/>
              <w:right w:val="nil"/>
            </w:tcBorders>
          </w:tcPr>
          <w:p w14:paraId="1A6DC43B" w14:textId="77777777" w:rsidR="00FF6131" w:rsidRPr="00AA7B46" w:rsidRDefault="00FF6131" w:rsidP="00A73BC5">
            <w:pPr>
              <w:pStyle w:val="AmColumnHeading"/>
            </w:pPr>
            <w:r w:rsidRPr="00AA7B46">
              <w:t>Κείμενο που προτείνει η Επιτροπή</w:t>
            </w:r>
          </w:p>
        </w:tc>
        <w:tc>
          <w:tcPr>
            <w:tcW w:w="4876" w:type="dxa"/>
            <w:tcBorders>
              <w:top w:val="nil"/>
              <w:left w:val="nil"/>
              <w:bottom w:val="nil"/>
              <w:right w:val="nil"/>
            </w:tcBorders>
          </w:tcPr>
          <w:p w14:paraId="000DCD26" w14:textId="77777777" w:rsidR="00FF6131" w:rsidRPr="00AA7B46" w:rsidRDefault="00FF6131" w:rsidP="00A73BC5">
            <w:pPr>
              <w:pStyle w:val="AmColumnHeading"/>
            </w:pPr>
            <w:r w:rsidRPr="00AA7B46">
              <w:t>Τροπολογία</w:t>
            </w:r>
          </w:p>
        </w:tc>
      </w:tr>
      <w:tr w:rsidR="00FF6131" w:rsidRPr="00AA7B46" w14:paraId="4A67EA7E" w14:textId="77777777" w:rsidTr="00A73BC5">
        <w:trPr>
          <w:jc w:val="center"/>
        </w:trPr>
        <w:tc>
          <w:tcPr>
            <w:tcW w:w="4876" w:type="dxa"/>
            <w:tcBorders>
              <w:top w:val="nil"/>
              <w:left w:val="nil"/>
              <w:bottom w:val="nil"/>
              <w:right w:val="nil"/>
            </w:tcBorders>
          </w:tcPr>
          <w:p w14:paraId="5BAB0E0B" w14:textId="49DD76DB" w:rsidR="002C7D59" w:rsidRPr="00AA7B46" w:rsidRDefault="00FF6131" w:rsidP="002C7D59">
            <w:pPr>
              <w:pStyle w:val="Normal6a"/>
            </w:pPr>
            <w:r w:rsidRPr="00AA7B46">
              <w:t>Όσον αφορά δυνητικές δυσμενείς επιπτώσεις όπως περιγράφονται στην παράγραφο 1 οι οποίες δεν ήταν δυνατόν να προληφθούν ή να μετριαστούν επαρκώς με τα μέτρα που ορίζονται στις παραγράφους 2, 4 και 5, η εταιρεία, ως έσχατη λύση:</w:t>
            </w:r>
          </w:p>
        </w:tc>
        <w:tc>
          <w:tcPr>
            <w:tcW w:w="4876" w:type="dxa"/>
            <w:tcBorders>
              <w:top w:val="nil"/>
              <w:left w:val="nil"/>
              <w:bottom w:val="nil"/>
              <w:right w:val="nil"/>
            </w:tcBorders>
          </w:tcPr>
          <w:p w14:paraId="4C469250" w14:textId="0D8A0A61" w:rsidR="00FF6131" w:rsidRPr="00AA7B46" w:rsidRDefault="00FF6131" w:rsidP="00A73BC5">
            <w:pPr>
              <w:pStyle w:val="Normal6a"/>
            </w:pPr>
            <w:r w:rsidRPr="00AA7B46">
              <w:t>Όσον αφορά δυνητικές δυσμενείς επιπτώσεις όπως περιγράφονται στην παράγραφο 1 οι οποίες δεν ήταν δυνατόν να προληφθούν ή να μετριαστούν επαρκώς με τα μέτρα που ορίζονται στις παραγράφους 2, 4 και 5, η εταιρεία, ως έσχατη λύση</w:t>
            </w:r>
            <w:r w:rsidR="00D20021">
              <w:t xml:space="preserve"> </w:t>
            </w:r>
            <w:r w:rsidR="00D20021" w:rsidRPr="000C7777">
              <w:rPr>
                <w:b/>
                <w:bCs/>
                <w:i/>
                <w:iCs/>
              </w:rPr>
              <w:t>μπορεί</w:t>
            </w:r>
            <w:r w:rsidRPr="00AA7B46">
              <w:t>:</w:t>
            </w:r>
          </w:p>
        </w:tc>
      </w:tr>
      <w:tr w:rsidR="002C7D59" w:rsidRPr="00AA7B46" w14:paraId="04D28FC4" w14:textId="77777777" w:rsidTr="00A73BC5">
        <w:trPr>
          <w:jc w:val="center"/>
        </w:trPr>
        <w:tc>
          <w:tcPr>
            <w:tcW w:w="4876" w:type="dxa"/>
            <w:tcBorders>
              <w:top w:val="nil"/>
              <w:left w:val="nil"/>
              <w:bottom w:val="nil"/>
              <w:right w:val="nil"/>
            </w:tcBorders>
          </w:tcPr>
          <w:p w14:paraId="79B84EC1" w14:textId="491EB19D" w:rsidR="002C7D59" w:rsidRPr="00AA7B46" w:rsidRDefault="002C7D59" w:rsidP="002C7D59">
            <w:pPr>
              <w:pStyle w:val="Normal6a"/>
            </w:pPr>
            <w:r w:rsidRPr="000C7777">
              <w:t>α)</w:t>
            </w:r>
            <w:r>
              <w:tab/>
            </w:r>
            <w:r w:rsidRPr="000C7777">
              <w:rPr>
                <w:b/>
                <w:bCs/>
                <w:i/>
                <w:iCs/>
              </w:rPr>
              <w:t xml:space="preserve">υποχρεούται </w:t>
            </w:r>
            <w:r w:rsidRPr="000C7777">
              <w:t>να μην προβεί σε σύναψη νέων ή σε επέκταση των υφιστάμενων σχέσεων με επιχειρηματικό εταίρο που συνδέεται με την αλυσίδα δραστηριοτήτων ή εντάσσεται στην αλυσίδα δραστηριοτήτων από την οποία προέκυψαν οι επιπτώσεις,</w:t>
            </w:r>
          </w:p>
        </w:tc>
        <w:tc>
          <w:tcPr>
            <w:tcW w:w="4876" w:type="dxa"/>
            <w:tcBorders>
              <w:top w:val="nil"/>
              <w:left w:val="nil"/>
              <w:bottom w:val="nil"/>
              <w:right w:val="nil"/>
            </w:tcBorders>
          </w:tcPr>
          <w:p w14:paraId="2EB22F6F" w14:textId="75A0D54E" w:rsidR="002C7D59" w:rsidRPr="00AA7B46" w:rsidRDefault="00D20021" w:rsidP="00A73BC5">
            <w:pPr>
              <w:pStyle w:val="Normal6a"/>
              <w:rPr>
                <w:b/>
                <w:i/>
              </w:rPr>
            </w:pPr>
            <w:r w:rsidRPr="00471EF9">
              <w:t>α)</w:t>
            </w:r>
            <w:r>
              <w:tab/>
            </w:r>
            <w:r w:rsidRPr="00471EF9">
              <w:t>να μην προβεί σε σύναψη νέων ή σε επέκταση των υφιστάμενων σχέσεων με επιχειρηματικό εταίρο που συνδέεται με την αλυσίδα δραστηριοτήτων ή εντάσσεται στην αλυσίδα δραστηριοτήτων από την οποία προέκυψαν οι επιπτώσεις,</w:t>
            </w:r>
          </w:p>
        </w:tc>
      </w:tr>
      <w:tr w:rsidR="002C7D59" w:rsidRPr="00AA7B46" w14:paraId="4A26C89C" w14:textId="77777777" w:rsidTr="00A73BC5">
        <w:trPr>
          <w:jc w:val="center"/>
        </w:trPr>
        <w:tc>
          <w:tcPr>
            <w:tcW w:w="4876" w:type="dxa"/>
            <w:tcBorders>
              <w:top w:val="nil"/>
              <w:left w:val="nil"/>
              <w:bottom w:val="nil"/>
              <w:right w:val="nil"/>
            </w:tcBorders>
          </w:tcPr>
          <w:p w14:paraId="32231C92" w14:textId="369D652E" w:rsidR="002C7D59" w:rsidRPr="00AA7B46" w:rsidRDefault="002C7D59" w:rsidP="002C7D59">
            <w:pPr>
              <w:pStyle w:val="Normal6a"/>
            </w:pPr>
            <w:r w:rsidRPr="000C7777">
              <w:t>β)</w:t>
            </w:r>
            <w:r>
              <w:tab/>
            </w:r>
            <w:r w:rsidRPr="000C7777">
              <w:t>εφόσον το δίκαιο που διέπει τη σχέση της με τον οικείο επιχειρηματικό εταίρο τής παρέχει το δικαίωμα, εγκρίνει και εφαρμόζει ενισχυμένο σχέδιο προληπτικής δράσης για τις συγκεκριμένες δυσμενείς επιπτώσεις χωρίς αδικαιολόγητη καθυστέρηση, υπό την προϋπόθεση ότι υπάρχει εύλογη προσδοκία ότι οι προσπάθειες αυτές θα ευοδωθούν και</w:t>
            </w:r>
          </w:p>
        </w:tc>
        <w:tc>
          <w:tcPr>
            <w:tcW w:w="4876" w:type="dxa"/>
            <w:tcBorders>
              <w:top w:val="nil"/>
              <w:left w:val="nil"/>
              <w:bottom w:val="nil"/>
              <w:right w:val="nil"/>
            </w:tcBorders>
          </w:tcPr>
          <w:p w14:paraId="080BDCEB" w14:textId="345A1A9F" w:rsidR="002C7D59" w:rsidRPr="00AA7B46" w:rsidRDefault="00D20021" w:rsidP="00A73BC5">
            <w:pPr>
              <w:pStyle w:val="Normal6a"/>
              <w:rPr>
                <w:b/>
                <w:i/>
              </w:rPr>
            </w:pPr>
            <w:r w:rsidRPr="00471EF9">
              <w:t>β)</w:t>
            </w:r>
            <w:r>
              <w:tab/>
            </w:r>
            <w:r w:rsidRPr="00471EF9">
              <w:t xml:space="preserve">εφόσον το δίκαιο που διέπει τη σχέση της με τον οικείο επιχειρηματικό εταίρο τής παρέχει το δικαίωμα, </w:t>
            </w:r>
            <w:r w:rsidRPr="000C7777">
              <w:rPr>
                <w:b/>
                <w:bCs/>
                <w:i/>
                <w:iCs/>
              </w:rPr>
              <w:t>να</w:t>
            </w:r>
            <w:r>
              <w:t xml:space="preserve"> </w:t>
            </w:r>
            <w:r w:rsidRPr="00471EF9">
              <w:t xml:space="preserve">εγκρίνει και </w:t>
            </w:r>
            <w:r w:rsidRPr="000C7777">
              <w:rPr>
                <w:b/>
                <w:bCs/>
                <w:i/>
                <w:iCs/>
              </w:rPr>
              <w:t>να</w:t>
            </w:r>
            <w:r>
              <w:t xml:space="preserve"> </w:t>
            </w:r>
            <w:r w:rsidRPr="00471EF9">
              <w:t>εφαρμόζει ενισχυμένο σχέδιο προληπτικής δράσης για τις συγκεκριμένες δυσμενείς επιπτώσεις χωρίς αδικαιολόγητη καθυστέρηση, υπό την προϋπόθεση ότι υπάρχει εύλογη προσδοκία ότι οι προσπάθειες αυτές θα ευοδωθούν και</w:t>
            </w:r>
          </w:p>
        </w:tc>
      </w:tr>
      <w:tr w:rsidR="002C7D59" w:rsidRPr="00AA7B46" w14:paraId="04BF6FC0" w14:textId="77777777" w:rsidTr="00A73BC5">
        <w:trPr>
          <w:jc w:val="center"/>
        </w:trPr>
        <w:tc>
          <w:tcPr>
            <w:tcW w:w="4876" w:type="dxa"/>
            <w:tcBorders>
              <w:top w:val="nil"/>
              <w:left w:val="nil"/>
              <w:bottom w:val="nil"/>
              <w:right w:val="nil"/>
            </w:tcBorders>
          </w:tcPr>
          <w:p w14:paraId="2288B748" w14:textId="58611A57" w:rsidR="002C7D59" w:rsidRPr="00AA7B46" w:rsidRDefault="002C7D59" w:rsidP="002C7D59">
            <w:pPr>
              <w:pStyle w:val="Normal6a"/>
            </w:pPr>
            <w:r w:rsidRPr="000C7777">
              <w:t>γ)</w:t>
            </w:r>
            <w:r>
              <w:tab/>
            </w:r>
            <w:r w:rsidRPr="000C7777">
              <w:t>χρησιμοποιεί ή αυξάνει την πίεση που ασκεί μέσω της αναστολής της επιχειρηματικής σχέσης ως προς τις σχετικές δραστηριότητες</w:t>
            </w:r>
          </w:p>
        </w:tc>
        <w:tc>
          <w:tcPr>
            <w:tcW w:w="4876" w:type="dxa"/>
            <w:tcBorders>
              <w:top w:val="nil"/>
              <w:left w:val="nil"/>
              <w:bottom w:val="nil"/>
              <w:right w:val="nil"/>
            </w:tcBorders>
          </w:tcPr>
          <w:p w14:paraId="71EBF914" w14:textId="3BC11EBA" w:rsidR="002C7D59" w:rsidRPr="00AA7B46" w:rsidRDefault="00D20021" w:rsidP="00A73BC5">
            <w:pPr>
              <w:pStyle w:val="Normal6a"/>
              <w:rPr>
                <w:b/>
                <w:i/>
              </w:rPr>
            </w:pPr>
            <w:r w:rsidRPr="00471EF9">
              <w:t>γ)</w:t>
            </w:r>
            <w:r>
              <w:tab/>
            </w:r>
            <w:r w:rsidRPr="000C7777">
              <w:rPr>
                <w:b/>
                <w:bCs/>
                <w:i/>
                <w:iCs/>
              </w:rPr>
              <w:t>να</w:t>
            </w:r>
            <w:r>
              <w:t xml:space="preserve"> </w:t>
            </w:r>
            <w:r w:rsidRPr="00471EF9">
              <w:t>χρησιμοποιεί ή αυξάνει την πίεση που ασκεί μέσω της αναστολής της επιχειρηματικής σχέσης ως προς τις σχετικές δραστηριότητες</w:t>
            </w:r>
          </w:p>
        </w:tc>
      </w:tr>
    </w:tbl>
    <w:p w14:paraId="71773E4C" w14:textId="5B9180AF" w:rsidR="00BA0681" w:rsidRPr="00E468B8" w:rsidRDefault="00BA0681" w:rsidP="00FF6131"/>
    <w:p w14:paraId="069DEEC3" w14:textId="77777777" w:rsidR="00BA0681" w:rsidRPr="00E468B8" w:rsidRDefault="00BA0681" w:rsidP="00BA0681">
      <w:pPr>
        <w:pStyle w:val="AmNumberTabs"/>
      </w:pPr>
      <w:r w:rsidRPr="00E468B8">
        <w:t>Τροπολογία</w:t>
      </w:r>
      <w:r w:rsidRPr="00E468B8">
        <w:tab/>
      </w:r>
      <w:r w:rsidRPr="00E468B8">
        <w:tab/>
        <w:t>94</w:t>
      </w:r>
    </w:p>
    <w:p w14:paraId="73DD59C5" w14:textId="77777777" w:rsidR="00BA0681" w:rsidRPr="00E468B8" w:rsidRDefault="00BA0681" w:rsidP="00BA0681"/>
    <w:p w14:paraId="0DC9DDD8" w14:textId="77777777" w:rsidR="00BA0681" w:rsidRPr="00E468B8" w:rsidRDefault="00BA0681" w:rsidP="00BA0681">
      <w:pPr>
        <w:pStyle w:val="NormalBold"/>
        <w:keepNext/>
      </w:pPr>
      <w:r w:rsidRPr="00E468B8">
        <w:t>Πρόταση οδηγίας</w:t>
      </w:r>
    </w:p>
    <w:p w14:paraId="145063F0" w14:textId="77777777" w:rsidR="00BA0681" w:rsidRPr="00E468B8" w:rsidRDefault="00BA0681" w:rsidP="00BA0681">
      <w:pPr>
        <w:pStyle w:val="NormalBold"/>
      </w:pPr>
      <w:r w:rsidRPr="00E468B8">
        <w:t>Άρθρο 4 – παράγραφος 1 – σημείο 5</w:t>
      </w:r>
    </w:p>
    <w:p w14:paraId="6B16B811" w14:textId="77777777" w:rsidR="00BA0681" w:rsidRPr="00E468B8" w:rsidRDefault="00BA0681" w:rsidP="00BA0681">
      <w:pPr>
        <w:keepNext/>
      </w:pPr>
      <w:r w:rsidRPr="00E468B8">
        <w:t>Οδηγία (ΕΕ) 2024/1760</w:t>
      </w:r>
    </w:p>
    <w:p w14:paraId="61A041C2" w14:textId="77777777" w:rsidR="00BA0681" w:rsidRPr="00E468B8" w:rsidRDefault="00BA0681" w:rsidP="00BA0681">
      <w:r w:rsidRPr="00E468B8">
        <w:t>Άρθρο 10 – παράγραφος 6 – εδάφιο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D2DC06B" w14:textId="77777777" w:rsidTr="00E33121">
        <w:trPr>
          <w:jc w:val="center"/>
        </w:trPr>
        <w:tc>
          <w:tcPr>
            <w:tcW w:w="9752" w:type="dxa"/>
            <w:gridSpan w:val="2"/>
          </w:tcPr>
          <w:p w14:paraId="5C07AABB" w14:textId="77777777" w:rsidR="00BA0681" w:rsidRPr="00E468B8" w:rsidRDefault="00BA0681" w:rsidP="00E33121">
            <w:pPr>
              <w:keepNext/>
            </w:pPr>
          </w:p>
        </w:tc>
      </w:tr>
      <w:tr w:rsidR="00BA0681" w:rsidRPr="00E468B8" w14:paraId="41923766" w14:textId="77777777" w:rsidTr="00E33121">
        <w:trPr>
          <w:jc w:val="center"/>
        </w:trPr>
        <w:tc>
          <w:tcPr>
            <w:tcW w:w="4876" w:type="dxa"/>
          </w:tcPr>
          <w:p w14:paraId="4F3BA5B5" w14:textId="77777777" w:rsidR="00BA0681" w:rsidRPr="00E468B8" w:rsidRDefault="00BA0681" w:rsidP="00E33121">
            <w:pPr>
              <w:pStyle w:val="ColumnHeading"/>
              <w:keepNext/>
            </w:pPr>
            <w:r w:rsidRPr="00E468B8">
              <w:t>Κείμενο που προτείνει η Επιτροπή</w:t>
            </w:r>
          </w:p>
        </w:tc>
        <w:tc>
          <w:tcPr>
            <w:tcW w:w="4876" w:type="dxa"/>
          </w:tcPr>
          <w:p w14:paraId="3E50EC9E" w14:textId="77777777" w:rsidR="00BA0681" w:rsidRPr="00E468B8" w:rsidRDefault="00BA0681" w:rsidP="00E33121">
            <w:pPr>
              <w:pStyle w:val="ColumnHeading"/>
              <w:keepNext/>
            </w:pPr>
            <w:r w:rsidRPr="00E468B8">
              <w:t>Τροπολογία</w:t>
            </w:r>
          </w:p>
        </w:tc>
      </w:tr>
      <w:tr w:rsidR="00BA0681" w:rsidRPr="00E468B8" w14:paraId="20BDB3C2" w14:textId="77777777" w:rsidTr="00E33121">
        <w:trPr>
          <w:jc w:val="center"/>
        </w:trPr>
        <w:tc>
          <w:tcPr>
            <w:tcW w:w="4876" w:type="dxa"/>
          </w:tcPr>
          <w:p w14:paraId="21642145" w14:textId="77777777" w:rsidR="00BA0681" w:rsidRPr="00E468B8" w:rsidRDefault="00BA0681" w:rsidP="00E33121">
            <w:pPr>
              <w:pStyle w:val="Normal6"/>
            </w:pPr>
            <w:r w:rsidRPr="00E468B8">
              <w:t>γ)</w:t>
            </w:r>
            <w:r w:rsidRPr="00E468B8">
              <w:tab/>
              <w:t xml:space="preserve">χρησιμοποιεί ή αυξάνει την πίεση που ασκεί μέσω της αναστολής της επιχειρηματικής σχέσης ως προς τις </w:t>
            </w:r>
            <w:r w:rsidRPr="00E468B8">
              <w:lastRenderedPageBreak/>
              <w:t>σχετικές δραστηριότητες.</w:t>
            </w:r>
          </w:p>
        </w:tc>
        <w:tc>
          <w:tcPr>
            <w:tcW w:w="4876" w:type="dxa"/>
          </w:tcPr>
          <w:p w14:paraId="195D060C" w14:textId="77777777" w:rsidR="00BA0681" w:rsidRPr="00E468B8" w:rsidRDefault="00BA0681" w:rsidP="00E33121">
            <w:pPr>
              <w:pStyle w:val="Normal6"/>
              <w:rPr>
                <w:szCs w:val="24"/>
              </w:rPr>
            </w:pPr>
            <w:r w:rsidRPr="00E468B8">
              <w:lastRenderedPageBreak/>
              <w:t>γ)</w:t>
            </w:r>
            <w:r w:rsidRPr="00E468B8">
              <w:tab/>
              <w:t>χρησιμοποιεί ή αυξάνει την πίεση που ασκεί</w:t>
            </w:r>
            <w:r w:rsidRPr="00E468B8">
              <w:rPr>
                <w:b/>
                <w:i/>
              </w:rPr>
              <w:t>, όπου είναι δυνατό,</w:t>
            </w:r>
            <w:r w:rsidRPr="00E468B8">
              <w:t xml:space="preserve"> μέσω της</w:t>
            </w:r>
            <w:r w:rsidRPr="00E468B8">
              <w:rPr>
                <w:b/>
                <w:i/>
              </w:rPr>
              <w:t xml:space="preserve"> προσωρινής</w:t>
            </w:r>
            <w:r w:rsidRPr="00E468B8">
              <w:t xml:space="preserve"> αναστολής της </w:t>
            </w:r>
            <w:r w:rsidRPr="00E468B8">
              <w:lastRenderedPageBreak/>
              <w:t>επιχειρηματικής σχέσης ως προς τις σχετικές δραστηριότητες.</w:t>
            </w:r>
          </w:p>
        </w:tc>
      </w:tr>
    </w:tbl>
    <w:p w14:paraId="28A5D233" w14:textId="77777777" w:rsidR="00BA0681" w:rsidRPr="00E468B8" w:rsidRDefault="00BA0681" w:rsidP="00BA0681"/>
    <w:p w14:paraId="7C7DB542" w14:textId="77777777" w:rsidR="00BA0681" w:rsidRPr="00E468B8" w:rsidRDefault="00BA0681" w:rsidP="00BA0681">
      <w:pPr>
        <w:pStyle w:val="AmNumberTabs"/>
      </w:pPr>
      <w:r w:rsidRPr="00E468B8">
        <w:t>Τροπολογία</w:t>
      </w:r>
      <w:r w:rsidRPr="00E468B8">
        <w:tab/>
      </w:r>
      <w:r w:rsidRPr="00E468B8">
        <w:tab/>
        <w:t>95</w:t>
      </w:r>
    </w:p>
    <w:p w14:paraId="7D9F90CC" w14:textId="77777777" w:rsidR="00BA0681" w:rsidRPr="00E468B8" w:rsidRDefault="00BA0681" w:rsidP="00BA0681"/>
    <w:p w14:paraId="6D82CAA2" w14:textId="77777777" w:rsidR="00BA0681" w:rsidRPr="00E468B8" w:rsidRDefault="00BA0681" w:rsidP="00BA0681">
      <w:pPr>
        <w:pStyle w:val="NormalBold"/>
        <w:keepNext/>
      </w:pPr>
      <w:r w:rsidRPr="00E468B8">
        <w:t>Πρόταση οδηγίας</w:t>
      </w:r>
    </w:p>
    <w:p w14:paraId="4DA491AD" w14:textId="77777777" w:rsidR="00BA0681" w:rsidRPr="00E468B8" w:rsidRDefault="00BA0681" w:rsidP="00BA0681">
      <w:pPr>
        <w:pStyle w:val="NormalBold"/>
      </w:pPr>
      <w:r w:rsidRPr="00E468B8">
        <w:t>Άρθρο 4 – παράγραφος 1 – σημείο 5</w:t>
      </w:r>
    </w:p>
    <w:p w14:paraId="3D75782F" w14:textId="77777777" w:rsidR="00BA0681" w:rsidRPr="00E468B8" w:rsidRDefault="00BA0681" w:rsidP="00BA0681">
      <w:pPr>
        <w:keepNext/>
      </w:pPr>
      <w:r w:rsidRPr="00E468B8">
        <w:t>Οδηγία (ΕΕ) 2024/1760</w:t>
      </w:r>
    </w:p>
    <w:p w14:paraId="5E9070D9" w14:textId="77777777" w:rsidR="00BA0681" w:rsidRPr="00E468B8" w:rsidRDefault="00BA0681" w:rsidP="00BA0681">
      <w:r w:rsidRPr="00E468B8">
        <w:t>Άρθρο 10 – παράγραφος 6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2BCCCA35" w14:textId="77777777" w:rsidTr="00E33121">
        <w:trPr>
          <w:jc w:val="center"/>
        </w:trPr>
        <w:tc>
          <w:tcPr>
            <w:tcW w:w="9752" w:type="dxa"/>
            <w:gridSpan w:val="2"/>
          </w:tcPr>
          <w:p w14:paraId="66462380" w14:textId="77777777" w:rsidR="00BA0681" w:rsidRPr="00E468B8" w:rsidRDefault="00BA0681" w:rsidP="00E33121">
            <w:pPr>
              <w:keepNext/>
            </w:pPr>
          </w:p>
        </w:tc>
      </w:tr>
      <w:tr w:rsidR="00BA0681" w:rsidRPr="00E468B8" w14:paraId="4D975DB3" w14:textId="77777777" w:rsidTr="00E33121">
        <w:trPr>
          <w:jc w:val="center"/>
        </w:trPr>
        <w:tc>
          <w:tcPr>
            <w:tcW w:w="4876" w:type="dxa"/>
          </w:tcPr>
          <w:p w14:paraId="6A760B86" w14:textId="77777777" w:rsidR="00BA0681" w:rsidRPr="00E468B8" w:rsidRDefault="00BA0681" w:rsidP="00E33121">
            <w:pPr>
              <w:pStyle w:val="ColumnHeading"/>
              <w:keepNext/>
            </w:pPr>
            <w:r w:rsidRPr="00E468B8">
              <w:t>Κείμενο που προτείνει η Επιτροπή</w:t>
            </w:r>
          </w:p>
        </w:tc>
        <w:tc>
          <w:tcPr>
            <w:tcW w:w="4876" w:type="dxa"/>
          </w:tcPr>
          <w:p w14:paraId="4DA4FD54" w14:textId="77777777" w:rsidR="00BA0681" w:rsidRPr="00E468B8" w:rsidRDefault="00BA0681" w:rsidP="00E33121">
            <w:pPr>
              <w:pStyle w:val="ColumnHeading"/>
              <w:keepNext/>
            </w:pPr>
            <w:r w:rsidRPr="00E468B8">
              <w:t>Τροπολογία</w:t>
            </w:r>
          </w:p>
        </w:tc>
      </w:tr>
      <w:tr w:rsidR="00BA0681" w:rsidRPr="00E468B8" w14:paraId="413C3E23" w14:textId="77777777" w:rsidTr="00E33121">
        <w:trPr>
          <w:jc w:val="center"/>
        </w:trPr>
        <w:tc>
          <w:tcPr>
            <w:tcW w:w="4876" w:type="dxa"/>
          </w:tcPr>
          <w:p w14:paraId="42F2823B" w14:textId="77777777" w:rsidR="00BA0681" w:rsidRPr="00E468B8" w:rsidRDefault="00BA0681" w:rsidP="00E33121">
            <w:pPr>
              <w:pStyle w:val="Normal6"/>
            </w:pPr>
            <w:r w:rsidRPr="00E468B8">
              <w:t>Εφόσον υπάρχει εύλογη προσδοκία ότι το ενισχυμένο σχέδιο προληπτικής δράσης θα επιτύχει, το γεγονός και μόνο της συνέχισης της συνεργασίας με τον επιχειρηματικό εταίρο δεν θεμελιώνει ευθύνη της εταιρείας.</w:t>
            </w:r>
          </w:p>
        </w:tc>
        <w:tc>
          <w:tcPr>
            <w:tcW w:w="4876" w:type="dxa"/>
          </w:tcPr>
          <w:p w14:paraId="6C7AE1FB" w14:textId="77777777" w:rsidR="00BA0681" w:rsidRPr="00E468B8" w:rsidRDefault="00BA0681" w:rsidP="00E33121">
            <w:pPr>
              <w:pStyle w:val="Normal6"/>
              <w:rPr>
                <w:szCs w:val="24"/>
              </w:rPr>
            </w:pPr>
            <w:r w:rsidRPr="00E468B8">
              <w:t xml:space="preserve">Εφόσον υπάρχει εύλογη προσδοκία ότι το ενισχυμένο σχέδιο προληπτικής δράσης θα επιτύχει, το γεγονός και μόνο της συνέχισης της συνεργασίας με τον επιχειρηματικό εταίρο δεν </w:t>
            </w:r>
            <w:r w:rsidRPr="00E468B8">
              <w:rPr>
                <w:b/>
                <w:i/>
              </w:rPr>
              <w:t xml:space="preserve">εκθέτει την εταιρεία σε κυρώσεις δυνάμει του άρθρου 27 ούτε </w:t>
            </w:r>
            <w:r w:rsidRPr="00E468B8">
              <w:t>θεμελιώνει ευθύνη της εταιρείας</w:t>
            </w:r>
            <w:r w:rsidRPr="00E468B8">
              <w:rPr>
                <w:b/>
                <w:i/>
              </w:rPr>
              <w:t xml:space="preserve"> δυνάμει του άρθρου 29</w:t>
            </w:r>
            <w:r w:rsidRPr="00E468B8">
              <w:t>.</w:t>
            </w:r>
          </w:p>
        </w:tc>
      </w:tr>
    </w:tbl>
    <w:p w14:paraId="3F28AA8B" w14:textId="77777777" w:rsidR="00BA0681" w:rsidRPr="00E468B8" w:rsidRDefault="00BA0681" w:rsidP="00BA0681"/>
    <w:p w14:paraId="16236A92" w14:textId="77777777" w:rsidR="00BA0681" w:rsidRPr="00E468B8" w:rsidRDefault="00BA0681" w:rsidP="00BA0681">
      <w:pPr>
        <w:pStyle w:val="AmNumberTabs"/>
      </w:pPr>
      <w:r w:rsidRPr="00E468B8">
        <w:t>Τροπολογία</w:t>
      </w:r>
      <w:r w:rsidRPr="00E468B8">
        <w:tab/>
      </w:r>
      <w:r w:rsidRPr="00E468B8">
        <w:tab/>
        <w:t>96</w:t>
      </w:r>
    </w:p>
    <w:p w14:paraId="67BC0EDF" w14:textId="77777777" w:rsidR="00BA0681" w:rsidRPr="00E468B8" w:rsidRDefault="00BA0681" w:rsidP="00BA0681"/>
    <w:p w14:paraId="349364D1" w14:textId="77777777" w:rsidR="00BA0681" w:rsidRPr="00E468B8" w:rsidRDefault="00BA0681" w:rsidP="00BA0681">
      <w:pPr>
        <w:pStyle w:val="NormalBold"/>
        <w:keepNext/>
      </w:pPr>
      <w:r w:rsidRPr="00E468B8">
        <w:t>Πρόταση οδηγίας</w:t>
      </w:r>
    </w:p>
    <w:p w14:paraId="158F7DAB" w14:textId="77777777" w:rsidR="00BA0681" w:rsidRPr="00E468B8" w:rsidRDefault="00BA0681" w:rsidP="00BA0681">
      <w:pPr>
        <w:pStyle w:val="NormalBold"/>
      </w:pPr>
      <w:r w:rsidRPr="00E468B8">
        <w:t>Άρθρο 4 – παράγραφος 1 – σημείο 5</w:t>
      </w:r>
    </w:p>
    <w:p w14:paraId="3CD4D77F" w14:textId="77777777" w:rsidR="00BA0681" w:rsidRPr="00E468B8" w:rsidRDefault="00BA0681" w:rsidP="00BA0681">
      <w:pPr>
        <w:keepNext/>
      </w:pPr>
      <w:r w:rsidRPr="00E468B8">
        <w:t>Οδηγία (ΕΕ) 2024/1760</w:t>
      </w:r>
    </w:p>
    <w:p w14:paraId="4C5BFCD3" w14:textId="77777777" w:rsidR="00BA0681" w:rsidRPr="00E468B8" w:rsidRDefault="00BA0681" w:rsidP="00BA0681">
      <w:r w:rsidRPr="00E468B8">
        <w:t>Άρθρο 10 – παράγραφος 6 – εδάφιο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7CBEB61" w14:textId="77777777" w:rsidTr="00E33121">
        <w:trPr>
          <w:jc w:val="center"/>
        </w:trPr>
        <w:tc>
          <w:tcPr>
            <w:tcW w:w="9752" w:type="dxa"/>
            <w:gridSpan w:val="2"/>
          </w:tcPr>
          <w:p w14:paraId="7FFF14BF" w14:textId="77777777" w:rsidR="00BA0681" w:rsidRPr="00E468B8" w:rsidRDefault="00BA0681" w:rsidP="00E33121">
            <w:pPr>
              <w:keepNext/>
            </w:pPr>
          </w:p>
        </w:tc>
      </w:tr>
      <w:tr w:rsidR="00BA0681" w:rsidRPr="00E468B8" w14:paraId="65B58465" w14:textId="77777777" w:rsidTr="00E33121">
        <w:trPr>
          <w:jc w:val="center"/>
        </w:trPr>
        <w:tc>
          <w:tcPr>
            <w:tcW w:w="4876" w:type="dxa"/>
          </w:tcPr>
          <w:p w14:paraId="6511DC27" w14:textId="77777777" w:rsidR="00BA0681" w:rsidRPr="00E468B8" w:rsidRDefault="00BA0681" w:rsidP="00E33121">
            <w:pPr>
              <w:pStyle w:val="ColumnHeading"/>
              <w:keepNext/>
            </w:pPr>
            <w:r w:rsidRPr="00E468B8">
              <w:t>Κείμενο που προτείνει η Επιτροπή</w:t>
            </w:r>
          </w:p>
        </w:tc>
        <w:tc>
          <w:tcPr>
            <w:tcW w:w="4876" w:type="dxa"/>
          </w:tcPr>
          <w:p w14:paraId="79379E01" w14:textId="77777777" w:rsidR="00BA0681" w:rsidRPr="00E468B8" w:rsidRDefault="00BA0681" w:rsidP="00E33121">
            <w:pPr>
              <w:pStyle w:val="ColumnHeading"/>
              <w:keepNext/>
            </w:pPr>
            <w:r w:rsidRPr="00E468B8">
              <w:t>Τροπολογία</w:t>
            </w:r>
          </w:p>
        </w:tc>
      </w:tr>
      <w:tr w:rsidR="00BA0681" w:rsidRPr="00E468B8" w14:paraId="451BF043" w14:textId="77777777" w:rsidTr="00E33121">
        <w:trPr>
          <w:jc w:val="center"/>
        </w:trPr>
        <w:tc>
          <w:tcPr>
            <w:tcW w:w="4876" w:type="dxa"/>
          </w:tcPr>
          <w:p w14:paraId="7FA51697" w14:textId="77777777" w:rsidR="00BA0681" w:rsidRPr="00E468B8" w:rsidRDefault="00BA0681" w:rsidP="00E33121">
            <w:pPr>
              <w:pStyle w:val="Normal6"/>
            </w:pPr>
            <w:r w:rsidRPr="00E468B8">
              <w:t>Πριν από την αναστολή επιχειρηματικής σχέσης, η εταιρεία αξιολογεί αν είναι εύλογο να αναμένεται ότι οι δυσμενείς επιπτώσεις από την παραπάνω ενέργεια θα ήταν προδήλως σοβαρότερες από τις δυσμενείς επιπτώσεις που δεν μπόρεσαν να προληφθούν ή να μετριασθούν επαρκώς. Στην περίπτωση αυτήν, η εταιρεία δεν υποχρεούται να αναστείλει την επιχειρηματική σχέση και είναι σε θέση να υποβάλει έκθεση στην αρμόδια εποπτική αρχή σχετικά με τους δεόντως αιτιολογημένους λόγους αυτής της απόφασης.</w:t>
            </w:r>
          </w:p>
        </w:tc>
        <w:tc>
          <w:tcPr>
            <w:tcW w:w="4876" w:type="dxa"/>
          </w:tcPr>
          <w:p w14:paraId="7B60A161" w14:textId="77777777" w:rsidR="00BA0681" w:rsidRPr="00E468B8" w:rsidRDefault="00BA0681" w:rsidP="00E33121">
            <w:pPr>
              <w:pStyle w:val="Normal6"/>
              <w:rPr>
                <w:szCs w:val="24"/>
              </w:rPr>
            </w:pPr>
            <w:r w:rsidRPr="00E468B8">
              <w:t xml:space="preserve">Πριν από την </w:t>
            </w:r>
            <w:r w:rsidRPr="00E468B8">
              <w:rPr>
                <w:b/>
                <w:i/>
              </w:rPr>
              <w:t xml:space="preserve">προσωρινή </w:t>
            </w:r>
            <w:r w:rsidRPr="00E468B8">
              <w:t>αναστολή επιχειρηματικής σχέσης, η εταιρεία αξιολογεί</w:t>
            </w:r>
            <w:r w:rsidRPr="00E468B8">
              <w:rPr>
                <w:b/>
                <w:i/>
              </w:rPr>
              <w:t>, σε διαβούλευση με τους σχετικούς ενδιαφερόμενους, αν δεν υπάρχει διαθέσιμη εναλλακτική έναντι αυτής της επιχειρηματικής σχέσης, μέσω της οποίας να παρέχονται πρώτες ύλες, προϊόντα ή υπηρεσίες ζωτικής σημασίας για την παραγωγή προϊόντων ή την παροχή υπηρεσιών της εταιρείας, και αν η εν λόγω αναστολή θα προκαλούσε σημαντική ζημία στην εταιρεία ή</w:t>
            </w:r>
            <w:r w:rsidRPr="00E468B8">
              <w:t xml:space="preserve"> αν είναι εύλογο να αναμένεται ότι οι δυσμενείς επιπτώσεις από την παραπάνω ενέργεια θα ήταν προδήλως σοβαρότερες από τις δυσμενείς επιπτώσεις που δεν μπόρεσαν να προληφθούν ή να μετριασθούν επαρκώς. Στην περίπτωση αυτήν, η εταιρεία δεν </w:t>
            </w:r>
            <w:r w:rsidRPr="00E468B8">
              <w:lastRenderedPageBreak/>
              <w:t>υποχρεούται να αναστείλει την επιχειρηματική σχέση και είναι σε θέση να υποβάλει έκθεση στην αρμόδια εποπτική αρχή σχετικά με τους δεόντως αιτιολογημένους λόγους αυτής της απόφασης.</w:t>
            </w:r>
          </w:p>
        </w:tc>
      </w:tr>
    </w:tbl>
    <w:p w14:paraId="5BDD1514" w14:textId="77777777" w:rsidR="00BA0681" w:rsidRPr="00E468B8" w:rsidRDefault="00BA0681" w:rsidP="00BA0681"/>
    <w:p w14:paraId="4B7E78D5" w14:textId="77777777" w:rsidR="00BA0681" w:rsidRPr="00E468B8" w:rsidRDefault="00BA0681" w:rsidP="00BA0681">
      <w:pPr>
        <w:pStyle w:val="AmNumberTabs"/>
      </w:pPr>
      <w:r w:rsidRPr="00E468B8">
        <w:t>Τροπολογία</w:t>
      </w:r>
      <w:r w:rsidRPr="00E468B8">
        <w:tab/>
      </w:r>
      <w:r w:rsidRPr="00E468B8">
        <w:tab/>
        <w:t>97</w:t>
      </w:r>
    </w:p>
    <w:p w14:paraId="4DEE51AE" w14:textId="77777777" w:rsidR="00BA0681" w:rsidRPr="00E468B8" w:rsidRDefault="00BA0681" w:rsidP="00BA0681"/>
    <w:p w14:paraId="4AC052EE" w14:textId="77777777" w:rsidR="00BA0681" w:rsidRPr="00E468B8" w:rsidRDefault="00BA0681" w:rsidP="00BA0681">
      <w:pPr>
        <w:pStyle w:val="NormalBold"/>
        <w:keepNext/>
      </w:pPr>
      <w:r w:rsidRPr="00E468B8">
        <w:t>Πρόταση οδηγίας</w:t>
      </w:r>
    </w:p>
    <w:p w14:paraId="4F3A62AE" w14:textId="77777777" w:rsidR="00BA0681" w:rsidRPr="00E468B8" w:rsidRDefault="00BA0681" w:rsidP="00BA0681">
      <w:pPr>
        <w:pStyle w:val="NormalBold"/>
      </w:pPr>
      <w:r w:rsidRPr="00E468B8">
        <w:t>Άρθρο 4 – παράγραφος 1 – σημείο 5</w:t>
      </w:r>
    </w:p>
    <w:p w14:paraId="0DE88E79" w14:textId="77777777" w:rsidR="00BA0681" w:rsidRPr="00E468B8" w:rsidRDefault="00BA0681" w:rsidP="00BA0681">
      <w:pPr>
        <w:keepNext/>
      </w:pPr>
      <w:r w:rsidRPr="00E468B8">
        <w:t>Οδηγία (ΕΕ) 2024/1760</w:t>
      </w:r>
    </w:p>
    <w:p w14:paraId="2DAE6298" w14:textId="77777777" w:rsidR="00BA0681" w:rsidRPr="00E468B8" w:rsidRDefault="00BA0681" w:rsidP="00BA0681">
      <w:r w:rsidRPr="00E468B8">
        <w:t>Άρθρο 10 – παράγραφος 6 – εδάφιο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7740AED" w14:textId="77777777" w:rsidTr="00E33121">
        <w:trPr>
          <w:jc w:val="center"/>
        </w:trPr>
        <w:tc>
          <w:tcPr>
            <w:tcW w:w="9752" w:type="dxa"/>
            <w:gridSpan w:val="2"/>
          </w:tcPr>
          <w:p w14:paraId="16092242" w14:textId="77777777" w:rsidR="00BA0681" w:rsidRPr="00E468B8" w:rsidRDefault="00BA0681" w:rsidP="00E33121">
            <w:pPr>
              <w:keepNext/>
            </w:pPr>
          </w:p>
        </w:tc>
      </w:tr>
      <w:tr w:rsidR="00BA0681" w:rsidRPr="00E468B8" w14:paraId="140FD78D" w14:textId="77777777" w:rsidTr="00E33121">
        <w:trPr>
          <w:jc w:val="center"/>
        </w:trPr>
        <w:tc>
          <w:tcPr>
            <w:tcW w:w="4876" w:type="dxa"/>
          </w:tcPr>
          <w:p w14:paraId="39D414D8" w14:textId="77777777" w:rsidR="00BA0681" w:rsidRPr="00E468B8" w:rsidRDefault="00BA0681" w:rsidP="00E33121">
            <w:pPr>
              <w:pStyle w:val="ColumnHeading"/>
              <w:keepNext/>
            </w:pPr>
            <w:r w:rsidRPr="00E468B8">
              <w:t>Κείμενο που προτείνει η Επιτροπή</w:t>
            </w:r>
          </w:p>
        </w:tc>
        <w:tc>
          <w:tcPr>
            <w:tcW w:w="4876" w:type="dxa"/>
          </w:tcPr>
          <w:p w14:paraId="183067EE" w14:textId="77777777" w:rsidR="00BA0681" w:rsidRPr="00E468B8" w:rsidRDefault="00BA0681" w:rsidP="00E33121">
            <w:pPr>
              <w:pStyle w:val="ColumnHeading"/>
              <w:keepNext/>
            </w:pPr>
            <w:r w:rsidRPr="00E468B8">
              <w:t>Τροπολογία</w:t>
            </w:r>
          </w:p>
        </w:tc>
      </w:tr>
      <w:tr w:rsidR="00BA0681" w:rsidRPr="00E468B8" w14:paraId="7068BFD3" w14:textId="77777777" w:rsidTr="00E33121">
        <w:trPr>
          <w:jc w:val="center"/>
        </w:trPr>
        <w:tc>
          <w:tcPr>
            <w:tcW w:w="4876" w:type="dxa"/>
          </w:tcPr>
          <w:p w14:paraId="3ECCF7A4" w14:textId="77777777" w:rsidR="00BA0681" w:rsidRPr="00E468B8" w:rsidRDefault="00BA0681" w:rsidP="00E33121">
            <w:pPr>
              <w:pStyle w:val="Normal6"/>
            </w:pPr>
            <w:r w:rsidRPr="00E468B8">
              <w:t>Τα κράτη μέλη προβλέπουν τη δυνατότητα αναστολής της επιχειρηματικής σχέσης στις συμβάσεις που διέπονται από το δίκαιό τους</w:t>
            </w:r>
            <w:r w:rsidRPr="00E468B8">
              <w:rPr>
                <w:b/>
                <w:i/>
              </w:rPr>
              <w:t xml:space="preserve"> σύμφωνα με το πρώτο εδάφιο</w:t>
            </w:r>
            <w:r w:rsidRPr="00E468B8">
              <w:t>, με εξαίρεση τις συμβάσεις τις οποίες τα μέρη υποχρεούνται εκ του νόμου να συνάψουν.</w:t>
            </w:r>
          </w:p>
        </w:tc>
        <w:tc>
          <w:tcPr>
            <w:tcW w:w="4876" w:type="dxa"/>
          </w:tcPr>
          <w:p w14:paraId="584529FD" w14:textId="77777777" w:rsidR="00BA0681" w:rsidRPr="00E468B8" w:rsidRDefault="00BA0681" w:rsidP="00E33121">
            <w:pPr>
              <w:pStyle w:val="Normal6"/>
              <w:rPr>
                <w:szCs w:val="24"/>
              </w:rPr>
            </w:pPr>
            <w:r w:rsidRPr="00E468B8">
              <w:t xml:space="preserve">Τα κράτη μέλη προβλέπουν τη δυνατότητα αναστολής </w:t>
            </w:r>
            <w:r w:rsidRPr="00E468B8">
              <w:rPr>
                <w:b/>
                <w:i/>
              </w:rPr>
              <w:t xml:space="preserve">ή λύσης </w:t>
            </w:r>
            <w:r w:rsidRPr="00E468B8">
              <w:t>της επιχειρηματικής σχέσης στις συμβάσεις που διέπονται από το δίκαιό τους, με εξαίρεση τις συμβάσεις τις οποίες τα μέρη υποχρεούνται εκ του νόμου να συνάψουν.</w:t>
            </w:r>
          </w:p>
        </w:tc>
      </w:tr>
    </w:tbl>
    <w:p w14:paraId="7D93F796" w14:textId="77777777" w:rsidR="00BA0681" w:rsidRPr="00E468B8" w:rsidRDefault="00BA0681" w:rsidP="00BA0681"/>
    <w:p w14:paraId="711F77B0" w14:textId="0E31CD7B" w:rsidR="00FF6131" w:rsidRPr="00AA7B46" w:rsidRDefault="00FF6131" w:rsidP="00FF6131">
      <w:pPr>
        <w:pStyle w:val="AmNumberTabs"/>
      </w:pPr>
      <w:r w:rsidRPr="00AA7B46">
        <w:t>Τροπολογί</w:t>
      </w:r>
      <w:r>
        <w:t>ες</w:t>
      </w:r>
      <w:r w:rsidRPr="00AA7B46">
        <w:tab/>
      </w:r>
      <w:r w:rsidRPr="00AA7B46">
        <w:tab/>
        <w:t>247</w:t>
      </w:r>
      <w:r>
        <w:t xml:space="preserve"> και 307</w:t>
      </w:r>
    </w:p>
    <w:p w14:paraId="5F3F948B" w14:textId="77777777" w:rsidR="00FF6131" w:rsidRPr="00AA7B46" w:rsidRDefault="00FF6131" w:rsidP="00FF6131">
      <w:pPr>
        <w:pStyle w:val="NormalBold12b"/>
      </w:pPr>
      <w:r w:rsidRPr="00AA7B46">
        <w:t>Πρόταση οδηγίας</w:t>
      </w:r>
    </w:p>
    <w:p w14:paraId="25329135" w14:textId="77777777" w:rsidR="00FF6131" w:rsidRPr="00AA7B46" w:rsidRDefault="00FF6131" w:rsidP="00FF6131">
      <w:pPr>
        <w:pStyle w:val="NormalBold"/>
      </w:pPr>
      <w:r w:rsidRPr="00AA7B46">
        <w:t>Άρθρο 4 – παράγραφος 1 – σημείο 6</w:t>
      </w:r>
    </w:p>
    <w:p w14:paraId="1FF969A2" w14:textId="77777777" w:rsidR="00FF6131" w:rsidRPr="00AA7B46" w:rsidRDefault="00FF6131" w:rsidP="00FF6131">
      <w:r w:rsidRPr="00AA7B46">
        <w:t>Οδηγία (ΕΕ) 2024/1760</w:t>
      </w:r>
    </w:p>
    <w:p w14:paraId="3E563B5A" w14:textId="77777777" w:rsidR="00FF6131" w:rsidRPr="00AA7B46" w:rsidRDefault="00FF6131" w:rsidP="00FF6131">
      <w:r w:rsidRPr="00AA7B46">
        <w:t>Άρθρο 11 – παράγραφος 7 – εδάφιο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131" w:rsidRPr="00AA7B46" w14:paraId="7B1EDCEF" w14:textId="77777777" w:rsidTr="00A73BC5">
        <w:trPr>
          <w:trHeight w:hRule="exact" w:val="240"/>
          <w:jc w:val="center"/>
        </w:trPr>
        <w:tc>
          <w:tcPr>
            <w:tcW w:w="9752" w:type="dxa"/>
            <w:gridSpan w:val="2"/>
            <w:tcBorders>
              <w:top w:val="nil"/>
              <w:left w:val="nil"/>
              <w:bottom w:val="nil"/>
              <w:right w:val="nil"/>
            </w:tcBorders>
          </w:tcPr>
          <w:p w14:paraId="0D2FBAD3" w14:textId="77777777" w:rsidR="00FF6131" w:rsidRPr="00AA7B46" w:rsidRDefault="00FF6131" w:rsidP="00A73BC5"/>
        </w:tc>
      </w:tr>
      <w:tr w:rsidR="00FF6131" w:rsidRPr="00AA7B46" w14:paraId="369C2485" w14:textId="77777777" w:rsidTr="00A73BC5">
        <w:trPr>
          <w:trHeight w:val="240"/>
          <w:jc w:val="center"/>
        </w:trPr>
        <w:tc>
          <w:tcPr>
            <w:tcW w:w="4876" w:type="dxa"/>
            <w:tcBorders>
              <w:top w:val="nil"/>
              <w:left w:val="nil"/>
              <w:bottom w:val="nil"/>
              <w:right w:val="nil"/>
            </w:tcBorders>
          </w:tcPr>
          <w:p w14:paraId="6A0EA413" w14:textId="77777777" w:rsidR="00FF6131" w:rsidRPr="00AA7B46" w:rsidRDefault="00FF6131" w:rsidP="00A73BC5">
            <w:pPr>
              <w:pStyle w:val="AmColumnHeading"/>
            </w:pPr>
            <w:r w:rsidRPr="00AA7B46">
              <w:t>Κείμενο που προτείνει η Επιτροπή</w:t>
            </w:r>
          </w:p>
        </w:tc>
        <w:tc>
          <w:tcPr>
            <w:tcW w:w="4876" w:type="dxa"/>
            <w:tcBorders>
              <w:top w:val="nil"/>
              <w:left w:val="nil"/>
              <w:bottom w:val="nil"/>
              <w:right w:val="nil"/>
            </w:tcBorders>
          </w:tcPr>
          <w:p w14:paraId="4EB9526E" w14:textId="77777777" w:rsidR="00FF6131" w:rsidRPr="00AA7B46" w:rsidRDefault="00FF6131" w:rsidP="00A73BC5">
            <w:pPr>
              <w:pStyle w:val="AmColumnHeading"/>
            </w:pPr>
            <w:r w:rsidRPr="00AA7B46">
              <w:t>Τροπολογία</w:t>
            </w:r>
          </w:p>
        </w:tc>
      </w:tr>
      <w:tr w:rsidR="00FF6131" w:rsidRPr="00AA7B46" w14:paraId="01D0BF62" w14:textId="77777777" w:rsidTr="00A73BC5">
        <w:trPr>
          <w:jc w:val="center"/>
        </w:trPr>
        <w:tc>
          <w:tcPr>
            <w:tcW w:w="4876" w:type="dxa"/>
            <w:tcBorders>
              <w:top w:val="nil"/>
              <w:left w:val="nil"/>
              <w:bottom w:val="nil"/>
              <w:right w:val="nil"/>
            </w:tcBorders>
          </w:tcPr>
          <w:p w14:paraId="1F31E500" w14:textId="77777777" w:rsidR="00FF6131" w:rsidRPr="00AA7B46" w:rsidRDefault="00FF6131" w:rsidP="00A73BC5">
            <w:pPr>
              <w:pStyle w:val="Normal6a"/>
            </w:pPr>
            <w:r w:rsidRPr="00AA7B46">
              <w:t xml:space="preserve">Όσον αφορά πραγματικές δυσμενείς επιπτώσεις όπως περιγράφονται στην παράγραφο 1 οι οποίες δεν ήταν δυνατόν να </w:t>
            </w:r>
            <w:r w:rsidRPr="00AA7B46">
              <w:rPr>
                <w:b/>
                <w:i/>
              </w:rPr>
              <w:t>προληφθούν</w:t>
            </w:r>
            <w:r w:rsidRPr="00AA7B46">
              <w:t xml:space="preserve"> ή </w:t>
            </w:r>
            <w:r w:rsidRPr="00AA7B46">
              <w:rPr>
                <w:b/>
                <w:i/>
              </w:rPr>
              <w:t>να μετριαστούν επαρκώς</w:t>
            </w:r>
            <w:r w:rsidRPr="00AA7B46">
              <w:t xml:space="preserve"> με τα μέτρα που ορίζονται στις παραγράφους 3, 5 και 6, η εταιρεία, ως έσχατη λύση:</w:t>
            </w:r>
          </w:p>
        </w:tc>
        <w:tc>
          <w:tcPr>
            <w:tcW w:w="4876" w:type="dxa"/>
            <w:tcBorders>
              <w:top w:val="nil"/>
              <w:left w:val="nil"/>
              <w:bottom w:val="nil"/>
              <w:right w:val="nil"/>
            </w:tcBorders>
          </w:tcPr>
          <w:p w14:paraId="582AECF1" w14:textId="1D291D05" w:rsidR="00FF6131" w:rsidRPr="00AA7B46" w:rsidRDefault="00FF6131" w:rsidP="00A73BC5">
            <w:pPr>
              <w:pStyle w:val="Normal6a"/>
            </w:pPr>
            <w:r w:rsidRPr="00AA7B46">
              <w:rPr>
                <w:b/>
                <w:i/>
              </w:rPr>
              <w:t>7.</w:t>
            </w:r>
            <w:r w:rsidR="00FB6E82">
              <w:rPr>
                <w:b/>
                <w:i/>
              </w:rPr>
              <w:tab/>
            </w:r>
            <w:r w:rsidRPr="00AA7B46">
              <w:t xml:space="preserve">Όσον αφορά πραγματικές δυσμενείς επιπτώσεις όπως περιγράφονται στην παράγραφο 1 οι οποίες δεν ήταν δυνατόν να </w:t>
            </w:r>
            <w:r w:rsidRPr="00AA7B46">
              <w:rPr>
                <w:b/>
                <w:i/>
              </w:rPr>
              <w:t>τερματιστούν</w:t>
            </w:r>
            <w:r w:rsidRPr="00AA7B46">
              <w:t xml:space="preserve"> ή </w:t>
            </w:r>
            <w:r w:rsidRPr="00AA7B46">
              <w:rPr>
                <w:b/>
                <w:i/>
              </w:rPr>
              <w:t>των οποίων η έκταση δεν θα μπορούσε να ελαχιστοποιηθεί</w:t>
            </w:r>
            <w:r w:rsidRPr="00AA7B46">
              <w:t xml:space="preserve"> με τα μέτρα που ορίζονται στις παραγράφους 3, 5 και 6, η εταιρεία, ως έσχατη λύση:</w:t>
            </w:r>
          </w:p>
        </w:tc>
      </w:tr>
    </w:tbl>
    <w:p w14:paraId="22834180" w14:textId="10C635F7" w:rsidR="00FF6131" w:rsidRDefault="00FF6131" w:rsidP="00FF6131"/>
    <w:p w14:paraId="7A7F5AFC" w14:textId="2EFFB303" w:rsidR="00BA0681" w:rsidRPr="00E468B8" w:rsidRDefault="00BA0681" w:rsidP="00FF6131"/>
    <w:p w14:paraId="02D26711" w14:textId="77777777" w:rsidR="00BA0681" w:rsidRPr="00E468B8" w:rsidRDefault="00BA0681" w:rsidP="00BA0681">
      <w:pPr>
        <w:pStyle w:val="AmNumberTabs"/>
      </w:pPr>
      <w:r w:rsidRPr="00E468B8">
        <w:t>Τροπολογία</w:t>
      </w:r>
      <w:r w:rsidRPr="00E468B8">
        <w:tab/>
      </w:r>
      <w:r w:rsidRPr="00E468B8">
        <w:tab/>
        <w:t>99</w:t>
      </w:r>
    </w:p>
    <w:p w14:paraId="5CC8B1D8" w14:textId="77777777" w:rsidR="00BA0681" w:rsidRPr="00E468B8" w:rsidRDefault="00BA0681" w:rsidP="00BA0681"/>
    <w:p w14:paraId="1A5B8DEE" w14:textId="77777777" w:rsidR="00BA0681" w:rsidRPr="00E468B8" w:rsidRDefault="00BA0681" w:rsidP="00BA0681">
      <w:pPr>
        <w:pStyle w:val="NormalBold"/>
        <w:keepNext/>
      </w:pPr>
      <w:r w:rsidRPr="00E468B8">
        <w:t>Πρόταση οδηγίας</w:t>
      </w:r>
    </w:p>
    <w:p w14:paraId="4560A180" w14:textId="77777777" w:rsidR="00BA0681" w:rsidRPr="00E468B8" w:rsidRDefault="00BA0681" w:rsidP="00BA0681">
      <w:pPr>
        <w:pStyle w:val="NormalBold"/>
      </w:pPr>
      <w:r w:rsidRPr="00E468B8">
        <w:t>Άρθρο 4 – παράγραφος 1 – σημείο 6</w:t>
      </w:r>
    </w:p>
    <w:p w14:paraId="272094A0" w14:textId="77777777" w:rsidR="00BA0681" w:rsidRPr="00E468B8" w:rsidRDefault="00BA0681" w:rsidP="00BA0681">
      <w:pPr>
        <w:keepNext/>
      </w:pPr>
      <w:r w:rsidRPr="00E468B8">
        <w:lastRenderedPageBreak/>
        <w:t>Οδηγία (ΕΕ) 2024/1760</w:t>
      </w:r>
    </w:p>
    <w:p w14:paraId="27F291E6" w14:textId="77777777" w:rsidR="00BA0681" w:rsidRPr="00E468B8" w:rsidRDefault="00BA0681" w:rsidP="00BA0681">
      <w:r w:rsidRPr="00E468B8">
        <w:t>Άρθρο 11 – παράγραφος 7 – εδάφιο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1D80B7AB" w14:textId="77777777" w:rsidTr="00E33121">
        <w:trPr>
          <w:jc w:val="center"/>
        </w:trPr>
        <w:tc>
          <w:tcPr>
            <w:tcW w:w="9752" w:type="dxa"/>
            <w:gridSpan w:val="2"/>
          </w:tcPr>
          <w:p w14:paraId="1FD3DAE1" w14:textId="77777777" w:rsidR="00BA0681" w:rsidRPr="00E468B8" w:rsidRDefault="00BA0681" w:rsidP="00E33121">
            <w:pPr>
              <w:keepNext/>
            </w:pPr>
          </w:p>
        </w:tc>
      </w:tr>
      <w:tr w:rsidR="00BA0681" w:rsidRPr="00E468B8" w14:paraId="1912DD67" w14:textId="77777777" w:rsidTr="00E33121">
        <w:trPr>
          <w:jc w:val="center"/>
        </w:trPr>
        <w:tc>
          <w:tcPr>
            <w:tcW w:w="4876" w:type="dxa"/>
          </w:tcPr>
          <w:p w14:paraId="6E12CAFF" w14:textId="77777777" w:rsidR="00BA0681" w:rsidRPr="00E468B8" w:rsidRDefault="00BA0681" w:rsidP="00E33121">
            <w:pPr>
              <w:pStyle w:val="ColumnHeading"/>
              <w:keepNext/>
            </w:pPr>
            <w:r w:rsidRPr="00E468B8">
              <w:t>Κείμενο που προτείνει η Επιτροπή</w:t>
            </w:r>
          </w:p>
        </w:tc>
        <w:tc>
          <w:tcPr>
            <w:tcW w:w="4876" w:type="dxa"/>
          </w:tcPr>
          <w:p w14:paraId="62029B76" w14:textId="77777777" w:rsidR="00BA0681" w:rsidRPr="00E468B8" w:rsidRDefault="00BA0681" w:rsidP="00E33121">
            <w:pPr>
              <w:pStyle w:val="ColumnHeading"/>
              <w:keepNext/>
            </w:pPr>
            <w:r w:rsidRPr="00E468B8">
              <w:t>Τροπολογία</w:t>
            </w:r>
          </w:p>
        </w:tc>
      </w:tr>
      <w:tr w:rsidR="00BA0681" w:rsidRPr="00E468B8" w14:paraId="4CE7A98C" w14:textId="77777777" w:rsidTr="00E33121">
        <w:trPr>
          <w:jc w:val="center"/>
        </w:trPr>
        <w:tc>
          <w:tcPr>
            <w:tcW w:w="4876" w:type="dxa"/>
          </w:tcPr>
          <w:p w14:paraId="03C4829A" w14:textId="77777777" w:rsidR="00BA0681" w:rsidRPr="00E468B8" w:rsidRDefault="00BA0681" w:rsidP="00E33121">
            <w:pPr>
              <w:pStyle w:val="Normal6"/>
            </w:pPr>
            <w:r w:rsidRPr="00E468B8">
              <w:t>β)</w:t>
            </w:r>
            <w:r w:rsidRPr="00E468B8">
              <w:tab/>
              <w:t xml:space="preserve">εφόσον το δίκαιο που διέπει τη σχέση της με τον οικείο επιχειρηματικό εταίρο τής παρέχει το δικαίωμα, εγκρίνει και εφαρμόζει ενισχυμένο σχέδιο </w:t>
            </w:r>
            <w:r w:rsidRPr="00E468B8">
              <w:rPr>
                <w:b/>
                <w:i/>
              </w:rPr>
              <w:t>προληπτικής</w:t>
            </w:r>
            <w:r w:rsidRPr="00E468B8">
              <w:t xml:space="preserve"> δράσης για τις συγκεκριμένες δυσμενείς επιπτώσεις χωρίς αδικαιολόγητη καθυστέρηση, υπό την προϋπόθεση ότι υπάρχει εύλογη προσδοκία ότι οι προσπάθειες αυτές θα ευοδωθούν και</w:t>
            </w:r>
          </w:p>
        </w:tc>
        <w:tc>
          <w:tcPr>
            <w:tcW w:w="4876" w:type="dxa"/>
          </w:tcPr>
          <w:p w14:paraId="24D2FAAE" w14:textId="77777777" w:rsidR="00BA0681" w:rsidRPr="00E468B8" w:rsidRDefault="00BA0681" w:rsidP="00E33121">
            <w:pPr>
              <w:pStyle w:val="Normal6"/>
              <w:rPr>
                <w:szCs w:val="24"/>
              </w:rPr>
            </w:pPr>
            <w:r w:rsidRPr="00E468B8">
              <w:t>β)</w:t>
            </w:r>
            <w:r w:rsidRPr="00E468B8">
              <w:tab/>
              <w:t xml:space="preserve">εφόσον το δίκαιο που διέπει τη σχέση της με τον οικείο επιχειρηματικό εταίρο τής παρέχει το δικαίωμα, εγκρίνει και εφαρμόζει ενισχυμένο σχέδιο </w:t>
            </w:r>
            <w:r w:rsidRPr="00E468B8">
              <w:rPr>
                <w:b/>
                <w:i/>
              </w:rPr>
              <w:t>διορθωτικής</w:t>
            </w:r>
            <w:r w:rsidRPr="00E468B8">
              <w:t xml:space="preserve"> δράσης για τις συγκεκριμένες δυσμενείς επιπτώσεις χωρίς αδικαιολόγητη καθυστέρηση, υπό την προϋπόθεση ότι υπάρχει εύλογη προσδοκία ότι οι προσπάθειες αυτές θα ευοδωθούν και</w:t>
            </w:r>
          </w:p>
        </w:tc>
      </w:tr>
    </w:tbl>
    <w:p w14:paraId="6E602C82" w14:textId="77777777" w:rsidR="00BA0681" w:rsidRPr="00E468B8" w:rsidRDefault="00BA0681" w:rsidP="00BA0681"/>
    <w:p w14:paraId="7A987075" w14:textId="77777777" w:rsidR="00BA0681" w:rsidRPr="00E468B8" w:rsidRDefault="00BA0681" w:rsidP="00BA0681">
      <w:pPr>
        <w:pStyle w:val="AmNumberTabs"/>
      </w:pPr>
      <w:r w:rsidRPr="00E468B8">
        <w:t>Τροπολογία</w:t>
      </w:r>
      <w:r w:rsidRPr="00E468B8">
        <w:tab/>
      </w:r>
      <w:r w:rsidRPr="00E468B8">
        <w:tab/>
        <w:t>100</w:t>
      </w:r>
    </w:p>
    <w:p w14:paraId="451F34CF" w14:textId="77777777" w:rsidR="00BA0681" w:rsidRPr="00E468B8" w:rsidRDefault="00BA0681" w:rsidP="00BA0681"/>
    <w:p w14:paraId="5939D039" w14:textId="77777777" w:rsidR="00BA0681" w:rsidRPr="00E468B8" w:rsidRDefault="00BA0681" w:rsidP="00BA0681">
      <w:pPr>
        <w:pStyle w:val="NormalBold"/>
        <w:keepNext/>
      </w:pPr>
      <w:r w:rsidRPr="00E468B8">
        <w:t>Πρόταση οδηγίας</w:t>
      </w:r>
    </w:p>
    <w:p w14:paraId="19F6118C" w14:textId="77777777" w:rsidR="00BA0681" w:rsidRPr="00E468B8" w:rsidRDefault="00BA0681" w:rsidP="00BA0681">
      <w:pPr>
        <w:pStyle w:val="NormalBold"/>
      </w:pPr>
      <w:r w:rsidRPr="00E468B8">
        <w:t>Άρθρο 4 – παράγραφος 1 – σημείο 6</w:t>
      </w:r>
    </w:p>
    <w:p w14:paraId="100BDE7C" w14:textId="77777777" w:rsidR="00BA0681" w:rsidRPr="00E468B8" w:rsidRDefault="00BA0681" w:rsidP="00BA0681">
      <w:pPr>
        <w:keepNext/>
      </w:pPr>
      <w:r w:rsidRPr="00E468B8">
        <w:t>Οδηγία (ΕΕ) 2024/1760</w:t>
      </w:r>
    </w:p>
    <w:p w14:paraId="3262FE7C" w14:textId="77777777" w:rsidR="00BA0681" w:rsidRPr="00E468B8" w:rsidRDefault="00BA0681" w:rsidP="00BA0681">
      <w:r w:rsidRPr="00E468B8">
        <w:t>Άρθρο 11 – παράγραφος 7 – εδάφιο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42ADCCC" w14:textId="77777777" w:rsidTr="00E33121">
        <w:trPr>
          <w:jc w:val="center"/>
        </w:trPr>
        <w:tc>
          <w:tcPr>
            <w:tcW w:w="9752" w:type="dxa"/>
            <w:gridSpan w:val="2"/>
          </w:tcPr>
          <w:p w14:paraId="1AC9A0CF" w14:textId="77777777" w:rsidR="00BA0681" w:rsidRPr="00E468B8" w:rsidRDefault="00BA0681" w:rsidP="00E33121">
            <w:pPr>
              <w:keepNext/>
            </w:pPr>
          </w:p>
        </w:tc>
      </w:tr>
      <w:tr w:rsidR="00BA0681" w:rsidRPr="00E468B8" w14:paraId="0C46DA22" w14:textId="77777777" w:rsidTr="00E33121">
        <w:trPr>
          <w:jc w:val="center"/>
        </w:trPr>
        <w:tc>
          <w:tcPr>
            <w:tcW w:w="4876" w:type="dxa"/>
          </w:tcPr>
          <w:p w14:paraId="3B654F68" w14:textId="77777777" w:rsidR="00BA0681" w:rsidRPr="00E468B8" w:rsidRDefault="00BA0681" w:rsidP="00E33121">
            <w:pPr>
              <w:pStyle w:val="ColumnHeading"/>
              <w:keepNext/>
            </w:pPr>
            <w:r w:rsidRPr="00E468B8">
              <w:t>Κείμενο που προτείνει η Επιτροπή</w:t>
            </w:r>
          </w:p>
        </w:tc>
        <w:tc>
          <w:tcPr>
            <w:tcW w:w="4876" w:type="dxa"/>
          </w:tcPr>
          <w:p w14:paraId="38A425B1" w14:textId="77777777" w:rsidR="00BA0681" w:rsidRPr="00E468B8" w:rsidRDefault="00BA0681" w:rsidP="00E33121">
            <w:pPr>
              <w:pStyle w:val="ColumnHeading"/>
              <w:keepNext/>
            </w:pPr>
            <w:r w:rsidRPr="00E468B8">
              <w:t>Τροπολογία</w:t>
            </w:r>
          </w:p>
        </w:tc>
      </w:tr>
      <w:tr w:rsidR="00BA0681" w:rsidRPr="00E468B8" w14:paraId="036509A4" w14:textId="77777777" w:rsidTr="00E33121">
        <w:trPr>
          <w:jc w:val="center"/>
        </w:trPr>
        <w:tc>
          <w:tcPr>
            <w:tcW w:w="4876" w:type="dxa"/>
          </w:tcPr>
          <w:p w14:paraId="152B143C" w14:textId="77777777" w:rsidR="00BA0681" w:rsidRPr="00E468B8" w:rsidRDefault="00BA0681" w:rsidP="00E33121">
            <w:pPr>
              <w:pStyle w:val="Normal6"/>
            </w:pPr>
            <w:r w:rsidRPr="00E468B8">
              <w:t>γ)</w:t>
            </w:r>
            <w:r w:rsidRPr="00E468B8">
              <w:tab/>
              <w:t>χρησιμοποιεί ή αυξάνει την πίεση που ασκεί μέσω της αναστολής της επιχειρηματικής σχέσης ως προς τις σχετικές δραστηριότητες.</w:t>
            </w:r>
          </w:p>
        </w:tc>
        <w:tc>
          <w:tcPr>
            <w:tcW w:w="4876" w:type="dxa"/>
          </w:tcPr>
          <w:p w14:paraId="30B3F905" w14:textId="77777777" w:rsidR="00BA0681" w:rsidRPr="00E468B8" w:rsidRDefault="00BA0681" w:rsidP="00E33121">
            <w:pPr>
              <w:pStyle w:val="Normal6"/>
              <w:rPr>
                <w:szCs w:val="24"/>
              </w:rPr>
            </w:pPr>
            <w:r w:rsidRPr="00E468B8">
              <w:t>γ)</w:t>
            </w:r>
            <w:r w:rsidRPr="00E468B8">
              <w:tab/>
              <w:t>χρησιμοποιεί ή αυξάνει την πίεση που ασκεί</w:t>
            </w:r>
            <w:r w:rsidRPr="00E468B8">
              <w:rPr>
                <w:b/>
                <w:i/>
              </w:rPr>
              <w:t>, όπου είναι δυνατό,</w:t>
            </w:r>
            <w:r w:rsidRPr="00E468B8">
              <w:t xml:space="preserve"> μέσω της</w:t>
            </w:r>
            <w:r w:rsidRPr="00E468B8">
              <w:rPr>
                <w:b/>
                <w:i/>
              </w:rPr>
              <w:t xml:space="preserve"> προσωρινής</w:t>
            </w:r>
            <w:r w:rsidRPr="00E468B8">
              <w:t xml:space="preserve"> αναστολής της επιχειρηματικής σχέσης ως προς τις σχετικές δραστηριότητες.</w:t>
            </w:r>
          </w:p>
        </w:tc>
      </w:tr>
    </w:tbl>
    <w:p w14:paraId="562F7D5E" w14:textId="77777777" w:rsidR="00BA0681" w:rsidRPr="00E468B8" w:rsidRDefault="00BA0681" w:rsidP="00BA0681"/>
    <w:p w14:paraId="76E9601A" w14:textId="77777777" w:rsidR="00BA0681" w:rsidRPr="00E468B8" w:rsidRDefault="00BA0681" w:rsidP="00BA0681">
      <w:pPr>
        <w:pStyle w:val="AmNumberTabs"/>
      </w:pPr>
      <w:r w:rsidRPr="00E468B8">
        <w:t>Τροπολογία</w:t>
      </w:r>
      <w:r w:rsidRPr="00E468B8">
        <w:tab/>
      </w:r>
      <w:r w:rsidRPr="00E468B8">
        <w:tab/>
        <w:t>101</w:t>
      </w:r>
    </w:p>
    <w:p w14:paraId="7218C74B" w14:textId="77777777" w:rsidR="00BA0681" w:rsidRPr="00E468B8" w:rsidRDefault="00BA0681" w:rsidP="00BA0681"/>
    <w:p w14:paraId="3BA28035" w14:textId="77777777" w:rsidR="00BA0681" w:rsidRPr="00E468B8" w:rsidRDefault="00BA0681" w:rsidP="00BA0681">
      <w:pPr>
        <w:pStyle w:val="NormalBold"/>
        <w:keepNext/>
      </w:pPr>
      <w:r w:rsidRPr="00E468B8">
        <w:t>Πρόταση οδηγίας</w:t>
      </w:r>
    </w:p>
    <w:p w14:paraId="641D43C0" w14:textId="77777777" w:rsidR="00BA0681" w:rsidRPr="00E468B8" w:rsidRDefault="00BA0681" w:rsidP="00BA0681">
      <w:pPr>
        <w:pStyle w:val="NormalBold"/>
      </w:pPr>
      <w:r w:rsidRPr="00E468B8">
        <w:t>Άρθρο 4 – παράγραφος 1 – σημείο 6</w:t>
      </w:r>
    </w:p>
    <w:p w14:paraId="51BCF610" w14:textId="77777777" w:rsidR="00BA0681" w:rsidRPr="00E468B8" w:rsidRDefault="00BA0681" w:rsidP="00BA0681">
      <w:pPr>
        <w:keepNext/>
      </w:pPr>
      <w:r w:rsidRPr="00E468B8">
        <w:t>Οδηγία (ΕΕ) 2024/1760</w:t>
      </w:r>
    </w:p>
    <w:p w14:paraId="5938B16E" w14:textId="77777777" w:rsidR="00BA0681" w:rsidRPr="00E468B8" w:rsidRDefault="00BA0681" w:rsidP="00BA0681">
      <w:r w:rsidRPr="00E468B8">
        <w:t>Άρθρο 11 – παράγραφος 7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4AE2D321" w14:textId="77777777" w:rsidTr="00E33121">
        <w:trPr>
          <w:jc w:val="center"/>
        </w:trPr>
        <w:tc>
          <w:tcPr>
            <w:tcW w:w="9752" w:type="dxa"/>
            <w:gridSpan w:val="2"/>
          </w:tcPr>
          <w:p w14:paraId="6EFBBF32" w14:textId="77777777" w:rsidR="00BA0681" w:rsidRPr="00E468B8" w:rsidRDefault="00BA0681" w:rsidP="00E33121">
            <w:pPr>
              <w:keepNext/>
            </w:pPr>
          </w:p>
        </w:tc>
      </w:tr>
      <w:tr w:rsidR="00BA0681" w:rsidRPr="00E468B8" w14:paraId="30C9F5CD" w14:textId="77777777" w:rsidTr="00E33121">
        <w:trPr>
          <w:jc w:val="center"/>
        </w:trPr>
        <w:tc>
          <w:tcPr>
            <w:tcW w:w="4876" w:type="dxa"/>
          </w:tcPr>
          <w:p w14:paraId="7ACA7D77" w14:textId="77777777" w:rsidR="00BA0681" w:rsidRPr="00E468B8" w:rsidRDefault="00BA0681" w:rsidP="00E33121">
            <w:pPr>
              <w:pStyle w:val="ColumnHeading"/>
              <w:keepNext/>
            </w:pPr>
            <w:r w:rsidRPr="00E468B8">
              <w:t>Κείμενο που προτείνει η Επιτροπή</w:t>
            </w:r>
          </w:p>
        </w:tc>
        <w:tc>
          <w:tcPr>
            <w:tcW w:w="4876" w:type="dxa"/>
          </w:tcPr>
          <w:p w14:paraId="453C2E53" w14:textId="77777777" w:rsidR="00BA0681" w:rsidRPr="00E468B8" w:rsidRDefault="00BA0681" w:rsidP="00E33121">
            <w:pPr>
              <w:pStyle w:val="ColumnHeading"/>
              <w:keepNext/>
            </w:pPr>
            <w:r w:rsidRPr="00E468B8">
              <w:t>Τροπολογία</w:t>
            </w:r>
          </w:p>
        </w:tc>
      </w:tr>
      <w:tr w:rsidR="00BA0681" w:rsidRPr="00E468B8" w14:paraId="3FED0FFC" w14:textId="77777777" w:rsidTr="00E33121">
        <w:trPr>
          <w:jc w:val="center"/>
        </w:trPr>
        <w:tc>
          <w:tcPr>
            <w:tcW w:w="4876" w:type="dxa"/>
          </w:tcPr>
          <w:p w14:paraId="4EE79688" w14:textId="77777777" w:rsidR="00BA0681" w:rsidRPr="00E468B8" w:rsidRDefault="00BA0681" w:rsidP="00E33121">
            <w:pPr>
              <w:pStyle w:val="Normal6"/>
            </w:pPr>
            <w:r w:rsidRPr="00E468B8">
              <w:t xml:space="preserve">Εφόσον υπάρχει εύλογη προσδοκία ότι το ενισχυμένο σχέδιο </w:t>
            </w:r>
            <w:r w:rsidRPr="00E468B8">
              <w:rPr>
                <w:b/>
                <w:i/>
              </w:rPr>
              <w:t>προληπτικής</w:t>
            </w:r>
            <w:r w:rsidRPr="00E468B8">
              <w:t xml:space="preserve"> δράσης θα επιτύχει, το γεγονός και μόνο της συνέχισης της συνεργασίας με τον επιχειρηματικό εταίρο δεν θεμελιώνει ευθύνη της εταιρείας.</w:t>
            </w:r>
          </w:p>
        </w:tc>
        <w:tc>
          <w:tcPr>
            <w:tcW w:w="4876" w:type="dxa"/>
          </w:tcPr>
          <w:p w14:paraId="2586D02D" w14:textId="77777777" w:rsidR="00BA0681" w:rsidRPr="00E468B8" w:rsidRDefault="00BA0681" w:rsidP="00E33121">
            <w:pPr>
              <w:pStyle w:val="Normal6"/>
              <w:rPr>
                <w:szCs w:val="24"/>
              </w:rPr>
            </w:pPr>
            <w:r w:rsidRPr="00E468B8">
              <w:t xml:space="preserve">Εφόσον υπάρχει εύλογη προσδοκία ότι το ενισχυμένο σχέδιο </w:t>
            </w:r>
            <w:r w:rsidRPr="00E468B8">
              <w:rPr>
                <w:b/>
                <w:i/>
              </w:rPr>
              <w:t>διορθωτικής</w:t>
            </w:r>
            <w:r w:rsidRPr="00E468B8">
              <w:t xml:space="preserve"> δράσης θα επιτύχει, το γεγονός και μόνο της συνέχισης της συνεργασίας με τον επιχειρηματικό εταίρο δεν </w:t>
            </w:r>
            <w:r w:rsidRPr="00E468B8">
              <w:rPr>
                <w:b/>
                <w:i/>
              </w:rPr>
              <w:t xml:space="preserve">εκθέτει την εταιρεία σε κυρώσεις δυνάμει του άρθρου 27 ούτε </w:t>
            </w:r>
            <w:r w:rsidRPr="00E468B8">
              <w:t>θεμελιώνει ευθύνη της εταιρείας</w:t>
            </w:r>
            <w:r w:rsidRPr="00E468B8">
              <w:rPr>
                <w:b/>
                <w:i/>
              </w:rPr>
              <w:t xml:space="preserve"> δυνάμει του άρθρου 29</w:t>
            </w:r>
            <w:r w:rsidRPr="00E468B8">
              <w:t>.</w:t>
            </w:r>
          </w:p>
        </w:tc>
      </w:tr>
    </w:tbl>
    <w:p w14:paraId="048B14E3" w14:textId="77777777" w:rsidR="00BA0681" w:rsidRPr="00E468B8" w:rsidRDefault="00BA0681" w:rsidP="00BA0681"/>
    <w:p w14:paraId="66ACEFE0" w14:textId="77777777" w:rsidR="00BA0681" w:rsidRPr="00E468B8" w:rsidRDefault="00BA0681" w:rsidP="00BA0681">
      <w:pPr>
        <w:pStyle w:val="AmNumberTabs"/>
      </w:pPr>
      <w:r w:rsidRPr="00E468B8">
        <w:t>Τροπολογία</w:t>
      </w:r>
      <w:r w:rsidRPr="00E468B8">
        <w:tab/>
      </w:r>
      <w:r w:rsidRPr="00E468B8">
        <w:tab/>
        <w:t>102</w:t>
      </w:r>
    </w:p>
    <w:p w14:paraId="137B530C" w14:textId="77777777" w:rsidR="00BA0681" w:rsidRPr="00E468B8" w:rsidRDefault="00BA0681" w:rsidP="00BA0681"/>
    <w:p w14:paraId="7D2DB1B2" w14:textId="77777777" w:rsidR="00BA0681" w:rsidRPr="00E468B8" w:rsidRDefault="00BA0681" w:rsidP="00BA0681">
      <w:pPr>
        <w:pStyle w:val="NormalBold"/>
        <w:keepNext/>
      </w:pPr>
      <w:r w:rsidRPr="00E468B8">
        <w:t>Πρόταση οδηγίας</w:t>
      </w:r>
    </w:p>
    <w:p w14:paraId="5D06FEA9" w14:textId="77777777" w:rsidR="00BA0681" w:rsidRPr="00E468B8" w:rsidRDefault="00BA0681" w:rsidP="00BA0681">
      <w:pPr>
        <w:pStyle w:val="NormalBold"/>
      </w:pPr>
      <w:r w:rsidRPr="00E468B8">
        <w:t>Άρθρο 4 – παράγραφος 1 – σημείο 6</w:t>
      </w:r>
    </w:p>
    <w:p w14:paraId="7064831E" w14:textId="77777777" w:rsidR="00BA0681" w:rsidRPr="00E468B8" w:rsidRDefault="00BA0681" w:rsidP="00BA0681">
      <w:pPr>
        <w:keepNext/>
      </w:pPr>
      <w:r w:rsidRPr="00E468B8">
        <w:t>Οδηγία (ΕΕ) 2024/1760</w:t>
      </w:r>
    </w:p>
    <w:p w14:paraId="5B06FB0D" w14:textId="77777777" w:rsidR="00BA0681" w:rsidRPr="00E468B8" w:rsidRDefault="00BA0681" w:rsidP="00BA0681">
      <w:r w:rsidRPr="00E468B8">
        <w:t>Άρθρο 11 – παράγραφος 7 – εδάφιο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7D68681" w14:textId="77777777" w:rsidTr="00E33121">
        <w:trPr>
          <w:jc w:val="center"/>
        </w:trPr>
        <w:tc>
          <w:tcPr>
            <w:tcW w:w="9752" w:type="dxa"/>
            <w:gridSpan w:val="2"/>
          </w:tcPr>
          <w:p w14:paraId="35DA03F4" w14:textId="77777777" w:rsidR="00BA0681" w:rsidRPr="00E468B8" w:rsidRDefault="00BA0681" w:rsidP="00E33121">
            <w:pPr>
              <w:keepNext/>
            </w:pPr>
          </w:p>
        </w:tc>
      </w:tr>
      <w:tr w:rsidR="00BA0681" w:rsidRPr="00E468B8" w14:paraId="6BDFD896" w14:textId="77777777" w:rsidTr="00E33121">
        <w:trPr>
          <w:jc w:val="center"/>
        </w:trPr>
        <w:tc>
          <w:tcPr>
            <w:tcW w:w="4876" w:type="dxa"/>
          </w:tcPr>
          <w:p w14:paraId="4BF2B4B1" w14:textId="77777777" w:rsidR="00BA0681" w:rsidRPr="00E468B8" w:rsidRDefault="00BA0681" w:rsidP="00E33121">
            <w:pPr>
              <w:pStyle w:val="ColumnHeading"/>
              <w:keepNext/>
            </w:pPr>
            <w:r w:rsidRPr="00E468B8">
              <w:t>Κείμενο που προτείνει η Επιτροπή</w:t>
            </w:r>
          </w:p>
        </w:tc>
        <w:tc>
          <w:tcPr>
            <w:tcW w:w="4876" w:type="dxa"/>
          </w:tcPr>
          <w:p w14:paraId="390ABC20" w14:textId="77777777" w:rsidR="00BA0681" w:rsidRPr="00E468B8" w:rsidRDefault="00BA0681" w:rsidP="00E33121">
            <w:pPr>
              <w:pStyle w:val="ColumnHeading"/>
              <w:keepNext/>
            </w:pPr>
            <w:r w:rsidRPr="00E468B8">
              <w:t>Τροπολογία</w:t>
            </w:r>
          </w:p>
        </w:tc>
      </w:tr>
      <w:tr w:rsidR="00BA0681" w:rsidRPr="00E468B8" w14:paraId="3854A759" w14:textId="77777777" w:rsidTr="00E33121">
        <w:trPr>
          <w:jc w:val="center"/>
        </w:trPr>
        <w:tc>
          <w:tcPr>
            <w:tcW w:w="4876" w:type="dxa"/>
          </w:tcPr>
          <w:p w14:paraId="0584DED8" w14:textId="77777777" w:rsidR="00BA0681" w:rsidRPr="00E468B8" w:rsidRDefault="00BA0681" w:rsidP="00E33121">
            <w:pPr>
              <w:pStyle w:val="Normal6"/>
            </w:pPr>
            <w:r w:rsidRPr="00E468B8">
              <w:t xml:space="preserve">Πριν από την αναστολή επιχειρηματικής σχέσης, η εταιρεία αξιολογεί αν είναι εύλογο να αναμένεται ότι οι δυσμενείς επιπτώσεις από την παραπάνω ενέργεια θα ήταν προδήλως σοβαρότερες από τις δυσμενείς επιπτώσεις που δεν μπόρεσαν να </w:t>
            </w:r>
            <w:r w:rsidRPr="00E468B8">
              <w:rPr>
                <w:b/>
                <w:i/>
              </w:rPr>
              <w:t>προληφθούν</w:t>
            </w:r>
            <w:r w:rsidRPr="00E468B8">
              <w:t xml:space="preserve"> ή να </w:t>
            </w:r>
            <w:r w:rsidRPr="00E468B8">
              <w:rPr>
                <w:b/>
                <w:i/>
              </w:rPr>
              <w:t>μετριασθούν</w:t>
            </w:r>
            <w:r w:rsidRPr="00E468B8">
              <w:t xml:space="preserve"> επαρκώς. Στην περίπτωση αυτήν, η εταιρεία δεν υποχρεούται να αναστείλει την επιχειρηματική σχέση και είναι σε θέση να υποβάλει έκθεση στην αρμόδια εποπτική αρχή σχετικά με τους δεόντως αιτιολογημένους λόγους αυτής της απόφασης.</w:t>
            </w:r>
          </w:p>
        </w:tc>
        <w:tc>
          <w:tcPr>
            <w:tcW w:w="4876" w:type="dxa"/>
          </w:tcPr>
          <w:p w14:paraId="5565AAC2" w14:textId="6ED984A9" w:rsidR="00BA0681" w:rsidRPr="00E468B8" w:rsidRDefault="00BA0681" w:rsidP="00E33121">
            <w:pPr>
              <w:pStyle w:val="Normal6"/>
              <w:rPr>
                <w:szCs w:val="24"/>
              </w:rPr>
            </w:pPr>
            <w:r w:rsidRPr="00E468B8">
              <w:t xml:space="preserve">Πριν από την </w:t>
            </w:r>
            <w:r w:rsidRPr="00E468B8">
              <w:rPr>
                <w:b/>
                <w:i/>
              </w:rPr>
              <w:t xml:space="preserve">προσωρινή </w:t>
            </w:r>
            <w:r w:rsidRPr="00E468B8">
              <w:t>αναστολή επιχειρηματικής σχέσης, η εταιρεία αξιολογεί</w:t>
            </w:r>
            <w:r w:rsidRPr="00E468B8">
              <w:rPr>
                <w:b/>
                <w:i/>
              </w:rPr>
              <w:t xml:space="preserve">, σε διαβούλευση με τους σχετικούς ενδιαφερόμενους, εάν υπάρχει διαθέσιμη εναλλακτική </w:t>
            </w:r>
            <w:r w:rsidR="00B749D1">
              <w:rPr>
                <w:b/>
                <w:i/>
              </w:rPr>
              <w:t xml:space="preserve">επιλογή </w:t>
            </w:r>
            <w:r w:rsidRPr="00E468B8">
              <w:rPr>
                <w:b/>
                <w:i/>
              </w:rPr>
              <w:t>έναντι αυτής της επιχειρηματικής σχέσης, μέσω της οποίας να παρέχονται πρώτες ύλες, προϊόντα ή υπηρεσίες ουσιώδους σημασίας για την παραγωγή προϊόντων ή την παροχή υπηρεσιών της εταιρείας, και εάν η αναστολή θα προκαλούσε σημαντική ζημία στην εταιρεία ή</w:t>
            </w:r>
            <w:r w:rsidRPr="00E468B8">
              <w:t xml:space="preserve"> αν είναι εύλογο να αναμένεται ότι οι δυσμενείς επιπτώσεις από την παραπάνω ενέργεια θα ήταν προδήλως σοβαρότερες από τις δυσμενείς επιπτώσεις που δεν μπόρεσαν να </w:t>
            </w:r>
            <w:r w:rsidRPr="00E468B8">
              <w:rPr>
                <w:b/>
                <w:i/>
              </w:rPr>
              <w:t>τερματιστούν</w:t>
            </w:r>
            <w:r w:rsidRPr="00E468B8">
              <w:t xml:space="preserve"> ή </w:t>
            </w:r>
            <w:r w:rsidRPr="00E468B8">
              <w:rPr>
                <w:b/>
                <w:i/>
              </w:rPr>
              <w:t xml:space="preserve">των οποίων η έκταση δεν κατέστη δυνατό </w:t>
            </w:r>
            <w:r w:rsidRPr="00E468B8">
              <w:t xml:space="preserve">να </w:t>
            </w:r>
            <w:r w:rsidRPr="00E468B8">
              <w:rPr>
                <w:b/>
                <w:i/>
              </w:rPr>
              <w:t>ελαχιστοποιηθεί</w:t>
            </w:r>
            <w:r w:rsidRPr="00E468B8">
              <w:t xml:space="preserve"> επαρκώς. Στην περίπτωση αυτήν, η εταιρεία δεν υποχρεούται να αναστείλει την επιχειρηματική σχέση και είναι σε θέση να υποβάλει έκθεση στην αρμόδια εποπτική αρχή σχετικά με τους δεόντως αιτιολογημένους λόγους αυτής της απόφασης.</w:t>
            </w:r>
          </w:p>
        </w:tc>
      </w:tr>
    </w:tbl>
    <w:p w14:paraId="22A4D721" w14:textId="77777777" w:rsidR="00BA0681" w:rsidRPr="00E468B8" w:rsidRDefault="00BA0681" w:rsidP="00BA0681"/>
    <w:p w14:paraId="28DDBFA4" w14:textId="77777777" w:rsidR="00BA0681" w:rsidRPr="00E468B8" w:rsidRDefault="00BA0681" w:rsidP="00BA0681">
      <w:pPr>
        <w:pStyle w:val="AmNumberTabs"/>
      </w:pPr>
      <w:r w:rsidRPr="00E468B8">
        <w:t>Τροπολογία</w:t>
      </w:r>
      <w:r w:rsidRPr="00E468B8">
        <w:tab/>
      </w:r>
      <w:r w:rsidRPr="00E468B8">
        <w:tab/>
        <w:t>103</w:t>
      </w:r>
    </w:p>
    <w:p w14:paraId="5E0DC853" w14:textId="77777777" w:rsidR="00BA0681" w:rsidRPr="00E468B8" w:rsidRDefault="00BA0681" w:rsidP="00BA0681"/>
    <w:p w14:paraId="51CAF882" w14:textId="77777777" w:rsidR="00BA0681" w:rsidRPr="00E468B8" w:rsidRDefault="00BA0681" w:rsidP="00BA0681">
      <w:pPr>
        <w:pStyle w:val="NormalBold"/>
        <w:keepNext/>
      </w:pPr>
      <w:r w:rsidRPr="00E468B8">
        <w:t>Πρόταση οδηγίας</w:t>
      </w:r>
    </w:p>
    <w:p w14:paraId="72AC83B1" w14:textId="77777777" w:rsidR="00BA0681" w:rsidRPr="00E468B8" w:rsidRDefault="00BA0681" w:rsidP="00BA0681">
      <w:pPr>
        <w:pStyle w:val="NormalBold"/>
      </w:pPr>
      <w:r w:rsidRPr="00E468B8">
        <w:t>Άρθρο 4 – παράγραφος 1 – σημείο 6</w:t>
      </w:r>
    </w:p>
    <w:p w14:paraId="5F450FCA" w14:textId="77777777" w:rsidR="00BA0681" w:rsidRPr="00E468B8" w:rsidRDefault="00BA0681" w:rsidP="00BA0681">
      <w:pPr>
        <w:keepNext/>
      </w:pPr>
      <w:r w:rsidRPr="00E468B8">
        <w:t>Οδηγία (ΕΕ) 2024/1760</w:t>
      </w:r>
    </w:p>
    <w:p w14:paraId="777BA733" w14:textId="77777777" w:rsidR="00BA0681" w:rsidRPr="00E468B8" w:rsidRDefault="00BA0681" w:rsidP="00BA0681">
      <w:r w:rsidRPr="00E468B8">
        <w:t>Άρθρο 11 – παράγραφος 7 – εδάφιο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3359422A" w14:textId="77777777" w:rsidTr="00E33121">
        <w:trPr>
          <w:jc w:val="center"/>
        </w:trPr>
        <w:tc>
          <w:tcPr>
            <w:tcW w:w="9752" w:type="dxa"/>
            <w:gridSpan w:val="2"/>
          </w:tcPr>
          <w:p w14:paraId="5DCA422B" w14:textId="77777777" w:rsidR="00BA0681" w:rsidRPr="00E468B8" w:rsidRDefault="00BA0681" w:rsidP="00E33121">
            <w:pPr>
              <w:keepNext/>
            </w:pPr>
          </w:p>
        </w:tc>
      </w:tr>
      <w:tr w:rsidR="00BA0681" w:rsidRPr="00E468B8" w14:paraId="4C53FDFC" w14:textId="77777777" w:rsidTr="00E33121">
        <w:trPr>
          <w:jc w:val="center"/>
        </w:trPr>
        <w:tc>
          <w:tcPr>
            <w:tcW w:w="4876" w:type="dxa"/>
          </w:tcPr>
          <w:p w14:paraId="024C173C" w14:textId="77777777" w:rsidR="00BA0681" w:rsidRPr="00E468B8" w:rsidRDefault="00BA0681" w:rsidP="00E33121">
            <w:pPr>
              <w:pStyle w:val="ColumnHeading"/>
              <w:keepNext/>
            </w:pPr>
            <w:r w:rsidRPr="00E468B8">
              <w:t>Κείμενο που προτείνει η Επιτροπή</w:t>
            </w:r>
          </w:p>
        </w:tc>
        <w:tc>
          <w:tcPr>
            <w:tcW w:w="4876" w:type="dxa"/>
          </w:tcPr>
          <w:p w14:paraId="3C240155" w14:textId="77777777" w:rsidR="00BA0681" w:rsidRPr="00E468B8" w:rsidRDefault="00BA0681" w:rsidP="00E33121">
            <w:pPr>
              <w:pStyle w:val="ColumnHeading"/>
              <w:keepNext/>
            </w:pPr>
            <w:r w:rsidRPr="00E468B8">
              <w:t>Τροπολογία</w:t>
            </w:r>
          </w:p>
        </w:tc>
      </w:tr>
      <w:tr w:rsidR="00BA0681" w:rsidRPr="00E468B8" w14:paraId="6D28A667" w14:textId="77777777" w:rsidTr="00E33121">
        <w:trPr>
          <w:jc w:val="center"/>
        </w:trPr>
        <w:tc>
          <w:tcPr>
            <w:tcW w:w="4876" w:type="dxa"/>
          </w:tcPr>
          <w:p w14:paraId="4D4390CD" w14:textId="77777777" w:rsidR="00BA0681" w:rsidRPr="00E468B8" w:rsidRDefault="00BA0681" w:rsidP="00E33121">
            <w:pPr>
              <w:pStyle w:val="Normal6"/>
            </w:pPr>
            <w:r w:rsidRPr="00E468B8">
              <w:t xml:space="preserve">Τα κράτη μέλη προβλέπουν τη δυνατότητα αναστολής της επιχειρηματικής σχέσης στις συμβάσεις που διέπονται από το </w:t>
            </w:r>
            <w:r w:rsidRPr="00E468B8">
              <w:lastRenderedPageBreak/>
              <w:t>δίκαιό τους</w:t>
            </w:r>
            <w:r w:rsidRPr="00E468B8">
              <w:rPr>
                <w:b/>
                <w:i/>
              </w:rPr>
              <w:t xml:space="preserve"> σύμφωνα με το πρώτο εδάφιο</w:t>
            </w:r>
            <w:r w:rsidRPr="00E468B8">
              <w:t>, με εξαίρεση τις συμβάσεις τις οποίες τα μέρη υποχρεούνται εκ του νόμου να συνάψουν.</w:t>
            </w:r>
          </w:p>
        </w:tc>
        <w:tc>
          <w:tcPr>
            <w:tcW w:w="4876" w:type="dxa"/>
          </w:tcPr>
          <w:p w14:paraId="3416E3A9" w14:textId="77777777" w:rsidR="00BA0681" w:rsidRPr="00E468B8" w:rsidRDefault="00BA0681" w:rsidP="00E33121">
            <w:pPr>
              <w:pStyle w:val="Normal6"/>
              <w:rPr>
                <w:szCs w:val="24"/>
              </w:rPr>
            </w:pPr>
            <w:r w:rsidRPr="00E468B8">
              <w:lastRenderedPageBreak/>
              <w:t xml:space="preserve">Τα κράτη μέλη προβλέπουν τη δυνατότητα αναστολής </w:t>
            </w:r>
            <w:r w:rsidRPr="00E468B8">
              <w:rPr>
                <w:b/>
                <w:i/>
              </w:rPr>
              <w:t xml:space="preserve">ή λύσης </w:t>
            </w:r>
            <w:r w:rsidRPr="00E468B8">
              <w:t xml:space="preserve">της επιχειρηματικής σχέσης στις συμβάσεις που διέπονται από </w:t>
            </w:r>
            <w:r w:rsidRPr="00E468B8">
              <w:lastRenderedPageBreak/>
              <w:t>το δίκαιό τους, με εξαίρεση τις συμβάσεις τις οποίες τα μέρη υποχρεούνται εκ του νόμου να συνάψουν.</w:t>
            </w:r>
          </w:p>
        </w:tc>
      </w:tr>
    </w:tbl>
    <w:p w14:paraId="4B84BFB8" w14:textId="77777777" w:rsidR="00BA0681" w:rsidRPr="00E468B8" w:rsidRDefault="00BA0681" w:rsidP="00BA0681"/>
    <w:p w14:paraId="3EBBCAE3" w14:textId="77777777" w:rsidR="00BA0681" w:rsidRPr="00E468B8" w:rsidRDefault="00BA0681" w:rsidP="00BA0681">
      <w:pPr>
        <w:pStyle w:val="AmNumberTabs"/>
      </w:pPr>
      <w:r w:rsidRPr="00E468B8">
        <w:t>Τροπολογία</w:t>
      </w:r>
      <w:r w:rsidRPr="00E468B8">
        <w:tab/>
      </w:r>
      <w:r w:rsidRPr="00E468B8">
        <w:tab/>
        <w:t>104</w:t>
      </w:r>
    </w:p>
    <w:p w14:paraId="45634686" w14:textId="77777777" w:rsidR="00BA0681" w:rsidRPr="00E468B8" w:rsidRDefault="00BA0681" w:rsidP="00BA0681"/>
    <w:p w14:paraId="0C955747" w14:textId="77777777" w:rsidR="00BA0681" w:rsidRPr="00E468B8" w:rsidRDefault="00BA0681" w:rsidP="00BA0681">
      <w:pPr>
        <w:pStyle w:val="NormalBold"/>
        <w:keepNext/>
      </w:pPr>
      <w:r w:rsidRPr="00E468B8">
        <w:t>Πρόταση οδηγίας</w:t>
      </w:r>
    </w:p>
    <w:p w14:paraId="5841F50A" w14:textId="77777777" w:rsidR="00BA0681" w:rsidRPr="00E468B8" w:rsidRDefault="00BA0681" w:rsidP="00BA0681">
      <w:pPr>
        <w:pStyle w:val="NormalBold"/>
      </w:pPr>
      <w:r w:rsidRPr="00E468B8">
        <w:t>Άρθρο 4 – παράγραφος 1 – σημείο 6</w:t>
      </w:r>
    </w:p>
    <w:p w14:paraId="75626DF3" w14:textId="77777777" w:rsidR="00BA0681" w:rsidRPr="00E468B8" w:rsidRDefault="00BA0681" w:rsidP="00BA0681">
      <w:pPr>
        <w:keepNext/>
      </w:pPr>
      <w:r w:rsidRPr="00E468B8">
        <w:t>Οδηγία (ΕΕ) 2024/1760</w:t>
      </w:r>
    </w:p>
    <w:p w14:paraId="5C210401" w14:textId="77777777" w:rsidR="00BA0681" w:rsidRPr="00E468B8" w:rsidRDefault="00BA0681" w:rsidP="00BA0681">
      <w:r w:rsidRPr="00E468B8">
        <w:t>Άρθρο 11 – παράγραφος 7 – εδάφιο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F09BC6D" w14:textId="77777777" w:rsidTr="00E33121">
        <w:trPr>
          <w:jc w:val="center"/>
        </w:trPr>
        <w:tc>
          <w:tcPr>
            <w:tcW w:w="9752" w:type="dxa"/>
            <w:gridSpan w:val="2"/>
          </w:tcPr>
          <w:p w14:paraId="79A37699" w14:textId="77777777" w:rsidR="00BA0681" w:rsidRPr="00E468B8" w:rsidRDefault="00BA0681" w:rsidP="00E33121">
            <w:pPr>
              <w:keepNext/>
            </w:pPr>
          </w:p>
        </w:tc>
      </w:tr>
      <w:tr w:rsidR="00BA0681" w:rsidRPr="00E468B8" w14:paraId="63AED8BD" w14:textId="77777777" w:rsidTr="00E33121">
        <w:trPr>
          <w:jc w:val="center"/>
        </w:trPr>
        <w:tc>
          <w:tcPr>
            <w:tcW w:w="4876" w:type="dxa"/>
          </w:tcPr>
          <w:p w14:paraId="038E6A5B" w14:textId="77777777" w:rsidR="00BA0681" w:rsidRPr="00E468B8" w:rsidRDefault="00BA0681" w:rsidP="00E33121">
            <w:pPr>
              <w:pStyle w:val="ColumnHeading"/>
              <w:keepNext/>
            </w:pPr>
            <w:r w:rsidRPr="00E468B8">
              <w:t>Κείμενο που προτείνει η Επιτροπή</w:t>
            </w:r>
          </w:p>
        </w:tc>
        <w:tc>
          <w:tcPr>
            <w:tcW w:w="4876" w:type="dxa"/>
          </w:tcPr>
          <w:p w14:paraId="0992E6D9" w14:textId="77777777" w:rsidR="00BA0681" w:rsidRPr="00E468B8" w:rsidRDefault="00BA0681" w:rsidP="00E33121">
            <w:pPr>
              <w:pStyle w:val="ColumnHeading"/>
              <w:keepNext/>
            </w:pPr>
            <w:r w:rsidRPr="00E468B8">
              <w:t>Τροπολογία</w:t>
            </w:r>
          </w:p>
        </w:tc>
      </w:tr>
      <w:tr w:rsidR="00BA0681" w:rsidRPr="00E468B8" w14:paraId="25F6E507" w14:textId="77777777" w:rsidTr="00E33121">
        <w:trPr>
          <w:jc w:val="center"/>
        </w:trPr>
        <w:tc>
          <w:tcPr>
            <w:tcW w:w="4876" w:type="dxa"/>
          </w:tcPr>
          <w:p w14:paraId="45BDB68F" w14:textId="77777777" w:rsidR="00BA0681" w:rsidRPr="00E468B8" w:rsidRDefault="00BA0681" w:rsidP="00E33121">
            <w:pPr>
              <w:pStyle w:val="Normal6"/>
            </w:pPr>
            <w:r w:rsidRPr="00E468B8">
              <w:t xml:space="preserve">Σε περίπτωση που η εταιρεία αποφασίσει να μην αναστείλει την επιχειρηματική σχέση σύμφωνα με το παρόν άρθρο, παρακολουθεί τις </w:t>
            </w:r>
            <w:r w:rsidRPr="00E468B8">
              <w:rPr>
                <w:b/>
                <w:i/>
              </w:rPr>
              <w:t>δυνητικές</w:t>
            </w:r>
            <w:r w:rsidRPr="00E468B8">
              <w:t xml:space="preserve"> δυσμενείς επιπτώσεις και αξιολογεί περιοδικά την απόφασή της και τη διαθεσιμότητα περαιτέρω κατάλληλων μέτρων.».</w:t>
            </w:r>
          </w:p>
        </w:tc>
        <w:tc>
          <w:tcPr>
            <w:tcW w:w="4876" w:type="dxa"/>
          </w:tcPr>
          <w:p w14:paraId="1A115502" w14:textId="77777777" w:rsidR="00BA0681" w:rsidRPr="00E468B8" w:rsidRDefault="00BA0681" w:rsidP="00E33121">
            <w:pPr>
              <w:pStyle w:val="Normal6"/>
              <w:rPr>
                <w:szCs w:val="24"/>
              </w:rPr>
            </w:pPr>
            <w:r w:rsidRPr="00E468B8">
              <w:t xml:space="preserve">Σε περίπτωση που η εταιρεία αποφασίσει να μην αναστείλει την επιχειρηματική σχέση σύμφωνα με το παρόν άρθρο, παρακολουθεί τις </w:t>
            </w:r>
            <w:r w:rsidRPr="00E468B8">
              <w:rPr>
                <w:b/>
                <w:i/>
              </w:rPr>
              <w:t>πραγματικές</w:t>
            </w:r>
            <w:r w:rsidRPr="00E468B8">
              <w:t xml:space="preserve"> δυσμενείς επιπτώσεις και αξιολογεί περιοδικά την απόφασή της και τη διαθεσιμότητα περαιτέρω κατάλληλων μέτρων.».</w:t>
            </w:r>
          </w:p>
        </w:tc>
      </w:tr>
    </w:tbl>
    <w:p w14:paraId="0BBCF2F8" w14:textId="77777777" w:rsidR="00BA0681" w:rsidRPr="00E468B8" w:rsidRDefault="00BA0681" w:rsidP="00BA0681"/>
    <w:p w14:paraId="6AC1DB20" w14:textId="77777777" w:rsidR="00BA0681" w:rsidRPr="00E468B8" w:rsidRDefault="00BA0681" w:rsidP="00BA0681">
      <w:pPr>
        <w:pStyle w:val="AmNumberTabs"/>
      </w:pPr>
      <w:r w:rsidRPr="00E468B8">
        <w:t>Τροπολογία</w:t>
      </w:r>
      <w:r w:rsidRPr="00E468B8">
        <w:tab/>
      </w:r>
      <w:r w:rsidRPr="00E468B8">
        <w:tab/>
        <w:t>105</w:t>
      </w:r>
    </w:p>
    <w:p w14:paraId="2A003BF5" w14:textId="77777777" w:rsidR="00BA0681" w:rsidRPr="00E468B8" w:rsidRDefault="00BA0681" w:rsidP="00BA0681"/>
    <w:p w14:paraId="6608FDF8" w14:textId="77777777" w:rsidR="00BA0681" w:rsidRPr="00E468B8" w:rsidRDefault="00BA0681" w:rsidP="00BA0681">
      <w:pPr>
        <w:pStyle w:val="NormalBold"/>
        <w:keepNext/>
      </w:pPr>
      <w:r w:rsidRPr="00E468B8">
        <w:t>Πρόταση οδηγίας</w:t>
      </w:r>
    </w:p>
    <w:p w14:paraId="0203F661" w14:textId="77777777" w:rsidR="00BA0681" w:rsidRPr="00E468B8" w:rsidRDefault="00BA0681" w:rsidP="00BA0681">
      <w:pPr>
        <w:pStyle w:val="NormalBold"/>
      </w:pPr>
      <w:r w:rsidRPr="00E468B8">
        <w:t>Άρθρο 4 – παράγραφος 1 – σημείο 8</w:t>
      </w:r>
    </w:p>
    <w:p w14:paraId="6D0F8E33" w14:textId="77777777" w:rsidR="00BA0681" w:rsidRPr="00E468B8" w:rsidRDefault="00BA0681" w:rsidP="00BA0681">
      <w:pPr>
        <w:keepNext/>
      </w:pPr>
      <w:r w:rsidRPr="00E468B8">
        <w:t>Οδηγία (ΕΕ) 2024/1760</w:t>
      </w:r>
    </w:p>
    <w:p w14:paraId="08CF25C1" w14:textId="77777777" w:rsidR="00BA0681" w:rsidRPr="00E468B8" w:rsidRDefault="00BA0681" w:rsidP="00BA0681">
      <w:r w:rsidRPr="00E468B8">
        <w:t>Άρθρο 15 – δεύτερη περίοδος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1DD95F9D" w14:textId="77777777" w:rsidTr="00FF6131">
        <w:trPr>
          <w:jc w:val="center"/>
        </w:trPr>
        <w:tc>
          <w:tcPr>
            <w:tcW w:w="9752" w:type="dxa"/>
            <w:gridSpan w:val="2"/>
          </w:tcPr>
          <w:p w14:paraId="0DE824D3" w14:textId="77777777" w:rsidR="00BA0681" w:rsidRPr="00E468B8" w:rsidRDefault="00BA0681" w:rsidP="00E33121">
            <w:pPr>
              <w:keepNext/>
            </w:pPr>
          </w:p>
        </w:tc>
      </w:tr>
      <w:tr w:rsidR="00BA0681" w:rsidRPr="00E468B8" w14:paraId="5D79C09A" w14:textId="77777777" w:rsidTr="00FF6131">
        <w:trPr>
          <w:jc w:val="center"/>
        </w:trPr>
        <w:tc>
          <w:tcPr>
            <w:tcW w:w="4876" w:type="dxa"/>
          </w:tcPr>
          <w:p w14:paraId="3735BCEA" w14:textId="77777777" w:rsidR="00BA0681" w:rsidRPr="00E468B8" w:rsidRDefault="00BA0681" w:rsidP="00E33121">
            <w:pPr>
              <w:pStyle w:val="ColumnHeading"/>
              <w:keepNext/>
            </w:pPr>
            <w:r w:rsidRPr="00E468B8">
              <w:t>Κείμενο που προτείνει η Επιτροπή</w:t>
            </w:r>
          </w:p>
        </w:tc>
        <w:tc>
          <w:tcPr>
            <w:tcW w:w="4876" w:type="dxa"/>
          </w:tcPr>
          <w:p w14:paraId="239D1D4C" w14:textId="77777777" w:rsidR="00BA0681" w:rsidRPr="00E468B8" w:rsidRDefault="00BA0681" w:rsidP="00E33121">
            <w:pPr>
              <w:pStyle w:val="ColumnHeading"/>
              <w:keepNext/>
            </w:pPr>
            <w:r w:rsidRPr="00E468B8">
              <w:t>Τροπολογία</w:t>
            </w:r>
          </w:p>
        </w:tc>
      </w:tr>
      <w:tr w:rsidR="00BA0681" w:rsidRPr="00E468B8" w14:paraId="40208408" w14:textId="77777777" w:rsidTr="00FF6131">
        <w:trPr>
          <w:jc w:val="center"/>
        </w:trPr>
        <w:tc>
          <w:tcPr>
            <w:tcW w:w="4876" w:type="dxa"/>
          </w:tcPr>
          <w:p w14:paraId="22DEC58A" w14:textId="77777777" w:rsidR="00BA0681" w:rsidRPr="00E468B8" w:rsidRDefault="00BA0681" w:rsidP="00E33121">
            <w:pPr>
              <w:pStyle w:val="Normal6"/>
            </w:pPr>
            <w:r w:rsidRPr="00E468B8">
              <w:t xml:space="preserve">«Οι εν λόγω αξιολογήσεις βασίζονται, κατά περίπτωση, σε ποιοτικούς και ποσοτικούς δείκτες και διενεργούνται χωρίς αδικαιολόγητη καθυστέρηση έπειτα από σημαντική αλλαγή, αλλά τουλάχιστον κάθε </w:t>
            </w:r>
            <w:r w:rsidRPr="00E468B8">
              <w:rPr>
                <w:b/>
                <w:i/>
              </w:rPr>
              <w:t>5</w:t>
            </w:r>
            <w:r w:rsidRPr="00E468B8">
              <w:t xml:space="preserve"> έτη και όποτε υπάρχουν βάσιμοι λόγοι να θεωρείται ότι τα μέτρα δεν είναι πλέον επαρκή ή αποτελεσματικά ή ότι ενδέχεται να προκύψουν νέοι κίνδυνοι εμφάνισης των εν λόγω δυσμενών επιπτώσεων.</w:t>
            </w:r>
            <w:r w:rsidRPr="00E468B8">
              <w:rPr>
                <w:b/>
                <w:i/>
              </w:rPr>
              <w:t>».</w:t>
            </w:r>
          </w:p>
        </w:tc>
        <w:tc>
          <w:tcPr>
            <w:tcW w:w="4876" w:type="dxa"/>
          </w:tcPr>
          <w:p w14:paraId="574D00B2" w14:textId="77777777" w:rsidR="00BA0681" w:rsidRPr="00E468B8" w:rsidRDefault="00BA0681" w:rsidP="00E33121">
            <w:pPr>
              <w:pStyle w:val="Normal6"/>
              <w:rPr>
                <w:szCs w:val="24"/>
              </w:rPr>
            </w:pPr>
            <w:r w:rsidRPr="00E468B8">
              <w:t xml:space="preserve">«Οι εν λόγω αξιολογήσεις βασίζονται, κατά περίπτωση, σε ποιοτικούς και ποσοτικούς δείκτες και διενεργούνται χωρίς αδικαιολόγητη καθυστέρηση έπειτα από σημαντική αλλαγή, αλλά τουλάχιστον κάθε </w:t>
            </w:r>
            <w:r w:rsidRPr="00E468B8">
              <w:rPr>
                <w:b/>
                <w:i/>
              </w:rPr>
              <w:t>4</w:t>
            </w:r>
            <w:r w:rsidRPr="00E468B8">
              <w:t xml:space="preserve"> έτη και όποτε υπάρχουν βάσιμοι λόγοι να θεωρείται ότι τα μέτρα δεν είναι πλέον επαρκή ή αποτελεσματικά ή ότι ενδέχεται να προκύψουν νέοι κίνδυνοι εμφάνισης των εν λόγω δυσμενών επιπτώσεων.</w:t>
            </w:r>
            <w:r w:rsidRPr="00E468B8">
              <w:rPr>
                <w:b/>
                <w:i/>
              </w:rPr>
              <w:t>»·</w:t>
            </w:r>
          </w:p>
        </w:tc>
      </w:tr>
    </w:tbl>
    <w:p w14:paraId="327FEF53" w14:textId="77777777" w:rsidR="00681019" w:rsidRDefault="00681019" w:rsidP="00FF6131">
      <w:pPr>
        <w:pStyle w:val="AmNumberTabs"/>
      </w:pPr>
    </w:p>
    <w:p w14:paraId="395BBA6B" w14:textId="0AF9F6DB" w:rsidR="00FF6131" w:rsidRPr="00AA7B46" w:rsidRDefault="00FF6131" w:rsidP="00FF6131">
      <w:pPr>
        <w:pStyle w:val="AmNumberTabs"/>
      </w:pPr>
      <w:r w:rsidRPr="00AA7B46">
        <w:t>Τροπολογί</w:t>
      </w:r>
      <w:r>
        <w:t>ες</w:t>
      </w:r>
      <w:r w:rsidRPr="00AA7B46">
        <w:tab/>
      </w:r>
      <w:r w:rsidRPr="00AA7B46">
        <w:tab/>
        <w:t>248</w:t>
      </w:r>
      <w:r>
        <w:t xml:space="preserve"> και 310</w:t>
      </w:r>
    </w:p>
    <w:p w14:paraId="0F0B68E0" w14:textId="77777777" w:rsidR="00FF6131" w:rsidRPr="00AA7B46" w:rsidRDefault="00FF6131" w:rsidP="00FF6131">
      <w:pPr>
        <w:pStyle w:val="NormalBold12b"/>
      </w:pPr>
      <w:r w:rsidRPr="00AA7B46">
        <w:t>Πρόταση οδηγίας</w:t>
      </w:r>
    </w:p>
    <w:p w14:paraId="43C31039" w14:textId="77777777" w:rsidR="00FF6131" w:rsidRPr="00AA7B46" w:rsidRDefault="00FF6131" w:rsidP="00FF6131">
      <w:pPr>
        <w:pStyle w:val="NormalBold"/>
      </w:pPr>
      <w:r w:rsidRPr="00AA7B46">
        <w:lastRenderedPageBreak/>
        <w:t>Άρθρο 4 – παράγραφος 1 – σημείο 3 α (νέο)</w:t>
      </w:r>
    </w:p>
    <w:p w14:paraId="2D52330D" w14:textId="77777777" w:rsidR="00FF6131" w:rsidRPr="00AA7B46" w:rsidRDefault="00FF6131" w:rsidP="00FF6131">
      <w:r w:rsidRPr="00AA7B46">
        <w:t>Οδηγία (ΕΕ) 2024/1760</w:t>
      </w:r>
    </w:p>
    <w:p w14:paraId="457D331E" w14:textId="77777777" w:rsidR="00FF6131" w:rsidRPr="00AA7B46" w:rsidRDefault="00FF6131" w:rsidP="00FF6131">
      <w:r w:rsidRPr="00AA7B46">
        <w:t>Άρθρο 19 – παράγραφος 2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131" w:rsidRPr="00AA7B46" w14:paraId="0F435E48" w14:textId="77777777" w:rsidTr="00A73BC5">
        <w:trPr>
          <w:trHeight w:hRule="exact" w:val="240"/>
          <w:jc w:val="center"/>
        </w:trPr>
        <w:tc>
          <w:tcPr>
            <w:tcW w:w="9752" w:type="dxa"/>
            <w:gridSpan w:val="2"/>
            <w:tcBorders>
              <w:top w:val="nil"/>
              <w:left w:val="nil"/>
              <w:bottom w:val="nil"/>
              <w:right w:val="nil"/>
            </w:tcBorders>
          </w:tcPr>
          <w:p w14:paraId="6F1EE4FB" w14:textId="77777777" w:rsidR="00FF6131" w:rsidRPr="00AA7B46" w:rsidRDefault="00FF6131" w:rsidP="00A73BC5"/>
        </w:tc>
      </w:tr>
      <w:tr w:rsidR="00FF6131" w:rsidRPr="00AA7B46" w14:paraId="22A8E6D5" w14:textId="77777777" w:rsidTr="00A73BC5">
        <w:trPr>
          <w:trHeight w:val="240"/>
          <w:jc w:val="center"/>
        </w:trPr>
        <w:tc>
          <w:tcPr>
            <w:tcW w:w="4876" w:type="dxa"/>
            <w:tcBorders>
              <w:top w:val="nil"/>
              <w:left w:val="nil"/>
              <w:bottom w:val="nil"/>
              <w:right w:val="nil"/>
            </w:tcBorders>
          </w:tcPr>
          <w:p w14:paraId="2684B59E" w14:textId="77777777" w:rsidR="00FF6131" w:rsidRPr="00AA7B46" w:rsidRDefault="00FF6131" w:rsidP="00A73BC5">
            <w:pPr>
              <w:pStyle w:val="AmColumnHeading"/>
            </w:pPr>
            <w:r w:rsidRPr="00AA7B46">
              <w:t>Κείμενο που προτείνει η Επιτροπή</w:t>
            </w:r>
          </w:p>
        </w:tc>
        <w:tc>
          <w:tcPr>
            <w:tcW w:w="4876" w:type="dxa"/>
            <w:tcBorders>
              <w:top w:val="nil"/>
              <w:left w:val="nil"/>
              <w:bottom w:val="nil"/>
              <w:right w:val="nil"/>
            </w:tcBorders>
          </w:tcPr>
          <w:p w14:paraId="4C38307C" w14:textId="77777777" w:rsidR="00FF6131" w:rsidRPr="00AA7B46" w:rsidRDefault="00FF6131" w:rsidP="00A73BC5">
            <w:pPr>
              <w:pStyle w:val="AmColumnHeading"/>
            </w:pPr>
            <w:r w:rsidRPr="00AA7B46">
              <w:t>Τροπολογία</w:t>
            </w:r>
          </w:p>
        </w:tc>
      </w:tr>
      <w:tr w:rsidR="00FF6131" w:rsidRPr="00AA7B46" w14:paraId="284D2387" w14:textId="77777777" w:rsidTr="00A73BC5">
        <w:trPr>
          <w:jc w:val="center"/>
        </w:trPr>
        <w:tc>
          <w:tcPr>
            <w:tcW w:w="4876" w:type="dxa"/>
            <w:tcBorders>
              <w:top w:val="nil"/>
              <w:left w:val="nil"/>
              <w:bottom w:val="nil"/>
              <w:right w:val="nil"/>
            </w:tcBorders>
          </w:tcPr>
          <w:p w14:paraId="44AC2E6E" w14:textId="77777777" w:rsidR="00FF6131" w:rsidRPr="00AA7B46" w:rsidRDefault="00FF6131" w:rsidP="00A73BC5">
            <w:pPr>
              <w:pStyle w:val="Normal6a"/>
            </w:pPr>
          </w:p>
        </w:tc>
        <w:tc>
          <w:tcPr>
            <w:tcW w:w="4876" w:type="dxa"/>
            <w:tcBorders>
              <w:top w:val="nil"/>
              <w:left w:val="nil"/>
              <w:bottom w:val="nil"/>
              <w:right w:val="nil"/>
            </w:tcBorders>
          </w:tcPr>
          <w:p w14:paraId="1C7DFC84" w14:textId="2C66809D" w:rsidR="00FF6131" w:rsidRPr="00AA7B46" w:rsidRDefault="00FF6131" w:rsidP="00A73BC5">
            <w:pPr>
              <w:pStyle w:val="Normal6a"/>
            </w:pPr>
            <w:r w:rsidRPr="00AA7B46">
              <w:rPr>
                <w:b/>
                <w:i/>
              </w:rPr>
              <w:t>8α)</w:t>
            </w:r>
            <w:r w:rsidRPr="00AA7B46">
              <w:tab/>
            </w:r>
            <w:r>
              <w:rPr>
                <w:b/>
                <w:i/>
              </w:rPr>
              <w:t>Σ</w:t>
            </w:r>
            <w:r w:rsidRPr="00AA7B46">
              <w:rPr>
                <w:b/>
                <w:i/>
              </w:rPr>
              <w:t>το άρθρο 19 παράγραφος 2, το στοιχείο β) διαγράφεται</w:t>
            </w:r>
            <w:r>
              <w:rPr>
                <w:b/>
                <w:i/>
              </w:rPr>
              <w:t>.</w:t>
            </w:r>
          </w:p>
        </w:tc>
      </w:tr>
    </w:tbl>
    <w:p w14:paraId="3A75F8CE" w14:textId="31BC8B86" w:rsidR="00BA0681" w:rsidRPr="00E468B8" w:rsidRDefault="00BA0681" w:rsidP="00FF6131"/>
    <w:p w14:paraId="5AD6BEC4" w14:textId="77777777" w:rsidR="00BA0681" w:rsidRPr="00E468B8" w:rsidRDefault="00BA0681" w:rsidP="00BA0681">
      <w:pPr>
        <w:pStyle w:val="AmNumberTabs"/>
      </w:pPr>
      <w:r w:rsidRPr="00E468B8">
        <w:t>Τροπολογία</w:t>
      </w:r>
      <w:r w:rsidRPr="00E468B8">
        <w:tab/>
      </w:r>
      <w:r w:rsidRPr="00E468B8">
        <w:tab/>
        <w:t>106</w:t>
      </w:r>
    </w:p>
    <w:p w14:paraId="7B614D6D" w14:textId="77777777" w:rsidR="00BA0681" w:rsidRPr="00E468B8" w:rsidRDefault="00BA0681" w:rsidP="00BA0681"/>
    <w:p w14:paraId="5EE441D6" w14:textId="77777777" w:rsidR="00BA0681" w:rsidRPr="00E468B8" w:rsidRDefault="00BA0681" w:rsidP="00BA0681">
      <w:pPr>
        <w:pStyle w:val="NormalBold"/>
        <w:keepNext/>
      </w:pPr>
      <w:r w:rsidRPr="00E468B8">
        <w:t>Πρόταση οδηγίας</w:t>
      </w:r>
    </w:p>
    <w:p w14:paraId="75BE96AA" w14:textId="77777777" w:rsidR="00BA0681" w:rsidRPr="00E468B8" w:rsidRDefault="00BA0681" w:rsidP="00BA0681">
      <w:pPr>
        <w:pStyle w:val="NormalBold"/>
      </w:pPr>
      <w:r w:rsidRPr="00E468B8">
        <w:t>Άρθρο 4 – παράγραφος 1 – σημείο 9</w:t>
      </w:r>
    </w:p>
    <w:p w14:paraId="2BA6F57D" w14:textId="77777777" w:rsidR="00BA0681" w:rsidRPr="00E468B8" w:rsidRDefault="00BA0681" w:rsidP="00BA0681">
      <w:pPr>
        <w:keepNext/>
      </w:pPr>
      <w:r w:rsidRPr="00E468B8">
        <w:t>Οδηγία (ΕΕ) 2024/1760</w:t>
      </w:r>
    </w:p>
    <w:p w14:paraId="3F248E75" w14:textId="77777777" w:rsidR="00BA0681" w:rsidRPr="00E468B8" w:rsidRDefault="00BA0681" w:rsidP="00BA0681">
      <w:r w:rsidRPr="00E468B8">
        <w:t>Άρθρο 19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9A0C07E" w14:textId="77777777" w:rsidTr="00E33121">
        <w:trPr>
          <w:jc w:val="center"/>
        </w:trPr>
        <w:tc>
          <w:tcPr>
            <w:tcW w:w="9752" w:type="dxa"/>
            <w:gridSpan w:val="2"/>
          </w:tcPr>
          <w:p w14:paraId="7879F45E" w14:textId="77777777" w:rsidR="00BA0681" w:rsidRPr="00E468B8" w:rsidRDefault="00BA0681" w:rsidP="00E33121">
            <w:pPr>
              <w:keepNext/>
            </w:pPr>
          </w:p>
        </w:tc>
      </w:tr>
      <w:tr w:rsidR="00BA0681" w:rsidRPr="00E468B8" w14:paraId="14D029C0" w14:textId="77777777" w:rsidTr="00E33121">
        <w:trPr>
          <w:jc w:val="center"/>
        </w:trPr>
        <w:tc>
          <w:tcPr>
            <w:tcW w:w="4876" w:type="dxa"/>
          </w:tcPr>
          <w:p w14:paraId="270595D7" w14:textId="77777777" w:rsidR="00BA0681" w:rsidRPr="00E468B8" w:rsidRDefault="00BA0681" w:rsidP="00E33121">
            <w:pPr>
              <w:pStyle w:val="ColumnHeading"/>
              <w:keepNext/>
            </w:pPr>
            <w:r w:rsidRPr="00E468B8">
              <w:t>Κείμενο που προτείνει η Επιτροπή</w:t>
            </w:r>
          </w:p>
        </w:tc>
        <w:tc>
          <w:tcPr>
            <w:tcW w:w="4876" w:type="dxa"/>
          </w:tcPr>
          <w:p w14:paraId="1C521A85" w14:textId="77777777" w:rsidR="00BA0681" w:rsidRPr="00E468B8" w:rsidRDefault="00BA0681" w:rsidP="00E33121">
            <w:pPr>
              <w:pStyle w:val="ColumnHeading"/>
              <w:keepNext/>
            </w:pPr>
            <w:r w:rsidRPr="00E468B8">
              <w:t>Τροπολογία</w:t>
            </w:r>
          </w:p>
        </w:tc>
      </w:tr>
      <w:tr w:rsidR="00BA0681" w:rsidRPr="00E468B8" w14:paraId="685D01F9" w14:textId="77777777" w:rsidTr="00E33121">
        <w:trPr>
          <w:jc w:val="center"/>
        </w:trPr>
        <w:tc>
          <w:tcPr>
            <w:tcW w:w="4876" w:type="dxa"/>
          </w:tcPr>
          <w:p w14:paraId="10DE5E87" w14:textId="77777777" w:rsidR="00BA0681" w:rsidRPr="00E468B8" w:rsidRDefault="00BA0681" w:rsidP="00E33121">
            <w:pPr>
              <w:pStyle w:val="Normal6"/>
            </w:pPr>
            <w:r w:rsidRPr="00E468B8">
              <w:t>«3.</w:t>
            </w:r>
            <w:r w:rsidRPr="00E468B8">
              <w:tab/>
              <w:t xml:space="preserve">Οι κατευθυντήριες γραμμές που αναφέρονται στην παράγραφο 2 </w:t>
            </w:r>
            <w:r w:rsidRPr="00E468B8">
              <w:rPr>
                <w:b/>
                <w:i/>
              </w:rPr>
              <w:t xml:space="preserve">στοιχείο </w:t>
            </w:r>
            <w:r w:rsidRPr="00E468B8">
              <w:t>α)</w:t>
            </w:r>
            <w:r w:rsidRPr="00E468B8">
              <w:rPr>
                <w:b/>
                <w:i/>
              </w:rPr>
              <w:t xml:space="preserve"> καθίστανται διαθέσιμες έως τις 26 Ιουλίου 2026</w:t>
            </w:r>
            <w:r w:rsidRPr="00E468B8">
              <w:t xml:space="preserve">, </w:t>
            </w:r>
            <w:r w:rsidRPr="00E468B8">
              <w:rPr>
                <w:b/>
                <w:i/>
              </w:rPr>
              <w:t>αυτές που αναφέρονται στην παράγραφο 2 στοιχεία δ</w:t>
            </w:r>
            <w:r w:rsidRPr="00E468B8">
              <w:t xml:space="preserve">) και </w:t>
            </w:r>
            <w:r w:rsidRPr="00E468B8">
              <w:rPr>
                <w:b/>
                <w:i/>
              </w:rPr>
              <w:t>ε</w:t>
            </w:r>
            <w:r w:rsidRPr="00E468B8">
              <w:t xml:space="preserve">) έως </w:t>
            </w:r>
            <w:r w:rsidRPr="00E468B8">
              <w:rPr>
                <w:b/>
                <w:i/>
              </w:rPr>
              <w:t>τις 26 Ιανουαρίου 2027, και αυτές που αναφέρονται στην παράγραφο 2 στοιχεία β</w:t>
            </w:r>
            <w:r w:rsidRPr="00E468B8">
              <w:t>)</w:t>
            </w:r>
            <w:r w:rsidRPr="00E468B8">
              <w:rPr>
                <w:b/>
                <w:i/>
              </w:rPr>
              <w:t>, στ) και ζ)</w:t>
            </w:r>
            <w:r w:rsidRPr="00E468B8">
              <w:t xml:space="preserve"> έως τις 26 Ιουλίου </w:t>
            </w:r>
            <w:r w:rsidRPr="00E468B8">
              <w:rPr>
                <w:b/>
                <w:i/>
              </w:rPr>
              <w:t>2027</w:t>
            </w:r>
            <w:r w:rsidRPr="00E468B8">
              <w:t>.</w:t>
            </w:r>
            <w:r w:rsidRPr="00E468B8">
              <w:rPr>
                <w:b/>
                <w:i/>
              </w:rPr>
              <w:t>».</w:t>
            </w:r>
          </w:p>
        </w:tc>
        <w:tc>
          <w:tcPr>
            <w:tcW w:w="4876" w:type="dxa"/>
          </w:tcPr>
          <w:p w14:paraId="3DDD283A" w14:textId="77777777" w:rsidR="00BA0681" w:rsidRPr="00E468B8" w:rsidRDefault="00BA0681" w:rsidP="00E33121">
            <w:pPr>
              <w:pStyle w:val="Normal6"/>
              <w:rPr>
                <w:szCs w:val="24"/>
              </w:rPr>
            </w:pPr>
            <w:r w:rsidRPr="00E468B8">
              <w:t>«3.</w:t>
            </w:r>
            <w:r w:rsidRPr="00E468B8">
              <w:tab/>
              <w:t xml:space="preserve">Οι κατευθυντήριες γραμμές που αναφέρονται στην παράγραφο 2 </w:t>
            </w:r>
            <w:r w:rsidRPr="00E468B8">
              <w:rPr>
                <w:b/>
                <w:i/>
              </w:rPr>
              <w:t>στοιχεία </w:t>
            </w:r>
            <w:r w:rsidRPr="00E468B8">
              <w:t xml:space="preserve">α), </w:t>
            </w:r>
            <w:r w:rsidRPr="00E468B8">
              <w:rPr>
                <w:b/>
                <w:i/>
              </w:rPr>
              <w:t>β</w:t>
            </w:r>
            <w:r w:rsidRPr="00E468B8">
              <w:t xml:space="preserve">) και </w:t>
            </w:r>
            <w:r w:rsidRPr="00E468B8">
              <w:rPr>
                <w:b/>
                <w:i/>
              </w:rPr>
              <w:t>δ</w:t>
            </w:r>
            <w:r w:rsidRPr="00E468B8">
              <w:t xml:space="preserve">) έως </w:t>
            </w:r>
            <w:r w:rsidRPr="00E468B8">
              <w:rPr>
                <w:b/>
                <w:i/>
              </w:rPr>
              <w:t>ζ</w:t>
            </w:r>
            <w:r w:rsidRPr="00E468B8">
              <w:t>)</w:t>
            </w:r>
            <w:r w:rsidRPr="00E468B8">
              <w:rPr>
                <w:b/>
                <w:i/>
              </w:rPr>
              <w:t xml:space="preserve"> καθίστανται διαθέσιμες</w:t>
            </w:r>
            <w:r w:rsidRPr="00E468B8">
              <w:t xml:space="preserve"> έως τις 26 Ιουλίου </w:t>
            </w:r>
            <w:r w:rsidRPr="00E468B8">
              <w:rPr>
                <w:b/>
                <w:i/>
              </w:rPr>
              <w:t>2026</w:t>
            </w:r>
            <w:r w:rsidRPr="00E468B8">
              <w:t>.</w:t>
            </w:r>
            <w:r w:rsidRPr="00E468B8">
              <w:rPr>
                <w:b/>
                <w:i/>
              </w:rPr>
              <w:t>»·</w:t>
            </w:r>
          </w:p>
        </w:tc>
      </w:tr>
    </w:tbl>
    <w:p w14:paraId="5321A38B" w14:textId="77777777" w:rsidR="00BA0681" w:rsidRPr="00E468B8" w:rsidRDefault="00BA0681" w:rsidP="00BA0681"/>
    <w:p w14:paraId="48DF9D03" w14:textId="386F2DBE" w:rsidR="00065883" w:rsidRPr="00D97D59" w:rsidRDefault="00065883" w:rsidP="00065883">
      <w:pPr>
        <w:pStyle w:val="AmNumberTabs"/>
      </w:pPr>
      <w:r w:rsidRPr="00D97D59">
        <w:t>Τροπολογί</w:t>
      </w:r>
      <w:r>
        <w:t>ες</w:t>
      </w:r>
      <w:r w:rsidRPr="00D97D59">
        <w:tab/>
      </w:r>
      <w:r w:rsidRPr="00D97D59">
        <w:tab/>
        <w:t>311</w:t>
      </w:r>
      <w:r>
        <w:t xml:space="preserve"> και 398</w:t>
      </w:r>
    </w:p>
    <w:p w14:paraId="459751F5" w14:textId="77777777" w:rsidR="00065883" w:rsidRPr="00D97D59" w:rsidRDefault="00065883" w:rsidP="00065883">
      <w:pPr>
        <w:pStyle w:val="NormalBold12b"/>
      </w:pPr>
      <w:r w:rsidRPr="00D97D59">
        <w:t>Πρόταση οδηγίας</w:t>
      </w:r>
    </w:p>
    <w:p w14:paraId="593003FC" w14:textId="77777777" w:rsidR="00065883" w:rsidRPr="00D97D59" w:rsidRDefault="00065883" w:rsidP="00065883">
      <w:pPr>
        <w:pStyle w:val="NormalBold"/>
      </w:pPr>
      <w:r w:rsidRPr="00D97D59">
        <w:t>Άρθρο 4 – παράγραφος 1 – σημείο 10 – εισαγωγικό μέρος</w:t>
      </w:r>
    </w:p>
    <w:p w14:paraId="2215CE8A" w14:textId="77777777" w:rsidR="00065883" w:rsidRPr="00D97D59" w:rsidRDefault="00065883" w:rsidP="00065883">
      <w:r w:rsidRPr="00D97D59">
        <w:t>Οδηγία (ΕΕ) 2024/1760</w:t>
      </w:r>
    </w:p>
    <w:p w14:paraId="39A13E81" w14:textId="77777777" w:rsidR="00065883" w:rsidRPr="00D97D59" w:rsidRDefault="00065883" w:rsidP="00065883">
      <w:r w:rsidRPr="00D97D59">
        <w:t>Άρθρο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883" w:rsidRPr="00D97D59" w14:paraId="4629704D" w14:textId="77777777" w:rsidTr="00A73BC5">
        <w:trPr>
          <w:trHeight w:hRule="exact" w:val="240"/>
          <w:jc w:val="center"/>
        </w:trPr>
        <w:tc>
          <w:tcPr>
            <w:tcW w:w="9752" w:type="dxa"/>
            <w:gridSpan w:val="2"/>
            <w:tcBorders>
              <w:top w:val="nil"/>
              <w:left w:val="nil"/>
              <w:bottom w:val="nil"/>
              <w:right w:val="nil"/>
            </w:tcBorders>
          </w:tcPr>
          <w:p w14:paraId="79E7A171" w14:textId="77777777" w:rsidR="00065883" w:rsidRPr="00D97D59" w:rsidRDefault="00065883" w:rsidP="00A73BC5"/>
        </w:tc>
      </w:tr>
      <w:tr w:rsidR="00065883" w:rsidRPr="00D97D59" w14:paraId="778175B5" w14:textId="77777777" w:rsidTr="00A73BC5">
        <w:trPr>
          <w:trHeight w:val="240"/>
          <w:jc w:val="center"/>
        </w:trPr>
        <w:tc>
          <w:tcPr>
            <w:tcW w:w="4876" w:type="dxa"/>
            <w:tcBorders>
              <w:top w:val="nil"/>
              <w:left w:val="nil"/>
              <w:bottom w:val="nil"/>
              <w:right w:val="nil"/>
            </w:tcBorders>
          </w:tcPr>
          <w:p w14:paraId="3EC60460" w14:textId="77777777" w:rsidR="00065883" w:rsidRPr="00D97D59" w:rsidRDefault="00065883" w:rsidP="00A73BC5">
            <w:pPr>
              <w:pStyle w:val="AmColumnHeading"/>
            </w:pPr>
            <w:r w:rsidRPr="00D97D59">
              <w:t>Κείμενο που προτείνει η Επιτροπή</w:t>
            </w:r>
          </w:p>
        </w:tc>
        <w:tc>
          <w:tcPr>
            <w:tcW w:w="4876" w:type="dxa"/>
            <w:tcBorders>
              <w:top w:val="nil"/>
              <w:left w:val="nil"/>
              <w:bottom w:val="nil"/>
              <w:right w:val="nil"/>
            </w:tcBorders>
          </w:tcPr>
          <w:p w14:paraId="4DA2BEE0" w14:textId="77777777" w:rsidR="00065883" w:rsidRPr="00D97D59" w:rsidRDefault="00065883" w:rsidP="00A73BC5">
            <w:pPr>
              <w:pStyle w:val="AmColumnHeading"/>
            </w:pPr>
            <w:r w:rsidRPr="00D97D59">
              <w:t>Τροπολογία</w:t>
            </w:r>
          </w:p>
        </w:tc>
      </w:tr>
      <w:tr w:rsidR="00065883" w:rsidRPr="00D97D59" w14:paraId="7664F594" w14:textId="77777777" w:rsidTr="00A73BC5">
        <w:trPr>
          <w:jc w:val="center"/>
        </w:trPr>
        <w:tc>
          <w:tcPr>
            <w:tcW w:w="4876" w:type="dxa"/>
            <w:tcBorders>
              <w:top w:val="nil"/>
              <w:left w:val="nil"/>
              <w:bottom w:val="nil"/>
              <w:right w:val="nil"/>
            </w:tcBorders>
          </w:tcPr>
          <w:p w14:paraId="3C8D94E5" w14:textId="77777777" w:rsidR="00065883" w:rsidRPr="00D97D59" w:rsidRDefault="00065883" w:rsidP="00A73BC5">
            <w:pPr>
              <w:pStyle w:val="Normal6a"/>
            </w:pPr>
            <w:r w:rsidRPr="00D97D59">
              <w:t>10)</w:t>
            </w:r>
            <w:r w:rsidRPr="00D97D59">
              <w:tab/>
            </w:r>
            <w:r w:rsidRPr="00D97D59">
              <w:rPr>
                <w:b/>
                <w:i/>
              </w:rPr>
              <w:t>Στο</w:t>
            </w:r>
            <w:r w:rsidRPr="00D97D59">
              <w:t xml:space="preserve"> άρθρο </w:t>
            </w:r>
            <w:r w:rsidRPr="00D97D59">
              <w:rPr>
                <w:b/>
                <w:i/>
              </w:rPr>
              <w:t>22 παράγραφος 1, το πρώτο εδάφιο αντικαθίσταται από το ακόλουθο κείμενο:</w:t>
            </w:r>
          </w:p>
        </w:tc>
        <w:tc>
          <w:tcPr>
            <w:tcW w:w="4876" w:type="dxa"/>
            <w:tcBorders>
              <w:top w:val="nil"/>
              <w:left w:val="nil"/>
              <w:bottom w:val="nil"/>
              <w:right w:val="nil"/>
            </w:tcBorders>
          </w:tcPr>
          <w:p w14:paraId="1E95DDA6" w14:textId="77777777" w:rsidR="00065883" w:rsidRPr="00D97D59" w:rsidRDefault="00065883" w:rsidP="00A73BC5">
            <w:pPr>
              <w:pStyle w:val="Normal6a"/>
            </w:pPr>
            <w:r w:rsidRPr="00D97D59">
              <w:t>10)</w:t>
            </w:r>
            <w:r w:rsidRPr="00D97D59">
              <w:tab/>
              <w:t xml:space="preserve">Το άρθρο </w:t>
            </w:r>
            <w:r w:rsidRPr="00D97D59">
              <w:rPr>
                <w:b/>
                <w:i/>
              </w:rPr>
              <w:t>22 διαγράφεται</w:t>
            </w:r>
            <w:r w:rsidRPr="00D97D59">
              <w:t>.</w:t>
            </w:r>
          </w:p>
        </w:tc>
      </w:tr>
    </w:tbl>
    <w:p w14:paraId="2332F725" w14:textId="77777777" w:rsidR="00BA0681" w:rsidRPr="00E468B8" w:rsidRDefault="00BA0681" w:rsidP="00BA0681"/>
    <w:p w14:paraId="1F0E64A6" w14:textId="3C535E8B" w:rsidR="00065883" w:rsidRPr="002B2528" w:rsidRDefault="00065883" w:rsidP="00065883">
      <w:pPr>
        <w:pStyle w:val="AmNumberTabs"/>
      </w:pPr>
      <w:r w:rsidRPr="002B2528">
        <w:t>Τροπολογί</w:t>
      </w:r>
      <w:r>
        <w:t>ες</w:t>
      </w:r>
      <w:r w:rsidRPr="002B2528">
        <w:tab/>
      </w:r>
      <w:r w:rsidRPr="002B2528">
        <w:tab/>
        <w:t>251</w:t>
      </w:r>
      <w:r>
        <w:t xml:space="preserve"> και 313</w:t>
      </w:r>
    </w:p>
    <w:p w14:paraId="0637F2E0" w14:textId="77777777" w:rsidR="00065883" w:rsidRPr="002B2528" w:rsidRDefault="00065883" w:rsidP="00065883">
      <w:pPr>
        <w:pStyle w:val="NormalBold12b"/>
      </w:pPr>
      <w:r w:rsidRPr="002B2528">
        <w:t>Πρόταση οδηγίας</w:t>
      </w:r>
    </w:p>
    <w:p w14:paraId="2B6D2230" w14:textId="77777777" w:rsidR="00065883" w:rsidRPr="002B2528" w:rsidRDefault="00065883" w:rsidP="00065883">
      <w:pPr>
        <w:pStyle w:val="NormalBold"/>
      </w:pPr>
      <w:r w:rsidRPr="002B2528">
        <w:t>Άρθρο 4 – παράγραφος 1 – σημείο 10 α (νέο)</w:t>
      </w:r>
    </w:p>
    <w:p w14:paraId="14C568BA" w14:textId="77777777" w:rsidR="00065883" w:rsidRPr="002B2528" w:rsidRDefault="00065883" w:rsidP="00065883">
      <w:r w:rsidRPr="002B2528">
        <w:t>Οδηγία (ΕΕ) 2024/1760</w:t>
      </w:r>
    </w:p>
    <w:p w14:paraId="744F6083" w14:textId="77777777" w:rsidR="00065883" w:rsidRPr="002B2528" w:rsidRDefault="00065883" w:rsidP="00065883">
      <w:r w:rsidRPr="002B2528">
        <w:t>Άρθρο 24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883" w:rsidRPr="002B2528" w14:paraId="5A631763" w14:textId="77777777" w:rsidTr="00A73BC5">
        <w:trPr>
          <w:trHeight w:hRule="exact" w:val="240"/>
          <w:jc w:val="center"/>
        </w:trPr>
        <w:tc>
          <w:tcPr>
            <w:tcW w:w="9752" w:type="dxa"/>
            <w:gridSpan w:val="2"/>
            <w:tcBorders>
              <w:top w:val="nil"/>
              <w:left w:val="nil"/>
              <w:bottom w:val="nil"/>
              <w:right w:val="nil"/>
            </w:tcBorders>
          </w:tcPr>
          <w:p w14:paraId="24368398" w14:textId="77777777" w:rsidR="00065883" w:rsidRPr="002B2528" w:rsidRDefault="00065883" w:rsidP="00A73BC5"/>
        </w:tc>
      </w:tr>
      <w:tr w:rsidR="00065883" w:rsidRPr="002B2528" w14:paraId="684D737C" w14:textId="77777777" w:rsidTr="00A73BC5">
        <w:trPr>
          <w:trHeight w:val="240"/>
          <w:jc w:val="center"/>
        </w:trPr>
        <w:tc>
          <w:tcPr>
            <w:tcW w:w="4876" w:type="dxa"/>
            <w:tcBorders>
              <w:top w:val="nil"/>
              <w:left w:val="nil"/>
              <w:bottom w:val="nil"/>
              <w:right w:val="nil"/>
            </w:tcBorders>
          </w:tcPr>
          <w:p w14:paraId="26852182" w14:textId="77777777" w:rsidR="00065883" w:rsidRPr="002B2528" w:rsidRDefault="00065883" w:rsidP="00A73BC5">
            <w:pPr>
              <w:pStyle w:val="AmColumnHeading"/>
            </w:pPr>
            <w:r w:rsidRPr="002B2528">
              <w:lastRenderedPageBreak/>
              <w:t>Κείμενο που προτείνει η Επιτροπή</w:t>
            </w:r>
          </w:p>
        </w:tc>
        <w:tc>
          <w:tcPr>
            <w:tcW w:w="4876" w:type="dxa"/>
            <w:tcBorders>
              <w:top w:val="nil"/>
              <w:left w:val="nil"/>
              <w:bottom w:val="nil"/>
              <w:right w:val="nil"/>
            </w:tcBorders>
          </w:tcPr>
          <w:p w14:paraId="5C634B52" w14:textId="77777777" w:rsidR="00065883" w:rsidRPr="002B2528" w:rsidRDefault="00065883" w:rsidP="00A73BC5">
            <w:pPr>
              <w:pStyle w:val="AmColumnHeading"/>
            </w:pPr>
            <w:r w:rsidRPr="002B2528">
              <w:t>Τροπολογία</w:t>
            </w:r>
          </w:p>
        </w:tc>
      </w:tr>
      <w:tr w:rsidR="00065883" w:rsidRPr="002B2528" w14:paraId="11836E85" w14:textId="77777777" w:rsidTr="00A73BC5">
        <w:trPr>
          <w:jc w:val="center"/>
        </w:trPr>
        <w:tc>
          <w:tcPr>
            <w:tcW w:w="4876" w:type="dxa"/>
            <w:tcBorders>
              <w:top w:val="nil"/>
              <w:left w:val="nil"/>
              <w:bottom w:val="nil"/>
              <w:right w:val="nil"/>
            </w:tcBorders>
          </w:tcPr>
          <w:p w14:paraId="7E544F0F" w14:textId="77777777" w:rsidR="00065883" w:rsidRPr="002B2528" w:rsidRDefault="00065883" w:rsidP="00A73BC5">
            <w:pPr>
              <w:pStyle w:val="Normal6a"/>
            </w:pPr>
          </w:p>
        </w:tc>
        <w:tc>
          <w:tcPr>
            <w:tcW w:w="4876" w:type="dxa"/>
            <w:tcBorders>
              <w:top w:val="nil"/>
              <w:left w:val="nil"/>
              <w:bottom w:val="nil"/>
              <w:right w:val="nil"/>
            </w:tcBorders>
          </w:tcPr>
          <w:p w14:paraId="0369EBB0" w14:textId="64CF7118" w:rsidR="00065883" w:rsidRPr="002B2528" w:rsidRDefault="00065883" w:rsidP="00A73BC5">
            <w:pPr>
              <w:pStyle w:val="Normal6a"/>
            </w:pPr>
            <w:r w:rsidRPr="002B2528">
              <w:rPr>
                <w:b/>
                <w:i/>
              </w:rPr>
              <w:t>10α)</w:t>
            </w:r>
            <w:r w:rsidRPr="002B2528">
              <w:tab/>
            </w:r>
            <w:r w:rsidRPr="000C7777">
              <w:rPr>
                <w:b/>
                <w:bCs/>
                <w:i/>
                <w:iCs/>
              </w:rPr>
              <w:t>Σ</w:t>
            </w:r>
            <w:r w:rsidRPr="002B2528">
              <w:rPr>
                <w:b/>
                <w:i/>
              </w:rPr>
              <w:t>το άρθρο 24, η παράγραφος 1 αντικαθίσταται από το ακόλουθο κείμενο:</w:t>
            </w:r>
          </w:p>
        </w:tc>
      </w:tr>
      <w:tr w:rsidR="00065883" w:rsidRPr="002B2528" w14:paraId="78FEFD33" w14:textId="77777777" w:rsidTr="00A73BC5">
        <w:trPr>
          <w:jc w:val="center"/>
        </w:trPr>
        <w:tc>
          <w:tcPr>
            <w:tcW w:w="4876" w:type="dxa"/>
            <w:tcBorders>
              <w:top w:val="nil"/>
              <w:left w:val="nil"/>
              <w:bottom w:val="nil"/>
              <w:right w:val="nil"/>
            </w:tcBorders>
          </w:tcPr>
          <w:p w14:paraId="7A33A4E7" w14:textId="77777777" w:rsidR="00065883" w:rsidRPr="002B2528" w:rsidRDefault="00065883" w:rsidP="00A73BC5">
            <w:pPr>
              <w:pStyle w:val="Normal6a"/>
            </w:pPr>
          </w:p>
        </w:tc>
        <w:tc>
          <w:tcPr>
            <w:tcW w:w="4876" w:type="dxa"/>
            <w:tcBorders>
              <w:top w:val="nil"/>
              <w:left w:val="nil"/>
              <w:bottom w:val="nil"/>
              <w:right w:val="nil"/>
            </w:tcBorders>
          </w:tcPr>
          <w:p w14:paraId="2A4A21CA" w14:textId="113FB4E4" w:rsidR="00065883" w:rsidRPr="002B2528" w:rsidRDefault="00065883" w:rsidP="00A73BC5">
            <w:pPr>
              <w:pStyle w:val="Normal6a"/>
            </w:pPr>
            <w:r w:rsidRPr="002B2528">
              <w:rPr>
                <w:b/>
                <w:i/>
              </w:rPr>
              <w:t>«1.</w:t>
            </w:r>
            <w:r>
              <w:rPr>
                <w:b/>
                <w:i/>
              </w:rPr>
              <w:tab/>
            </w:r>
            <w:r w:rsidRPr="002B2528">
              <w:rPr>
                <w:b/>
                <w:i/>
              </w:rPr>
              <w:t>Κάθε κράτος μέλος ορίζει μία ή περισσότερες εποπτικές αρχές για την εποπτεία της συμμόρφωσης με τις υποχρεώσεις που ορίζονται στις διατάξεις του εθνικού δικαίου που θεσπίζονται σύμφωνα με τα άρθρα 7 έως 16.»</w:t>
            </w:r>
            <w:r>
              <w:rPr>
                <w:b/>
                <w:i/>
              </w:rPr>
              <w:t>.</w:t>
            </w:r>
          </w:p>
        </w:tc>
      </w:tr>
    </w:tbl>
    <w:p w14:paraId="2198E00F" w14:textId="6FC9AE6C" w:rsidR="00065883" w:rsidRDefault="00065883" w:rsidP="00065883"/>
    <w:p w14:paraId="0A690BC3" w14:textId="30C6E89B" w:rsidR="00065883" w:rsidRPr="002B2528" w:rsidRDefault="00065883" w:rsidP="00065883">
      <w:pPr>
        <w:pStyle w:val="AmNumberTabs"/>
      </w:pPr>
      <w:r w:rsidRPr="002B2528">
        <w:t>Τροπολογί</w:t>
      </w:r>
      <w:r>
        <w:t>ες</w:t>
      </w:r>
      <w:r w:rsidRPr="002B2528">
        <w:tab/>
      </w:r>
      <w:r w:rsidRPr="002B2528">
        <w:tab/>
        <w:t>252</w:t>
      </w:r>
      <w:r>
        <w:t xml:space="preserve"> και 314</w:t>
      </w:r>
    </w:p>
    <w:p w14:paraId="7AF4E2D8" w14:textId="77777777" w:rsidR="00065883" w:rsidRPr="002B2528" w:rsidRDefault="00065883" w:rsidP="00065883">
      <w:pPr>
        <w:pStyle w:val="NormalBold12b"/>
      </w:pPr>
      <w:r w:rsidRPr="002B2528">
        <w:t>Πρόταση οδηγίας</w:t>
      </w:r>
    </w:p>
    <w:p w14:paraId="1FAF82B7" w14:textId="77777777" w:rsidR="00065883" w:rsidRPr="002B2528" w:rsidRDefault="00065883" w:rsidP="00065883">
      <w:pPr>
        <w:pStyle w:val="NormalBold"/>
      </w:pPr>
      <w:r w:rsidRPr="002B2528">
        <w:t>Άρθρο 4 – παράγραφος 1 – σημείο 10 β (νέο)</w:t>
      </w:r>
    </w:p>
    <w:p w14:paraId="2B365EE7" w14:textId="77777777" w:rsidR="00065883" w:rsidRPr="002B2528" w:rsidRDefault="00065883" w:rsidP="00065883">
      <w:r w:rsidRPr="002B2528">
        <w:t>Οδηγία (ΕΕ) 2024/1760</w:t>
      </w:r>
    </w:p>
    <w:p w14:paraId="5FE39523" w14:textId="77777777" w:rsidR="00065883" w:rsidRPr="002B2528" w:rsidRDefault="00065883" w:rsidP="00065883">
      <w:r w:rsidRPr="002B2528">
        <w:t>Άρθρο 25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883" w:rsidRPr="002B2528" w14:paraId="1F2012C5" w14:textId="77777777" w:rsidTr="00A73BC5">
        <w:trPr>
          <w:trHeight w:hRule="exact" w:val="240"/>
          <w:jc w:val="center"/>
        </w:trPr>
        <w:tc>
          <w:tcPr>
            <w:tcW w:w="9752" w:type="dxa"/>
            <w:gridSpan w:val="2"/>
            <w:tcBorders>
              <w:top w:val="nil"/>
              <w:left w:val="nil"/>
              <w:bottom w:val="nil"/>
              <w:right w:val="nil"/>
            </w:tcBorders>
          </w:tcPr>
          <w:p w14:paraId="38DD5C06" w14:textId="77777777" w:rsidR="00065883" w:rsidRPr="002B2528" w:rsidRDefault="00065883" w:rsidP="00A73BC5"/>
        </w:tc>
      </w:tr>
      <w:tr w:rsidR="00065883" w:rsidRPr="002B2528" w14:paraId="40DB6B5E" w14:textId="77777777" w:rsidTr="00A73BC5">
        <w:trPr>
          <w:trHeight w:val="240"/>
          <w:jc w:val="center"/>
        </w:trPr>
        <w:tc>
          <w:tcPr>
            <w:tcW w:w="4876" w:type="dxa"/>
            <w:tcBorders>
              <w:top w:val="nil"/>
              <w:left w:val="nil"/>
              <w:bottom w:val="nil"/>
              <w:right w:val="nil"/>
            </w:tcBorders>
          </w:tcPr>
          <w:p w14:paraId="2C7CD913" w14:textId="77777777" w:rsidR="00065883" w:rsidRPr="002B2528" w:rsidRDefault="00065883" w:rsidP="00A73BC5">
            <w:pPr>
              <w:pStyle w:val="AmColumnHeading"/>
            </w:pPr>
            <w:r w:rsidRPr="002B2528">
              <w:t>Κείμενο που προτείνει η Επιτροπή</w:t>
            </w:r>
          </w:p>
        </w:tc>
        <w:tc>
          <w:tcPr>
            <w:tcW w:w="4876" w:type="dxa"/>
            <w:tcBorders>
              <w:top w:val="nil"/>
              <w:left w:val="nil"/>
              <w:bottom w:val="nil"/>
              <w:right w:val="nil"/>
            </w:tcBorders>
          </w:tcPr>
          <w:p w14:paraId="4CA068A5" w14:textId="77777777" w:rsidR="00065883" w:rsidRPr="002B2528" w:rsidRDefault="00065883" w:rsidP="00A73BC5">
            <w:pPr>
              <w:pStyle w:val="AmColumnHeading"/>
            </w:pPr>
            <w:r w:rsidRPr="002B2528">
              <w:t>Τροπολογία</w:t>
            </w:r>
          </w:p>
        </w:tc>
      </w:tr>
      <w:tr w:rsidR="00065883" w:rsidRPr="002B2528" w14:paraId="2E0370AF" w14:textId="77777777" w:rsidTr="00A73BC5">
        <w:trPr>
          <w:jc w:val="center"/>
        </w:trPr>
        <w:tc>
          <w:tcPr>
            <w:tcW w:w="4876" w:type="dxa"/>
            <w:tcBorders>
              <w:top w:val="nil"/>
              <w:left w:val="nil"/>
              <w:bottom w:val="nil"/>
              <w:right w:val="nil"/>
            </w:tcBorders>
          </w:tcPr>
          <w:p w14:paraId="3CB2BE6E" w14:textId="77777777" w:rsidR="00065883" w:rsidRPr="002B2528" w:rsidRDefault="00065883" w:rsidP="00A73BC5">
            <w:pPr>
              <w:pStyle w:val="Normal6a"/>
            </w:pPr>
          </w:p>
        </w:tc>
        <w:tc>
          <w:tcPr>
            <w:tcW w:w="4876" w:type="dxa"/>
            <w:tcBorders>
              <w:top w:val="nil"/>
              <w:left w:val="nil"/>
              <w:bottom w:val="nil"/>
              <w:right w:val="nil"/>
            </w:tcBorders>
          </w:tcPr>
          <w:p w14:paraId="30404E2A" w14:textId="75096928" w:rsidR="00065883" w:rsidRPr="002B2528" w:rsidRDefault="00065883" w:rsidP="00A73BC5">
            <w:pPr>
              <w:pStyle w:val="Normal6a"/>
            </w:pPr>
            <w:r w:rsidRPr="002B2528">
              <w:rPr>
                <w:b/>
                <w:i/>
              </w:rPr>
              <w:t>10β)</w:t>
            </w:r>
            <w:r w:rsidRPr="002B2528">
              <w:tab/>
            </w:r>
            <w:r>
              <w:rPr>
                <w:b/>
                <w:i/>
              </w:rPr>
              <w:t>Σ</w:t>
            </w:r>
            <w:r w:rsidRPr="002B2528">
              <w:rPr>
                <w:b/>
                <w:i/>
              </w:rPr>
              <w:t>το άρθρο 25, η παράγραφος 1 αντικαθίσταται από το ακόλουθο κείμενο:</w:t>
            </w:r>
          </w:p>
        </w:tc>
      </w:tr>
      <w:tr w:rsidR="00065883" w:rsidRPr="002B2528" w14:paraId="4B959EE7" w14:textId="77777777" w:rsidTr="00A73BC5">
        <w:trPr>
          <w:jc w:val="center"/>
        </w:trPr>
        <w:tc>
          <w:tcPr>
            <w:tcW w:w="4876" w:type="dxa"/>
            <w:tcBorders>
              <w:top w:val="nil"/>
              <w:left w:val="nil"/>
              <w:bottom w:val="nil"/>
              <w:right w:val="nil"/>
            </w:tcBorders>
          </w:tcPr>
          <w:p w14:paraId="5506B1BB" w14:textId="77777777" w:rsidR="00065883" w:rsidRPr="002B2528" w:rsidRDefault="00065883" w:rsidP="00A73BC5">
            <w:pPr>
              <w:pStyle w:val="Normal6a"/>
            </w:pPr>
          </w:p>
        </w:tc>
        <w:tc>
          <w:tcPr>
            <w:tcW w:w="4876" w:type="dxa"/>
            <w:tcBorders>
              <w:top w:val="nil"/>
              <w:left w:val="nil"/>
              <w:bottom w:val="nil"/>
              <w:right w:val="nil"/>
            </w:tcBorders>
          </w:tcPr>
          <w:p w14:paraId="7CDD29B2" w14:textId="3705F695" w:rsidR="00065883" w:rsidRPr="002B2528" w:rsidRDefault="00065883" w:rsidP="00A73BC5">
            <w:pPr>
              <w:pStyle w:val="Normal6a"/>
            </w:pPr>
            <w:r w:rsidRPr="002B2528">
              <w:rPr>
                <w:b/>
                <w:i/>
              </w:rPr>
              <w:t>«1.</w:t>
            </w:r>
            <w:r>
              <w:rPr>
                <w:b/>
                <w:i/>
              </w:rPr>
              <w:tab/>
            </w:r>
            <w:r w:rsidRPr="002B2528">
              <w:rPr>
                <w:b/>
                <w:i/>
              </w:rPr>
              <w:t>Τα κράτη μέλη διασφαλίζουν ότι οι εποπτικές αρχές διαθέτουν επαρκείς εξουσίες και πόρους για την εκτέλεση των καθηκόντων που τους ανατίθενται βάσει της παρούσας οδηγίας, συμπεριλαμβανομένης της εξουσίας να απαιτούν από τις εταιρείες να παρέχουν πληροφορίες και να διενεργούν έρευνες σχετικά με τη συμμόρφωση με τις υποχρεώσεις που ορίζονται στα άρθρα 7 έως 16.»</w:t>
            </w:r>
            <w:r>
              <w:rPr>
                <w:b/>
                <w:i/>
              </w:rPr>
              <w:t>.</w:t>
            </w:r>
          </w:p>
        </w:tc>
      </w:tr>
    </w:tbl>
    <w:p w14:paraId="62BEED86" w14:textId="03BED828" w:rsidR="00065883" w:rsidRDefault="00065883" w:rsidP="00065883"/>
    <w:p w14:paraId="35FDA076" w14:textId="77777777" w:rsidR="00BA0681" w:rsidRPr="00E468B8" w:rsidRDefault="00BA0681" w:rsidP="00BA0681">
      <w:pPr>
        <w:pStyle w:val="AmNumberTabs"/>
      </w:pPr>
      <w:r w:rsidRPr="00E468B8">
        <w:t>Τροπολογία</w:t>
      </w:r>
      <w:r w:rsidRPr="00E468B8">
        <w:tab/>
      </w:r>
      <w:r w:rsidRPr="00E468B8">
        <w:tab/>
        <w:t>113</w:t>
      </w:r>
    </w:p>
    <w:p w14:paraId="5E01A45C" w14:textId="77777777" w:rsidR="00BA0681" w:rsidRPr="00E468B8" w:rsidRDefault="00BA0681" w:rsidP="00BA0681"/>
    <w:p w14:paraId="000B40EE" w14:textId="77777777" w:rsidR="00BA0681" w:rsidRPr="00E468B8" w:rsidRDefault="00BA0681" w:rsidP="00BA0681">
      <w:pPr>
        <w:pStyle w:val="NormalBold"/>
        <w:keepNext/>
      </w:pPr>
      <w:r w:rsidRPr="00E468B8">
        <w:t>Πρόταση οδηγίας</w:t>
      </w:r>
    </w:p>
    <w:p w14:paraId="4AC6A654" w14:textId="77777777" w:rsidR="00BA0681" w:rsidRPr="00E468B8" w:rsidRDefault="00BA0681" w:rsidP="00BA0681">
      <w:pPr>
        <w:pStyle w:val="NormalBold"/>
      </w:pPr>
      <w:r w:rsidRPr="00E468B8">
        <w:t>Άρθρο 4 – παράγραφος 1 – σημείο 11 – εισαγωγικό μέρος</w:t>
      </w:r>
    </w:p>
    <w:p w14:paraId="41E7C360" w14:textId="77777777" w:rsidR="00BA0681" w:rsidRPr="00E468B8" w:rsidRDefault="00BA0681" w:rsidP="00BA0681">
      <w:pPr>
        <w:keepNext/>
      </w:pPr>
      <w:r w:rsidRPr="00E468B8">
        <w:t>Οδηγία (ΕΕ) 2024/1760</w:t>
      </w:r>
    </w:p>
    <w:p w14:paraId="733F1FB3" w14:textId="77777777" w:rsidR="00BA0681" w:rsidRPr="00E468B8" w:rsidRDefault="00BA0681" w:rsidP="00BA0681">
      <w:r w:rsidRPr="00E468B8">
        <w:t>Άρθρο 27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18745137" w14:textId="77777777" w:rsidTr="00E33121">
        <w:trPr>
          <w:jc w:val="center"/>
        </w:trPr>
        <w:tc>
          <w:tcPr>
            <w:tcW w:w="9752" w:type="dxa"/>
            <w:gridSpan w:val="2"/>
          </w:tcPr>
          <w:p w14:paraId="57B01076" w14:textId="77777777" w:rsidR="00BA0681" w:rsidRPr="00E468B8" w:rsidRDefault="00BA0681" w:rsidP="00E33121">
            <w:pPr>
              <w:keepNext/>
            </w:pPr>
          </w:p>
        </w:tc>
      </w:tr>
      <w:tr w:rsidR="00BA0681" w:rsidRPr="00E468B8" w14:paraId="05200ADD" w14:textId="77777777" w:rsidTr="00E33121">
        <w:trPr>
          <w:jc w:val="center"/>
        </w:trPr>
        <w:tc>
          <w:tcPr>
            <w:tcW w:w="4876" w:type="dxa"/>
          </w:tcPr>
          <w:p w14:paraId="415C765C" w14:textId="77777777" w:rsidR="00BA0681" w:rsidRPr="00E468B8" w:rsidRDefault="00BA0681" w:rsidP="00E33121">
            <w:pPr>
              <w:pStyle w:val="ColumnHeading"/>
              <w:keepNext/>
            </w:pPr>
            <w:r w:rsidRPr="00E468B8">
              <w:t>Κείμενο που προτείνει η Επιτροπή</w:t>
            </w:r>
          </w:p>
        </w:tc>
        <w:tc>
          <w:tcPr>
            <w:tcW w:w="4876" w:type="dxa"/>
          </w:tcPr>
          <w:p w14:paraId="133576ED" w14:textId="77777777" w:rsidR="00BA0681" w:rsidRPr="00E468B8" w:rsidRDefault="00BA0681" w:rsidP="00E33121">
            <w:pPr>
              <w:pStyle w:val="ColumnHeading"/>
              <w:keepNext/>
            </w:pPr>
            <w:r w:rsidRPr="00E468B8">
              <w:t>Τροπολογία</w:t>
            </w:r>
          </w:p>
        </w:tc>
      </w:tr>
      <w:tr w:rsidR="00BA0681" w:rsidRPr="00E468B8" w14:paraId="5530B27A" w14:textId="77777777" w:rsidTr="00E33121">
        <w:trPr>
          <w:jc w:val="center"/>
        </w:trPr>
        <w:tc>
          <w:tcPr>
            <w:tcW w:w="4876" w:type="dxa"/>
          </w:tcPr>
          <w:p w14:paraId="394D6C92" w14:textId="6208494B" w:rsidR="00BA0681" w:rsidRPr="00E468B8" w:rsidRDefault="00BA0681" w:rsidP="00E33121">
            <w:pPr>
              <w:pStyle w:val="Normal6"/>
            </w:pPr>
            <w:r w:rsidRPr="00E468B8">
              <w:rPr>
                <w:b/>
                <w:i/>
              </w:rPr>
              <w:t>11)</w:t>
            </w:r>
            <w:r w:rsidRPr="00E468B8">
              <w:rPr>
                <w:b/>
                <w:i/>
              </w:rPr>
              <w:tab/>
              <w:t>Στο</w:t>
            </w:r>
            <w:r w:rsidRPr="00E468B8">
              <w:t xml:space="preserve"> άρθρο 27</w:t>
            </w:r>
            <w:r w:rsidRPr="00E468B8">
              <w:rPr>
                <w:b/>
                <w:i/>
              </w:rPr>
              <w:t>, η παράγραφος 4 αντικαθίσταται από το ακόλουθο κείμενο</w:t>
            </w:r>
            <w:r w:rsidRPr="00E468B8">
              <w:t>:</w:t>
            </w:r>
          </w:p>
        </w:tc>
        <w:tc>
          <w:tcPr>
            <w:tcW w:w="4876" w:type="dxa"/>
          </w:tcPr>
          <w:p w14:paraId="6A4ADDED" w14:textId="72F0B34F" w:rsidR="00BA0681" w:rsidRPr="00E468B8" w:rsidRDefault="00BA0681" w:rsidP="00E33121">
            <w:pPr>
              <w:pStyle w:val="Normal6"/>
              <w:rPr>
                <w:szCs w:val="24"/>
              </w:rPr>
            </w:pPr>
            <w:r w:rsidRPr="00E468B8">
              <w:rPr>
                <w:b/>
                <w:i/>
              </w:rPr>
              <w:t>11)</w:t>
            </w:r>
            <w:r w:rsidRPr="00E468B8">
              <w:rPr>
                <w:b/>
                <w:i/>
              </w:rPr>
              <w:tab/>
              <w:t>Το</w:t>
            </w:r>
            <w:r w:rsidRPr="00E468B8">
              <w:t xml:space="preserve"> άρθρο 27</w:t>
            </w:r>
            <w:r w:rsidRPr="00E468B8">
              <w:rPr>
                <w:b/>
                <w:i/>
              </w:rPr>
              <w:t xml:space="preserve"> τροποποιείται ως εξής</w:t>
            </w:r>
            <w:r w:rsidRPr="00E468B8">
              <w:t>:</w:t>
            </w:r>
          </w:p>
        </w:tc>
      </w:tr>
    </w:tbl>
    <w:p w14:paraId="483BC2F1" w14:textId="77777777" w:rsidR="00BA0681" w:rsidRPr="00E468B8" w:rsidRDefault="00BA0681" w:rsidP="00BA0681"/>
    <w:p w14:paraId="37B28279" w14:textId="77777777" w:rsidR="00BA0681" w:rsidRPr="00E468B8" w:rsidRDefault="00BA0681" w:rsidP="00BA0681">
      <w:pPr>
        <w:pStyle w:val="AmNumberTabs"/>
      </w:pPr>
      <w:r w:rsidRPr="00E468B8">
        <w:lastRenderedPageBreak/>
        <w:t>Τροπολογία</w:t>
      </w:r>
      <w:r w:rsidRPr="00E468B8">
        <w:tab/>
      </w:r>
      <w:r w:rsidRPr="00E468B8">
        <w:tab/>
        <w:t>114</w:t>
      </w:r>
    </w:p>
    <w:p w14:paraId="56443D83" w14:textId="77777777" w:rsidR="00BA0681" w:rsidRPr="00E468B8" w:rsidRDefault="00BA0681" w:rsidP="00BA0681"/>
    <w:p w14:paraId="12F8B777" w14:textId="77777777" w:rsidR="00BA0681" w:rsidRPr="00E468B8" w:rsidRDefault="00BA0681" w:rsidP="00BA0681">
      <w:pPr>
        <w:pStyle w:val="NormalBold"/>
        <w:keepNext/>
      </w:pPr>
      <w:r w:rsidRPr="00E468B8">
        <w:t>Πρόταση οδηγίας</w:t>
      </w:r>
    </w:p>
    <w:p w14:paraId="6AA300C8" w14:textId="77777777" w:rsidR="00BA0681" w:rsidRPr="00E468B8" w:rsidRDefault="00BA0681" w:rsidP="00BA0681">
      <w:pPr>
        <w:pStyle w:val="NormalBold"/>
      </w:pPr>
      <w:r w:rsidRPr="00E468B8">
        <w:t>Άρθρο 4 – παράγραφος 1 – σημείο 11 – στοιχείο α (νέο)</w:t>
      </w:r>
    </w:p>
    <w:p w14:paraId="0A61ED79" w14:textId="77777777" w:rsidR="00BA0681" w:rsidRPr="00E468B8" w:rsidRDefault="00BA0681" w:rsidP="00BA0681">
      <w:pPr>
        <w:keepNext/>
      </w:pPr>
      <w:r w:rsidRPr="00E468B8">
        <w:t>Οδηγία (ΕΕ) 2024/1760</w:t>
      </w:r>
    </w:p>
    <w:p w14:paraId="69DFF540" w14:textId="77777777" w:rsidR="00BA0681" w:rsidRPr="00E468B8" w:rsidRDefault="00BA0681" w:rsidP="00BA0681">
      <w:r w:rsidRPr="00E468B8">
        <w:t>Άρθρο 27 – παράγραφος 2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C875914" w14:textId="77777777" w:rsidTr="00E33121">
        <w:trPr>
          <w:jc w:val="center"/>
        </w:trPr>
        <w:tc>
          <w:tcPr>
            <w:tcW w:w="9752" w:type="dxa"/>
            <w:gridSpan w:val="2"/>
          </w:tcPr>
          <w:p w14:paraId="4FD07E3A" w14:textId="77777777" w:rsidR="00BA0681" w:rsidRPr="00E468B8" w:rsidRDefault="00BA0681" w:rsidP="00E33121">
            <w:pPr>
              <w:keepNext/>
            </w:pPr>
          </w:p>
        </w:tc>
      </w:tr>
      <w:tr w:rsidR="00BA0681" w:rsidRPr="00E468B8" w14:paraId="4F90FE40" w14:textId="77777777" w:rsidTr="00E33121">
        <w:trPr>
          <w:jc w:val="center"/>
        </w:trPr>
        <w:tc>
          <w:tcPr>
            <w:tcW w:w="4876" w:type="dxa"/>
          </w:tcPr>
          <w:p w14:paraId="3F711E38" w14:textId="77777777" w:rsidR="00BA0681" w:rsidRPr="00E468B8" w:rsidRDefault="00BA0681" w:rsidP="00E33121">
            <w:pPr>
              <w:pStyle w:val="ColumnHeading"/>
              <w:keepNext/>
            </w:pPr>
            <w:r w:rsidRPr="00E468B8">
              <w:t>Κείμενο που προτείνει η Επιτροπή</w:t>
            </w:r>
          </w:p>
        </w:tc>
        <w:tc>
          <w:tcPr>
            <w:tcW w:w="4876" w:type="dxa"/>
          </w:tcPr>
          <w:p w14:paraId="71A12EE5" w14:textId="77777777" w:rsidR="00BA0681" w:rsidRPr="00E468B8" w:rsidRDefault="00BA0681" w:rsidP="00E33121">
            <w:pPr>
              <w:pStyle w:val="ColumnHeading"/>
              <w:keepNext/>
            </w:pPr>
            <w:r w:rsidRPr="00E468B8">
              <w:t>Τροπολογία</w:t>
            </w:r>
          </w:p>
        </w:tc>
      </w:tr>
      <w:tr w:rsidR="00BA0681" w:rsidRPr="00E468B8" w14:paraId="61F079B9" w14:textId="77777777" w:rsidTr="00E33121">
        <w:trPr>
          <w:jc w:val="center"/>
        </w:trPr>
        <w:tc>
          <w:tcPr>
            <w:tcW w:w="4876" w:type="dxa"/>
          </w:tcPr>
          <w:p w14:paraId="0876CF38" w14:textId="77777777" w:rsidR="00BA0681" w:rsidRPr="00E468B8" w:rsidRDefault="00BA0681" w:rsidP="00E33121">
            <w:pPr>
              <w:pStyle w:val="Normal6"/>
            </w:pPr>
          </w:p>
        </w:tc>
        <w:tc>
          <w:tcPr>
            <w:tcW w:w="4876" w:type="dxa"/>
          </w:tcPr>
          <w:p w14:paraId="50F85562" w14:textId="77777777" w:rsidR="00BA0681" w:rsidRPr="00E468B8" w:rsidRDefault="00BA0681" w:rsidP="00E33121">
            <w:pPr>
              <w:pStyle w:val="Normal6"/>
              <w:rPr>
                <w:szCs w:val="24"/>
              </w:rPr>
            </w:pPr>
            <w:r w:rsidRPr="00E468B8">
              <w:rPr>
                <w:b/>
                <w:i/>
              </w:rPr>
              <w:t>α)</w:t>
            </w:r>
            <w:r w:rsidRPr="00E468B8">
              <w:rPr>
                <w:b/>
                <w:i/>
              </w:rPr>
              <w:tab/>
              <w:t>στην παράγραφο 2, το στοιχείο δ) διαγράφεται·</w:t>
            </w:r>
          </w:p>
        </w:tc>
      </w:tr>
    </w:tbl>
    <w:p w14:paraId="617AA857" w14:textId="77777777" w:rsidR="00BA0681" w:rsidRPr="00E468B8" w:rsidRDefault="00BA0681" w:rsidP="00BA0681"/>
    <w:p w14:paraId="7B67E0F3" w14:textId="3BA216D8" w:rsidR="00065883" w:rsidRPr="002B2528" w:rsidRDefault="00065883" w:rsidP="00065883">
      <w:pPr>
        <w:pStyle w:val="AmNumberTabs"/>
      </w:pPr>
      <w:r w:rsidRPr="002B2528">
        <w:t>Τροπολογί</w:t>
      </w:r>
      <w:r>
        <w:t>ες</w:t>
      </w:r>
      <w:r w:rsidRPr="002B2528">
        <w:tab/>
      </w:r>
      <w:r w:rsidRPr="002B2528">
        <w:tab/>
        <w:t>253</w:t>
      </w:r>
      <w:r>
        <w:t xml:space="preserve"> και 315</w:t>
      </w:r>
    </w:p>
    <w:p w14:paraId="5B2DB7E5" w14:textId="77777777" w:rsidR="00065883" w:rsidRPr="002B2528" w:rsidRDefault="00065883" w:rsidP="00065883">
      <w:pPr>
        <w:pStyle w:val="NormalBold12b"/>
      </w:pPr>
      <w:r w:rsidRPr="002B2528">
        <w:t>Πρόταση οδηγίας</w:t>
      </w:r>
    </w:p>
    <w:p w14:paraId="03F4C282" w14:textId="77777777" w:rsidR="00065883" w:rsidRPr="002B2528" w:rsidRDefault="00065883" w:rsidP="00065883">
      <w:pPr>
        <w:pStyle w:val="NormalBold"/>
      </w:pPr>
      <w:r w:rsidRPr="002B2528">
        <w:t>Άρθρο 4 — παράγραφος 1 — σημείο 11</w:t>
      </w:r>
    </w:p>
    <w:p w14:paraId="5FD6A16F" w14:textId="77777777" w:rsidR="00065883" w:rsidRPr="002B2528" w:rsidRDefault="00065883" w:rsidP="00065883">
      <w:r w:rsidRPr="002B2528">
        <w:t>Οδηγία (ΕΕ) 2024/1760</w:t>
      </w:r>
    </w:p>
    <w:p w14:paraId="47FBFF9B" w14:textId="77777777" w:rsidR="00065883" w:rsidRPr="002B2528" w:rsidRDefault="00065883" w:rsidP="00065883">
      <w:r w:rsidRPr="002B2528">
        <w:t>Άρθρο 27 – παράγραφος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883" w:rsidRPr="002B2528" w14:paraId="259CC373" w14:textId="77777777" w:rsidTr="00A73BC5">
        <w:trPr>
          <w:trHeight w:hRule="exact" w:val="240"/>
          <w:jc w:val="center"/>
        </w:trPr>
        <w:tc>
          <w:tcPr>
            <w:tcW w:w="9752" w:type="dxa"/>
            <w:gridSpan w:val="2"/>
            <w:tcBorders>
              <w:top w:val="nil"/>
              <w:left w:val="nil"/>
              <w:bottom w:val="nil"/>
              <w:right w:val="nil"/>
            </w:tcBorders>
          </w:tcPr>
          <w:p w14:paraId="2989C6CF" w14:textId="77777777" w:rsidR="00065883" w:rsidRPr="002B2528" w:rsidRDefault="00065883" w:rsidP="00A73BC5"/>
        </w:tc>
      </w:tr>
      <w:tr w:rsidR="00065883" w:rsidRPr="002B2528" w14:paraId="6382F2D7" w14:textId="77777777" w:rsidTr="00A73BC5">
        <w:trPr>
          <w:trHeight w:val="240"/>
          <w:jc w:val="center"/>
        </w:trPr>
        <w:tc>
          <w:tcPr>
            <w:tcW w:w="4876" w:type="dxa"/>
            <w:tcBorders>
              <w:top w:val="nil"/>
              <w:left w:val="nil"/>
              <w:bottom w:val="nil"/>
              <w:right w:val="nil"/>
            </w:tcBorders>
          </w:tcPr>
          <w:p w14:paraId="0A02DADD" w14:textId="77777777" w:rsidR="00065883" w:rsidRPr="002B2528" w:rsidRDefault="00065883" w:rsidP="00A73BC5">
            <w:pPr>
              <w:pStyle w:val="AmColumnHeading"/>
            </w:pPr>
            <w:r w:rsidRPr="002B2528">
              <w:t>Κείμενο που προτείνει η Επιτροπή</w:t>
            </w:r>
          </w:p>
        </w:tc>
        <w:tc>
          <w:tcPr>
            <w:tcW w:w="4876" w:type="dxa"/>
            <w:tcBorders>
              <w:top w:val="nil"/>
              <w:left w:val="nil"/>
              <w:bottom w:val="nil"/>
              <w:right w:val="nil"/>
            </w:tcBorders>
          </w:tcPr>
          <w:p w14:paraId="2A92F9B9" w14:textId="77777777" w:rsidR="00065883" w:rsidRPr="002B2528" w:rsidRDefault="00065883" w:rsidP="00A73BC5">
            <w:pPr>
              <w:pStyle w:val="AmColumnHeading"/>
            </w:pPr>
            <w:r w:rsidRPr="002B2528">
              <w:t>Τροπολογία</w:t>
            </w:r>
          </w:p>
        </w:tc>
      </w:tr>
      <w:tr w:rsidR="00065883" w:rsidRPr="002B2528" w14:paraId="328D1A74" w14:textId="77777777" w:rsidTr="00A73BC5">
        <w:trPr>
          <w:jc w:val="center"/>
        </w:trPr>
        <w:tc>
          <w:tcPr>
            <w:tcW w:w="4876" w:type="dxa"/>
            <w:tcBorders>
              <w:top w:val="nil"/>
              <w:left w:val="nil"/>
              <w:bottom w:val="nil"/>
              <w:right w:val="nil"/>
            </w:tcBorders>
          </w:tcPr>
          <w:p w14:paraId="31AB0AA2" w14:textId="77777777" w:rsidR="00065883" w:rsidRPr="002B2528" w:rsidRDefault="00065883" w:rsidP="00A73BC5">
            <w:pPr>
              <w:pStyle w:val="Normal6a"/>
            </w:pPr>
            <w:r w:rsidRPr="002B2528">
              <w:t>4.</w:t>
            </w:r>
            <w:r w:rsidRPr="002B2528">
              <w:tab/>
              <w:t xml:space="preserve">Η Επιτροπή, σε συνεργασία με τα κράτη μέλη, εκδίδει κατευθύνσεις για να βοηθήσει τις εποπτικές αρχές στον καθορισμό του επιπέδου των κυρώσεων σύμφωνα με το παρόν άρθρο. </w:t>
            </w:r>
            <w:r w:rsidRPr="002B2528">
              <w:rPr>
                <w:b/>
                <w:i/>
              </w:rPr>
              <w:t>Τα κράτη μέλη δεν καθορίζουν ανώτατο όριο χρηματικών κυρώσεων στις εθνικές νομοθετικές τους διατάξεις μεταφοράς της παρούσας οδηγίας στο εθνικό τους δίκαιο</w:t>
            </w:r>
            <w:r w:rsidRPr="002B2528">
              <w:t xml:space="preserve">, </w:t>
            </w:r>
            <w:r w:rsidRPr="002B2528">
              <w:rPr>
                <w:b/>
                <w:i/>
              </w:rPr>
              <w:t>το οποίο θα εμπόδιζε</w:t>
            </w:r>
            <w:r w:rsidRPr="002B2528">
              <w:t xml:space="preserve"> τις εποπτικές αρχές </w:t>
            </w:r>
            <w:r w:rsidRPr="002B2528">
              <w:rPr>
                <w:b/>
                <w:i/>
              </w:rPr>
              <w:t>να επιβάλλουν κυρώσεις σύμφωνα με τις αρχές και τους παράγοντες που ορίζονται στις παραγράφους 1 και 2.</w:t>
            </w:r>
            <w:r w:rsidRPr="002B2528">
              <w:t>·</w:t>
            </w:r>
          </w:p>
        </w:tc>
        <w:tc>
          <w:tcPr>
            <w:tcW w:w="4876" w:type="dxa"/>
            <w:tcBorders>
              <w:top w:val="nil"/>
              <w:left w:val="nil"/>
              <w:bottom w:val="nil"/>
              <w:right w:val="nil"/>
            </w:tcBorders>
          </w:tcPr>
          <w:p w14:paraId="09C3AB3E" w14:textId="77777777" w:rsidR="00065883" w:rsidRPr="002B2528" w:rsidRDefault="00065883" w:rsidP="00A73BC5">
            <w:pPr>
              <w:pStyle w:val="Normal6a"/>
            </w:pPr>
            <w:r w:rsidRPr="002B2528">
              <w:t>4.</w:t>
            </w:r>
            <w:r w:rsidRPr="002B2528">
              <w:tab/>
              <w:t xml:space="preserve">Η Επιτροπή, σε συνεργασία με τα κράτη μέλη, εκδίδει κατευθύνσεις </w:t>
            </w:r>
            <w:r w:rsidRPr="002B2528">
              <w:rPr>
                <w:b/>
                <w:i/>
              </w:rPr>
              <w:t>σχετικά</w:t>
            </w:r>
            <w:r w:rsidRPr="002B2528">
              <w:t xml:space="preserve"> </w:t>
            </w:r>
            <w:r w:rsidRPr="002B2528">
              <w:rPr>
                <w:b/>
                <w:i/>
              </w:rPr>
              <w:t>με το κατάλληλο επίπεδο κυρώσεων, λαμβάνοντας υπόψη τον κύκλο εργασιών των εταιρειών</w:t>
            </w:r>
            <w:r w:rsidRPr="002B2528">
              <w:t>, για να βοηθήσει τις εποπτικές αρχές στον καθορισμό του επιπέδου των κυρώσεων σύμφωνα με το παρόν άρθρο.»·</w:t>
            </w:r>
          </w:p>
        </w:tc>
      </w:tr>
    </w:tbl>
    <w:p w14:paraId="57E9B2E5" w14:textId="31E1F98A" w:rsidR="00065883" w:rsidRDefault="00065883" w:rsidP="00065883"/>
    <w:p w14:paraId="1FC13491" w14:textId="7DD32B5E" w:rsidR="00BA0681" w:rsidRPr="00E468B8" w:rsidRDefault="00BA0681" w:rsidP="00BA0681">
      <w:pPr>
        <w:pStyle w:val="AmNumberTabs"/>
      </w:pPr>
      <w:r w:rsidRPr="00E468B8">
        <w:t>Τροπολογί</w:t>
      </w:r>
      <w:r w:rsidR="00D20021">
        <w:t>ες</w:t>
      </w:r>
      <w:r w:rsidRPr="00E468B8">
        <w:tab/>
      </w:r>
      <w:r w:rsidRPr="00E468B8">
        <w:tab/>
        <w:t>116</w:t>
      </w:r>
      <w:r w:rsidR="00D20021">
        <w:t>, 117, 254, 316 ΑΤ1 και 316 ΑΤ2</w:t>
      </w:r>
    </w:p>
    <w:p w14:paraId="520A74B1" w14:textId="77777777" w:rsidR="00BA0681" w:rsidRPr="00E468B8" w:rsidRDefault="00BA0681" w:rsidP="00BA0681"/>
    <w:p w14:paraId="762B9838" w14:textId="77777777" w:rsidR="00BA0681" w:rsidRPr="00E468B8" w:rsidRDefault="00BA0681" w:rsidP="00BA0681">
      <w:pPr>
        <w:pStyle w:val="NormalBold"/>
        <w:keepNext/>
      </w:pPr>
      <w:r w:rsidRPr="00E468B8">
        <w:t>Πρόταση οδηγίας</w:t>
      </w:r>
    </w:p>
    <w:p w14:paraId="017B8818" w14:textId="77777777" w:rsidR="00BA0681" w:rsidRPr="00E468B8" w:rsidRDefault="00BA0681" w:rsidP="00BA0681">
      <w:pPr>
        <w:pStyle w:val="NormalBold"/>
      </w:pPr>
      <w:r w:rsidRPr="00E468B8">
        <w:t>Άρθρο 4 – παράγραφος 1 – σημείο 13 – εισαγωγικό μέρος</w:t>
      </w:r>
    </w:p>
    <w:p w14:paraId="7B20BBFC" w14:textId="77777777" w:rsidR="00BA0681" w:rsidRPr="00E468B8" w:rsidRDefault="00BA0681" w:rsidP="00BA0681">
      <w:pPr>
        <w:keepNext/>
      </w:pPr>
      <w:r w:rsidRPr="00E468B8">
        <w:t>Οδηγία (ΕΕ) 2024/1760</w:t>
      </w:r>
    </w:p>
    <w:p w14:paraId="31D8A663" w14:textId="77777777" w:rsidR="00BA0681" w:rsidRPr="00E468B8" w:rsidRDefault="00BA0681" w:rsidP="00BA0681">
      <w:r w:rsidRPr="00E468B8">
        <w:t>Άρθρο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008911C1" w14:textId="77777777" w:rsidTr="00E33121">
        <w:trPr>
          <w:jc w:val="center"/>
        </w:trPr>
        <w:tc>
          <w:tcPr>
            <w:tcW w:w="9752" w:type="dxa"/>
            <w:gridSpan w:val="2"/>
          </w:tcPr>
          <w:p w14:paraId="5F74024C" w14:textId="77777777" w:rsidR="00BA0681" w:rsidRPr="00E468B8" w:rsidRDefault="00BA0681" w:rsidP="00E33121">
            <w:pPr>
              <w:keepNext/>
            </w:pPr>
          </w:p>
        </w:tc>
      </w:tr>
      <w:tr w:rsidR="00BA0681" w:rsidRPr="00E468B8" w14:paraId="3796EB85" w14:textId="77777777" w:rsidTr="00E33121">
        <w:trPr>
          <w:jc w:val="center"/>
        </w:trPr>
        <w:tc>
          <w:tcPr>
            <w:tcW w:w="4876" w:type="dxa"/>
          </w:tcPr>
          <w:p w14:paraId="257ABB0F" w14:textId="77777777" w:rsidR="00BA0681" w:rsidRPr="00E468B8" w:rsidRDefault="00BA0681" w:rsidP="00E33121">
            <w:pPr>
              <w:pStyle w:val="ColumnHeading"/>
              <w:keepNext/>
            </w:pPr>
            <w:r w:rsidRPr="00E468B8">
              <w:t>Κείμενο που προτείνει η Επιτροπή</w:t>
            </w:r>
          </w:p>
        </w:tc>
        <w:tc>
          <w:tcPr>
            <w:tcW w:w="4876" w:type="dxa"/>
          </w:tcPr>
          <w:p w14:paraId="7066ECCA" w14:textId="77777777" w:rsidR="00BA0681" w:rsidRPr="00E468B8" w:rsidRDefault="00BA0681" w:rsidP="00E33121">
            <w:pPr>
              <w:pStyle w:val="ColumnHeading"/>
              <w:keepNext/>
            </w:pPr>
            <w:r w:rsidRPr="00E468B8">
              <w:t>Τροπολογία</w:t>
            </w:r>
          </w:p>
        </w:tc>
      </w:tr>
      <w:tr w:rsidR="00BA0681" w:rsidRPr="00E468B8" w14:paraId="561ECEA6" w14:textId="77777777" w:rsidTr="00E33121">
        <w:trPr>
          <w:jc w:val="center"/>
        </w:trPr>
        <w:tc>
          <w:tcPr>
            <w:tcW w:w="4876" w:type="dxa"/>
          </w:tcPr>
          <w:p w14:paraId="33D61F5D" w14:textId="2933C397" w:rsidR="00BA0681" w:rsidRPr="00E468B8" w:rsidRDefault="00BA0681" w:rsidP="00E33121">
            <w:pPr>
              <w:pStyle w:val="Normal6"/>
            </w:pPr>
            <w:r w:rsidRPr="00E468B8">
              <w:t>13)</w:t>
            </w:r>
            <w:r w:rsidRPr="00E468B8">
              <w:tab/>
            </w:r>
            <w:r w:rsidRPr="00E468B8">
              <w:rPr>
                <w:b/>
                <w:i/>
              </w:rPr>
              <w:t>Στο</w:t>
            </w:r>
            <w:r w:rsidRPr="00E468B8">
              <w:t xml:space="preserve"> άρθρο 36</w:t>
            </w:r>
            <w:r w:rsidRPr="00E468B8">
              <w:rPr>
                <w:b/>
                <w:i/>
              </w:rPr>
              <w:t>, η παράγραφος 1 διαγράφεται.</w:t>
            </w:r>
          </w:p>
        </w:tc>
        <w:tc>
          <w:tcPr>
            <w:tcW w:w="4876" w:type="dxa"/>
          </w:tcPr>
          <w:p w14:paraId="387E08A7" w14:textId="41E336DF" w:rsidR="00BA0681" w:rsidRPr="00E468B8" w:rsidRDefault="00BA0681" w:rsidP="00E33121">
            <w:pPr>
              <w:pStyle w:val="Normal6"/>
              <w:rPr>
                <w:szCs w:val="24"/>
              </w:rPr>
            </w:pPr>
            <w:r w:rsidRPr="00E468B8">
              <w:t>13)</w:t>
            </w:r>
            <w:r w:rsidRPr="00E468B8">
              <w:tab/>
            </w:r>
            <w:r w:rsidRPr="00E468B8">
              <w:rPr>
                <w:b/>
                <w:i/>
              </w:rPr>
              <w:t>Το</w:t>
            </w:r>
            <w:r w:rsidRPr="00E468B8">
              <w:t xml:space="preserve"> άρθρο 36</w:t>
            </w:r>
            <w:r w:rsidRPr="00E468B8">
              <w:rPr>
                <w:b/>
                <w:i/>
              </w:rPr>
              <w:t xml:space="preserve"> τροποποιείται ως εξής:</w:t>
            </w:r>
          </w:p>
        </w:tc>
      </w:tr>
      <w:tr w:rsidR="00D20021" w:rsidRPr="00E468B8" w14:paraId="1AE60303" w14:textId="77777777" w:rsidTr="00E33121">
        <w:trPr>
          <w:jc w:val="center"/>
        </w:trPr>
        <w:tc>
          <w:tcPr>
            <w:tcW w:w="4876" w:type="dxa"/>
          </w:tcPr>
          <w:p w14:paraId="018DBAA3" w14:textId="77777777" w:rsidR="00D20021" w:rsidRPr="00E468B8" w:rsidDel="00671110" w:rsidRDefault="00D20021" w:rsidP="00D20021">
            <w:pPr>
              <w:pStyle w:val="Normal6"/>
            </w:pPr>
          </w:p>
        </w:tc>
        <w:tc>
          <w:tcPr>
            <w:tcW w:w="4876" w:type="dxa"/>
          </w:tcPr>
          <w:p w14:paraId="353DB218" w14:textId="1168C6F9" w:rsidR="00D20021" w:rsidRPr="00E468B8" w:rsidDel="00671110" w:rsidRDefault="00D20021" w:rsidP="00D20021">
            <w:pPr>
              <w:pStyle w:val="Normal6"/>
            </w:pPr>
            <w:r w:rsidRPr="00E468B8">
              <w:rPr>
                <w:b/>
                <w:i/>
              </w:rPr>
              <w:t>α)</w:t>
            </w:r>
            <w:r w:rsidRPr="00E468B8">
              <w:rPr>
                <w:b/>
                <w:i/>
              </w:rPr>
              <w:tab/>
              <w:t>η παράγραφος 1 διαγράφεται</w:t>
            </w:r>
            <w:r>
              <w:rPr>
                <w:b/>
                <w:i/>
              </w:rPr>
              <w:t>·</w:t>
            </w:r>
          </w:p>
        </w:tc>
      </w:tr>
      <w:tr w:rsidR="00D20021" w:rsidRPr="00E468B8" w14:paraId="53A75592" w14:textId="77777777" w:rsidTr="00E33121">
        <w:trPr>
          <w:jc w:val="center"/>
        </w:trPr>
        <w:tc>
          <w:tcPr>
            <w:tcW w:w="4876" w:type="dxa"/>
          </w:tcPr>
          <w:p w14:paraId="7A8E5EF5" w14:textId="77777777" w:rsidR="00D20021" w:rsidRPr="00E468B8" w:rsidDel="00671110" w:rsidRDefault="00D20021" w:rsidP="00D20021">
            <w:pPr>
              <w:pStyle w:val="Normal6"/>
            </w:pPr>
          </w:p>
        </w:tc>
        <w:tc>
          <w:tcPr>
            <w:tcW w:w="4876" w:type="dxa"/>
          </w:tcPr>
          <w:p w14:paraId="42DDD7A9" w14:textId="12F0BD68" w:rsidR="00D20021" w:rsidRPr="000C7777" w:rsidDel="00671110" w:rsidRDefault="00D20021" w:rsidP="00D20021">
            <w:pPr>
              <w:pStyle w:val="Normal6"/>
              <w:rPr>
                <w:b/>
                <w:bCs/>
                <w:i/>
                <w:iCs/>
              </w:rPr>
            </w:pPr>
            <w:r>
              <w:rPr>
                <w:b/>
                <w:bCs/>
                <w:i/>
                <w:iCs/>
              </w:rPr>
              <w:t>β)</w:t>
            </w:r>
            <w:r>
              <w:rPr>
                <w:b/>
                <w:bCs/>
                <w:i/>
                <w:iCs/>
              </w:rPr>
              <w:tab/>
              <w:t>στην παράγραφο 2, το στοιχείο ε) διαγράφεται.</w:t>
            </w:r>
          </w:p>
        </w:tc>
      </w:tr>
    </w:tbl>
    <w:p w14:paraId="76EAAA4A" w14:textId="77777777" w:rsidR="00BA0681" w:rsidRPr="00E468B8" w:rsidRDefault="00BA0681" w:rsidP="00BA0681"/>
    <w:p w14:paraId="0262E535" w14:textId="77777777" w:rsidR="00BA0681" w:rsidRPr="00E468B8" w:rsidRDefault="00BA0681" w:rsidP="00BA0681">
      <w:pPr>
        <w:pStyle w:val="AmNumberTabs"/>
      </w:pPr>
      <w:r w:rsidRPr="00E468B8">
        <w:t>Τροπολογία</w:t>
      </w:r>
      <w:r w:rsidRPr="00E468B8">
        <w:tab/>
      </w:r>
      <w:r w:rsidRPr="00E468B8">
        <w:tab/>
        <w:t>119</w:t>
      </w:r>
    </w:p>
    <w:p w14:paraId="26FFDEF3" w14:textId="77777777" w:rsidR="00BA0681" w:rsidRPr="00E468B8" w:rsidRDefault="00BA0681" w:rsidP="00BA0681"/>
    <w:p w14:paraId="4118C8B3" w14:textId="77777777" w:rsidR="00BA0681" w:rsidRPr="00E468B8" w:rsidRDefault="00BA0681" w:rsidP="00BA0681">
      <w:pPr>
        <w:pStyle w:val="NormalBold"/>
        <w:keepNext/>
      </w:pPr>
      <w:r w:rsidRPr="00E468B8">
        <w:t>Πρόταση οδηγίας</w:t>
      </w:r>
    </w:p>
    <w:p w14:paraId="6ED86340" w14:textId="77777777" w:rsidR="00BA0681" w:rsidRPr="00E468B8" w:rsidRDefault="00BA0681" w:rsidP="00BA0681">
      <w:pPr>
        <w:pStyle w:val="NormalBold"/>
      </w:pPr>
      <w:r w:rsidRPr="00E468B8">
        <w:t>Άρθρο 4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0681" w:rsidRPr="00E468B8" w14:paraId="70C88055" w14:textId="77777777" w:rsidTr="00E33121">
        <w:trPr>
          <w:jc w:val="center"/>
        </w:trPr>
        <w:tc>
          <w:tcPr>
            <w:tcW w:w="9752" w:type="dxa"/>
            <w:gridSpan w:val="2"/>
          </w:tcPr>
          <w:p w14:paraId="7E64817C" w14:textId="77777777" w:rsidR="00BA0681" w:rsidRPr="00E468B8" w:rsidRDefault="00BA0681" w:rsidP="00E33121">
            <w:pPr>
              <w:keepNext/>
            </w:pPr>
          </w:p>
        </w:tc>
      </w:tr>
      <w:tr w:rsidR="00BA0681" w:rsidRPr="00E468B8" w14:paraId="286DA6BC" w14:textId="77777777" w:rsidTr="00E33121">
        <w:trPr>
          <w:jc w:val="center"/>
        </w:trPr>
        <w:tc>
          <w:tcPr>
            <w:tcW w:w="4876" w:type="dxa"/>
          </w:tcPr>
          <w:p w14:paraId="56F03AAF" w14:textId="77777777" w:rsidR="00BA0681" w:rsidRPr="00E468B8" w:rsidRDefault="00BA0681" w:rsidP="00E33121">
            <w:pPr>
              <w:pStyle w:val="ColumnHeading"/>
              <w:keepNext/>
            </w:pPr>
            <w:r w:rsidRPr="00E468B8">
              <w:t>Κείμενο που προτείνει η Επιτροπή</w:t>
            </w:r>
          </w:p>
        </w:tc>
        <w:tc>
          <w:tcPr>
            <w:tcW w:w="4876" w:type="dxa"/>
          </w:tcPr>
          <w:p w14:paraId="59082483" w14:textId="77777777" w:rsidR="00BA0681" w:rsidRPr="00E468B8" w:rsidRDefault="00BA0681" w:rsidP="00E33121">
            <w:pPr>
              <w:pStyle w:val="ColumnHeading"/>
              <w:keepNext/>
            </w:pPr>
            <w:r w:rsidRPr="00E468B8">
              <w:t>Τροπολογία</w:t>
            </w:r>
          </w:p>
        </w:tc>
      </w:tr>
      <w:tr w:rsidR="00BA0681" w:rsidRPr="00E468B8" w14:paraId="19BE67D0" w14:textId="77777777" w:rsidTr="00E33121">
        <w:trPr>
          <w:jc w:val="center"/>
        </w:trPr>
        <w:tc>
          <w:tcPr>
            <w:tcW w:w="4876" w:type="dxa"/>
          </w:tcPr>
          <w:p w14:paraId="11A2386A" w14:textId="77777777" w:rsidR="00BA0681" w:rsidRPr="00E468B8" w:rsidRDefault="00BA0681" w:rsidP="00E33121">
            <w:pPr>
              <w:pStyle w:val="Normal6"/>
            </w:pPr>
          </w:p>
        </w:tc>
        <w:tc>
          <w:tcPr>
            <w:tcW w:w="4876" w:type="dxa"/>
          </w:tcPr>
          <w:p w14:paraId="175B043D" w14:textId="77777777" w:rsidR="00BA0681" w:rsidRPr="00E468B8" w:rsidRDefault="00BA0681" w:rsidP="00E33121">
            <w:pPr>
              <w:pStyle w:val="Normal6"/>
              <w:jc w:val="center"/>
              <w:rPr>
                <w:szCs w:val="24"/>
              </w:rPr>
            </w:pPr>
            <w:r w:rsidRPr="00E468B8">
              <w:rPr>
                <w:b/>
                <w:i/>
              </w:rPr>
              <w:t>Άρθρο 4α</w:t>
            </w:r>
          </w:p>
        </w:tc>
      </w:tr>
      <w:tr w:rsidR="00BA0681" w:rsidRPr="00E468B8" w14:paraId="556ADA06" w14:textId="77777777" w:rsidTr="00E33121">
        <w:trPr>
          <w:jc w:val="center"/>
        </w:trPr>
        <w:tc>
          <w:tcPr>
            <w:tcW w:w="4876" w:type="dxa"/>
          </w:tcPr>
          <w:p w14:paraId="38A14D43" w14:textId="77777777" w:rsidR="00BA0681" w:rsidRPr="00E468B8" w:rsidRDefault="00BA0681" w:rsidP="00E33121">
            <w:pPr>
              <w:pStyle w:val="Normal6"/>
            </w:pPr>
          </w:p>
        </w:tc>
        <w:tc>
          <w:tcPr>
            <w:tcW w:w="4876" w:type="dxa"/>
          </w:tcPr>
          <w:p w14:paraId="1F1DCDBF" w14:textId="77777777" w:rsidR="00BA0681" w:rsidRPr="00E468B8" w:rsidRDefault="00BA0681" w:rsidP="00E33121">
            <w:pPr>
              <w:pStyle w:val="Normal6"/>
              <w:jc w:val="center"/>
              <w:rPr>
                <w:szCs w:val="24"/>
              </w:rPr>
            </w:pPr>
            <w:r w:rsidRPr="00E468B8">
              <w:rPr>
                <w:b/>
                <w:i/>
              </w:rPr>
              <w:t>Ψηφιακές λύσεις</w:t>
            </w:r>
          </w:p>
        </w:tc>
      </w:tr>
      <w:tr w:rsidR="00BA0681" w:rsidRPr="00E468B8" w14:paraId="43061564" w14:textId="77777777" w:rsidTr="00E33121">
        <w:trPr>
          <w:jc w:val="center"/>
        </w:trPr>
        <w:tc>
          <w:tcPr>
            <w:tcW w:w="4876" w:type="dxa"/>
          </w:tcPr>
          <w:p w14:paraId="7F3AF683" w14:textId="77777777" w:rsidR="00BA0681" w:rsidRPr="00E468B8" w:rsidRDefault="00BA0681" w:rsidP="00E33121">
            <w:pPr>
              <w:pStyle w:val="Normal6"/>
            </w:pPr>
          </w:p>
        </w:tc>
        <w:tc>
          <w:tcPr>
            <w:tcW w:w="4876" w:type="dxa"/>
          </w:tcPr>
          <w:p w14:paraId="140FF3BB" w14:textId="77777777" w:rsidR="00BA0681" w:rsidRPr="00E468B8" w:rsidRDefault="00BA0681" w:rsidP="00E33121">
            <w:pPr>
              <w:pStyle w:val="Normal6"/>
              <w:rPr>
                <w:szCs w:val="24"/>
              </w:rPr>
            </w:pPr>
            <w:r w:rsidRPr="00E468B8">
              <w:rPr>
                <w:b/>
                <w:i/>
              </w:rPr>
              <w:t>1.</w:t>
            </w:r>
            <w:r w:rsidRPr="00E468B8">
              <w:tab/>
            </w:r>
            <w:r w:rsidRPr="00E468B8">
              <w:rPr>
                <w:b/>
                <w:i/>
              </w:rPr>
              <w:t>Η Επιτροπή δημιουργεί ειδική ψηφιακή πύλη υποβολής εκθέσεων που λειτουργεί ως υπηρεσία μίας στάσης για τις εταιρείες. Η πύλη παρέχει δωρεάν πρόσβαση σε όλα τα υποδείγματα, τις κατευθυντήριες γραμμές και τις πληροφορίες που σχετίζονται με όλες τις απαιτήσεις υποβολής εκθέσεων που επιβάλλονται στις εταιρείες από το ενωσιακό δίκαιο, συμπεριλαμβανομένων εργαλείων εθελοντικής χρήσης, προσαρμοσμένων στο μέγεθος, τον τομέα, τα προϊόντα και τις υπηρεσίες μιας εταιρείας, καθώς και στην έκθεση σε κίνδυνο. Παρέχει επίσης πρόσβαση σε πληροφορίες σχετικά με ευκαιρίες χρηματοδότησης και υποβολής προσφορών για να βοηθήσει τις εταιρείες να εφαρμόσουν τις υποχρεώσεις δέουσας επιμέλειας που υπέχουν, να συμμορφωθούν με αυτές και να επωφεληθούν από αυτές.</w:t>
            </w:r>
          </w:p>
        </w:tc>
      </w:tr>
      <w:tr w:rsidR="00BA0681" w:rsidRPr="00E468B8" w14:paraId="339FFE6D" w14:textId="77777777" w:rsidTr="00E33121">
        <w:trPr>
          <w:jc w:val="center"/>
        </w:trPr>
        <w:tc>
          <w:tcPr>
            <w:tcW w:w="4876" w:type="dxa"/>
          </w:tcPr>
          <w:p w14:paraId="5B6F699B" w14:textId="77777777" w:rsidR="00BA0681" w:rsidRPr="00E468B8" w:rsidRDefault="00BA0681" w:rsidP="00E33121">
            <w:pPr>
              <w:pStyle w:val="Normal6"/>
            </w:pPr>
          </w:p>
        </w:tc>
        <w:tc>
          <w:tcPr>
            <w:tcW w:w="4876" w:type="dxa"/>
          </w:tcPr>
          <w:p w14:paraId="5C3335B3" w14:textId="77777777" w:rsidR="00BA0681" w:rsidRPr="00E468B8" w:rsidRDefault="00BA0681" w:rsidP="00E33121">
            <w:pPr>
              <w:pStyle w:val="Normal6"/>
              <w:rPr>
                <w:szCs w:val="24"/>
              </w:rPr>
            </w:pPr>
            <w:r w:rsidRPr="00E468B8">
              <w:rPr>
                <w:b/>
                <w:i/>
              </w:rPr>
              <w:t>Για τους σκοπούς του πρώτου εδαφίου, η Επιτροπή διασφαλίζει ότι οι σχετικές πλατφόρμες δεδομένων που παρέχουν πληροφορίες στις εταιρείες και τους χρήστες δεδομένων είναι διαλειτουργικές και ότι τα δεδομένα μπορούν να διαβιβάζονται, να ανταλλάσσονται και να αναλύονται με τεχνικά απρόσκοπτο τρόπο και να συμπληρώνουν το ευρωπαϊκό ενιαίο σημείο πρόσβασης.</w:t>
            </w:r>
          </w:p>
        </w:tc>
      </w:tr>
      <w:tr w:rsidR="00BA0681" w:rsidRPr="00E468B8" w14:paraId="18FD8DC0" w14:textId="77777777" w:rsidTr="00E33121">
        <w:trPr>
          <w:jc w:val="center"/>
        </w:trPr>
        <w:tc>
          <w:tcPr>
            <w:tcW w:w="4876" w:type="dxa"/>
          </w:tcPr>
          <w:p w14:paraId="1BF072BE" w14:textId="77777777" w:rsidR="00BA0681" w:rsidRPr="00E468B8" w:rsidRDefault="00BA0681" w:rsidP="00E33121">
            <w:pPr>
              <w:pStyle w:val="Normal6"/>
            </w:pPr>
          </w:p>
        </w:tc>
        <w:tc>
          <w:tcPr>
            <w:tcW w:w="4876" w:type="dxa"/>
          </w:tcPr>
          <w:p w14:paraId="726EA003" w14:textId="77777777" w:rsidR="00BA0681" w:rsidRPr="00E468B8" w:rsidRDefault="00BA0681" w:rsidP="00E33121">
            <w:pPr>
              <w:pStyle w:val="Normal6"/>
              <w:rPr>
                <w:szCs w:val="24"/>
              </w:rPr>
            </w:pPr>
            <w:r w:rsidRPr="00E468B8">
              <w:rPr>
                <w:b/>
                <w:i/>
              </w:rPr>
              <w:t>2.</w:t>
            </w:r>
            <w:r w:rsidRPr="00E468B8">
              <w:tab/>
            </w:r>
            <w:r w:rsidRPr="00E468B8">
              <w:rPr>
                <w:b/>
                <w:i/>
              </w:rPr>
              <w:t xml:space="preserve">Η Επιτροπή υποβάλλει έκθεση στο Ευρωπαϊκό Κοινοβούλιο και το Συμβούλιο έως τις [24 μήνες μετά την </w:t>
            </w:r>
            <w:r w:rsidRPr="00E468B8">
              <w:rPr>
                <w:b/>
                <w:i/>
              </w:rPr>
              <w:lastRenderedPageBreak/>
              <w:t>έναρξη ισχύος της παρούσας οδηγίας] σχετικά με την ανάγκη να προβλεφθούν τεχνολογικές λύσεις για τους σκοπούς της παρούσας οδηγίας, συμπεριλαμβανομένης της χρήσης αξιόπιστης τεχνητής νοημοσύνης σύμφωνα με τον κανονισμό (ΕΕ) 2024/1689.</w:t>
            </w:r>
          </w:p>
        </w:tc>
      </w:tr>
    </w:tbl>
    <w:p w14:paraId="75972B6C" w14:textId="0A486F62" w:rsidR="00E365E1" w:rsidRPr="00E468B8" w:rsidRDefault="00E365E1" w:rsidP="00B9257B"/>
    <w:sectPr w:rsidR="00E365E1" w:rsidRPr="00E468B8" w:rsidSect="00E468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A46B3" w14:textId="77777777" w:rsidR="00B9257B" w:rsidRPr="00E468B8" w:rsidRDefault="00B9257B">
      <w:r w:rsidRPr="00E468B8">
        <w:separator/>
      </w:r>
    </w:p>
  </w:endnote>
  <w:endnote w:type="continuationSeparator" w:id="0">
    <w:p w14:paraId="11375372" w14:textId="77777777" w:rsidR="00B9257B" w:rsidRPr="00E468B8" w:rsidRDefault="00B9257B">
      <w:r w:rsidRPr="00E468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BCC3B" w14:textId="77777777" w:rsidR="00064002" w:rsidRPr="00E468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D9231" w14:textId="77777777" w:rsidR="00064002" w:rsidRPr="00E468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3041C" w14:textId="77777777" w:rsidR="00064002" w:rsidRPr="00E468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E9C33" w14:textId="77777777" w:rsidR="00B9257B" w:rsidRPr="00E468B8" w:rsidRDefault="00B9257B">
      <w:r w:rsidRPr="00E468B8">
        <w:separator/>
      </w:r>
    </w:p>
  </w:footnote>
  <w:footnote w:type="continuationSeparator" w:id="0">
    <w:p w14:paraId="4F467999" w14:textId="77777777" w:rsidR="00B9257B" w:rsidRPr="00E468B8" w:rsidRDefault="00B9257B">
      <w:r w:rsidRPr="00E468B8">
        <w:continuationSeparator/>
      </w:r>
    </w:p>
  </w:footnote>
  <w:footnote w:id="1">
    <w:p w14:paraId="1FC6988D" w14:textId="6A191550" w:rsidR="009307FC" w:rsidRPr="000C7777" w:rsidRDefault="009307FC" w:rsidP="00124FF5">
      <w:pPr>
        <w:pStyle w:val="FootnoteText"/>
        <w:tabs>
          <w:tab w:val="left" w:pos="567"/>
        </w:tabs>
        <w:ind w:left="567" w:hanging="567"/>
        <w:rPr>
          <w:sz w:val="24"/>
          <w:szCs w:val="24"/>
          <w:lang w:val="el-GR"/>
        </w:rPr>
      </w:pPr>
      <w:r w:rsidRPr="000C7777">
        <w:rPr>
          <w:rStyle w:val="FootnoteReference"/>
          <w:sz w:val="24"/>
          <w:szCs w:val="24"/>
          <w:lang w:val="el-GR"/>
        </w:rPr>
        <w:t>*</w:t>
      </w:r>
      <w:r w:rsidRPr="000C7777">
        <w:rPr>
          <w:sz w:val="24"/>
          <w:szCs w:val="24"/>
          <w:lang w:val="el-GR"/>
        </w:rPr>
        <w:t xml:space="preserve"> </w:t>
      </w:r>
      <w:r>
        <w:rPr>
          <w:sz w:val="24"/>
          <w:szCs w:val="24"/>
          <w:lang w:val="el-GR"/>
        </w:rPr>
        <w:tab/>
      </w:r>
      <w:r w:rsidRPr="000C7777">
        <w:rPr>
          <w:sz w:val="24"/>
          <w:szCs w:val="24"/>
          <w:lang w:val="el-GR"/>
        </w:rPr>
        <w:t>Στις επικεφαλίδες των τροπολογιών που εγκρίθηκαν, με το αρκτικόλεξο «ΑΤ» σημαίνεται το αντίστοιχο τμήμα των εν λόγω τροπολογιών.</w:t>
      </w:r>
    </w:p>
  </w:footnote>
  <w:footnote w:id="2">
    <w:p w14:paraId="2FFB643E" w14:textId="465EB7BD" w:rsidR="00A663E4" w:rsidRPr="000C7777" w:rsidRDefault="00A663E4" w:rsidP="00124FF5">
      <w:pPr>
        <w:pStyle w:val="FootnoteText"/>
        <w:tabs>
          <w:tab w:val="left" w:pos="567"/>
        </w:tabs>
        <w:ind w:left="567" w:hanging="567"/>
        <w:rPr>
          <w:lang w:val="el-GR"/>
        </w:rPr>
      </w:pPr>
      <w:r>
        <w:rPr>
          <w:rStyle w:val="FootnoteReference"/>
        </w:rPr>
        <w:footnoteRef/>
      </w:r>
      <w:r w:rsidRPr="000C7777">
        <w:rPr>
          <w:lang w:val="el-GR"/>
        </w:rPr>
        <w:t xml:space="preserve"> </w:t>
      </w:r>
      <w:r>
        <w:rPr>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xml:space="preserve">, σύμφωνα </w:t>
      </w:r>
      <w:r w:rsidRPr="00A663E4">
        <w:rPr>
          <w:sz w:val="24"/>
          <w:lang w:val="el-GR"/>
        </w:rPr>
        <w:t xml:space="preserve">με το </w:t>
      </w:r>
      <w:r w:rsidRPr="000C7777">
        <w:rPr>
          <w:sz w:val="24"/>
          <w:lang w:val="el-GR"/>
        </w:rPr>
        <w:t>άρθρο 60 παράγραφος 4 τέταρτο εδάφιο</w:t>
      </w:r>
      <w:r w:rsidRPr="00A663E4">
        <w:rPr>
          <w:sz w:val="24"/>
          <w:lang w:val="el-GR"/>
        </w:rPr>
        <w:t xml:space="preserve"> του Κανονισμού (</w:t>
      </w:r>
      <w:r w:rsidRPr="000C7777">
        <w:rPr>
          <w:sz w:val="24"/>
          <w:lang w:val="el-GR"/>
        </w:rPr>
        <w:t>Α10-0197/2025).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54080" w14:textId="77777777" w:rsidR="00064002" w:rsidRPr="00E468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46294" w14:textId="77777777" w:rsidR="00064002" w:rsidRPr="00E468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F7E27" w14:textId="77777777" w:rsidR="00064002" w:rsidRPr="00E468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CE16D6B6">
      <w:start w:val="1"/>
      <w:numFmt w:val="lowerRoman"/>
      <w:lvlText w:val="(%1)"/>
      <w:lvlJc w:val="left"/>
      <w:pPr>
        <w:ind w:left="1080" w:hanging="720"/>
      </w:pPr>
      <w:rPr>
        <w:rFonts w:hint="default"/>
        <w:b/>
        <w:i/>
      </w:rPr>
    </w:lvl>
    <w:lvl w:ilvl="1" w:tplc="857C5C7A" w:tentative="1">
      <w:start w:val="1"/>
      <w:numFmt w:val="lowerLetter"/>
      <w:lvlText w:val="%2."/>
      <w:lvlJc w:val="left"/>
      <w:pPr>
        <w:ind w:left="1440" w:hanging="360"/>
      </w:pPr>
    </w:lvl>
    <w:lvl w:ilvl="2" w:tplc="44BAEEF2" w:tentative="1">
      <w:start w:val="1"/>
      <w:numFmt w:val="lowerRoman"/>
      <w:lvlText w:val="%3."/>
      <w:lvlJc w:val="right"/>
      <w:pPr>
        <w:ind w:left="2160" w:hanging="180"/>
      </w:pPr>
    </w:lvl>
    <w:lvl w:ilvl="3" w:tplc="59128C56" w:tentative="1">
      <w:start w:val="1"/>
      <w:numFmt w:val="decimal"/>
      <w:lvlText w:val="%4."/>
      <w:lvlJc w:val="left"/>
      <w:pPr>
        <w:ind w:left="2880" w:hanging="360"/>
      </w:pPr>
    </w:lvl>
    <w:lvl w:ilvl="4" w:tplc="691CDE6A" w:tentative="1">
      <w:start w:val="1"/>
      <w:numFmt w:val="lowerLetter"/>
      <w:lvlText w:val="%5."/>
      <w:lvlJc w:val="left"/>
      <w:pPr>
        <w:ind w:left="3600" w:hanging="360"/>
      </w:pPr>
    </w:lvl>
    <w:lvl w:ilvl="5" w:tplc="3A6C9546" w:tentative="1">
      <w:start w:val="1"/>
      <w:numFmt w:val="lowerRoman"/>
      <w:lvlText w:val="%6."/>
      <w:lvlJc w:val="right"/>
      <w:pPr>
        <w:ind w:left="4320" w:hanging="180"/>
      </w:pPr>
    </w:lvl>
    <w:lvl w:ilvl="6" w:tplc="0D585E08" w:tentative="1">
      <w:start w:val="1"/>
      <w:numFmt w:val="decimal"/>
      <w:lvlText w:val="%7."/>
      <w:lvlJc w:val="left"/>
      <w:pPr>
        <w:ind w:left="5040" w:hanging="360"/>
      </w:pPr>
    </w:lvl>
    <w:lvl w:ilvl="7" w:tplc="D2C8EF0A" w:tentative="1">
      <w:start w:val="1"/>
      <w:numFmt w:val="lowerLetter"/>
      <w:lvlText w:val="%8."/>
      <w:lvlJc w:val="left"/>
      <w:pPr>
        <w:ind w:left="5760" w:hanging="360"/>
      </w:pPr>
    </w:lvl>
    <w:lvl w:ilvl="8" w:tplc="142C57AA"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632E4EA4">
      <w:start w:val="1"/>
      <w:numFmt w:val="bullet"/>
      <w:lvlText w:val=""/>
      <w:lvlJc w:val="left"/>
      <w:pPr>
        <w:ind w:left="720" w:hanging="360"/>
      </w:pPr>
      <w:rPr>
        <w:rFonts w:ascii="Symbol" w:hAnsi="Symbol" w:hint="default"/>
      </w:rPr>
    </w:lvl>
    <w:lvl w:ilvl="1" w:tplc="3ECEEC7C" w:tentative="1">
      <w:start w:val="1"/>
      <w:numFmt w:val="bullet"/>
      <w:lvlText w:val="o"/>
      <w:lvlJc w:val="left"/>
      <w:pPr>
        <w:ind w:left="1440" w:hanging="360"/>
      </w:pPr>
      <w:rPr>
        <w:rFonts w:ascii="Courier New" w:hAnsi="Courier New" w:cs="Courier New" w:hint="default"/>
      </w:rPr>
    </w:lvl>
    <w:lvl w:ilvl="2" w:tplc="105256A4" w:tentative="1">
      <w:start w:val="1"/>
      <w:numFmt w:val="bullet"/>
      <w:lvlText w:val=""/>
      <w:lvlJc w:val="left"/>
      <w:pPr>
        <w:ind w:left="2160" w:hanging="360"/>
      </w:pPr>
      <w:rPr>
        <w:rFonts w:ascii="Wingdings" w:hAnsi="Wingdings" w:hint="default"/>
      </w:rPr>
    </w:lvl>
    <w:lvl w:ilvl="3" w:tplc="32B47708" w:tentative="1">
      <w:start w:val="1"/>
      <w:numFmt w:val="bullet"/>
      <w:lvlText w:val=""/>
      <w:lvlJc w:val="left"/>
      <w:pPr>
        <w:ind w:left="2880" w:hanging="360"/>
      </w:pPr>
      <w:rPr>
        <w:rFonts w:ascii="Symbol" w:hAnsi="Symbol" w:hint="default"/>
      </w:rPr>
    </w:lvl>
    <w:lvl w:ilvl="4" w:tplc="CBAC2D4C" w:tentative="1">
      <w:start w:val="1"/>
      <w:numFmt w:val="bullet"/>
      <w:lvlText w:val="o"/>
      <w:lvlJc w:val="left"/>
      <w:pPr>
        <w:ind w:left="3600" w:hanging="360"/>
      </w:pPr>
      <w:rPr>
        <w:rFonts w:ascii="Courier New" w:hAnsi="Courier New" w:cs="Courier New" w:hint="default"/>
      </w:rPr>
    </w:lvl>
    <w:lvl w:ilvl="5" w:tplc="1D0808F2" w:tentative="1">
      <w:start w:val="1"/>
      <w:numFmt w:val="bullet"/>
      <w:lvlText w:val=""/>
      <w:lvlJc w:val="left"/>
      <w:pPr>
        <w:ind w:left="4320" w:hanging="360"/>
      </w:pPr>
      <w:rPr>
        <w:rFonts w:ascii="Wingdings" w:hAnsi="Wingdings" w:hint="default"/>
      </w:rPr>
    </w:lvl>
    <w:lvl w:ilvl="6" w:tplc="88C46DFC" w:tentative="1">
      <w:start w:val="1"/>
      <w:numFmt w:val="bullet"/>
      <w:lvlText w:val=""/>
      <w:lvlJc w:val="left"/>
      <w:pPr>
        <w:ind w:left="5040" w:hanging="360"/>
      </w:pPr>
      <w:rPr>
        <w:rFonts w:ascii="Symbol" w:hAnsi="Symbol" w:hint="default"/>
      </w:rPr>
    </w:lvl>
    <w:lvl w:ilvl="7" w:tplc="E09A3656" w:tentative="1">
      <w:start w:val="1"/>
      <w:numFmt w:val="bullet"/>
      <w:lvlText w:val="o"/>
      <w:lvlJc w:val="left"/>
      <w:pPr>
        <w:ind w:left="5760" w:hanging="360"/>
      </w:pPr>
      <w:rPr>
        <w:rFonts w:ascii="Courier New" w:hAnsi="Courier New" w:cs="Courier New" w:hint="default"/>
      </w:rPr>
    </w:lvl>
    <w:lvl w:ilvl="8" w:tplc="0BC86880"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86109514">
      <w:start w:val="1"/>
      <w:numFmt w:val="lowerLetter"/>
      <w:lvlText w:val="(%1)"/>
      <w:lvlJc w:val="left"/>
      <w:pPr>
        <w:ind w:left="720" w:hanging="360"/>
      </w:pPr>
      <w:rPr>
        <w:rFonts w:hint="default"/>
      </w:rPr>
    </w:lvl>
    <w:lvl w:ilvl="1" w:tplc="8EFE0F3E" w:tentative="1">
      <w:start w:val="1"/>
      <w:numFmt w:val="lowerLetter"/>
      <w:lvlText w:val="%2."/>
      <w:lvlJc w:val="left"/>
      <w:pPr>
        <w:ind w:left="1440" w:hanging="360"/>
      </w:pPr>
    </w:lvl>
    <w:lvl w:ilvl="2" w:tplc="29ACF9DC" w:tentative="1">
      <w:start w:val="1"/>
      <w:numFmt w:val="lowerRoman"/>
      <w:lvlText w:val="%3."/>
      <w:lvlJc w:val="right"/>
      <w:pPr>
        <w:ind w:left="2160" w:hanging="180"/>
      </w:pPr>
    </w:lvl>
    <w:lvl w:ilvl="3" w:tplc="20280E96" w:tentative="1">
      <w:start w:val="1"/>
      <w:numFmt w:val="decimal"/>
      <w:lvlText w:val="%4."/>
      <w:lvlJc w:val="left"/>
      <w:pPr>
        <w:ind w:left="2880" w:hanging="360"/>
      </w:pPr>
    </w:lvl>
    <w:lvl w:ilvl="4" w:tplc="03644E2E" w:tentative="1">
      <w:start w:val="1"/>
      <w:numFmt w:val="lowerLetter"/>
      <w:lvlText w:val="%5."/>
      <w:lvlJc w:val="left"/>
      <w:pPr>
        <w:ind w:left="3600" w:hanging="360"/>
      </w:pPr>
    </w:lvl>
    <w:lvl w:ilvl="5" w:tplc="A564720E" w:tentative="1">
      <w:start w:val="1"/>
      <w:numFmt w:val="lowerRoman"/>
      <w:lvlText w:val="%6."/>
      <w:lvlJc w:val="right"/>
      <w:pPr>
        <w:ind w:left="4320" w:hanging="180"/>
      </w:pPr>
    </w:lvl>
    <w:lvl w:ilvl="6" w:tplc="E8048BF8" w:tentative="1">
      <w:start w:val="1"/>
      <w:numFmt w:val="decimal"/>
      <w:lvlText w:val="%7."/>
      <w:lvlJc w:val="left"/>
      <w:pPr>
        <w:ind w:left="5040" w:hanging="360"/>
      </w:pPr>
    </w:lvl>
    <w:lvl w:ilvl="7" w:tplc="22903134" w:tentative="1">
      <w:start w:val="1"/>
      <w:numFmt w:val="lowerLetter"/>
      <w:lvlText w:val="%8."/>
      <w:lvlJc w:val="left"/>
      <w:pPr>
        <w:ind w:left="5760" w:hanging="360"/>
      </w:pPr>
    </w:lvl>
    <w:lvl w:ilvl="8" w:tplc="1FE29F6A" w:tentative="1">
      <w:start w:val="1"/>
      <w:numFmt w:val="lowerRoman"/>
      <w:lvlText w:val="%9."/>
      <w:lvlJc w:val="right"/>
      <w:pPr>
        <w:ind w:left="6480" w:hanging="180"/>
      </w:pPr>
    </w:lvl>
  </w:abstractNum>
  <w:num w:numId="1" w16cid:durableId="405109699">
    <w:abstractNumId w:val="9"/>
  </w:num>
  <w:num w:numId="2" w16cid:durableId="42560520">
    <w:abstractNumId w:val="9"/>
  </w:num>
  <w:num w:numId="3" w16cid:durableId="1259027400">
    <w:abstractNumId w:val="7"/>
  </w:num>
  <w:num w:numId="4" w16cid:durableId="762385828">
    <w:abstractNumId w:val="7"/>
  </w:num>
  <w:num w:numId="5" w16cid:durableId="1338387978">
    <w:abstractNumId w:val="6"/>
  </w:num>
  <w:num w:numId="6" w16cid:durableId="2124422910">
    <w:abstractNumId w:val="6"/>
  </w:num>
  <w:num w:numId="7" w16cid:durableId="1415585329">
    <w:abstractNumId w:val="5"/>
  </w:num>
  <w:num w:numId="8" w16cid:durableId="53696651">
    <w:abstractNumId w:val="5"/>
  </w:num>
  <w:num w:numId="9" w16cid:durableId="1963346419">
    <w:abstractNumId w:val="4"/>
  </w:num>
  <w:num w:numId="10" w16cid:durableId="1963338944">
    <w:abstractNumId w:val="4"/>
  </w:num>
  <w:num w:numId="11" w16cid:durableId="294145070">
    <w:abstractNumId w:val="8"/>
  </w:num>
  <w:num w:numId="12" w16cid:durableId="1562593467">
    <w:abstractNumId w:val="8"/>
  </w:num>
  <w:num w:numId="13" w16cid:durableId="2069306888">
    <w:abstractNumId w:val="3"/>
  </w:num>
  <w:num w:numId="14" w16cid:durableId="964431073">
    <w:abstractNumId w:val="3"/>
  </w:num>
  <w:num w:numId="15" w16cid:durableId="1386753074">
    <w:abstractNumId w:val="2"/>
  </w:num>
  <w:num w:numId="16" w16cid:durableId="653336674">
    <w:abstractNumId w:val="2"/>
  </w:num>
  <w:num w:numId="17" w16cid:durableId="1694266163">
    <w:abstractNumId w:val="1"/>
  </w:num>
  <w:num w:numId="18" w16cid:durableId="598221713">
    <w:abstractNumId w:val="1"/>
  </w:num>
  <w:num w:numId="19" w16cid:durableId="1208880025">
    <w:abstractNumId w:val="0"/>
  </w:num>
  <w:num w:numId="20" w16cid:durableId="1675494508">
    <w:abstractNumId w:val="0"/>
  </w:num>
  <w:num w:numId="21" w16cid:durableId="175467869">
    <w:abstractNumId w:val="9"/>
  </w:num>
  <w:num w:numId="22" w16cid:durableId="1690064069">
    <w:abstractNumId w:val="7"/>
  </w:num>
  <w:num w:numId="23" w16cid:durableId="1798445327">
    <w:abstractNumId w:val="6"/>
  </w:num>
  <w:num w:numId="24" w16cid:durableId="1059285677">
    <w:abstractNumId w:val="5"/>
  </w:num>
  <w:num w:numId="25" w16cid:durableId="314142127">
    <w:abstractNumId w:val="4"/>
  </w:num>
  <w:num w:numId="26" w16cid:durableId="484056435">
    <w:abstractNumId w:val="8"/>
  </w:num>
  <w:num w:numId="27" w16cid:durableId="1432623526">
    <w:abstractNumId w:val="3"/>
  </w:num>
  <w:num w:numId="28" w16cid:durableId="1948196882">
    <w:abstractNumId w:val="2"/>
  </w:num>
  <w:num w:numId="29" w16cid:durableId="1293251838">
    <w:abstractNumId w:val="1"/>
  </w:num>
  <w:num w:numId="30" w16cid:durableId="2020572880">
    <w:abstractNumId w:val="0"/>
  </w:num>
  <w:num w:numId="31" w16cid:durableId="1704943482">
    <w:abstractNumId w:val="9"/>
  </w:num>
  <w:num w:numId="32" w16cid:durableId="321156786">
    <w:abstractNumId w:val="7"/>
  </w:num>
  <w:num w:numId="33" w16cid:durableId="776216577">
    <w:abstractNumId w:val="6"/>
  </w:num>
  <w:num w:numId="34" w16cid:durableId="47071989">
    <w:abstractNumId w:val="5"/>
  </w:num>
  <w:num w:numId="35" w16cid:durableId="294605633">
    <w:abstractNumId w:val="4"/>
  </w:num>
  <w:num w:numId="36" w16cid:durableId="1121919747">
    <w:abstractNumId w:val="8"/>
  </w:num>
  <w:num w:numId="37" w16cid:durableId="1832868637">
    <w:abstractNumId w:val="3"/>
  </w:num>
  <w:num w:numId="38" w16cid:durableId="958335371">
    <w:abstractNumId w:val="2"/>
  </w:num>
  <w:num w:numId="39" w16cid:durableId="76365012">
    <w:abstractNumId w:val="1"/>
  </w:num>
  <w:num w:numId="40" w16cid:durableId="1157768284">
    <w:abstractNumId w:val="0"/>
  </w:num>
  <w:num w:numId="41" w16cid:durableId="1073358900">
    <w:abstractNumId w:val="10"/>
  </w:num>
  <w:num w:numId="42" w16cid:durableId="1748919272">
    <w:abstractNumId w:val="10"/>
  </w:num>
  <w:num w:numId="43" w16cid:durableId="893857649">
    <w:abstractNumId w:val="10"/>
  </w:num>
  <w:num w:numId="44" w16cid:durableId="1797486738">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EL"/>
    <w:docVar w:name="dvnumam" w:val="287"/>
    <w:docVar w:name="dvpe" w:val="774.282"/>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ων οδηγιών 2006/43/ΕΚ, 2013/34/ΕΕ, (ΕΕ) 2022/2464 και (ΕΕ) 2024/1760 όσον αφορά ορισμένες απαιτήσεις υποβολής εκθέσεων βιωσιμότητας και απαιτήσεις δέουσας επιμέλειας από τις εταιρείες(COM(2025)0081 – C10-0037/2025 – 2025/0045(COD))"/>
  </w:docVars>
  <w:rsids>
    <w:rsidRoot w:val="00B9257B"/>
    <w:rsid w:val="00002272"/>
    <w:rsid w:val="000312C1"/>
    <w:rsid w:val="00064002"/>
    <w:rsid w:val="00065883"/>
    <w:rsid w:val="000677B9"/>
    <w:rsid w:val="000831BA"/>
    <w:rsid w:val="00091B2A"/>
    <w:rsid w:val="000A42CC"/>
    <w:rsid w:val="000C7777"/>
    <w:rsid w:val="000E7DD9"/>
    <w:rsid w:val="0010095E"/>
    <w:rsid w:val="00124FF5"/>
    <w:rsid w:val="00125B37"/>
    <w:rsid w:val="001543AE"/>
    <w:rsid w:val="00187494"/>
    <w:rsid w:val="001F32AE"/>
    <w:rsid w:val="00237EFB"/>
    <w:rsid w:val="00270F34"/>
    <w:rsid w:val="002767FF"/>
    <w:rsid w:val="002A659F"/>
    <w:rsid w:val="002B18FE"/>
    <w:rsid w:val="002B4399"/>
    <w:rsid w:val="002B5493"/>
    <w:rsid w:val="002C7D59"/>
    <w:rsid w:val="00343214"/>
    <w:rsid w:val="00361C00"/>
    <w:rsid w:val="00395FA1"/>
    <w:rsid w:val="003E15D4"/>
    <w:rsid w:val="003F30F7"/>
    <w:rsid w:val="003F7FA9"/>
    <w:rsid w:val="00411CCE"/>
    <w:rsid w:val="0041666E"/>
    <w:rsid w:val="00421060"/>
    <w:rsid w:val="004647C4"/>
    <w:rsid w:val="00471C19"/>
    <w:rsid w:val="00477E73"/>
    <w:rsid w:val="004867E3"/>
    <w:rsid w:val="00494A28"/>
    <w:rsid w:val="004A0949"/>
    <w:rsid w:val="004C0004"/>
    <w:rsid w:val="004C5D52"/>
    <w:rsid w:val="00500B0A"/>
    <w:rsid w:val="0050519A"/>
    <w:rsid w:val="005072A1"/>
    <w:rsid w:val="005119DC"/>
    <w:rsid w:val="00514517"/>
    <w:rsid w:val="005378D7"/>
    <w:rsid w:val="00545827"/>
    <w:rsid w:val="00547E12"/>
    <w:rsid w:val="00560270"/>
    <w:rsid w:val="005A251D"/>
    <w:rsid w:val="005A7E5F"/>
    <w:rsid w:val="005C2568"/>
    <w:rsid w:val="005F1B17"/>
    <w:rsid w:val="006037C0"/>
    <w:rsid w:val="006631B6"/>
    <w:rsid w:val="00671110"/>
    <w:rsid w:val="00680577"/>
    <w:rsid w:val="00681019"/>
    <w:rsid w:val="006D70B7"/>
    <w:rsid w:val="006F74FA"/>
    <w:rsid w:val="00731ADD"/>
    <w:rsid w:val="00734777"/>
    <w:rsid w:val="00747932"/>
    <w:rsid w:val="00751A4A"/>
    <w:rsid w:val="00756632"/>
    <w:rsid w:val="00762C74"/>
    <w:rsid w:val="00786EC0"/>
    <w:rsid w:val="007D1690"/>
    <w:rsid w:val="007E22AD"/>
    <w:rsid w:val="00817416"/>
    <w:rsid w:val="00830459"/>
    <w:rsid w:val="00834C05"/>
    <w:rsid w:val="00842779"/>
    <w:rsid w:val="00850217"/>
    <w:rsid w:val="00865F67"/>
    <w:rsid w:val="00881A7B"/>
    <w:rsid w:val="008840E5"/>
    <w:rsid w:val="00887B3E"/>
    <w:rsid w:val="008C2AC6"/>
    <w:rsid w:val="009307FC"/>
    <w:rsid w:val="00930C23"/>
    <w:rsid w:val="0093193B"/>
    <w:rsid w:val="009509D8"/>
    <w:rsid w:val="00950B64"/>
    <w:rsid w:val="00981893"/>
    <w:rsid w:val="00987700"/>
    <w:rsid w:val="009E6824"/>
    <w:rsid w:val="009F3BBB"/>
    <w:rsid w:val="00A1687D"/>
    <w:rsid w:val="00A373E4"/>
    <w:rsid w:val="00A43E52"/>
    <w:rsid w:val="00A4678D"/>
    <w:rsid w:val="00A663E4"/>
    <w:rsid w:val="00A778C7"/>
    <w:rsid w:val="00AB441E"/>
    <w:rsid w:val="00AB55F5"/>
    <w:rsid w:val="00AB6293"/>
    <w:rsid w:val="00AE0928"/>
    <w:rsid w:val="00AF3B82"/>
    <w:rsid w:val="00B12E95"/>
    <w:rsid w:val="00B22876"/>
    <w:rsid w:val="00B558F0"/>
    <w:rsid w:val="00B749D1"/>
    <w:rsid w:val="00B80C33"/>
    <w:rsid w:val="00B9257B"/>
    <w:rsid w:val="00BA0681"/>
    <w:rsid w:val="00BD48FE"/>
    <w:rsid w:val="00BD7BD8"/>
    <w:rsid w:val="00BE6ADC"/>
    <w:rsid w:val="00BE74C1"/>
    <w:rsid w:val="00C05BFE"/>
    <w:rsid w:val="00C23CD4"/>
    <w:rsid w:val="00C25271"/>
    <w:rsid w:val="00C61C0C"/>
    <w:rsid w:val="00C86DD6"/>
    <w:rsid w:val="00C941CB"/>
    <w:rsid w:val="00CA0EF9"/>
    <w:rsid w:val="00CC2357"/>
    <w:rsid w:val="00CF071A"/>
    <w:rsid w:val="00D058B8"/>
    <w:rsid w:val="00D20021"/>
    <w:rsid w:val="00D56C11"/>
    <w:rsid w:val="00D70952"/>
    <w:rsid w:val="00D834A0"/>
    <w:rsid w:val="00D872DF"/>
    <w:rsid w:val="00D91E21"/>
    <w:rsid w:val="00DA7FCD"/>
    <w:rsid w:val="00E365E1"/>
    <w:rsid w:val="00E468B8"/>
    <w:rsid w:val="00E820A4"/>
    <w:rsid w:val="00E862D7"/>
    <w:rsid w:val="00EB006A"/>
    <w:rsid w:val="00EB4772"/>
    <w:rsid w:val="00ED169E"/>
    <w:rsid w:val="00ED4235"/>
    <w:rsid w:val="00F04346"/>
    <w:rsid w:val="00F075DC"/>
    <w:rsid w:val="00F149E9"/>
    <w:rsid w:val="00F5134D"/>
    <w:rsid w:val="00F74202"/>
    <w:rsid w:val="00F87713"/>
    <w:rsid w:val="00FB4360"/>
    <w:rsid w:val="00FB6E82"/>
    <w:rsid w:val="00FD0C70"/>
    <w:rsid w:val="00FF613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0631A"/>
  <w15:chartTrackingRefBased/>
  <w15:docId w15:val="{1EE1DDCC-33D6-47B7-BEE6-36CEE99FA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A0681"/>
    <w:rPr>
      <w:b/>
      <w:kern w:val="28"/>
      <w:sz w:val="28"/>
      <w:lang w:val="fr-FR" w:eastAsia="fr-FR"/>
    </w:rPr>
  </w:style>
  <w:style w:type="character" w:customStyle="1" w:styleId="Heading2Char">
    <w:name w:val="Heading 2 Char"/>
    <w:basedOn w:val="DefaultParagraphFont"/>
    <w:link w:val="Heading2"/>
    <w:semiHidden/>
    <w:rsid w:val="00BA0681"/>
    <w:rPr>
      <w:sz w:val="24"/>
      <w:lang w:val="fr-FR" w:eastAsia="fr-FR"/>
    </w:rPr>
  </w:style>
  <w:style w:type="character" w:customStyle="1" w:styleId="Heading3Char">
    <w:name w:val="Heading 3 Char"/>
    <w:basedOn w:val="DefaultParagraphFont"/>
    <w:link w:val="Heading3"/>
    <w:semiHidden/>
    <w:rsid w:val="00BA0681"/>
    <w:rPr>
      <w:rFonts w:ascii="Arial" w:hAnsi="Arial"/>
      <w:sz w:val="24"/>
      <w:lang w:val="fr-FR" w:eastAsia="fr-FR"/>
    </w:rPr>
  </w:style>
  <w:style w:type="character" w:customStyle="1" w:styleId="Heading4Char">
    <w:name w:val="Heading 4 Char"/>
    <w:basedOn w:val="DefaultParagraphFont"/>
    <w:link w:val="Heading4"/>
    <w:semiHidden/>
    <w:rsid w:val="00BA0681"/>
    <w:rPr>
      <w:sz w:val="24"/>
      <w:lang w:val="en-US" w:eastAsia="fr-FR"/>
    </w:rPr>
  </w:style>
  <w:style w:type="character" w:customStyle="1" w:styleId="Heading5Char">
    <w:name w:val="Heading 5 Char"/>
    <w:basedOn w:val="DefaultParagraphFont"/>
    <w:link w:val="Heading5"/>
    <w:semiHidden/>
    <w:rsid w:val="00BA0681"/>
    <w:rPr>
      <w:sz w:val="24"/>
      <w:lang w:val="en-US" w:eastAsia="fr-FR"/>
    </w:rPr>
  </w:style>
  <w:style w:type="character" w:customStyle="1" w:styleId="Heading6Char">
    <w:name w:val="Heading 6 Char"/>
    <w:basedOn w:val="DefaultParagraphFont"/>
    <w:link w:val="Heading6"/>
    <w:semiHidden/>
    <w:rsid w:val="00BA0681"/>
    <w:rPr>
      <w:i/>
      <w:sz w:val="22"/>
      <w:lang w:val="el-GR"/>
    </w:rPr>
  </w:style>
  <w:style w:type="character" w:customStyle="1" w:styleId="Heading7Char">
    <w:name w:val="Heading 7 Char"/>
    <w:basedOn w:val="DefaultParagraphFont"/>
    <w:link w:val="Heading7"/>
    <w:semiHidden/>
    <w:rsid w:val="00BA0681"/>
    <w:rPr>
      <w:rFonts w:ascii="Arial" w:hAnsi="Arial"/>
      <w:sz w:val="24"/>
      <w:lang w:val="el-GR"/>
    </w:rPr>
  </w:style>
  <w:style w:type="character" w:customStyle="1" w:styleId="Heading8Char">
    <w:name w:val="Heading 8 Char"/>
    <w:basedOn w:val="DefaultParagraphFont"/>
    <w:link w:val="Heading8"/>
    <w:semiHidden/>
    <w:rsid w:val="00BA0681"/>
    <w:rPr>
      <w:rFonts w:ascii="Arial" w:hAnsi="Arial"/>
      <w:i/>
      <w:sz w:val="24"/>
      <w:lang w:val="el-GR"/>
    </w:rPr>
  </w:style>
  <w:style w:type="character" w:customStyle="1" w:styleId="Heading9Char">
    <w:name w:val="Heading 9 Char"/>
    <w:basedOn w:val="DefaultParagraphFont"/>
    <w:link w:val="Heading9"/>
    <w:semiHidden/>
    <w:rsid w:val="00BA0681"/>
    <w:rPr>
      <w:rFonts w:ascii="Arial" w:hAnsi="Arial"/>
      <w:b/>
      <w:i/>
      <w:sz w:val="18"/>
      <w:lang w:val="el-GR"/>
    </w:rPr>
  </w:style>
  <w:style w:type="paragraph" w:styleId="TOCHeading">
    <w:name w:val="TOC Heading"/>
    <w:basedOn w:val="Normal"/>
    <w:next w:val="Normal"/>
    <w:uiPriority w:val="39"/>
    <w:unhideWhenUsed/>
    <w:qFormat/>
    <w:rsid w:val="00BA0681"/>
    <w:pPr>
      <w:widowControl/>
      <w:spacing w:after="240"/>
    </w:pPr>
    <w:rPr>
      <w:lang w:val="en-GB"/>
    </w:rPr>
  </w:style>
  <w:style w:type="paragraph" w:customStyle="1" w:styleId="EPFooter2">
    <w:name w:val="EPFooter2"/>
    <w:basedOn w:val="Normal"/>
    <w:next w:val="Normal"/>
    <w:rsid w:val="00BA068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A0681"/>
    <w:pPr>
      <w:keepNext/>
      <w:spacing w:after="240"/>
      <w:jc w:val="right"/>
    </w:pPr>
    <w:rPr>
      <w:rFonts w:ascii="Arial" w:hAnsi="Arial"/>
      <w:b/>
    </w:rPr>
  </w:style>
  <w:style w:type="paragraph" w:customStyle="1" w:styleId="Normal6a">
    <w:name w:val="Normal6a"/>
    <w:basedOn w:val="Normal"/>
    <w:rsid w:val="00BA0681"/>
    <w:pPr>
      <w:spacing w:after="120"/>
    </w:pPr>
  </w:style>
  <w:style w:type="paragraph" w:customStyle="1" w:styleId="PageHeading">
    <w:name w:val="PageHeading"/>
    <w:basedOn w:val="Normal"/>
    <w:rsid w:val="00BA0681"/>
    <w:pPr>
      <w:keepNext/>
      <w:spacing w:after="480"/>
      <w:jc w:val="center"/>
    </w:pPr>
    <w:rPr>
      <w:rFonts w:ascii="Arial" w:hAnsi="Arial" w:cs="Arial"/>
      <w:b/>
    </w:rPr>
  </w:style>
  <w:style w:type="paragraph" w:customStyle="1" w:styleId="NormalBold">
    <w:name w:val="NormalBold"/>
    <w:basedOn w:val="Normal"/>
    <w:link w:val="NormalBoldChar"/>
    <w:rsid w:val="00BA0681"/>
    <w:rPr>
      <w:b/>
    </w:rPr>
  </w:style>
  <w:style w:type="character" w:customStyle="1" w:styleId="NormalBoldChar">
    <w:name w:val="NormalBold Char"/>
    <w:basedOn w:val="DefaultParagraphFont"/>
    <w:link w:val="NormalBold"/>
    <w:rsid w:val="00BA0681"/>
    <w:rPr>
      <w:b/>
      <w:sz w:val="24"/>
      <w:lang w:val="el-GR"/>
    </w:rPr>
  </w:style>
  <w:style w:type="paragraph" w:customStyle="1" w:styleId="NormalBold12a">
    <w:name w:val="NormalBold12a"/>
    <w:basedOn w:val="Normal"/>
    <w:rsid w:val="00BA0681"/>
    <w:pPr>
      <w:spacing w:after="240"/>
    </w:pPr>
    <w:rPr>
      <w:b/>
    </w:rPr>
  </w:style>
  <w:style w:type="paragraph" w:customStyle="1" w:styleId="AmJustText">
    <w:name w:val="AmJustText"/>
    <w:basedOn w:val="Normal"/>
    <w:rsid w:val="00BA0681"/>
    <w:pPr>
      <w:spacing w:after="240"/>
    </w:pPr>
    <w:rPr>
      <w:i/>
    </w:rPr>
  </w:style>
  <w:style w:type="paragraph" w:customStyle="1" w:styleId="NormalHanging12a">
    <w:name w:val="NormalHanging12a"/>
    <w:basedOn w:val="Normal"/>
    <w:rsid w:val="00BA0681"/>
    <w:pPr>
      <w:spacing w:after="240"/>
      <w:ind w:left="567" w:hanging="567"/>
    </w:pPr>
  </w:style>
  <w:style w:type="paragraph" w:customStyle="1" w:styleId="CoverNormal24a">
    <w:name w:val="CoverNormal24a"/>
    <w:basedOn w:val="Normal"/>
    <w:rsid w:val="00BA0681"/>
    <w:pPr>
      <w:spacing w:after="480"/>
      <w:ind w:left="1417"/>
    </w:pPr>
  </w:style>
  <w:style w:type="paragraph" w:customStyle="1" w:styleId="CoverNormal">
    <w:name w:val="CoverNormal"/>
    <w:basedOn w:val="Normal"/>
    <w:rsid w:val="00BA0681"/>
    <w:pPr>
      <w:ind w:left="1418"/>
    </w:pPr>
  </w:style>
  <w:style w:type="paragraph" w:customStyle="1" w:styleId="AmCrossRef">
    <w:name w:val="AmCrossRef"/>
    <w:basedOn w:val="Normal"/>
    <w:rsid w:val="00BA0681"/>
    <w:pPr>
      <w:spacing w:before="240" w:after="240"/>
      <w:jc w:val="center"/>
    </w:pPr>
    <w:rPr>
      <w:i/>
    </w:rPr>
  </w:style>
  <w:style w:type="paragraph" w:customStyle="1" w:styleId="AmJustTitle">
    <w:name w:val="AmJustTitle"/>
    <w:basedOn w:val="Normal"/>
    <w:next w:val="AmJustText"/>
    <w:rsid w:val="00BA0681"/>
    <w:pPr>
      <w:keepNext/>
      <w:spacing w:before="240" w:after="240"/>
      <w:jc w:val="center"/>
    </w:pPr>
    <w:rPr>
      <w:i/>
    </w:rPr>
  </w:style>
  <w:style w:type="paragraph" w:customStyle="1" w:styleId="CoverReference">
    <w:name w:val="CoverReference"/>
    <w:basedOn w:val="Normal"/>
    <w:link w:val="CoverReferenceChar"/>
    <w:rsid w:val="00BA0681"/>
    <w:pPr>
      <w:spacing w:before="1080"/>
      <w:jc w:val="right"/>
    </w:pPr>
    <w:rPr>
      <w:rFonts w:ascii="Arial" w:hAnsi="Arial" w:cs="Arial"/>
      <w:b/>
    </w:rPr>
  </w:style>
  <w:style w:type="character" w:customStyle="1" w:styleId="CoverReferenceChar">
    <w:name w:val="CoverReference Char"/>
    <w:basedOn w:val="DefaultParagraphFont"/>
    <w:link w:val="CoverReference"/>
    <w:rsid w:val="00BA0681"/>
    <w:rPr>
      <w:rFonts w:ascii="Arial" w:hAnsi="Arial" w:cs="Arial"/>
      <w:b/>
      <w:sz w:val="24"/>
      <w:lang w:val="el-GR"/>
    </w:rPr>
  </w:style>
  <w:style w:type="paragraph" w:customStyle="1" w:styleId="CoverDocType">
    <w:name w:val="CoverDocType"/>
    <w:basedOn w:val="Normal"/>
    <w:rsid w:val="00BA0681"/>
    <w:pPr>
      <w:ind w:left="1418"/>
    </w:pPr>
    <w:rPr>
      <w:rFonts w:ascii="Arial" w:hAnsi="Arial"/>
      <w:b/>
      <w:sz w:val="48"/>
    </w:rPr>
  </w:style>
  <w:style w:type="paragraph" w:customStyle="1" w:styleId="CoverDocType24a">
    <w:name w:val="CoverDocType24a"/>
    <w:basedOn w:val="Normal"/>
    <w:rsid w:val="00BA0681"/>
    <w:pPr>
      <w:spacing w:after="480"/>
      <w:ind w:left="1418"/>
    </w:pPr>
    <w:rPr>
      <w:rFonts w:ascii="Arial" w:hAnsi="Arial"/>
      <w:b/>
      <w:sz w:val="48"/>
    </w:rPr>
  </w:style>
  <w:style w:type="paragraph" w:customStyle="1" w:styleId="CoverDate">
    <w:name w:val="CoverDate"/>
    <w:basedOn w:val="Normal"/>
    <w:rsid w:val="00BA0681"/>
    <w:pPr>
      <w:spacing w:before="240" w:after="1200"/>
    </w:pPr>
  </w:style>
  <w:style w:type="paragraph" w:styleId="Header">
    <w:name w:val="header"/>
    <w:basedOn w:val="Normal"/>
    <w:link w:val="HeaderChar"/>
    <w:rsid w:val="00BA0681"/>
    <w:pPr>
      <w:tabs>
        <w:tab w:val="center" w:pos="4513"/>
        <w:tab w:val="right" w:pos="9026"/>
      </w:tabs>
    </w:pPr>
  </w:style>
  <w:style w:type="character" w:customStyle="1" w:styleId="HeaderChar">
    <w:name w:val="Header Char"/>
    <w:basedOn w:val="DefaultParagraphFont"/>
    <w:link w:val="Header"/>
    <w:rsid w:val="00BA0681"/>
    <w:rPr>
      <w:sz w:val="24"/>
      <w:lang w:val="el-GR"/>
    </w:rPr>
  </w:style>
  <w:style w:type="paragraph" w:customStyle="1" w:styleId="AmOrLang">
    <w:name w:val="AmOrLang"/>
    <w:basedOn w:val="Normal"/>
    <w:rsid w:val="00BA0681"/>
    <w:pPr>
      <w:spacing w:before="240" w:after="240"/>
      <w:jc w:val="right"/>
    </w:pPr>
  </w:style>
  <w:style w:type="paragraph" w:customStyle="1" w:styleId="AmColumnHeading">
    <w:name w:val="AmColumnHeading"/>
    <w:basedOn w:val="Normal"/>
    <w:rsid w:val="00BA0681"/>
    <w:pPr>
      <w:spacing w:after="240"/>
      <w:jc w:val="center"/>
    </w:pPr>
    <w:rPr>
      <w:i/>
    </w:rPr>
  </w:style>
  <w:style w:type="paragraph" w:customStyle="1" w:styleId="AmNumberTabs">
    <w:name w:val="AmNumberTabs"/>
    <w:basedOn w:val="Normal"/>
    <w:rsid w:val="00BA06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A0681"/>
    <w:pPr>
      <w:spacing w:before="240"/>
    </w:pPr>
    <w:rPr>
      <w:b/>
    </w:rPr>
  </w:style>
  <w:style w:type="paragraph" w:customStyle="1" w:styleId="EPBody">
    <w:name w:val="EPBody"/>
    <w:basedOn w:val="Normal"/>
    <w:rsid w:val="00BA0681"/>
    <w:pPr>
      <w:jc w:val="center"/>
    </w:pPr>
    <w:rPr>
      <w:rFonts w:ascii="Arial" w:hAnsi="Arial" w:cs="Arial"/>
      <w:i/>
      <w:sz w:val="22"/>
      <w:szCs w:val="22"/>
    </w:rPr>
  </w:style>
  <w:style w:type="paragraph" w:customStyle="1" w:styleId="EPFooter">
    <w:name w:val="EPFooter"/>
    <w:basedOn w:val="Normal"/>
    <w:rsid w:val="00BA0681"/>
    <w:pPr>
      <w:tabs>
        <w:tab w:val="center" w:pos="4535"/>
        <w:tab w:val="right" w:pos="9071"/>
      </w:tabs>
      <w:spacing w:before="240" w:after="240"/>
    </w:pPr>
    <w:rPr>
      <w:color w:val="010000"/>
      <w:sz w:val="22"/>
    </w:rPr>
  </w:style>
  <w:style w:type="paragraph" w:customStyle="1" w:styleId="EPComma">
    <w:name w:val="EPComma"/>
    <w:basedOn w:val="Normal"/>
    <w:rsid w:val="00BA0681"/>
    <w:pPr>
      <w:spacing w:before="480" w:after="240"/>
    </w:pPr>
  </w:style>
  <w:style w:type="paragraph" w:customStyle="1" w:styleId="Lgendesigne">
    <w:name w:val="Légende signe"/>
    <w:basedOn w:val="Normal"/>
    <w:rsid w:val="00BA0681"/>
    <w:pPr>
      <w:tabs>
        <w:tab w:val="right" w:pos="454"/>
        <w:tab w:val="left" w:pos="737"/>
      </w:tabs>
      <w:ind w:left="737" w:hanging="737"/>
    </w:pPr>
    <w:rPr>
      <w:snapToGrid w:val="0"/>
      <w:sz w:val="18"/>
      <w:lang w:eastAsia="en-US"/>
    </w:rPr>
  </w:style>
  <w:style w:type="paragraph" w:customStyle="1" w:styleId="Lgendetitre">
    <w:name w:val="Légende titre"/>
    <w:basedOn w:val="Normal"/>
    <w:rsid w:val="00BA0681"/>
    <w:pPr>
      <w:spacing w:before="240" w:after="240"/>
    </w:pPr>
    <w:rPr>
      <w:b/>
      <w:i/>
      <w:snapToGrid w:val="0"/>
      <w:lang w:eastAsia="en-US"/>
    </w:rPr>
  </w:style>
  <w:style w:type="paragraph" w:customStyle="1" w:styleId="Lgendestandard">
    <w:name w:val="Légende standard"/>
    <w:basedOn w:val="Normal"/>
    <w:rsid w:val="00BA0681"/>
    <w:rPr>
      <w:sz w:val="18"/>
    </w:rPr>
  </w:style>
  <w:style w:type="paragraph" w:customStyle="1" w:styleId="EntPE">
    <w:name w:val="EntPE"/>
    <w:basedOn w:val="Normal12"/>
    <w:rsid w:val="00BA0681"/>
    <w:pPr>
      <w:jc w:val="center"/>
    </w:pPr>
    <w:rPr>
      <w:noProof w:val="0"/>
      <w:sz w:val="56"/>
    </w:rPr>
  </w:style>
  <w:style w:type="paragraph" w:customStyle="1" w:styleId="Normal12">
    <w:name w:val="Normal12"/>
    <w:basedOn w:val="Normal"/>
    <w:link w:val="Normal12Char"/>
    <w:rsid w:val="00BA0681"/>
    <w:pPr>
      <w:spacing w:after="240"/>
    </w:pPr>
    <w:rPr>
      <w:noProof/>
    </w:rPr>
  </w:style>
  <w:style w:type="character" w:customStyle="1" w:styleId="Normal12Char">
    <w:name w:val="Normal12 Char"/>
    <w:basedOn w:val="DefaultParagraphFont"/>
    <w:link w:val="Normal12"/>
    <w:locked/>
    <w:rsid w:val="00BA0681"/>
    <w:rPr>
      <w:noProof/>
      <w:sz w:val="24"/>
      <w:lang w:val="el-GR"/>
    </w:rPr>
  </w:style>
  <w:style w:type="paragraph" w:customStyle="1" w:styleId="CommitteeAM">
    <w:name w:val="CommitteeAM"/>
    <w:basedOn w:val="Normal"/>
    <w:rsid w:val="00BA0681"/>
    <w:pPr>
      <w:spacing w:before="240" w:after="600"/>
      <w:jc w:val="center"/>
    </w:pPr>
    <w:rPr>
      <w:i/>
    </w:rPr>
  </w:style>
  <w:style w:type="paragraph" w:customStyle="1" w:styleId="ZDateAM">
    <w:name w:val="ZDateAM"/>
    <w:basedOn w:val="Normal"/>
    <w:rsid w:val="00BA0681"/>
    <w:pPr>
      <w:tabs>
        <w:tab w:val="right" w:pos="9356"/>
      </w:tabs>
      <w:spacing w:after="480"/>
    </w:pPr>
    <w:rPr>
      <w:noProof/>
    </w:rPr>
  </w:style>
  <w:style w:type="paragraph" w:customStyle="1" w:styleId="ProjRap">
    <w:name w:val="ProjRap"/>
    <w:basedOn w:val="Normal"/>
    <w:rsid w:val="00BA0681"/>
    <w:pPr>
      <w:tabs>
        <w:tab w:val="right" w:pos="9356"/>
      </w:tabs>
    </w:pPr>
    <w:rPr>
      <w:b/>
      <w:noProof/>
    </w:rPr>
  </w:style>
  <w:style w:type="paragraph" w:customStyle="1" w:styleId="PELeft">
    <w:name w:val="PELeft"/>
    <w:basedOn w:val="Normal"/>
    <w:rsid w:val="00BA0681"/>
    <w:pPr>
      <w:spacing w:before="40" w:after="40"/>
    </w:pPr>
    <w:rPr>
      <w:rFonts w:ascii="Arial" w:hAnsi="Arial" w:cs="Arial"/>
      <w:sz w:val="22"/>
      <w:szCs w:val="22"/>
    </w:rPr>
  </w:style>
  <w:style w:type="paragraph" w:customStyle="1" w:styleId="PERight">
    <w:name w:val="PERight"/>
    <w:basedOn w:val="Normal"/>
    <w:next w:val="Normal"/>
    <w:rsid w:val="00BA0681"/>
    <w:pPr>
      <w:jc w:val="right"/>
    </w:pPr>
    <w:rPr>
      <w:rFonts w:ascii="Arial" w:hAnsi="Arial" w:cs="Arial"/>
      <w:sz w:val="22"/>
      <w:szCs w:val="22"/>
    </w:rPr>
  </w:style>
  <w:style w:type="paragraph" w:customStyle="1" w:styleId="Normal6">
    <w:name w:val="Normal6"/>
    <w:basedOn w:val="Normal"/>
    <w:link w:val="Normal6Char"/>
    <w:rsid w:val="00BA0681"/>
    <w:pPr>
      <w:spacing w:after="120"/>
    </w:pPr>
  </w:style>
  <w:style w:type="character" w:customStyle="1" w:styleId="Normal6Char">
    <w:name w:val="Normal6 Char"/>
    <w:basedOn w:val="DefaultParagraphFont"/>
    <w:link w:val="Normal6"/>
    <w:rsid w:val="00BA0681"/>
    <w:rPr>
      <w:sz w:val="24"/>
      <w:lang w:val="el-GR"/>
    </w:rPr>
  </w:style>
  <w:style w:type="paragraph" w:customStyle="1" w:styleId="Normal12Italic">
    <w:name w:val="Normal12Italic"/>
    <w:basedOn w:val="Normal12"/>
    <w:rsid w:val="00BA0681"/>
    <w:rPr>
      <w:i/>
    </w:rPr>
  </w:style>
  <w:style w:type="paragraph" w:customStyle="1" w:styleId="JustificationTitle">
    <w:name w:val="JustificationTitle"/>
    <w:basedOn w:val="Normal"/>
    <w:next w:val="Normal12"/>
    <w:rsid w:val="00BA0681"/>
    <w:pPr>
      <w:keepNext/>
      <w:spacing w:before="240" w:after="240"/>
      <w:jc w:val="center"/>
    </w:pPr>
    <w:rPr>
      <w:i/>
      <w:noProof/>
    </w:rPr>
  </w:style>
  <w:style w:type="paragraph" w:customStyle="1" w:styleId="Olang">
    <w:name w:val="Olang"/>
    <w:basedOn w:val="Normal"/>
    <w:rsid w:val="00BA0681"/>
    <w:pPr>
      <w:spacing w:before="240" w:after="240"/>
      <w:jc w:val="right"/>
    </w:pPr>
    <w:rPr>
      <w:noProof/>
      <w:szCs w:val="24"/>
    </w:rPr>
  </w:style>
  <w:style w:type="paragraph" w:customStyle="1" w:styleId="ColumnHeading">
    <w:name w:val="ColumnHeading"/>
    <w:basedOn w:val="Normal"/>
    <w:rsid w:val="00BA0681"/>
    <w:pPr>
      <w:spacing w:after="240"/>
      <w:jc w:val="center"/>
    </w:pPr>
    <w:rPr>
      <w:i/>
    </w:rPr>
  </w:style>
  <w:style w:type="paragraph" w:customStyle="1" w:styleId="AMNumberTabs0">
    <w:name w:val="AMNumberTabs"/>
    <w:basedOn w:val="Normal"/>
    <w:rsid w:val="00BA06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A0681"/>
    <w:pPr>
      <w:spacing w:before="240"/>
      <w:jc w:val="center"/>
    </w:pPr>
    <w:rPr>
      <w:i/>
    </w:rPr>
  </w:style>
  <w:style w:type="paragraph" w:customStyle="1" w:styleId="NormalBoldCenter">
    <w:name w:val="NormalBoldCenter"/>
    <w:basedOn w:val="Normal"/>
    <w:rsid w:val="00BA0681"/>
    <w:pPr>
      <w:jc w:val="center"/>
    </w:pPr>
    <w:rPr>
      <w:b/>
      <w:szCs w:val="24"/>
    </w:rPr>
  </w:style>
  <w:style w:type="paragraph" w:customStyle="1" w:styleId="Footprint12b">
    <w:name w:val="Footprint12b"/>
    <w:basedOn w:val="Normal"/>
    <w:rsid w:val="00BA0681"/>
    <w:pPr>
      <w:spacing w:before="240"/>
    </w:pPr>
    <w:rPr>
      <w:szCs w:val="24"/>
    </w:rPr>
  </w:style>
  <w:style w:type="paragraph" w:customStyle="1" w:styleId="NormalSingle">
    <w:name w:val="NormalSingle"/>
    <w:basedOn w:val="Normal"/>
    <w:qFormat/>
    <w:rsid w:val="00BA0681"/>
    <w:rPr>
      <w:szCs w:val="24"/>
    </w:rPr>
  </w:style>
  <w:style w:type="character" w:customStyle="1" w:styleId="Footer2Middle">
    <w:name w:val="Footer2Middle"/>
    <w:rsid w:val="00BA0681"/>
    <w:rPr>
      <w:rFonts w:ascii="Arial" w:cs="Arial"/>
      <w:b w:val="0"/>
      <w:i/>
      <w:color w:val="C0C0C0"/>
      <w:sz w:val="22"/>
    </w:rPr>
  </w:style>
  <w:style w:type="paragraph" w:styleId="CommentText">
    <w:name w:val="annotation text"/>
    <w:basedOn w:val="Normal"/>
    <w:link w:val="CommentTextChar"/>
    <w:unhideWhenUsed/>
    <w:rsid w:val="00BA0681"/>
    <w:pPr>
      <w:widowControl/>
      <w:spacing w:before="120" w:after="120"/>
      <w:jc w:val="both"/>
    </w:pPr>
    <w:rPr>
      <w:sz w:val="20"/>
    </w:rPr>
  </w:style>
  <w:style w:type="character" w:customStyle="1" w:styleId="CommentTextChar">
    <w:name w:val="Comment Text Char"/>
    <w:basedOn w:val="DefaultParagraphFont"/>
    <w:link w:val="CommentText"/>
    <w:rsid w:val="00BA0681"/>
    <w:rPr>
      <w:lang w:val="el-GR"/>
    </w:rPr>
  </w:style>
  <w:style w:type="character" w:styleId="CommentReference">
    <w:name w:val="annotation reference"/>
    <w:unhideWhenUsed/>
    <w:rsid w:val="00BA0681"/>
    <w:rPr>
      <w:rFonts w:ascii="Times New Roman" w:hAnsi="Times New Roman" w:cs="Times New Roman" w:hint="default"/>
      <w:sz w:val="16"/>
      <w:szCs w:val="16"/>
    </w:rPr>
  </w:style>
  <w:style w:type="character" w:styleId="Hyperlink">
    <w:name w:val="Hyperlink"/>
    <w:basedOn w:val="DefaultParagraphFont"/>
    <w:unhideWhenUsed/>
    <w:rsid w:val="00BA0681"/>
    <w:rPr>
      <w:color w:val="0000FF"/>
      <w:u w:val="single"/>
    </w:rPr>
  </w:style>
  <w:style w:type="paragraph" w:styleId="BalloonText">
    <w:name w:val="Balloon Text"/>
    <w:basedOn w:val="Normal"/>
    <w:link w:val="BalloonTextChar"/>
    <w:unhideWhenUsed/>
    <w:rsid w:val="00BA0681"/>
    <w:rPr>
      <w:rFonts w:ascii="Segoe UI" w:hAnsi="Segoe UI" w:cs="Segoe UI"/>
      <w:sz w:val="18"/>
      <w:szCs w:val="18"/>
    </w:rPr>
  </w:style>
  <w:style w:type="character" w:customStyle="1" w:styleId="BalloonTextChar">
    <w:name w:val="Balloon Text Char"/>
    <w:basedOn w:val="DefaultParagraphFont"/>
    <w:link w:val="BalloonText"/>
    <w:rsid w:val="00BA0681"/>
    <w:rPr>
      <w:rFonts w:ascii="Segoe UI" w:hAnsi="Segoe UI" w:cs="Segoe UI"/>
      <w:sz w:val="18"/>
      <w:szCs w:val="18"/>
      <w:lang w:val="el-GR"/>
    </w:rPr>
  </w:style>
  <w:style w:type="character" w:customStyle="1" w:styleId="highlight-diff">
    <w:name w:val="highlight-diff"/>
    <w:basedOn w:val="DefaultParagraphFont"/>
    <w:rsid w:val="00BA0681"/>
  </w:style>
  <w:style w:type="character" w:styleId="FollowedHyperlink">
    <w:name w:val="FollowedHyperlink"/>
    <w:basedOn w:val="DefaultParagraphFont"/>
    <w:uiPriority w:val="99"/>
    <w:unhideWhenUsed/>
    <w:rsid w:val="00BA0681"/>
    <w:rPr>
      <w:color w:val="954F72" w:themeColor="followedHyperlink"/>
      <w:u w:val="single"/>
    </w:rPr>
  </w:style>
  <w:style w:type="paragraph" w:customStyle="1" w:styleId="msonormal0">
    <w:name w:val="msonormal"/>
    <w:basedOn w:val="Normal"/>
    <w:rsid w:val="00BA0681"/>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BA0681"/>
    <w:pPr>
      <w:widowControl w:val="0"/>
      <w:spacing w:before="0" w:after="0"/>
      <w:jc w:val="left"/>
    </w:pPr>
    <w:rPr>
      <w:b/>
      <w:bCs/>
    </w:rPr>
  </w:style>
  <w:style w:type="character" w:customStyle="1" w:styleId="CommentSubjectChar">
    <w:name w:val="Comment Subject Char"/>
    <w:basedOn w:val="CommentTextChar"/>
    <w:link w:val="CommentSubject"/>
    <w:rsid w:val="00BA0681"/>
    <w:rPr>
      <w:b/>
      <w:bCs/>
      <w:lang w:val="el-GR"/>
    </w:rPr>
  </w:style>
  <w:style w:type="paragraph" w:styleId="Revision">
    <w:name w:val="Revision"/>
    <w:uiPriority w:val="99"/>
    <w:semiHidden/>
    <w:rsid w:val="00BA0681"/>
    <w:rPr>
      <w:sz w:val="24"/>
      <w:lang w:val="el-GR"/>
    </w:rPr>
  </w:style>
  <w:style w:type="character" w:styleId="Emphasis">
    <w:name w:val="Emphasis"/>
    <w:basedOn w:val="DefaultParagraphFont"/>
    <w:uiPriority w:val="20"/>
    <w:qFormat/>
    <w:rsid w:val="00BA0681"/>
    <w:rPr>
      <w:i/>
      <w:iCs/>
    </w:rPr>
  </w:style>
  <w:style w:type="paragraph" w:customStyle="1" w:styleId="Normal12a">
    <w:name w:val="Normal12a"/>
    <w:basedOn w:val="Normal"/>
    <w:rsid w:val="00BA0681"/>
    <w:pPr>
      <w:spacing w:after="240"/>
    </w:pPr>
  </w:style>
  <w:style w:type="paragraph" w:customStyle="1" w:styleId="PageHeadingNotTOC">
    <w:name w:val="PageHeadingNotTOC"/>
    <w:basedOn w:val="Normal"/>
    <w:rsid w:val="00BA0681"/>
    <w:pPr>
      <w:keepNext/>
      <w:spacing w:after="480"/>
      <w:jc w:val="center"/>
    </w:pPr>
    <w:rPr>
      <w:rFonts w:ascii="Arial" w:hAnsi="Arial" w:cs="Arial"/>
      <w:b/>
    </w:rPr>
  </w:style>
  <w:style w:type="paragraph" w:customStyle="1" w:styleId="AmHeadingPA">
    <w:name w:val="AmHeadingPA"/>
    <w:basedOn w:val="Normal"/>
    <w:next w:val="Normal"/>
    <w:rsid w:val="00BA0681"/>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BA068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A0681"/>
    <w:pPr>
      <w:tabs>
        <w:tab w:val="center" w:pos="284"/>
        <w:tab w:val="left" w:pos="426"/>
      </w:tabs>
    </w:pPr>
    <w:rPr>
      <w:snapToGrid w:val="0"/>
      <w:lang w:eastAsia="en-US"/>
    </w:rPr>
  </w:style>
  <w:style w:type="paragraph" w:customStyle="1" w:styleId="RollCallVotes">
    <w:name w:val="RollCallVotes"/>
    <w:basedOn w:val="Normal"/>
    <w:rsid w:val="00BA0681"/>
    <w:pPr>
      <w:spacing w:before="120" w:after="120"/>
      <w:jc w:val="center"/>
    </w:pPr>
    <w:rPr>
      <w:b/>
      <w:bCs/>
      <w:snapToGrid w:val="0"/>
      <w:sz w:val="16"/>
      <w:lang w:eastAsia="en-US"/>
    </w:rPr>
  </w:style>
  <w:style w:type="paragraph" w:customStyle="1" w:styleId="RollCallTable">
    <w:name w:val="RollCallTable"/>
    <w:basedOn w:val="Normal"/>
    <w:rsid w:val="00BA0681"/>
    <w:pPr>
      <w:spacing w:before="120" w:after="120"/>
    </w:pPr>
    <w:rPr>
      <w:snapToGrid w:val="0"/>
      <w:sz w:val="16"/>
      <w:lang w:eastAsia="en-US"/>
    </w:rPr>
  </w:style>
  <w:style w:type="paragraph" w:customStyle="1" w:styleId="Normal24a">
    <w:name w:val="Normal24a"/>
    <w:basedOn w:val="Normal"/>
    <w:link w:val="Normal24aChar"/>
    <w:rsid w:val="00BA0681"/>
    <w:pPr>
      <w:spacing w:after="480"/>
    </w:pPr>
    <w:rPr>
      <w:rFonts w:ascii="Arial" w:hAnsi="Arial" w:cs="Arial"/>
    </w:rPr>
  </w:style>
  <w:style w:type="character" w:customStyle="1" w:styleId="Normal24aChar">
    <w:name w:val="Normal24a Char"/>
    <w:basedOn w:val="CoverReferenceChar"/>
    <w:link w:val="Normal24a"/>
    <w:rsid w:val="00BA0681"/>
    <w:rPr>
      <w:rFonts w:ascii="Arial" w:hAnsi="Arial" w:cs="Arial"/>
      <w:b w:val="0"/>
      <w:sz w:val="24"/>
      <w:lang w:val="el-GR"/>
    </w:rPr>
  </w:style>
  <w:style w:type="paragraph" w:customStyle="1" w:styleId="Text1">
    <w:name w:val="Text 1"/>
    <w:basedOn w:val="Normal"/>
    <w:rsid w:val="00BA0681"/>
    <w:pPr>
      <w:widowControl/>
      <w:spacing w:before="120" w:after="120"/>
      <w:ind w:left="850"/>
      <w:jc w:val="both"/>
    </w:pPr>
    <w:rPr>
      <w:rFonts w:eastAsiaTheme="minorHAnsi"/>
      <w:szCs w:val="22"/>
      <w:lang w:eastAsia="en-US"/>
    </w:rPr>
  </w:style>
  <w:style w:type="paragraph" w:customStyle="1" w:styleId="CoverBold">
    <w:name w:val="CoverBold"/>
    <w:basedOn w:val="Normal"/>
    <w:rsid w:val="00BA0681"/>
    <w:pPr>
      <w:ind w:left="1416"/>
    </w:pPr>
    <w:rPr>
      <w:b/>
      <w:szCs w:val="24"/>
      <w:lang w:eastAsia="en-US"/>
    </w:rPr>
  </w:style>
  <w:style w:type="paragraph" w:customStyle="1" w:styleId="NormalBold12b12a">
    <w:name w:val="NormalBold12b12a"/>
    <w:basedOn w:val="Normal"/>
    <w:next w:val="NormalBold"/>
    <w:rsid w:val="00BA0681"/>
    <w:pPr>
      <w:spacing w:before="240" w:after="240"/>
    </w:pPr>
    <w:rPr>
      <w:b/>
      <w:szCs w:val="24"/>
      <w:lang w:eastAsia="en-US"/>
    </w:rPr>
  </w:style>
  <w:style w:type="paragraph" w:customStyle="1" w:styleId="Normal0">
    <w:name w:val="Normal0"/>
    <w:basedOn w:val="Normal"/>
    <w:rsid w:val="00BA0681"/>
    <w:rPr>
      <w:sz w:val="2"/>
      <w:szCs w:val="24"/>
      <w:lang w:eastAsia="en-US"/>
    </w:rPr>
  </w:style>
  <w:style w:type="paragraph" w:customStyle="1" w:styleId="PMissingStyle">
    <w:name w:val="P_MissingStyle"/>
    <w:basedOn w:val="Normal"/>
    <w:rsid w:val="00BA0681"/>
    <w:pPr>
      <w:shd w:val="clear" w:color="auto" w:fill="000000"/>
    </w:pPr>
    <w:rPr>
      <w:color w:val="FFFFFF"/>
      <w:szCs w:val="24"/>
      <w:lang w:eastAsia="en-US"/>
    </w:rPr>
  </w:style>
  <w:style w:type="paragraph" w:customStyle="1" w:styleId="NormalCenter12a">
    <w:name w:val="NormalCenter12a"/>
    <w:basedOn w:val="Normal"/>
    <w:rsid w:val="00BA0681"/>
    <w:pPr>
      <w:spacing w:after="240"/>
      <w:jc w:val="center"/>
    </w:pPr>
  </w:style>
  <w:style w:type="paragraph" w:styleId="Footer">
    <w:name w:val="footer"/>
    <w:basedOn w:val="Normal"/>
    <w:link w:val="FooterChar"/>
    <w:rsid w:val="00BA0681"/>
    <w:pPr>
      <w:tabs>
        <w:tab w:val="center" w:pos="4513"/>
        <w:tab w:val="right" w:pos="9026"/>
      </w:tabs>
    </w:pPr>
  </w:style>
  <w:style w:type="character" w:customStyle="1" w:styleId="FooterChar">
    <w:name w:val="Footer Char"/>
    <w:basedOn w:val="DefaultParagraphFont"/>
    <w:link w:val="Footer"/>
    <w:rsid w:val="00BA0681"/>
    <w:rPr>
      <w:sz w:val="24"/>
      <w:lang w:val="el-GR"/>
    </w:rPr>
  </w:style>
  <w:style w:type="paragraph" w:customStyle="1" w:styleId="EPFooterLandscape">
    <w:name w:val="EPFooterLandscape"/>
    <w:rsid w:val="00BA0681"/>
    <w:pPr>
      <w:widowControl w:val="0"/>
      <w:tabs>
        <w:tab w:val="center" w:pos="6800"/>
        <w:tab w:val="right" w:pos="15020"/>
      </w:tabs>
    </w:pPr>
    <w:rPr>
      <w:sz w:val="22"/>
      <w:lang w:val="el-GR" w:eastAsia="en-US"/>
    </w:rPr>
  </w:style>
  <w:style w:type="paragraph" w:customStyle="1" w:styleId="EPFooter2Landscape">
    <w:name w:val="EPFooter2Landscape"/>
    <w:rsid w:val="00BA0681"/>
    <w:pPr>
      <w:widowControl w:val="0"/>
      <w:tabs>
        <w:tab w:val="center" w:pos="4520"/>
        <w:tab w:val="center" w:pos="9920"/>
        <w:tab w:val="right" w:pos="15020"/>
      </w:tabs>
    </w:pPr>
    <w:rPr>
      <w:rFonts w:ascii="Arial" w:eastAsia="Arial" w:hAnsi="Arial" w:cs="Arial"/>
      <w:b/>
      <w:sz w:val="48"/>
      <w:lang w:val="el-GR" w:eastAsia="en-US"/>
    </w:rPr>
  </w:style>
  <w:style w:type="character" w:customStyle="1" w:styleId="EPFooter2Motto">
    <w:name w:val="EPFooter2Motto"/>
    <w:rsid w:val="00BA0681"/>
    <w:rPr>
      <w:rFonts w:ascii="Arial" w:hAnsi="Arial" w:cs="Arial" w:hint="default"/>
      <w:b/>
      <w:bCs w:val="0"/>
      <w:i/>
      <w:iCs w:val="0"/>
      <w:color w:val="C0C0C0"/>
      <w:sz w:val="22"/>
    </w:rPr>
  </w:style>
  <w:style w:type="character" w:customStyle="1" w:styleId="EPFooter2Middle">
    <w:name w:val="EPFooter2Middle"/>
    <w:rsid w:val="00BA0681"/>
    <w:rPr>
      <w:rFonts w:ascii="Arial" w:hAnsi="Arial" w:cs="Arial" w:hint="default"/>
      <w:b w:val="0"/>
      <w:bCs w:val="0"/>
      <w:i/>
      <w:iCs w:val="0"/>
      <w:color w:val="AEAAAA"/>
      <w:sz w:val="22"/>
      <w:shd w:val="pct50" w:color="auto" w:fill="auto"/>
    </w:rPr>
  </w:style>
  <w:style w:type="character" w:customStyle="1" w:styleId="CMissingStyle">
    <w:name w:val="C_MissingStyle"/>
    <w:rsid w:val="00BA0681"/>
    <w:rPr>
      <w:color w:val="FFFFFF"/>
      <w:sz w:val="22"/>
      <w:shd w:val="clear" w:color="auto" w:fill="000000"/>
    </w:rPr>
  </w:style>
  <w:style w:type="character" w:styleId="UnresolvedMention">
    <w:name w:val="Unresolved Mention"/>
    <w:basedOn w:val="DefaultParagraphFont"/>
    <w:uiPriority w:val="99"/>
    <w:semiHidden/>
    <w:unhideWhenUsed/>
    <w:rsid w:val="00BA0681"/>
    <w:rPr>
      <w:color w:val="605E5C"/>
      <w:shd w:val="clear" w:color="auto" w:fill="E1DFDD"/>
    </w:rPr>
  </w:style>
  <w:style w:type="character" w:styleId="Strong">
    <w:name w:val="Strong"/>
    <w:basedOn w:val="DefaultParagraphFont"/>
    <w:uiPriority w:val="22"/>
    <w:qFormat/>
    <w:rsid w:val="00BA06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52543">
      <w:bodyDiv w:val="1"/>
      <w:marLeft w:val="0"/>
      <w:marRight w:val="0"/>
      <w:marTop w:val="0"/>
      <w:marBottom w:val="0"/>
      <w:divBdr>
        <w:top w:val="none" w:sz="0" w:space="0" w:color="auto"/>
        <w:left w:val="none" w:sz="0" w:space="0" w:color="auto"/>
        <w:bottom w:val="none" w:sz="0" w:space="0" w:color="auto"/>
        <w:right w:val="none" w:sz="0" w:space="0" w:color="auto"/>
      </w:divBdr>
    </w:div>
    <w:div w:id="1441342736">
      <w:bodyDiv w:val="1"/>
      <w:marLeft w:val="0"/>
      <w:marRight w:val="0"/>
      <w:marTop w:val="0"/>
      <w:marBottom w:val="0"/>
      <w:divBdr>
        <w:top w:val="none" w:sz="0" w:space="0" w:color="auto"/>
        <w:left w:val="none" w:sz="0" w:space="0" w:color="auto"/>
        <w:bottom w:val="none" w:sz="0" w:space="0" w:color="auto"/>
        <w:right w:val="none" w:sz="0" w:space="0" w:color="auto"/>
      </w:divBdr>
    </w:div>
    <w:div w:id="1564948732">
      <w:bodyDiv w:val="1"/>
      <w:marLeft w:val="0"/>
      <w:marRight w:val="0"/>
      <w:marTop w:val="0"/>
      <w:marBottom w:val="0"/>
      <w:divBdr>
        <w:top w:val="none" w:sz="0" w:space="0" w:color="auto"/>
        <w:left w:val="none" w:sz="0" w:space="0" w:color="auto"/>
        <w:bottom w:val="none" w:sz="0" w:space="0" w:color="auto"/>
        <w:right w:val="none" w:sz="0" w:space="0" w:color="auto"/>
      </w:divBdr>
    </w:div>
    <w:div w:id="18559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73</Pages>
  <Words>21160</Words>
  <Characters>120618</Characters>
  <Application>Microsoft Office Word</Application>
  <DocSecurity>0</DocSecurity>
  <Lines>1005</Lines>
  <Paragraphs>282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PESA Karina</cp:lastModifiedBy>
  <cp:revision>4</cp:revision>
  <cp:lastPrinted>2004-11-19T15:42:00Z</cp:lastPrinted>
  <dcterms:created xsi:type="dcterms:W3CDTF">2025-11-13T19:01:00Z</dcterms:created>
  <dcterms:modified xsi:type="dcterms:W3CDTF">2026-02-18T09:19:00Z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A10-0197/2025</vt:lpwstr>
  </property>
  <property fmtid="{D5CDD505-2E9C-101B-9397-08002B2CF9AE}" pid="4" name="&lt;Type&gt;">
    <vt:lpwstr>RR</vt:lpwstr>
  </property>
  <property fmtid="{D5CDD505-2E9C-101B-9397-08002B2CF9AE}" pid="5" name="&lt;Model&gt;">
    <vt:lpwstr>TA</vt:lpwstr>
  </property>
</Properties>
</file>