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19F" w14:paraId="3FE5F304" w14:textId="77777777" w:rsidTr="0010095E">
        <w:trPr>
          <w:trHeight w:hRule="exact" w:val="1418"/>
        </w:trPr>
        <w:tc>
          <w:tcPr>
            <w:tcW w:w="6804" w:type="dxa"/>
            <w:shd w:val="clear" w:color="auto" w:fill="auto"/>
            <w:vAlign w:val="center"/>
          </w:tcPr>
          <w:p w14:paraId="19043C4C" w14:textId="77777777" w:rsidR="00751A4A" w:rsidRPr="00A4619F" w:rsidRDefault="006A3AE7" w:rsidP="0010095E">
            <w:pPr>
              <w:pStyle w:val="EPName"/>
            </w:pPr>
            <w:r w:rsidRPr="00A4619F">
              <w:t>Europees Parlement</w:t>
            </w:r>
          </w:p>
          <w:p w14:paraId="5289F4FE" w14:textId="77777777" w:rsidR="00751A4A" w:rsidRPr="00A4619F" w:rsidRDefault="005F1B17" w:rsidP="005F1B17">
            <w:pPr>
              <w:pStyle w:val="EPTerm"/>
              <w:rPr>
                <w:rStyle w:val="HideTWBExt"/>
                <w:noProof w:val="0"/>
                <w:vanish w:val="0"/>
                <w:color w:val="auto"/>
              </w:rPr>
            </w:pPr>
            <w:r w:rsidRPr="00A4619F">
              <w:t>2024</w:t>
            </w:r>
            <w:r w:rsidR="00817416" w:rsidRPr="00A4619F">
              <w:t>-202</w:t>
            </w:r>
            <w:r w:rsidRPr="00A4619F">
              <w:t>9</w:t>
            </w:r>
          </w:p>
        </w:tc>
        <w:tc>
          <w:tcPr>
            <w:tcW w:w="2268" w:type="dxa"/>
            <w:shd w:val="clear" w:color="auto" w:fill="auto"/>
          </w:tcPr>
          <w:p w14:paraId="118895C2" w14:textId="77777777" w:rsidR="00751A4A" w:rsidRPr="00A4619F" w:rsidRDefault="00187494" w:rsidP="0010095E">
            <w:pPr>
              <w:pStyle w:val="EPLogo"/>
            </w:pPr>
            <w:r w:rsidRPr="00A4619F">
              <w:rPr>
                <w:noProof/>
                <w:lang w:eastAsia="ja-JP"/>
              </w:rPr>
              <w:drawing>
                <wp:inline distT="0" distB="0" distL="0" distR="0" wp14:anchorId="1221C92B" wp14:editId="352F3C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A8BB7D" w14:textId="77777777" w:rsidR="00D058B8" w:rsidRPr="00A4619F" w:rsidRDefault="00D058B8" w:rsidP="004C5D52">
      <w:pPr>
        <w:pStyle w:val="LineTop"/>
      </w:pPr>
    </w:p>
    <w:p w14:paraId="2B2D9EDA" w14:textId="77777777" w:rsidR="00680577" w:rsidRPr="00A4619F" w:rsidRDefault="006A3AE7" w:rsidP="00680577">
      <w:pPr>
        <w:pStyle w:val="EPBodyTA1"/>
      </w:pPr>
      <w:r w:rsidRPr="00A4619F">
        <w:t>AANGENOMEN TEKSTEN</w:t>
      </w:r>
    </w:p>
    <w:p w14:paraId="1033CF2A" w14:textId="77777777" w:rsidR="00D058B8" w:rsidRPr="00A4619F" w:rsidRDefault="00D058B8" w:rsidP="00D058B8">
      <w:pPr>
        <w:pStyle w:val="LineBottom"/>
      </w:pPr>
    </w:p>
    <w:p w14:paraId="2E9F3A0D" w14:textId="0F9BB693" w:rsidR="006A3AE7" w:rsidRPr="00A4619F" w:rsidRDefault="006A3AE7" w:rsidP="006A3AE7">
      <w:pPr>
        <w:pStyle w:val="ATHeading1"/>
      </w:pPr>
      <w:bookmarkStart w:id="0" w:name="TANumber"/>
      <w:r w:rsidRPr="00A4619F">
        <w:t>P10_TA(2025)0</w:t>
      </w:r>
      <w:r w:rsidR="00347748" w:rsidRPr="00A4619F">
        <w:t>264</w:t>
      </w:r>
      <w:bookmarkEnd w:id="0"/>
    </w:p>
    <w:p w14:paraId="2D82DC9D" w14:textId="77777777" w:rsidR="006A3AE7" w:rsidRPr="00A4619F" w:rsidRDefault="006A3AE7" w:rsidP="006A3AE7">
      <w:pPr>
        <w:pStyle w:val="ATHeading2"/>
      </w:pPr>
      <w:bookmarkStart w:id="1" w:name="title"/>
      <w:r w:rsidRPr="00A4619F">
        <w:t>Bepaalde vereisten inzake duurzaamheidsrapportering door ondernemingen en passende zorgvuldigheid in het bedrijfsleven</w:t>
      </w:r>
      <w:bookmarkEnd w:id="1"/>
    </w:p>
    <w:p w14:paraId="10564F5A" w14:textId="77777777" w:rsidR="006A3AE7" w:rsidRPr="00A4619F" w:rsidRDefault="006A3AE7" w:rsidP="006A3AE7">
      <w:pPr>
        <w:rPr>
          <w:i/>
          <w:vanish/>
        </w:rPr>
      </w:pPr>
      <w:r w:rsidRPr="00A4619F">
        <w:rPr>
          <w:i/>
        </w:rPr>
        <w:fldChar w:fldCharType="begin"/>
      </w:r>
      <w:r w:rsidRPr="00A4619F">
        <w:rPr>
          <w:i/>
        </w:rPr>
        <w:instrText xml:space="preserve"> TC"(</w:instrText>
      </w:r>
      <w:bookmarkStart w:id="2" w:name="DocNumber"/>
      <w:r w:rsidRPr="00A4619F">
        <w:rPr>
          <w:i/>
        </w:rPr>
        <w:instrText>A10-0197/2025</w:instrText>
      </w:r>
      <w:bookmarkEnd w:id="2"/>
      <w:r w:rsidRPr="00A4619F">
        <w:rPr>
          <w:i/>
        </w:rPr>
        <w:instrText xml:space="preserve"> - Rapporteur: Jörgen Warborn)"\l3 \n&gt; \* MERGEFORMAT </w:instrText>
      </w:r>
      <w:r w:rsidRPr="00A4619F">
        <w:rPr>
          <w:i/>
        </w:rPr>
        <w:fldChar w:fldCharType="end"/>
      </w:r>
    </w:p>
    <w:p w14:paraId="5A2EDAC7" w14:textId="77777777" w:rsidR="006A3AE7" w:rsidRPr="00A4619F" w:rsidRDefault="006A3AE7" w:rsidP="006A3AE7">
      <w:pPr>
        <w:rPr>
          <w:vanish/>
        </w:rPr>
      </w:pPr>
      <w:bookmarkStart w:id="3" w:name="Commission"/>
      <w:r w:rsidRPr="00A4619F">
        <w:rPr>
          <w:vanish/>
        </w:rPr>
        <w:t>Commissie juridische zaken</w:t>
      </w:r>
      <w:bookmarkEnd w:id="3"/>
    </w:p>
    <w:p w14:paraId="528BEF24" w14:textId="77777777" w:rsidR="006A3AE7" w:rsidRPr="00A4619F" w:rsidRDefault="006A3AE7" w:rsidP="006A3AE7">
      <w:pPr>
        <w:rPr>
          <w:vanish/>
        </w:rPr>
      </w:pPr>
      <w:bookmarkStart w:id="4" w:name="PE"/>
      <w:r w:rsidRPr="00A4619F">
        <w:rPr>
          <w:vanish/>
        </w:rPr>
        <w:t>PE774.282</w:t>
      </w:r>
      <w:bookmarkEnd w:id="4"/>
    </w:p>
    <w:p w14:paraId="5D6212AA" w14:textId="6B092B67" w:rsidR="006A3AE7" w:rsidRPr="00A4619F" w:rsidRDefault="005B4168" w:rsidP="006A3AE7">
      <w:pPr>
        <w:pStyle w:val="ATHeading3"/>
      </w:pPr>
      <w:bookmarkStart w:id="5" w:name="Sujet"/>
      <w:r w:rsidRPr="00A4619F">
        <w:t>Amendementen</w:t>
      </w:r>
      <w:r w:rsidR="00C60D94" w:rsidRPr="00A4619F">
        <w:rPr>
          <w:rStyle w:val="FootnoteReference"/>
        </w:rPr>
        <w:footnoteReference w:customMarkFollows="1" w:id="1"/>
        <w:t>*</w:t>
      </w:r>
      <w:r w:rsidRPr="00A4619F">
        <w:t xml:space="preserve"> </w:t>
      </w:r>
      <w:r w:rsidR="006A3AE7" w:rsidRPr="00A4619F">
        <w:t xml:space="preserve">van het Europees Parlement </w:t>
      </w:r>
      <w:r w:rsidRPr="00A4619F">
        <w:t>aangenomen op</w:t>
      </w:r>
      <w:r w:rsidR="006A3AE7" w:rsidRPr="00A4619F">
        <w:t xml:space="preserve"> 13 november 2025 </w:t>
      </w:r>
      <w:r w:rsidRPr="00A4619F">
        <w:t>op</w:t>
      </w:r>
      <w:r w:rsidR="006A3AE7" w:rsidRPr="00A4619F">
        <w:t xml:space="preserve"> het voorstel voor een richtlijn van het Europees Parlement en de Raad tot wijzing van de Richtlijnen 2006/43/EG, 2013/34/EU, (EU) 2022/2464 en (EU) 2024/1760 wat betreft bepaalde vereisten inzake duurzaamheidsrapportering door ondernemingen en passende zorgvuldigheid in het bedrijfsleven</w:t>
      </w:r>
      <w:bookmarkEnd w:id="5"/>
      <w:r w:rsidR="006A3AE7" w:rsidRPr="00A4619F">
        <w:t xml:space="preserve"> </w:t>
      </w:r>
      <w:bookmarkStart w:id="6" w:name="References"/>
      <w:r w:rsidR="006A3AE7" w:rsidRPr="00A4619F">
        <w:t>(COM(2025)0081 – C10-0037/2025 – 2025/0045(COD))</w:t>
      </w:r>
      <w:bookmarkEnd w:id="6"/>
      <w:r w:rsidRPr="00A4619F">
        <w:rPr>
          <w:rStyle w:val="FootnoteReference"/>
        </w:rPr>
        <w:footnoteReference w:id="2"/>
      </w:r>
    </w:p>
    <w:p w14:paraId="6674E878" w14:textId="77777777" w:rsidR="00335F05" w:rsidRPr="00A4619F" w:rsidRDefault="00335F05" w:rsidP="00335F05">
      <w:pPr>
        <w:pStyle w:val="NormalBold"/>
      </w:pPr>
      <w:bookmarkStart w:id="7" w:name="TextBodyBegin"/>
      <w:bookmarkEnd w:id="7"/>
      <w:r w:rsidRPr="00A4619F">
        <w:t>(Gewone wetgevingsprocedure: eerste lezing)</w:t>
      </w:r>
    </w:p>
    <w:p w14:paraId="7140F4D3" w14:textId="546898FB" w:rsidR="005C42F0" w:rsidRPr="00A4619F" w:rsidRDefault="005C42F0">
      <w:pPr>
        <w:widowControl/>
      </w:pPr>
      <w:r w:rsidRPr="00A4619F">
        <w:br w:type="page"/>
      </w:r>
    </w:p>
    <w:p w14:paraId="63931930" w14:textId="77777777" w:rsidR="00335F05" w:rsidRPr="00A4619F" w:rsidRDefault="00335F05" w:rsidP="00335F05">
      <w:pPr>
        <w:pStyle w:val="AmNumberTabs"/>
      </w:pPr>
      <w:r w:rsidRPr="00A4619F">
        <w:lastRenderedPageBreak/>
        <w:t>Amendement</w:t>
      </w:r>
      <w:r w:rsidRPr="00A4619F">
        <w:tab/>
      </w:r>
      <w:r w:rsidRPr="00A4619F">
        <w:tab/>
        <w:t>1</w:t>
      </w:r>
    </w:p>
    <w:p w14:paraId="1D3A387B" w14:textId="77777777" w:rsidR="00335F05" w:rsidRPr="00A4619F" w:rsidRDefault="00335F05" w:rsidP="00335F05"/>
    <w:p w14:paraId="5D958BB1" w14:textId="77777777" w:rsidR="00335F05" w:rsidRPr="00A4619F" w:rsidRDefault="00335F05" w:rsidP="00335F05">
      <w:pPr>
        <w:pStyle w:val="NormalBold"/>
        <w:keepNext/>
      </w:pPr>
      <w:r w:rsidRPr="00A4619F">
        <w:t>Voorstel voor een richtlijn</w:t>
      </w:r>
    </w:p>
    <w:p w14:paraId="4D1CEA4E" w14:textId="77777777" w:rsidR="00335F05" w:rsidRPr="00A4619F" w:rsidRDefault="00335F05" w:rsidP="00335F05">
      <w:pPr>
        <w:pStyle w:val="NormalBold"/>
      </w:pPr>
      <w:r w:rsidRPr="00A4619F">
        <w:t>Overweging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114F5DA" w14:textId="77777777" w:rsidTr="008E0051">
        <w:trPr>
          <w:jc w:val="center"/>
        </w:trPr>
        <w:tc>
          <w:tcPr>
            <w:tcW w:w="9752" w:type="dxa"/>
            <w:gridSpan w:val="2"/>
          </w:tcPr>
          <w:p w14:paraId="6955867A" w14:textId="77777777" w:rsidR="00335F05" w:rsidRPr="00A4619F" w:rsidRDefault="00335F05" w:rsidP="00FE2468">
            <w:pPr>
              <w:keepNext/>
            </w:pPr>
          </w:p>
        </w:tc>
      </w:tr>
      <w:tr w:rsidR="00335F05" w:rsidRPr="00A4619F" w14:paraId="66F1EA64" w14:textId="77777777" w:rsidTr="008E0051">
        <w:trPr>
          <w:jc w:val="center"/>
        </w:trPr>
        <w:tc>
          <w:tcPr>
            <w:tcW w:w="4876" w:type="dxa"/>
          </w:tcPr>
          <w:p w14:paraId="6C286583" w14:textId="77777777" w:rsidR="00335F05" w:rsidRPr="00A4619F" w:rsidRDefault="00335F05" w:rsidP="00FE2468">
            <w:pPr>
              <w:pStyle w:val="ColumnHeading"/>
              <w:keepNext/>
            </w:pPr>
            <w:r w:rsidRPr="00A4619F">
              <w:t>Door de Commissie voorgestelde tekst</w:t>
            </w:r>
          </w:p>
        </w:tc>
        <w:tc>
          <w:tcPr>
            <w:tcW w:w="4876" w:type="dxa"/>
          </w:tcPr>
          <w:p w14:paraId="64CB5111" w14:textId="77777777" w:rsidR="00335F05" w:rsidRPr="00A4619F" w:rsidRDefault="00335F05" w:rsidP="00FE2468">
            <w:pPr>
              <w:pStyle w:val="ColumnHeading"/>
              <w:keepNext/>
            </w:pPr>
            <w:r w:rsidRPr="00A4619F">
              <w:t>Amendement</w:t>
            </w:r>
          </w:p>
        </w:tc>
      </w:tr>
      <w:tr w:rsidR="00335F05" w:rsidRPr="00A4619F" w14:paraId="670F39F0" w14:textId="77777777" w:rsidTr="008E0051">
        <w:trPr>
          <w:jc w:val="center"/>
        </w:trPr>
        <w:tc>
          <w:tcPr>
            <w:tcW w:w="4876" w:type="dxa"/>
          </w:tcPr>
          <w:p w14:paraId="69B9E9C6" w14:textId="77777777" w:rsidR="00335F05" w:rsidRPr="00A4619F" w:rsidRDefault="00335F05" w:rsidP="00FE2468">
            <w:pPr>
              <w:pStyle w:val="Normal6"/>
            </w:pPr>
            <w:r w:rsidRPr="00A4619F">
              <w:t>(3)</w:t>
            </w:r>
            <w:r w:rsidRPr="00A4619F">
              <w:tab/>
              <w:t xml:space="preserve">Artikel 26 bis, lid 1, van Richtlijn 2006/43/EG schrijft voor dat lidstaten erop toezien dat wettelijke auditors en auditkantoren de assurance van duurzaamheidsrapportage uitvoeren met inachtneming van de standaarden voor assurance met een beperkte mate van zekerheid die door de Commissie zijn vastgesteld. Artikel 26 bis, lid 3, van die richtlijn schrijft voor dat de Commissie die standaarden tegen 1 oktober 2026 vaststelt. Ondernemingen hebben zich bezorgd getoond over de werkzaamheden van assuranceverleners en hebben aangegeven dat er behoefte was aan flexibiliteit bij het omgaan met specifieke risico’s en kritieke thema’s die in de domeinen van duurzaamheidsassurance worden geconstateerd. </w:t>
            </w:r>
            <w:r w:rsidRPr="00A4619F">
              <w:rPr>
                <w:b/>
                <w:i/>
              </w:rPr>
              <w:t xml:space="preserve">Om </w:t>
            </w:r>
            <w:r w:rsidRPr="00A4619F">
              <w:t xml:space="preserve">de Commissie </w:t>
            </w:r>
            <w:r w:rsidRPr="00A4619F">
              <w:rPr>
                <w:b/>
                <w:i/>
              </w:rPr>
              <w:t>in staat te stellen</w:t>
            </w:r>
            <w:r w:rsidRPr="00A4619F">
              <w:t xml:space="preserve"> met die zorgen </w:t>
            </w:r>
            <w:r w:rsidRPr="00A4619F">
              <w:rPr>
                <w:b/>
                <w:i/>
              </w:rPr>
              <w:t>rekening te houden, moet zij meer flexibiliteit krijgen bij het vaststellen</w:t>
            </w:r>
            <w:r w:rsidRPr="00A4619F">
              <w:t xml:space="preserve"> van </w:t>
            </w:r>
            <w:r w:rsidRPr="00A4619F">
              <w:rPr>
                <w:b/>
                <w:i/>
              </w:rPr>
              <w:t>die standaarden. Hoe dan ook zal de Commissie tegen 2026 gerichte assurancerichtsnoeren publiceren die</w:t>
            </w:r>
            <w:r w:rsidRPr="00A4619F">
              <w:t xml:space="preserve"> de </w:t>
            </w:r>
            <w:r w:rsidRPr="00A4619F">
              <w:rPr>
                <w:b/>
                <w:i/>
              </w:rPr>
              <w:t>vereiste procedures verduidelijken die assuranceverleners moeten toepassen in</w:t>
            </w:r>
            <w:r w:rsidRPr="00A4619F">
              <w:t xml:space="preserve"> het </w:t>
            </w:r>
            <w:r w:rsidRPr="00A4619F">
              <w:rPr>
                <w:b/>
                <w:i/>
              </w:rPr>
              <w:t>kader</w:t>
            </w:r>
            <w:r w:rsidRPr="00A4619F">
              <w:t xml:space="preserve"> van </w:t>
            </w:r>
            <w:r w:rsidRPr="00A4619F">
              <w:rPr>
                <w:b/>
                <w:i/>
              </w:rPr>
              <w:t>hun assuranceopdracht met een beperkte mate van zekerheid</w:t>
            </w:r>
            <w:r w:rsidRPr="00A4619F">
              <w:t xml:space="preserve">, </w:t>
            </w:r>
            <w:r w:rsidRPr="00A4619F">
              <w:rPr>
                <w:b/>
                <w:i/>
              </w:rPr>
              <w:t>voordat zij de standaarden bij</w:t>
            </w:r>
            <w:r w:rsidRPr="00A4619F">
              <w:t xml:space="preserve"> gedelegeerde handeling vaststelt.</w:t>
            </w:r>
          </w:p>
        </w:tc>
        <w:tc>
          <w:tcPr>
            <w:tcW w:w="4876" w:type="dxa"/>
          </w:tcPr>
          <w:p w14:paraId="1C4A3CE7" w14:textId="77777777" w:rsidR="00335F05" w:rsidRPr="00A4619F" w:rsidRDefault="00335F05" w:rsidP="00FE2468">
            <w:pPr>
              <w:pStyle w:val="Normal6"/>
              <w:rPr>
                <w:szCs w:val="24"/>
              </w:rPr>
            </w:pPr>
            <w:r w:rsidRPr="00A4619F">
              <w:t>(3)</w:t>
            </w:r>
            <w:r w:rsidRPr="00A4619F">
              <w:tab/>
              <w:t xml:space="preserve">Artikel 26 bis, lid 1, van Richtlijn 2006/43/EG schrijft voor dat lidstaten erop toezien dat wettelijke auditors en auditkantoren de assurance van duurzaamheidsrapportage uitvoeren met inachtneming van de standaarden voor assurance met een beperkte mate van zekerheid die door de Commissie zijn vastgesteld. Artikel 26 bis, lid 3, van die richtlijn schrijft voor dat de Commissie die standaarden tegen 1 oktober 2026 vaststelt. Ondernemingen hebben zich bezorgd getoond over de werkzaamheden van assuranceverleners en hebben aangegeven dat er behoefte was aan flexibiliteit bij het omgaan met specifieke risico’s en kritieke thema’s die in de domeinen van duurzaamheidsassurance worden geconstateerd. De Commissie </w:t>
            </w:r>
            <w:r w:rsidRPr="00A4619F">
              <w:rPr>
                <w:b/>
                <w:i/>
              </w:rPr>
              <w:t>moet naar behoren rekening houden</w:t>
            </w:r>
            <w:r w:rsidRPr="00A4619F">
              <w:t xml:space="preserve"> met die zorgen </w:t>
            </w:r>
            <w:r w:rsidRPr="00A4619F">
              <w:rPr>
                <w:b/>
                <w:i/>
              </w:rPr>
              <w:t>bij het werk aan de standaarden voor assurance met een beperkte mate</w:t>
            </w:r>
            <w:r w:rsidRPr="00A4619F">
              <w:t xml:space="preserve"> van </w:t>
            </w:r>
            <w:r w:rsidRPr="00A4619F">
              <w:rPr>
                <w:b/>
                <w:i/>
              </w:rPr>
              <w:t>zekerheid. Het ontbreken van geharmoniseerde standaarden voor assurance is een van de oorzaken van</w:t>
            </w:r>
            <w:r w:rsidRPr="00A4619F">
              <w:t xml:space="preserve"> de </w:t>
            </w:r>
            <w:r w:rsidRPr="00A4619F">
              <w:rPr>
                <w:b/>
                <w:i/>
              </w:rPr>
              <w:t>problemen waarmee ondernemingen worden geconfronteerd, en</w:t>
            </w:r>
            <w:r w:rsidRPr="00A4619F">
              <w:t xml:space="preserve"> het </w:t>
            </w:r>
            <w:r w:rsidRPr="00A4619F">
              <w:rPr>
                <w:b/>
                <w:i/>
              </w:rPr>
              <w:t>is derhalve</w:t>
            </w:r>
            <w:r w:rsidRPr="00A4619F">
              <w:t xml:space="preserve"> van </w:t>
            </w:r>
            <w:r w:rsidRPr="00A4619F">
              <w:rPr>
                <w:b/>
                <w:i/>
              </w:rPr>
              <w:t>het grootste belang dat de Commissie zo snel mogelijk</w:t>
            </w:r>
            <w:r w:rsidRPr="00A4619F">
              <w:t xml:space="preserve">, </w:t>
            </w:r>
            <w:r w:rsidRPr="00A4619F">
              <w:rPr>
                <w:b/>
                <w:i/>
              </w:rPr>
              <w:t>zoals gepland, een passende</w:t>
            </w:r>
            <w:r w:rsidRPr="00A4619F">
              <w:t xml:space="preserve"> gedelegeerde handeling vaststelt.</w:t>
            </w:r>
          </w:p>
        </w:tc>
      </w:tr>
    </w:tbl>
    <w:p w14:paraId="34F0327C" w14:textId="5F266E32" w:rsidR="008E0051" w:rsidRPr="00A4619F" w:rsidRDefault="008E0051" w:rsidP="008E0051">
      <w:pPr>
        <w:pStyle w:val="AmNumberTabs"/>
      </w:pPr>
      <w:r w:rsidRPr="00A4619F">
        <w:t>Amendementen</w:t>
      </w:r>
      <w:r w:rsidRPr="00A4619F">
        <w:tab/>
      </w:r>
      <w:r w:rsidRPr="00A4619F">
        <w:tab/>
        <w:t>221 en 279</w:t>
      </w:r>
    </w:p>
    <w:p w14:paraId="7DCD7CA2" w14:textId="77777777" w:rsidR="008E0051" w:rsidRPr="00A4619F" w:rsidRDefault="008E0051" w:rsidP="008E0051">
      <w:pPr>
        <w:pStyle w:val="NormalBold12b"/>
      </w:pPr>
      <w:r w:rsidRPr="00A4619F">
        <w:t>Voorstel voor een richtlijn</w:t>
      </w:r>
    </w:p>
    <w:p w14:paraId="4F335EE4" w14:textId="77777777" w:rsidR="008E0051" w:rsidRPr="00A4619F" w:rsidRDefault="008E0051" w:rsidP="008E0051">
      <w:pPr>
        <w:pStyle w:val="NormalBold"/>
      </w:pPr>
      <w:r w:rsidRPr="00A4619F">
        <w:t>Overweging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365C5376" w14:textId="77777777" w:rsidTr="009B752B">
        <w:trPr>
          <w:trHeight w:hRule="exact" w:val="240"/>
          <w:jc w:val="center"/>
        </w:trPr>
        <w:tc>
          <w:tcPr>
            <w:tcW w:w="9752" w:type="dxa"/>
            <w:gridSpan w:val="2"/>
            <w:tcBorders>
              <w:top w:val="nil"/>
              <w:left w:val="nil"/>
              <w:bottom w:val="nil"/>
              <w:right w:val="nil"/>
            </w:tcBorders>
          </w:tcPr>
          <w:p w14:paraId="00CC3D67" w14:textId="77777777" w:rsidR="008E0051" w:rsidRPr="00A4619F" w:rsidRDefault="008E0051" w:rsidP="009B752B"/>
        </w:tc>
      </w:tr>
      <w:tr w:rsidR="008E0051" w:rsidRPr="00A4619F" w14:paraId="19D80FC5" w14:textId="77777777" w:rsidTr="009B752B">
        <w:trPr>
          <w:trHeight w:val="240"/>
          <w:jc w:val="center"/>
        </w:trPr>
        <w:tc>
          <w:tcPr>
            <w:tcW w:w="4876" w:type="dxa"/>
            <w:tcBorders>
              <w:top w:val="nil"/>
              <w:left w:val="nil"/>
              <w:bottom w:val="nil"/>
              <w:right w:val="nil"/>
            </w:tcBorders>
          </w:tcPr>
          <w:p w14:paraId="0EFAB4CE"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42F70719" w14:textId="77777777" w:rsidR="008E0051" w:rsidRPr="00A4619F" w:rsidRDefault="008E0051" w:rsidP="009B752B">
            <w:pPr>
              <w:pStyle w:val="AmColumnHeading"/>
            </w:pPr>
            <w:r w:rsidRPr="00A4619F">
              <w:t>Amendement</w:t>
            </w:r>
          </w:p>
        </w:tc>
      </w:tr>
      <w:tr w:rsidR="008E0051" w:rsidRPr="00A4619F" w14:paraId="67CA08AA" w14:textId="77777777" w:rsidTr="009B752B">
        <w:trPr>
          <w:jc w:val="center"/>
        </w:trPr>
        <w:tc>
          <w:tcPr>
            <w:tcW w:w="4876" w:type="dxa"/>
            <w:tcBorders>
              <w:top w:val="nil"/>
              <w:left w:val="nil"/>
              <w:bottom w:val="nil"/>
              <w:right w:val="nil"/>
            </w:tcBorders>
          </w:tcPr>
          <w:p w14:paraId="10E1A933" w14:textId="77777777" w:rsidR="008E0051" w:rsidRPr="00A4619F" w:rsidRDefault="008E0051" w:rsidP="009B752B">
            <w:pPr>
              <w:pStyle w:val="Normal6a"/>
            </w:pPr>
            <w:r w:rsidRPr="00A4619F">
              <w:t>(5)</w:t>
            </w:r>
            <w:r w:rsidRPr="00A4619F">
              <w:tab/>
              <w:t xml:space="preserve">Artikel 19 bis, lid 1, van Richtlijn 2013/34/EU schrijft voor dat grote ondernemingen en kleine en middelgrote ondernemingen (mkb-bedrijven) met tot de handel op een gereglementeerde markt in </w:t>
            </w:r>
            <w:r w:rsidRPr="00A4619F">
              <w:lastRenderedPageBreak/>
              <w:t xml:space="preserve">de EU toegelaten effecten, met uitzondering van micro-ondernemingen, op individueel niveau een duurzaamheidsverslag opstellen en publiceren. Om de rapportagedruk voor ondernemingen te verminderen, moet de verplichting om een duurzaamheidsverslag op individueel niveau op te stellen en te publiceren, worden beperkt tot </w:t>
            </w:r>
            <w:r w:rsidRPr="00A4619F">
              <w:rPr>
                <w:b/>
                <w:i/>
              </w:rPr>
              <w:t xml:space="preserve">grote </w:t>
            </w:r>
            <w:r w:rsidRPr="00A4619F">
              <w:t xml:space="preserve">ondernemingen met een gemiddelde van meer dan </w:t>
            </w:r>
            <w:r w:rsidRPr="00A4619F">
              <w:rPr>
                <w:b/>
                <w:i/>
              </w:rPr>
              <w:t>1 000</w:t>
            </w:r>
            <w:r w:rsidRPr="00A4619F">
              <w:t xml:space="preserve"> werknemers over het boekjaar. </w:t>
            </w:r>
            <w:r w:rsidRPr="00A4619F">
              <w:rPr>
                <w:b/>
                <w:i/>
              </w:rPr>
              <w:t xml:space="preserve">Gelet op het feit dat een onderneming als “groot” wordt beschouwd wanneer zij twee van de drie criteria van artikel 3, lid 4, van Richtlijn 2013/34/EU overschrijdt, betekent een en ander dat een onderneming, om aan </w:t>
            </w:r>
            <w:r w:rsidRPr="00A4619F">
              <w:t>de rapportageverplichtingen</w:t>
            </w:r>
            <w:r w:rsidRPr="00A4619F">
              <w:rPr>
                <w:b/>
                <w:i/>
              </w:rPr>
              <w:t xml:space="preserve"> onderworpen te zijn, een gemiddelde van meer dan 1 000 werknemers over het boekjaar moet hebben en ofwel een netto-omzet van meer dan 50 miljoen of een balanstotaal van meer dan 25 miljoen EUR</w:t>
            </w:r>
            <w:r w:rsidRPr="00A4619F">
              <w:t>.</w:t>
            </w:r>
          </w:p>
        </w:tc>
        <w:tc>
          <w:tcPr>
            <w:tcW w:w="4876" w:type="dxa"/>
            <w:tcBorders>
              <w:top w:val="nil"/>
              <w:left w:val="nil"/>
              <w:bottom w:val="nil"/>
              <w:right w:val="nil"/>
            </w:tcBorders>
          </w:tcPr>
          <w:p w14:paraId="3C24B895" w14:textId="427C1BAF" w:rsidR="008E0051" w:rsidRPr="00A4619F" w:rsidRDefault="008E0051" w:rsidP="009B752B">
            <w:pPr>
              <w:pStyle w:val="Normal6a"/>
            </w:pPr>
            <w:r w:rsidRPr="00A4619F">
              <w:lastRenderedPageBreak/>
              <w:t>(5)</w:t>
            </w:r>
            <w:r w:rsidRPr="00A4619F">
              <w:tab/>
              <w:t xml:space="preserve">Artikel 19 bis, lid 1, van Richtlijn 2013/34/EU schrijft voor dat grote ondernemingen en kleine en middelgrote ondernemingen (mkb-bedrijven) met tot de handel op een gereglementeerde markt in </w:t>
            </w:r>
            <w:r w:rsidRPr="00A4619F">
              <w:lastRenderedPageBreak/>
              <w:t xml:space="preserve">de EU toegelaten effecten, met uitzondering van micro-ondernemingen, op individueel niveau een duurzaamheidsverslag opstellen en publiceren. Om de rapportagedruk voor ondernemingen te verminderen, moet de verplichting om een duurzaamheidsverslag op individueel niveau op te stellen en te publiceren, worden beperkt tot ondernemingen met een gemiddelde van meer dan </w:t>
            </w:r>
            <w:r w:rsidRPr="00A4619F">
              <w:rPr>
                <w:b/>
                <w:i/>
              </w:rPr>
              <w:t>1 750</w:t>
            </w:r>
            <w:r w:rsidRPr="00A4619F">
              <w:t xml:space="preserve"> werknemers </w:t>
            </w:r>
            <w:r w:rsidRPr="00A4619F">
              <w:rPr>
                <w:b/>
                <w:i/>
              </w:rPr>
              <w:t>en een netto-omzet van</w:t>
            </w:r>
            <w:r w:rsidR="00B77369" w:rsidRPr="00A4619F">
              <w:rPr>
                <w:b/>
                <w:i/>
              </w:rPr>
              <w:t xml:space="preserve"> meer dan</w:t>
            </w:r>
            <w:r w:rsidRPr="00A4619F">
              <w:rPr>
                <w:b/>
                <w:i/>
              </w:rPr>
              <w:t xml:space="preserve"> 450 000 000 EUR</w:t>
            </w:r>
            <w:r w:rsidRPr="00A4619F">
              <w:t xml:space="preserve"> over het boekjaar. </w:t>
            </w:r>
            <w:r w:rsidRPr="00A4619F">
              <w:rPr>
                <w:b/>
                <w:i/>
              </w:rPr>
              <w:t xml:space="preserve">De mogelijkheid moet bestaan om uiteindelijke moederondernemingen die participatieondernemingen zijn en die niet betrokken zijn bij beheersactiviteiten, vrij te stellen van </w:t>
            </w:r>
            <w:r w:rsidRPr="00A4619F">
              <w:t>de rapportageverplichtingen.</w:t>
            </w:r>
          </w:p>
        </w:tc>
      </w:tr>
    </w:tbl>
    <w:p w14:paraId="11344DB0" w14:textId="77777777" w:rsidR="00335F05" w:rsidRPr="00A4619F" w:rsidRDefault="00335F05" w:rsidP="00335F05"/>
    <w:p w14:paraId="1E951F5F" w14:textId="77777777" w:rsidR="00335F05" w:rsidRPr="00A4619F" w:rsidRDefault="00335F05" w:rsidP="00335F05">
      <w:pPr>
        <w:pStyle w:val="AmNumberTabs"/>
      </w:pPr>
      <w:r w:rsidRPr="00A4619F">
        <w:t>Amendement</w:t>
      </w:r>
      <w:r w:rsidRPr="00A4619F">
        <w:tab/>
      </w:r>
      <w:r w:rsidRPr="00A4619F">
        <w:tab/>
        <w:t>3</w:t>
      </w:r>
    </w:p>
    <w:p w14:paraId="59E14F75" w14:textId="77777777" w:rsidR="00335F05" w:rsidRPr="00A4619F" w:rsidRDefault="00335F05" w:rsidP="00335F05"/>
    <w:p w14:paraId="33B23470" w14:textId="77777777" w:rsidR="00335F05" w:rsidRPr="00A4619F" w:rsidRDefault="00335F05" w:rsidP="00335F05">
      <w:pPr>
        <w:pStyle w:val="NormalBold"/>
        <w:keepNext/>
      </w:pPr>
      <w:r w:rsidRPr="00A4619F">
        <w:t>Voorstel voor een richtlijn</w:t>
      </w:r>
    </w:p>
    <w:p w14:paraId="56928CF8" w14:textId="77777777" w:rsidR="00335F05" w:rsidRPr="00A4619F" w:rsidRDefault="00335F05" w:rsidP="00335F05">
      <w:pPr>
        <w:pStyle w:val="NormalBold"/>
      </w:pPr>
      <w:r w:rsidRPr="00A4619F">
        <w:t>Overweging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9926A78" w14:textId="77777777" w:rsidTr="008E0051">
        <w:trPr>
          <w:jc w:val="center"/>
        </w:trPr>
        <w:tc>
          <w:tcPr>
            <w:tcW w:w="9752" w:type="dxa"/>
            <w:gridSpan w:val="2"/>
          </w:tcPr>
          <w:p w14:paraId="4F36EF98" w14:textId="77777777" w:rsidR="00335F05" w:rsidRPr="00A4619F" w:rsidRDefault="00335F05" w:rsidP="00FE2468">
            <w:pPr>
              <w:keepNext/>
            </w:pPr>
          </w:p>
        </w:tc>
      </w:tr>
      <w:tr w:rsidR="00335F05" w:rsidRPr="00A4619F" w14:paraId="26EA1DF1" w14:textId="77777777" w:rsidTr="008E0051">
        <w:trPr>
          <w:jc w:val="center"/>
        </w:trPr>
        <w:tc>
          <w:tcPr>
            <w:tcW w:w="4876" w:type="dxa"/>
          </w:tcPr>
          <w:p w14:paraId="510B45AD" w14:textId="77777777" w:rsidR="00335F05" w:rsidRPr="00A4619F" w:rsidRDefault="00335F05" w:rsidP="00FE2468">
            <w:pPr>
              <w:pStyle w:val="ColumnHeading"/>
              <w:keepNext/>
            </w:pPr>
            <w:r w:rsidRPr="00A4619F">
              <w:t>Door de Commissie voorgestelde tekst</w:t>
            </w:r>
          </w:p>
        </w:tc>
        <w:tc>
          <w:tcPr>
            <w:tcW w:w="4876" w:type="dxa"/>
          </w:tcPr>
          <w:p w14:paraId="387CCDA6" w14:textId="77777777" w:rsidR="00335F05" w:rsidRPr="00A4619F" w:rsidRDefault="00335F05" w:rsidP="00FE2468">
            <w:pPr>
              <w:pStyle w:val="ColumnHeading"/>
              <w:keepNext/>
            </w:pPr>
            <w:r w:rsidRPr="00A4619F">
              <w:t>Amendement</w:t>
            </w:r>
          </w:p>
        </w:tc>
      </w:tr>
      <w:tr w:rsidR="00335F05" w:rsidRPr="00A4619F" w14:paraId="4ED77A17" w14:textId="77777777" w:rsidTr="008E0051">
        <w:trPr>
          <w:jc w:val="center"/>
        </w:trPr>
        <w:tc>
          <w:tcPr>
            <w:tcW w:w="4876" w:type="dxa"/>
          </w:tcPr>
          <w:p w14:paraId="7E8B68B5" w14:textId="77777777" w:rsidR="00335F05" w:rsidRPr="00A4619F" w:rsidRDefault="00335F05" w:rsidP="00FE2468">
            <w:pPr>
              <w:pStyle w:val="Normal6"/>
            </w:pPr>
            <w:r w:rsidRPr="00A4619F">
              <w:rPr>
                <w:b/>
                <w:i/>
              </w:rPr>
              <w:t>(6)</w:t>
            </w:r>
            <w:r w:rsidRPr="00A4619F">
              <w:rPr>
                <w:b/>
                <w:i/>
              </w:rPr>
              <w:tab/>
              <w:t>Een evenwicht moet worden gezocht tussen de doelstellingen van datageneratie en het terugdringen van de regeldruk. Duurzaamheidsrapportage, met inbegrip van de in artikel 8 van Verordening (EU) 2020/852 van het Europees Parlement en de Raad</w:t>
            </w:r>
            <w:r w:rsidRPr="00A4619F">
              <w:rPr>
                <w:b/>
                <w:i/>
                <w:vertAlign w:val="superscript"/>
              </w:rPr>
              <w:t>9</w:t>
            </w:r>
            <w:r w:rsidRPr="00A4619F">
              <w:rPr>
                <w:b/>
                <w:i/>
              </w:rPr>
              <w:t xml:space="preserve"> bedoelde informatie, van grote ondernemingen met een gemiddelde van meer dan 1 000 werknemers over het boekjaar is onmisbaar voor een goed begrip van de transitie naar een klimaatneutrale economie. In het licht van het evenwicht dat moet worden bereikt tussen de doelstellingen van datageneratie en het terugdringen van de regeldruk, moeten grote ondernemingen die binnen het nieuwe toepassingsbereik van </w:t>
            </w:r>
            <w:r w:rsidRPr="00A4619F">
              <w:rPr>
                <w:b/>
                <w:i/>
              </w:rPr>
              <w:lastRenderedPageBreak/>
              <w:t>duurzaamheidsrapportage vallen en een netto-omzet van minder dan 450 000 000 EUR over het boekjaar hebben, de mogelijkheid hebben om de in artikel 8 van Verordening (EU) 2020/852 bedoelde informatie flexibeler te rapporteren. De Commissie moet worden gemachtigd om regels vast te stellen tot aanvulling van de rapportageregeling voor die ondernemingen. Met name moet worden verduidelijkt dat de Commissie gemachtigd is om de rapportageregeling te specificeren voor activiteiten die slechts gedeeltelijk op de taxonomie zijn afgestemd.</w:t>
            </w:r>
          </w:p>
        </w:tc>
        <w:tc>
          <w:tcPr>
            <w:tcW w:w="4876" w:type="dxa"/>
          </w:tcPr>
          <w:p w14:paraId="453CF6DE" w14:textId="77777777" w:rsidR="00335F05" w:rsidRPr="00A4619F" w:rsidRDefault="00335F05" w:rsidP="00FE2468">
            <w:pPr>
              <w:pStyle w:val="Normal6"/>
              <w:rPr>
                <w:szCs w:val="24"/>
              </w:rPr>
            </w:pPr>
            <w:r w:rsidRPr="00A4619F">
              <w:rPr>
                <w:b/>
                <w:i/>
              </w:rPr>
              <w:lastRenderedPageBreak/>
              <w:t>Schrappen</w:t>
            </w:r>
          </w:p>
        </w:tc>
      </w:tr>
      <w:tr w:rsidR="00335F05" w:rsidRPr="00A4619F" w14:paraId="47214B8E" w14:textId="77777777" w:rsidTr="008E0051">
        <w:trPr>
          <w:jc w:val="center"/>
        </w:trPr>
        <w:tc>
          <w:tcPr>
            <w:tcW w:w="4876" w:type="dxa"/>
          </w:tcPr>
          <w:p w14:paraId="3B739D39" w14:textId="77777777" w:rsidR="00335F05" w:rsidRPr="00A4619F" w:rsidRDefault="00335F05" w:rsidP="00FE2468">
            <w:pPr>
              <w:pStyle w:val="Normal6"/>
            </w:pPr>
            <w:r w:rsidRPr="00A4619F">
              <w:rPr>
                <w:b/>
                <w:i/>
              </w:rPr>
              <w:t>__________________</w:t>
            </w:r>
          </w:p>
        </w:tc>
        <w:tc>
          <w:tcPr>
            <w:tcW w:w="4876" w:type="dxa"/>
          </w:tcPr>
          <w:p w14:paraId="5D635784" w14:textId="77777777" w:rsidR="00335F05" w:rsidRPr="00A4619F" w:rsidRDefault="00335F05" w:rsidP="00FE2468">
            <w:pPr>
              <w:pStyle w:val="Normal6"/>
              <w:rPr>
                <w:szCs w:val="24"/>
              </w:rPr>
            </w:pPr>
          </w:p>
        </w:tc>
      </w:tr>
      <w:tr w:rsidR="00335F05" w:rsidRPr="00A4619F" w14:paraId="5A5CBB82" w14:textId="77777777" w:rsidTr="008E0051">
        <w:trPr>
          <w:jc w:val="center"/>
        </w:trPr>
        <w:tc>
          <w:tcPr>
            <w:tcW w:w="4876" w:type="dxa"/>
          </w:tcPr>
          <w:p w14:paraId="635C4FF0" w14:textId="77777777" w:rsidR="00335F05" w:rsidRPr="00A4619F" w:rsidRDefault="00335F05" w:rsidP="00FE2468">
            <w:pPr>
              <w:pStyle w:val="Normal6"/>
            </w:pPr>
            <w:r w:rsidRPr="00A4619F">
              <w:rPr>
                <w:b/>
                <w:i/>
                <w:vertAlign w:val="superscript"/>
              </w:rPr>
              <w:t>9</w:t>
            </w:r>
            <w:r w:rsidRPr="00A4619F">
              <w:t xml:space="preserve"> </w:t>
            </w:r>
            <w:r w:rsidRPr="00A4619F">
              <w:rPr>
                <w:b/>
                <w:i/>
              </w:rPr>
              <w:t>Verordening (EU) 2020/852 van het Europees Parlement en de Raad van 18 juni 2020 betreffende de totstandbrenging van een kader ter bevordering van duurzame beleggingen en tot wijziging van Verordening (EU) 2019/2088 (PB L 198 van 22.6.2020, blz. 13, ELI: http://data.europa.eu/eli/reg/2020/852/oj).</w:t>
            </w:r>
          </w:p>
        </w:tc>
        <w:tc>
          <w:tcPr>
            <w:tcW w:w="4876" w:type="dxa"/>
          </w:tcPr>
          <w:p w14:paraId="6773A3B8" w14:textId="77777777" w:rsidR="00335F05" w:rsidRPr="00A4619F" w:rsidRDefault="00335F05" w:rsidP="00FE2468">
            <w:pPr>
              <w:pStyle w:val="Normal6"/>
              <w:rPr>
                <w:szCs w:val="24"/>
              </w:rPr>
            </w:pPr>
          </w:p>
        </w:tc>
      </w:tr>
    </w:tbl>
    <w:p w14:paraId="4A0E5B59" w14:textId="73EC71B6" w:rsidR="008E0051" w:rsidRPr="00A4619F" w:rsidRDefault="008E0051" w:rsidP="008E0051">
      <w:pPr>
        <w:pStyle w:val="AmNumberTabs"/>
      </w:pPr>
      <w:r w:rsidRPr="00A4619F">
        <w:t>Amendementen</w:t>
      </w:r>
      <w:r w:rsidRPr="00A4619F">
        <w:tab/>
      </w:r>
      <w:r w:rsidRPr="00A4619F">
        <w:tab/>
        <w:t>222 en 280</w:t>
      </w:r>
    </w:p>
    <w:p w14:paraId="23D333A2" w14:textId="77777777" w:rsidR="008E0051" w:rsidRPr="00A4619F" w:rsidRDefault="008E0051" w:rsidP="008E0051">
      <w:pPr>
        <w:pStyle w:val="NormalBold12b"/>
      </w:pPr>
      <w:r w:rsidRPr="00A4619F">
        <w:t>Voorstel voor een richtlijn</w:t>
      </w:r>
    </w:p>
    <w:p w14:paraId="7870A092" w14:textId="77777777" w:rsidR="008E0051" w:rsidRPr="00A4619F" w:rsidRDefault="008E0051" w:rsidP="008E0051">
      <w:pPr>
        <w:pStyle w:val="NormalBold"/>
      </w:pPr>
      <w:r w:rsidRPr="00A4619F">
        <w:t>Overweging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3803984F" w14:textId="77777777" w:rsidTr="009B752B">
        <w:trPr>
          <w:trHeight w:hRule="exact" w:val="240"/>
          <w:jc w:val="center"/>
        </w:trPr>
        <w:tc>
          <w:tcPr>
            <w:tcW w:w="9752" w:type="dxa"/>
            <w:gridSpan w:val="2"/>
            <w:tcBorders>
              <w:top w:val="nil"/>
              <w:left w:val="nil"/>
              <w:bottom w:val="nil"/>
              <w:right w:val="nil"/>
            </w:tcBorders>
          </w:tcPr>
          <w:p w14:paraId="13CCEF43" w14:textId="77777777" w:rsidR="008E0051" w:rsidRPr="00A4619F" w:rsidRDefault="008E0051" w:rsidP="009B752B"/>
        </w:tc>
      </w:tr>
      <w:tr w:rsidR="008E0051" w:rsidRPr="00A4619F" w14:paraId="2974AC09" w14:textId="77777777" w:rsidTr="009B752B">
        <w:trPr>
          <w:trHeight w:val="240"/>
          <w:jc w:val="center"/>
        </w:trPr>
        <w:tc>
          <w:tcPr>
            <w:tcW w:w="4876" w:type="dxa"/>
            <w:tcBorders>
              <w:top w:val="nil"/>
              <w:left w:val="nil"/>
              <w:bottom w:val="nil"/>
              <w:right w:val="nil"/>
            </w:tcBorders>
          </w:tcPr>
          <w:p w14:paraId="7CF6E6A9"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26FBEB0A" w14:textId="77777777" w:rsidR="008E0051" w:rsidRPr="00A4619F" w:rsidRDefault="008E0051" w:rsidP="009B752B">
            <w:pPr>
              <w:pStyle w:val="AmColumnHeading"/>
            </w:pPr>
            <w:r w:rsidRPr="00A4619F">
              <w:t>Amendement</w:t>
            </w:r>
          </w:p>
        </w:tc>
      </w:tr>
      <w:tr w:rsidR="008E0051" w:rsidRPr="00A4619F" w14:paraId="69D25C60" w14:textId="77777777" w:rsidTr="009B752B">
        <w:trPr>
          <w:jc w:val="center"/>
        </w:trPr>
        <w:tc>
          <w:tcPr>
            <w:tcW w:w="4876" w:type="dxa"/>
            <w:tcBorders>
              <w:top w:val="nil"/>
              <w:left w:val="nil"/>
              <w:bottom w:val="nil"/>
              <w:right w:val="nil"/>
            </w:tcBorders>
          </w:tcPr>
          <w:p w14:paraId="7BF8A118" w14:textId="77777777" w:rsidR="008E0051" w:rsidRPr="00A4619F" w:rsidRDefault="008E0051" w:rsidP="009B752B">
            <w:pPr>
              <w:pStyle w:val="Normal6a"/>
            </w:pPr>
            <w:r w:rsidRPr="00A4619F">
              <w:t>(7)</w:t>
            </w:r>
            <w:r w:rsidRPr="00A4619F">
              <w:tab/>
              <w:t xml:space="preserve">Artikel 1, lid 3, van Richtlijn 2013/34/EU specificeert dat kredietinstellingen en verzekeringsondernemingen die grote ondernemingen zijn of kleine en middelgrote ondernemingen (met uitzondering van micro-ondernemingen) waarvan de effecten tot de handel op een gereglementeerde markt in de EU zijn toegelaten, onderworpen zijn aan de in die richtlijn bepaalde vereisten inzake duurzaamheidsrapportage, ongeacht hun rechtsvorm. Gelet op het feit dat het toepassingsbereik van individuele duurzaamheidsrapportage moet worden beperkt tot </w:t>
            </w:r>
            <w:r w:rsidRPr="00A4619F">
              <w:rPr>
                <w:b/>
                <w:i/>
              </w:rPr>
              <w:t>grote</w:t>
            </w:r>
            <w:r w:rsidRPr="00A4619F">
              <w:t xml:space="preserve"> ondernemingen met een </w:t>
            </w:r>
            <w:r w:rsidRPr="00A4619F">
              <w:lastRenderedPageBreak/>
              <w:t xml:space="preserve">gemiddelde van meer dan </w:t>
            </w:r>
            <w:r w:rsidRPr="00A4619F">
              <w:rPr>
                <w:b/>
                <w:i/>
              </w:rPr>
              <w:t>1 000</w:t>
            </w:r>
            <w:r w:rsidRPr="00A4619F">
              <w:t xml:space="preserve"> werknemers over het boekjaar, moet die beperking van het toepassingsbereik ook gelden voor kredietinstellingen en verzekeringsondernemingen.</w:t>
            </w:r>
          </w:p>
        </w:tc>
        <w:tc>
          <w:tcPr>
            <w:tcW w:w="4876" w:type="dxa"/>
            <w:tcBorders>
              <w:top w:val="nil"/>
              <w:left w:val="nil"/>
              <w:bottom w:val="nil"/>
              <w:right w:val="nil"/>
            </w:tcBorders>
          </w:tcPr>
          <w:p w14:paraId="0C490F08" w14:textId="20E76747" w:rsidR="008E0051" w:rsidRPr="00A4619F" w:rsidRDefault="008E0051" w:rsidP="009B752B">
            <w:pPr>
              <w:pStyle w:val="Normal6a"/>
            </w:pPr>
            <w:r w:rsidRPr="00A4619F">
              <w:lastRenderedPageBreak/>
              <w:t>(7)</w:t>
            </w:r>
            <w:r w:rsidRPr="00A4619F">
              <w:tab/>
              <w:t xml:space="preserve">Artikel 1, lid 3, van Richtlijn 2013/34/EU specificeert dat kredietinstellingen en verzekeringsondernemingen die grote ondernemingen zijn of kleine en middelgrote ondernemingen (met uitzondering van micro-ondernemingen) waarvan de effecten tot de handel op een gereglementeerde markt in de EU zijn toegelaten, onderworpen zijn aan de in die richtlijn bepaalde vereisten inzake duurzaamheidsrapportage, ongeacht hun rechtsvorm. Gelet op het feit dat het toepassingsbereik van individuele duurzaamheidsrapportage moet worden beperkt tot ondernemingen met een </w:t>
            </w:r>
            <w:r w:rsidRPr="00A4619F">
              <w:lastRenderedPageBreak/>
              <w:t xml:space="preserve">gemiddelde van meer dan </w:t>
            </w:r>
            <w:r w:rsidRPr="00A4619F">
              <w:rPr>
                <w:b/>
                <w:i/>
              </w:rPr>
              <w:t>1 750</w:t>
            </w:r>
            <w:r w:rsidRPr="00A4619F">
              <w:t xml:space="preserve"> werknemers</w:t>
            </w:r>
            <w:r w:rsidRPr="00A4619F">
              <w:rPr>
                <w:b/>
                <w:i/>
              </w:rPr>
              <w:t xml:space="preserve"> en een netto-omzet van </w:t>
            </w:r>
            <w:r w:rsidR="00B77369" w:rsidRPr="00A4619F">
              <w:rPr>
                <w:b/>
                <w:i/>
              </w:rPr>
              <w:t xml:space="preserve">meer dan </w:t>
            </w:r>
            <w:r w:rsidRPr="00A4619F">
              <w:rPr>
                <w:b/>
                <w:i/>
              </w:rPr>
              <w:t>450 000 000 EUR</w:t>
            </w:r>
            <w:r w:rsidRPr="00A4619F">
              <w:t xml:space="preserve"> over het boekjaar, moet die beperking van het toepassingsbereik ook gelden voor kredietinstellingen en verzekeringsondernemingen.</w:t>
            </w:r>
          </w:p>
        </w:tc>
      </w:tr>
    </w:tbl>
    <w:p w14:paraId="4FEF7C69" w14:textId="77777777" w:rsidR="00335F05" w:rsidRPr="00A4619F" w:rsidRDefault="00335F05" w:rsidP="00335F05"/>
    <w:p w14:paraId="3184AE20" w14:textId="77777777" w:rsidR="00335F05" w:rsidRPr="00A4619F" w:rsidRDefault="00335F05" w:rsidP="00335F05">
      <w:pPr>
        <w:pStyle w:val="AmNumberTabs"/>
      </w:pPr>
      <w:r w:rsidRPr="00A4619F">
        <w:t>Amendement</w:t>
      </w:r>
      <w:r w:rsidRPr="00A4619F">
        <w:tab/>
      </w:r>
      <w:r w:rsidRPr="00A4619F">
        <w:tab/>
        <w:t>5</w:t>
      </w:r>
    </w:p>
    <w:p w14:paraId="4A18BD45" w14:textId="77777777" w:rsidR="00335F05" w:rsidRPr="00A4619F" w:rsidRDefault="00335F05" w:rsidP="00335F05"/>
    <w:p w14:paraId="3221CA06" w14:textId="77777777" w:rsidR="00335F05" w:rsidRPr="00A4619F" w:rsidRDefault="00335F05" w:rsidP="00335F05">
      <w:pPr>
        <w:pStyle w:val="NormalBold"/>
        <w:keepNext/>
      </w:pPr>
      <w:r w:rsidRPr="00A4619F">
        <w:t>Voorstel voor een richtlijn</w:t>
      </w:r>
    </w:p>
    <w:p w14:paraId="5550065F" w14:textId="77777777" w:rsidR="00335F05" w:rsidRPr="00A4619F" w:rsidRDefault="00335F05" w:rsidP="00335F05">
      <w:pPr>
        <w:pStyle w:val="NormalBold"/>
      </w:pPr>
      <w:r w:rsidRPr="00A4619F">
        <w:t>Overweging 7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2195226" w14:textId="77777777" w:rsidTr="008E0051">
        <w:trPr>
          <w:jc w:val="center"/>
        </w:trPr>
        <w:tc>
          <w:tcPr>
            <w:tcW w:w="9752" w:type="dxa"/>
            <w:gridSpan w:val="2"/>
          </w:tcPr>
          <w:p w14:paraId="7A113B35" w14:textId="77777777" w:rsidR="00335F05" w:rsidRPr="00A4619F" w:rsidRDefault="00335F05" w:rsidP="00FE2468">
            <w:pPr>
              <w:keepNext/>
            </w:pPr>
          </w:p>
        </w:tc>
      </w:tr>
      <w:tr w:rsidR="00335F05" w:rsidRPr="00A4619F" w14:paraId="3A86C629" w14:textId="77777777" w:rsidTr="008E0051">
        <w:trPr>
          <w:jc w:val="center"/>
        </w:trPr>
        <w:tc>
          <w:tcPr>
            <w:tcW w:w="4876" w:type="dxa"/>
          </w:tcPr>
          <w:p w14:paraId="207132E1" w14:textId="77777777" w:rsidR="00335F05" w:rsidRPr="00A4619F" w:rsidRDefault="00335F05" w:rsidP="00FE2468">
            <w:pPr>
              <w:pStyle w:val="ColumnHeading"/>
              <w:keepNext/>
            </w:pPr>
            <w:r w:rsidRPr="00A4619F">
              <w:t>Door de Commissie voorgestelde tekst</w:t>
            </w:r>
          </w:p>
        </w:tc>
        <w:tc>
          <w:tcPr>
            <w:tcW w:w="4876" w:type="dxa"/>
          </w:tcPr>
          <w:p w14:paraId="31B9A8A0" w14:textId="77777777" w:rsidR="00335F05" w:rsidRPr="00A4619F" w:rsidRDefault="00335F05" w:rsidP="00FE2468">
            <w:pPr>
              <w:pStyle w:val="ColumnHeading"/>
              <w:keepNext/>
            </w:pPr>
            <w:r w:rsidRPr="00A4619F">
              <w:t>Amendement</w:t>
            </w:r>
          </w:p>
        </w:tc>
      </w:tr>
      <w:tr w:rsidR="00335F05" w:rsidRPr="00A4619F" w14:paraId="777E546B" w14:textId="77777777" w:rsidTr="008E0051">
        <w:trPr>
          <w:jc w:val="center"/>
        </w:trPr>
        <w:tc>
          <w:tcPr>
            <w:tcW w:w="4876" w:type="dxa"/>
          </w:tcPr>
          <w:p w14:paraId="5F6CEA09" w14:textId="77777777" w:rsidR="00335F05" w:rsidRPr="00A4619F" w:rsidRDefault="00335F05" w:rsidP="00FE2468">
            <w:pPr>
              <w:pStyle w:val="Normal6"/>
            </w:pPr>
          </w:p>
        </w:tc>
        <w:tc>
          <w:tcPr>
            <w:tcW w:w="4876" w:type="dxa"/>
          </w:tcPr>
          <w:p w14:paraId="705B3E9F" w14:textId="42A32263" w:rsidR="00335F05" w:rsidRPr="00A4619F" w:rsidRDefault="00335F05" w:rsidP="00FE2468">
            <w:pPr>
              <w:pStyle w:val="Normal6"/>
              <w:rPr>
                <w:szCs w:val="24"/>
              </w:rPr>
            </w:pPr>
            <w:r w:rsidRPr="00A4619F">
              <w:rPr>
                <w:b/>
                <w:i/>
              </w:rPr>
              <w:t>(7 bis)</w:t>
            </w:r>
            <w:r w:rsidRPr="00A4619F">
              <w:rPr>
                <w:b/>
                <w:i/>
              </w:rPr>
              <w:tab/>
              <w:t xml:space="preserve">Omwille van de samenhang met deze richtlijn is het belangrijk dat de wetgeving voor de financiële sector in overeenstemming blijft met de bepalingen ervan. Daarom moet worden nagegaan of vereisten voor de financiële sector op een zodanige manier moeten worden geformuleerd dat ze geen verplichting vormen voor financiële ondernemingen om informatie te verkrijgen van ondernemingen die niet verplicht zijn niet-financiële informatie te publiceren </w:t>
            </w:r>
            <w:r w:rsidR="008B33ED" w:rsidRPr="00A4619F">
              <w:rPr>
                <w:b/>
                <w:i/>
              </w:rPr>
              <w:t>op grond van</w:t>
            </w:r>
            <w:r w:rsidRPr="00A4619F">
              <w:rPr>
                <w:b/>
                <w:i/>
              </w:rPr>
              <w:t xml:space="preserve"> artikel 19 bis of 29 bis van Richtlijn 2013/34/EU. Ook moet worden nagegaan of sectorspecifieke wetgeving inzake financiële diensten, waaronder gedelegeerde handelingen, richtsnoeren van de ETA’s en de verwachtingen van toezichthouders, moeten worden aangepast met het oog op de inhoud van deze richtlijn.</w:t>
            </w:r>
          </w:p>
        </w:tc>
      </w:tr>
    </w:tbl>
    <w:p w14:paraId="77B6F59B" w14:textId="24FA3747" w:rsidR="008E0051" w:rsidRPr="00A4619F" w:rsidRDefault="008E0051" w:rsidP="008E0051">
      <w:pPr>
        <w:pStyle w:val="AmNumberTabs"/>
      </w:pPr>
      <w:r w:rsidRPr="00A4619F">
        <w:t>Amendementen</w:t>
      </w:r>
      <w:r w:rsidRPr="00A4619F">
        <w:tab/>
      </w:r>
      <w:r w:rsidRPr="00A4619F">
        <w:tab/>
        <w:t>223 en 281</w:t>
      </w:r>
    </w:p>
    <w:p w14:paraId="40F9360B" w14:textId="77777777" w:rsidR="008E0051" w:rsidRPr="00A4619F" w:rsidRDefault="008E0051" w:rsidP="008E0051">
      <w:pPr>
        <w:pStyle w:val="NormalBold12b"/>
      </w:pPr>
      <w:r w:rsidRPr="00A4619F">
        <w:t>Voorstel voor een richtlijn</w:t>
      </w:r>
    </w:p>
    <w:p w14:paraId="339B0BDA" w14:textId="77777777" w:rsidR="008E0051" w:rsidRPr="00A4619F" w:rsidRDefault="008E0051" w:rsidP="008E0051">
      <w:pPr>
        <w:pStyle w:val="NormalBold"/>
      </w:pPr>
      <w:r w:rsidRPr="00A4619F">
        <w:t>Overweging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6E4CB223" w14:textId="77777777" w:rsidTr="009B752B">
        <w:trPr>
          <w:trHeight w:hRule="exact" w:val="240"/>
          <w:jc w:val="center"/>
        </w:trPr>
        <w:tc>
          <w:tcPr>
            <w:tcW w:w="9752" w:type="dxa"/>
            <w:gridSpan w:val="2"/>
            <w:tcBorders>
              <w:top w:val="nil"/>
              <w:left w:val="nil"/>
              <w:bottom w:val="nil"/>
              <w:right w:val="nil"/>
            </w:tcBorders>
          </w:tcPr>
          <w:p w14:paraId="5E228B73" w14:textId="77777777" w:rsidR="008E0051" w:rsidRPr="00A4619F" w:rsidRDefault="008E0051" w:rsidP="009B752B"/>
        </w:tc>
      </w:tr>
      <w:tr w:rsidR="008E0051" w:rsidRPr="00A4619F" w14:paraId="4B750293" w14:textId="77777777" w:rsidTr="009B752B">
        <w:trPr>
          <w:trHeight w:val="240"/>
          <w:jc w:val="center"/>
        </w:trPr>
        <w:tc>
          <w:tcPr>
            <w:tcW w:w="4876" w:type="dxa"/>
            <w:tcBorders>
              <w:top w:val="nil"/>
              <w:left w:val="nil"/>
              <w:bottom w:val="nil"/>
              <w:right w:val="nil"/>
            </w:tcBorders>
          </w:tcPr>
          <w:p w14:paraId="0F5AD01F"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29EEDBDA" w14:textId="77777777" w:rsidR="008E0051" w:rsidRPr="00A4619F" w:rsidRDefault="008E0051" w:rsidP="009B752B">
            <w:pPr>
              <w:pStyle w:val="AmColumnHeading"/>
            </w:pPr>
            <w:r w:rsidRPr="00A4619F">
              <w:t>Amendement</w:t>
            </w:r>
          </w:p>
        </w:tc>
      </w:tr>
      <w:tr w:rsidR="008E0051" w:rsidRPr="00A4619F" w14:paraId="3613A888" w14:textId="77777777" w:rsidTr="009B752B">
        <w:trPr>
          <w:jc w:val="center"/>
        </w:trPr>
        <w:tc>
          <w:tcPr>
            <w:tcW w:w="4876" w:type="dxa"/>
            <w:tcBorders>
              <w:top w:val="nil"/>
              <w:left w:val="nil"/>
              <w:bottom w:val="nil"/>
              <w:right w:val="nil"/>
            </w:tcBorders>
          </w:tcPr>
          <w:p w14:paraId="62F0AD13" w14:textId="77777777" w:rsidR="008E0051" w:rsidRPr="00A4619F" w:rsidRDefault="008E0051" w:rsidP="009B752B">
            <w:pPr>
              <w:pStyle w:val="Normal6a"/>
            </w:pPr>
            <w:r w:rsidRPr="00A4619F">
              <w:t>(9)</w:t>
            </w:r>
            <w:r w:rsidRPr="00A4619F">
              <w:tab/>
              <w:t xml:space="preserve">Artikel 19 bis, lid 3, van Richtlijn 2013/34/EU schrijft voor dat ondernemingen informatie rapporteren over de eigen activiteiten van de onderneming en over haar waardeketen. </w:t>
            </w:r>
            <w:r w:rsidRPr="00A4619F">
              <w:lastRenderedPageBreak/>
              <w:t xml:space="preserve">Het is noodzakelijk om de rapportagedruk terug te dringen voor ondernemingen in de waardeketen die niet over hun duurzaamheid hoeven te rapporteren. De rapporterende onderneming mag, ten behoeve van de rapportage van duurzaamheidsinformatie op individueel of op geconsolideerd niveau, zoals voorgeschreven door Richtlijn 2013/34/EU, en onverminderd Unievereisten om een due-diligenceproces toe te passen, dus niet trachten om van </w:t>
            </w:r>
            <w:r w:rsidRPr="00A4619F">
              <w:rPr>
                <w:b/>
                <w:i/>
              </w:rPr>
              <w:t xml:space="preserve">in of buiten de Unie gevestigde </w:t>
            </w:r>
            <w:r w:rsidRPr="00A4619F">
              <w:t>ondernemingen</w:t>
            </w:r>
            <w:r w:rsidRPr="00A4619F">
              <w:rPr>
                <w:b/>
                <w:i/>
              </w:rPr>
              <w:t xml:space="preserve"> in haar waardeketen</w:t>
            </w:r>
            <w:r w:rsidRPr="00A4619F">
              <w:t xml:space="preserve"> die over het boekjaar </w:t>
            </w:r>
            <w:r w:rsidRPr="00A4619F">
              <w:rPr>
                <w:b/>
                <w:i/>
              </w:rPr>
              <w:t>gemiddeld tot 1 000</w:t>
            </w:r>
            <w:r w:rsidRPr="00A4619F">
              <w:t xml:space="preserve"> werknemers hebben, informatie te verkrijgen die verder gaat dan de informatie gespecificeerd in de standaarden voor vrijwillig gebruik door ondernemingen die niet over hun duurzaamheid hoeven te rapporteren. De rapporterende onderneming moet </w:t>
            </w:r>
            <w:r w:rsidRPr="00A4619F">
              <w:rPr>
                <w:b/>
                <w:i/>
              </w:rPr>
              <w:t>echter wel</w:t>
            </w:r>
            <w:r w:rsidRPr="00A4619F">
              <w:t xml:space="preserve"> de mogelijkheid hebben om bij dergelijke ondernemingen in haar waardeketen aanvullende duurzaamheidsinformatie op te vragen die doorgaans wordt gedeeld tussen ondernemingen uit de betrokken bedrijfstak. Ondernemingen die overeenkomstig die beperkingen over hun waardeketen rapporteren, moeten worden geacht te voldoen aan hun verplichtingen inzake duurzaamheidsrapportage. Assuranceverleners moeten hun assuranceverklaring opstellen met inachtneming van de verplichting voor ondernemingen om niet te trachten van ondernemingen in hun waardeketen die over het boekjaar gemiddeld tot </w:t>
            </w:r>
            <w:r w:rsidRPr="00A4619F">
              <w:rPr>
                <w:b/>
                <w:i/>
              </w:rPr>
              <w:t>1 000</w:t>
            </w:r>
            <w:r w:rsidRPr="00A4619F">
              <w:t xml:space="preserve"> werknemers hebben, informatie te verkrijgen die verder gaat dan de informatie gespecificeerd in de standaarden voor vrijwillig gebruik door ondernemingen die niet over hun duurzaamheid hoeven te rapporteren. Daartoe moet de Commissie worden gemachtigd om een gedelegeerde handeling vast te stellen met standaarden voor duurzaamheidsrapportage voor vrijwillig gebruik door ondernemingen die </w:t>
            </w:r>
            <w:r w:rsidRPr="00A4619F">
              <w:lastRenderedPageBreak/>
              <w:t>niet over hun duurzaamheid hoeven te rapporteren. Die standaarden moeten evenredig zijn aan en relevant voor de capaciteiten en de kenmerken van die ondernemingen en de schaal en complexiteit van hun activiteiten. Die standaarden moeten ook, voor zover mogelijk, de structuur specificeren die voor het weergeven van die informatie moet worden aangehouden.</w:t>
            </w:r>
          </w:p>
        </w:tc>
        <w:tc>
          <w:tcPr>
            <w:tcW w:w="4876" w:type="dxa"/>
            <w:tcBorders>
              <w:top w:val="nil"/>
              <w:left w:val="nil"/>
              <w:bottom w:val="nil"/>
              <w:right w:val="nil"/>
            </w:tcBorders>
          </w:tcPr>
          <w:p w14:paraId="462C8C6A" w14:textId="6A6E1F14" w:rsidR="008E0051" w:rsidRPr="00A4619F" w:rsidRDefault="008E0051" w:rsidP="009B752B">
            <w:pPr>
              <w:pStyle w:val="Normal6a"/>
            </w:pPr>
            <w:r w:rsidRPr="00A4619F">
              <w:lastRenderedPageBreak/>
              <w:t>(9)</w:t>
            </w:r>
            <w:r w:rsidRPr="00A4619F">
              <w:tab/>
              <w:t xml:space="preserve">Artikel 19 bis, lid 3, van Richtlijn 2013/34/EU schrijft voor dat ondernemingen informatie rapporteren over de eigen activiteiten van de onderneming en over haar waardeketen. </w:t>
            </w:r>
            <w:r w:rsidRPr="00A4619F">
              <w:lastRenderedPageBreak/>
              <w:t xml:space="preserve">Het is noodzakelijk om </w:t>
            </w:r>
            <w:r w:rsidRPr="00A4619F">
              <w:rPr>
                <w:b/>
                <w:i/>
              </w:rPr>
              <w:t xml:space="preserve">duidelijkheid te verschaffen en </w:t>
            </w:r>
            <w:r w:rsidRPr="00A4619F">
              <w:t xml:space="preserve">de rapportagedruk terug te dringen voor ondernemingen in de waardeketen die niet over hun duurzaamheid hoeven te rapporteren. De rapporterende onderneming mag, ten behoeve van de rapportage van duurzaamheidsinformatie op individueel of op geconsolideerd niveau, zoals voorgeschreven door Richtlijn 2013/34/EU, en onverminderd Unievereisten om een due-diligenceproces toe te passen, dus niet trachten om van ondernemingen die over het boekjaar </w:t>
            </w:r>
            <w:r w:rsidRPr="00A4619F">
              <w:rPr>
                <w:b/>
                <w:i/>
              </w:rPr>
              <w:t>een gemiddelde van meer dan 1 750</w:t>
            </w:r>
            <w:r w:rsidRPr="00A4619F">
              <w:t xml:space="preserve"> werknemers </w:t>
            </w:r>
            <w:r w:rsidRPr="00A4619F">
              <w:rPr>
                <w:b/>
                <w:i/>
              </w:rPr>
              <w:t xml:space="preserve">en een netto-omzet van </w:t>
            </w:r>
            <w:r w:rsidR="00B77369" w:rsidRPr="00A4619F">
              <w:rPr>
                <w:b/>
                <w:i/>
              </w:rPr>
              <w:t xml:space="preserve">meer dan </w:t>
            </w:r>
            <w:r w:rsidRPr="00A4619F">
              <w:rPr>
                <w:b/>
                <w:i/>
              </w:rPr>
              <w:t xml:space="preserve">450 000 000 EUR </w:t>
            </w:r>
            <w:r w:rsidRPr="00A4619F">
              <w:t xml:space="preserve">hebben, informatie te verkrijgen die verder gaat dan de informatie gespecificeerd in de standaarden voor vrijwillig gebruik door ondernemingen die niet over hun duurzaamheid hoeven te rapporteren. De rapporterende onderneming moet </w:t>
            </w:r>
            <w:r w:rsidRPr="00A4619F">
              <w:rPr>
                <w:b/>
                <w:i/>
              </w:rPr>
              <w:t>een risicogebaseerde benadering hanteren, waarbij prioriteit wordt gegeven aan inspanningen om informatie te verzamelen over effecten met een hoog risico en over duurzaamheidskwesties die vaak in verband worden gebracht met de bedrijfstak van de onderneming, en</w:t>
            </w:r>
            <w:r w:rsidRPr="00A4619F">
              <w:t xml:space="preserve"> de mogelijkheid hebben om bij dergelijke ondernemingen in haar waardeketen aanvullende duurzaamheidsinformatie op te vragen die doorgaans wordt gedeeld tussen ondernemingen uit de betrokken bedrijfstak.</w:t>
            </w:r>
            <w:r w:rsidRPr="00A4619F">
              <w:rPr>
                <w:b/>
                <w:i/>
              </w:rPr>
              <w:t xml:space="preserve"> Wanneer niet alle noodzakelijke informatie over hun waardeketen beschikbaar is of dergelijke informatie onvolledig of aan juridische beperkingen onderworpen is, moeten de ondernemingen de mogelijkheid hebben om uit te leggen welke inspanningen zij hebben geleverd om de noodzakelijke informatie over hun waardeketen te verkrijgen, waarom die informatie niet kon worden verkregen en welke plannen zij hebben om die informatie in de toekomst te verkrijgen.</w:t>
            </w:r>
            <w:r w:rsidRPr="00A4619F">
              <w:t xml:space="preserve"> Ondernemingen die overeenkomstig die beperkingen over hun waardeketen rapporteren, moeten </w:t>
            </w:r>
            <w:r w:rsidRPr="00A4619F">
              <w:lastRenderedPageBreak/>
              <w:t xml:space="preserve">worden geacht te voldoen aan hun verplichtingen inzake duurzaamheidsrapportage. Assuranceverleners moeten hun assuranceverklaring opstellen met inachtneming van de verplichting voor ondernemingen om niet te trachten van ondernemingen in hun waardeketen die over het boekjaar gemiddeld tot </w:t>
            </w:r>
            <w:r w:rsidRPr="00A4619F">
              <w:rPr>
                <w:b/>
                <w:i/>
              </w:rPr>
              <w:t>1 750</w:t>
            </w:r>
            <w:r w:rsidRPr="00A4619F">
              <w:t xml:space="preserve"> werknemers </w:t>
            </w:r>
            <w:r w:rsidRPr="00A4619F">
              <w:rPr>
                <w:b/>
                <w:i/>
              </w:rPr>
              <w:t xml:space="preserve">en een netto-omzet </w:t>
            </w:r>
            <w:r w:rsidR="00B77369" w:rsidRPr="00A4619F">
              <w:rPr>
                <w:b/>
                <w:i/>
              </w:rPr>
              <w:t>tot</w:t>
            </w:r>
            <w:r w:rsidRPr="00A4619F">
              <w:rPr>
                <w:b/>
                <w:i/>
              </w:rPr>
              <w:t xml:space="preserve"> 450 000 000 EUR </w:t>
            </w:r>
            <w:r w:rsidRPr="00A4619F">
              <w:t xml:space="preserve">hebben, informatie te verkrijgen die verder gaat dan de informatie gespecificeerd in de standaarden voor vrijwillig gebruik door ondernemingen die niet over hun duurzaamheid hoeven te rapporteren. Daartoe moet de Commissie worden gemachtigd om een gedelegeerde handeling vast te stellen met standaarden voor duurzaamheidsrapportage voor vrijwillig gebruik door ondernemingen die niet over hun duurzaamheid hoeven te rapporteren. Die standaarden moeten evenredig zijn aan en relevant voor de capaciteiten en de kenmerken van die ondernemingen en de schaal en complexiteit van hun activiteiten. Die standaarden moeten ook, voor zover mogelijk, de structuur specificeren die voor het weergeven van die informatie moet worden aangehouden. </w:t>
            </w:r>
            <w:r w:rsidRPr="00A4619F">
              <w:rPr>
                <w:b/>
                <w:i/>
              </w:rPr>
              <w:t>Ondernemingen binnen de waardeketen moeten vrijwillig een model voor de rapportage van duurzaamheidsinformatie kunnen kiezen, zodat ondernemingen die informatie opvragen niet verplicht zijn om de grootteklassen van alle entiteiten in hun waardeketen te beoordelen of in kaart te brengen.</w:t>
            </w:r>
          </w:p>
        </w:tc>
      </w:tr>
    </w:tbl>
    <w:p w14:paraId="66871898" w14:textId="77777777" w:rsidR="00335F05" w:rsidRPr="00A4619F" w:rsidRDefault="00335F05" w:rsidP="00335F05"/>
    <w:p w14:paraId="67C76857" w14:textId="77777777" w:rsidR="00335F05" w:rsidRPr="00A4619F" w:rsidRDefault="00335F05" w:rsidP="00335F05">
      <w:pPr>
        <w:pStyle w:val="AmNumberTabs"/>
      </w:pPr>
      <w:r w:rsidRPr="00A4619F">
        <w:t>Amendement</w:t>
      </w:r>
      <w:r w:rsidRPr="00A4619F">
        <w:tab/>
      </w:r>
      <w:r w:rsidRPr="00A4619F">
        <w:tab/>
        <w:t>7</w:t>
      </w:r>
    </w:p>
    <w:p w14:paraId="67FACBBD" w14:textId="77777777" w:rsidR="00335F05" w:rsidRPr="00A4619F" w:rsidRDefault="00335F05" w:rsidP="00335F05"/>
    <w:p w14:paraId="1B66EE59" w14:textId="77777777" w:rsidR="00335F05" w:rsidRPr="00A4619F" w:rsidRDefault="00335F05" w:rsidP="00335F05">
      <w:pPr>
        <w:pStyle w:val="NormalBold"/>
        <w:keepNext/>
      </w:pPr>
      <w:r w:rsidRPr="00A4619F">
        <w:t>Voorstel voor een richtlijn</w:t>
      </w:r>
    </w:p>
    <w:p w14:paraId="56D29A42" w14:textId="77777777" w:rsidR="00335F05" w:rsidRPr="00A4619F" w:rsidRDefault="00335F05" w:rsidP="00335F05">
      <w:pPr>
        <w:pStyle w:val="NormalBold"/>
      </w:pPr>
      <w:r w:rsidRPr="00A4619F">
        <w:t>Overweging 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EFFBCCE" w14:textId="77777777" w:rsidTr="00FE2468">
        <w:trPr>
          <w:jc w:val="center"/>
        </w:trPr>
        <w:tc>
          <w:tcPr>
            <w:tcW w:w="9752" w:type="dxa"/>
            <w:gridSpan w:val="2"/>
          </w:tcPr>
          <w:p w14:paraId="6874AC38" w14:textId="77777777" w:rsidR="00335F05" w:rsidRPr="00A4619F" w:rsidRDefault="00335F05" w:rsidP="00FE2468">
            <w:pPr>
              <w:keepNext/>
            </w:pPr>
          </w:p>
        </w:tc>
      </w:tr>
      <w:tr w:rsidR="00335F05" w:rsidRPr="00A4619F" w14:paraId="16CC8D9E" w14:textId="77777777" w:rsidTr="00FE2468">
        <w:trPr>
          <w:jc w:val="center"/>
        </w:trPr>
        <w:tc>
          <w:tcPr>
            <w:tcW w:w="4876" w:type="dxa"/>
          </w:tcPr>
          <w:p w14:paraId="13FB0A39" w14:textId="77777777" w:rsidR="00335F05" w:rsidRPr="00A4619F" w:rsidRDefault="00335F05" w:rsidP="00FE2468">
            <w:pPr>
              <w:pStyle w:val="ColumnHeading"/>
              <w:keepNext/>
            </w:pPr>
            <w:r w:rsidRPr="00A4619F">
              <w:t>Door de Commissie voorgestelde tekst</w:t>
            </w:r>
          </w:p>
        </w:tc>
        <w:tc>
          <w:tcPr>
            <w:tcW w:w="4876" w:type="dxa"/>
          </w:tcPr>
          <w:p w14:paraId="20C3E8F4" w14:textId="77777777" w:rsidR="00335F05" w:rsidRPr="00A4619F" w:rsidRDefault="00335F05" w:rsidP="00FE2468">
            <w:pPr>
              <w:pStyle w:val="ColumnHeading"/>
              <w:keepNext/>
            </w:pPr>
            <w:r w:rsidRPr="00A4619F">
              <w:t>Amendement</w:t>
            </w:r>
          </w:p>
        </w:tc>
      </w:tr>
      <w:tr w:rsidR="00335F05" w:rsidRPr="00A4619F" w14:paraId="3C53AC3E" w14:textId="77777777" w:rsidTr="00FE2468">
        <w:trPr>
          <w:jc w:val="center"/>
        </w:trPr>
        <w:tc>
          <w:tcPr>
            <w:tcW w:w="4876" w:type="dxa"/>
          </w:tcPr>
          <w:p w14:paraId="4061A9FC" w14:textId="77777777" w:rsidR="00335F05" w:rsidRPr="00A4619F" w:rsidRDefault="00335F05" w:rsidP="00FE2468">
            <w:pPr>
              <w:pStyle w:val="Normal6"/>
            </w:pPr>
          </w:p>
        </w:tc>
        <w:tc>
          <w:tcPr>
            <w:tcW w:w="4876" w:type="dxa"/>
          </w:tcPr>
          <w:p w14:paraId="7DC2FC3D" w14:textId="3A5F12FD" w:rsidR="00335F05" w:rsidRPr="00A4619F" w:rsidRDefault="00335F05" w:rsidP="00FE2468">
            <w:pPr>
              <w:pStyle w:val="Normal6"/>
              <w:rPr>
                <w:szCs w:val="24"/>
              </w:rPr>
            </w:pPr>
            <w:r w:rsidRPr="00A4619F">
              <w:rPr>
                <w:b/>
                <w:i/>
              </w:rPr>
              <w:t>(9 bis)</w:t>
            </w:r>
            <w:r w:rsidRPr="00A4619F">
              <w:rPr>
                <w:b/>
                <w:i/>
              </w:rPr>
              <w:tab/>
              <w:t xml:space="preserve">Totdat de Commissie duurzaamheidsrapporteringsstandaarden </w:t>
            </w:r>
            <w:r w:rsidRPr="00A4619F">
              <w:rPr>
                <w:b/>
                <w:i/>
              </w:rPr>
              <w:lastRenderedPageBreak/>
              <w:t>voor vrijwillig gebruik vaststelt, kunnen ondernemingen die vrijwillig duurzaamheidsinformatie rapporteren, dit doen overeenkomstig Aanbeveling 2025/4984 van de Commissie, die is gebaseerd op de door EFRAG ontwikkelde vrijwillige norm voor kleine en middelgrote ondernemingen. Omwille van de continuïteit en evenredigheid moeten de duurzaamheidsrapporteringsstandaarden voor vrijwillig gebruik, die door de Commissie bij een gedelegeerde handeling worden vastgesteld, uitgaan van die aanbeveling, evenredig zijn en beantwoorden aan het “denk eerst klein”-beginsel</w:t>
            </w:r>
            <w:r w:rsidR="000B7477" w:rsidRPr="00A4619F">
              <w:rPr>
                <w:b/>
                <w:i/>
              </w:rPr>
              <w:t>; zij</w:t>
            </w:r>
            <w:r w:rsidRPr="00A4619F">
              <w:rPr>
                <w:b/>
                <w:i/>
              </w:rPr>
              <w:t xml:space="preserve"> moeten in eenvoudige taal zijn opgesteld en modulair zijn om flexibiliteit en vooruitgang bij openbaarmakingen mogelijk maken. Het doel van deze vrijwillige norm moet zijn ondernemingen te steunen bij: a) het verstrekken van informatie die zal helpen te voorzien in de gegevensbehoeften van ondernemingen die bij hun leveranciers duurzaamheidsinformatie opvragen; b) het verstrekken van informatie die zal helpen te voorzien in de gegevensbehoeften van banken en beleggers, waardoor ondernemingen worden geholpen toegang te krijgen tot financiering; c) het verbeteren van het beheer van de duurzaamheidskwesties waarmee zij worden geconfronteerd, d.w.z. ecologische en sociale uitdagingen zoals vervuiling, gezondheid en veiligheid van werknemers; dit zal hun concurrerende groei ondersteunen en hun veerkracht op korte, middellange en lange termijn vergroten; en d) het bijdragen tot een duurzamere en inclusievere economie.</w:t>
            </w:r>
          </w:p>
        </w:tc>
      </w:tr>
    </w:tbl>
    <w:p w14:paraId="71039891" w14:textId="77777777" w:rsidR="00335F05" w:rsidRPr="00A4619F" w:rsidRDefault="00335F05" w:rsidP="00335F05"/>
    <w:p w14:paraId="3200EEE8" w14:textId="77777777" w:rsidR="00335F05" w:rsidRPr="00A4619F" w:rsidRDefault="00335F05" w:rsidP="00335F05">
      <w:pPr>
        <w:pStyle w:val="AmNumberTabs"/>
      </w:pPr>
      <w:r w:rsidRPr="00A4619F">
        <w:t>Amendement</w:t>
      </w:r>
      <w:r w:rsidRPr="00A4619F">
        <w:tab/>
      </w:r>
      <w:r w:rsidRPr="00A4619F">
        <w:tab/>
        <w:t>8</w:t>
      </w:r>
    </w:p>
    <w:p w14:paraId="68DA1A69" w14:textId="77777777" w:rsidR="00335F05" w:rsidRPr="00A4619F" w:rsidRDefault="00335F05" w:rsidP="00335F05"/>
    <w:p w14:paraId="12343013" w14:textId="77777777" w:rsidR="00335F05" w:rsidRPr="00A4619F" w:rsidRDefault="00335F05" w:rsidP="00335F05">
      <w:pPr>
        <w:pStyle w:val="NormalBold"/>
        <w:keepNext/>
      </w:pPr>
      <w:r w:rsidRPr="00A4619F">
        <w:t>Voorstel voor een richtlijn</w:t>
      </w:r>
    </w:p>
    <w:p w14:paraId="7724FB07" w14:textId="77777777" w:rsidR="00335F05" w:rsidRPr="00A4619F" w:rsidRDefault="00335F05" w:rsidP="00335F05">
      <w:pPr>
        <w:pStyle w:val="NormalBold"/>
      </w:pPr>
      <w:r w:rsidRPr="00A4619F">
        <w:t>Overweging 9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09DE001" w14:textId="77777777" w:rsidTr="008E0051">
        <w:trPr>
          <w:jc w:val="center"/>
        </w:trPr>
        <w:tc>
          <w:tcPr>
            <w:tcW w:w="9752" w:type="dxa"/>
            <w:gridSpan w:val="2"/>
          </w:tcPr>
          <w:p w14:paraId="60BF293C" w14:textId="77777777" w:rsidR="00335F05" w:rsidRPr="00A4619F" w:rsidRDefault="00335F05" w:rsidP="00FE2468">
            <w:pPr>
              <w:keepNext/>
            </w:pPr>
          </w:p>
        </w:tc>
      </w:tr>
      <w:tr w:rsidR="00335F05" w:rsidRPr="00A4619F" w14:paraId="67AE227D" w14:textId="77777777" w:rsidTr="008E0051">
        <w:trPr>
          <w:jc w:val="center"/>
        </w:trPr>
        <w:tc>
          <w:tcPr>
            <w:tcW w:w="4876" w:type="dxa"/>
          </w:tcPr>
          <w:p w14:paraId="63A74DD8" w14:textId="77777777" w:rsidR="00335F05" w:rsidRPr="00A4619F" w:rsidRDefault="00335F05" w:rsidP="00FE2468">
            <w:pPr>
              <w:pStyle w:val="ColumnHeading"/>
              <w:keepNext/>
            </w:pPr>
            <w:r w:rsidRPr="00A4619F">
              <w:t>Door de Commissie voorgestelde tekst</w:t>
            </w:r>
          </w:p>
        </w:tc>
        <w:tc>
          <w:tcPr>
            <w:tcW w:w="4876" w:type="dxa"/>
          </w:tcPr>
          <w:p w14:paraId="24623C40" w14:textId="77777777" w:rsidR="00335F05" w:rsidRPr="00A4619F" w:rsidRDefault="00335F05" w:rsidP="00FE2468">
            <w:pPr>
              <w:pStyle w:val="ColumnHeading"/>
              <w:keepNext/>
            </w:pPr>
            <w:r w:rsidRPr="00A4619F">
              <w:t>Amendement</w:t>
            </w:r>
          </w:p>
        </w:tc>
      </w:tr>
      <w:tr w:rsidR="00335F05" w:rsidRPr="00A4619F" w14:paraId="57702D11" w14:textId="77777777" w:rsidTr="008E0051">
        <w:trPr>
          <w:jc w:val="center"/>
        </w:trPr>
        <w:tc>
          <w:tcPr>
            <w:tcW w:w="4876" w:type="dxa"/>
          </w:tcPr>
          <w:p w14:paraId="1E6DFAF1" w14:textId="77777777" w:rsidR="00335F05" w:rsidRPr="00A4619F" w:rsidRDefault="00335F05" w:rsidP="00FE2468">
            <w:pPr>
              <w:pStyle w:val="Normal6"/>
            </w:pPr>
          </w:p>
        </w:tc>
        <w:tc>
          <w:tcPr>
            <w:tcW w:w="4876" w:type="dxa"/>
          </w:tcPr>
          <w:p w14:paraId="7C40A7BE" w14:textId="77777777" w:rsidR="00335F05" w:rsidRPr="00A4619F" w:rsidRDefault="00335F05" w:rsidP="00FE2468">
            <w:pPr>
              <w:pStyle w:val="Normal6"/>
              <w:rPr>
                <w:szCs w:val="24"/>
              </w:rPr>
            </w:pPr>
            <w:r w:rsidRPr="00A4619F">
              <w:rPr>
                <w:b/>
                <w:i/>
              </w:rPr>
              <w:t>(9 ter)</w:t>
            </w:r>
            <w:r w:rsidRPr="00A4619F">
              <w:rPr>
                <w:b/>
                <w:i/>
              </w:rPr>
              <w:tab/>
              <w:t>Vereisten inzake duurzaamheidsrapportage mogen een onderneming niet verplichten tot de openbaarmaking van informatie over bijvoorbeeld intellectueel kapitaal, intellectuele eigendom, knowhow of de resultaten van innovatie die als bedrijfsgeheimen zoals gedefinieerd in Richtlijn (EU) 2016/943 van het Europees Parlement en de Raad zouden worden aangemerkt. De in deze wijzigingsrichtlijn vastgelegde rapportagevereisten moeten Richtlijn (EU) 2016/943 dan ook onverlet laten.</w:t>
            </w:r>
          </w:p>
        </w:tc>
      </w:tr>
    </w:tbl>
    <w:p w14:paraId="16581CE6" w14:textId="38AE647F" w:rsidR="008E0051" w:rsidRPr="00A4619F" w:rsidRDefault="008E0051" w:rsidP="008E0051">
      <w:pPr>
        <w:pStyle w:val="AmNumberTabs"/>
      </w:pPr>
      <w:r w:rsidRPr="00A4619F">
        <w:t>Amendementen</w:t>
      </w:r>
      <w:r w:rsidRPr="00A4619F">
        <w:tab/>
      </w:r>
      <w:r w:rsidRPr="00A4619F">
        <w:tab/>
        <w:t>224 en 282</w:t>
      </w:r>
    </w:p>
    <w:p w14:paraId="4D595CA6" w14:textId="77777777" w:rsidR="008E0051" w:rsidRPr="00A4619F" w:rsidRDefault="008E0051" w:rsidP="008E0051">
      <w:pPr>
        <w:pStyle w:val="NormalBold12b"/>
      </w:pPr>
      <w:r w:rsidRPr="00A4619F">
        <w:t>Voorstel voor een richtlijn</w:t>
      </w:r>
    </w:p>
    <w:p w14:paraId="784435E0" w14:textId="77777777" w:rsidR="008E0051" w:rsidRPr="00A4619F" w:rsidRDefault="008E0051" w:rsidP="008E0051">
      <w:pPr>
        <w:pStyle w:val="NormalBold"/>
      </w:pPr>
      <w:r w:rsidRPr="00A4619F">
        <w:t>Overweging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37DDADF7" w14:textId="77777777" w:rsidTr="009B752B">
        <w:trPr>
          <w:trHeight w:hRule="exact" w:val="240"/>
          <w:jc w:val="center"/>
        </w:trPr>
        <w:tc>
          <w:tcPr>
            <w:tcW w:w="9752" w:type="dxa"/>
            <w:gridSpan w:val="2"/>
            <w:tcBorders>
              <w:top w:val="nil"/>
              <w:left w:val="nil"/>
              <w:bottom w:val="nil"/>
              <w:right w:val="nil"/>
            </w:tcBorders>
          </w:tcPr>
          <w:p w14:paraId="6BD3CFF4" w14:textId="77777777" w:rsidR="008E0051" w:rsidRPr="00A4619F" w:rsidRDefault="008E0051" w:rsidP="009B752B"/>
        </w:tc>
      </w:tr>
      <w:tr w:rsidR="008E0051" w:rsidRPr="00A4619F" w14:paraId="64C5BD80" w14:textId="77777777" w:rsidTr="009B752B">
        <w:trPr>
          <w:trHeight w:val="240"/>
          <w:jc w:val="center"/>
        </w:trPr>
        <w:tc>
          <w:tcPr>
            <w:tcW w:w="4876" w:type="dxa"/>
            <w:tcBorders>
              <w:top w:val="nil"/>
              <w:left w:val="nil"/>
              <w:bottom w:val="nil"/>
              <w:right w:val="nil"/>
            </w:tcBorders>
          </w:tcPr>
          <w:p w14:paraId="4E67ACFA"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7A63E143" w14:textId="77777777" w:rsidR="008E0051" w:rsidRPr="00A4619F" w:rsidRDefault="008E0051" w:rsidP="009B752B">
            <w:pPr>
              <w:pStyle w:val="AmColumnHeading"/>
            </w:pPr>
            <w:r w:rsidRPr="00A4619F">
              <w:t>Amendement</w:t>
            </w:r>
          </w:p>
        </w:tc>
      </w:tr>
      <w:tr w:rsidR="008E0051" w:rsidRPr="00A4619F" w14:paraId="01D4280A" w14:textId="77777777" w:rsidTr="009B752B">
        <w:trPr>
          <w:jc w:val="center"/>
        </w:trPr>
        <w:tc>
          <w:tcPr>
            <w:tcW w:w="4876" w:type="dxa"/>
            <w:tcBorders>
              <w:top w:val="nil"/>
              <w:left w:val="nil"/>
              <w:bottom w:val="nil"/>
              <w:right w:val="nil"/>
            </w:tcBorders>
          </w:tcPr>
          <w:p w14:paraId="1103C293" w14:textId="77777777" w:rsidR="008E0051" w:rsidRPr="00A4619F" w:rsidRDefault="008E0051" w:rsidP="009B752B">
            <w:pPr>
              <w:pStyle w:val="Normal6a"/>
            </w:pPr>
            <w:r w:rsidRPr="00A4619F">
              <w:t>(12)</w:t>
            </w:r>
            <w:r w:rsidRPr="00A4619F">
              <w:tab/>
              <w:t xml:space="preserve">Artikel 29 bis, lid 1, van Richtlijn 2013/34/EU schrijft voor dat moederondernemingen van grote groepen een duurzaamheidsverslag op geconsolideerd niveau moeten opstellen en publiceren. Om de rapportagedruk op die moederondernemingen terug te dringen, moet het toepassingsbereik van die verplichting worden teruggebracht tot moederondernemingen van </w:t>
            </w:r>
            <w:r w:rsidRPr="00A4619F">
              <w:rPr>
                <w:b/>
                <w:i/>
              </w:rPr>
              <w:t xml:space="preserve">grote </w:t>
            </w:r>
            <w:r w:rsidRPr="00A4619F">
              <w:t xml:space="preserve">groepen met, op geconsolideerde basis, een gemiddelde van meer dan </w:t>
            </w:r>
            <w:r w:rsidRPr="00A4619F">
              <w:rPr>
                <w:b/>
                <w:i/>
              </w:rPr>
              <w:t>1 000</w:t>
            </w:r>
            <w:r w:rsidRPr="00A4619F">
              <w:t xml:space="preserve"> werknemers over het boekjaar.</w:t>
            </w:r>
          </w:p>
        </w:tc>
        <w:tc>
          <w:tcPr>
            <w:tcW w:w="4876" w:type="dxa"/>
            <w:tcBorders>
              <w:top w:val="nil"/>
              <w:left w:val="nil"/>
              <w:bottom w:val="nil"/>
              <w:right w:val="nil"/>
            </w:tcBorders>
          </w:tcPr>
          <w:p w14:paraId="584C4A88" w14:textId="6BEBA33E" w:rsidR="008E0051" w:rsidRPr="00A4619F" w:rsidRDefault="008E0051" w:rsidP="009B752B">
            <w:pPr>
              <w:pStyle w:val="Normal6a"/>
            </w:pPr>
            <w:r w:rsidRPr="00A4619F">
              <w:t>(12)</w:t>
            </w:r>
            <w:r w:rsidRPr="00A4619F">
              <w:tab/>
              <w:t xml:space="preserve">Artikel 29 bis, lid 1, van Richtlijn 2013/34/EU schrijft voor dat moederondernemingen van grote groepen een duurzaamheidsverslag op geconsolideerd niveau moeten opstellen en publiceren. Om de rapportagedruk op die moederondernemingen terug te dringen, moet het toepassingsbereik van die verplichting worden teruggebracht tot moederondernemingen van groepen met, op geconsolideerde basis, een gemiddelde van meer dan </w:t>
            </w:r>
            <w:r w:rsidRPr="00A4619F">
              <w:rPr>
                <w:b/>
                <w:i/>
              </w:rPr>
              <w:t>1 750</w:t>
            </w:r>
            <w:r w:rsidRPr="00A4619F">
              <w:t xml:space="preserve"> werknemers</w:t>
            </w:r>
            <w:r w:rsidRPr="00A4619F">
              <w:rPr>
                <w:b/>
                <w:i/>
              </w:rPr>
              <w:t xml:space="preserve"> en een netto-omzet van</w:t>
            </w:r>
            <w:r w:rsidR="00B77369" w:rsidRPr="00A4619F">
              <w:rPr>
                <w:b/>
                <w:i/>
              </w:rPr>
              <w:t xml:space="preserve"> meer dan</w:t>
            </w:r>
            <w:r w:rsidRPr="00A4619F">
              <w:rPr>
                <w:b/>
                <w:i/>
              </w:rPr>
              <w:t xml:space="preserve"> 450 000 000 EUR</w:t>
            </w:r>
            <w:r w:rsidRPr="00A4619F">
              <w:t xml:space="preserve"> over het boekjaar.</w:t>
            </w:r>
          </w:p>
        </w:tc>
      </w:tr>
    </w:tbl>
    <w:p w14:paraId="0C80675B" w14:textId="550FECE4" w:rsidR="008E0051" w:rsidRPr="00A4619F" w:rsidRDefault="008E0051" w:rsidP="008E0051"/>
    <w:p w14:paraId="0B78BEE4" w14:textId="77777777" w:rsidR="00335F05" w:rsidRPr="00A4619F" w:rsidRDefault="00335F05" w:rsidP="00335F05">
      <w:pPr>
        <w:pStyle w:val="AmNumberTabs"/>
      </w:pPr>
      <w:r w:rsidRPr="00A4619F">
        <w:t>Amendement</w:t>
      </w:r>
      <w:r w:rsidRPr="00A4619F">
        <w:tab/>
      </w:r>
      <w:r w:rsidRPr="00A4619F">
        <w:tab/>
        <w:t>10</w:t>
      </w:r>
    </w:p>
    <w:p w14:paraId="323FF251" w14:textId="77777777" w:rsidR="00335F05" w:rsidRPr="00A4619F" w:rsidRDefault="00335F05" w:rsidP="00335F05"/>
    <w:p w14:paraId="5A3FDDD3" w14:textId="77777777" w:rsidR="00335F05" w:rsidRPr="00A4619F" w:rsidRDefault="00335F05" w:rsidP="00335F05">
      <w:pPr>
        <w:pStyle w:val="NormalBold"/>
        <w:keepNext/>
      </w:pPr>
      <w:r w:rsidRPr="00A4619F">
        <w:t>Voorstel voor een richtlijn</w:t>
      </w:r>
    </w:p>
    <w:p w14:paraId="5F2DBDAB" w14:textId="77777777" w:rsidR="00335F05" w:rsidRPr="00A4619F" w:rsidRDefault="00335F05" w:rsidP="00335F05">
      <w:pPr>
        <w:pStyle w:val="NormalBold"/>
      </w:pPr>
      <w:r w:rsidRPr="00A4619F">
        <w:t>Overweging 12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3966661" w14:textId="77777777" w:rsidTr="00FE2468">
        <w:trPr>
          <w:jc w:val="center"/>
        </w:trPr>
        <w:tc>
          <w:tcPr>
            <w:tcW w:w="9752" w:type="dxa"/>
            <w:gridSpan w:val="2"/>
          </w:tcPr>
          <w:p w14:paraId="78D2370A" w14:textId="77777777" w:rsidR="00335F05" w:rsidRPr="00A4619F" w:rsidRDefault="00335F05" w:rsidP="00FE2468">
            <w:pPr>
              <w:keepNext/>
            </w:pPr>
          </w:p>
        </w:tc>
      </w:tr>
      <w:tr w:rsidR="00335F05" w:rsidRPr="00A4619F" w14:paraId="06A21E36" w14:textId="77777777" w:rsidTr="00FE2468">
        <w:trPr>
          <w:jc w:val="center"/>
        </w:trPr>
        <w:tc>
          <w:tcPr>
            <w:tcW w:w="4876" w:type="dxa"/>
          </w:tcPr>
          <w:p w14:paraId="2BE278DF" w14:textId="77777777" w:rsidR="00335F05" w:rsidRPr="00A4619F" w:rsidRDefault="00335F05" w:rsidP="00FE2468">
            <w:pPr>
              <w:pStyle w:val="ColumnHeading"/>
              <w:keepNext/>
            </w:pPr>
            <w:r w:rsidRPr="00A4619F">
              <w:t>Door de Commissie voorgestelde tekst</w:t>
            </w:r>
          </w:p>
        </w:tc>
        <w:tc>
          <w:tcPr>
            <w:tcW w:w="4876" w:type="dxa"/>
          </w:tcPr>
          <w:p w14:paraId="2A43D07D" w14:textId="77777777" w:rsidR="00335F05" w:rsidRPr="00A4619F" w:rsidRDefault="00335F05" w:rsidP="00FE2468">
            <w:pPr>
              <w:pStyle w:val="ColumnHeading"/>
              <w:keepNext/>
            </w:pPr>
            <w:r w:rsidRPr="00A4619F">
              <w:t>Amendement</w:t>
            </w:r>
          </w:p>
        </w:tc>
      </w:tr>
      <w:tr w:rsidR="00335F05" w:rsidRPr="00A4619F" w14:paraId="222C82CB" w14:textId="77777777" w:rsidTr="00FE2468">
        <w:trPr>
          <w:jc w:val="center"/>
        </w:trPr>
        <w:tc>
          <w:tcPr>
            <w:tcW w:w="4876" w:type="dxa"/>
          </w:tcPr>
          <w:p w14:paraId="146DA615" w14:textId="77777777" w:rsidR="00335F05" w:rsidRPr="00A4619F" w:rsidRDefault="00335F05" w:rsidP="00FE2468">
            <w:pPr>
              <w:pStyle w:val="Normal6"/>
            </w:pPr>
          </w:p>
        </w:tc>
        <w:tc>
          <w:tcPr>
            <w:tcW w:w="4876" w:type="dxa"/>
          </w:tcPr>
          <w:p w14:paraId="4D892A67" w14:textId="77777777" w:rsidR="00335F05" w:rsidRPr="00A4619F" w:rsidRDefault="00335F05" w:rsidP="00FE2468">
            <w:pPr>
              <w:pStyle w:val="Normal6"/>
              <w:rPr>
                <w:szCs w:val="24"/>
              </w:rPr>
            </w:pPr>
            <w:r w:rsidRPr="00A4619F">
              <w:rPr>
                <w:b/>
                <w:i/>
              </w:rPr>
              <w:t>(12 bis)</w:t>
            </w:r>
            <w:r w:rsidRPr="00A4619F">
              <w:rPr>
                <w:b/>
                <w:i/>
              </w:rPr>
              <w:tab/>
              <w:t xml:space="preserve">Richtlijn (EU) 2022/2464 schrijft voor dat ondernemingen die onder </w:t>
            </w:r>
            <w:r w:rsidRPr="00A4619F">
              <w:rPr>
                <w:b/>
                <w:i/>
              </w:rPr>
              <w:lastRenderedPageBreak/>
              <w:t>het toepassingsgebied ervan vallen, duurzaamheidsinformatie moeten rapporteren overeenkomstig de verplichte Europese standaarden voor duurzaamheidsrapportage (European Sustainability Reporting Standards – ESRS). In juli 2023 heeft de Commissie een eerste reeks ESRS goedgekeurd. Om snel werk te maken van de vereenvoudiging en stroomlijning van duurzaamheidsrapportage moet de Commissie zo spoedig mogelijk, en uiterlijk zes maanden na de inwerkingtreding van deze richtlijn, een gedelegeerde handeling vaststellen ter herziening van de eerste reeks ESRS met het oog op een ingrijpende hervorming van de standaarden door: i) de datapunten te schrappen die het minst belangrijk worden geacht voor de algemene doelstelling van duurzaamheidsrapportering, ii) prioriteit te geven aan kwantitatieve datapunten boven beschrijvende tekst, iii) duidelijke instructies te geven over de wijze waarop het materialiteitsbeginsel moet worden toegepast, zodat ondernemingen alleen informatie van materieel belang moeten rapporteren en het risico wordt verminderd dat verleners van assurancediensten ondernemingen onbedoeld ertoe aanzetten om informatie te rapporteren die niet noodzakelijk is, of om buitensporige middelen in te zetten voor de materialiteitsbeoordeling, iv) de samenhang met andere onderdelen van de EU-wetgeving, waaronder wetgeving inzake financiële diensten, te verbeteren, v) zo veel mogelijk interoperabiliteit met mondiale standaarden voor duurzaamheidsrapportage te waarborgen.</w:t>
            </w:r>
          </w:p>
        </w:tc>
      </w:tr>
    </w:tbl>
    <w:p w14:paraId="20A26344" w14:textId="77777777" w:rsidR="00335F05" w:rsidRPr="00A4619F" w:rsidRDefault="00335F05" w:rsidP="00335F05"/>
    <w:p w14:paraId="10C6E00D" w14:textId="77777777" w:rsidR="00335F05" w:rsidRPr="00A4619F" w:rsidRDefault="00335F05" w:rsidP="00335F05">
      <w:pPr>
        <w:pStyle w:val="AmNumberTabs"/>
      </w:pPr>
      <w:r w:rsidRPr="00A4619F">
        <w:t>Amendement</w:t>
      </w:r>
      <w:r w:rsidRPr="00A4619F">
        <w:tab/>
      </w:r>
      <w:r w:rsidRPr="00A4619F">
        <w:tab/>
        <w:t>11</w:t>
      </w:r>
    </w:p>
    <w:p w14:paraId="388E1CFA" w14:textId="77777777" w:rsidR="00335F05" w:rsidRPr="00A4619F" w:rsidRDefault="00335F05" w:rsidP="00335F05"/>
    <w:p w14:paraId="3EFA7CE2" w14:textId="77777777" w:rsidR="00335F05" w:rsidRPr="00A4619F" w:rsidRDefault="00335F05" w:rsidP="00335F05">
      <w:pPr>
        <w:pStyle w:val="NormalBold"/>
        <w:keepNext/>
      </w:pPr>
      <w:r w:rsidRPr="00A4619F">
        <w:t>Voorstel voor een richtlijn</w:t>
      </w:r>
    </w:p>
    <w:p w14:paraId="2A95D0AE" w14:textId="77777777" w:rsidR="00335F05" w:rsidRPr="00A4619F" w:rsidRDefault="00335F05" w:rsidP="00335F05">
      <w:pPr>
        <w:pStyle w:val="NormalBold"/>
      </w:pPr>
      <w:r w:rsidRPr="00A4619F">
        <w:t>Overweging 12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7A5A382" w14:textId="77777777" w:rsidTr="00FE2468">
        <w:trPr>
          <w:jc w:val="center"/>
        </w:trPr>
        <w:tc>
          <w:tcPr>
            <w:tcW w:w="9752" w:type="dxa"/>
            <w:gridSpan w:val="2"/>
          </w:tcPr>
          <w:p w14:paraId="5073703D" w14:textId="77777777" w:rsidR="00335F05" w:rsidRPr="00A4619F" w:rsidRDefault="00335F05" w:rsidP="00FE2468">
            <w:pPr>
              <w:keepNext/>
            </w:pPr>
          </w:p>
        </w:tc>
      </w:tr>
      <w:tr w:rsidR="00335F05" w:rsidRPr="00A4619F" w14:paraId="38A384F4" w14:textId="77777777" w:rsidTr="00FE2468">
        <w:trPr>
          <w:jc w:val="center"/>
        </w:trPr>
        <w:tc>
          <w:tcPr>
            <w:tcW w:w="4876" w:type="dxa"/>
          </w:tcPr>
          <w:p w14:paraId="287E99C7" w14:textId="77777777" w:rsidR="00335F05" w:rsidRPr="00A4619F" w:rsidRDefault="00335F05" w:rsidP="00FE2468">
            <w:pPr>
              <w:pStyle w:val="ColumnHeading"/>
              <w:keepNext/>
            </w:pPr>
            <w:r w:rsidRPr="00A4619F">
              <w:t>Door de Commissie voorgestelde tekst</w:t>
            </w:r>
          </w:p>
        </w:tc>
        <w:tc>
          <w:tcPr>
            <w:tcW w:w="4876" w:type="dxa"/>
          </w:tcPr>
          <w:p w14:paraId="1BDE4255" w14:textId="77777777" w:rsidR="00335F05" w:rsidRPr="00A4619F" w:rsidRDefault="00335F05" w:rsidP="00FE2468">
            <w:pPr>
              <w:pStyle w:val="ColumnHeading"/>
              <w:keepNext/>
            </w:pPr>
            <w:r w:rsidRPr="00A4619F">
              <w:t>Amendement</w:t>
            </w:r>
          </w:p>
        </w:tc>
      </w:tr>
      <w:tr w:rsidR="00335F05" w:rsidRPr="00A4619F" w14:paraId="1C499F5D" w14:textId="77777777" w:rsidTr="00FE2468">
        <w:trPr>
          <w:jc w:val="center"/>
        </w:trPr>
        <w:tc>
          <w:tcPr>
            <w:tcW w:w="4876" w:type="dxa"/>
          </w:tcPr>
          <w:p w14:paraId="743068D1" w14:textId="77777777" w:rsidR="00335F05" w:rsidRPr="00A4619F" w:rsidRDefault="00335F05" w:rsidP="00FE2468">
            <w:pPr>
              <w:pStyle w:val="Normal6"/>
            </w:pPr>
          </w:p>
        </w:tc>
        <w:tc>
          <w:tcPr>
            <w:tcW w:w="4876" w:type="dxa"/>
          </w:tcPr>
          <w:p w14:paraId="00321483" w14:textId="448F5693" w:rsidR="00335F05" w:rsidRPr="00A4619F" w:rsidRDefault="00335F05" w:rsidP="00FE2468">
            <w:pPr>
              <w:pStyle w:val="Normal6"/>
              <w:rPr>
                <w:szCs w:val="24"/>
              </w:rPr>
            </w:pPr>
            <w:r w:rsidRPr="00A4619F">
              <w:rPr>
                <w:b/>
                <w:i/>
              </w:rPr>
              <w:t>(12 ter)</w:t>
            </w:r>
            <w:r w:rsidRPr="00A4619F">
              <w:rPr>
                <w:b/>
                <w:i/>
              </w:rPr>
              <w:tab/>
              <w:t>Om de informatie die wordt geëist van participatieondernemingen die moederondernemingen zijn, nader te verduidelijken, hoeven deze ondernemingen niet te voldoen aan de verplichtingen uit hoofde van deze richtlijn. Om de regeldruk voor ondernemingen te verminderen, moeten moederondernemingen met betrekking tot recen</w:t>
            </w:r>
            <w:r w:rsidR="000B7477" w:rsidRPr="00A4619F">
              <w:rPr>
                <w:b/>
                <w:i/>
              </w:rPr>
              <w:t>t</w:t>
            </w:r>
            <w:r w:rsidRPr="00A4619F">
              <w:rPr>
                <w:b/>
                <w:i/>
              </w:rPr>
              <w:t xml:space="preserve"> verworven dochterondernemingen die nog niet rapporteren, evenzo van een overgangsperiode van 24 maanden profiteren.</w:t>
            </w:r>
          </w:p>
        </w:tc>
      </w:tr>
    </w:tbl>
    <w:p w14:paraId="4F7367FC" w14:textId="77777777" w:rsidR="00335F05" w:rsidRPr="00A4619F" w:rsidRDefault="00335F05" w:rsidP="00335F05"/>
    <w:p w14:paraId="1969156D" w14:textId="77777777" w:rsidR="00335F05" w:rsidRPr="00A4619F" w:rsidRDefault="00335F05" w:rsidP="00335F05">
      <w:pPr>
        <w:pStyle w:val="AmNumberTabs"/>
      </w:pPr>
      <w:r w:rsidRPr="00A4619F">
        <w:t>Amendement</w:t>
      </w:r>
      <w:r w:rsidRPr="00A4619F">
        <w:tab/>
      </w:r>
      <w:r w:rsidRPr="00A4619F">
        <w:tab/>
        <w:t>12</w:t>
      </w:r>
    </w:p>
    <w:p w14:paraId="6F67B922" w14:textId="77777777" w:rsidR="00335F05" w:rsidRPr="00A4619F" w:rsidRDefault="00335F05" w:rsidP="00335F05"/>
    <w:p w14:paraId="79363294" w14:textId="77777777" w:rsidR="00335F05" w:rsidRPr="00A4619F" w:rsidRDefault="00335F05" w:rsidP="00335F05">
      <w:pPr>
        <w:pStyle w:val="NormalBold"/>
        <w:keepNext/>
      </w:pPr>
      <w:r w:rsidRPr="00A4619F">
        <w:t>Voorstel voor een richtlijn</w:t>
      </w:r>
    </w:p>
    <w:p w14:paraId="2F3F40E4" w14:textId="77777777" w:rsidR="00335F05" w:rsidRPr="00A4619F" w:rsidRDefault="00335F05" w:rsidP="00335F05">
      <w:pPr>
        <w:pStyle w:val="NormalBold"/>
      </w:pPr>
      <w:r w:rsidRPr="00A4619F">
        <w:t>Overweging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FD63023" w14:textId="77777777" w:rsidTr="008E0051">
        <w:trPr>
          <w:jc w:val="center"/>
        </w:trPr>
        <w:tc>
          <w:tcPr>
            <w:tcW w:w="9752" w:type="dxa"/>
            <w:gridSpan w:val="2"/>
          </w:tcPr>
          <w:p w14:paraId="28A93EAD" w14:textId="77777777" w:rsidR="00335F05" w:rsidRPr="00A4619F" w:rsidRDefault="00335F05" w:rsidP="00FE2468">
            <w:pPr>
              <w:keepNext/>
            </w:pPr>
          </w:p>
        </w:tc>
      </w:tr>
      <w:tr w:rsidR="00335F05" w:rsidRPr="00A4619F" w14:paraId="4DC5BDA7" w14:textId="77777777" w:rsidTr="008E0051">
        <w:trPr>
          <w:jc w:val="center"/>
        </w:trPr>
        <w:tc>
          <w:tcPr>
            <w:tcW w:w="4876" w:type="dxa"/>
          </w:tcPr>
          <w:p w14:paraId="57019EE2" w14:textId="77777777" w:rsidR="00335F05" w:rsidRPr="00A4619F" w:rsidRDefault="00335F05" w:rsidP="00FE2468">
            <w:pPr>
              <w:pStyle w:val="ColumnHeading"/>
              <w:keepNext/>
            </w:pPr>
            <w:r w:rsidRPr="00A4619F">
              <w:t>Door de Commissie voorgestelde tekst</w:t>
            </w:r>
          </w:p>
        </w:tc>
        <w:tc>
          <w:tcPr>
            <w:tcW w:w="4876" w:type="dxa"/>
          </w:tcPr>
          <w:p w14:paraId="74391ACA" w14:textId="77777777" w:rsidR="00335F05" w:rsidRPr="00A4619F" w:rsidRDefault="00335F05" w:rsidP="00FE2468">
            <w:pPr>
              <w:pStyle w:val="ColumnHeading"/>
              <w:keepNext/>
            </w:pPr>
            <w:r w:rsidRPr="00A4619F">
              <w:t>Amendement</w:t>
            </w:r>
          </w:p>
        </w:tc>
      </w:tr>
      <w:tr w:rsidR="00335F05" w:rsidRPr="00A4619F" w14:paraId="363E61F4" w14:textId="77777777" w:rsidTr="008E0051">
        <w:trPr>
          <w:jc w:val="center"/>
        </w:trPr>
        <w:tc>
          <w:tcPr>
            <w:tcW w:w="4876" w:type="dxa"/>
          </w:tcPr>
          <w:p w14:paraId="36099CB1" w14:textId="77777777" w:rsidR="00335F05" w:rsidRPr="00A4619F" w:rsidRDefault="00335F05" w:rsidP="00FE2468">
            <w:pPr>
              <w:pStyle w:val="Normal6"/>
            </w:pPr>
            <w:r w:rsidRPr="00A4619F">
              <w:t>(13)</w:t>
            </w:r>
            <w:r w:rsidRPr="00A4619F">
              <w:tab/>
              <w:t>Artikel 29 ter, lid 1, derde alinea, van Richtlijn 2013/34/EU machtigt de Commissie om sectorspecifieke rapportagestandaarden vast te stellen door middel van gedelegeerde handelingen, waarbij een eerste reeks van deze standaarden tegen 30 juni 2026 zou worden vastgesteld. Om te vermijden dat het aantal voorgeschreven datapunten dat ondernemingen moeten rapporteren toeneemt, moet die machtiging worden geschrapt.</w:t>
            </w:r>
          </w:p>
        </w:tc>
        <w:tc>
          <w:tcPr>
            <w:tcW w:w="4876" w:type="dxa"/>
          </w:tcPr>
          <w:p w14:paraId="29CCF0CB" w14:textId="77777777" w:rsidR="00335F05" w:rsidRPr="00A4619F" w:rsidRDefault="00335F05" w:rsidP="00FE2468">
            <w:pPr>
              <w:pStyle w:val="Normal6"/>
              <w:rPr>
                <w:szCs w:val="24"/>
              </w:rPr>
            </w:pPr>
            <w:r w:rsidRPr="00A4619F">
              <w:t>(13)</w:t>
            </w:r>
            <w:r w:rsidRPr="00A4619F">
              <w:tab/>
              <w:t xml:space="preserve">Artikel 29 ter, lid 1, derde alinea, van Richtlijn 2013/34/EU machtigt de Commissie om sectorspecifieke rapportagestandaarden vast te stellen door middel van gedelegeerde handelingen, waarbij een eerste reeks van deze standaarden tegen 30 juni 2026 zou worden vastgesteld. Om te vermijden dat het aantal voorgeschreven datapunten dat ondernemingen moeten rapporteren toeneemt, moet die machtiging worden geschrapt. </w:t>
            </w:r>
            <w:r w:rsidRPr="00A4619F">
              <w:rPr>
                <w:b/>
                <w:i/>
              </w:rPr>
              <w:t xml:space="preserve">De Commissie moet in plaats daarvan vrijwillige sectorspecifieke richtsnoeren publiceren om ondernemingen en auditors te ondersteunen bij de beoordeling van de risico’s, kansen en effecten in specifieke sectoren, teneinde de toepassing van ESRS binnen een bepaalde sector te bevorderen, vast te stellen welke duurzaamheidsvraagstukken waarschijnlijk relevant zijn voor een specifieke sector en de rapportagedruk te verminderen. Die richtsnoeren moeten gebaseerd zijn op overleg met de relevante </w:t>
            </w:r>
            <w:r w:rsidRPr="00A4619F">
              <w:rPr>
                <w:b/>
                <w:i/>
              </w:rPr>
              <w:lastRenderedPageBreak/>
              <w:t>belanghebbenden.</w:t>
            </w:r>
          </w:p>
        </w:tc>
      </w:tr>
    </w:tbl>
    <w:p w14:paraId="06FD7AF8" w14:textId="62D9333F" w:rsidR="008E0051" w:rsidRPr="00A4619F" w:rsidRDefault="008E0051" w:rsidP="008E0051">
      <w:pPr>
        <w:pStyle w:val="AmNumberTabs"/>
      </w:pPr>
      <w:r w:rsidRPr="00A4619F">
        <w:lastRenderedPageBreak/>
        <w:t>Amendementen</w:t>
      </w:r>
      <w:r w:rsidRPr="00A4619F">
        <w:tab/>
      </w:r>
      <w:r w:rsidRPr="00A4619F">
        <w:tab/>
        <w:t>225 en 283</w:t>
      </w:r>
    </w:p>
    <w:p w14:paraId="45633E7B" w14:textId="77777777" w:rsidR="008E0051" w:rsidRPr="00A4619F" w:rsidRDefault="008E0051" w:rsidP="008E0051">
      <w:pPr>
        <w:pStyle w:val="NormalBold12b"/>
      </w:pPr>
      <w:r w:rsidRPr="00A4619F">
        <w:t>Voorstel voor een richtlijn</w:t>
      </w:r>
    </w:p>
    <w:p w14:paraId="0B60CBFB" w14:textId="77777777" w:rsidR="008E0051" w:rsidRPr="00A4619F" w:rsidRDefault="008E0051" w:rsidP="008E0051">
      <w:pPr>
        <w:pStyle w:val="NormalBold"/>
      </w:pPr>
      <w:r w:rsidRPr="00A4619F">
        <w:t>Overweging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4BEF91CD" w14:textId="77777777" w:rsidTr="009B752B">
        <w:trPr>
          <w:trHeight w:hRule="exact" w:val="240"/>
          <w:jc w:val="center"/>
        </w:trPr>
        <w:tc>
          <w:tcPr>
            <w:tcW w:w="9752" w:type="dxa"/>
            <w:gridSpan w:val="2"/>
            <w:tcBorders>
              <w:top w:val="nil"/>
              <w:left w:val="nil"/>
              <w:bottom w:val="nil"/>
              <w:right w:val="nil"/>
            </w:tcBorders>
          </w:tcPr>
          <w:p w14:paraId="1B7E00C0" w14:textId="77777777" w:rsidR="008E0051" w:rsidRPr="00A4619F" w:rsidRDefault="008E0051" w:rsidP="009B752B"/>
        </w:tc>
      </w:tr>
      <w:tr w:rsidR="008E0051" w:rsidRPr="00A4619F" w14:paraId="4524AC3E" w14:textId="77777777" w:rsidTr="009B752B">
        <w:trPr>
          <w:trHeight w:val="240"/>
          <w:jc w:val="center"/>
        </w:trPr>
        <w:tc>
          <w:tcPr>
            <w:tcW w:w="4876" w:type="dxa"/>
            <w:tcBorders>
              <w:top w:val="nil"/>
              <w:left w:val="nil"/>
              <w:bottom w:val="nil"/>
              <w:right w:val="nil"/>
            </w:tcBorders>
          </w:tcPr>
          <w:p w14:paraId="40B94D53"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1FD8398D" w14:textId="77777777" w:rsidR="008E0051" w:rsidRPr="00A4619F" w:rsidRDefault="008E0051" w:rsidP="009B752B">
            <w:pPr>
              <w:pStyle w:val="AmColumnHeading"/>
            </w:pPr>
            <w:r w:rsidRPr="00A4619F">
              <w:t>Amendement</w:t>
            </w:r>
          </w:p>
        </w:tc>
      </w:tr>
      <w:tr w:rsidR="008E0051" w:rsidRPr="00A4619F" w14:paraId="0E6D3193" w14:textId="77777777" w:rsidTr="009B752B">
        <w:trPr>
          <w:jc w:val="center"/>
        </w:trPr>
        <w:tc>
          <w:tcPr>
            <w:tcW w:w="4876" w:type="dxa"/>
            <w:tcBorders>
              <w:top w:val="nil"/>
              <w:left w:val="nil"/>
              <w:bottom w:val="nil"/>
              <w:right w:val="nil"/>
            </w:tcBorders>
          </w:tcPr>
          <w:p w14:paraId="2AF08E15" w14:textId="77777777" w:rsidR="008E0051" w:rsidRPr="00A4619F" w:rsidRDefault="008E0051" w:rsidP="009B752B">
            <w:pPr>
              <w:pStyle w:val="Normal6a"/>
            </w:pPr>
            <w:r w:rsidRPr="00A4619F">
              <w:t>(14)</w:t>
            </w:r>
            <w:r w:rsidRPr="00A4619F">
              <w:tab/>
              <w:t xml:space="preserve">Artikel 29 ter, lid 4, van Richtlijn 2013/34/EU schrijft voor dat standaarden inzake duurzaamheidsrapportage geen rapportage mogen specificeren die ondernemingen verplicht om van kleine en middelgrote ondernemingen in hun waardeketen informatie te verkrijgen die verder gaat dan de informatie die moet worden gerapporteerd krachtens de standaarden inzake duurzaamheidsrapportage voor kleine en middelgrote ondernemingen waarvan de effecten tot de handel op een gereglementeerde markt in de EU zijn toegelaten. Gelet op het feit dat kleine en middelgrote ondernemingen waarvan de effecten tot de handel op een gereglementeerde markt in de EU zijn toegelaten, moeten worden uitgesloten van duurzaamheidsrapportage, en om de rapportagedruk te verminderen voor ondernemingen in de waardeketen die niet over hun duurzaamheid hoeven te rapporteren, mogen de standaarden inzake duurzaamheidsrapportage geen rapportage specificeren die ondernemingen verplicht om van ondernemingen in hun waardeketen die over het boekjaar gemiddeld tot </w:t>
            </w:r>
            <w:r w:rsidRPr="00A4619F">
              <w:rPr>
                <w:b/>
                <w:i/>
              </w:rPr>
              <w:t>1 000</w:t>
            </w:r>
            <w:r w:rsidRPr="00A4619F">
              <w:t xml:space="preserve"> werknemers hebben, informatie te verkrijgen die verder gaat dan de informatie die moet worden gerapporteerd krachtens de standaarden voor duurzaamheidsrapportage voor vrijwillig gebruik door ondernemingen die niet over hun duurzaamheid hoeven te rapporteren.</w:t>
            </w:r>
          </w:p>
        </w:tc>
        <w:tc>
          <w:tcPr>
            <w:tcW w:w="4876" w:type="dxa"/>
            <w:tcBorders>
              <w:top w:val="nil"/>
              <w:left w:val="nil"/>
              <w:bottom w:val="nil"/>
              <w:right w:val="nil"/>
            </w:tcBorders>
          </w:tcPr>
          <w:p w14:paraId="69878103" w14:textId="438B51D3" w:rsidR="008E0051" w:rsidRPr="00A4619F" w:rsidRDefault="008E0051" w:rsidP="009B752B">
            <w:pPr>
              <w:pStyle w:val="Normal6a"/>
            </w:pPr>
            <w:r w:rsidRPr="00A4619F">
              <w:t>(14)</w:t>
            </w:r>
            <w:r w:rsidRPr="00A4619F">
              <w:tab/>
              <w:t xml:space="preserve">Artikel 29 ter, lid 4, van Richtlijn 2013/34/EU schrijft voor dat standaarden inzake duurzaamheidsrapportage geen rapportage mogen specificeren die ondernemingen verplicht om van kleine en middelgrote ondernemingen in hun waardeketen informatie te verkrijgen die verder gaat dan de informatie die moet worden gerapporteerd krachtens de standaarden inzake duurzaamheidsrapportage voor kleine en middelgrote ondernemingen waarvan de effecten tot de handel op een gereglementeerde markt in de EU zijn toegelaten. Gelet op het feit dat kleine en middelgrote ondernemingen waarvan de effecten tot de handel op een gereglementeerde markt in de EU zijn toegelaten, moeten worden uitgesloten van duurzaamheidsrapportage, en om de rapportagedruk te verminderen voor ondernemingen in de waardeketen die niet over hun duurzaamheid hoeven te rapporteren, mogen de standaarden inzake duurzaamheidsrapportage geen rapportage specificeren die ondernemingen verplicht om van ondernemingen in hun waardeketen die over het boekjaar gemiddeld tot </w:t>
            </w:r>
            <w:r w:rsidRPr="00A4619F">
              <w:rPr>
                <w:b/>
                <w:i/>
              </w:rPr>
              <w:t>1 750</w:t>
            </w:r>
            <w:r w:rsidRPr="00A4619F">
              <w:t xml:space="preserve"> werknemers</w:t>
            </w:r>
            <w:r w:rsidRPr="00A4619F">
              <w:rPr>
                <w:b/>
                <w:i/>
              </w:rPr>
              <w:t xml:space="preserve"> en een netto-omzet </w:t>
            </w:r>
            <w:r w:rsidR="00B77369" w:rsidRPr="00A4619F">
              <w:rPr>
                <w:b/>
                <w:i/>
              </w:rPr>
              <w:t>tot</w:t>
            </w:r>
            <w:r w:rsidRPr="00A4619F">
              <w:rPr>
                <w:b/>
                <w:i/>
              </w:rPr>
              <w:t xml:space="preserve"> 450 000 000 EUR</w:t>
            </w:r>
            <w:r w:rsidRPr="00A4619F">
              <w:t xml:space="preserve"> hebben, informatie te verkrijgen die verder gaat dan de informatie die moet worden gerapporteerd krachtens de standaarden voor duurzaamheidsrapportage voor vrijwillig gebruik door ondernemingen die niet over hun duurzaamheid hoeven te rapporteren.</w:t>
            </w:r>
          </w:p>
        </w:tc>
      </w:tr>
    </w:tbl>
    <w:p w14:paraId="55CE10FC" w14:textId="77777777" w:rsidR="00335F05" w:rsidRPr="00A4619F" w:rsidRDefault="00335F05" w:rsidP="00335F05"/>
    <w:p w14:paraId="5D6E6D03" w14:textId="77777777" w:rsidR="00335F05" w:rsidRPr="00A4619F" w:rsidRDefault="00335F05" w:rsidP="00335F05">
      <w:pPr>
        <w:pStyle w:val="AmNumberTabs"/>
      </w:pPr>
      <w:r w:rsidRPr="00A4619F">
        <w:t>Amendement</w:t>
      </w:r>
      <w:r w:rsidRPr="00A4619F">
        <w:tab/>
      </w:r>
      <w:r w:rsidRPr="00A4619F">
        <w:tab/>
        <w:t>15</w:t>
      </w:r>
    </w:p>
    <w:p w14:paraId="7058E148" w14:textId="77777777" w:rsidR="00335F05" w:rsidRPr="00A4619F" w:rsidRDefault="00335F05" w:rsidP="00335F05"/>
    <w:p w14:paraId="1CC77527" w14:textId="77777777" w:rsidR="00335F05" w:rsidRPr="00A4619F" w:rsidRDefault="00335F05" w:rsidP="00335F05">
      <w:pPr>
        <w:pStyle w:val="NormalBold"/>
        <w:keepNext/>
      </w:pPr>
      <w:r w:rsidRPr="00A4619F">
        <w:lastRenderedPageBreak/>
        <w:t>Voorstel voor een richtlijn</w:t>
      </w:r>
    </w:p>
    <w:p w14:paraId="2AE62586" w14:textId="77777777" w:rsidR="00335F05" w:rsidRPr="00A4619F" w:rsidRDefault="00335F05" w:rsidP="00335F05">
      <w:pPr>
        <w:pStyle w:val="NormalBold"/>
      </w:pPr>
      <w:r w:rsidRPr="00A4619F">
        <w:t>Overweging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7369F21" w14:textId="77777777" w:rsidTr="00FE2468">
        <w:trPr>
          <w:jc w:val="center"/>
        </w:trPr>
        <w:tc>
          <w:tcPr>
            <w:tcW w:w="9752" w:type="dxa"/>
            <w:gridSpan w:val="2"/>
          </w:tcPr>
          <w:p w14:paraId="5A3A3CAD" w14:textId="77777777" w:rsidR="00335F05" w:rsidRPr="00A4619F" w:rsidRDefault="00335F05" w:rsidP="00FE2468">
            <w:pPr>
              <w:keepNext/>
            </w:pPr>
          </w:p>
        </w:tc>
      </w:tr>
      <w:tr w:rsidR="00335F05" w:rsidRPr="00A4619F" w14:paraId="67639AB2" w14:textId="77777777" w:rsidTr="00FE2468">
        <w:trPr>
          <w:jc w:val="center"/>
        </w:trPr>
        <w:tc>
          <w:tcPr>
            <w:tcW w:w="4876" w:type="dxa"/>
          </w:tcPr>
          <w:p w14:paraId="55836624" w14:textId="77777777" w:rsidR="00335F05" w:rsidRPr="00A4619F" w:rsidRDefault="00335F05" w:rsidP="00FE2468">
            <w:pPr>
              <w:pStyle w:val="ColumnHeading"/>
              <w:keepNext/>
            </w:pPr>
            <w:r w:rsidRPr="00A4619F">
              <w:t>Door de Commissie voorgestelde tekst</w:t>
            </w:r>
          </w:p>
        </w:tc>
        <w:tc>
          <w:tcPr>
            <w:tcW w:w="4876" w:type="dxa"/>
          </w:tcPr>
          <w:p w14:paraId="2CF252EA" w14:textId="77777777" w:rsidR="00335F05" w:rsidRPr="00A4619F" w:rsidRDefault="00335F05" w:rsidP="00FE2468">
            <w:pPr>
              <w:pStyle w:val="ColumnHeading"/>
              <w:keepNext/>
            </w:pPr>
            <w:r w:rsidRPr="00A4619F">
              <w:t>Amendement</w:t>
            </w:r>
          </w:p>
        </w:tc>
      </w:tr>
      <w:tr w:rsidR="00335F05" w:rsidRPr="00A4619F" w14:paraId="7C3AF512" w14:textId="77777777" w:rsidTr="00FE2468">
        <w:trPr>
          <w:jc w:val="center"/>
        </w:trPr>
        <w:tc>
          <w:tcPr>
            <w:tcW w:w="4876" w:type="dxa"/>
          </w:tcPr>
          <w:p w14:paraId="733287A3" w14:textId="7A9236FA" w:rsidR="00335F05" w:rsidRPr="00A4619F" w:rsidRDefault="00335F05" w:rsidP="00FE2468">
            <w:pPr>
              <w:pStyle w:val="Normal6"/>
            </w:pPr>
            <w:r w:rsidRPr="00A4619F">
              <w:t>(15)</w:t>
            </w:r>
            <w:r w:rsidRPr="00A4619F">
              <w:tab/>
              <w:t>Artikel 29 quinquies van Richtlijn 2013/34/EU schrijft voor dat ondernemingen die moeten voldoen aan de vereisten van artikel 19 bis en 29 bis van die richtlijn, hun bestuursverslag, of geconsolideerde bestuursverslag, in voorkomend geval, opstellen in het in artikel 3 van Gedelegeerde Verordening (EU) 201</w:t>
            </w:r>
            <w:r w:rsidR="00CC7B01">
              <w:t>8</w:t>
            </w:r>
            <w:r w:rsidRPr="00A4619F">
              <w:t>/815</w:t>
            </w:r>
            <w:r w:rsidRPr="00A4619F">
              <w:rPr>
                <w:vertAlign w:val="superscript"/>
              </w:rPr>
              <w:t>11</w:t>
            </w:r>
            <w:r w:rsidRPr="00A4619F">
              <w:t xml:space="preserve"> van de Commissie gespecificeerde elektronisch verslagleggingsformaat en hun duurzaamheidsrapportage van markup (tagging) voorzien, met inbegrip van de in artikel 8 van Verordening (EU) 2020/852 van het Europees Parlement en de Raad</w:t>
            </w:r>
            <w:r w:rsidRPr="00A4619F">
              <w:rPr>
                <w:vertAlign w:val="superscript"/>
              </w:rPr>
              <w:t>12</w:t>
            </w:r>
            <w:r w:rsidRPr="00A4619F">
              <w:t xml:space="preserve"> bedoelde rapportage, overeenkomstig het in die gedelegeerde verordening te specificeren elektronische verslagleggingsformaat. Om ondernemingen duidelijkheid te verschaffen, moet worden gespecificeerd dat, in afwachting dat markupregels worden vastgesteld bij middel van </w:t>
            </w:r>
            <w:r w:rsidRPr="00A4619F">
              <w:rPr>
                <w:b/>
                <w:i/>
              </w:rPr>
              <w:t>een</w:t>
            </w:r>
            <w:r w:rsidRPr="00A4619F">
              <w:t xml:space="preserve"> gedelegeerde verordening, ondernemingen niet verplicht mogen worden hun duurzaamheidsrapportage van markup te voorzien.</w:t>
            </w:r>
          </w:p>
        </w:tc>
        <w:tc>
          <w:tcPr>
            <w:tcW w:w="4876" w:type="dxa"/>
          </w:tcPr>
          <w:p w14:paraId="748A6469" w14:textId="71E2A27E" w:rsidR="00335F05" w:rsidRPr="00A4619F" w:rsidRDefault="00335F05" w:rsidP="00FE2468">
            <w:pPr>
              <w:pStyle w:val="Normal6"/>
              <w:rPr>
                <w:szCs w:val="24"/>
              </w:rPr>
            </w:pPr>
            <w:r w:rsidRPr="00A4619F">
              <w:t>(15)</w:t>
            </w:r>
            <w:r w:rsidRPr="00A4619F">
              <w:tab/>
              <w:t>Artikel 29 quinquies van Richtlijn 2013/34/EU schrijft voor dat ondernemingen die moeten voldoen aan de vereisten van artikel 19 bis en 29 bis van die richtlijn, hun bestuursverslag, of geconsolideerde bestuursverslag, in voorkomend geval, opstellen in het in artikel 3 van Gedelegeerde Verordening (EU) 201</w:t>
            </w:r>
            <w:r w:rsidR="00CC7B01">
              <w:t>8</w:t>
            </w:r>
            <w:r w:rsidRPr="00A4619F">
              <w:t>/815</w:t>
            </w:r>
            <w:r w:rsidRPr="00A4619F">
              <w:rPr>
                <w:vertAlign w:val="superscript"/>
              </w:rPr>
              <w:t>11</w:t>
            </w:r>
            <w:r w:rsidRPr="00A4619F">
              <w:t xml:space="preserve"> van de Commissie gespecificeerde elektronisch verslagleggingsformaat en hun duurzaamheidsrapportage van markup (tagging) voorzien, met inbegrip van de in artikel 8 van Verordening (EU) 2020/852 van het Europees Parlement en de Raad</w:t>
            </w:r>
            <w:r w:rsidRPr="00A4619F">
              <w:rPr>
                <w:vertAlign w:val="superscript"/>
              </w:rPr>
              <w:t>12</w:t>
            </w:r>
            <w:r w:rsidRPr="00A4619F">
              <w:t xml:space="preserve"> bedoelde rapportage, overeenkomstig het in die gedelegeerde verordening te specificeren elektronische verslagleggingsformaat. Om ondernemingen duidelijkheid te verschaffen, moet worden gespecificeerd dat, in afwachting dat markupregels </w:t>
            </w:r>
            <w:r w:rsidRPr="00A4619F">
              <w:rPr>
                <w:b/>
                <w:i/>
              </w:rPr>
              <w:t xml:space="preserve">voor duurzaamheidsrapportage </w:t>
            </w:r>
            <w:r w:rsidRPr="00A4619F">
              <w:t xml:space="preserve">worden vastgesteld door middel van </w:t>
            </w:r>
            <w:r w:rsidRPr="00A4619F">
              <w:rPr>
                <w:b/>
                <w:i/>
              </w:rPr>
              <w:t>die</w:t>
            </w:r>
            <w:r w:rsidRPr="00A4619F">
              <w:t xml:space="preserve"> gedelegeerde verordening, ondernemingen niet verplicht mogen worden hun duurzaamheidsrapportage van markup te voorzien.</w:t>
            </w:r>
          </w:p>
        </w:tc>
      </w:tr>
      <w:tr w:rsidR="00335F05" w:rsidRPr="00A4619F" w14:paraId="4B3C555E" w14:textId="77777777" w:rsidTr="00FE2468">
        <w:trPr>
          <w:jc w:val="center"/>
        </w:trPr>
        <w:tc>
          <w:tcPr>
            <w:tcW w:w="4876" w:type="dxa"/>
          </w:tcPr>
          <w:p w14:paraId="7CD8A726" w14:textId="77777777" w:rsidR="00335F05" w:rsidRPr="00A4619F" w:rsidRDefault="00335F05" w:rsidP="00FE2468">
            <w:pPr>
              <w:pStyle w:val="Normal6"/>
            </w:pPr>
            <w:r w:rsidRPr="00A4619F">
              <w:t>__________________</w:t>
            </w:r>
          </w:p>
        </w:tc>
        <w:tc>
          <w:tcPr>
            <w:tcW w:w="4876" w:type="dxa"/>
          </w:tcPr>
          <w:p w14:paraId="1E916780" w14:textId="77777777" w:rsidR="00335F05" w:rsidRPr="00A4619F" w:rsidRDefault="00335F05" w:rsidP="00FE2468">
            <w:pPr>
              <w:pStyle w:val="Normal6"/>
              <w:rPr>
                <w:szCs w:val="24"/>
              </w:rPr>
            </w:pPr>
            <w:r w:rsidRPr="00A4619F">
              <w:t>__________________</w:t>
            </w:r>
          </w:p>
        </w:tc>
      </w:tr>
      <w:tr w:rsidR="00335F05" w:rsidRPr="00A4619F" w14:paraId="05EF2332" w14:textId="77777777" w:rsidTr="00FE2468">
        <w:trPr>
          <w:jc w:val="center"/>
        </w:trPr>
        <w:tc>
          <w:tcPr>
            <w:tcW w:w="4876" w:type="dxa"/>
          </w:tcPr>
          <w:p w14:paraId="64A3D601" w14:textId="4C678F9A" w:rsidR="00335F05" w:rsidRPr="00A4619F" w:rsidRDefault="00335F05" w:rsidP="00FE2468">
            <w:pPr>
              <w:pStyle w:val="Normal6"/>
            </w:pPr>
            <w:r w:rsidRPr="00A4619F">
              <w:rPr>
                <w:vertAlign w:val="superscript"/>
              </w:rPr>
              <w:t>11</w:t>
            </w:r>
            <w:r w:rsidRPr="00A4619F">
              <w:t xml:space="preserve"> Gedelegeerde Verordening (EU) 201</w:t>
            </w:r>
            <w:r w:rsidR="00CC7B01">
              <w:t>8</w:t>
            </w:r>
            <w:r w:rsidRPr="00A4619F">
              <w:t>/815 van de Commissie van 17 december 2018 tot aanvulling van Richtlijn 2004/109/EG van het Europees Parlement en de Raad met technische reguleringsnormen voor de specificatie van een uniform elektronisch verslagleggingsformaat (PB L 143 van 29.5.2019, blz. 1, ELI: http://data.europa.eu/eli/reg_del/2019/815/oj).</w:t>
            </w:r>
          </w:p>
        </w:tc>
        <w:tc>
          <w:tcPr>
            <w:tcW w:w="4876" w:type="dxa"/>
          </w:tcPr>
          <w:p w14:paraId="7C55E2EA" w14:textId="71C953D9" w:rsidR="00335F05" w:rsidRPr="00A4619F" w:rsidRDefault="00335F05" w:rsidP="00FE2468">
            <w:pPr>
              <w:pStyle w:val="Normal6"/>
              <w:rPr>
                <w:szCs w:val="24"/>
              </w:rPr>
            </w:pPr>
            <w:r w:rsidRPr="00A4619F">
              <w:rPr>
                <w:vertAlign w:val="superscript"/>
              </w:rPr>
              <w:t>11</w:t>
            </w:r>
            <w:r w:rsidRPr="00A4619F">
              <w:t xml:space="preserve"> Gedelegeerde Verordening (EU) 201</w:t>
            </w:r>
            <w:r w:rsidR="00CC7B01">
              <w:t>8</w:t>
            </w:r>
            <w:r w:rsidRPr="00A4619F">
              <w:t>/815 van de Commissie van 17 december 2018 tot aanvulling van Richtlijn 2004/109/EG van het Europees Parlement en de Raad met technische reguleringsnormen voor de specificatie van een uniform elektronisch verslagleggingsformaat (PB L 143 van 29.5.2019, blz. 1, ELI: http://data.europa.eu/eli/reg_del/2019/815/oj).</w:t>
            </w:r>
          </w:p>
        </w:tc>
      </w:tr>
      <w:tr w:rsidR="00335F05" w:rsidRPr="00A4619F" w14:paraId="1237BDF6" w14:textId="77777777" w:rsidTr="00FE2468">
        <w:trPr>
          <w:jc w:val="center"/>
        </w:trPr>
        <w:tc>
          <w:tcPr>
            <w:tcW w:w="4876" w:type="dxa"/>
          </w:tcPr>
          <w:p w14:paraId="4225F621" w14:textId="77777777" w:rsidR="00335F05" w:rsidRPr="00A4619F" w:rsidRDefault="00335F05" w:rsidP="00FE2468">
            <w:pPr>
              <w:pStyle w:val="Normal6"/>
            </w:pPr>
            <w:r w:rsidRPr="00A4619F">
              <w:rPr>
                <w:vertAlign w:val="superscript"/>
              </w:rPr>
              <w:t>12</w:t>
            </w:r>
            <w:r w:rsidRPr="00A4619F">
              <w:t xml:space="preserve"> Verordening (EU) 2020/852 van het Europees Parlement en de Raad van 18 juni 2020 betreffende de totstandbrenging van een kader ter bevordering van duurzame </w:t>
            </w:r>
            <w:r w:rsidRPr="00A4619F">
              <w:lastRenderedPageBreak/>
              <w:t>beleggingen en tot wijziging van Verordening (EU) 2019/2088 (PB L 198 van 22.6.2020, blz. 13, ELI: http://data.europa.eu/eli/reg/2020/852/oj).</w:t>
            </w:r>
          </w:p>
        </w:tc>
        <w:tc>
          <w:tcPr>
            <w:tcW w:w="4876" w:type="dxa"/>
          </w:tcPr>
          <w:p w14:paraId="456015F9" w14:textId="77777777" w:rsidR="00335F05" w:rsidRPr="00A4619F" w:rsidRDefault="00335F05" w:rsidP="00FE2468">
            <w:pPr>
              <w:pStyle w:val="Normal6"/>
              <w:rPr>
                <w:szCs w:val="24"/>
              </w:rPr>
            </w:pPr>
            <w:r w:rsidRPr="00A4619F">
              <w:rPr>
                <w:vertAlign w:val="superscript"/>
              </w:rPr>
              <w:lastRenderedPageBreak/>
              <w:t>12</w:t>
            </w:r>
            <w:r w:rsidRPr="00A4619F">
              <w:t xml:space="preserve"> Verordening (EU) 2020/852 van het Europees Parlement en de Raad van 18 juni 2020 betreffende de totstandbrenging van een kader ter bevordering van duurzame </w:t>
            </w:r>
            <w:r w:rsidRPr="00A4619F">
              <w:lastRenderedPageBreak/>
              <w:t>beleggingen en tot wijziging van Verordening (EU) 2019/2088 (PB L 198 van 22.6.2020, blz. 13, ELI: http://data.europa.eu/eli/reg/2020/852/oj).</w:t>
            </w:r>
          </w:p>
        </w:tc>
      </w:tr>
    </w:tbl>
    <w:p w14:paraId="7F7F4B4C" w14:textId="77777777" w:rsidR="00335F05" w:rsidRPr="00A4619F" w:rsidRDefault="00335F05" w:rsidP="00335F05"/>
    <w:p w14:paraId="5178A702" w14:textId="77777777" w:rsidR="00335F05" w:rsidRPr="00A4619F" w:rsidRDefault="00335F05" w:rsidP="00335F05">
      <w:pPr>
        <w:pStyle w:val="AmNumberTabs"/>
      </w:pPr>
      <w:r w:rsidRPr="00A4619F">
        <w:t>Amendement</w:t>
      </w:r>
      <w:r w:rsidRPr="00A4619F">
        <w:tab/>
      </w:r>
      <w:r w:rsidRPr="00A4619F">
        <w:tab/>
        <w:t>16</w:t>
      </w:r>
    </w:p>
    <w:p w14:paraId="1CABD012" w14:textId="77777777" w:rsidR="00335F05" w:rsidRPr="00A4619F" w:rsidRDefault="00335F05" w:rsidP="00335F05"/>
    <w:p w14:paraId="0659FBF0" w14:textId="77777777" w:rsidR="00335F05" w:rsidRPr="00A4619F" w:rsidRDefault="00335F05" w:rsidP="00335F05">
      <w:pPr>
        <w:pStyle w:val="NormalBold"/>
        <w:keepNext/>
      </w:pPr>
      <w:r w:rsidRPr="00A4619F">
        <w:t>Voorstel voor een richtlijn</w:t>
      </w:r>
    </w:p>
    <w:p w14:paraId="4522DEE9" w14:textId="77777777" w:rsidR="00335F05" w:rsidRPr="00A4619F" w:rsidRDefault="00335F05" w:rsidP="00335F05">
      <w:pPr>
        <w:pStyle w:val="NormalBold"/>
      </w:pPr>
      <w:r w:rsidRPr="00A4619F">
        <w:t>Overweging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7FAE9B3" w14:textId="77777777" w:rsidTr="00FE2468">
        <w:trPr>
          <w:jc w:val="center"/>
        </w:trPr>
        <w:tc>
          <w:tcPr>
            <w:tcW w:w="9752" w:type="dxa"/>
            <w:gridSpan w:val="2"/>
          </w:tcPr>
          <w:p w14:paraId="65CE5760" w14:textId="77777777" w:rsidR="00335F05" w:rsidRPr="00A4619F" w:rsidRDefault="00335F05" w:rsidP="00FE2468">
            <w:pPr>
              <w:keepNext/>
            </w:pPr>
          </w:p>
        </w:tc>
      </w:tr>
      <w:tr w:rsidR="00335F05" w:rsidRPr="00A4619F" w14:paraId="5DFA9AD6" w14:textId="77777777" w:rsidTr="00FE2468">
        <w:trPr>
          <w:jc w:val="center"/>
        </w:trPr>
        <w:tc>
          <w:tcPr>
            <w:tcW w:w="4876" w:type="dxa"/>
          </w:tcPr>
          <w:p w14:paraId="2FE43A1E" w14:textId="77777777" w:rsidR="00335F05" w:rsidRPr="00A4619F" w:rsidRDefault="00335F05" w:rsidP="00FE2468">
            <w:pPr>
              <w:pStyle w:val="ColumnHeading"/>
              <w:keepNext/>
            </w:pPr>
            <w:r w:rsidRPr="00A4619F">
              <w:t>Door de Commissie voorgestelde tekst</w:t>
            </w:r>
          </w:p>
        </w:tc>
        <w:tc>
          <w:tcPr>
            <w:tcW w:w="4876" w:type="dxa"/>
          </w:tcPr>
          <w:p w14:paraId="61964C51" w14:textId="77777777" w:rsidR="00335F05" w:rsidRPr="00A4619F" w:rsidRDefault="00335F05" w:rsidP="00FE2468">
            <w:pPr>
              <w:pStyle w:val="ColumnHeading"/>
              <w:keepNext/>
            </w:pPr>
            <w:r w:rsidRPr="00A4619F">
              <w:t>Amendement</w:t>
            </w:r>
          </w:p>
        </w:tc>
      </w:tr>
      <w:tr w:rsidR="00335F05" w:rsidRPr="00A4619F" w14:paraId="3C1DEE56" w14:textId="77777777" w:rsidTr="00FE2468">
        <w:trPr>
          <w:jc w:val="center"/>
        </w:trPr>
        <w:tc>
          <w:tcPr>
            <w:tcW w:w="4876" w:type="dxa"/>
          </w:tcPr>
          <w:p w14:paraId="7212F4A8" w14:textId="77777777" w:rsidR="00335F05" w:rsidRPr="00A4619F" w:rsidRDefault="00335F05" w:rsidP="00FE2468">
            <w:pPr>
              <w:pStyle w:val="Normal6"/>
            </w:pPr>
            <w:r w:rsidRPr="00A4619F">
              <w:t>(16)</w:t>
            </w:r>
            <w:r w:rsidRPr="00A4619F">
              <w:tab/>
              <w:t xml:space="preserve">Artikel 33, lid 1, van Richtlijn 2013/34/EU specificeert dat de leden van de bestuurs-, leidinggevende en toezichthoudende organen van een onderneming collectief de verantwoordelijkheid hebben ervoor te zorgen dat </w:t>
            </w:r>
            <w:r w:rsidRPr="00A4619F">
              <w:rPr>
                <w:b/>
                <w:i/>
              </w:rPr>
              <w:t>een reeks</w:t>
            </w:r>
            <w:r w:rsidRPr="00A4619F">
              <w:t xml:space="preserve"> documenten worden opgesteld en gepubliceerd overeenkomstig de eisen van die richtlijn. Om ondernemingen de nodige flexibiliteit te bieden en hun rapportagedruk te verminderen, </w:t>
            </w:r>
            <w:r w:rsidRPr="00A4619F">
              <w:rPr>
                <w:b/>
                <w:i/>
              </w:rPr>
              <w:t>moet worden gespecificeerd</w:t>
            </w:r>
            <w:r w:rsidRPr="00A4619F">
              <w:t xml:space="preserve"> dat de collectieve verantwoordelijkheid van de leden van de bestuurs-, leidinggevende en toezichthoudende organen van een onderneming voor de inachtneming van de vereisten van artikel 29 quinquies van die richtlijn wat betreft de digitalisering van het bestuursverslag beperkt blijft tot de publicatie ervan in het uniform elektronische formaat, met inbegrip van de markup van de daarin vervatte duurzaamheidsrapportage.</w:t>
            </w:r>
          </w:p>
        </w:tc>
        <w:tc>
          <w:tcPr>
            <w:tcW w:w="4876" w:type="dxa"/>
          </w:tcPr>
          <w:p w14:paraId="5C40C6F8" w14:textId="77777777" w:rsidR="00335F05" w:rsidRPr="00A4619F" w:rsidRDefault="00335F05" w:rsidP="00FE2468">
            <w:pPr>
              <w:pStyle w:val="Normal6"/>
              <w:rPr>
                <w:szCs w:val="24"/>
              </w:rPr>
            </w:pPr>
            <w:r w:rsidRPr="00A4619F">
              <w:t>(16)</w:t>
            </w:r>
            <w:r w:rsidRPr="00A4619F">
              <w:tab/>
              <w:t xml:space="preserve">Artikel 33, lid 1, van Richtlijn 2013/34/EU specificeert dat de leden van de bestuurs-, leidinggevende en toezichthoudende organen van een onderneming collectief de verantwoordelijkheid hebben ervoor te zorgen dat </w:t>
            </w:r>
            <w:r w:rsidRPr="00A4619F">
              <w:rPr>
                <w:b/>
                <w:i/>
              </w:rPr>
              <w:t>bepaalde</w:t>
            </w:r>
            <w:r w:rsidRPr="00A4619F">
              <w:t xml:space="preserve"> documenten worden opgesteld en gepubliceerd overeenkomstig de eisen van die richtlijn. Om ondernemingen de nodige flexibiliteit te bieden en hun rapportagedruk te verminderen, </w:t>
            </w:r>
            <w:r w:rsidRPr="00A4619F">
              <w:rPr>
                <w:b/>
                <w:i/>
              </w:rPr>
              <w:t>kunnen lidstaten erin voorzien</w:t>
            </w:r>
            <w:r w:rsidRPr="00A4619F">
              <w:t xml:space="preserve"> dat de collectieve verantwoordelijkheid van de leden van de bestuurs-, leidinggevende en toezichthoudende organen van een onderneming voor de inachtneming van de vereisten van artikel 29 quinquies van die richtlijn wat betreft de digitalisering van het bestuursverslag beperkt blijft tot de publicatie ervan in het uniform elektronische formaat, met inbegrip van de markup van de daarin vervatte duurzaamheidsrapportage.</w:t>
            </w:r>
          </w:p>
        </w:tc>
      </w:tr>
    </w:tbl>
    <w:p w14:paraId="634D35B4" w14:textId="77777777" w:rsidR="00335F05" w:rsidRPr="00A4619F" w:rsidRDefault="00335F05" w:rsidP="00335F05"/>
    <w:p w14:paraId="241219C7" w14:textId="77777777" w:rsidR="00335F05" w:rsidRPr="00A4619F" w:rsidRDefault="00335F05" w:rsidP="00335F05">
      <w:pPr>
        <w:pStyle w:val="AmNumberTabs"/>
      </w:pPr>
      <w:r w:rsidRPr="00A4619F">
        <w:t>Amendement</w:t>
      </w:r>
      <w:r w:rsidRPr="00A4619F">
        <w:tab/>
      </w:r>
      <w:r w:rsidRPr="00A4619F">
        <w:tab/>
        <w:t>17</w:t>
      </w:r>
    </w:p>
    <w:p w14:paraId="6573A389" w14:textId="77777777" w:rsidR="00335F05" w:rsidRPr="00A4619F" w:rsidRDefault="00335F05" w:rsidP="00335F05"/>
    <w:p w14:paraId="20559A1C" w14:textId="77777777" w:rsidR="00335F05" w:rsidRPr="00A4619F" w:rsidRDefault="00335F05" w:rsidP="00335F05">
      <w:pPr>
        <w:pStyle w:val="NormalBold"/>
        <w:keepNext/>
      </w:pPr>
      <w:r w:rsidRPr="00A4619F">
        <w:t>Voorstel voor een richtlijn</w:t>
      </w:r>
    </w:p>
    <w:p w14:paraId="0F05E7C3" w14:textId="77777777" w:rsidR="00335F05" w:rsidRPr="00A4619F" w:rsidRDefault="00335F05" w:rsidP="00335F05">
      <w:pPr>
        <w:pStyle w:val="NormalBold"/>
      </w:pPr>
      <w:r w:rsidRPr="00A4619F">
        <w:t>Overweging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19D5AB4" w14:textId="77777777" w:rsidTr="008E0051">
        <w:trPr>
          <w:jc w:val="center"/>
        </w:trPr>
        <w:tc>
          <w:tcPr>
            <w:tcW w:w="9752" w:type="dxa"/>
            <w:gridSpan w:val="2"/>
          </w:tcPr>
          <w:p w14:paraId="7098D12B" w14:textId="77777777" w:rsidR="00335F05" w:rsidRPr="00A4619F" w:rsidRDefault="00335F05" w:rsidP="00FE2468">
            <w:pPr>
              <w:keepNext/>
            </w:pPr>
          </w:p>
        </w:tc>
      </w:tr>
      <w:tr w:rsidR="00335F05" w:rsidRPr="00A4619F" w14:paraId="16D8B2B9" w14:textId="77777777" w:rsidTr="008E0051">
        <w:trPr>
          <w:jc w:val="center"/>
        </w:trPr>
        <w:tc>
          <w:tcPr>
            <w:tcW w:w="4876" w:type="dxa"/>
          </w:tcPr>
          <w:p w14:paraId="7CAD7D6F" w14:textId="77777777" w:rsidR="00335F05" w:rsidRPr="00A4619F" w:rsidRDefault="00335F05" w:rsidP="00FE2468">
            <w:pPr>
              <w:pStyle w:val="ColumnHeading"/>
              <w:keepNext/>
            </w:pPr>
            <w:r w:rsidRPr="00A4619F">
              <w:t>Door de Commissie voorgestelde tekst</w:t>
            </w:r>
          </w:p>
        </w:tc>
        <w:tc>
          <w:tcPr>
            <w:tcW w:w="4876" w:type="dxa"/>
          </w:tcPr>
          <w:p w14:paraId="26B2078F" w14:textId="77777777" w:rsidR="00335F05" w:rsidRPr="00A4619F" w:rsidRDefault="00335F05" w:rsidP="00FE2468">
            <w:pPr>
              <w:pStyle w:val="ColumnHeading"/>
              <w:keepNext/>
            </w:pPr>
            <w:r w:rsidRPr="00A4619F">
              <w:t>Amendement</w:t>
            </w:r>
          </w:p>
        </w:tc>
      </w:tr>
      <w:tr w:rsidR="00335F05" w:rsidRPr="00A4619F" w14:paraId="5DFF12C3" w14:textId="77777777" w:rsidTr="008E0051">
        <w:trPr>
          <w:jc w:val="center"/>
        </w:trPr>
        <w:tc>
          <w:tcPr>
            <w:tcW w:w="4876" w:type="dxa"/>
          </w:tcPr>
          <w:p w14:paraId="124D1869" w14:textId="77777777" w:rsidR="00335F05" w:rsidRPr="00A4619F" w:rsidRDefault="00335F05" w:rsidP="00FE2468">
            <w:pPr>
              <w:pStyle w:val="Normal6"/>
            </w:pPr>
            <w:r w:rsidRPr="00A4619F">
              <w:t>(17)</w:t>
            </w:r>
            <w:r w:rsidRPr="00A4619F">
              <w:tab/>
              <w:t xml:space="preserve">Krachtens artikel 40 bis, lid 1, vierde en vijfde alinea, van Richtlijn 2013/34/EU moet een dochteronderneming in de Unie van een onderneming uit een </w:t>
            </w:r>
            <w:r w:rsidRPr="00A4619F">
              <w:lastRenderedPageBreak/>
              <w:t xml:space="preserve">derde land die in de Unie een netto-omzet van meer dan 150 miljoen EUR genereert, of, bij gebreke van dit soort dochteronderneming, een bijkantoor in de Unie dat in de Unie een netto-omzet van meer dan 40 miljoen EUR genereert, op het groepsniveau van de moederonderneming uit het derde land duurzaamheidsinformatie publiceren en toegankelijk maken. </w:t>
            </w:r>
            <w:r w:rsidRPr="00A4619F">
              <w:rPr>
                <w:b/>
                <w:i/>
              </w:rPr>
              <w:t>Om te komen tot nauwere afstemming op de criteria die worden gebruikt om te bepalen welke ondernemingen onder Richtlijn (EU) 2024/1760 vallen, moet de netto-omzetdrempel voor de onderneming uit een derde land worden opgetrokken van 150 000 000 EUR naar 450 000 000.</w:t>
            </w:r>
            <w:r w:rsidRPr="00A4619F">
              <w:t xml:space="preserve"> Ter wille van de coherentie en de vermindering van de lasten, moet de grootte van een onderneming en bijkantoor die dient om te bepalen of deze onder artikel 40 bis vallen, worden bijgesteld. De grootte van een dochteronderneming </w:t>
            </w:r>
            <w:r w:rsidRPr="00A4619F">
              <w:rPr>
                <w:b/>
                <w:i/>
              </w:rPr>
              <w:t>moet die</w:t>
            </w:r>
            <w:r w:rsidRPr="00A4619F">
              <w:t xml:space="preserve"> van een </w:t>
            </w:r>
            <w:r w:rsidRPr="00A4619F">
              <w:rPr>
                <w:b/>
                <w:i/>
              </w:rPr>
              <w:t>grote onderneming zijn, terwijl de netto-omzetcriteria voor</w:t>
            </w:r>
            <w:r w:rsidRPr="00A4619F">
              <w:t xml:space="preserve"> een </w:t>
            </w:r>
            <w:r w:rsidRPr="00A4619F">
              <w:rPr>
                <w:b/>
                <w:i/>
              </w:rPr>
              <w:t>bijkantoor moeten worden opgetrokken van 40</w:t>
            </w:r>
            <w:r w:rsidRPr="00A4619F">
              <w:rPr>
                <w:b/>
                <w:bCs/>
                <w:i/>
                <w:iCs/>
              </w:rPr>
              <w:t> 000 000 EUR</w:t>
            </w:r>
            <w:r w:rsidRPr="00A4619F">
              <w:rPr>
                <w:b/>
                <w:i/>
              </w:rPr>
              <w:t xml:space="preserve"> naar 50 000 000 EUR, zodat deze worden afgestemd op de netto-omzetdrempel voor grote ondernemingen</w:t>
            </w:r>
            <w:r w:rsidRPr="00A4619F">
              <w:t>.</w:t>
            </w:r>
          </w:p>
        </w:tc>
        <w:tc>
          <w:tcPr>
            <w:tcW w:w="4876" w:type="dxa"/>
          </w:tcPr>
          <w:p w14:paraId="32AE2646" w14:textId="77777777" w:rsidR="00335F05" w:rsidRPr="00A4619F" w:rsidRDefault="00335F05" w:rsidP="00FE2468">
            <w:pPr>
              <w:pStyle w:val="Normal6"/>
              <w:rPr>
                <w:szCs w:val="24"/>
              </w:rPr>
            </w:pPr>
            <w:r w:rsidRPr="00A4619F">
              <w:lastRenderedPageBreak/>
              <w:t>(17)</w:t>
            </w:r>
            <w:r w:rsidRPr="00A4619F">
              <w:tab/>
              <w:t xml:space="preserve">Krachtens artikel 40 bis, lid 1, vierde en vijfde alinea, van Richtlijn 2013/34/EU moet een dochteronderneming in de Unie van een onderneming uit een </w:t>
            </w:r>
            <w:r w:rsidRPr="00A4619F">
              <w:lastRenderedPageBreak/>
              <w:t>derde land die in de Unie een netto-omzet van meer dan 150 miljoen EUR genereert, of, bij gebreke van dit soort dochteronderneming, een bijkantoor in de Unie dat in de Unie een netto-omzet van meer dan 40 miljoen EUR genereert, op het groepsniveau van de moederonderneming uit het derde land duurzaamheidsinformatie publiceren en toegankelijk maken. Ter wille van de coherentie en de vermindering van de lasten</w:t>
            </w:r>
            <w:r w:rsidRPr="00A4619F">
              <w:rPr>
                <w:b/>
                <w:i/>
              </w:rPr>
              <w:t>, en teneinde een gelijk speelveld te waarborgen</w:t>
            </w:r>
            <w:r w:rsidRPr="00A4619F">
              <w:t xml:space="preserve">, moet de grootte van een onderneming en bijkantoor die dient om te bepalen of deze onder artikel 40 bis vallen, worden bijgesteld. De grootte van een dochteronderneming </w:t>
            </w:r>
            <w:r w:rsidRPr="00A4619F">
              <w:rPr>
                <w:b/>
                <w:i/>
              </w:rPr>
              <w:t>en</w:t>
            </w:r>
            <w:r w:rsidRPr="00A4619F">
              <w:t xml:space="preserve"> van een </w:t>
            </w:r>
            <w:r w:rsidRPr="00A4619F">
              <w:rPr>
                <w:b/>
                <w:i/>
              </w:rPr>
              <w:t>bijkantoor moet worden vastgesteld op</w:t>
            </w:r>
            <w:r w:rsidRPr="00A4619F">
              <w:t xml:space="preserve"> een </w:t>
            </w:r>
            <w:r w:rsidRPr="00A4619F">
              <w:rPr>
                <w:b/>
                <w:i/>
              </w:rPr>
              <w:t>netto-omzet van meer dan 450 000 000 EUR</w:t>
            </w:r>
            <w:r w:rsidRPr="00A4619F">
              <w:t>.</w:t>
            </w:r>
          </w:p>
        </w:tc>
      </w:tr>
    </w:tbl>
    <w:p w14:paraId="0081016E" w14:textId="074027D8" w:rsidR="008E0051" w:rsidRPr="00A4619F" w:rsidRDefault="008E0051" w:rsidP="008E0051">
      <w:pPr>
        <w:pStyle w:val="AmNumberTabs"/>
      </w:pPr>
      <w:r w:rsidRPr="00A4619F">
        <w:lastRenderedPageBreak/>
        <w:t>Amendementen</w:t>
      </w:r>
      <w:r w:rsidRPr="00A4619F">
        <w:tab/>
      </w:r>
      <w:r w:rsidRPr="00A4619F">
        <w:tab/>
        <w:t>226 en 284</w:t>
      </w:r>
    </w:p>
    <w:p w14:paraId="70207BE0" w14:textId="77777777" w:rsidR="008E0051" w:rsidRPr="00A4619F" w:rsidRDefault="008E0051" w:rsidP="008E0051">
      <w:pPr>
        <w:pStyle w:val="NormalBold12b"/>
      </w:pPr>
      <w:r w:rsidRPr="00A4619F">
        <w:t>Voorstel voor een richtlijn</w:t>
      </w:r>
    </w:p>
    <w:p w14:paraId="293D32F1" w14:textId="77777777" w:rsidR="008E0051" w:rsidRPr="00A4619F" w:rsidRDefault="008E0051" w:rsidP="008E0051">
      <w:pPr>
        <w:pStyle w:val="NormalBold"/>
      </w:pPr>
      <w:r w:rsidRPr="00A4619F">
        <w:t>Overweging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1DB3C8EF" w14:textId="77777777" w:rsidTr="009B752B">
        <w:trPr>
          <w:trHeight w:hRule="exact" w:val="240"/>
          <w:jc w:val="center"/>
        </w:trPr>
        <w:tc>
          <w:tcPr>
            <w:tcW w:w="9752" w:type="dxa"/>
            <w:gridSpan w:val="2"/>
            <w:tcBorders>
              <w:top w:val="nil"/>
              <w:left w:val="nil"/>
              <w:bottom w:val="nil"/>
              <w:right w:val="nil"/>
            </w:tcBorders>
          </w:tcPr>
          <w:p w14:paraId="2BD82297" w14:textId="77777777" w:rsidR="008E0051" w:rsidRPr="00A4619F" w:rsidRDefault="008E0051" w:rsidP="009B752B"/>
        </w:tc>
      </w:tr>
      <w:tr w:rsidR="008E0051" w:rsidRPr="00A4619F" w14:paraId="09C4433F" w14:textId="77777777" w:rsidTr="009B752B">
        <w:trPr>
          <w:trHeight w:val="240"/>
          <w:jc w:val="center"/>
        </w:trPr>
        <w:tc>
          <w:tcPr>
            <w:tcW w:w="4876" w:type="dxa"/>
            <w:tcBorders>
              <w:top w:val="nil"/>
              <w:left w:val="nil"/>
              <w:bottom w:val="nil"/>
              <w:right w:val="nil"/>
            </w:tcBorders>
          </w:tcPr>
          <w:p w14:paraId="153036A5"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75AD05CB" w14:textId="77777777" w:rsidR="008E0051" w:rsidRPr="00A4619F" w:rsidRDefault="008E0051" w:rsidP="009B752B">
            <w:pPr>
              <w:pStyle w:val="AmColumnHeading"/>
            </w:pPr>
            <w:r w:rsidRPr="00A4619F">
              <w:t>Amendement</w:t>
            </w:r>
          </w:p>
        </w:tc>
      </w:tr>
      <w:tr w:rsidR="008E0051" w:rsidRPr="00A4619F" w14:paraId="7A39FF44" w14:textId="77777777" w:rsidTr="009B752B">
        <w:trPr>
          <w:jc w:val="center"/>
        </w:trPr>
        <w:tc>
          <w:tcPr>
            <w:tcW w:w="4876" w:type="dxa"/>
            <w:tcBorders>
              <w:top w:val="nil"/>
              <w:left w:val="nil"/>
              <w:bottom w:val="nil"/>
              <w:right w:val="nil"/>
            </w:tcBorders>
          </w:tcPr>
          <w:p w14:paraId="49547D29" w14:textId="77777777" w:rsidR="008E0051" w:rsidRPr="00A4619F" w:rsidRDefault="008E0051" w:rsidP="009B752B">
            <w:pPr>
              <w:pStyle w:val="Normal6a"/>
            </w:pPr>
            <w:r w:rsidRPr="00A4619F">
              <w:t>(18)</w:t>
            </w:r>
            <w:r w:rsidRPr="00A4619F">
              <w:tab/>
              <w:t xml:space="preserve">Artikel 5, lid 2, eerste alinea, van Richtlijn (EU) 2022/2464 specificeert vanaf welke datums de lidstaten de in Richtlijn 2013/34/EU bepaalde vereisten inzake duurzaamheidsrapportage moeten toepassen, waarbij die datums verschillen afhankelijk van de grootte van de betrokken onderneming. Gelet op het feit dat de reikwijdte van de vereisten inzake individuele duurzaamheidsrapportage moet worden beperkt zodat deze alleen </w:t>
            </w:r>
            <w:r w:rsidRPr="00A4619F">
              <w:rPr>
                <w:b/>
                <w:i/>
              </w:rPr>
              <w:t xml:space="preserve">grote </w:t>
            </w:r>
            <w:r w:rsidRPr="00A4619F">
              <w:t xml:space="preserve">ondernemingen met gemiddeld meer dan </w:t>
            </w:r>
            <w:r w:rsidRPr="00A4619F">
              <w:rPr>
                <w:b/>
                <w:i/>
              </w:rPr>
              <w:t>1 000</w:t>
            </w:r>
            <w:r w:rsidRPr="00A4619F">
              <w:t xml:space="preserve"> werknemers over het boekjaar omvat, en het feit dat de reikwijdte van de </w:t>
            </w:r>
            <w:r w:rsidRPr="00A4619F">
              <w:lastRenderedPageBreak/>
              <w:t>vereisten inzake geconsolideerde duurzaamheidsrapportage dienovereenkomstig moet worden beperkt, moeten de criteria voor het bepalen van de toepassingsdatums worden bijgesteld, en moet de vermelding van kleine en middelgrote ondernemingen waarvan de effecten tot de handel op een gereglementeerde markt in de EU zijn toegelaten, worden geschrapt.</w:t>
            </w:r>
          </w:p>
        </w:tc>
        <w:tc>
          <w:tcPr>
            <w:tcW w:w="4876" w:type="dxa"/>
            <w:tcBorders>
              <w:top w:val="nil"/>
              <w:left w:val="nil"/>
              <w:bottom w:val="nil"/>
              <w:right w:val="nil"/>
            </w:tcBorders>
          </w:tcPr>
          <w:p w14:paraId="49526D5A" w14:textId="07F10BD2" w:rsidR="008E0051" w:rsidRPr="00A4619F" w:rsidRDefault="008E0051" w:rsidP="009B752B">
            <w:pPr>
              <w:pStyle w:val="Normal6a"/>
            </w:pPr>
            <w:r w:rsidRPr="00A4619F">
              <w:lastRenderedPageBreak/>
              <w:t>(18)</w:t>
            </w:r>
            <w:r w:rsidRPr="00A4619F">
              <w:tab/>
              <w:t xml:space="preserve">Artikel 5, lid 2, eerste alinea, van Richtlijn (EU) 2022/2464 specificeert vanaf welke datums de lidstaten de in Richtlijn 2013/34/EU bepaalde vereisten inzake duurzaamheidsrapportage moeten toepassen, waarbij die datums verschillen afhankelijk van de grootte van de betrokken onderneming. Gelet op het feit dat de reikwijdte van de vereisten inzake individuele duurzaamheidsrapportage moet worden beperkt zodat deze alleen ondernemingen met gemiddeld meer dan </w:t>
            </w:r>
            <w:r w:rsidRPr="00A4619F">
              <w:rPr>
                <w:b/>
                <w:i/>
              </w:rPr>
              <w:t>1 750</w:t>
            </w:r>
            <w:r w:rsidRPr="00A4619F">
              <w:t xml:space="preserve"> werknemers</w:t>
            </w:r>
            <w:r w:rsidRPr="00A4619F">
              <w:rPr>
                <w:b/>
                <w:i/>
              </w:rPr>
              <w:t xml:space="preserve"> en een netto-omzet van </w:t>
            </w:r>
            <w:r w:rsidR="00B77369" w:rsidRPr="00A4619F">
              <w:rPr>
                <w:b/>
                <w:i/>
              </w:rPr>
              <w:t xml:space="preserve">meer dan </w:t>
            </w:r>
            <w:r w:rsidRPr="00A4619F">
              <w:rPr>
                <w:b/>
                <w:i/>
              </w:rPr>
              <w:t>450 000 000 EUR</w:t>
            </w:r>
            <w:r w:rsidRPr="00A4619F">
              <w:t xml:space="preserve"> over het </w:t>
            </w:r>
            <w:r w:rsidRPr="00A4619F">
              <w:lastRenderedPageBreak/>
              <w:t>boekjaar omvat, en het feit dat de reikwijdte van de vereisten inzake geconsolideerde duurzaamheidsrapportage dienovereenkomstig moet worden beperkt, moeten de criteria voor het bepalen van de toepassingsdatums worden bijgesteld, en moet de vermelding van kleine en middelgrote ondernemingen waarvan de effecten tot de handel op een gereglementeerde markt in de EU zijn toegelaten, worden geschrapt.</w:t>
            </w:r>
          </w:p>
        </w:tc>
      </w:tr>
    </w:tbl>
    <w:p w14:paraId="446F0DC9" w14:textId="6FC76152" w:rsidR="008E0051" w:rsidRPr="00A4619F" w:rsidRDefault="008E0051" w:rsidP="008E0051"/>
    <w:p w14:paraId="7AC223B7" w14:textId="6DBAB655" w:rsidR="008E0051" w:rsidRPr="00A4619F" w:rsidRDefault="008E0051" w:rsidP="008E0051">
      <w:pPr>
        <w:pStyle w:val="AmNumberTabs"/>
      </w:pPr>
      <w:r w:rsidRPr="00A4619F">
        <w:t>Amendementen</w:t>
      </w:r>
      <w:r w:rsidRPr="00A4619F">
        <w:tab/>
      </w:r>
      <w:r w:rsidRPr="00A4619F">
        <w:tab/>
        <w:t>227 en 285</w:t>
      </w:r>
    </w:p>
    <w:p w14:paraId="04E10EB5" w14:textId="77777777" w:rsidR="008E0051" w:rsidRPr="00A4619F" w:rsidRDefault="008E0051" w:rsidP="008E0051">
      <w:pPr>
        <w:pStyle w:val="NormalBold12b"/>
      </w:pPr>
      <w:r w:rsidRPr="00A4619F">
        <w:t>Voorstel voor een richtlijn</w:t>
      </w:r>
    </w:p>
    <w:p w14:paraId="48FDE688" w14:textId="77777777" w:rsidR="008E0051" w:rsidRPr="00A4619F" w:rsidRDefault="008E0051" w:rsidP="008E0051">
      <w:pPr>
        <w:pStyle w:val="NormalBold"/>
      </w:pPr>
      <w:r w:rsidRPr="00A4619F">
        <w:t>Overweging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427F5722" w14:textId="77777777" w:rsidTr="009B752B">
        <w:trPr>
          <w:trHeight w:hRule="exact" w:val="240"/>
          <w:jc w:val="center"/>
        </w:trPr>
        <w:tc>
          <w:tcPr>
            <w:tcW w:w="9752" w:type="dxa"/>
            <w:gridSpan w:val="2"/>
            <w:tcBorders>
              <w:top w:val="nil"/>
              <w:left w:val="nil"/>
              <w:bottom w:val="nil"/>
              <w:right w:val="nil"/>
            </w:tcBorders>
          </w:tcPr>
          <w:p w14:paraId="4F81D2C3" w14:textId="77777777" w:rsidR="008E0051" w:rsidRPr="00A4619F" w:rsidRDefault="008E0051" w:rsidP="009B752B"/>
        </w:tc>
      </w:tr>
      <w:tr w:rsidR="008E0051" w:rsidRPr="00A4619F" w14:paraId="3A6CCBFF" w14:textId="77777777" w:rsidTr="009B752B">
        <w:trPr>
          <w:trHeight w:val="240"/>
          <w:jc w:val="center"/>
        </w:trPr>
        <w:tc>
          <w:tcPr>
            <w:tcW w:w="4876" w:type="dxa"/>
            <w:tcBorders>
              <w:top w:val="nil"/>
              <w:left w:val="nil"/>
              <w:bottom w:val="nil"/>
              <w:right w:val="nil"/>
            </w:tcBorders>
          </w:tcPr>
          <w:p w14:paraId="2A3E9A74"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3EB82B95" w14:textId="77777777" w:rsidR="008E0051" w:rsidRPr="00A4619F" w:rsidRDefault="008E0051" w:rsidP="009B752B">
            <w:pPr>
              <w:pStyle w:val="AmColumnHeading"/>
            </w:pPr>
            <w:r w:rsidRPr="00A4619F">
              <w:t>Amendement</w:t>
            </w:r>
          </w:p>
        </w:tc>
      </w:tr>
      <w:tr w:rsidR="008E0051" w:rsidRPr="00A4619F" w14:paraId="5FF6E9CE" w14:textId="77777777" w:rsidTr="009B752B">
        <w:trPr>
          <w:jc w:val="center"/>
        </w:trPr>
        <w:tc>
          <w:tcPr>
            <w:tcW w:w="4876" w:type="dxa"/>
            <w:tcBorders>
              <w:top w:val="nil"/>
              <w:left w:val="nil"/>
              <w:bottom w:val="nil"/>
              <w:right w:val="nil"/>
            </w:tcBorders>
          </w:tcPr>
          <w:p w14:paraId="7ADAB972" w14:textId="77777777" w:rsidR="008E0051" w:rsidRPr="00A4619F" w:rsidRDefault="008E0051" w:rsidP="009B752B">
            <w:pPr>
              <w:pStyle w:val="Normal6a"/>
            </w:pPr>
            <w:r w:rsidRPr="00A4619F">
              <w:t>(19)</w:t>
            </w:r>
            <w:r w:rsidRPr="00A4619F">
              <w:tab/>
              <w:t xml:space="preserve">Artikel 5, lid 2, derde alinea, van Richtlijn (EU) 2022/2464 specificeert vanaf welke datums de lidstaten de in Richtlijn 2004/109/EU bepaalde vereisten inzake duurzaamheidsrapportage moeten toepassen, waarbij die datums verschillen afhankelijk van de grootte van de betrokken emittent. Gelet op het feit dat de reikwijdte van de vereisten inzake individuele duurzaamheidsrapportage moet worden beperkt zodat deze alleen </w:t>
            </w:r>
            <w:r w:rsidRPr="00A4619F">
              <w:rPr>
                <w:b/>
                <w:i/>
              </w:rPr>
              <w:t xml:space="preserve">grote </w:t>
            </w:r>
            <w:r w:rsidRPr="00A4619F">
              <w:t xml:space="preserve">ondernemingen met gemiddeld meer dan </w:t>
            </w:r>
            <w:r w:rsidRPr="00A4619F">
              <w:rPr>
                <w:b/>
                <w:i/>
              </w:rPr>
              <w:t>1 000</w:t>
            </w:r>
            <w:r w:rsidRPr="00A4619F">
              <w:t xml:space="preserve"> werknemers over het boekjaar omvat, en het feit dat de reikwijdte van de vereisten inzake geconsolideerde duurzaamheidsrapportage dienovereenkomstig moet worden beperkt, moeten de criteria voor het bepalen van de toepassingsdatums worden bijgesteld, en moet de vermelding van kleine en middelgrote ondernemingen worden geschrapt.</w:t>
            </w:r>
          </w:p>
        </w:tc>
        <w:tc>
          <w:tcPr>
            <w:tcW w:w="4876" w:type="dxa"/>
            <w:tcBorders>
              <w:top w:val="nil"/>
              <w:left w:val="nil"/>
              <w:bottom w:val="nil"/>
              <w:right w:val="nil"/>
            </w:tcBorders>
          </w:tcPr>
          <w:p w14:paraId="34093304" w14:textId="4CDCBC98" w:rsidR="008E0051" w:rsidRPr="00A4619F" w:rsidRDefault="008E0051" w:rsidP="009B752B">
            <w:pPr>
              <w:pStyle w:val="Normal6a"/>
            </w:pPr>
            <w:r w:rsidRPr="00A4619F">
              <w:t>(19)</w:t>
            </w:r>
            <w:r w:rsidRPr="00A4619F">
              <w:tab/>
              <w:t xml:space="preserve">Artikel 5, lid 2, derde alinea, van Richtlijn (EU) 2022/2464 specificeert vanaf welke datums de lidstaten de in Richtlijn 2004/109/EU bepaalde vereisten inzake duurzaamheidsrapportage moeten toepassen, waarbij die datums verschillen afhankelijk van de grootte van de betrokken emittent. Gelet op het feit dat de reikwijdte van de vereisten inzake individuele duurzaamheidsrapportage moet worden beperkt zodat deze alleen ondernemingen met gemiddeld meer dan </w:t>
            </w:r>
            <w:r w:rsidRPr="00A4619F">
              <w:rPr>
                <w:b/>
                <w:i/>
              </w:rPr>
              <w:t>1 750</w:t>
            </w:r>
            <w:r w:rsidRPr="00A4619F">
              <w:t xml:space="preserve"> werknemers</w:t>
            </w:r>
            <w:r w:rsidRPr="00A4619F">
              <w:rPr>
                <w:b/>
                <w:i/>
              </w:rPr>
              <w:t xml:space="preserve"> en een netto-omzet van </w:t>
            </w:r>
            <w:r w:rsidR="00B77369" w:rsidRPr="00A4619F">
              <w:rPr>
                <w:b/>
                <w:i/>
              </w:rPr>
              <w:t xml:space="preserve">meer dan </w:t>
            </w:r>
            <w:r w:rsidRPr="00A4619F">
              <w:rPr>
                <w:b/>
                <w:i/>
              </w:rPr>
              <w:t>450 000 000 EUR</w:t>
            </w:r>
            <w:r w:rsidRPr="00A4619F">
              <w:t xml:space="preserve"> over het boekjaar omvat, en het feit dat de reikwijdte van de vereisten inzake geconsolideerde duurzaamheidsrapportage dienovereenkomstig moet worden beperkt, moeten de criteria voor het bepalen van de toepassingsdatums worden bijgesteld, en moet de vermelding van kleine en middelgrote ondernemingen worden geschrapt.</w:t>
            </w:r>
          </w:p>
        </w:tc>
      </w:tr>
    </w:tbl>
    <w:p w14:paraId="47B56723" w14:textId="4F9F642F" w:rsidR="008E0051" w:rsidRPr="00A4619F" w:rsidRDefault="008E0051" w:rsidP="008E0051"/>
    <w:p w14:paraId="76579663" w14:textId="77777777" w:rsidR="00335F05" w:rsidRPr="00A4619F" w:rsidRDefault="00335F05" w:rsidP="00335F05">
      <w:pPr>
        <w:pStyle w:val="AmNumberTabs"/>
      </w:pPr>
      <w:r w:rsidRPr="00A4619F">
        <w:t>Amendement</w:t>
      </w:r>
      <w:r w:rsidRPr="00A4619F">
        <w:tab/>
      </w:r>
      <w:r w:rsidRPr="00A4619F">
        <w:tab/>
        <w:t>20</w:t>
      </w:r>
    </w:p>
    <w:p w14:paraId="19313DFE" w14:textId="77777777" w:rsidR="00335F05" w:rsidRPr="00A4619F" w:rsidRDefault="00335F05" w:rsidP="00335F05"/>
    <w:p w14:paraId="1123EDA7" w14:textId="77777777" w:rsidR="00335F05" w:rsidRPr="00A4619F" w:rsidRDefault="00335F05" w:rsidP="00335F05">
      <w:pPr>
        <w:pStyle w:val="NormalBold"/>
        <w:keepNext/>
      </w:pPr>
      <w:r w:rsidRPr="00A4619F">
        <w:t>Voorstel voor een richtlijn</w:t>
      </w:r>
    </w:p>
    <w:p w14:paraId="2A60D1DF" w14:textId="77777777" w:rsidR="00335F05" w:rsidRPr="00A4619F" w:rsidRDefault="00335F05" w:rsidP="00335F05">
      <w:pPr>
        <w:pStyle w:val="NormalBold"/>
      </w:pPr>
      <w:r w:rsidRPr="00A4619F">
        <w:t>Overweging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6AA9DCA" w14:textId="77777777" w:rsidTr="00FE2468">
        <w:trPr>
          <w:jc w:val="center"/>
        </w:trPr>
        <w:tc>
          <w:tcPr>
            <w:tcW w:w="9752" w:type="dxa"/>
            <w:gridSpan w:val="2"/>
          </w:tcPr>
          <w:p w14:paraId="5F60264F" w14:textId="77777777" w:rsidR="00335F05" w:rsidRPr="00A4619F" w:rsidRDefault="00335F05" w:rsidP="00FE2468">
            <w:pPr>
              <w:keepNext/>
            </w:pPr>
          </w:p>
        </w:tc>
      </w:tr>
      <w:tr w:rsidR="00335F05" w:rsidRPr="00A4619F" w14:paraId="4D6A28D9" w14:textId="77777777" w:rsidTr="00FE2468">
        <w:trPr>
          <w:jc w:val="center"/>
        </w:trPr>
        <w:tc>
          <w:tcPr>
            <w:tcW w:w="4876" w:type="dxa"/>
          </w:tcPr>
          <w:p w14:paraId="5A73EFE0" w14:textId="77777777" w:rsidR="00335F05" w:rsidRPr="00A4619F" w:rsidRDefault="00335F05" w:rsidP="00FE2468">
            <w:pPr>
              <w:pStyle w:val="ColumnHeading"/>
              <w:keepNext/>
            </w:pPr>
            <w:r w:rsidRPr="00A4619F">
              <w:t>Door de Commissie voorgestelde tekst</w:t>
            </w:r>
          </w:p>
        </w:tc>
        <w:tc>
          <w:tcPr>
            <w:tcW w:w="4876" w:type="dxa"/>
          </w:tcPr>
          <w:p w14:paraId="2CC645A2" w14:textId="77777777" w:rsidR="00335F05" w:rsidRPr="00A4619F" w:rsidRDefault="00335F05" w:rsidP="00FE2468">
            <w:pPr>
              <w:pStyle w:val="ColumnHeading"/>
              <w:keepNext/>
            </w:pPr>
            <w:r w:rsidRPr="00A4619F">
              <w:t>Amendement</w:t>
            </w:r>
          </w:p>
        </w:tc>
      </w:tr>
      <w:tr w:rsidR="00335F05" w:rsidRPr="00A4619F" w14:paraId="0BC88436" w14:textId="77777777" w:rsidTr="00FE2468">
        <w:trPr>
          <w:jc w:val="center"/>
        </w:trPr>
        <w:tc>
          <w:tcPr>
            <w:tcW w:w="4876" w:type="dxa"/>
          </w:tcPr>
          <w:p w14:paraId="7CADF43B" w14:textId="77777777" w:rsidR="00335F05" w:rsidRPr="00A4619F" w:rsidRDefault="00335F05" w:rsidP="00FE2468">
            <w:pPr>
              <w:pStyle w:val="Normal6"/>
            </w:pPr>
            <w:r w:rsidRPr="00A4619F">
              <w:t>(20)</w:t>
            </w:r>
            <w:r w:rsidRPr="00A4619F">
              <w:tab/>
              <w:t xml:space="preserve">Artikel 4, lid 1, van Richtlijn (EU) 2024/1760 verbiedt lidstaten om op het gebied dat onder de richtlijn valt, in hun nationale recht bepalingen op te nemen waarin due-diligenceverplichtingen op het gebied van mensenrechten en milieu worden vastgelegd die afwijken van die van artikel 8, leden 1 en 2, en artikel 10, lid 1, van die richtlijn. Om te voorkomen dat lidstaten verder gaan dan die richtlijn en om te vermijden dat een gecompartimenteerd regelgevingslandschap tot stand komt dat resulteert in rechtsonzekerheid en nodeloze lasten, moeten de bepalingen van Richtlijn (EU) 2024/1760 inzake volledige harmonisatie worden uitgebreid met aanvullende bepalingen die de kernaspecten van het due-diligenceproces regelen. Dat omvat met name de identificatieplicht, de verplichtingen om negatieve effecten die zijn geconstateerd of hadden moeten worden geconstateerd, aan te pakken, de verplichtingen om in bepaalde gevallen stakeholders te betrekken en de verplichting om te voorzien in een klachten- en meldingsmechanisme. Tegelijk moeten de lidstaten de mogelijkheid krijgen om </w:t>
            </w:r>
            <w:r w:rsidRPr="00A4619F">
              <w:rPr>
                <w:b/>
                <w:i/>
              </w:rPr>
              <w:t>strengere of specifiekere bepalingen</w:t>
            </w:r>
            <w:r w:rsidRPr="00A4619F">
              <w:t xml:space="preserve"> in te voeren </w:t>
            </w:r>
            <w:r w:rsidRPr="00A4619F">
              <w:rPr>
                <w:b/>
                <w:i/>
              </w:rPr>
              <w:t>over andere aspecten</w:t>
            </w:r>
            <w:r w:rsidRPr="00A4619F">
              <w:t xml:space="preserve">, </w:t>
            </w:r>
            <w:r w:rsidRPr="00A4619F">
              <w:rPr>
                <w:b/>
                <w:i/>
              </w:rPr>
              <w:t>onder meer om risico’s tegen te gaan die opduiken bij nieuwe producten</w:t>
            </w:r>
            <w:r w:rsidRPr="00A4619F">
              <w:t xml:space="preserve"> of </w:t>
            </w:r>
            <w:r w:rsidRPr="00A4619F">
              <w:rPr>
                <w:b/>
                <w:i/>
              </w:rPr>
              <w:t>diensten</w:t>
            </w:r>
            <w:r w:rsidRPr="00A4619F">
              <w:t>.</w:t>
            </w:r>
          </w:p>
        </w:tc>
        <w:tc>
          <w:tcPr>
            <w:tcW w:w="4876" w:type="dxa"/>
          </w:tcPr>
          <w:p w14:paraId="387F6EC0" w14:textId="77777777" w:rsidR="00335F05" w:rsidRPr="00A4619F" w:rsidRDefault="00335F05" w:rsidP="00FE2468">
            <w:pPr>
              <w:pStyle w:val="Normal6"/>
              <w:rPr>
                <w:szCs w:val="24"/>
              </w:rPr>
            </w:pPr>
            <w:r w:rsidRPr="00A4619F">
              <w:t>(20)</w:t>
            </w:r>
            <w:r w:rsidRPr="00A4619F">
              <w:tab/>
              <w:t xml:space="preserve">Artikel 4, lid 1, van Richtlijn (EU) 2024/1760 verbiedt lidstaten om op het gebied dat onder de richtlijn valt, in hun nationale recht bepalingen op te nemen waarin due-diligenceverplichtingen op het gebied van mensenrechten en milieu worden vastgelegd die afwijken van die van artikel 8, leden 1 en 2, en artikel 10, lid 1, van die richtlijn. Om te voorkomen dat lidstaten verder gaan dan die richtlijn en om te vermijden dat een gecompartimenteerd regelgevingslandschap tot stand komt dat resulteert in rechtsonzekerheid en nodeloze lasten, moeten de bepalingen van Richtlijn (EU) 2024/1760 inzake volledige harmonisatie worden uitgebreid met aanvullende bepalingen die de kernaspecten van het due-diligenceproces regelen. Dat omvat met name de </w:t>
            </w:r>
            <w:r w:rsidRPr="00A4619F">
              <w:rPr>
                <w:b/>
                <w:i/>
              </w:rPr>
              <w:t xml:space="preserve">due-diligencebepalingen op groepsniveau, </w:t>
            </w:r>
            <w:r w:rsidRPr="00A4619F">
              <w:t>identificatieplicht, de verplichtingen om negatieve effecten die zijn geconstateerd of hadden moeten worden geconstateerd, aan te pakken</w:t>
            </w:r>
            <w:r w:rsidRPr="00A4619F">
              <w:rPr>
                <w:b/>
                <w:i/>
              </w:rPr>
              <w:t>, prioritering</w:t>
            </w:r>
            <w:r w:rsidRPr="00A4619F">
              <w:t>, de verplichtingen om in bepaalde gevallen stakeholders te betrekken en de verplichting om te voorzien in een klachten- en meldingsmechanisme. Tegelijk moeten de lidstaten de mogelijkheid</w:t>
            </w:r>
            <w:r w:rsidRPr="00A4619F">
              <w:rPr>
                <w:b/>
                <w:i/>
              </w:rPr>
              <w:t xml:space="preserve"> blijven</w:t>
            </w:r>
            <w:r w:rsidRPr="00A4619F">
              <w:t xml:space="preserve"> krijgen om </w:t>
            </w:r>
            <w:r w:rsidRPr="00A4619F">
              <w:rPr>
                <w:b/>
                <w:i/>
              </w:rPr>
              <w:t>bepalingen van nationaal recht</w:t>
            </w:r>
            <w:r w:rsidRPr="00A4619F">
              <w:t xml:space="preserve"> in te voeren </w:t>
            </w:r>
            <w:r w:rsidRPr="00A4619F">
              <w:rPr>
                <w:b/>
                <w:i/>
              </w:rPr>
              <w:t>of te handhaven die specifieke negatieve effecten of specifieke activiteitensectoren, specifieke producten of diensten regelen</w:t>
            </w:r>
            <w:r w:rsidRPr="00A4619F">
              <w:t xml:space="preserve">, </w:t>
            </w:r>
            <w:r w:rsidRPr="00A4619F">
              <w:rPr>
                <w:b/>
                <w:i/>
              </w:rPr>
              <w:t>teneinde een ander niveau van bescherming van mensen-, arbeids- en sociale rechten, het milieu</w:t>
            </w:r>
            <w:r w:rsidRPr="00A4619F">
              <w:t xml:space="preserve"> of </w:t>
            </w:r>
            <w:r w:rsidRPr="00A4619F">
              <w:rPr>
                <w:b/>
                <w:i/>
              </w:rPr>
              <w:t>het klimaat te bereiken</w:t>
            </w:r>
            <w:r w:rsidRPr="00A4619F">
              <w:t>.</w:t>
            </w:r>
          </w:p>
        </w:tc>
      </w:tr>
    </w:tbl>
    <w:p w14:paraId="2684B188" w14:textId="77777777" w:rsidR="00335F05" w:rsidRPr="00A4619F" w:rsidRDefault="00335F05" w:rsidP="00335F05"/>
    <w:p w14:paraId="4B9B84CC" w14:textId="77777777" w:rsidR="00335F05" w:rsidRPr="00A4619F" w:rsidRDefault="00335F05" w:rsidP="00335F05">
      <w:pPr>
        <w:pStyle w:val="AmNumberTabs"/>
      </w:pPr>
      <w:r w:rsidRPr="00A4619F">
        <w:t>Amendement</w:t>
      </w:r>
      <w:r w:rsidRPr="00A4619F">
        <w:tab/>
      </w:r>
      <w:r w:rsidRPr="00A4619F">
        <w:tab/>
        <w:t>21</w:t>
      </w:r>
    </w:p>
    <w:p w14:paraId="28427082" w14:textId="77777777" w:rsidR="00335F05" w:rsidRPr="00A4619F" w:rsidRDefault="00335F05" w:rsidP="00335F05"/>
    <w:p w14:paraId="17E3025F" w14:textId="77777777" w:rsidR="00335F05" w:rsidRPr="00A4619F" w:rsidRDefault="00335F05" w:rsidP="00335F05">
      <w:pPr>
        <w:pStyle w:val="NormalBold"/>
        <w:keepNext/>
      </w:pPr>
      <w:r w:rsidRPr="00A4619F">
        <w:t>Voorstel voor een richtlijn</w:t>
      </w:r>
    </w:p>
    <w:p w14:paraId="7ADEB380" w14:textId="77777777" w:rsidR="00335F05" w:rsidRPr="00A4619F" w:rsidRDefault="00335F05" w:rsidP="00335F05">
      <w:pPr>
        <w:pStyle w:val="NormalBold"/>
      </w:pPr>
      <w:r w:rsidRPr="00A4619F">
        <w:t>Overweging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BD955B6" w14:textId="77777777" w:rsidTr="00FE2468">
        <w:trPr>
          <w:jc w:val="center"/>
        </w:trPr>
        <w:tc>
          <w:tcPr>
            <w:tcW w:w="9752" w:type="dxa"/>
            <w:gridSpan w:val="2"/>
          </w:tcPr>
          <w:p w14:paraId="4C993028" w14:textId="77777777" w:rsidR="00335F05" w:rsidRPr="00A4619F" w:rsidRDefault="00335F05" w:rsidP="00FE2468">
            <w:pPr>
              <w:keepNext/>
            </w:pPr>
          </w:p>
        </w:tc>
      </w:tr>
      <w:tr w:rsidR="00335F05" w:rsidRPr="00A4619F" w14:paraId="5752A18C" w14:textId="77777777" w:rsidTr="00FE2468">
        <w:trPr>
          <w:jc w:val="center"/>
        </w:trPr>
        <w:tc>
          <w:tcPr>
            <w:tcW w:w="4876" w:type="dxa"/>
          </w:tcPr>
          <w:p w14:paraId="4BB9DF2A" w14:textId="77777777" w:rsidR="00335F05" w:rsidRPr="00A4619F" w:rsidRDefault="00335F05" w:rsidP="00FE2468">
            <w:pPr>
              <w:pStyle w:val="ColumnHeading"/>
              <w:keepNext/>
            </w:pPr>
            <w:r w:rsidRPr="00A4619F">
              <w:t>Door de Commissie voorgestelde tekst</w:t>
            </w:r>
          </w:p>
        </w:tc>
        <w:tc>
          <w:tcPr>
            <w:tcW w:w="4876" w:type="dxa"/>
          </w:tcPr>
          <w:p w14:paraId="34B32301" w14:textId="77777777" w:rsidR="00335F05" w:rsidRPr="00A4619F" w:rsidRDefault="00335F05" w:rsidP="00FE2468">
            <w:pPr>
              <w:pStyle w:val="ColumnHeading"/>
              <w:keepNext/>
            </w:pPr>
            <w:r w:rsidRPr="00A4619F">
              <w:t>Amendement</w:t>
            </w:r>
          </w:p>
        </w:tc>
      </w:tr>
      <w:tr w:rsidR="00335F05" w:rsidRPr="00A4619F" w14:paraId="60A0E504" w14:textId="77777777" w:rsidTr="00FE2468">
        <w:trPr>
          <w:jc w:val="center"/>
        </w:trPr>
        <w:tc>
          <w:tcPr>
            <w:tcW w:w="4876" w:type="dxa"/>
          </w:tcPr>
          <w:p w14:paraId="180C5CF1" w14:textId="77777777" w:rsidR="00335F05" w:rsidRPr="00A4619F" w:rsidRDefault="00335F05" w:rsidP="00FE2468">
            <w:pPr>
              <w:pStyle w:val="Normal6"/>
            </w:pPr>
            <w:r w:rsidRPr="00A4619F">
              <w:t>(21)</w:t>
            </w:r>
            <w:r w:rsidRPr="00A4619F">
              <w:tab/>
              <w:t xml:space="preserve">Artikel 5 van Richtlijn (EU) 2024/1760 verplicht lidstaten om erop toe te zien dat grote ondernemingen vanaf een bepaalde grootte risicogebaseerde due diligence uitvoeren voor mensenrechten en milieu. Om de lasten te verminderen voor ondernemingen die aan deze verplichting moeten voldoen, </w:t>
            </w:r>
            <w:r w:rsidRPr="00A4619F">
              <w:rPr>
                <w:b/>
                <w:i/>
              </w:rPr>
              <w:t>moet de vereiste due diligence – in de regel – beperkt blijven tot</w:t>
            </w:r>
            <w:r w:rsidRPr="00A4619F">
              <w:t xml:space="preserve"> de </w:t>
            </w:r>
            <w:r w:rsidRPr="00A4619F">
              <w:rPr>
                <w:b/>
                <w:i/>
              </w:rPr>
              <w:t>eigen activiteiten van de onderneming, die van haar dochterondernemingen</w:t>
            </w:r>
            <w:r w:rsidRPr="00A4619F">
              <w:t xml:space="preserve"> en </w:t>
            </w:r>
            <w:r w:rsidRPr="00A4619F">
              <w:rPr>
                <w:b/>
                <w:i/>
              </w:rPr>
              <w:t>die van haar directe zakelijke partners (“tier 1”). Bijgevolg moet</w:t>
            </w:r>
            <w:r w:rsidRPr="00A4619F">
              <w:t xml:space="preserve">, </w:t>
            </w:r>
            <w:r w:rsidRPr="00A4619F">
              <w:rPr>
                <w:b/>
                <w:i/>
              </w:rPr>
              <w:t>in het geval van zakelijke relaties</w:t>
            </w:r>
            <w:r w:rsidRPr="00A4619F">
              <w:t xml:space="preserve">, </w:t>
            </w:r>
            <w:r w:rsidRPr="00A4619F">
              <w:rPr>
                <w:b/>
                <w:i/>
              </w:rPr>
              <w:t>van ondernemingen worden verlangd dat zij, na het in kaart brengen van hun activiteitenketens, alleen voor hun directe</w:t>
            </w:r>
            <w:r w:rsidRPr="00A4619F">
              <w:t xml:space="preserve"> zakelijke </w:t>
            </w:r>
            <w:r w:rsidRPr="00A4619F">
              <w:rPr>
                <w:b/>
                <w:i/>
              </w:rPr>
              <w:t>partners diepgaande beoordelingen uitvoeren. Ondernemingen moeten evenwel verder kijken dan hun directe zakelijke relaties wanneer zij over plausibele informatie beschikken die wijst op een negatief effect op</w:t>
            </w:r>
            <w:r w:rsidRPr="00A4619F">
              <w:t xml:space="preserve"> het niveau van </w:t>
            </w:r>
            <w:r w:rsidRPr="00A4619F">
              <w:rPr>
                <w:b/>
                <w:i/>
              </w:rPr>
              <w:t xml:space="preserve">een indirecte zakelijke partner. </w:t>
            </w:r>
            <w:r w:rsidRPr="00A4619F">
              <w:t xml:space="preserve">Met </w:t>
            </w:r>
            <w:r w:rsidRPr="00A4619F">
              <w:rPr>
                <w:b/>
                <w:i/>
              </w:rPr>
              <w:t>“plausibele informatie” wordt informatie met een objectief karakter bedoeld aan de hand waarvan de onderneming kan concluderen dat er een redelijke mate van waarschijnlijkheid is dat die informatie waar is</w:t>
            </w:r>
            <w:r w:rsidRPr="00A4619F">
              <w:t>.</w:t>
            </w:r>
            <w:r w:rsidRPr="00A4619F">
              <w:rPr>
                <w:b/>
                <w:i/>
              </w:rPr>
              <w:t xml:space="preserve"> Dit kan het geval zijn wanneer de betrokken onderneming</w:t>
            </w:r>
            <w:r w:rsidRPr="00A4619F">
              <w:t xml:space="preserve"> een </w:t>
            </w:r>
            <w:r w:rsidRPr="00A4619F">
              <w:rPr>
                <w:b/>
                <w:i/>
              </w:rPr>
              <w:t>klacht heeft ontvangen of in het bezit is van informatie – door bijvoorbeeld geloofwaardige berichten</w:t>
            </w:r>
            <w:r w:rsidRPr="00A4619F">
              <w:t xml:space="preserve"> in </w:t>
            </w:r>
            <w:r w:rsidRPr="00A4619F">
              <w:rPr>
                <w:b/>
                <w:i/>
              </w:rPr>
              <w:t>de media of van ngo’s, meldingen van recente incidenten, of via recurrente problemen op bepaalde locaties – over waarschijnlijke of daadwerkelijke schadelijke activiteiten</w:t>
            </w:r>
            <w:r w:rsidRPr="00A4619F">
              <w:t xml:space="preserve"> op </w:t>
            </w:r>
            <w:r w:rsidRPr="00A4619F">
              <w:rPr>
                <w:b/>
                <w:i/>
              </w:rPr>
              <w:t>het niveau</w:t>
            </w:r>
            <w:r w:rsidRPr="00A4619F">
              <w:t xml:space="preserve"> van </w:t>
            </w:r>
            <w:r w:rsidRPr="00A4619F">
              <w:rPr>
                <w:b/>
                <w:i/>
              </w:rPr>
              <w:t>een indirecte zakelijke partner. Wanneer</w:t>
            </w:r>
            <w:r w:rsidRPr="00A4619F">
              <w:t xml:space="preserve"> de </w:t>
            </w:r>
            <w:r w:rsidRPr="00A4619F">
              <w:rPr>
                <w:b/>
                <w:i/>
              </w:rPr>
              <w:t>onderneming over dit soort informatie beschikt, moet zij een diepgaande beoordeling uitvoeren.</w:t>
            </w:r>
            <w:r w:rsidRPr="00A4619F">
              <w:t xml:space="preserve"> Ondernemingen </w:t>
            </w:r>
            <w:r w:rsidRPr="00A4619F">
              <w:rPr>
                <w:b/>
                <w:i/>
              </w:rPr>
              <w:t>moeten ook diepgaande beoordelingen uitvoeren voor</w:t>
            </w:r>
            <w:r w:rsidRPr="00A4619F">
              <w:t xml:space="preserve"> negatieve effecten </w:t>
            </w:r>
            <w:r w:rsidRPr="00A4619F">
              <w:rPr>
                <w:b/>
                <w:i/>
              </w:rPr>
              <w:t xml:space="preserve">die </w:t>
            </w:r>
            <w:r w:rsidRPr="00A4619F">
              <w:t xml:space="preserve">zich </w:t>
            </w:r>
            <w:r w:rsidRPr="00A4619F">
              <w:rPr>
                <w:b/>
                <w:i/>
              </w:rPr>
              <w:t>op een niveau onder dat van hun directe zakelijke partner</w:t>
            </w:r>
            <w:r w:rsidRPr="00A4619F">
              <w:t xml:space="preserve"> voordoen</w:t>
            </w:r>
            <w:r w:rsidRPr="00A4619F">
              <w:rPr>
                <w:b/>
                <w:i/>
              </w:rPr>
              <w:t xml:space="preserve">, wanneer er voor de structuur </w:t>
            </w:r>
            <w:r w:rsidRPr="00A4619F">
              <w:rPr>
                <w:b/>
                <w:i/>
              </w:rPr>
              <w:lastRenderedPageBreak/>
              <w:t>van deze zakelijke relatie geen economische argumenten zijn</w:t>
            </w:r>
            <w:r w:rsidRPr="00A4619F">
              <w:t xml:space="preserve"> en deze </w:t>
            </w:r>
            <w:r w:rsidRPr="00A4619F">
              <w:rPr>
                <w:b/>
                <w:i/>
              </w:rPr>
              <w:t>structuur erop wijst dat zij is gekozen zodat een leverancier met schadelijke activiteiten die anders een directe leverancier zou</w:t>
            </w:r>
            <w:r w:rsidRPr="00A4619F">
              <w:t xml:space="preserve"> zijn, </w:t>
            </w:r>
            <w:r w:rsidRPr="00A4619F">
              <w:rPr>
                <w:b/>
                <w:i/>
              </w:rPr>
              <w:t>buiten de verantwoordelijkheid van de onderneming zou vallen. Wanneer de diepgaande</w:t>
            </w:r>
            <w:r w:rsidRPr="00A4619F">
              <w:t xml:space="preserve"> beoordeling </w:t>
            </w:r>
            <w:r w:rsidRPr="00A4619F">
              <w:rPr>
                <w:b/>
                <w:i/>
              </w:rPr>
              <w:t>de waarschijnlijkheid of het bestaan van het negatieve effect bevestigt</w:t>
            </w:r>
            <w:r w:rsidRPr="00A4619F">
              <w:t xml:space="preserve">, </w:t>
            </w:r>
            <w:r w:rsidRPr="00A4619F">
              <w:rPr>
                <w:b/>
                <w:i/>
              </w:rPr>
              <w:t>moet dat effect geacht worden te zijn geconstateerd. Daarnaast moet ondernemingen trachten ervoor te zorgen dat hun gedragscode – die onderdeel is van hun due-diligencebeleid en de verwachtingen formuleert ten aanzien van de vraag hoe mensenrechten (met inbegrip</w:t>
            </w:r>
            <w:r w:rsidRPr="00A4619F">
              <w:t xml:space="preserve"> van </w:t>
            </w:r>
            <w:r w:rsidRPr="00A4619F">
              <w:rPr>
                <w:b/>
                <w:i/>
              </w:rPr>
              <w:t>arbeidsrechten)</w:t>
            </w:r>
            <w:r w:rsidRPr="00A4619F">
              <w:t xml:space="preserve"> en </w:t>
            </w:r>
            <w:r w:rsidRPr="00A4619F">
              <w:rPr>
                <w:b/>
                <w:i/>
              </w:rPr>
              <w:t>het milieu worden beschermd bij de bedrijfsactiviteiten – wordt gevolgd doorheen de hele activiteitenketen overeenkomstig “contractual cascading” en overeenkomstig de vereisten voor steun voor kleine en middelgrote ondernemingen</w:t>
            </w:r>
            <w:r w:rsidRPr="00A4619F">
              <w:t>.</w:t>
            </w:r>
          </w:p>
        </w:tc>
        <w:tc>
          <w:tcPr>
            <w:tcW w:w="4876" w:type="dxa"/>
          </w:tcPr>
          <w:p w14:paraId="2D563E4D" w14:textId="77777777" w:rsidR="00335F05" w:rsidRPr="00A4619F" w:rsidRDefault="00335F05" w:rsidP="00FE2468">
            <w:pPr>
              <w:pStyle w:val="Normal6"/>
              <w:rPr>
                <w:szCs w:val="24"/>
              </w:rPr>
            </w:pPr>
            <w:r w:rsidRPr="00A4619F">
              <w:lastRenderedPageBreak/>
              <w:t>(21)</w:t>
            </w:r>
            <w:r w:rsidRPr="00A4619F">
              <w:tab/>
              <w:t xml:space="preserve">Artikel 5 van Richtlijn (EU) 2024/1760 verplicht lidstaten om erop toe te zien dat grote ondernemingen vanaf een bepaalde grootte risicogebaseerde due diligence uitvoeren voor mensenrechten en milieu. Om de </w:t>
            </w:r>
            <w:r w:rsidRPr="00A4619F">
              <w:rPr>
                <w:b/>
                <w:i/>
              </w:rPr>
              <w:t xml:space="preserve">doeltreffendheid te waarborgen, de </w:t>
            </w:r>
            <w:r w:rsidRPr="00A4619F">
              <w:t xml:space="preserve">lasten te verminderen voor ondernemingen die aan deze verplichting moeten voldoen, </w:t>
            </w:r>
            <w:r w:rsidRPr="00A4619F">
              <w:rPr>
                <w:b/>
                <w:i/>
              </w:rPr>
              <w:t>en ervoor te zorgen dat hun middelen doelgericht worden gebruikt, moet er bij</w:t>
            </w:r>
            <w:r w:rsidRPr="00A4619F">
              <w:t xml:space="preserve"> de </w:t>
            </w:r>
            <w:r w:rsidRPr="00A4619F">
              <w:rPr>
                <w:b/>
                <w:i/>
              </w:rPr>
              <w:t>vereiste due diligence</w:t>
            </w:r>
            <w:r w:rsidRPr="00A4619F">
              <w:t xml:space="preserve"> en </w:t>
            </w:r>
            <w:r w:rsidRPr="00A4619F">
              <w:rPr>
                <w:b/>
                <w:i/>
              </w:rPr>
              <w:t>de getroffen maatregelen rekening worden gehouden met relevante risicofactoren</w:t>
            </w:r>
            <w:r w:rsidRPr="00A4619F">
              <w:t xml:space="preserve">, </w:t>
            </w:r>
            <w:r w:rsidRPr="00A4619F">
              <w:rPr>
                <w:b/>
                <w:i/>
              </w:rPr>
              <w:t>waaronder risicofactoren op ondernemingsniveau</w:t>
            </w:r>
            <w:r w:rsidRPr="00A4619F">
              <w:t xml:space="preserve">, </w:t>
            </w:r>
            <w:r w:rsidRPr="00A4619F">
              <w:rPr>
                <w:b/>
                <w:i/>
              </w:rPr>
              <w:t>zoals de vraag of de</w:t>
            </w:r>
            <w:r w:rsidRPr="00A4619F">
              <w:t xml:space="preserve"> </w:t>
            </w:r>
            <w:r w:rsidRPr="00A4619F">
              <w:rPr>
                <w:b/>
                <w:i/>
              </w:rPr>
              <w:t>zakenpartner geen onderneming is die onder deze richtlijn valt, risicofactoren met betrekking tot zakelijke activiteiten, geografische en contextuele risicofactoren, zoals</w:t>
            </w:r>
            <w:r w:rsidRPr="00A4619F">
              <w:t xml:space="preserve"> het niveau van </w:t>
            </w:r>
            <w:r w:rsidRPr="00A4619F">
              <w:rPr>
                <w:b/>
                <w:i/>
              </w:rPr>
              <w:t>de rechtshandhaving</w:t>
            </w:r>
            <w:r w:rsidRPr="00A4619F">
              <w:t xml:space="preserve"> met </w:t>
            </w:r>
            <w:r w:rsidRPr="00A4619F">
              <w:rPr>
                <w:b/>
                <w:i/>
              </w:rPr>
              <w:t>betrekking tot het soort negatieve effecten, risicofactoren aangaande producten en diensten, en sectorale risicofactoren</w:t>
            </w:r>
            <w:r w:rsidRPr="00A4619F">
              <w:t xml:space="preserve">. </w:t>
            </w:r>
            <w:r w:rsidRPr="00A4619F">
              <w:rPr>
                <w:b/>
                <w:i/>
              </w:rPr>
              <w:t>Ondernemingen moeten</w:t>
            </w:r>
            <w:r w:rsidRPr="00A4619F">
              <w:t xml:space="preserve"> een </w:t>
            </w:r>
            <w:r w:rsidRPr="00A4619F">
              <w:rPr>
                <w:b/>
                <w:i/>
              </w:rPr>
              <w:t>afbakening vaststellen om algemene gebieden</w:t>
            </w:r>
            <w:r w:rsidRPr="00A4619F">
              <w:t xml:space="preserve"> in </w:t>
            </w:r>
            <w:r w:rsidRPr="00A4619F">
              <w:rPr>
                <w:b/>
                <w:i/>
              </w:rPr>
              <w:t xml:space="preserve">kaart te brengen waar negatieve effecten naar verwachting het meest zullen optreden en het ernstigst zullen zijn. </w:t>
            </w:r>
            <w:r w:rsidRPr="00A4619F">
              <w:t xml:space="preserve">Op </w:t>
            </w:r>
            <w:r w:rsidRPr="00A4619F">
              <w:rPr>
                <w:b/>
                <w:i/>
              </w:rPr>
              <w:t>basis</w:t>
            </w:r>
            <w:r w:rsidRPr="00A4619F">
              <w:t xml:space="preserve"> van </w:t>
            </w:r>
            <w:r w:rsidRPr="00A4619F">
              <w:rPr>
                <w:b/>
                <w:i/>
              </w:rPr>
              <w:t>de resultaten van</w:t>
            </w:r>
            <w:r w:rsidRPr="00A4619F">
              <w:t xml:space="preserve"> de </w:t>
            </w:r>
            <w:r w:rsidRPr="00A4619F">
              <w:rPr>
                <w:b/>
                <w:i/>
              </w:rPr>
              <w:t>afbakening moeten</w:t>
            </w:r>
            <w:r w:rsidRPr="00A4619F">
              <w:t xml:space="preserve"> ondernemingen </w:t>
            </w:r>
            <w:r w:rsidRPr="00A4619F">
              <w:rPr>
                <w:b/>
                <w:i/>
              </w:rPr>
              <w:t>uitsluitend op gebieden waar</w:t>
            </w:r>
            <w:r w:rsidRPr="00A4619F">
              <w:t xml:space="preserve"> negatieve effecten zich </w:t>
            </w:r>
            <w:r w:rsidRPr="00A4619F">
              <w:rPr>
                <w:b/>
                <w:i/>
              </w:rPr>
              <w:t>het meest waarschijnlijk zullen</w:t>
            </w:r>
            <w:r w:rsidRPr="00A4619F">
              <w:t xml:space="preserve"> voordoen en deze </w:t>
            </w:r>
            <w:r w:rsidRPr="00A4619F">
              <w:rPr>
                <w:b/>
                <w:i/>
              </w:rPr>
              <w:t>het ernstigst zullen</w:t>
            </w:r>
            <w:r w:rsidRPr="00A4619F">
              <w:t xml:space="preserve"> zijn, </w:t>
            </w:r>
            <w:r w:rsidRPr="00A4619F">
              <w:rPr>
                <w:b/>
                <w:i/>
              </w:rPr>
              <w:t>een verdere</w:t>
            </w:r>
            <w:r w:rsidRPr="00A4619F">
              <w:t xml:space="preserve"> beoordeling </w:t>
            </w:r>
            <w:r w:rsidRPr="00A4619F">
              <w:rPr>
                <w:b/>
                <w:i/>
              </w:rPr>
              <w:t>uitvoeren</w:t>
            </w:r>
            <w:r w:rsidRPr="00A4619F">
              <w:t xml:space="preserve">, </w:t>
            </w:r>
            <w:r w:rsidRPr="00A4619F">
              <w:rPr>
                <w:b/>
                <w:i/>
              </w:rPr>
              <w:t>indien ze op basis</w:t>
            </w:r>
            <w:r w:rsidRPr="00A4619F">
              <w:t xml:space="preserve"> van </w:t>
            </w:r>
            <w:r w:rsidRPr="00A4619F">
              <w:rPr>
                <w:b/>
                <w:i/>
              </w:rPr>
              <w:t>relevante</w:t>
            </w:r>
            <w:r w:rsidRPr="00A4619F">
              <w:t xml:space="preserve"> en </w:t>
            </w:r>
            <w:r w:rsidRPr="00A4619F">
              <w:rPr>
                <w:b/>
                <w:i/>
              </w:rPr>
              <w:t>verifieerbare informatie redenen hebben om aan te nemen dat er zich negatieve effecten hebben voorgedaan of kunnen voordoen</w:t>
            </w:r>
            <w:r w:rsidRPr="00A4619F">
              <w:t>.</w:t>
            </w:r>
          </w:p>
        </w:tc>
      </w:tr>
    </w:tbl>
    <w:p w14:paraId="177EAA84" w14:textId="77777777" w:rsidR="00335F05" w:rsidRPr="00A4619F" w:rsidRDefault="00335F05" w:rsidP="00335F05"/>
    <w:p w14:paraId="7160382E" w14:textId="77777777" w:rsidR="00335F05" w:rsidRPr="00A4619F" w:rsidRDefault="00335F05" w:rsidP="00335F05">
      <w:pPr>
        <w:pStyle w:val="AmNumberTabs"/>
      </w:pPr>
      <w:r w:rsidRPr="00A4619F">
        <w:t>Amendement</w:t>
      </w:r>
      <w:r w:rsidRPr="00A4619F">
        <w:tab/>
      </w:r>
      <w:r w:rsidRPr="00A4619F">
        <w:tab/>
        <w:t>22</w:t>
      </w:r>
    </w:p>
    <w:p w14:paraId="13583FB0" w14:textId="77777777" w:rsidR="00335F05" w:rsidRPr="00A4619F" w:rsidRDefault="00335F05" w:rsidP="00335F05"/>
    <w:p w14:paraId="3B9009E5" w14:textId="77777777" w:rsidR="00335F05" w:rsidRPr="00A4619F" w:rsidRDefault="00335F05" w:rsidP="00335F05">
      <w:pPr>
        <w:pStyle w:val="NormalBold"/>
        <w:keepNext/>
      </w:pPr>
      <w:r w:rsidRPr="00A4619F">
        <w:t>Voorstel voor een richtlijn</w:t>
      </w:r>
    </w:p>
    <w:p w14:paraId="1FD8708F" w14:textId="77777777" w:rsidR="00335F05" w:rsidRPr="00A4619F" w:rsidRDefault="00335F05" w:rsidP="00335F05">
      <w:pPr>
        <w:pStyle w:val="NormalBold"/>
      </w:pPr>
      <w:r w:rsidRPr="00A4619F">
        <w:t>Overweging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35F5063" w14:textId="77777777" w:rsidTr="00FE2468">
        <w:trPr>
          <w:jc w:val="center"/>
        </w:trPr>
        <w:tc>
          <w:tcPr>
            <w:tcW w:w="9752" w:type="dxa"/>
            <w:gridSpan w:val="2"/>
          </w:tcPr>
          <w:p w14:paraId="4D62D3AC" w14:textId="77777777" w:rsidR="00335F05" w:rsidRPr="00A4619F" w:rsidRDefault="00335F05" w:rsidP="00FE2468">
            <w:pPr>
              <w:keepNext/>
            </w:pPr>
          </w:p>
        </w:tc>
      </w:tr>
      <w:tr w:rsidR="00335F05" w:rsidRPr="00A4619F" w14:paraId="733D60C1" w14:textId="77777777" w:rsidTr="00FE2468">
        <w:trPr>
          <w:jc w:val="center"/>
        </w:trPr>
        <w:tc>
          <w:tcPr>
            <w:tcW w:w="4876" w:type="dxa"/>
          </w:tcPr>
          <w:p w14:paraId="5A9BDD2D" w14:textId="77777777" w:rsidR="00335F05" w:rsidRPr="00A4619F" w:rsidRDefault="00335F05" w:rsidP="00FE2468">
            <w:pPr>
              <w:pStyle w:val="ColumnHeading"/>
              <w:keepNext/>
            </w:pPr>
            <w:r w:rsidRPr="00A4619F">
              <w:t>Door de Commissie voorgestelde tekst</w:t>
            </w:r>
          </w:p>
        </w:tc>
        <w:tc>
          <w:tcPr>
            <w:tcW w:w="4876" w:type="dxa"/>
          </w:tcPr>
          <w:p w14:paraId="2880E0D0" w14:textId="77777777" w:rsidR="00335F05" w:rsidRPr="00A4619F" w:rsidRDefault="00335F05" w:rsidP="00FE2468">
            <w:pPr>
              <w:pStyle w:val="ColumnHeading"/>
              <w:keepNext/>
            </w:pPr>
            <w:r w:rsidRPr="00A4619F">
              <w:t>Amendement</w:t>
            </w:r>
          </w:p>
        </w:tc>
      </w:tr>
      <w:tr w:rsidR="00335F05" w:rsidRPr="00A4619F" w14:paraId="2902420B" w14:textId="77777777" w:rsidTr="00FE2468">
        <w:trPr>
          <w:jc w:val="center"/>
        </w:trPr>
        <w:tc>
          <w:tcPr>
            <w:tcW w:w="4876" w:type="dxa"/>
          </w:tcPr>
          <w:p w14:paraId="14B5BA1C" w14:textId="77777777" w:rsidR="00335F05" w:rsidRPr="00A4619F" w:rsidRDefault="00335F05" w:rsidP="00FE2468">
            <w:pPr>
              <w:pStyle w:val="Normal6"/>
            </w:pPr>
            <w:r w:rsidRPr="00A4619F">
              <w:t>(22)</w:t>
            </w:r>
            <w:r w:rsidRPr="00A4619F">
              <w:tab/>
              <w:t>Om het “doorsijpeleffect” naar kleine en middelgrote ondernemingen en</w:t>
            </w:r>
            <w:r w:rsidRPr="00A4619F">
              <w:rPr>
                <w:b/>
                <w:i/>
              </w:rPr>
              <w:t xml:space="preserve"> naar</w:t>
            </w:r>
            <w:r w:rsidRPr="00A4619F">
              <w:t xml:space="preserve"> kleine midcaps te beperken wanneer het gaat om het </w:t>
            </w:r>
            <w:r w:rsidRPr="00A4619F">
              <w:rPr>
                <w:b/>
                <w:i/>
              </w:rPr>
              <w:t>karteren</w:t>
            </w:r>
            <w:r w:rsidRPr="00A4619F">
              <w:t xml:space="preserve"> van de </w:t>
            </w:r>
            <w:r w:rsidRPr="00A4619F">
              <w:rPr>
                <w:b/>
                <w:i/>
              </w:rPr>
              <w:t>waardeketen</w:t>
            </w:r>
            <w:r w:rsidRPr="00A4619F">
              <w:t xml:space="preserve"> om negatieve effecten in beeld te brengen, </w:t>
            </w:r>
            <w:r w:rsidRPr="00A4619F">
              <w:rPr>
                <w:b/>
                <w:i/>
              </w:rPr>
              <w:t>moeten grote</w:t>
            </w:r>
            <w:r w:rsidRPr="00A4619F">
              <w:t xml:space="preserve"> ondernemingen hun </w:t>
            </w:r>
            <w:r w:rsidRPr="00A4619F">
              <w:rPr>
                <w:b/>
                <w:i/>
              </w:rPr>
              <w:t>informatieverzoeken beperken tot de</w:t>
            </w:r>
            <w:r w:rsidRPr="00A4619F">
              <w:t xml:space="preserve"> informatie </w:t>
            </w:r>
            <w:r w:rsidRPr="00A4619F">
              <w:rPr>
                <w:b/>
                <w:i/>
              </w:rPr>
              <w:t>gespecificeerd in</w:t>
            </w:r>
            <w:r w:rsidRPr="00A4619F">
              <w:t xml:space="preserve"> de in </w:t>
            </w:r>
            <w:r w:rsidRPr="00A4619F">
              <w:rPr>
                <w:b/>
                <w:i/>
              </w:rPr>
              <w:t>artikel 29 bis van Richtlijn 2013/34/EU bedoelde standaarden voor vrijwillig gebruik, tenzij zij aanvullende</w:t>
            </w:r>
            <w:r w:rsidRPr="00A4619F">
              <w:t xml:space="preserve"> informatie </w:t>
            </w:r>
            <w:r w:rsidRPr="00A4619F">
              <w:rPr>
                <w:b/>
                <w:i/>
              </w:rPr>
              <w:t>nodig hebben</w:t>
            </w:r>
            <w:r w:rsidRPr="00A4619F">
              <w:t xml:space="preserve"> om </w:t>
            </w:r>
            <w:r w:rsidRPr="00A4619F">
              <w:rPr>
                <w:b/>
                <w:i/>
              </w:rPr>
              <w:t>die kartering</w:t>
            </w:r>
            <w:r w:rsidRPr="00A4619F">
              <w:t xml:space="preserve"> te </w:t>
            </w:r>
            <w:r w:rsidRPr="00A4619F">
              <w:rPr>
                <w:b/>
                <w:i/>
              </w:rPr>
              <w:t>kunnen uitvoeren en zij</w:t>
            </w:r>
            <w:r w:rsidRPr="00A4619F">
              <w:t xml:space="preserve"> die informatie niet </w:t>
            </w:r>
            <w:r w:rsidRPr="00A4619F">
              <w:rPr>
                <w:b/>
                <w:i/>
              </w:rPr>
              <w:t>op een</w:t>
            </w:r>
            <w:r w:rsidRPr="00A4619F">
              <w:t xml:space="preserve"> andere </w:t>
            </w:r>
            <w:r w:rsidRPr="00A4619F">
              <w:rPr>
                <w:b/>
                <w:i/>
              </w:rPr>
              <w:t>redelijke wijze kunnen</w:t>
            </w:r>
            <w:r w:rsidRPr="00A4619F">
              <w:t xml:space="preserve"> verkrijgen.</w:t>
            </w:r>
          </w:p>
        </w:tc>
        <w:tc>
          <w:tcPr>
            <w:tcW w:w="4876" w:type="dxa"/>
          </w:tcPr>
          <w:p w14:paraId="1AB19087" w14:textId="77777777" w:rsidR="00335F05" w:rsidRPr="00A4619F" w:rsidRDefault="00335F05" w:rsidP="00FE2468">
            <w:pPr>
              <w:pStyle w:val="Normal6"/>
              <w:rPr>
                <w:szCs w:val="24"/>
              </w:rPr>
            </w:pPr>
            <w:r w:rsidRPr="00A4619F">
              <w:t>(22)</w:t>
            </w:r>
            <w:r w:rsidRPr="00A4619F">
              <w:tab/>
              <w:t xml:space="preserve">Om het “doorsijpeleffect” naar </w:t>
            </w:r>
            <w:r w:rsidRPr="00A4619F">
              <w:rPr>
                <w:b/>
                <w:i/>
              </w:rPr>
              <w:t xml:space="preserve">andere ondernemingen, waaronder </w:t>
            </w:r>
            <w:r w:rsidRPr="00A4619F">
              <w:t>kleine en middelgrote ondernemingen en kleine midcaps</w:t>
            </w:r>
            <w:r w:rsidRPr="00A4619F">
              <w:rPr>
                <w:b/>
                <w:i/>
              </w:rPr>
              <w:t>,</w:t>
            </w:r>
            <w:r w:rsidRPr="00A4619F">
              <w:t xml:space="preserve"> te beperken wanneer het gaat om het </w:t>
            </w:r>
            <w:r w:rsidRPr="00A4619F">
              <w:rPr>
                <w:b/>
                <w:i/>
              </w:rPr>
              <w:t>afbakenen van de reikwijdte</w:t>
            </w:r>
            <w:r w:rsidRPr="00A4619F">
              <w:t xml:space="preserve"> van de </w:t>
            </w:r>
            <w:r w:rsidRPr="00A4619F">
              <w:rPr>
                <w:b/>
                <w:i/>
              </w:rPr>
              <w:t>activiteitenketen</w:t>
            </w:r>
            <w:r w:rsidRPr="00A4619F">
              <w:t xml:space="preserve"> om negatieve effecten in beeld te brengen, </w:t>
            </w:r>
            <w:r w:rsidRPr="00A4619F">
              <w:rPr>
                <w:b/>
                <w:i/>
              </w:rPr>
              <w:t>mogen</w:t>
            </w:r>
            <w:r w:rsidRPr="00A4619F">
              <w:t xml:space="preserve"> ondernemingen</w:t>
            </w:r>
            <w:r w:rsidRPr="00A4619F">
              <w:rPr>
                <w:b/>
                <w:i/>
              </w:rPr>
              <w:t xml:space="preserve"> die onder het toepassingsgebied vallen geen informatie trachten te verkrijgen van</w:t>
            </w:r>
            <w:r w:rsidRPr="00A4619F">
              <w:t xml:space="preserve"> hun </w:t>
            </w:r>
            <w:r w:rsidRPr="00A4619F">
              <w:rPr>
                <w:b/>
                <w:i/>
              </w:rPr>
              <w:t xml:space="preserve">zakenpartners, maar mogen zij zich alleen beroepen op informatie die al redelijkerwijs beschikbaar is, zoals algemeen bekende informatie, informatie uit zoekopdrachten en informatie die is vergaard na eerdere samenwerking. Informatie op het niveau van de entiteit </w:t>
            </w:r>
            <w:r w:rsidRPr="00A4619F">
              <w:rPr>
                <w:b/>
                <w:i/>
              </w:rPr>
              <w:lastRenderedPageBreak/>
              <w:t>en communicatie met zakenpartners zijn in dit stadium niet relevant. Het mag alleen onder bepaalde voorwaarden mogelijk zijn dergelijke informatie in te winnen voor verdere beoordelingen. In dergelijke gevallen moet het alleen mogelijk zijn</w:t>
            </w:r>
            <w:r w:rsidRPr="00A4619F">
              <w:t xml:space="preserve"> om </w:t>
            </w:r>
            <w:r w:rsidRPr="00A4619F">
              <w:rPr>
                <w:b/>
                <w:i/>
              </w:rPr>
              <w:t>informatie in</w:t>
            </w:r>
            <w:r w:rsidRPr="00A4619F">
              <w:t xml:space="preserve"> te </w:t>
            </w:r>
            <w:r w:rsidRPr="00A4619F">
              <w:rPr>
                <w:b/>
                <w:i/>
              </w:rPr>
              <w:t>winnen bij zakenpartners wanneer volgens een risicogebaseerde benadering dergelijke informatie noodzakelijk is omdat er aanwijzingen zijn van mogelijk negatieve effecten van zakenpartners met minder dan 5 000 werknemers en</w:t>
            </w:r>
            <w:r w:rsidRPr="00A4619F">
              <w:t xml:space="preserve"> die </w:t>
            </w:r>
            <w:r w:rsidRPr="00A4619F">
              <w:rPr>
                <w:b/>
                <w:i/>
              </w:rPr>
              <w:t xml:space="preserve">aanvullende </w:t>
            </w:r>
            <w:r w:rsidRPr="00A4619F">
              <w:t xml:space="preserve">informatie niet </w:t>
            </w:r>
            <w:r w:rsidRPr="00A4619F">
              <w:rPr>
                <w:b/>
                <w:i/>
              </w:rPr>
              <w:t>redelijkerwijs met</w:t>
            </w:r>
            <w:r w:rsidRPr="00A4619F">
              <w:t xml:space="preserve"> andere </w:t>
            </w:r>
            <w:r w:rsidRPr="00A4619F">
              <w:rPr>
                <w:b/>
                <w:i/>
              </w:rPr>
              <w:t>middelen kan worden verkregen, met name niet uit bestaande of secundaire bronnen. In ieder geval moet elk verzoek doelgericht, redelijk en evenredig zijn. Teneinde de naleving voor ondernemingen en de relevante zakenpartners te vergemakkelijken, moet het mogelijk zijn om de noodzakelijke informatie individueel of gezamenlijk te</w:t>
            </w:r>
            <w:r w:rsidRPr="00A4619F">
              <w:t xml:space="preserve"> verkrijgen.</w:t>
            </w:r>
          </w:p>
        </w:tc>
      </w:tr>
    </w:tbl>
    <w:p w14:paraId="56AC5FE9" w14:textId="77777777" w:rsidR="00335F05" w:rsidRPr="00A4619F" w:rsidRDefault="00335F05" w:rsidP="00335F05"/>
    <w:p w14:paraId="2DE8452A" w14:textId="77777777" w:rsidR="00335F05" w:rsidRPr="00A4619F" w:rsidRDefault="00335F05" w:rsidP="00335F05">
      <w:pPr>
        <w:pStyle w:val="AmNumberTabs"/>
      </w:pPr>
      <w:r w:rsidRPr="00A4619F">
        <w:t>Amendement</w:t>
      </w:r>
      <w:r w:rsidRPr="00A4619F">
        <w:tab/>
      </w:r>
      <w:r w:rsidRPr="00A4619F">
        <w:tab/>
        <w:t>23</w:t>
      </w:r>
    </w:p>
    <w:p w14:paraId="42B215BA" w14:textId="77777777" w:rsidR="00335F05" w:rsidRPr="00A4619F" w:rsidRDefault="00335F05" w:rsidP="00335F05"/>
    <w:p w14:paraId="44F8669F" w14:textId="77777777" w:rsidR="00335F05" w:rsidRPr="00A4619F" w:rsidRDefault="00335F05" w:rsidP="00335F05">
      <w:pPr>
        <w:pStyle w:val="NormalBold"/>
        <w:keepNext/>
      </w:pPr>
      <w:r w:rsidRPr="00A4619F">
        <w:t>Voorstel voor een richtlijn</w:t>
      </w:r>
    </w:p>
    <w:p w14:paraId="0885CABD" w14:textId="77777777" w:rsidR="00335F05" w:rsidRPr="00A4619F" w:rsidRDefault="00335F05" w:rsidP="00335F05">
      <w:pPr>
        <w:pStyle w:val="NormalBold"/>
      </w:pPr>
      <w:r w:rsidRPr="00A4619F">
        <w:t>Overweging 22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FCB18B4" w14:textId="77777777" w:rsidTr="00FE2468">
        <w:trPr>
          <w:jc w:val="center"/>
        </w:trPr>
        <w:tc>
          <w:tcPr>
            <w:tcW w:w="9752" w:type="dxa"/>
            <w:gridSpan w:val="2"/>
          </w:tcPr>
          <w:p w14:paraId="0FBF7A7F" w14:textId="77777777" w:rsidR="00335F05" w:rsidRPr="00A4619F" w:rsidRDefault="00335F05" w:rsidP="00FE2468">
            <w:pPr>
              <w:keepNext/>
            </w:pPr>
          </w:p>
        </w:tc>
      </w:tr>
      <w:tr w:rsidR="00335F05" w:rsidRPr="00A4619F" w14:paraId="344C85C0" w14:textId="77777777" w:rsidTr="00FE2468">
        <w:trPr>
          <w:jc w:val="center"/>
        </w:trPr>
        <w:tc>
          <w:tcPr>
            <w:tcW w:w="4876" w:type="dxa"/>
          </w:tcPr>
          <w:p w14:paraId="6D7F7E90" w14:textId="77777777" w:rsidR="00335F05" w:rsidRPr="00A4619F" w:rsidRDefault="00335F05" w:rsidP="00FE2468">
            <w:pPr>
              <w:pStyle w:val="ColumnHeading"/>
              <w:keepNext/>
            </w:pPr>
            <w:r w:rsidRPr="00A4619F">
              <w:t>Door de Commissie voorgestelde tekst</w:t>
            </w:r>
          </w:p>
        </w:tc>
        <w:tc>
          <w:tcPr>
            <w:tcW w:w="4876" w:type="dxa"/>
          </w:tcPr>
          <w:p w14:paraId="4F275DF6" w14:textId="77777777" w:rsidR="00335F05" w:rsidRPr="00A4619F" w:rsidRDefault="00335F05" w:rsidP="00FE2468">
            <w:pPr>
              <w:pStyle w:val="ColumnHeading"/>
              <w:keepNext/>
            </w:pPr>
            <w:r w:rsidRPr="00A4619F">
              <w:t>Amendement</w:t>
            </w:r>
          </w:p>
        </w:tc>
      </w:tr>
      <w:tr w:rsidR="00335F05" w:rsidRPr="00A4619F" w14:paraId="3B9353B7" w14:textId="77777777" w:rsidTr="00FE2468">
        <w:trPr>
          <w:jc w:val="center"/>
        </w:trPr>
        <w:tc>
          <w:tcPr>
            <w:tcW w:w="4876" w:type="dxa"/>
          </w:tcPr>
          <w:p w14:paraId="76B3F95A" w14:textId="77777777" w:rsidR="00335F05" w:rsidRPr="00A4619F" w:rsidRDefault="00335F05" w:rsidP="00FE2468">
            <w:pPr>
              <w:pStyle w:val="Normal6"/>
            </w:pPr>
          </w:p>
        </w:tc>
        <w:tc>
          <w:tcPr>
            <w:tcW w:w="4876" w:type="dxa"/>
          </w:tcPr>
          <w:p w14:paraId="7171F365" w14:textId="77777777" w:rsidR="00335F05" w:rsidRPr="00A4619F" w:rsidRDefault="00335F05" w:rsidP="00FE2468">
            <w:pPr>
              <w:pStyle w:val="Normal6"/>
              <w:rPr>
                <w:szCs w:val="24"/>
              </w:rPr>
            </w:pPr>
            <w:r w:rsidRPr="00A4619F">
              <w:rPr>
                <w:b/>
                <w:i/>
              </w:rPr>
              <w:t>(22 bis)</w:t>
            </w:r>
            <w:r w:rsidRPr="00A4619F">
              <w:rPr>
                <w:b/>
                <w:i/>
              </w:rPr>
              <w:tab/>
              <w:t xml:space="preserve">In overeenstemming met de doelstelling om prioriteit te geven aan de meest negatieve en waarschijnlijke effecten, moeten ondernemingen aanzienlijke flexibiliteit krijgen om te beslissen welke risico’s zij als eerste aanpakken op basis van de ernst en de waarschijnlijkheid van een negatief effect. Een dergelijke beslissing moet gebaseerd zijn op de gradatie, reikwijdte of onomkeerbaarheid van het negatieve effect, rekening houdend met de ernst van het effect. Zodra de ernstigste en waarschijnlijkste negatieve effecten binnen een redelijke termijn zijn verholpen, moeten de ondernemingen minder ernstige en minder </w:t>
            </w:r>
            <w:r w:rsidRPr="00A4619F">
              <w:rPr>
                <w:b/>
                <w:i/>
              </w:rPr>
              <w:lastRenderedPageBreak/>
              <w:t>waarschijnlijke negatieve effecten aanpakken. Ondernemingen mogen echter niet worden gestraft voor mogelijke schade die voortvloeit uit minder belangrijke negatieve effecten die nog niet zijn aangepakt volgens de prioritering overeenkomstig deze beginselen.</w:t>
            </w:r>
          </w:p>
        </w:tc>
      </w:tr>
    </w:tbl>
    <w:p w14:paraId="1DFF6E39" w14:textId="77777777" w:rsidR="00335F05" w:rsidRPr="00A4619F" w:rsidRDefault="00335F05" w:rsidP="00335F05"/>
    <w:p w14:paraId="6B3432E8" w14:textId="77777777" w:rsidR="00335F05" w:rsidRPr="00A4619F" w:rsidRDefault="00335F05" w:rsidP="00335F05">
      <w:pPr>
        <w:pStyle w:val="AmNumberTabs"/>
      </w:pPr>
      <w:r w:rsidRPr="00A4619F">
        <w:t>Amendement</w:t>
      </w:r>
      <w:r w:rsidRPr="00A4619F">
        <w:tab/>
      </w:r>
      <w:r w:rsidRPr="00A4619F">
        <w:tab/>
        <w:t>24</w:t>
      </w:r>
    </w:p>
    <w:p w14:paraId="4C91E2F2" w14:textId="77777777" w:rsidR="00335F05" w:rsidRPr="00A4619F" w:rsidRDefault="00335F05" w:rsidP="00335F05"/>
    <w:p w14:paraId="13BC30B6" w14:textId="77777777" w:rsidR="00335F05" w:rsidRPr="00A4619F" w:rsidRDefault="00335F05" w:rsidP="00335F05">
      <w:pPr>
        <w:pStyle w:val="NormalBold"/>
        <w:keepNext/>
      </w:pPr>
      <w:r w:rsidRPr="00A4619F">
        <w:t>Voorstel voor een richtlijn</w:t>
      </w:r>
    </w:p>
    <w:p w14:paraId="35A584F1" w14:textId="77777777" w:rsidR="00335F05" w:rsidRPr="00A4619F" w:rsidRDefault="00335F05" w:rsidP="00335F05">
      <w:pPr>
        <w:pStyle w:val="NormalBold"/>
      </w:pPr>
      <w:r w:rsidRPr="00A4619F">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E76A750" w14:textId="77777777" w:rsidTr="00FE2468">
        <w:trPr>
          <w:jc w:val="center"/>
        </w:trPr>
        <w:tc>
          <w:tcPr>
            <w:tcW w:w="9752" w:type="dxa"/>
            <w:gridSpan w:val="2"/>
          </w:tcPr>
          <w:p w14:paraId="29E9EEB0" w14:textId="77777777" w:rsidR="00335F05" w:rsidRPr="00A4619F" w:rsidRDefault="00335F05" w:rsidP="00FE2468">
            <w:pPr>
              <w:keepNext/>
            </w:pPr>
          </w:p>
        </w:tc>
      </w:tr>
      <w:tr w:rsidR="00335F05" w:rsidRPr="00A4619F" w14:paraId="1827BB94" w14:textId="77777777" w:rsidTr="00FE2468">
        <w:trPr>
          <w:jc w:val="center"/>
        </w:trPr>
        <w:tc>
          <w:tcPr>
            <w:tcW w:w="4876" w:type="dxa"/>
          </w:tcPr>
          <w:p w14:paraId="78FD6593" w14:textId="77777777" w:rsidR="00335F05" w:rsidRPr="00A4619F" w:rsidRDefault="00335F05" w:rsidP="00FE2468">
            <w:pPr>
              <w:pStyle w:val="ColumnHeading"/>
              <w:keepNext/>
            </w:pPr>
            <w:r w:rsidRPr="00A4619F">
              <w:t>Door de Commissie voorgestelde tekst</w:t>
            </w:r>
          </w:p>
        </w:tc>
        <w:tc>
          <w:tcPr>
            <w:tcW w:w="4876" w:type="dxa"/>
          </w:tcPr>
          <w:p w14:paraId="2C2EBD7A" w14:textId="77777777" w:rsidR="00335F05" w:rsidRPr="00A4619F" w:rsidRDefault="00335F05" w:rsidP="00FE2468">
            <w:pPr>
              <w:pStyle w:val="ColumnHeading"/>
              <w:keepNext/>
            </w:pPr>
            <w:r w:rsidRPr="00A4619F">
              <w:t>Amendement</w:t>
            </w:r>
          </w:p>
        </w:tc>
      </w:tr>
      <w:tr w:rsidR="00335F05" w:rsidRPr="00A4619F" w14:paraId="1676113A" w14:textId="77777777" w:rsidTr="00FE2468">
        <w:trPr>
          <w:jc w:val="center"/>
        </w:trPr>
        <w:tc>
          <w:tcPr>
            <w:tcW w:w="4876" w:type="dxa"/>
          </w:tcPr>
          <w:p w14:paraId="4753D077" w14:textId="77777777" w:rsidR="00335F05" w:rsidRPr="00A4619F" w:rsidRDefault="00335F05" w:rsidP="00FE2468">
            <w:pPr>
              <w:pStyle w:val="Normal6"/>
            </w:pPr>
            <w:r w:rsidRPr="00A4619F">
              <w:t>(23)</w:t>
            </w:r>
            <w:r w:rsidRPr="00A4619F">
              <w:tab/>
              <w:t>Ondernemingen kunnen zich in situaties bevinden waarin hun productie sterk afhankelijk is van inputs van een of meer specifieke leveranciers. Tegelijkertijd is het zo dat een onderneming, wanneer aan de bedrijfsactiviteiten van dit soort leverancier ernstige negatieve effecten verbonden zijn (met inbegrip van kinderarbeid of aanzienlijke milieuschade) en de onderneming zonder succes alle due-diligencemaatregelen heeft uitgeput om deze effecten tegen te gaan, als uiterste maatregel de zakelijke relatie moet opschorten terwijl zij met die leverancier aan een oplossing werkt, zo mogelijk door deze opschorting als extra drukkingsmiddel te gebruiken.</w:t>
            </w:r>
          </w:p>
        </w:tc>
        <w:tc>
          <w:tcPr>
            <w:tcW w:w="4876" w:type="dxa"/>
          </w:tcPr>
          <w:p w14:paraId="75714BCE" w14:textId="77777777" w:rsidR="00335F05" w:rsidRPr="00A4619F" w:rsidRDefault="00335F05" w:rsidP="00FE2468">
            <w:pPr>
              <w:pStyle w:val="Normal6"/>
              <w:rPr>
                <w:szCs w:val="24"/>
              </w:rPr>
            </w:pPr>
            <w:r w:rsidRPr="00A4619F">
              <w:t>(23)</w:t>
            </w:r>
            <w:r w:rsidRPr="00A4619F">
              <w:tab/>
              <w:t xml:space="preserve">Ondernemingen kunnen zich in situaties bevinden waarin hun productie sterk afhankelijk is van inputs van een of meer specifieke leveranciers. Tegelijkertijd is het zo dat een onderneming, wanneer aan de bedrijfsactiviteiten van dit soort leverancier ernstige negatieve effecten verbonden zijn (met inbegrip van kinderarbeid of aanzienlijke milieuschade) en de onderneming zonder succes alle due-diligencemaatregelen heeft uitgeput om deze effecten tegen te gaan, als uiterste maatregel de zakelijke relatie </w:t>
            </w:r>
            <w:r w:rsidRPr="00A4619F">
              <w:rPr>
                <w:b/>
                <w:i/>
              </w:rPr>
              <w:t xml:space="preserve">tijdelijk </w:t>
            </w:r>
            <w:r w:rsidRPr="00A4619F">
              <w:t xml:space="preserve">moet opschorten terwijl zij met die leverancier aan een oplossing werkt, zo mogelijk door deze opschorting als extra drukkingsmiddel te gebruiken. </w:t>
            </w:r>
            <w:r w:rsidRPr="00A4619F">
              <w:rPr>
                <w:b/>
                <w:i/>
              </w:rPr>
              <w:t xml:space="preserve">De onderneming moet, in overleg met desbetreffende belanghebbenden, nagaan of een dergelijke opschorting niet tot aanzienlijke schade voor de onderneming leidt, onder meer wanneer cruciale zakenpartners grondstoffen, producten of diensten leveren die essentieel zijn voor de bedrijfsactiviteiten van de onderneming en waarvoor er geen alternatieven zijn. Aanzienlijke schade moet worden opgevat als een negatief en significant effect op de juridische, financiële of economische situatie of de productiecapaciteit van de onderneming, ook op lange termijn, zoals een effect dat insolventie dreigt te veroorzaken. Teneinde de doelstellingen van deze richtlijn niet te ondermijnen, </w:t>
            </w:r>
            <w:r w:rsidRPr="00A4619F">
              <w:rPr>
                <w:b/>
                <w:i/>
              </w:rPr>
              <w:lastRenderedPageBreak/>
              <w:t>moet het besluit om de zakelijke relatie niet op te schorten, onderworpen zijn aan voorwaarden, waaronder rapportage aan de bevoegde toezichthoudende autoriteit over de naar behoren gemotiveerde redenen voor dat besluit. Ondernemingen moeten ook beoordelen of redelijkerwijs kan worden verwacht dat de negatieve effecten die voortvloeien uit een opschorting duidelijk ernstiger zijn dan het negatieve effect dat niet kon worden voorkomen of afdoende beperkt. Indien dat het geval is, moet het voor de onderneming niet verplicht zijn om de zakelijke relatie op te schorten, en moet zij het recht hebben om aan de bevoegde toezichthoudende autoriteit verslag uit te brengen over de naar behoren gemotiveerde redenen voor dat besluit.</w:t>
            </w:r>
          </w:p>
        </w:tc>
      </w:tr>
    </w:tbl>
    <w:p w14:paraId="4A7FAD6B" w14:textId="77777777" w:rsidR="00335F05" w:rsidRPr="00A4619F" w:rsidRDefault="00335F05" w:rsidP="00335F05"/>
    <w:p w14:paraId="19326163" w14:textId="77777777" w:rsidR="00335F05" w:rsidRPr="00A4619F" w:rsidRDefault="00335F05" w:rsidP="00335F05">
      <w:pPr>
        <w:pStyle w:val="AmNumberTabs"/>
      </w:pPr>
      <w:r w:rsidRPr="00A4619F">
        <w:t>Amendement</w:t>
      </w:r>
      <w:r w:rsidRPr="00A4619F">
        <w:tab/>
      </w:r>
      <w:r w:rsidRPr="00A4619F">
        <w:tab/>
        <w:t>26</w:t>
      </w:r>
    </w:p>
    <w:p w14:paraId="3CCED953" w14:textId="77777777" w:rsidR="00335F05" w:rsidRPr="00A4619F" w:rsidRDefault="00335F05" w:rsidP="00335F05"/>
    <w:p w14:paraId="66740E21" w14:textId="77777777" w:rsidR="00335F05" w:rsidRPr="00A4619F" w:rsidRDefault="00335F05" w:rsidP="00335F05">
      <w:pPr>
        <w:pStyle w:val="NormalBold"/>
        <w:keepNext/>
      </w:pPr>
      <w:r w:rsidRPr="00A4619F">
        <w:t>Voorstel voor een richtlijn</w:t>
      </w:r>
    </w:p>
    <w:p w14:paraId="0D4F050C" w14:textId="77777777" w:rsidR="00335F05" w:rsidRPr="00A4619F" w:rsidRDefault="00335F05" w:rsidP="00335F05">
      <w:pPr>
        <w:pStyle w:val="NormalBold"/>
      </w:pPr>
      <w:r w:rsidRPr="00A4619F">
        <w:t>Overweging 25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BEFC8F1" w14:textId="77777777" w:rsidTr="008E0051">
        <w:trPr>
          <w:jc w:val="center"/>
        </w:trPr>
        <w:tc>
          <w:tcPr>
            <w:tcW w:w="9752" w:type="dxa"/>
            <w:gridSpan w:val="2"/>
          </w:tcPr>
          <w:p w14:paraId="2B8156E8" w14:textId="77777777" w:rsidR="00335F05" w:rsidRPr="00A4619F" w:rsidRDefault="00335F05" w:rsidP="00FE2468">
            <w:pPr>
              <w:keepNext/>
            </w:pPr>
          </w:p>
        </w:tc>
      </w:tr>
      <w:tr w:rsidR="00335F05" w:rsidRPr="00A4619F" w14:paraId="5B118C4C" w14:textId="77777777" w:rsidTr="008E0051">
        <w:trPr>
          <w:jc w:val="center"/>
        </w:trPr>
        <w:tc>
          <w:tcPr>
            <w:tcW w:w="4876" w:type="dxa"/>
          </w:tcPr>
          <w:p w14:paraId="58FC840A" w14:textId="77777777" w:rsidR="00335F05" w:rsidRPr="00A4619F" w:rsidRDefault="00335F05" w:rsidP="00FE2468">
            <w:pPr>
              <w:pStyle w:val="ColumnHeading"/>
              <w:keepNext/>
            </w:pPr>
            <w:r w:rsidRPr="00A4619F">
              <w:t>Door de Commissie voorgestelde tekst</w:t>
            </w:r>
          </w:p>
        </w:tc>
        <w:tc>
          <w:tcPr>
            <w:tcW w:w="4876" w:type="dxa"/>
          </w:tcPr>
          <w:p w14:paraId="6A626034" w14:textId="77777777" w:rsidR="00335F05" w:rsidRPr="00A4619F" w:rsidRDefault="00335F05" w:rsidP="00FE2468">
            <w:pPr>
              <w:pStyle w:val="ColumnHeading"/>
              <w:keepNext/>
            </w:pPr>
            <w:r w:rsidRPr="00A4619F">
              <w:t>Amendement</w:t>
            </w:r>
          </w:p>
        </w:tc>
      </w:tr>
      <w:tr w:rsidR="00335F05" w:rsidRPr="00A4619F" w14:paraId="44738FBB" w14:textId="77777777" w:rsidTr="008E0051">
        <w:trPr>
          <w:jc w:val="center"/>
        </w:trPr>
        <w:tc>
          <w:tcPr>
            <w:tcW w:w="4876" w:type="dxa"/>
          </w:tcPr>
          <w:p w14:paraId="4B401E8B" w14:textId="77777777" w:rsidR="00335F05" w:rsidRPr="00A4619F" w:rsidRDefault="00335F05" w:rsidP="00FE2468">
            <w:pPr>
              <w:pStyle w:val="Normal6"/>
            </w:pPr>
            <w:r w:rsidRPr="00A4619F">
              <w:t>(25)</w:t>
            </w:r>
            <w:r w:rsidRPr="00A4619F">
              <w:tab/>
              <w:t>Om de regeldruk voor ondernemingen te verminderen, moet de termijn voor de Commissie om algemene due-diligencerichtsnoeren vast te stellen, worden vervroegd naar 26 juli 2026. Parallel hiermee moet de toepassingsdatum van Richtlijn (EU) 2024/1760 voor de eerste groep ondernemingen, overeenkomstig Richtlijn (EU) XXX/XXX</w:t>
            </w:r>
            <w:r w:rsidRPr="00A4619F">
              <w:rPr>
                <w:vertAlign w:val="superscript"/>
              </w:rPr>
              <w:t>13</w:t>
            </w:r>
            <w:r w:rsidRPr="00A4619F">
              <w:t>, worden uitgesteld naar 26 juli 2028. Die periode van twee jaar moet ondernemingen voldoende tijd geven om bij het nemen van due-diligencemaatregelen rekening te houden met de praktische houvast en goede praktijken uit de richtsnoeren van de Commissie.</w:t>
            </w:r>
          </w:p>
        </w:tc>
        <w:tc>
          <w:tcPr>
            <w:tcW w:w="4876" w:type="dxa"/>
          </w:tcPr>
          <w:p w14:paraId="75E099A7" w14:textId="77777777" w:rsidR="00335F05" w:rsidRPr="00A4619F" w:rsidRDefault="00335F05" w:rsidP="00FE2468">
            <w:pPr>
              <w:pStyle w:val="Normal6"/>
              <w:rPr>
                <w:szCs w:val="24"/>
              </w:rPr>
            </w:pPr>
            <w:r w:rsidRPr="00A4619F">
              <w:t>(25)</w:t>
            </w:r>
            <w:r w:rsidRPr="00A4619F">
              <w:tab/>
              <w:t>Om de regeldruk voor ondernemingen te verminderen, moet de termijn voor de Commissie om algemene due-diligencerichtsnoeren vast te stellen, worden vervroegd naar 26 juli 2026. Parallel hiermee moet de toepassingsdatum van Richtlijn (EU) 2024/1760 voor de eerste groep ondernemingen, overeenkomstig Richtlijn (EU) XXX/XXX</w:t>
            </w:r>
            <w:r w:rsidRPr="00A4619F">
              <w:rPr>
                <w:vertAlign w:val="superscript"/>
              </w:rPr>
              <w:t>13</w:t>
            </w:r>
            <w:r w:rsidRPr="00A4619F">
              <w:t>, worden uitgesteld naar 26 juli 2028. Die periode van twee jaar moet ondernemingen voldoende tijd geven om bij het nemen van due-diligencemaatregelen rekening te houden met de praktische houvast en goede praktijken uit de richtsnoeren van de Commissie.</w:t>
            </w:r>
          </w:p>
        </w:tc>
      </w:tr>
      <w:tr w:rsidR="00335F05" w:rsidRPr="00A4619F" w14:paraId="42FE2800" w14:textId="77777777" w:rsidTr="008E0051">
        <w:trPr>
          <w:jc w:val="center"/>
        </w:trPr>
        <w:tc>
          <w:tcPr>
            <w:tcW w:w="4876" w:type="dxa"/>
          </w:tcPr>
          <w:p w14:paraId="205DE0B6" w14:textId="77777777" w:rsidR="00335F05" w:rsidRPr="00A4619F" w:rsidRDefault="00335F05" w:rsidP="00FE2468">
            <w:pPr>
              <w:pStyle w:val="Normal6"/>
            </w:pPr>
            <w:r w:rsidRPr="00A4619F">
              <w:t>__________________</w:t>
            </w:r>
          </w:p>
        </w:tc>
        <w:tc>
          <w:tcPr>
            <w:tcW w:w="4876" w:type="dxa"/>
          </w:tcPr>
          <w:p w14:paraId="4C826F8C" w14:textId="77777777" w:rsidR="00335F05" w:rsidRPr="00A4619F" w:rsidRDefault="00335F05" w:rsidP="00FE2468">
            <w:pPr>
              <w:pStyle w:val="Normal6"/>
              <w:rPr>
                <w:szCs w:val="24"/>
              </w:rPr>
            </w:pPr>
            <w:r w:rsidRPr="00A4619F">
              <w:t>__________________</w:t>
            </w:r>
          </w:p>
        </w:tc>
      </w:tr>
      <w:tr w:rsidR="00335F05" w:rsidRPr="00A4619F" w14:paraId="5DE21AE8" w14:textId="77777777" w:rsidTr="008E0051">
        <w:trPr>
          <w:jc w:val="center"/>
        </w:trPr>
        <w:tc>
          <w:tcPr>
            <w:tcW w:w="4876" w:type="dxa"/>
          </w:tcPr>
          <w:p w14:paraId="2B514F2F" w14:textId="77777777" w:rsidR="00335F05" w:rsidRPr="00A4619F" w:rsidRDefault="00335F05" w:rsidP="00FE2468">
            <w:pPr>
              <w:pStyle w:val="Normal6"/>
            </w:pPr>
            <w:r w:rsidRPr="00A4619F">
              <w:rPr>
                <w:vertAlign w:val="superscript"/>
              </w:rPr>
              <w:t>13</w:t>
            </w:r>
            <w:r w:rsidRPr="00A4619F">
              <w:t xml:space="preserve"> Richtlijn (EU) 2025/XX van ….</w:t>
            </w:r>
          </w:p>
        </w:tc>
        <w:tc>
          <w:tcPr>
            <w:tcW w:w="4876" w:type="dxa"/>
          </w:tcPr>
          <w:p w14:paraId="695786FA" w14:textId="77777777" w:rsidR="00335F05" w:rsidRPr="00A4619F" w:rsidRDefault="00335F05" w:rsidP="00FE2468">
            <w:pPr>
              <w:pStyle w:val="Normal6"/>
              <w:rPr>
                <w:szCs w:val="24"/>
              </w:rPr>
            </w:pPr>
            <w:r w:rsidRPr="00A4619F">
              <w:rPr>
                <w:vertAlign w:val="superscript"/>
              </w:rPr>
              <w:t>13</w:t>
            </w:r>
            <w:r w:rsidRPr="00A4619F">
              <w:t xml:space="preserve"> Richtlijn (EU) 2025/XX van ….</w:t>
            </w:r>
          </w:p>
        </w:tc>
      </w:tr>
    </w:tbl>
    <w:p w14:paraId="1666F0F3" w14:textId="77777777" w:rsidR="007A0CC6" w:rsidRPr="00A4619F" w:rsidRDefault="007A0CC6" w:rsidP="008E0051">
      <w:pPr>
        <w:pStyle w:val="AmNumberTabs"/>
      </w:pPr>
    </w:p>
    <w:p w14:paraId="01A042AF" w14:textId="03134C68" w:rsidR="008E0051" w:rsidRPr="00A4619F" w:rsidRDefault="008E0051" w:rsidP="008E0051">
      <w:pPr>
        <w:pStyle w:val="AmNumberTabs"/>
      </w:pPr>
      <w:r w:rsidRPr="00A4619F">
        <w:lastRenderedPageBreak/>
        <w:t>Amendementen</w:t>
      </w:r>
      <w:r w:rsidRPr="00A4619F">
        <w:tab/>
      </w:r>
      <w:r w:rsidRPr="00A4619F">
        <w:tab/>
        <w:t>228 en 287</w:t>
      </w:r>
    </w:p>
    <w:p w14:paraId="7C2AD750" w14:textId="77777777" w:rsidR="008E0051" w:rsidRPr="00A4619F" w:rsidRDefault="008E0051" w:rsidP="008E0051">
      <w:pPr>
        <w:pStyle w:val="NormalBold12b"/>
      </w:pPr>
      <w:r w:rsidRPr="00A4619F">
        <w:t>Voorstel voor een richtlijn</w:t>
      </w:r>
    </w:p>
    <w:p w14:paraId="12930A8F" w14:textId="77777777" w:rsidR="008E0051" w:rsidRPr="00A4619F" w:rsidRDefault="008E0051" w:rsidP="008E0051">
      <w:pPr>
        <w:pStyle w:val="NormalBold"/>
      </w:pPr>
      <w:r w:rsidRPr="00A4619F">
        <w:t>Overweging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0051" w:rsidRPr="00A4619F" w14:paraId="205DC85C" w14:textId="77777777" w:rsidTr="009B752B">
        <w:trPr>
          <w:trHeight w:hRule="exact" w:val="240"/>
          <w:jc w:val="center"/>
        </w:trPr>
        <w:tc>
          <w:tcPr>
            <w:tcW w:w="9752" w:type="dxa"/>
            <w:gridSpan w:val="2"/>
            <w:tcBorders>
              <w:top w:val="nil"/>
              <w:left w:val="nil"/>
              <w:bottom w:val="nil"/>
              <w:right w:val="nil"/>
            </w:tcBorders>
          </w:tcPr>
          <w:p w14:paraId="2E08BD95" w14:textId="77777777" w:rsidR="008E0051" w:rsidRPr="00A4619F" w:rsidRDefault="008E0051" w:rsidP="009B752B"/>
        </w:tc>
      </w:tr>
      <w:tr w:rsidR="008E0051" w:rsidRPr="00A4619F" w14:paraId="133B16E8" w14:textId="77777777" w:rsidTr="009B752B">
        <w:trPr>
          <w:trHeight w:val="240"/>
          <w:jc w:val="center"/>
        </w:trPr>
        <w:tc>
          <w:tcPr>
            <w:tcW w:w="4876" w:type="dxa"/>
            <w:tcBorders>
              <w:top w:val="nil"/>
              <w:left w:val="nil"/>
              <w:bottom w:val="nil"/>
              <w:right w:val="nil"/>
            </w:tcBorders>
          </w:tcPr>
          <w:p w14:paraId="48DC32FC" w14:textId="77777777" w:rsidR="008E0051" w:rsidRPr="00A4619F" w:rsidRDefault="008E0051" w:rsidP="009B752B">
            <w:pPr>
              <w:pStyle w:val="AmColumnHeading"/>
            </w:pPr>
            <w:r w:rsidRPr="00A4619F">
              <w:t>Door de Commissie voorgestelde tekst</w:t>
            </w:r>
          </w:p>
        </w:tc>
        <w:tc>
          <w:tcPr>
            <w:tcW w:w="4876" w:type="dxa"/>
            <w:tcBorders>
              <w:top w:val="nil"/>
              <w:left w:val="nil"/>
              <w:bottom w:val="nil"/>
              <w:right w:val="nil"/>
            </w:tcBorders>
          </w:tcPr>
          <w:p w14:paraId="429CC4EA" w14:textId="77777777" w:rsidR="008E0051" w:rsidRPr="00A4619F" w:rsidRDefault="008E0051" w:rsidP="009B752B">
            <w:pPr>
              <w:pStyle w:val="AmColumnHeading"/>
            </w:pPr>
            <w:r w:rsidRPr="00A4619F">
              <w:t>Amendement</w:t>
            </w:r>
          </w:p>
        </w:tc>
      </w:tr>
      <w:tr w:rsidR="008E0051" w:rsidRPr="00A4619F" w14:paraId="21B02859" w14:textId="77777777" w:rsidTr="009B752B">
        <w:trPr>
          <w:jc w:val="center"/>
        </w:trPr>
        <w:tc>
          <w:tcPr>
            <w:tcW w:w="4876" w:type="dxa"/>
            <w:tcBorders>
              <w:top w:val="nil"/>
              <w:left w:val="nil"/>
              <w:bottom w:val="nil"/>
              <w:right w:val="nil"/>
            </w:tcBorders>
          </w:tcPr>
          <w:p w14:paraId="5CEA8A36" w14:textId="77777777" w:rsidR="008E0051" w:rsidRPr="00A4619F" w:rsidRDefault="008E0051" w:rsidP="009B752B">
            <w:pPr>
              <w:pStyle w:val="Normal6a"/>
            </w:pPr>
            <w:r w:rsidRPr="00A4619F">
              <w:t>(26)</w:t>
            </w:r>
            <w:r w:rsidRPr="00A4619F">
              <w:tab/>
            </w:r>
            <w:r w:rsidRPr="00A4619F">
              <w:rPr>
                <w:b/>
                <w:i/>
              </w:rPr>
              <w:t xml:space="preserve">Om </w:t>
            </w:r>
            <w:r w:rsidRPr="00A4619F">
              <w:t>Richtlijn (EU) 2024/1760</w:t>
            </w:r>
            <w:r w:rsidRPr="00A4619F">
              <w:rPr>
                <w:b/>
                <w:i/>
              </w:rPr>
              <w:t xml:space="preserve"> beter af te stemmen op de regeling </w:t>
            </w:r>
            <w:r w:rsidRPr="00A4619F">
              <w:t xml:space="preserve">inzake </w:t>
            </w:r>
            <w:r w:rsidRPr="00A4619F">
              <w:rPr>
                <w:b/>
                <w:i/>
              </w:rPr>
              <w:t>duurzaamheidsrapportage van Richtlijn (EU) 2022/2464, moet het vereiste om</w:t>
            </w:r>
            <w:r w:rsidRPr="00A4619F">
              <w:t xml:space="preserve"> het transitieplan voor </w:t>
            </w:r>
            <w:r w:rsidRPr="00A4619F">
              <w:rPr>
                <w:b/>
                <w:i/>
              </w:rPr>
              <w:t>klimaatmitigatie ten uitvoer te leggen, worden vervangen door een verduidelijking dat de verplichting</w:t>
            </w:r>
            <w:r w:rsidRPr="00A4619F">
              <w:t xml:space="preserve"> voor ondernemingen </w:t>
            </w:r>
            <w:r w:rsidRPr="00A4619F">
              <w:rPr>
                <w:b/>
                <w:i/>
              </w:rPr>
              <w:t>om een transitieplan vast te stellen ook – geplande en genomen – uitvoeringsmaatregelen omvat</w:t>
            </w:r>
            <w:r w:rsidRPr="00A4619F">
              <w:t>.</w:t>
            </w:r>
            <w:r w:rsidRPr="00A4619F">
              <w:rPr>
                <w:b/>
                <w:i/>
              </w:rPr>
              <w:t xml:space="preserve"> De verplichting om het plan en de oorspronkelijke en geactualiseerde uitwerking ervan vast te stellen, blijft onderworpen aan administratief toezicht</w:t>
            </w:r>
            <w:r w:rsidRPr="00A4619F">
              <w:t>.</w:t>
            </w:r>
          </w:p>
        </w:tc>
        <w:tc>
          <w:tcPr>
            <w:tcW w:w="4876" w:type="dxa"/>
            <w:tcBorders>
              <w:top w:val="nil"/>
              <w:left w:val="nil"/>
              <w:bottom w:val="nil"/>
              <w:right w:val="nil"/>
            </w:tcBorders>
          </w:tcPr>
          <w:p w14:paraId="2CC521D8" w14:textId="6F16B8F3" w:rsidR="008E0051" w:rsidRPr="00A4619F" w:rsidRDefault="008E0051" w:rsidP="009B752B">
            <w:pPr>
              <w:pStyle w:val="Normal6a"/>
            </w:pPr>
            <w:r w:rsidRPr="00A4619F">
              <w:t>(26)</w:t>
            </w:r>
            <w:r w:rsidRPr="00A4619F">
              <w:tab/>
            </w:r>
            <w:r w:rsidRPr="00A4619F">
              <w:rPr>
                <w:b/>
                <w:i/>
              </w:rPr>
              <w:t xml:space="preserve">De bepalingen van </w:t>
            </w:r>
            <w:r w:rsidRPr="00A4619F">
              <w:t xml:space="preserve">Richtlijn (EU) 2024/1760 inzake het transitieplan voor </w:t>
            </w:r>
            <w:r w:rsidRPr="00A4619F">
              <w:rPr>
                <w:b/>
                <w:i/>
              </w:rPr>
              <w:t>de klimaatverandering werden onevenredig geacht, met name vanwege de administratieve last</w:t>
            </w:r>
            <w:r w:rsidRPr="00A4619F">
              <w:t xml:space="preserve"> voor ondernemingen </w:t>
            </w:r>
            <w:r w:rsidRPr="00A4619F">
              <w:rPr>
                <w:b/>
                <w:i/>
              </w:rPr>
              <w:t>en bevoegde autoriteiten, en kunnen leiden tot rechtsonzekerheid</w:t>
            </w:r>
            <w:r w:rsidRPr="00A4619F">
              <w:t xml:space="preserve">. </w:t>
            </w:r>
            <w:r w:rsidRPr="00A4619F">
              <w:rPr>
                <w:b/>
                <w:i/>
              </w:rPr>
              <w:t>D</w:t>
            </w:r>
            <w:r w:rsidR="007A0CC6" w:rsidRPr="00A4619F">
              <w:rPr>
                <w:b/>
                <w:i/>
              </w:rPr>
              <w:t>i</w:t>
            </w:r>
            <w:r w:rsidRPr="00A4619F">
              <w:rPr>
                <w:b/>
                <w:i/>
              </w:rPr>
              <w:t>e bepalingen moeten worden ingetrokken om de verplichtingen te stroomlijnen en een gerichtere en doeltreffendere uitvoering van die richtlijn te ondersteunen.</w:t>
            </w:r>
          </w:p>
        </w:tc>
      </w:tr>
    </w:tbl>
    <w:p w14:paraId="718AB913" w14:textId="739CE81F" w:rsidR="008E0051" w:rsidRPr="00A4619F" w:rsidRDefault="008E0051" w:rsidP="008E0051"/>
    <w:p w14:paraId="699721DE" w14:textId="77777777" w:rsidR="00335F05" w:rsidRPr="00A4619F" w:rsidRDefault="00335F05" w:rsidP="00335F05">
      <w:pPr>
        <w:pStyle w:val="AmNumberTabs"/>
      </w:pPr>
      <w:r w:rsidRPr="00A4619F">
        <w:t>Amendement</w:t>
      </w:r>
      <w:r w:rsidRPr="00A4619F">
        <w:tab/>
      </w:r>
      <w:r w:rsidRPr="00A4619F">
        <w:tab/>
        <w:t>28</w:t>
      </w:r>
    </w:p>
    <w:p w14:paraId="65FB28D3" w14:textId="77777777" w:rsidR="00335F05" w:rsidRPr="00A4619F" w:rsidRDefault="00335F05" w:rsidP="00335F05"/>
    <w:p w14:paraId="6F5A050F" w14:textId="77777777" w:rsidR="00335F05" w:rsidRPr="00A4619F" w:rsidRDefault="00335F05" w:rsidP="00335F05">
      <w:pPr>
        <w:pStyle w:val="NormalBold"/>
        <w:keepNext/>
      </w:pPr>
      <w:r w:rsidRPr="00A4619F">
        <w:t>Voorstel voor een richtlijn</w:t>
      </w:r>
    </w:p>
    <w:p w14:paraId="6B810B8E" w14:textId="77777777" w:rsidR="00335F05" w:rsidRPr="00A4619F" w:rsidRDefault="00335F05" w:rsidP="00335F05">
      <w:pPr>
        <w:pStyle w:val="NormalBold"/>
      </w:pPr>
      <w:r w:rsidRPr="00A4619F">
        <w:t>Overweging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C5DAA60" w14:textId="77777777" w:rsidTr="00FE2468">
        <w:trPr>
          <w:jc w:val="center"/>
        </w:trPr>
        <w:tc>
          <w:tcPr>
            <w:tcW w:w="9752" w:type="dxa"/>
            <w:gridSpan w:val="2"/>
          </w:tcPr>
          <w:p w14:paraId="50A53135" w14:textId="77777777" w:rsidR="00335F05" w:rsidRPr="00A4619F" w:rsidRDefault="00335F05" w:rsidP="00FE2468">
            <w:pPr>
              <w:keepNext/>
            </w:pPr>
          </w:p>
        </w:tc>
      </w:tr>
      <w:tr w:rsidR="00335F05" w:rsidRPr="00A4619F" w14:paraId="335E2549" w14:textId="77777777" w:rsidTr="00FE2468">
        <w:trPr>
          <w:jc w:val="center"/>
        </w:trPr>
        <w:tc>
          <w:tcPr>
            <w:tcW w:w="4876" w:type="dxa"/>
          </w:tcPr>
          <w:p w14:paraId="605E02D5" w14:textId="77777777" w:rsidR="00335F05" w:rsidRPr="00A4619F" w:rsidRDefault="00335F05" w:rsidP="00FE2468">
            <w:pPr>
              <w:pStyle w:val="ColumnHeading"/>
              <w:keepNext/>
            </w:pPr>
            <w:r w:rsidRPr="00A4619F">
              <w:t>Door de Commissie voorgestelde tekst</w:t>
            </w:r>
          </w:p>
        </w:tc>
        <w:tc>
          <w:tcPr>
            <w:tcW w:w="4876" w:type="dxa"/>
          </w:tcPr>
          <w:p w14:paraId="119F9D31" w14:textId="77777777" w:rsidR="00335F05" w:rsidRPr="00A4619F" w:rsidRDefault="00335F05" w:rsidP="00FE2468">
            <w:pPr>
              <w:pStyle w:val="ColumnHeading"/>
              <w:keepNext/>
            </w:pPr>
            <w:r w:rsidRPr="00A4619F">
              <w:t>Amendement</w:t>
            </w:r>
          </w:p>
        </w:tc>
      </w:tr>
      <w:tr w:rsidR="00335F05" w:rsidRPr="00A4619F" w14:paraId="4E0B3704" w14:textId="77777777" w:rsidTr="00FE2468">
        <w:trPr>
          <w:jc w:val="center"/>
        </w:trPr>
        <w:tc>
          <w:tcPr>
            <w:tcW w:w="4876" w:type="dxa"/>
          </w:tcPr>
          <w:p w14:paraId="3DC93C1C" w14:textId="77777777" w:rsidR="00335F05" w:rsidRPr="00A4619F" w:rsidRDefault="00335F05" w:rsidP="00FE2468">
            <w:pPr>
              <w:pStyle w:val="Normal6"/>
            </w:pPr>
            <w:r w:rsidRPr="00A4619F">
              <w:t>(27)</w:t>
            </w:r>
            <w:r w:rsidRPr="00A4619F">
              <w:tab/>
              <w:t xml:space="preserve">Artikel 27, lid 1, van Richtlijn (EU) 2024/1760 schrijft voor dat lidstaten sancties vaststellen die “doeltreffend, evenredig en afschrikkend” moeten zijn. Artikel 27, lid 2, van die richtlijn schrijft voor dat lidstaten, bij de beslissing over het al dan niet opleggen van sancties en zo ja, bij het bepalen van de aard en het passende niveau ervan, naar behoren rekening moet houden met een reeks factoren die de ernst van de inbreuk bepalen en met verzachtende of verzwarende omstandigheden. Artikel 27, lid 4, van die richtlijn schrijft voor dat lidstaten opgelegde geldboeten baseren op de wereldwijde netto-omzet van de betrokken ondernemingen. </w:t>
            </w:r>
            <w:r w:rsidRPr="00A4619F">
              <w:rPr>
                <w:b/>
                <w:i/>
              </w:rPr>
              <w:t>Aangezien lidstaten echter al de in artikel 27</w:t>
            </w:r>
            <w:r w:rsidRPr="00A4619F">
              <w:t xml:space="preserve">, </w:t>
            </w:r>
            <w:r w:rsidRPr="00A4619F">
              <w:rPr>
                <w:b/>
                <w:i/>
              </w:rPr>
              <w:t xml:space="preserve">lid 2, van die richtlijn bepaalde reeks factoren in aanmerking moeten nemen, is de </w:t>
            </w:r>
            <w:r w:rsidRPr="00A4619F">
              <w:rPr>
                <w:b/>
                <w:i/>
              </w:rPr>
              <w:lastRenderedPageBreak/>
              <w:t>noodzaak om geldboeten op</w:t>
            </w:r>
            <w:r w:rsidRPr="00A4619F">
              <w:t xml:space="preserve"> de wereldwijde netto-omzet van de </w:t>
            </w:r>
            <w:r w:rsidRPr="00A4619F">
              <w:rPr>
                <w:b/>
                <w:i/>
              </w:rPr>
              <w:t>betrokken ondernemingen te baseren</w:t>
            </w:r>
            <w:r w:rsidRPr="00A4619F">
              <w:t xml:space="preserve">, </w:t>
            </w:r>
            <w:r w:rsidRPr="00A4619F">
              <w:rPr>
                <w:b/>
                <w:i/>
              </w:rPr>
              <w:t>overbodig. Om evenwel een gelijk speelveld in de hele Unie te borgen</w:t>
            </w:r>
            <w:r w:rsidRPr="00A4619F">
              <w:t xml:space="preserve">, </w:t>
            </w:r>
            <w:r w:rsidRPr="00A4619F">
              <w:rPr>
                <w:b/>
                <w:i/>
              </w:rPr>
              <w:t>moet het lidstaten worden verboden om in hun nationale wetgeving voor aan onder hun jurisdictie vallende ondernemingen op te leggen geldboeten een plafond of maximum op te nemen</w:t>
            </w:r>
            <w:r w:rsidRPr="00A4619F">
              <w:t xml:space="preserve"> dat </w:t>
            </w:r>
            <w:r w:rsidRPr="00A4619F">
              <w:rPr>
                <w:b/>
                <w:i/>
              </w:rPr>
              <w:t>toezichthoudende autoriteiten zou beletten om geldboeten</w:t>
            </w:r>
            <w:r w:rsidRPr="00A4619F">
              <w:t xml:space="preserve"> op te leggen</w:t>
            </w:r>
            <w:r w:rsidRPr="00A4619F">
              <w:rPr>
                <w:b/>
                <w:i/>
              </w:rPr>
              <w:t xml:space="preserve"> overeenkomstig de in artikel 27, lid 2, bepaalde factoren</w:t>
            </w:r>
            <w:r w:rsidRPr="00A4619F">
              <w:t>. Voorts moet de Commissie, om handhavingspraktijken binnen de Unie te harmoniseren, in samenwerking met de lidstaten, richtsnoeren uitwerken die toezichthoudende autoriteiten helpen bij het bepalen van de hoogte van geldboeten.</w:t>
            </w:r>
          </w:p>
        </w:tc>
        <w:tc>
          <w:tcPr>
            <w:tcW w:w="4876" w:type="dxa"/>
          </w:tcPr>
          <w:p w14:paraId="6C13C8CC" w14:textId="77777777" w:rsidR="00335F05" w:rsidRPr="00A4619F" w:rsidRDefault="00335F05" w:rsidP="00FE2468">
            <w:pPr>
              <w:pStyle w:val="Normal6"/>
              <w:rPr>
                <w:szCs w:val="24"/>
              </w:rPr>
            </w:pPr>
            <w:r w:rsidRPr="00A4619F">
              <w:lastRenderedPageBreak/>
              <w:t>(27)</w:t>
            </w:r>
            <w:r w:rsidRPr="00A4619F">
              <w:tab/>
              <w:t xml:space="preserve">Artikel 27, lid 1, van Richtlijn (EU) 2024/1760 schrijft voor dat lidstaten sancties vaststellen die “doeltreffend, evenredig en afschrikkend” moeten zijn. Artikel 27, lid 2, van die richtlijn schrijft voor dat lidstaten, bij de beslissing over het al dan niet opleggen van sancties en zo ja, bij het bepalen van de aard en het passende niveau ervan, naar behoren rekening moet houden met een reeks factoren die de ernst van de inbreuk bepalen en met verzachtende of verzwarende omstandigheden. Artikel 27, lid 4, van die richtlijn schrijft voor dat lidstaten opgelegde geldboeten baseren op de wereldwijde netto-omzet van de betrokken ondernemingen. </w:t>
            </w:r>
            <w:r w:rsidRPr="00A4619F">
              <w:rPr>
                <w:b/>
                <w:i/>
              </w:rPr>
              <w:t>Om evenredige sancties te waarborgen</w:t>
            </w:r>
            <w:r w:rsidRPr="00A4619F">
              <w:t xml:space="preserve">, </w:t>
            </w:r>
            <w:r w:rsidRPr="00A4619F">
              <w:rPr>
                <w:b/>
                <w:i/>
              </w:rPr>
              <w:t>moeten de lidstaten ervoor zorgen dat de maximumgrens voor geldboeten wordt vastgesteld op 5 % van</w:t>
            </w:r>
            <w:r w:rsidRPr="00A4619F">
              <w:t xml:space="preserve"> </w:t>
            </w:r>
            <w:r w:rsidRPr="00A4619F">
              <w:lastRenderedPageBreak/>
              <w:t xml:space="preserve">de wereldwijde netto-omzet van de </w:t>
            </w:r>
            <w:r w:rsidRPr="00A4619F">
              <w:rPr>
                <w:b/>
                <w:i/>
              </w:rPr>
              <w:t>onderneming of</w:t>
            </w:r>
            <w:r w:rsidRPr="00A4619F">
              <w:t xml:space="preserve">, </w:t>
            </w:r>
            <w:r w:rsidRPr="00A4619F">
              <w:rPr>
                <w:b/>
                <w:i/>
              </w:rPr>
              <w:t>voor ondernemingen die vallen onder artikel 2</w:t>
            </w:r>
            <w:r w:rsidRPr="00A4619F">
              <w:t xml:space="preserve">, </w:t>
            </w:r>
            <w:r w:rsidRPr="00A4619F">
              <w:rPr>
                <w:b/>
                <w:i/>
              </w:rPr>
              <w:t>lid 1, punt b), en lid 2, punt b), op 5 % van de geconsolideerde wereldwijde omzet van de uiteindelijke moederonderneming, in het boekjaar voorafgaand aan</w:t>
            </w:r>
            <w:r w:rsidRPr="00A4619F">
              <w:t xml:space="preserve"> dat </w:t>
            </w:r>
            <w:r w:rsidRPr="00A4619F">
              <w:rPr>
                <w:b/>
                <w:i/>
              </w:rPr>
              <w:t>van het besluit om de geldboete</w:t>
            </w:r>
            <w:r w:rsidRPr="00A4619F">
              <w:t xml:space="preserve"> op te leggen. Voorts moet de Commissie, om handhavingspraktijken binnen de Unie te harmoniseren, in samenwerking met de lidstaten, richtsnoeren uitwerken die toezichthoudende autoriteiten helpen bij het bepalen van de</w:t>
            </w:r>
            <w:r w:rsidRPr="00A4619F">
              <w:rPr>
                <w:b/>
                <w:i/>
              </w:rPr>
              <w:t xml:space="preserve"> passende</w:t>
            </w:r>
            <w:r w:rsidRPr="00A4619F">
              <w:t xml:space="preserve"> hoogte van geldboeten.</w:t>
            </w:r>
          </w:p>
        </w:tc>
      </w:tr>
    </w:tbl>
    <w:p w14:paraId="1F4A6680" w14:textId="77777777" w:rsidR="00335F05" w:rsidRPr="00A4619F" w:rsidRDefault="00335F05" w:rsidP="00335F05"/>
    <w:p w14:paraId="044B125F" w14:textId="77777777" w:rsidR="00335F05" w:rsidRPr="00A4619F" w:rsidRDefault="00335F05" w:rsidP="00335F05">
      <w:pPr>
        <w:pStyle w:val="AmNumberTabs"/>
      </w:pPr>
      <w:r w:rsidRPr="00A4619F">
        <w:t>Amendement</w:t>
      </w:r>
      <w:r w:rsidRPr="00A4619F">
        <w:tab/>
      </w:r>
      <w:r w:rsidRPr="00A4619F">
        <w:tab/>
        <w:t>29</w:t>
      </w:r>
    </w:p>
    <w:p w14:paraId="4F0C8022" w14:textId="77777777" w:rsidR="00335F05" w:rsidRPr="00A4619F" w:rsidRDefault="00335F05" w:rsidP="00335F05"/>
    <w:p w14:paraId="2D9C65FB" w14:textId="77777777" w:rsidR="00335F05" w:rsidRPr="00A4619F" w:rsidRDefault="00335F05" w:rsidP="00335F05">
      <w:pPr>
        <w:pStyle w:val="NormalBold"/>
        <w:keepNext/>
      </w:pPr>
      <w:r w:rsidRPr="00A4619F">
        <w:t>Voorstel voor een richtlijn</w:t>
      </w:r>
    </w:p>
    <w:p w14:paraId="6401088D" w14:textId="77777777" w:rsidR="00335F05" w:rsidRPr="00A4619F" w:rsidRDefault="00335F05" w:rsidP="00335F05">
      <w:pPr>
        <w:pStyle w:val="NormalBold"/>
      </w:pPr>
      <w:r w:rsidRPr="00A4619F">
        <w:t>Overweging 29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43DAD82" w14:textId="77777777" w:rsidTr="00FE2468">
        <w:trPr>
          <w:jc w:val="center"/>
        </w:trPr>
        <w:tc>
          <w:tcPr>
            <w:tcW w:w="9752" w:type="dxa"/>
            <w:gridSpan w:val="2"/>
          </w:tcPr>
          <w:p w14:paraId="16B1F62C" w14:textId="77777777" w:rsidR="00335F05" w:rsidRPr="00A4619F" w:rsidRDefault="00335F05" w:rsidP="00FE2468">
            <w:pPr>
              <w:keepNext/>
            </w:pPr>
          </w:p>
        </w:tc>
      </w:tr>
      <w:tr w:rsidR="00335F05" w:rsidRPr="00A4619F" w14:paraId="3E20A5DB" w14:textId="77777777" w:rsidTr="00FE2468">
        <w:trPr>
          <w:jc w:val="center"/>
        </w:trPr>
        <w:tc>
          <w:tcPr>
            <w:tcW w:w="4876" w:type="dxa"/>
          </w:tcPr>
          <w:p w14:paraId="0D361E8F" w14:textId="77777777" w:rsidR="00335F05" w:rsidRPr="00A4619F" w:rsidRDefault="00335F05" w:rsidP="00FE2468">
            <w:pPr>
              <w:pStyle w:val="ColumnHeading"/>
              <w:keepNext/>
            </w:pPr>
            <w:r w:rsidRPr="00A4619F">
              <w:t>Door de Commissie voorgestelde tekst</w:t>
            </w:r>
          </w:p>
        </w:tc>
        <w:tc>
          <w:tcPr>
            <w:tcW w:w="4876" w:type="dxa"/>
          </w:tcPr>
          <w:p w14:paraId="703F0E9E" w14:textId="77777777" w:rsidR="00335F05" w:rsidRPr="00A4619F" w:rsidRDefault="00335F05" w:rsidP="00FE2468">
            <w:pPr>
              <w:pStyle w:val="ColumnHeading"/>
              <w:keepNext/>
            </w:pPr>
            <w:r w:rsidRPr="00A4619F">
              <w:t>Amendement</w:t>
            </w:r>
          </w:p>
        </w:tc>
      </w:tr>
      <w:tr w:rsidR="00335F05" w:rsidRPr="00A4619F" w14:paraId="54C3D0E4" w14:textId="77777777" w:rsidTr="00FE2468">
        <w:trPr>
          <w:jc w:val="center"/>
        </w:trPr>
        <w:tc>
          <w:tcPr>
            <w:tcW w:w="4876" w:type="dxa"/>
          </w:tcPr>
          <w:p w14:paraId="0587901D" w14:textId="77777777" w:rsidR="00335F05" w:rsidRPr="00A4619F" w:rsidRDefault="00335F05" w:rsidP="00FE2468">
            <w:pPr>
              <w:pStyle w:val="Normal6"/>
            </w:pPr>
          </w:p>
        </w:tc>
        <w:tc>
          <w:tcPr>
            <w:tcW w:w="4876" w:type="dxa"/>
          </w:tcPr>
          <w:p w14:paraId="3CB05BF0" w14:textId="77777777" w:rsidR="00335F05" w:rsidRPr="00A4619F" w:rsidRDefault="00335F05" w:rsidP="00FE2468">
            <w:pPr>
              <w:pStyle w:val="Normal6"/>
              <w:rPr>
                <w:szCs w:val="24"/>
              </w:rPr>
            </w:pPr>
            <w:r w:rsidRPr="00A4619F">
              <w:rPr>
                <w:b/>
                <w:i/>
              </w:rPr>
              <w:t>(29 bis)</w:t>
            </w:r>
            <w:r w:rsidRPr="00A4619F">
              <w:rPr>
                <w:b/>
                <w:i/>
              </w:rPr>
              <w:tab/>
              <w:t xml:space="preserve">Om de naleving door ondernemingen van de rapportage- en zorgvuldigheidsverplichtingen uit hoofde van het Unierecht te vergemakkelijken en de toegankelijkheid en bruikbaarheid van duurzaamheidsgerelateerde informatie te verbeteren, moet de Commissie een specifiek digitaal rapportageportaal opzetten. Dat portaal moet fungeren als één loket, dat ondernemingen gratis op maat gesneden toegang biedt tot templates, richtsnoeren, rapportagevereisten, met inbegrip van vrijwillige instrumenten, en informatie over financierings- en aanbestedingsmogelijkheden. Om de doeltreffende werking van het portaal te waarborgen, moet de Commissie de interoperabiliteit van bestaande gegevensplatforms bevorderen zodat gegevens naadloos kunnen worden doorgegeven, uitgewisseld en </w:t>
            </w:r>
            <w:r w:rsidRPr="00A4619F">
              <w:rPr>
                <w:b/>
                <w:i/>
              </w:rPr>
              <w:lastRenderedPageBreak/>
              <w:t>geanalyseerd, en moet zij zorgen voor complementariteit met het Europees centraal toegangspunt. Bovendien, en gezien de snelle technologische ontwikkelingen, moet de Commissie het potentieel van technologische oplossingen beoordelen, waaronder het gebruik van betrouwbare artificiële intelligentie overeenkomstig Verordening (EU) 2024/1689 van het Europees Parlement en de Raad</w:t>
            </w:r>
            <w:r w:rsidRPr="00A4619F">
              <w:rPr>
                <w:b/>
                <w:i/>
                <w:vertAlign w:val="superscript"/>
              </w:rPr>
              <w:t>1</w:t>
            </w:r>
            <w:r w:rsidRPr="00A4619F">
              <w:rPr>
                <w:b/>
                <w:i/>
              </w:rPr>
              <w:t xml:space="preserve"> om de digitalisering van de rapportage te ondersteunen en de kwaliteit en toegankelijkheid van gegevens met betrekking tot duurzaamheid te verbeteren.</w:t>
            </w:r>
          </w:p>
        </w:tc>
      </w:tr>
      <w:tr w:rsidR="00335F05" w:rsidRPr="00A4619F" w14:paraId="6493CADA" w14:textId="77777777" w:rsidTr="00FE2468">
        <w:trPr>
          <w:jc w:val="center"/>
        </w:trPr>
        <w:tc>
          <w:tcPr>
            <w:tcW w:w="4876" w:type="dxa"/>
          </w:tcPr>
          <w:p w14:paraId="77319856" w14:textId="77777777" w:rsidR="00335F05" w:rsidRPr="00A4619F" w:rsidRDefault="00335F05" w:rsidP="00FE2468">
            <w:pPr>
              <w:pStyle w:val="Normal6"/>
            </w:pPr>
          </w:p>
        </w:tc>
        <w:tc>
          <w:tcPr>
            <w:tcW w:w="4876" w:type="dxa"/>
          </w:tcPr>
          <w:p w14:paraId="44AE0F75" w14:textId="77777777" w:rsidR="00335F05" w:rsidRPr="00A4619F" w:rsidRDefault="00335F05" w:rsidP="00FE2468">
            <w:pPr>
              <w:pStyle w:val="Normal6"/>
              <w:rPr>
                <w:b/>
                <w:i/>
                <w:vertAlign w:val="superscript"/>
              </w:rPr>
            </w:pPr>
            <w:r w:rsidRPr="00A4619F">
              <w:t>__________________</w:t>
            </w:r>
          </w:p>
        </w:tc>
      </w:tr>
      <w:tr w:rsidR="00335F05" w:rsidRPr="00A4619F" w14:paraId="758949EE" w14:textId="77777777" w:rsidTr="00FE2468">
        <w:trPr>
          <w:jc w:val="center"/>
        </w:trPr>
        <w:tc>
          <w:tcPr>
            <w:tcW w:w="4876" w:type="dxa"/>
          </w:tcPr>
          <w:p w14:paraId="14D9F4C0" w14:textId="77777777" w:rsidR="00335F05" w:rsidRPr="00A4619F" w:rsidRDefault="00335F05" w:rsidP="00FE2468">
            <w:pPr>
              <w:pStyle w:val="Normal6"/>
            </w:pPr>
          </w:p>
        </w:tc>
        <w:tc>
          <w:tcPr>
            <w:tcW w:w="4876" w:type="dxa"/>
          </w:tcPr>
          <w:p w14:paraId="088F1E47" w14:textId="77777777" w:rsidR="00335F05" w:rsidRPr="00A4619F" w:rsidRDefault="00335F05" w:rsidP="00FE2468">
            <w:pPr>
              <w:pStyle w:val="Normal6"/>
              <w:rPr>
                <w:b/>
                <w:i/>
              </w:rPr>
            </w:pPr>
            <w:r w:rsidRPr="00A4619F">
              <w:rPr>
                <w:b/>
                <w:i/>
                <w:vertAlign w:val="superscript"/>
              </w:rPr>
              <w:t xml:space="preserve">1 </w:t>
            </w:r>
            <w:r w:rsidRPr="00A4619F">
              <w:rPr>
                <w:b/>
                <w:i/>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w:t>
            </w:r>
          </w:p>
        </w:tc>
      </w:tr>
    </w:tbl>
    <w:p w14:paraId="2EE61BE2" w14:textId="77777777" w:rsidR="00335F05" w:rsidRPr="00A4619F" w:rsidRDefault="00335F05" w:rsidP="00335F05"/>
    <w:p w14:paraId="4CC880A5" w14:textId="77777777" w:rsidR="00335F05" w:rsidRPr="00A4619F" w:rsidRDefault="00335F05" w:rsidP="00335F05">
      <w:pPr>
        <w:pStyle w:val="AmNumberTabs"/>
      </w:pPr>
      <w:r w:rsidRPr="00A4619F">
        <w:t>Amendement</w:t>
      </w:r>
      <w:r w:rsidRPr="00A4619F">
        <w:tab/>
      </w:r>
      <w:r w:rsidRPr="00A4619F">
        <w:tab/>
        <w:t>30</w:t>
      </w:r>
    </w:p>
    <w:p w14:paraId="42FC2816" w14:textId="77777777" w:rsidR="00335F05" w:rsidRPr="00A4619F" w:rsidRDefault="00335F05" w:rsidP="00335F05"/>
    <w:p w14:paraId="5E9AAE47" w14:textId="77777777" w:rsidR="00335F05" w:rsidRPr="00A4619F" w:rsidRDefault="00335F05" w:rsidP="00335F05">
      <w:pPr>
        <w:pStyle w:val="NormalBold"/>
        <w:keepNext/>
      </w:pPr>
      <w:r w:rsidRPr="00A4619F">
        <w:t>Voorstel voor een richtlijn</w:t>
      </w:r>
    </w:p>
    <w:p w14:paraId="6F1CD546" w14:textId="77777777" w:rsidR="00335F05" w:rsidRPr="00A4619F" w:rsidRDefault="00335F05" w:rsidP="00335F05">
      <w:pPr>
        <w:pStyle w:val="NormalBold"/>
      </w:pPr>
      <w:r w:rsidRPr="00A4619F">
        <w:t>Artikel 1 – alinea 1 – punt 1</w:t>
      </w:r>
    </w:p>
    <w:p w14:paraId="402EC575" w14:textId="77777777" w:rsidR="00335F05" w:rsidRPr="00A4619F" w:rsidRDefault="00335F05" w:rsidP="00335F05">
      <w:pPr>
        <w:keepNext/>
      </w:pPr>
      <w:r w:rsidRPr="00A4619F">
        <w:t>Richtlijn 2006/43/EG</w:t>
      </w:r>
    </w:p>
    <w:p w14:paraId="5D59EA0D" w14:textId="77777777" w:rsidR="00335F05" w:rsidRPr="00A4619F" w:rsidRDefault="00335F05" w:rsidP="00335F05">
      <w:r w:rsidRPr="00A4619F">
        <w:t>Artikel 26 bis – lid 3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6A94A86" w14:textId="77777777" w:rsidTr="00FE2468">
        <w:trPr>
          <w:jc w:val="center"/>
        </w:trPr>
        <w:tc>
          <w:tcPr>
            <w:tcW w:w="9752" w:type="dxa"/>
            <w:gridSpan w:val="2"/>
          </w:tcPr>
          <w:p w14:paraId="5D74D8AD" w14:textId="77777777" w:rsidR="00335F05" w:rsidRPr="00A4619F" w:rsidRDefault="00335F05" w:rsidP="00FE2468">
            <w:pPr>
              <w:keepNext/>
            </w:pPr>
          </w:p>
        </w:tc>
      </w:tr>
      <w:tr w:rsidR="00335F05" w:rsidRPr="00A4619F" w14:paraId="049E7514" w14:textId="77777777" w:rsidTr="00FE2468">
        <w:trPr>
          <w:jc w:val="center"/>
        </w:trPr>
        <w:tc>
          <w:tcPr>
            <w:tcW w:w="4876" w:type="dxa"/>
          </w:tcPr>
          <w:p w14:paraId="079CE32E" w14:textId="77777777" w:rsidR="00335F05" w:rsidRPr="00A4619F" w:rsidRDefault="00335F05" w:rsidP="00FE2468">
            <w:pPr>
              <w:pStyle w:val="ColumnHeading"/>
              <w:keepNext/>
            </w:pPr>
            <w:r w:rsidRPr="00A4619F">
              <w:t>Door de Commissie voorgestelde tekst</w:t>
            </w:r>
          </w:p>
        </w:tc>
        <w:tc>
          <w:tcPr>
            <w:tcW w:w="4876" w:type="dxa"/>
          </w:tcPr>
          <w:p w14:paraId="28C40FCA" w14:textId="77777777" w:rsidR="00335F05" w:rsidRPr="00A4619F" w:rsidRDefault="00335F05" w:rsidP="00FE2468">
            <w:pPr>
              <w:pStyle w:val="ColumnHeading"/>
              <w:keepNext/>
            </w:pPr>
            <w:r w:rsidRPr="00A4619F">
              <w:t>Amendement</w:t>
            </w:r>
          </w:p>
        </w:tc>
      </w:tr>
      <w:tr w:rsidR="00335F05" w:rsidRPr="00A4619F" w14:paraId="7D87BFD5" w14:textId="77777777" w:rsidTr="00FE2468">
        <w:trPr>
          <w:jc w:val="center"/>
        </w:trPr>
        <w:tc>
          <w:tcPr>
            <w:tcW w:w="4876" w:type="dxa"/>
          </w:tcPr>
          <w:p w14:paraId="4DFE38B0" w14:textId="77777777" w:rsidR="00335F05" w:rsidRPr="00A4619F" w:rsidRDefault="00335F05" w:rsidP="00FE2468">
            <w:pPr>
              <w:pStyle w:val="Normal6"/>
            </w:pPr>
            <w:r w:rsidRPr="00A4619F">
              <w:t xml:space="preserve">De Commissie </w:t>
            </w:r>
            <w:r w:rsidRPr="00A4619F">
              <w:rPr>
                <w:b/>
                <w:i/>
              </w:rPr>
              <w:t>wordt gemachtigd om</w:t>
            </w:r>
            <w:r w:rsidRPr="00A4619F">
              <w:t xml:space="preserve"> in aanvulling op deze richtlijn overeenkomstig artikel 48 bis gedelegeerde handelingen vast</w:t>
            </w:r>
            <w:r w:rsidRPr="00A4619F">
              <w:rPr>
                <w:b/>
                <w:i/>
              </w:rPr>
              <w:t xml:space="preserve"> te stellen</w:t>
            </w:r>
            <w:r w:rsidRPr="00A4619F">
              <w:t xml:space="preserve"> teneinde te voorzien in beperkte-assurancestandaarden die de procedures bepalen die de auditor of auditors en het auditkantoor of de auditkantoren moeten uitvoeren om zijn of </w:t>
            </w:r>
            <w:r w:rsidRPr="00A4619F">
              <w:lastRenderedPageBreak/>
              <w:t>haar of hun conclusies te trekken over de assurance van duurzaamheidsrapportering, met inbegrip van opdrachtplanning, risicobeoordeling en respons op risico’s, en van het soort conclusies die in de assuranceverklaring over de duurzaamheidsrapportering of, waar van toepassing, in de controleverklaring moeten worden opgenomen.</w:t>
            </w:r>
          </w:p>
        </w:tc>
        <w:tc>
          <w:tcPr>
            <w:tcW w:w="4876" w:type="dxa"/>
          </w:tcPr>
          <w:p w14:paraId="2CD18929" w14:textId="77777777" w:rsidR="00335F05" w:rsidRPr="00A4619F" w:rsidRDefault="00335F05" w:rsidP="00FE2468">
            <w:pPr>
              <w:pStyle w:val="Normal6"/>
              <w:rPr>
                <w:szCs w:val="24"/>
              </w:rPr>
            </w:pPr>
            <w:r w:rsidRPr="00A4619F">
              <w:lastRenderedPageBreak/>
              <w:t xml:space="preserve">De Commissie </w:t>
            </w:r>
            <w:r w:rsidRPr="00A4619F">
              <w:rPr>
                <w:b/>
                <w:i/>
              </w:rPr>
              <w:t>stelt, uiterlijk op 1 oktober 2026,</w:t>
            </w:r>
            <w:r w:rsidRPr="00A4619F">
              <w:t xml:space="preserve"> in aanvulling op deze richtlijn overeenkomstig artikel 48 bis gedelegeerde handelingen vast teneinde te voorzien in beperkte-assurancestandaarden die de procedures bepalen die de auditor of auditors en het auditkantoor of de auditkantoren moeten uitvoeren om zijn of </w:t>
            </w:r>
            <w:r w:rsidRPr="00A4619F">
              <w:lastRenderedPageBreak/>
              <w:t>haar of hun conclusies te trekken over de assurance van duurzaamheidsrapportering, met inbegrip van opdrachtplanning, risicobeoordeling en respons op risico’s, en van het soort conclusies die in de assuranceverklaring over de duurzaamheidsrapportering of, waar van toepassing, in de controleverklaring moeten worden opgenomen.</w:t>
            </w:r>
          </w:p>
        </w:tc>
      </w:tr>
    </w:tbl>
    <w:p w14:paraId="5BD75BB1" w14:textId="77777777" w:rsidR="00335F05" w:rsidRPr="00A4619F" w:rsidRDefault="00335F05" w:rsidP="00335F05"/>
    <w:p w14:paraId="6FE58551" w14:textId="77777777" w:rsidR="00335F05" w:rsidRPr="00A4619F" w:rsidRDefault="00335F05" w:rsidP="00335F05">
      <w:pPr>
        <w:pStyle w:val="AmNumberTabs"/>
      </w:pPr>
      <w:r w:rsidRPr="00A4619F">
        <w:t>Amendement</w:t>
      </w:r>
      <w:r w:rsidRPr="00A4619F">
        <w:tab/>
      </w:r>
      <w:r w:rsidRPr="00A4619F">
        <w:tab/>
        <w:t>31</w:t>
      </w:r>
    </w:p>
    <w:p w14:paraId="53386378" w14:textId="77777777" w:rsidR="00335F05" w:rsidRPr="00A4619F" w:rsidRDefault="00335F05" w:rsidP="00335F05"/>
    <w:p w14:paraId="354CD3ED" w14:textId="77777777" w:rsidR="00335F05" w:rsidRPr="00A4619F" w:rsidRDefault="00335F05" w:rsidP="00335F05">
      <w:pPr>
        <w:pStyle w:val="NormalBold"/>
        <w:keepNext/>
      </w:pPr>
      <w:r w:rsidRPr="00A4619F">
        <w:t>Voorstel voor een richtlijn</w:t>
      </w:r>
    </w:p>
    <w:p w14:paraId="5F6B0310" w14:textId="77777777" w:rsidR="00335F05" w:rsidRPr="00A4619F" w:rsidRDefault="00335F05" w:rsidP="00335F05">
      <w:pPr>
        <w:pStyle w:val="NormalBold"/>
      </w:pPr>
      <w:r w:rsidRPr="00A4619F">
        <w:t>Artikel 1 – alinea 1 – punt 1</w:t>
      </w:r>
    </w:p>
    <w:p w14:paraId="27616018" w14:textId="77777777" w:rsidR="00335F05" w:rsidRPr="00A4619F" w:rsidRDefault="00335F05" w:rsidP="00335F05">
      <w:pPr>
        <w:keepNext/>
      </w:pPr>
      <w:r w:rsidRPr="00A4619F">
        <w:t>Richtlijn 2006/43/EG</w:t>
      </w:r>
    </w:p>
    <w:p w14:paraId="5DB0460B" w14:textId="77777777" w:rsidR="00335F05" w:rsidRPr="00A4619F" w:rsidRDefault="00335F05" w:rsidP="00335F05">
      <w:r w:rsidRPr="00A4619F">
        <w:t>Artikel 26 bis – lid 3 – alinea 2 – inleidende formule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5FADE6A" w14:textId="77777777" w:rsidTr="00347748">
        <w:trPr>
          <w:jc w:val="center"/>
        </w:trPr>
        <w:tc>
          <w:tcPr>
            <w:tcW w:w="9752" w:type="dxa"/>
            <w:gridSpan w:val="2"/>
          </w:tcPr>
          <w:p w14:paraId="4E7BFF38" w14:textId="77777777" w:rsidR="00335F05" w:rsidRPr="00A4619F" w:rsidRDefault="00335F05" w:rsidP="00FE2468">
            <w:pPr>
              <w:keepNext/>
            </w:pPr>
          </w:p>
        </w:tc>
      </w:tr>
      <w:tr w:rsidR="00335F05" w:rsidRPr="00A4619F" w14:paraId="47B5C204" w14:textId="77777777" w:rsidTr="00347748">
        <w:trPr>
          <w:jc w:val="center"/>
        </w:trPr>
        <w:tc>
          <w:tcPr>
            <w:tcW w:w="4876" w:type="dxa"/>
          </w:tcPr>
          <w:p w14:paraId="04333E89" w14:textId="77777777" w:rsidR="00335F05" w:rsidRPr="00A4619F" w:rsidRDefault="00335F05" w:rsidP="00FE2468">
            <w:pPr>
              <w:pStyle w:val="ColumnHeading"/>
              <w:keepNext/>
            </w:pPr>
            <w:r w:rsidRPr="00A4619F">
              <w:t>Door de Commissie voorgestelde tekst</w:t>
            </w:r>
          </w:p>
        </w:tc>
        <w:tc>
          <w:tcPr>
            <w:tcW w:w="4876" w:type="dxa"/>
          </w:tcPr>
          <w:p w14:paraId="3CF2BFD2" w14:textId="77777777" w:rsidR="00335F05" w:rsidRPr="00A4619F" w:rsidRDefault="00335F05" w:rsidP="00FE2468">
            <w:pPr>
              <w:pStyle w:val="ColumnHeading"/>
              <w:keepNext/>
            </w:pPr>
            <w:r w:rsidRPr="00A4619F">
              <w:t>Amendement</w:t>
            </w:r>
          </w:p>
        </w:tc>
      </w:tr>
      <w:tr w:rsidR="00335F05" w:rsidRPr="00A4619F" w14:paraId="3FB4701F" w14:textId="77777777" w:rsidTr="00347748">
        <w:trPr>
          <w:jc w:val="center"/>
        </w:trPr>
        <w:tc>
          <w:tcPr>
            <w:tcW w:w="4876" w:type="dxa"/>
          </w:tcPr>
          <w:p w14:paraId="22E0EE6B" w14:textId="77777777" w:rsidR="00335F05" w:rsidRPr="00A4619F" w:rsidRDefault="00335F05" w:rsidP="00FE2468">
            <w:pPr>
              <w:pStyle w:val="Normal6"/>
            </w:pPr>
            <w:r w:rsidRPr="00A4619F">
              <w:t xml:space="preserve">De Commissie </w:t>
            </w:r>
            <w:r w:rsidRPr="00A4619F">
              <w:rPr>
                <w:b/>
                <w:i/>
              </w:rPr>
              <w:t>kan</w:t>
            </w:r>
            <w:r w:rsidRPr="00A4619F">
              <w:t xml:space="preserve"> de in de eerste alinea bedoelde assurancestandaarden </w:t>
            </w:r>
            <w:r w:rsidRPr="00A4619F">
              <w:rPr>
                <w:b/>
                <w:i/>
              </w:rPr>
              <w:t>enkel goedkeuren wanneer</w:t>
            </w:r>
            <w:r w:rsidRPr="00A4619F">
              <w:t xml:space="preserve"> die standaarden:</w:t>
            </w:r>
          </w:p>
        </w:tc>
        <w:tc>
          <w:tcPr>
            <w:tcW w:w="4876" w:type="dxa"/>
          </w:tcPr>
          <w:p w14:paraId="2A2745FB" w14:textId="77777777" w:rsidR="00335F05" w:rsidRPr="00A4619F" w:rsidRDefault="00335F05" w:rsidP="00FE2468">
            <w:pPr>
              <w:pStyle w:val="Normal6"/>
              <w:rPr>
                <w:szCs w:val="24"/>
              </w:rPr>
            </w:pPr>
            <w:r w:rsidRPr="00A4619F">
              <w:t xml:space="preserve">De Commissie </w:t>
            </w:r>
            <w:r w:rsidRPr="00A4619F">
              <w:rPr>
                <w:b/>
                <w:i/>
              </w:rPr>
              <w:t>keurt</w:t>
            </w:r>
            <w:r w:rsidRPr="00A4619F">
              <w:t xml:space="preserve"> de in de eerste alinea bedoelde assurancestandaarden </w:t>
            </w:r>
            <w:r w:rsidRPr="00A4619F">
              <w:rPr>
                <w:b/>
                <w:i/>
              </w:rPr>
              <w:t>goed na advies te hebben ingewonnen bij EFRAG, waarbij zij ervoor zorgt dat</w:t>
            </w:r>
            <w:r w:rsidRPr="00A4619F">
              <w:t xml:space="preserve"> die standaarden:</w:t>
            </w:r>
          </w:p>
        </w:tc>
      </w:tr>
    </w:tbl>
    <w:p w14:paraId="0AAC15CC" w14:textId="3155FD0D" w:rsidR="00347748" w:rsidRPr="00A4619F" w:rsidRDefault="00347748" w:rsidP="00347748">
      <w:pPr>
        <w:pStyle w:val="AmNumberTabs"/>
      </w:pPr>
      <w:r w:rsidRPr="00A4619F">
        <w:t>Amendementen</w:t>
      </w:r>
      <w:r w:rsidRPr="00A4619F">
        <w:tab/>
      </w:r>
      <w:r w:rsidRPr="00A4619F">
        <w:tab/>
        <w:t>230 en 289</w:t>
      </w:r>
    </w:p>
    <w:p w14:paraId="06CCFC2B" w14:textId="77777777" w:rsidR="00347748" w:rsidRPr="00A4619F" w:rsidRDefault="00347748" w:rsidP="00347748">
      <w:pPr>
        <w:pStyle w:val="NormalBold12b"/>
      </w:pPr>
      <w:r w:rsidRPr="00A4619F">
        <w:t>Voorstel voor een richtlijn</w:t>
      </w:r>
    </w:p>
    <w:p w14:paraId="00F2B4EC" w14:textId="77777777" w:rsidR="00347748" w:rsidRPr="00A4619F" w:rsidRDefault="00347748" w:rsidP="00347748">
      <w:pPr>
        <w:pStyle w:val="NormalBold"/>
      </w:pPr>
      <w:r w:rsidRPr="00A4619F">
        <w:t>Artikel 2 – alinea 1 – punt 1 – a</w:t>
      </w:r>
    </w:p>
    <w:p w14:paraId="7A137728" w14:textId="77777777" w:rsidR="00347748" w:rsidRPr="00A4619F" w:rsidRDefault="00347748" w:rsidP="00347748">
      <w:r w:rsidRPr="00A4619F">
        <w:t>Richtlijn 2013/34/EU</w:t>
      </w:r>
    </w:p>
    <w:p w14:paraId="57CF26ED" w14:textId="77777777" w:rsidR="00347748" w:rsidRPr="00A4619F" w:rsidRDefault="00347748" w:rsidP="00347748">
      <w:r w:rsidRPr="00A4619F">
        <w:t>Artikel 1 – lid 3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7748" w:rsidRPr="00A4619F" w14:paraId="671D8702" w14:textId="77777777" w:rsidTr="009B752B">
        <w:trPr>
          <w:trHeight w:hRule="exact" w:val="240"/>
          <w:jc w:val="center"/>
        </w:trPr>
        <w:tc>
          <w:tcPr>
            <w:tcW w:w="9752" w:type="dxa"/>
            <w:gridSpan w:val="2"/>
            <w:tcBorders>
              <w:top w:val="nil"/>
              <w:left w:val="nil"/>
              <w:bottom w:val="nil"/>
              <w:right w:val="nil"/>
            </w:tcBorders>
          </w:tcPr>
          <w:p w14:paraId="41153EF8" w14:textId="77777777" w:rsidR="00347748" w:rsidRPr="00A4619F" w:rsidRDefault="00347748" w:rsidP="009B752B"/>
        </w:tc>
      </w:tr>
      <w:tr w:rsidR="00347748" w:rsidRPr="00A4619F" w14:paraId="50E06D82" w14:textId="77777777" w:rsidTr="009B752B">
        <w:trPr>
          <w:trHeight w:val="240"/>
          <w:jc w:val="center"/>
        </w:trPr>
        <w:tc>
          <w:tcPr>
            <w:tcW w:w="4876" w:type="dxa"/>
            <w:tcBorders>
              <w:top w:val="nil"/>
              <w:left w:val="nil"/>
              <w:bottom w:val="nil"/>
              <w:right w:val="nil"/>
            </w:tcBorders>
          </w:tcPr>
          <w:p w14:paraId="72D14C89" w14:textId="77777777" w:rsidR="00347748" w:rsidRPr="00A4619F" w:rsidRDefault="00347748" w:rsidP="009B752B">
            <w:pPr>
              <w:pStyle w:val="AmColumnHeading"/>
            </w:pPr>
            <w:r w:rsidRPr="00A4619F">
              <w:t>Door de Commissie voorgestelde tekst</w:t>
            </w:r>
          </w:p>
        </w:tc>
        <w:tc>
          <w:tcPr>
            <w:tcW w:w="4876" w:type="dxa"/>
            <w:tcBorders>
              <w:top w:val="nil"/>
              <w:left w:val="nil"/>
              <w:bottom w:val="nil"/>
              <w:right w:val="nil"/>
            </w:tcBorders>
          </w:tcPr>
          <w:p w14:paraId="62722ACA" w14:textId="77777777" w:rsidR="00347748" w:rsidRPr="00A4619F" w:rsidRDefault="00347748" w:rsidP="009B752B">
            <w:pPr>
              <w:pStyle w:val="AmColumnHeading"/>
            </w:pPr>
            <w:r w:rsidRPr="00A4619F">
              <w:t>Amendement</w:t>
            </w:r>
          </w:p>
        </w:tc>
      </w:tr>
      <w:tr w:rsidR="00347748" w:rsidRPr="00A4619F" w14:paraId="21620AF8" w14:textId="77777777" w:rsidTr="009B752B">
        <w:trPr>
          <w:jc w:val="center"/>
        </w:trPr>
        <w:tc>
          <w:tcPr>
            <w:tcW w:w="4876" w:type="dxa"/>
            <w:tcBorders>
              <w:top w:val="nil"/>
              <w:left w:val="nil"/>
              <w:bottom w:val="nil"/>
              <w:right w:val="nil"/>
            </w:tcBorders>
          </w:tcPr>
          <w:p w14:paraId="4CD6042B" w14:textId="77777777" w:rsidR="00347748" w:rsidRPr="00A4619F" w:rsidRDefault="00347748" w:rsidP="009B752B">
            <w:pPr>
              <w:pStyle w:val="Normal6a"/>
            </w:pPr>
            <w:r w:rsidRPr="00A4619F">
              <w:t xml:space="preserve">De in de artikelen 19 bis, 19 ter, 29 bis, 29 bis bis, 29 quinquies, 30 en 33, artikel 34, lid 1, tweede alinea, punt a bis), artikel 34, leden 2 en 3, en artikel 51 van deze richtlijn voorgeschreven coördinatiemaatregelen zijn ook van toepassing op de wettelijke en bestuursrechtelijke bepalingen van de lidstaten die betrekking hebben op de volgende ondernemingen, ongeacht hun rechtsvorm, op voorwaarde dat </w:t>
            </w:r>
            <w:r w:rsidRPr="00A4619F">
              <w:rPr>
                <w:b/>
                <w:i/>
              </w:rPr>
              <w:t>het daarbij grote</w:t>
            </w:r>
            <w:r w:rsidRPr="00A4619F">
              <w:t xml:space="preserve"> ondernemingen</w:t>
            </w:r>
            <w:r w:rsidRPr="00A4619F">
              <w:rPr>
                <w:b/>
                <w:i/>
              </w:rPr>
              <w:t xml:space="preserve"> betreft die</w:t>
            </w:r>
            <w:r w:rsidRPr="00A4619F">
              <w:t xml:space="preserve">, op hun balansdatum, het gemiddelde aantal van </w:t>
            </w:r>
            <w:r w:rsidRPr="00A4619F">
              <w:rPr>
                <w:b/>
                <w:i/>
              </w:rPr>
              <w:t>1 000</w:t>
            </w:r>
            <w:r w:rsidRPr="00A4619F">
              <w:t xml:space="preserve"> werknemers over het boekjaar overschrijden:</w:t>
            </w:r>
          </w:p>
        </w:tc>
        <w:tc>
          <w:tcPr>
            <w:tcW w:w="4876" w:type="dxa"/>
            <w:tcBorders>
              <w:top w:val="nil"/>
              <w:left w:val="nil"/>
              <w:bottom w:val="nil"/>
              <w:right w:val="nil"/>
            </w:tcBorders>
          </w:tcPr>
          <w:p w14:paraId="496ACDB2" w14:textId="49E3CFC3" w:rsidR="00347748" w:rsidRPr="00A4619F" w:rsidRDefault="00347748" w:rsidP="009B752B">
            <w:pPr>
              <w:pStyle w:val="Normal6a"/>
            </w:pPr>
            <w:r w:rsidRPr="00A4619F">
              <w:rPr>
                <w:b/>
                <w:i/>
              </w:rPr>
              <w:t>“</w:t>
            </w:r>
            <w:r w:rsidRPr="00A4619F">
              <w:t xml:space="preserve">De in de artikelen 19 bis, 19 ter, 29 bis, 29 bis bis, 29 quinquies, 30 en 33, artikel 34, lid 1, tweede alinea, punt a bis), artikel 34, leden 2 en 3, en artikel 51 van deze richtlijn voorgeschreven coördinatiemaatregelen zijn ook van toepassing op de wettelijke en bestuursrechtelijke bepalingen van de lidstaten die betrekking hebben op de volgende ondernemingen, ongeacht hun rechtsvorm, op voorwaarde dat </w:t>
            </w:r>
            <w:r w:rsidRPr="00A4619F">
              <w:rPr>
                <w:b/>
                <w:i/>
              </w:rPr>
              <w:t>d</w:t>
            </w:r>
            <w:r w:rsidR="00FE7E1E" w:rsidRPr="00A4619F">
              <w:rPr>
                <w:b/>
                <w:i/>
              </w:rPr>
              <w:t>i</w:t>
            </w:r>
            <w:r w:rsidRPr="00A4619F">
              <w:rPr>
                <w:b/>
                <w:i/>
              </w:rPr>
              <w:t>e</w:t>
            </w:r>
            <w:r w:rsidRPr="00A4619F">
              <w:t xml:space="preserve"> ondernemingen, op hun balansdatum, het gemiddelde aantal van </w:t>
            </w:r>
            <w:r w:rsidRPr="00A4619F">
              <w:rPr>
                <w:b/>
                <w:i/>
              </w:rPr>
              <w:t>1 750</w:t>
            </w:r>
            <w:r w:rsidRPr="00A4619F">
              <w:t xml:space="preserve"> werknemers </w:t>
            </w:r>
            <w:r w:rsidRPr="00A4619F">
              <w:rPr>
                <w:b/>
                <w:i/>
              </w:rPr>
              <w:t xml:space="preserve">en een netto-omzet van 450 000 000 EUR </w:t>
            </w:r>
            <w:r w:rsidRPr="00A4619F">
              <w:t>over het boekjaar overschrijden:</w:t>
            </w:r>
            <w:r w:rsidRPr="00A4619F">
              <w:rPr>
                <w:b/>
                <w:i/>
              </w:rPr>
              <w:t>”;</w:t>
            </w:r>
          </w:p>
        </w:tc>
      </w:tr>
    </w:tbl>
    <w:p w14:paraId="4242C18B" w14:textId="1CD7B4D4" w:rsidR="00347748" w:rsidRPr="00A4619F" w:rsidRDefault="00347748" w:rsidP="00347748"/>
    <w:p w14:paraId="28746334" w14:textId="6BE52C9F" w:rsidR="00347748" w:rsidRPr="00A4619F" w:rsidRDefault="00347748" w:rsidP="00347748">
      <w:pPr>
        <w:pStyle w:val="AmNumberTabs"/>
      </w:pPr>
      <w:r w:rsidRPr="00A4619F">
        <w:t>Amendementen</w:t>
      </w:r>
      <w:r w:rsidRPr="00A4619F">
        <w:tab/>
      </w:r>
      <w:r w:rsidRPr="00A4619F">
        <w:tab/>
        <w:t>231 en 290</w:t>
      </w:r>
    </w:p>
    <w:p w14:paraId="140E9B0F" w14:textId="77777777" w:rsidR="00347748" w:rsidRPr="00A4619F" w:rsidRDefault="00347748" w:rsidP="00347748">
      <w:pPr>
        <w:pStyle w:val="NormalBold12b"/>
      </w:pPr>
      <w:r w:rsidRPr="00A4619F">
        <w:t>Voorstel voor een richtlijn</w:t>
      </w:r>
    </w:p>
    <w:p w14:paraId="0F5F47C6" w14:textId="77777777" w:rsidR="00347748" w:rsidRPr="00A4619F" w:rsidRDefault="00347748" w:rsidP="00347748">
      <w:pPr>
        <w:pStyle w:val="NormalBold"/>
      </w:pPr>
      <w:r w:rsidRPr="00A4619F">
        <w:t>Artikel 2 – alinea 1 – punt 1 bis (nieuw)</w:t>
      </w:r>
    </w:p>
    <w:p w14:paraId="555128AE" w14:textId="77777777" w:rsidR="00347748" w:rsidRPr="00A4619F" w:rsidRDefault="00347748" w:rsidP="00347748">
      <w:r w:rsidRPr="00A4619F">
        <w:t>Richtlijn 2013/34/EU</w:t>
      </w:r>
    </w:p>
    <w:p w14:paraId="25928C6E" w14:textId="77777777" w:rsidR="00347748" w:rsidRPr="00A4619F" w:rsidRDefault="00347748" w:rsidP="00347748">
      <w:r w:rsidRPr="00A4619F">
        <w:t>Artikel 19 – lid 1 – alinea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7748" w:rsidRPr="00A4619F" w14:paraId="71C11AF7" w14:textId="77777777" w:rsidTr="009B752B">
        <w:trPr>
          <w:trHeight w:hRule="exact" w:val="240"/>
          <w:jc w:val="center"/>
        </w:trPr>
        <w:tc>
          <w:tcPr>
            <w:tcW w:w="9752" w:type="dxa"/>
            <w:gridSpan w:val="2"/>
            <w:tcBorders>
              <w:top w:val="nil"/>
              <w:left w:val="nil"/>
              <w:bottom w:val="nil"/>
              <w:right w:val="nil"/>
            </w:tcBorders>
          </w:tcPr>
          <w:p w14:paraId="02221D0D" w14:textId="77777777" w:rsidR="00347748" w:rsidRPr="00A4619F" w:rsidRDefault="00347748" w:rsidP="009B752B"/>
        </w:tc>
      </w:tr>
      <w:tr w:rsidR="00347748" w:rsidRPr="00A4619F" w14:paraId="4FD4C104" w14:textId="77777777" w:rsidTr="009B752B">
        <w:trPr>
          <w:trHeight w:val="240"/>
          <w:jc w:val="center"/>
        </w:trPr>
        <w:tc>
          <w:tcPr>
            <w:tcW w:w="4876" w:type="dxa"/>
            <w:tcBorders>
              <w:top w:val="nil"/>
              <w:left w:val="nil"/>
              <w:bottom w:val="nil"/>
              <w:right w:val="nil"/>
            </w:tcBorders>
          </w:tcPr>
          <w:p w14:paraId="18346C1F" w14:textId="77777777" w:rsidR="00347748" w:rsidRPr="00A4619F" w:rsidRDefault="00347748" w:rsidP="009B752B">
            <w:pPr>
              <w:pStyle w:val="AmColumnHeading"/>
            </w:pPr>
            <w:r w:rsidRPr="00A4619F">
              <w:t>Door de Commissie voorgestelde tekst</w:t>
            </w:r>
          </w:p>
        </w:tc>
        <w:tc>
          <w:tcPr>
            <w:tcW w:w="4876" w:type="dxa"/>
            <w:tcBorders>
              <w:top w:val="nil"/>
              <w:left w:val="nil"/>
              <w:bottom w:val="nil"/>
              <w:right w:val="nil"/>
            </w:tcBorders>
          </w:tcPr>
          <w:p w14:paraId="2E24AB84" w14:textId="77777777" w:rsidR="00347748" w:rsidRPr="00A4619F" w:rsidRDefault="00347748" w:rsidP="009B752B">
            <w:pPr>
              <w:pStyle w:val="AmColumnHeading"/>
            </w:pPr>
            <w:r w:rsidRPr="00A4619F">
              <w:t>Amendement</w:t>
            </w:r>
          </w:p>
        </w:tc>
      </w:tr>
      <w:tr w:rsidR="00347748" w:rsidRPr="00A4619F" w14:paraId="1129882D" w14:textId="77777777" w:rsidTr="009B752B">
        <w:trPr>
          <w:jc w:val="center"/>
        </w:trPr>
        <w:tc>
          <w:tcPr>
            <w:tcW w:w="4876" w:type="dxa"/>
            <w:tcBorders>
              <w:top w:val="nil"/>
              <w:left w:val="nil"/>
              <w:bottom w:val="nil"/>
              <w:right w:val="nil"/>
            </w:tcBorders>
          </w:tcPr>
          <w:p w14:paraId="2FFD9D08" w14:textId="77777777" w:rsidR="00347748" w:rsidRPr="00A4619F" w:rsidRDefault="00347748" w:rsidP="009B752B">
            <w:pPr>
              <w:pStyle w:val="Normal6a"/>
            </w:pPr>
          </w:p>
        </w:tc>
        <w:tc>
          <w:tcPr>
            <w:tcW w:w="4876" w:type="dxa"/>
            <w:tcBorders>
              <w:top w:val="nil"/>
              <w:left w:val="nil"/>
              <w:bottom w:val="nil"/>
              <w:right w:val="nil"/>
            </w:tcBorders>
          </w:tcPr>
          <w:p w14:paraId="2F7E08EF" w14:textId="77777777" w:rsidR="00347748" w:rsidRPr="00A4619F" w:rsidRDefault="00347748" w:rsidP="009B752B">
            <w:pPr>
              <w:pStyle w:val="Normal6a"/>
            </w:pPr>
            <w:r w:rsidRPr="00A4619F">
              <w:rPr>
                <w:b/>
                <w:i/>
              </w:rPr>
              <w:t>1 bis)</w:t>
            </w:r>
            <w:r w:rsidRPr="00A4619F">
              <w:tab/>
            </w:r>
            <w:r w:rsidRPr="00A4619F">
              <w:rPr>
                <w:b/>
                <w:i/>
              </w:rPr>
              <w:t>In artikel 19, lid 1, wordt de vierde alinea vervangen door:</w:t>
            </w:r>
          </w:p>
        </w:tc>
      </w:tr>
      <w:tr w:rsidR="00347748" w:rsidRPr="00A4619F" w14:paraId="32F40C89" w14:textId="77777777" w:rsidTr="009B752B">
        <w:trPr>
          <w:jc w:val="center"/>
        </w:trPr>
        <w:tc>
          <w:tcPr>
            <w:tcW w:w="4876" w:type="dxa"/>
            <w:tcBorders>
              <w:top w:val="nil"/>
              <w:left w:val="nil"/>
              <w:bottom w:val="nil"/>
              <w:right w:val="nil"/>
            </w:tcBorders>
          </w:tcPr>
          <w:p w14:paraId="0159E78A" w14:textId="77777777" w:rsidR="00347748" w:rsidRPr="00A4619F" w:rsidRDefault="00347748" w:rsidP="009B752B">
            <w:pPr>
              <w:pStyle w:val="Normal6a"/>
            </w:pPr>
          </w:p>
        </w:tc>
        <w:tc>
          <w:tcPr>
            <w:tcW w:w="4876" w:type="dxa"/>
            <w:tcBorders>
              <w:top w:val="nil"/>
              <w:left w:val="nil"/>
              <w:bottom w:val="nil"/>
              <w:right w:val="nil"/>
            </w:tcBorders>
          </w:tcPr>
          <w:p w14:paraId="71144DA8" w14:textId="77777777" w:rsidR="00347748" w:rsidRPr="00A4619F" w:rsidRDefault="00347748" w:rsidP="009B752B">
            <w:pPr>
              <w:pStyle w:val="Normal6a"/>
            </w:pPr>
            <w:r w:rsidRPr="00A4619F">
              <w:rPr>
                <w:b/>
                <w:i/>
              </w:rPr>
              <w:t>“Ondernemingen die, op hun balansdatum, het gemiddelde aantal van 1 750 werknemers en een netto-omzet van 450 000 000 EUR over het boekjaar overschrijden, rapporteren over de essentiële immateriële middelen en lichten toe hoe het bedrijfsmodel van de onderneming fundamenteel afhankelijk is van die middelen en hoe die middelen een bron voor de waardecreatie van de onderneming zijn.”;</w:t>
            </w:r>
          </w:p>
        </w:tc>
      </w:tr>
    </w:tbl>
    <w:p w14:paraId="1002BE97" w14:textId="4A3824EF" w:rsidR="00347748" w:rsidRPr="00A4619F" w:rsidRDefault="00347748" w:rsidP="00347748"/>
    <w:p w14:paraId="66264148" w14:textId="7D8F8B54" w:rsidR="00347748" w:rsidRPr="00A4619F" w:rsidRDefault="00347748" w:rsidP="00347748">
      <w:pPr>
        <w:pStyle w:val="AmNumberTabs"/>
      </w:pPr>
      <w:r w:rsidRPr="00A4619F">
        <w:t>Amendementen</w:t>
      </w:r>
      <w:r w:rsidRPr="00A4619F">
        <w:tab/>
      </w:r>
      <w:r w:rsidRPr="00A4619F">
        <w:tab/>
        <w:t>232 en 291</w:t>
      </w:r>
    </w:p>
    <w:p w14:paraId="64A35C6B" w14:textId="77777777" w:rsidR="00347748" w:rsidRPr="00A4619F" w:rsidRDefault="00347748" w:rsidP="00347748">
      <w:pPr>
        <w:pStyle w:val="NormalBold12b"/>
      </w:pPr>
      <w:r w:rsidRPr="00A4619F">
        <w:t>Voorstel voor een richtlijn</w:t>
      </w:r>
    </w:p>
    <w:p w14:paraId="6A1D58F9" w14:textId="77777777" w:rsidR="00347748" w:rsidRPr="00A4619F" w:rsidRDefault="00347748" w:rsidP="00347748">
      <w:pPr>
        <w:pStyle w:val="NormalBold"/>
      </w:pPr>
      <w:r w:rsidRPr="00A4619F">
        <w:t>Artikel 2 – alinea 1 – punt 2 – a</w:t>
      </w:r>
    </w:p>
    <w:p w14:paraId="02EB3C13" w14:textId="77777777" w:rsidR="00347748" w:rsidRPr="00A4619F" w:rsidRDefault="00347748" w:rsidP="00347748">
      <w:r w:rsidRPr="00A4619F">
        <w:t>Richtlijn 2013/34/EU</w:t>
      </w:r>
    </w:p>
    <w:p w14:paraId="156C62CC" w14:textId="553ED8E3" w:rsidR="00347748" w:rsidRPr="00A4619F" w:rsidRDefault="00347748" w:rsidP="00347748">
      <w:r w:rsidRPr="00A4619F">
        <w:t>Artikel 19 bis – lid 1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7748" w:rsidRPr="00A4619F" w14:paraId="5AC023D6" w14:textId="77777777" w:rsidTr="009B752B">
        <w:trPr>
          <w:trHeight w:hRule="exact" w:val="240"/>
          <w:jc w:val="center"/>
        </w:trPr>
        <w:tc>
          <w:tcPr>
            <w:tcW w:w="9752" w:type="dxa"/>
            <w:gridSpan w:val="2"/>
            <w:tcBorders>
              <w:top w:val="nil"/>
              <w:left w:val="nil"/>
              <w:bottom w:val="nil"/>
              <w:right w:val="nil"/>
            </w:tcBorders>
          </w:tcPr>
          <w:p w14:paraId="7A16E0EF" w14:textId="77777777" w:rsidR="00347748" w:rsidRPr="00A4619F" w:rsidRDefault="00347748" w:rsidP="009B752B"/>
        </w:tc>
      </w:tr>
      <w:tr w:rsidR="00347748" w:rsidRPr="00A4619F" w14:paraId="28CFEEF1" w14:textId="77777777" w:rsidTr="009B752B">
        <w:trPr>
          <w:trHeight w:val="240"/>
          <w:jc w:val="center"/>
        </w:trPr>
        <w:tc>
          <w:tcPr>
            <w:tcW w:w="4876" w:type="dxa"/>
            <w:tcBorders>
              <w:top w:val="nil"/>
              <w:left w:val="nil"/>
              <w:bottom w:val="nil"/>
              <w:right w:val="nil"/>
            </w:tcBorders>
          </w:tcPr>
          <w:p w14:paraId="182BC20E" w14:textId="77777777" w:rsidR="00347748" w:rsidRPr="00A4619F" w:rsidRDefault="00347748" w:rsidP="009B752B">
            <w:pPr>
              <w:pStyle w:val="AmColumnHeading"/>
            </w:pPr>
            <w:r w:rsidRPr="00A4619F">
              <w:t>Door de Commissie voorgestelde tekst</w:t>
            </w:r>
          </w:p>
        </w:tc>
        <w:tc>
          <w:tcPr>
            <w:tcW w:w="4876" w:type="dxa"/>
            <w:tcBorders>
              <w:top w:val="nil"/>
              <w:left w:val="nil"/>
              <w:bottom w:val="nil"/>
              <w:right w:val="nil"/>
            </w:tcBorders>
          </w:tcPr>
          <w:p w14:paraId="61C0497B" w14:textId="77777777" w:rsidR="00347748" w:rsidRPr="00A4619F" w:rsidRDefault="00347748" w:rsidP="009B752B">
            <w:pPr>
              <w:pStyle w:val="AmColumnHeading"/>
            </w:pPr>
            <w:r w:rsidRPr="00A4619F">
              <w:t>Amendement</w:t>
            </w:r>
          </w:p>
        </w:tc>
      </w:tr>
      <w:tr w:rsidR="00347748" w:rsidRPr="00A4619F" w14:paraId="6732A9A6" w14:textId="77777777" w:rsidTr="009B752B">
        <w:trPr>
          <w:jc w:val="center"/>
        </w:trPr>
        <w:tc>
          <w:tcPr>
            <w:tcW w:w="4876" w:type="dxa"/>
            <w:tcBorders>
              <w:top w:val="nil"/>
              <w:left w:val="nil"/>
              <w:bottom w:val="nil"/>
              <w:right w:val="nil"/>
            </w:tcBorders>
          </w:tcPr>
          <w:p w14:paraId="4C0E65AC" w14:textId="77777777" w:rsidR="00347748" w:rsidRPr="00A4619F" w:rsidRDefault="00347748" w:rsidP="009B752B">
            <w:pPr>
              <w:pStyle w:val="Normal6a"/>
            </w:pPr>
            <w:r w:rsidRPr="00A4619F">
              <w:rPr>
                <w:b/>
                <w:i/>
              </w:rPr>
              <w:t xml:space="preserve">Grote </w:t>
            </w:r>
            <w:r w:rsidRPr="00A4619F">
              <w:t xml:space="preserve">ondernemingen die, op hun balansdatum, het gemiddelde aantal van </w:t>
            </w:r>
            <w:r w:rsidRPr="00A4619F">
              <w:rPr>
                <w:b/>
                <w:i/>
              </w:rPr>
              <w:t xml:space="preserve">1 000 </w:t>
            </w:r>
            <w:r w:rsidRPr="00A4619F">
              <w:t>werknemers over het boekjaar overschrijden, nemen in hun bestuursverslag informatie op die nodig is om inzicht te krijgen in de effecten van de onderneming op duurzaamheidskwesties, alsmede informatie die nodig is om te begrijpen hoe duurzaamheidskwesties van invloed zijn op de ontwikkeling, de prestaties en de positie van de onderneming.</w:t>
            </w:r>
          </w:p>
        </w:tc>
        <w:tc>
          <w:tcPr>
            <w:tcW w:w="4876" w:type="dxa"/>
            <w:tcBorders>
              <w:top w:val="nil"/>
              <w:left w:val="nil"/>
              <w:bottom w:val="nil"/>
              <w:right w:val="nil"/>
            </w:tcBorders>
          </w:tcPr>
          <w:p w14:paraId="5F5F5452" w14:textId="77777777" w:rsidR="00347748" w:rsidRPr="00A4619F" w:rsidRDefault="00347748" w:rsidP="009B752B">
            <w:pPr>
              <w:pStyle w:val="Normal6a"/>
            </w:pPr>
            <w:r w:rsidRPr="00A4619F">
              <w:t xml:space="preserve">Ondernemingen die, op hun balansdatum, het gemiddelde aantal van </w:t>
            </w:r>
            <w:r w:rsidRPr="00A4619F">
              <w:rPr>
                <w:b/>
                <w:i/>
              </w:rPr>
              <w:t>1 750 </w:t>
            </w:r>
            <w:r w:rsidRPr="00A4619F">
              <w:t xml:space="preserve">werknemers </w:t>
            </w:r>
            <w:r w:rsidRPr="00A4619F">
              <w:rPr>
                <w:b/>
                <w:i/>
              </w:rPr>
              <w:t>en een netto-omzet van 450 000 000 EUR</w:t>
            </w:r>
            <w:r w:rsidRPr="00A4619F">
              <w:t xml:space="preserve"> over het boekjaar overschrijden, nemen in hun bestuursverslag informatie op die nodig is om inzicht te krijgen in de effecten van de onderneming op duurzaamheidskwesties, alsmede informatie die nodig is om te begrijpen hoe duurzaamheidskwesties van invloed zijn op de ontwikkeling, de prestaties en de positie van de onderneming.</w:t>
            </w:r>
          </w:p>
        </w:tc>
      </w:tr>
    </w:tbl>
    <w:p w14:paraId="461BD857" w14:textId="77777777" w:rsidR="00335F05" w:rsidRPr="00A4619F" w:rsidRDefault="00335F05" w:rsidP="00335F05"/>
    <w:p w14:paraId="35474C03" w14:textId="77777777" w:rsidR="00335F05" w:rsidRPr="00A4619F" w:rsidRDefault="00335F05" w:rsidP="00335F05">
      <w:pPr>
        <w:pStyle w:val="AmNumberTabs"/>
      </w:pPr>
      <w:r w:rsidRPr="00A4619F">
        <w:lastRenderedPageBreak/>
        <w:t>Amendement</w:t>
      </w:r>
      <w:r w:rsidRPr="00A4619F">
        <w:tab/>
      </w:r>
      <w:r w:rsidRPr="00A4619F">
        <w:tab/>
        <w:t>35</w:t>
      </w:r>
    </w:p>
    <w:p w14:paraId="0B3BE7BC" w14:textId="77777777" w:rsidR="00335F05" w:rsidRPr="00A4619F" w:rsidRDefault="00335F05" w:rsidP="00335F05"/>
    <w:p w14:paraId="1435C634" w14:textId="77777777" w:rsidR="00335F05" w:rsidRPr="00A4619F" w:rsidRDefault="00335F05" w:rsidP="00335F05">
      <w:pPr>
        <w:pStyle w:val="NormalBold"/>
        <w:keepNext/>
      </w:pPr>
      <w:r w:rsidRPr="00A4619F">
        <w:t>Voorstel voor een richtlijn</w:t>
      </w:r>
    </w:p>
    <w:p w14:paraId="6E01877D" w14:textId="77777777" w:rsidR="00335F05" w:rsidRPr="00A4619F" w:rsidRDefault="00335F05" w:rsidP="00335F05">
      <w:pPr>
        <w:pStyle w:val="NormalBold"/>
      </w:pPr>
      <w:r w:rsidRPr="00A4619F">
        <w:t>Artikel 2 – alinea 1 – punt 2 – a bis (nieuw)</w:t>
      </w:r>
    </w:p>
    <w:p w14:paraId="4BB7B501" w14:textId="77777777" w:rsidR="00335F05" w:rsidRPr="00A4619F" w:rsidRDefault="00335F05" w:rsidP="00335F05">
      <w:pPr>
        <w:keepNext/>
      </w:pPr>
      <w:r w:rsidRPr="00A4619F">
        <w:t>Richtlijn 2013/34/EU</w:t>
      </w:r>
    </w:p>
    <w:p w14:paraId="61A7C519" w14:textId="77777777" w:rsidR="00335F05" w:rsidRPr="00A4619F" w:rsidRDefault="00335F05" w:rsidP="00335F05">
      <w:r w:rsidRPr="00A4619F">
        <w:t>Artikel 19 bis – lid 1 – alinea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C482504" w14:textId="77777777" w:rsidTr="00347748">
        <w:trPr>
          <w:jc w:val="center"/>
        </w:trPr>
        <w:tc>
          <w:tcPr>
            <w:tcW w:w="9752" w:type="dxa"/>
            <w:gridSpan w:val="2"/>
          </w:tcPr>
          <w:p w14:paraId="7C4132D6" w14:textId="77777777" w:rsidR="00335F05" w:rsidRPr="00A4619F" w:rsidRDefault="00335F05" w:rsidP="00FE2468">
            <w:pPr>
              <w:keepNext/>
            </w:pPr>
          </w:p>
        </w:tc>
      </w:tr>
      <w:tr w:rsidR="00335F05" w:rsidRPr="00A4619F" w14:paraId="1FF2E30B" w14:textId="77777777" w:rsidTr="00347748">
        <w:trPr>
          <w:jc w:val="center"/>
        </w:trPr>
        <w:tc>
          <w:tcPr>
            <w:tcW w:w="4876" w:type="dxa"/>
          </w:tcPr>
          <w:p w14:paraId="26C0EC3D" w14:textId="77777777" w:rsidR="00335F05" w:rsidRPr="00A4619F" w:rsidRDefault="00335F05" w:rsidP="00FE2468">
            <w:pPr>
              <w:pStyle w:val="ColumnHeading"/>
              <w:keepNext/>
            </w:pPr>
            <w:r w:rsidRPr="00A4619F">
              <w:t>Door de Commissie voorgestelde tekst</w:t>
            </w:r>
          </w:p>
        </w:tc>
        <w:tc>
          <w:tcPr>
            <w:tcW w:w="4876" w:type="dxa"/>
          </w:tcPr>
          <w:p w14:paraId="52339549" w14:textId="77777777" w:rsidR="00335F05" w:rsidRPr="00A4619F" w:rsidRDefault="00335F05" w:rsidP="00FE2468">
            <w:pPr>
              <w:pStyle w:val="ColumnHeading"/>
              <w:keepNext/>
            </w:pPr>
            <w:r w:rsidRPr="00A4619F">
              <w:t>Amendement</w:t>
            </w:r>
          </w:p>
        </w:tc>
      </w:tr>
      <w:tr w:rsidR="00335F05" w:rsidRPr="00A4619F" w14:paraId="1C88EDE4" w14:textId="77777777" w:rsidTr="00347748">
        <w:trPr>
          <w:jc w:val="center"/>
        </w:trPr>
        <w:tc>
          <w:tcPr>
            <w:tcW w:w="4876" w:type="dxa"/>
          </w:tcPr>
          <w:p w14:paraId="43FCE873" w14:textId="77777777" w:rsidR="00335F05" w:rsidRPr="00A4619F" w:rsidRDefault="00335F05" w:rsidP="00FE2468">
            <w:pPr>
              <w:pStyle w:val="Normal6"/>
            </w:pPr>
          </w:p>
        </w:tc>
        <w:tc>
          <w:tcPr>
            <w:tcW w:w="4876" w:type="dxa"/>
          </w:tcPr>
          <w:p w14:paraId="586E5A3E" w14:textId="77777777" w:rsidR="00335F05" w:rsidRPr="00A4619F" w:rsidRDefault="00335F05" w:rsidP="00FE2468">
            <w:pPr>
              <w:pStyle w:val="Normal6"/>
              <w:rPr>
                <w:szCs w:val="24"/>
              </w:rPr>
            </w:pPr>
            <w:r w:rsidRPr="00A4619F">
              <w:rPr>
                <w:b/>
                <w:i/>
              </w:rPr>
              <w:t>a bis)</w:t>
            </w:r>
            <w:r w:rsidRPr="00A4619F">
              <w:rPr>
                <w:b/>
                <w:i/>
              </w:rPr>
              <w:tab/>
              <w:t>aan lid 1 wordt de volgende alinea toegevoegd:</w:t>
            </w:r>
          </w:p>
        </w:tc>
      </w:tr>
      <w:tr w:rsidR="00335F05" w:rsidRPr="00A4619F" w14:paraId="62937315" w14:textId="77777777" w:rsidTr="00347748">
        <w:trPr>
          <w:jc w:val="center"/>
        </w:trPr>
        <w:tc>
          <w:tcPr>
            <w:tcW w:w="4876" w:type="dxa"/>
          </w:tcPr>
          <w:p w14:paraId="4C1B16D9" w14:textId="77777777" w:rsidR="00335F05" w:rsidRPr="00A4619F" w:rsidRDefault="00335F05" w:rsidP="00FE2468">
            <w:pPr>
              <w:pStyle w:val="Normal6"/>
            </w:pPr>
          </w:p>
        </w:tc>
        <w:tc>
          <w:tcPr>
            <w:tcW w:w="4876" w:type="dxa"/>
          </w:tcPr>
          <w:p w14:paraId="46486690" w14:textId="77777777" w:rsidR="00335F05" w:rsidRPr="00A4619F" w:rsidRDefault="00335F05" w:rsidP="00FE2468">
            <w:pPr>
              <w:pStyle w:val="Normal6"/>
              <w:rPr>
                <w:szCs w:val="24"/>
              </w:rPr>
            </w:pPr>
            <w:r w:rsidRPr="00A4619F">
              <w:rPr>
                <w:b/>
                <w:i/>
              </w:rPr>
              <w:t>“Ondernemingen die een participatieonderneming zijn zoals gedefinieerd in artikel 2, punt 15), worden vrijgesteld van de uitvoering van de verplichtingen uit hoofde van deze richtlijn.”;</w:t>
            </w:r>
          </w:p>
        </w:tc>
      </w:tr>
    </w:tbl>
    <w:p w14:paraId="16685AF1" w14:textId="69A27464" w:rsidR="00347748" w:rsidRPr="00A4619F" w:rsidRDefault="00347748" w:rsidP="00347748">
      <w:pPr>
        <w:pStyle w:val="AmNumberTabs"/>
      </w:pPr>
      <w:r w:rsidRPr="00A4619F">
        <w:t>Amendementen</w:t>
      </w:r>
      <w:r w:rsidRPr="00A4619F">
        <w:tab/>
      </w:r>
      <w:r w:rsidRPr="00A4619F">
        <w:tab/>
        <w:t>233 en 292</w:t>
      </w:r>
    </w:p>
    <w:p w14:paraId="3C758ABF" w14:textId="77777777" w:rsidR="00347748" w:rsidRPr="00A4619F" w:rsidRDefault="00347748" w:rsidP="00347748">
      <w:pPr>
        <w:pStyle w:val="NormalBold12b"/>
      </w:pPr>
      <w:r w:rsidRPr="00A4619F">
        <w:t>Voorstel voor een richtlijn</w:t>
      </w:r>
    </w:p>
    <w:p w14:paraId="045887E6" w14:textId="77777777" w:rsidR="00347748" w:rsidRPr="00A4619F" w:rsidRDefault="00347748" w:rsidP="00347748">
      <w:pPr>
        <w:pStyle w:val="NormalBold"/>
      </w:pPr>
      <w:r w:rsidRPr="00A4619F">
        <w:t>Artikel 2 – alinea 1 – punt 2 – b – i</w:t>
      </w:r>
    </w:p>
    <w:p w14:paraId="5362331B" w14:textId="77777777" w:rsidR="00347748" w:rsidRPr="00A4619F" w:rsidRDefault="00347748" w:rsidP="00347748">
      <w:r w:rsidRPr="00A4619F">
        <w:t>Richtlijn 2013/34/EU</w:t>
      </w:r>
    </w:p>
    <w:p w14:paraId="794F879E" w14:textId="77777777" w:rsidR="00347748" w:rsidRPr="00A4619F" w:rsidRDefault="00347748" w:rsidP="00347748">
      <w:r w:rsidRPr="00A4619F">
        <w:t>Artikel 19 bis – lid 3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7748" w:rsidRPr="00A4619F" w14:paraId="19465200" w14:textId="77777777" w:rsidTr="009B752B">
        <w:trPr>
          <w:trHeight w:hRule="exact" w:val="240"/>
          <w:jc w:val="center"/>
        </w:trPr>
        <w:tc>
          <w:tcPr>
            <w:tcW w:w="9752" w:type="dxa"/>
            <w:gridSpan w:val="2"/>
            <w:tcBorders>
              <w:top w:val="nil"/>
              <w:left w:val="nil"/>
              <w:bottom w:val="nil"/>
              <w:right w:val="nil"/>
            </w:tcBorders>
          </w:tcPr>
          <w:p w14:paraId="7B12BF6A" w14:textId="77777777" w:rsidR="00347748" w:rsidRPr="00A4619F" w:rsidRDefault="00347748" w:rsidP="009B752B"/>
        </w:tc>
      </w:tr>
      <w:tr w:rsidR="00347748" w:rsidRPr="00A4619F" w14:paraId="432E934D" w14:textId="77777777" w:rsidTr="009B752B">
        <w:trPr>
          <w:trHeight w:val="240"/>
          <w:jc w:val="center"/>
        </w:trPr>
        <w:tc>
          <w:tcPr>
            <w:tcW w:w="4876" w:type="dxa"/>
            <w:tcBorders>
              <w:top w:val="nil"/>
              <w:left w:val="nil"/>
              <w:bottom w:val="nil"/>
              <w:right w:val="nil"/>
            </w:tcBorders>
          </w:tcPr>
          <w:p w14:paraId="39C493A8" w14:textId="77777777" w:rsidR="00347748" w:rsidRPr="00A4619F" w:rsidRDefault="00347748" w:rsidP="009B752B">
            <w:pPr>
              <w:pStyle w:val="AmColumnHeading"/>
            </w:pPr>
            <w:r w:rsidRPr="00A4619F">
              <w:t>Door de Commissie voorgestelde tekst</w:t>
            </w:r>
          </w:p>
        </w:tc>
        <w:tc>
          <w:tcPr>
            <w:tcW w:w="4876" w:type="dxa"/>
            <w:tcBorders>
              <w:top w:val="nil"/>
              <w:left w:val="nil"/>
              <w:bottom w:val="nil"/>
              <w:right w:val="nil"/>
            </w:tcBorders>
          </w:tcPr>
          <w:p w14:paraId="45615CB6" w14:textId="77777777" w:rsidR="00347748" w:rsidRPr="00A4619F" w:rsidRDefault="00347748" w:rsidP="009B752B">
            <w:pPr>
              <w:pStyle w:val="AmColumnHeading"/>
            </w:pPr>
            <w:r w:rsidRPr="00A4619F">
              <w:t>Amendement</w:t>
            </w:r>
          </w:p>
        </w:tc>
      </w:tr>
      <w:tr w:rsidR="00347748" w:rsidRPr="00A4619F" w14:paraId="1D931355" w14:textId="77777777" w:rsidTr="009B752B">
        <w:trPr>
          <w:jc w:val="center"/>
        </w:trPr>
        <w:tc>
          <w:tcPr>
            <w:tcW w:w="4876" w:type="dxa"/>
            <w:tcBorders>
              <w:top w:val="nil"/>
              <w:left w:val="nil"/>
              <w:bottom w:val="nil"/>
              <w:right w:val="nil"/>
            </w:tcBorders>
          </w:tcPr>
          <w:p w14:paraId="6CD5BB00" w14:textId="77777777" w:rsidR="00347748" w:rsidRPr="00A4619F" w:rsidRDefault="00347748" w:rsidP="009B752B">
            <w:pPr>
              <w:pStyle w:val="Normal6a"/>
            </w:pPr>
            <w:r w:rsidRPr="00A4619F">
              <w:t xml:space="preserve">De in de leden 1 en 2 bedoelde informatie bevat, in voorkomend geval, informatie over de eigen activiteiten en over de waardeketen van de onderneming, met inbegrip van haar producten en diensten, haar zakelijke betrekkingen en haar toeleveringsketen. De lidstaten zorgen ervoor dat, ten behoeve van de rapportering van duurzaamheidsinformatie zoals vereist door deze richtlijn, ondernemingen niet trachten om van ondernemingen in hun waardeketen die, op hun balansdatum, het gemiddelde aantal van </w:t>
            </w:r>
            <w:r w:rsidRPr="00A4619F">
              <w:rPr>
                <w:b/>
                <w:i/>
              </w:rPr>
              <w:t xml:space="preserve">1 000 </w:t>
            </w:r>
            <w:r w:rsidRPr="00A4619F">
              <w:t xml:space="preserve">werknemers over het boekjaar niet overschrijden, informatie te verkrijgen die verder gaat dan de informatie gespecificeerd in de in artikel 29 quater bis bedoelde standaarden voor vrijwillig gebruik, met uitzondering van aanvullende duurzaamheidsinformatie die doorgaans wordt gedeeld tussen ondernemingen uit de betrokken bedrijfstak. Ondernemingen die de noodzakelijke informatie over hun </w:t>
            </w:r>
            <w:r w:rsidRPr="00A4619F">
              <w:lastRenderedPageBreak/>
              <w:t xml:space="preserve">waardeketen rapporteren zonder van ondernemingen in hun waardeketen die, op hun balansdatum, het gemiddelde aantal van </w:t>
            </w:r>
            <w:r w:rsidRPr="00A4619F">
              <w:rPr>
                <w:b/>
                <w:i/>
              </w:rPr>
              <w:t xml:space="preserve">1 000 </w:t>
            </w:r>
            <w:r w:rsidRPr="00A4619F">
              <w:t>werknemers over het boekjaar niet overschrijden, informatie te rapporteren die verder gaat dan de informatie gespecificeerd in de in artikel 29 quater bis bedoelde standaarden voor vrijwillig gebruik, met uitzondering van aanvullende duurzaamheidsinformatie die doorgaans wordt gedeeld tussen ondernemingen uit de betrokken bedrijfstak, worden geacht te hebben voldaan aan de in dit lid beschreven verplichting om informatie over de waardeketen te rapporteren.</w:t>
            </w:r>
          </w:p>
        </w:tc>
        <w:tc>
          <w:tcPr>
            <w:tcW w:w="4876" w:type="dxa"/>
            <w:tcBorders>
              <w:top w:val="nil"/>
              <w:left w:val="nil"/>
              <w:bottom w:val="nil"/>
              <w:right w:val="nil"/>
            </w:tcBorders>
          </w:tcPr>
          <w:p w14:paraId="5E73DA85" w14:textId="77777777" w:rsidR="00347748" w:rsidRPr="00A4619F" w:rsidRDefault="00347748" w:rsidP="009B752B">
            <w:pPr>
              <w:pStyle w:val="Normal6a"/>
            </w:pPr>
            <w:r w:rsidRPr="00A4619F">
              <w:lastRenderedPageBreak/>
              <w:t xml:space="preserve">De in de leden 1 en 2 bedoelde informatie bevat, in voorkomend geval, informatie over de eigen activiteiten en over de waardeketen van de onderneming, met inbegrip van haar producten en diensten, haar zakelijke betrekkingen en haar toeleveringsketen. De lidstaten zorgen ervoor dat, ten behoeve van de rapportering van duurzaamheidsinformatie zoals vereist door deze richtlijn, ondernemingen niet trachten om van ondernemingen in hun waardeketen die, op hun balansdatum, het gemiddelde aantal van </w:t>
            </w:r>
            <w:r w:rsidRPr="00A4619F">
              <w:rPr>
                <w:b/>
                <w:i/>
              </w:rPr>
              <w:t>1 750 </w:t>
            </w:r>
            <w:r w:rsidRPr="00A4619F">
              <w:t xml:space="preserve">werknemers </w:t>
            </w:r>
            <w:r w:rsidRPr="00A4619F">
              <w:rPr>
                <w:b/>
                <w:i/>
              </w:rPr>
              <w:t>en een netto-omzet van 450 000 000 EUR</w:t>
            </w:r>
            <w:r w:rsidRPr="00A4619F">
              <w:t xml:space="preserve"> over het boekjaar niet overschrijden, informatie te verkrijgen die verder gaat dan de informatie gespecificeerd in de in artikel 29 quater bis bedoelde standaarden voor vrijwillig gebruik, met uitzondering van aanvullende duurzaamheidsinformatie die doorgaans wordt gedeeld tussen ondernemingen uit de betrokken bedrijfstak. Ondernemingen die de </w:t>
            </w:r>
            <w:r w:rsidRPr="00A4619F">
              <w:lastRenderedPageBreak/>
              <w:t xml:space="preserve">noodzakelijke informatie over hun waardeketen rapporteren zonder van ondernemingen in hun waardeketen die, op hun balansdatum, het gemiddelde aantal van </w:t>
            </w:r>
            <w:r w:rsidRPr="00A4619F">
              <w:rPr>
                <w:b/>
                <w:i/>
              </w:rPr>
              <w:t>1 750 </w:t>
            </w:r>
            <w:r w:rsidRPr="00A4619F">
              <w:t xml:space="preserve">werknemers </w:t>
            </w:r>
            <w:r w:rsidRPr="00A4619F">
              <w:rPr>
                <w:b/>
                <w:i/>
              </w:rPr>
              <w:t>en een netto-omzet van 450 000 000 EUR</w:t>
            </w:r>
            <w:r w:rsidRPr="00A4619F">
              <w:t xml:space="preserve"> over het boekjaar niet overschrijden, informatie te rapporteren die verder gaat dan de informatie gespecificeerd in de in artikel 29 quater bis bedoelde standaarden voor vrijwillig gebruik, met uitzondering van aanvullende duurzaamheidsinformatie die doorgaans wordt gedeeld tussen ondernemingen uit de betrokken bedrijfstak, worden geacht te hebben voldaan aan de in dit lid beschreven verplichting om informatie over de waardeketen te rapporteren.</w:t>
            </w:r>
          </w:p>
        </w:tc>
      </w:tr>
    </w:tbl>
    <w:p w14:paraId="06AC30F2" w14:textId="1270AB9F" w:rsidR="00347748" w:rsidRPr="00A4619F" w:rsidRDefault="00347748" w:rsidP="00347748"/>
    <w:p w14:paraId="0ED46702" w14:textId="4A68AEC2" w:rsidR="00335F05" w:rsidRPr="00A4619F" w:rsidRDefault="00335F05" w:rsidP="00335F05">
      <w:pPr>
        <w:pStyle w:val="AmNumberTabs"/>
      </w:pPr>
      <w:r w:rsidRPr="00A4619F">
        <w:t>Amendement</w:t>
      </w:r>
      <w:r w:rsidR="00347748" w:rsidRPr="00A4619F">
        <w:t>en</w:t>
      </w:r>
      <w:r w:rsidRPr="00A4619F">
        <w:tab/>
      </w:r>
      <w:r w:rsidRPr="00A4619F">
        <w:tab/>
        <w:t>37</w:t>
      </w:r>
      <w:r w:rsidR="00347748" w:rsidRPr="00A4619F">
        <w:t xml:space="preserve"> en 256</w:t>
      </w:r>
    </w:p>
    <w:p w14:paraId="05806955" w14:textId="77777777" w:rsidR="00335F05" w:rsidRPr="00A4619F" w:rsidRDefault="00335F05" w:rsidP="00335F05"/>
    <w:p w14:paraId="2A559ECC" w14:textId="77777777" w:rsidR="00335F05" w:rsidRPr="00A4619F" w:rsidRDefault="00335F05" w:rsidP="00335F05">
      <w:pPr>
        <w:pStyle w:val="NormalBold"/>
        <w:keepNext/>
      </w:pPr>
      <w:r w:rsidRPr="00A4619F">
        <w:t>Voorstel voor een richtlijn</w:t>
      </w:r>
    </w:p>
    <w:p w14:paraId="31B9C570" w14:textId="0A181332" w:rsidR="00335F05" w:rsidRPr="00A4619F" w:rsidRDefault="00335F05" w:rsidP="00335F05">
      <w:pPr>
        <w:pStyle w:val="NormalBold"/>
      </w:pPr>
      <w:r w:rsidRPr="00A4619F">
        <w:t>Artikel 2 – alinea 1 – punt 2 – b – i bis</w:t>
      </w:r>
      <w:r w:rsidR="00125EDE" w:rsidRPr="00A4619F">
        <w:t xml:space="preserve"> (nieuw)</w:t>
      </w:r>
    </w:p>
    <w:p w14:paraId="3ED81E8C" w14:textId="77777777" w:rsidR="00335F05" w:rsidRPr="00A4619F" w:rsidRDefault="00335F05" w:rsidP="00335F05">
      <w:pPr>
        <w:keepNext/>
      </w:pPr>
      <w:r w:rsidRPr="00A4619F">
        <w:t>Richtlijn 2013/34/EU</w:t>
      </w:r>
    </w:p>
    <w:p w14:paraId="0418B7EE" w14:textId="77777777" w:rsidR="00335F05" w:rsidRPr="00A4619F" w:rsidRDefault="00335F05" w:rsidP="00335F05">
      <w:r w:rsidRPr="00A4619F">
        <w:t>Artikel 19 bis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974FC77" w14:textId="77777777" w:rsidTr="00FE2468">
        <w:trPr>
          <w:jc w:val="center"/>
        </w:trPr>
        <w:tc>
          <w:tcPr>
            <w:tcW w:w="9752" w:type="dxa"/>
            <w:gridSpan w:val="2"/>
          </w:tcPr>
          <w:p w14:paraId="4354DB7C" w14:textId="77777777" w:rsidR="00335F05" w:rsidRPr="00A4619F" w:rsidRDefault="00335F05" w:rsidP="00FE2468">
            <w:pPr>
              <w:keepNext/>
            </w:pPr>
          </w:p>
        </w:tc>
      </w:tr>
      <w:tr w:rsidR="00335F05" w:rsidRPr="00A4619F" w14:paraId="333E952F" w14:textId="77777777" w:rsidTr="00FE2468">
        <w:trPr>
          <w:jc w:val="center"/>
        </w:trPr>
        <w:tc>
          <w:tcPr>
            <w:tcW w:w="4876" w:type="dxa"/>
          </w:tcPr>
          <w:p w14:paraId="08062199" w14:textId="77777777" w:rsidR="00335F05" w:rsidRPr="00A4619F" w:rsidRDefault="00335F05" w:rsidP="00FE2468">
            <w:pPr>
              <w:pStyle w:val="ColumnHeading"/>
              <w:keepNext/>
            </w:pPr>
            <w:r w:rsidRPr="00A4619F">
              <w:t>Bestaande tekst</w:t>
            </w:r>
          </w:p>
        </w:tc>
        <w:tc>
          <w:tcPr>
            <w:tcW w:w="4876" w:type="dxa"/>
          </w:tcPr>
          <w:p w14:paraId="6E439F2E" w14:textId="77777777" w:rsidR="00335F05" w:rsidRPr="00A4619F" w:rsidRDefault="00335F05" w:rsidP="00FE2468">
            <w:pPr>
              <w:pStyle w:val="ColumnHeading"/>
              <w:keepNext/>
            </w:pPr>
            <w:r w:rsidRPr="00A4619F">
              <w:t>Amendement</w:t>
            </w:r>
          </w:p>
        </w:tc>
      </w:tr>
      <w:tr w:rsidR="00335F05" w:rsidRPr="00A4619F" w14:paraId="5D336A5F" w14:textId="77777777" w:rsidTr="00FE2468">
        <w:trPr>
          <w:jc w:val="center"/>
        </w:trPr>
        <w:tc>
          <w:tcPr>
            <w:tcW w:w="4876" w:type="dxa"/>
          </w:tcPr>
          <w:p w14:paraId="02EDEE17" w14:textId="77777777" w:rsidR="00335F05" w:rsidRPr="00A4619F" w:rsidRDefault="00335F05" w:rsidP="00FE2468">
            <w:pPr>
              <w:pStyle w:val="Normal6"/>
            </w:pPr>
          </w:p>
        </w:tc>
        <w:tc>
          <w:tcPr>
            <w:tcW w:w="4876" w:type="dxa"/>
          </w:tcPr>
          <w:p w14:paraId="7CD39CCD" w14:textId="77777777" w:rsidR="00335F05" w:rsidRPr="00A4619F" w:rsidRDefault="00335F05" w:rsidP="00FE2468">
            <w:pPr>
              <w:pStyle w:val="Normal6"/>
              <w:rPr>
                <w:szCs w:val="24"/>
              </w:rPr>
            </w:pPr>
            <w:r w:rsidRPr="00A4619F">
              <w:rPr>
                <w:b/>
                <w:i/>
              </w:rPr>
              <w:t>i bis)</w:t>
            </w:r>
            <w:r w:rsidRPr="00A4619F">
              <w:rPr>
                <w:b/>
                <w:i/>
              </w:rPr>
              <w:tab/>
              <w:t>de tweede alinea wordt vervangen door:</w:t>
            </w:r>
          </w:p>
        </w:tc>
      </w:tr>
      <w:tr w:rsidR="00335F05" w:rsidRPr="00A4619F" w14:paraId="1E8526D3" w14:textId="77777777" w:rsidTr="00FE2468">
        <w:trPr>
          <w:jc w:val="center"/>
        </w:trPr>
        <w:tc>
          <w:tcPr>
            <w:tcW w:w="4876" w:type="dxa"/>
          </w:tcPr>
          <w:p w14:paraId="18849FB2" w14:textId="11857557" w:rsidR="00335F05" w:rsidRPr="00A4619F" w:rsidRDefault="00335F05" w:rsidP="00FE2468">
            <w:pPr>
              <w:pStyle w:val="Normal6"/>
            </w:pPr>
            <w:r w:rsidRPr="00A4619F">
              <w:rPr>
                <w:b/>
                <w:i/>
              </w:rPr>
              <w:t>Gedurende de eerste drie jaar van de toepassing van de door de lidstaten overeenkomstig artikel 5, lid 2, van Richtlijn (EU) 2022/2464 van het Europees Parlement en de Raad</w:t>
            </w:r>
            <w:r w:rsidR="00B77369" w:rsidRPr="00A4619F">
              <w:rPr>
                <w:rStyle w:val="Hyperlink"/>
                <w:b/>
                <w:bCs/>
                <w:iCs/>
                <w:vertAlign w:val="superscript"/>
              </w:rPr>
              <w:t>13</w:t>
            </w:r>
            <w:r w:rsidRPr="00A4619F">
              <w:rPr>
                <w:b/>
                <w:i/>
              </w:rPr>
              <w:t xml:space="preserve"> vast te stellen maatregelen en indien niet alle</w:t>
            </w:r>
            <w:r w:rsidRPr="00A4619F">
              <w:t xml:space="preserve"> nodige informatie over </w:t>
            </w:r>
            <w:r w:rsidRPr="00A4619F">
              <w:rPr>
                <w:b/>
                <w:i/>
              </w:rPr>
              <w:t>haar</w:t>
            </w:r>
            <w:r w:rsidRPr="00A4619F">
              <w:t xml:space="preserve"> waardeketen </w:t>
            </w:r>
            <w:r w:rsidRPr="00A4619F">
              <w:rPr>
                <w:b/>
                <w:i/>
              </w:rPr>
              <w:t>beschikbaar is</w:t>
            </w:r>
            <w:r w:rsidRPr="00A4619F">
              <w:t xml:space="preserve">, </w:t>
            </w:r>
            <w:r w:rsidRPr="00A4619F">
              <w:rPr>
                <w:b/>
                <w:i/>
              </w:rPr>
              <w:t>legt</w:t>
            </w:r>
            <w:r w:rsidRPr="00A4619F">
              <w:t xml:space="preserve"> de onderneming </w:t>
            </w:r>
            <w:r w:rsidRPr="00A4619F">
              <w:rPr>
                <w:b/>
                <w:i/>
              </w:rPr>
              <w:t>uit welke inspanningen zijn geleverd om</w:t>
            </w:r>
            <w:r w:rsidRPr="00A4619F">
              <w:t xml:space="preserve"> de </w:t>
            </w:r>
            <w:r w:rsidRPr="00A4619F">
              <w:rPr>
                <w:b/>
                <w:i/>
              </w:rPr>
              <w:t>informatie over haar waardeketen te verkrijgen, waarom niet alle nodige</w:t>
            </w:r>
            <w:r w:rsidRPr="00A4619F">
              <w:t xml:space="preserve"> informatie kon worden verkregen en </w:t>
            </w:r>
            <w:r w:rsidRPr="00A4619F">
              <w:rPr>
                <w:b/>
                <w:i/>
              </w:rPr>
              <w:t>welke plannen zij heeft om in</w:t>
            </w:r>
            <w:r w:rsidRPr="00A4619F">
              <w:t xml:space="preserve"> de </w:t>
            </w:r>
            <w:r w:rsidRPr="00A4619F">
              <w:rPr>
                <w:b/>
                <w:i/>
              </w:rPr>
              <w:t>toekomst</w:t>
            </w:r>
            <w:r w:rsidRPr="00A4619F">
              <w:t xml:space="preserve"> de </w:t>
            </w:r>
            <w:r w:rsidRPr="00A4619F">
              <w:rPr>
                <w:b/>
                <w:i/>
              </w:rPr>
              <w:t>nodige</w:t>
            </w:r>
            <w:r w:rsidRPr="00A4619F">
              <w:t xml:space="preserve"> informatie </w:t>
            </w:r>
            <w:r w:rsidRPr="00A4619F">
              <w:rPr>
                <w:b/>
                <w:i/>
              </w:rPr>
              <w:t>te verkrijgen</w:t>
            </w:r>
            <w:r w:rsidRPr="00A4619F">
              <w:t>.</w:t>
            </w:r>
          </w:p>
        </w:tc>
        <w:tc>
          <w:tcPr>
            <w:tcW w:w="4876" w:type="dxa"/>
          </w:tcPr>
          <w:p w14:paraId="32EF39B2" w14:textId="59DAFAB7" w:rsidR="00335F05" w:rsidRPr="00A4619F" w:rsidRDefault="00A97F69" w:rsidP="00FE2468">
            <w:pPr>
              <w:pStyle w:val="Normal6"/>
              <w:rPr>
                <w:szCs w:val="24"/>
              </w:rPr>
            </w:pPr>
            <w:r w:rsidRPr="00A4619F">
              <w:rPr>
                <w:b/>
                <w:i/>
              </w:rPr>
              <w:t>“</w:t>
            </w:r>
            <w:r w:rsidR="00335F05" w:rsidRPr="00A4619F">
              <w:rPr>
                <w:b/>
                <w:i/>
              </w:rPr>
              <w:t>Indien niet alle nodige informatie over haar waardeketen beschikbaar is, legt</w:t>
            </w:r>
            <w:r w:rsidR="00335F05" w:rsidRPr="00A4619F">
              <w:t xml:space="preserve"> de </w:t>
            </w:r>
            <w:r w:rsidR="00335F05" w:rsidRPr="00A4619F">
              <w:rPr>
                <w:b/>
                <w:i/>
              </w:rPr>
              <w:t>onderneming uit welke inspanningen zijn geleverd om</w:t>
            </w:r>
            <w:r w:rsidR="00335F05" w:rsidRPr="00A4619F">
              <w:t xml:space="preserve"> de </w:t>
            </w:r>
            <w:r w:rsidR="00335F05" w:rsidRPr="00A4619F">
              <w:rPr>
                <w:b/>
                <w:i/>
              </w:rPr>
              <w:t>informatie over haar waardeketen te verkrijgen</w:t>
            </w:r>
            <w:r w:rsidR="00335F05" w:rsidRPr="00A4619F">
              <w:t xml:space="preserve">, </w:t>
            </w:r>
            <w:r w:rsidR="00335F05" w:rsidRPr="00A4619F">
              <w:rPr>
                <w:b/>
                <w:i/>
              </w:rPr>
              <w:t>waarom niet alle nodige informatie kon worden verkregen en welke plannen zij heeft om in de toekomst de</w:t>
            </w:r>
            <w:r w:rsidR="00335F05" w:rsidRPr="00A4619F">
              <w:t xml:space="preserve"> nodige informatie </w:t>
            </w:r>
            <w:r w:rsidR="00335F05" w:rsidRPr="00A4619F">
              <w:rPr>
                <w:b/>
                <w:i/>
              </w:rPr>
              <w:t>te verkrijgen.”;</w:t>
            </w:r>
          </w:p>
        </w:tc>
      </w:tr>
      <w:tr w:rsidR="00B77369" w:rsidRPr="00A4619F" w14:paraId="40E543A2" w14:textId="77777777" w:rsidTr="00FE2468">
        <w:trPr>
          <w:jc w:val="center"/>
        </w:trPr>
        <w:tc>
          <w:tcPr>
            <w:tcW w:w="4876" w:type="dxa"/>
          </w:tcPr>
          <w:p w14:paraId="5B3197B4" w14:textId="39A571E7" w:rsidR="00B77369" w:rsidRPr="00A4619F" w:rsidRDefault="00B77369" w:rsidP="00FE2468">
            <w:pPr>
              <w:pStyle w:val="Normal6"/>
              <w:rPr>
                <w:b/>
                <w:i/>
              </w:rPr>
            </w:pPr>
            <w:r w:rsidRPr="00A4619F">
              <w:rPr>
                <w:b/>
                <w:bCs/>
                <w:i/>
                <w:iCs/>
              </w:rPr>
              <w:t xml:space="preserve">(13) Richtlijn (EU) 2022/2464 van het Europees Parlement en de Raad van 14 december 2022 tot wijziging van Verordening (EU) nr. 537/2014, Richtlijn </w:t>
            </w:r>
            <w:r w:rsidRPr="00A4619F">
              <w:rPr>
                <w:b/>
                <w:bCs/>
                <w:i/>
                <w:iCs/>
              </w:rPr>
              <w:lastRenderedPageBreak/>
              <w:t xml:space="preserve">2004/109/EG, Richtlijn 2006/43/EG en Richtlijn 2013/34/EU, </w:t>
            </w:r>
            <w:r w:rsidR="00A305AB" w:rsidRPr="00A4619F">
              <w:rPr>
                <w:b/>
                <w:bCs/>
                <w:i/>
                <w:iCs/>
              </w:rPr>
              <w:t>met betrekking tot duurzaamheidsrapportering door ondernemingen</w:t>
            </w:r>
            <w:r w:rsidRPr="00A4619F">
              <w:rPr>
                <w:b/>
                <w:bCs/>
                <w:i/>
                <w:iCs/>
              </w:rPr>
              <w:t xml:space="preserve"> (</w:t>
            </w:r>
            <w:r w:rsidR="00A305AB" w:rsidRPr="00A4619F">
              <w:rPr>
                <w:b/>
                <w:bCs/>
                <w:i/>
                <w:iCs/>
              </w:rPr>
              <w:t>PB</w:t>
            </w:r>
            <w:r w:rsidRPr="00A4619F">
              <w:rPr>
                <w:b/>
                <w:bCs/>
                <w:i/>
                <w:iCs/>
              </w:rPr>
              <w:t xml:space="preserve"> L 322</w:t>
            </w:r>
            <w:r w:rsidR="00A305AB" w:rsidRPr="00A4619F">
              <w:rPr>
                <w:b/>
                <w:bCs/>
                <w:i/>
                <w:iCs/>
              </w:rPr>
              <w:t xml:space="preserve"> van</w:t>
            </w:r>
            <w:r w:rsidRPr="00A4619F">
              <w:rPr>
                <w:b/>
                <w:bCs/>
                <w:i/>
                <w:iCs/>
              </w:rPr>
              <w:t xml:space="preserve"> 16.12.2022, </w:t>
            </w:r>
            <w:r w:rsidR="00A305AB" w:rsidRPr="00A4619F">
              <w:rPr>
                <w:b/>
                <w:bCs/>
                <w:i/>
                <w:iCs/>
              </w:rPr>
              <w:t>blz</w:t>
            </w:r>
            <w:r w:rsidRPr="00A4619F">
              <w:rPr>
                <w:b/>
                <w:bCs/>
                <w:i/>
                <w:iCs/>
              </w:rPr>
              <w:t>. 15, ELI: </w:t>
            </w:r>
            <w:hyperlink r:id="rId9" w:tooltip="Gives access to this document through its ELI URI." w:history="1">
              <w:r w:rsidRPr="00A4619F">
                <w:rPr>
                  <w:rStyle w:val="Hyperlink"/>
                  <w:b/>
                  <w:bCs/>
                  <w:i/>
                  <w:iCs/>
                </w:rPr>
                <w:t>http://data.europa.eu/eli/dir/2022/2464/oj</w:t>
              </w:r>
            </w:hyperlink>
            <w:r w:rsidRPr="00A4619F">
              <w:rPr>
                <w:b/>
                <w:bCs/>
                <w:i/>
                <w:iCs/>
              </w:rPr>
              <w:t>).</w:t>
            </w:r>
          </w:p>
        </w:tc>
        <w:tc>
          <w:tcPr>
            <w:tcW w:w="4876" w:type="dxa"/>
          </w:tcPr>
          <w:p w14:paraId="1895AB9C" w14:textId="77777777" w:rsidR="00B77369" w:rsidRPr="00A4619F" w:rsidRDefault="00B77369" w:rsidP="00FE2468">
            <w:pPr>
              <w:pStyle w:val="Normal6"/>
              <w:rPr>
                <w:b/>
                <w:i/>
              </w:rPr>
            </w:pPr>
          </w:p>
        </w:tc>
      </w:tr>
    </w:tbl>
    <w:p w14:paraId="752F393A" w14:textId="77777777" w:rsidR="00335F05" w:rsidRPr="00A4619F" w:rsidRDefault="00335F05" w:rsidP="00335F05"/>
    <w:p w14:paraId="2FB35856" w14:textId="77777777" w:rsidR="00335F05" w:rsidRPr="00A4619F" w:rsidRDefault="00335F05" w:rsidP="00335F05">
      <w:pPr>
        <w:pStyle w:val="AmNumberTabs"/>
      </w:pPr>
      <w:r w:rsidRPr="00A4619F">
        <w:t>Amendement</w:t>
      </w:r>
      <w:r w:rsidRPr="00A4619F">
        <w:tab/>
      </w:r>
      <w:r w:rsidRPr="00A4619F">
        <w:tab/>
        <w:t>38</w:t>
      </w:r>
    </w:p>
    <w:p w14:paraId="0E50B53C" w14:textId="77777777" w:rsidR="00335F05" w:rsidRPr="00A4619F" w:rsidRDefault="00335F05" w:rsidP="00335F05"/>
    <w:p w14:paraId="4945780B" w14:textId="77777777" w:rsidR="00335F05" w:rsidRPr="00A4619F" w:rsidRDefault="00335F05" w:rsidP="00335F05">
      <w:pPr>
        <w:pStyle w:val="NormalBold"/>
        <w:keepNext/>
      </w:pPr>
      <w:r w:rsidRPr="00A4619F">
        <w:t>Voorstel voor een richtlijn</w:t>
      </w:r>
    </w:p>
    <w:p w14:paraId="091B0F26" w14:textId="77777777" w:rsidR="00335F05" w:rsidRPr="00A4619F" w:rsidRDefault="00335F05" w:rsidP="00335F05">
      <w:pPr>
        <w:pStyle w:val="NormalBold"/>
      </w:pPr>
      <w:r w:rsidRPr="00A4619F">
        <w:t>Artikel 2 – alinea 1 – punt 2 – b – ii</w:t>
      </w:r>
    </w:p>
    <w:p w14:paraId="6E20CD6A" w14:textId="77777777" w:rsidR="00335F05" w:rsidRPr="00A4619F" w:rsidRDefault="00335F05" w:rsidP="00335F05">
      <w:pPr>
        <w:keepNext/>
        <w:rPr>
          <w:lang w:val="de-DE"/>
        </w:rPr>
      </w:pPr>
      <w:r w:rsidRPr="00A4619F">
        <w:rPr>
          <w:lang w:val="de-DE"/>
        </w:rPr>
        <w:t>Richtlijn 2013/34/EU</w:t>
      </w:r>
    </w:p>
    <w:p w14:paraId="7B754694" w14:textId="77777777" w:rsidR="00335F05" w:rsidRPr="00A4619F" w:rsidRDefault="00335F05" w:rsidP="00335F05">
      <w:pPr>
        <w:rPr>
          <w:lang w:val="de-DE"/>
        </w:rPr>
      </w:pPr>
      <w:r w:rsidRPr="00A4619F">
        <w:rPr>
          <w:lang w:val="de-DE"/>
        </w:rPr>
        <w:t>Artikel 19 bis – lid 3 – alinea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CC7B01" w14:paraId="6AEB278C" w14:textId="77777777" w:rsidTr="00FE2468">
        <w:trPr>
          <w:jc w:val="center"/>
        </w:trPr>
        <w:tc>
          <w:tcPr>
            <w:tcW w:w="9752" w:type="dxa"/>
            <w:gridSpan w:val="2"/>
          </w:tcPr>
          <w:p w14:paraId="5D218B55" w14:textId="77777777" w:rsidR="00335F05" w:rsidRPr="00A4619F" w:rsidRDefault="00335F05" w:rsidP="00FE2468">
            <w:pPr>
              <w:keepNext/>
              <w:rPr>
                <w:lang w:val="de-DE"/>
              </w:rPr>
            </w:pPr>
          </w:p>
        </w:tc>
      </w:tr>
      <w:tr w:rsidR="00335F05" w:rsidRPr="00A4619F" w14:paraId="2D56F874" w14:textId="77777777" w:rsidTr="00FE2468">
        <w:trPr>
          <w:jc w:val="center"/>
        </w:trPr>
        <w:tc>
          <w:tcPr>
            <w:tcW w:w="4876" w:type="dxa"/>
          </w:tcPr>
          <w:p w14:paraId="5A5926BC" w14:textId="77777777" w:rsidR="00335F05" w:rsidRPr="00A4619F" w:rsidRDefault="00335F05" w:rsidP="00FE2468">
            <w:pPr>
              <w:pStyle w:val="ColumnHeading"/>
              <w:keepNext/>
            </w:pPr>
            <w:r w:rsidRPr="00A4619F">
              <w:t>Door de Commissie voorgestelde tekst</w:t>
            </w:r>
          </w:p>
        </w:tc>
        <w:tc>
          <w:tcPr>
            <w:tcW w:w="4876" w:type="dxa"/>
          </w:tcPr>
          <w:p w14:paraId="292FE452" w14:textId="77777777" w:rsidR="00335F05" w:rsidRPr="00A4619F" w:rsidRDefault="00335F05" w:rsidP="00FE2468">
            <w:pPr>
              <w:pStyle w:val="ColumnHeading"/>
              <w:keepNext/>
            </w:pPr>
            <w:r w:rsidRPr="00A4619F">
              <w:t>Amendement</w:t>
            </w:r>
          </w:p>
        </w:tc>
      </w:tr>
      <w:tr w:rsidR="00335F05" w:rsidRPr="00A4619F" w14:paraId="74504BF9" w14:textId="77777777" w:rsidTr="00FE2468">
        <w:trPr>
          <w:jc w:val="center"/>
        </w:trPr>
        <w:tc>
          <w:tcPr>
            <w:tcW w:w="4876" w:type="dxa"/>
          </w:tcPr>
          <w:p w14:paraId="7C864BBC" w14:textId="77777777" w:rsidR="00335F05" w:rsidRPr="00A4619F" w:rsidRDefault="00335F05" w:rsidP="00FE2468">
            <w:pPr>
              <w:pStyle w:val="Normal6"/>
            </w:pPr>
            <w:r w:rsidRPr="00A4619F">
              <w:t>“De eerste alinea doet geen afbreuk aan de vereisten van de Unie voor ondernemingen om een passende zorgvuldigheidsprocedure uit te voeren.”;</w:t>
            </w:r>
          </w:p>
        </w:tc>
        <w:tc>
          <w:tcPr>
            <w:tcW w:w="4876" w:type="dxa"/>
          </w:tcPr>
          <w:p w14:paraId="47146415" w14:textId="77777777" w:rsidR="00335F05" w:rsidRPr="00A4619F" w:rsidRDefault="00335F05" w:rsidP="00FE2468">
            <w:pPr>
              <w:pStyle w:val="Normal6"/>
              <w:rPr>
                <w:szCs w:val="24"/>
              </w:rPr>
            </w:pPr>
            <w:r w:rsidRPr="00A4619F">
              <w:t xml:space="preserve">“De eerste alinea doet geen afbreuk aan </w:t>
            </w:r>
            <w:r w:rsidRPr="00A4619F">
              <w:rPr>
                <w:b/>
                <w:i/>
              </w:rPr>
              <w:t xml:space="preserve">informatieverzoeken die zijn gedaan voor andere doeleinden dan </w:t>
            </w:r>
            <w:r w:rsidRPr="00A4619F">
              <w:t>de</w:t>
            </w:r>
            <w:r w:rsidRPr="00A4619F">
              <w:rPr>
                <w:b/>
                <w:i/>
              </w:rPr>
              <w:t xml:space="preserve"> rapportering van duurzaamheidsinformatie zoals vereist door deze richtlijn, met inbegrip van</w:t>
            </w:r>
            <w:r w:rsidRPr="00A4619F">
              <w:t xml:space="preserve"> vereisten van de Unie voor ondernemingen om een passende zorgvuldigheidsprocedure uit te voeren.”;</w:t>
            </w:r>
          </w:p>
        </w:tc>
      </w:tr>
    </w:tbl>
    <w:p w14:paraId="477F8133" w14:textId="77777777" w:rsidR="00335F05" w:rsidRPr="00A4619F" w:rsidRDefault="00335F05" w:rsidP="00335F05"/>
    <w:p w14:paraId="018C512E" w14:textId="77777777" w:rsidR="00335F05" w:rsidRPr="00A4619F" w:rsidRDefault="00335F05" w:rsidP="00335F05">
      <w:pPr>
        <w:pStyle w:val="AmNumberTabs"/>
      </w:pPr>
      <w:r w:rsidRPr="00A4619F">
        <w:t>Amendement</w:t>
      </w:r>
      <w:r w:rsidRPr="00A4619F">
        <w:tab/>
      </w:r>
      <w:r w:rsidRPr="00A4619F">
        <w:tab/>
        <w:t>39</w:t>
      </w:r>
    </w:p>
    <w:p w14:paraId="7F130868" w14:textId="77777777" w:rsidR="00335F05" w:rsidRPr="00A4619F" w:rsidRDefault="00335F05" w:rsidP="00335F05"/>
    <w:p w14:paraId="18366E8D" w14:textId="77777777" w:rsidR="00335F05" w:rsidRPr="00A4619F" w:rsidRDefault="00335F05" w:rsidP="00335F05">
      <w:pPr>
        <w:pStyle w:val="NormalBold"/>
        <w:keepNext/>
      </w:pPr>
      <w:r w:rsidRPr="00A4619F">
        <w:t>Voorstel voor een richtlijn</w:t>
      </w:r>
    </w:p>
    <w:p w14:paraId="7B3BE478" w14:textId="77777777" w:rsidR="00335F05" w:rsidRPr="00A4619F" w:rsidRDefault="00335F05" w:rsidP="00335F05">
      <w:pPr>
        <w:pStyle w:val="NormalBold"/>
      </w:pPr>
      <w:r w:rsidRPr="00A4619F">
        <w:t>Artikel 2 – alinea 1 – punt 2 – b bis (nieuw)</w:t>
      </w:r>
    </w:p>
    <w:p w14:paraId="43B8DA36" w14:textId="77777777" w:rsidR="00335F05" w:rsidRPr="00A4619F" w:rsidRDefault="00335F05" w:rsidP="00335F05">
      <w:pPr>
        <w:keepNext/>
      </w:pPr>
      <w:r w:rsidRPr="00A4619F">
        <w:t>Richtlijn 2013/34/EU</w:t>
      </w:r>
    </w:p>
    <w:p w14:paraId="259824F5" w14:textId="77777777" w:rsidR="00335F05" w:rsidRPr="00A4619F" w:rsidRDefault="00335F05" w:rsidP="00335F05">
      <w:r w:rsidRPr="00A4619F">
        <w:t>Artikel 19 bis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7410A8E" w14:textId="77777777" w:rsidTr="00FE2468">
        <w:trPr>
          <w:jc w:val="center"/>
        </w:trPr>
        <w:tc>
          <w:tcPr>
            <w:tcW w:w="9752" w:type="dxa"/>
            <w:gridSpan w:val="2"/>
          </w:tcPr>
          <w:p w14:paraId="58CE8E97" w14:textId="77777777" w:rsidR="00335F05" w:rsidRPr="00A4619F" w:rsidRDefault="00335F05" w:rsidP="00FE2468">
            <w:pPr>
              <w:keepNext/>
            </w:pPr>
          </w:p>
        </w:tc>
      </w:tr>
      <w:tr w:rsidR="00335F05" w:rsidRPr="00A4619F" w14:paraId="5BC1EE73" w14:textId="77777777" w:rsidTr="00FE2468">
        <w:trPr>
          <w:jc w:val="center"/>
        </w:trPr>
        <w:tc>
          <w:tcPr>
            <w:tcW w:w="4876" w:type="dxa"/>
          </w:tcPr>
          <w:p w14:paraId="653E98F0" w14:textId="77777777" w:rsidR="00335F05" w:rsidRPr="00A4619F" w:rsidRDefault="00335F05" w:rsidP="00FE2468">
            <w:pPr>
              <w:pStyle w:val="ColumnHeading"/>
              <w:keepNext/>
            </w:pPr>
            <w:r w:rsidRPr="00A4619F">
              <w:t>Door de Commissie voorgestelde tekst</w:t>
            </w:r>
          </w:p>
        </w:tc>
        <w:tc>
          <w:tcPr>
            <w:tcW w:w="4876" w:type="dxa"/>
          </w:tcPr>
          <w:p w14:paraId="2D7E2799" w14:textId="77777777" w:rsidR="00335F05" w:rsidRPr="00A4619F" w:rsidRDefault="00335F05" w:rsidP="00FE2468">
            <w:pPr>
              <w:pStyle w:val="ColumnHeading"/>
              <w:keepNext/>
            </w:pPr>
            <w:r w:rsidRPr="00A4619F">
              <w:t>Amendement</w:t>
            </w:r>
          </w:p>
        </w:tc>
      </w:tr>
      <w:tr w:rsidR="00335F05" w:rsidRPr="00A4619F" w14:paraId="5692BCF6" w14:textId="77777777" w:rsidTr="00FE2468">
        <w:trPr>
          <w:jc w:val="center"/>
        </w:trPr>
        <w:tc>
          <w:tcPr>
            <w:tcW w:w="4876" w:type="dxa"/>
          </w:tcPr>
          <w:p w14:paraId="39E591C3" w14:textId="77777777" w:rsidR="00335F05" w:rsidRPr="00A4619F" w:rsidRDefault="00335F05" w:rsidP="00FE2468">
            <w:pPr>
              <w:pStyle w:val="Normal6"/>
            </w:pPr>
          </w:p>
        </w:tc>
        <w:tc>
          <w:tcPr>
            <w:tcW w:w="4876" w:type="dxa"/>
          </w:tcPr>
          <w:p w14:paraId="3715B377" w14:textId="40D1122D" w:rsidR="00335F05" w:rsidRPr="00A4619F" w:rsidRDefault="00335F05" w:rsidP="00FE2468">
            <w:pPr>
              <w:pStyle w:val="Normal6"/>
              <w:rPr>
                <w:szCs w:val="24"/>
              </w:rPr>
            </w:pPr>
            <w:r w:rsidRPr="00A4619F">
              <w:rPr>
                <w:b/>
                <w:i/>
              </w:rPr>
              <w:t>b bis)</w:t>
            </w:r>
            <w:r w:rsidRPr="00A4619F">
              <w:rPr>
                <w:b/>
                <w:i/>
              </w:rPr>
              <w:tab/>
            </w:r>
            <w:r w:rsidR="00A97F69" w:rsidRPr="00A4619F">
              <w:rPr>
                <w:b/>
                <w:i/>
              </w:rPr>
              <w:t>h</w:t>
            </w:r>
            <w:r w:rsidRPr="00A4619F">
              <w:rPr>
                <w:b/>
                <w:i/>
              </w:rPr>
              <w:t>et volgende lid wordt ingevoegd:</w:t>
            </w:r>
          </w:p>
        </w:tc>
      </w:tr>
      <w:tr w:rsidR="00335F05" w:rsidRPr="00A4619F" w14:paraId="3D8BAC9B" w14:textId="77777777" w:rsidTr="00FE2468">
        <w:trPr>
          <w:jc w:val="center"/>
        </w:trPr>
        <w:tc>
          <w:tcPr>
            <w:tcW w:w="4876" w:type="dxa"/>
          </w:tcPr>
          <w:p w14:paraId="56681650" w14:textId="77777777" w:rsidR="00335F05" w:rsidRPr="00A4619F" w:rsidRDefault="00335F05" w:rsidP="00FE2468">
            <w:pPr>
              <w:pStyle w:val="Normal6"/>
            </w:pPr>
          </w:p>
        </w:tc>
        <w:tc>
          <w:tcPr>
            <w:tcW w:w="4876" w:type="dxa"/>
          </w:tcPr>
          <w:p w14:paraId="722CD8F2" w14:textId="77777777" w:rsidR="00335F05" w:rsidRPr="00A4619F" w:rsidRDefault="00335F05" w:rsidP="00FE2468">
            <w:pPr>
              <w:pStyle w:val="Normal6"/>
              <w:rPr>
                <w:szCs w:val="24"/>
              </w:rPr>
            </w:pPr>
            <w:r w:rsidRPr="00A4619F">
              <w:rPr>
                <w:b/>
                <w:i/>
              </w:rPr>
              <w:t>“4 bis.</w:t>
            </w:r>
            <w:r w:rsidRPr="00A4619F">
              <w:rPr>
                <w:b/>
                <w:i/>
              </w:rPr>
              <w:tab/>
              <w:t xml:space="preserve">De rapporteringsverplichtingen in dit artikel doen geen afbreuk aan Richtlijn (EU) 2016/943 van het Europees Parlement en de Raad. Derhalve zijn ondernemingen niet verplicht om informatie over intellectueel kapitaal, intellectuele eigendom of kennis, bedrijfsinformatie of technologische informatie die handelsgeheimen zoals gedefinieerd in artikel 2, punt 1), van Richtlijn (EU) 2016/943 vormen te </w:t>
            </w:r>
            <w:r w:rsidRPr="00A4619F">
              <w:rPr>
                <w:b/>
                <w:i/>
              </w:rPr>
              <w:lastRenderedPageBreak/>
              <w:t>verschaffen.”;</w:t>
            </w:r>
          </w:p>
        </w:tc>
      </w:tr>
    </w:tbl>
    <w:p w14:paraId="32699758" w14:textId="77777777" w:rsidR="00335F05" w:rsidRPr="00A4619F" w:rsidRDefault="00335F05" w:rsidP="00335F05"/>
    <w:p w14:paraId="17DFC710" w14:textId="77777777" w:rsidR="00335F05" w:rsidRPr="00A4619F" w:rsidRDefault="00335F05" w:rsidP="00335F05">
      <w:pPr>
        <w:pStyle w:val="AmNumberTabs"/>
      </w:pPr>
      <w:r w:rsidRPr="00A4619F">
        <w:t>Amendement</w:t>
      </w:r>
      <w:r w:rsidRPr="00A4619F">
        <w:tab/>
      </w:r>
      <w:r w:rsidRPr="00A4619F">
        <w:tab/>
        <w:t>40</w:t>
      </w:r>
    </w:p>
    <w:p w14:paraId="7EE47E36" w14:textId="77777777" w:rsidR="00335F05" w:rsidRPr="00A4619F" w:rsidRDefault="00335F05" w:rsidP="00335F05"/>
    <w:p w14:paraId="1ECACFCF" w14:textId="77777777" w:rsidR="00335F05" w:rsidRPr="00A4619F" w:rsidRDefault="00335F05" w:rsidP="00335F05">
      <w:pPr>
        <w:pStyle w:val="NormalBold"/>
        <w:keepNext/>
      </w:pPr>
      <w:r w:rsidRPr="00A4619F">
        <w:t>Voorstel voor een richtlijn</w:t>
      </w:r>
    </w:p>
    <w:p w14:paraId="65930B25" w14:textId="77777777" w:rsidR="00335F05" w:rsidRPr="00A4619F" w:rsidRDefault="00335F05" w:rsidP="00335F05">
      <w:pPr>
        <w:pStyle w:val="NormalBold"/>
      </w:pPr>
      <w:r w:rsidRPr="00A4619F">
        <w:t>Artikel 2 – alinea 1 – punt 2 – c bis (nieuw)</w:t>
      </w:r>
    </w:p>
    <w:p w14:paraId="551F6734" w14:textId="77777777" w:rsidR="00335F05" w:rsidRPr="00A4619F" w:rsidRDefault="00335F05" w:rsidP="00335F05">
      <w:pPr>
        <w:keepNext/>
      </w:pPr>
      <w:r w:rsidRPr="00A4619F">
        <w:t>Richtlijn 2013/34/EU</w:t>
      </w:r>
    </w:p>
    <w:p w14:paraId="30C70AC9" w14:textId="77777777" w:rsidR="00335F05" w:rsidRPr="00A4619F" w:rsidRDefault="00335F05" w:rsidP="00335F05">
      <w:r w:rsidRPr="00A4619F">
        <w:t>Artikel 19 bis – lid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E1AA8EB" w14:textId="77777777" w:rsidTr="00FE2468">
        <w:trPr>
          <w:jc w:val="center"/>
        </w:trPr>
        <w:tc>
          <w:tcPr>
            <w:tcW w:w="9752" w:type="dxa"/>
            <w:gridSpan w:val="2"/>
          </w:tcPr>
          <w:p w14:paraId="5EF59324" w14:textId="77777777" w:rsidR="00335F05" w:rsidRPr="00A4619F" w:rsidRDefault="00335F05" w:rsidP="00FE2468">
            <w:pPr>
              <w:keepNext/>
            </w:pPr>
          </w:p>
        </w:tc>
      </w:tr>
      <w:tr w:rsidR="00335F05" w:rsidRPr="00A4619F" w14:paraId="36EF994D" w14:textId="77777777" w:rsidTr="00FE2468">
        <w:trPr>
          <w:jc w:val="center"/>
        </w:trPr>
        <w:tc>
          <w:tcPr>
            <w:tcW w:w="4876" w:type="dxa"/>
          </w:tcPr>
          <w:p w14:paraId="2FCEF4DF" w14:textId="77777777" w:rsidR="00335F05" w:rsidRPr="00A4619F" w:rsidRDefault="00335F05" w:rsidP="00FE2468">
            <w:pPr>
              <w:pStyle w:val="ColumnHeading"/>
              <w:keepNext/>
            </w:pPr>
            <w:r w:rsidRPr="00A4619F">
              <w:t>Bestaande tekst</w:t>
            </w:r>
          </w:p>
        </w:tc>
        <w:tc>
          <w:tcPr>
            <w:tcW w:w="4876" w:type="dxa"/>
          </w:tcPr>
          <w:p w14:paraId="3194DD03" w14:textId="77777777" w:rsidR="00335F05" w:rsidRPr="00A4619F" w:rsidRDefault="00335F05" w:rsidP="00FE2468">
            <w:pPr>
              <w:pStyle w:val="ColumnHeading"/>
              <w:keepNext/>
            </w:pPr>
            <w:r w:rsidRPr="00A4619F">
              <w:t>Amendement</w:t>
            </w:r>
          </w:p>
        </w:tc>
      </w:tr>
      <w:tr w:rsidR="00335F05" w:rsidRPr="00A4619F" w14:paraId="6591325F" w14:textId="77777777" w:rsidTr="00FE2468">
        <w:trPr>
          <w:jc w:val="center"/>
        </w:trPr>
        <w:tc>
          <w:tcPr>
            <w:tcW w:w="4876" w:type="dxa"/>
          </w:tcPr>
          <w:p w14:paraId="20D8F751" w14:textId="77777777" w:rsidR="00335F05" w:rsidRPr="00A4619F" w:rsidRDefault="00335F05" w:rsidP="00FE2468">
            <w:pPr>
              <w:pStyle w:val="Normal6"/>
            </w:pPr>
          </w:p>
        </w:tc>
        <w:tc>
          <w:tcPr>
            <w:tcW w:w="4876" w:type="dxa"/>
          </w:tcPr>
          <w:p w14:paraId="3E9497D2" w14:textId="77777777" w:rsidR="00335F05" w:rsidRPr="00A4619F" w:rsidRDefault="00335F05" w:rsidP="00FE2468">
            <w:pPr>
              <w:pStyle w:val="Normal6"/>
              <w:rPr>
                <w:szCs w:val="24"/>
              </w:rPr>
            </w:pPr>
            <w:r w:rsidRPr="00A4619F">
              <w:rPr>
                <w:b/>
                <w:i/>
              </w:rPr>
              <w:t>c bis)</w:t>
            </w:r>
            <w:r w:rsidRPr="00A4619F">
              <w:rPr>
                <w:b/>
                <w:i/>
              </w:rPr>
              <w:tab/>
              <w:t>lid 10 wordt vervangen door:</w:t>
            </w:r>
          </w:p>
        </w:tc>
      </w:tr>
      <w:tr w:rsidR="00335F05" w:rsidRPr="00A4619F" w14:paraId="6255D370" w14:textId="77777777" w:rsidTr="00FE2468">
        <w:trPr>
          <w:jc w:val="center"/>
        </w:trPr>
        <w:tc>
          <w:tcPr>
            <w:tcW w:w="4876" w:type="dxa"/>
          </w:tcPr>
          <w:p w14:paraId="0E46539C" w14:textId="77777777" w:rsidR="00335F05" w:rsidRPr="00A4619F" w:rsidRDefault="00335F05" w:rsidP="00FE2468">
            <w:pPr>
              <w:pStyle w:val="Normal6"/>
            </w:pPr>
            <w:r w:rsidRPr="00A4619F">
              <w:t>“10.</w:t>
            </w:r>
            <w:r w:rsidRPr="00A4619F">
              <w:tab/>
            </w:r>
            <w:r w:rsidRPr="00A4619F">
              <w:rPr>
                <w:shd w:val="clear" w:color="auto" w:fill="FFFFFF"/>
              </w:rPr>
              <w:t>De bij lid 9 verleende vrijstelling is ook van toepassing op organisaties van openbaar belang voor wie de vereisten van dit artikel gelden</w:t>
            </w:r>
            <w:r w:rsidRPr="00A4619F">
              <w:rPr>
                <w:b/>
                <w:i/>
                <w:shd w:val="clear" w:color="auto" w:fill="FFFFFF"/>
              </w:rPr>
              <w:t>, met uitzondering van grote ondernemingen die organisaties van openbaar belang zijn zoals gedefinieerd in artikel 2, punt 1), a), van deze richtlijn</w:t>
            </w:r>
            <w:r w:rsidRPr="00A4619F">
              <w:t>.”;</w:t>
            </w:r>
          </w:p>
        </w:tc>
        <w:tc>
          <w:tcPr>
            <w:tcW w:w="4876" w:type="dxa"/>
          </w:tcPr>
          <w:p w14:paraId="3B024D22" w14:textId="77777777" w:rsidR="00335F05" w:rsidRPr="00A4619F" w:rsidRDefault="00335F05" w:rsidP="00FE2468">
            <w:pPr>
              <w:pStyle w:val="Normal6"/>
              <w:rPr>
                <w:szCs w:val="24"/>
              </w:rPr>
            </w:pPr>
            <w:r w:rsidRPr="00A4619F">
              <w:t>“10.</w:t>
            </w:r>
            <w:r w:rsidRPr="00A4619F">
              <w:tab/>
              <w:t>De bij lid 9 verleende vrijstelling is ook van toepassing op organisaties van openbaar belang voor wie de vereisten van dit artikel gelden.”;</w:t>
            </w:r>
          </w:p>
        </w:tc>
      </w:tr>
    </w:tbl>
    <w:p w14:paraId="119D5179" w14:textId="77777777" w:rsidR="00335F05" w:rsidRPr="00A4619F" w:rsidRDefault="00335F05" w:rsidP="00335F05"/>
    <w:p w14:paraId="5B4B4401" w14:textId="0CF55391" w:rsidR="00335F05" w:rsidRPr="00A4619F" w:rsidRDefault="00335F05" w:rsidP="00335F05">
      <w:pPr>
        <w:pStyle w:val="AmNumberTabs"/>
      </w:pPr>
      <w:r w:rsidRPr="00A4619F">
        <w:t>Amendement</w:t>
      </w:r>
      <w:r w:rsidR="00347748" w:rsidRPr="00A4619F">
        <w:t>en</w:t>
      </w:r>
      <w:r w:rsidRPr="00A4619F">
        <w:tab/>
      </w:r>
      <w:r w:rsidRPr="00A4619F">
        <w:tab/>
      </w:r>
      <w:r w:rsidR="00347748" w:rsidRPr="00A4619F">
        <w:t xml:space="preserve">134 en </w:t>
      </w:r>
      <w:r w:rsidRPr="00A4619F">
        <w:t>41</w:t>
      </w:r>
    </w:p>
    <w:p w14:paraId="717CCB47" w14:textId="77777777" w:rsidR="00335F05" w:rsidRPr="00A4619F" w:rsidRDefault="00335F05" w:rsidP="00335F05"/>
    <w:p w14:paraId="5B8F58BB" w14:textId="77777777" w:rsidR="00335F05" w:rsidRPr="00A4619F" w:rsidRDefault="00335F05" w:rsidP="00335F05">
      <w:pPr>
        <w:pStyle w:val="NormalBold"/>
        <w:keepNext/>
      </w:pPr>
      <w:r w:rsidRPr="00A4619F">
        <w:t>Voorstel voor een richtlijn</w:t>
      </w:r>
    </w:p>
    <w:p w14:paraId="254BD42E" w14:textId="77777777" w:rsidR="00335F05" w:rsidRPr="00A4619F" w:rsidRDefault="00335F05" w:rsidP="00335F05">
      <w:pPr>
        <w:pStyle w:val="NormalBold"/>
      </w:pPr>
      <w:r w:rsidRPr="00A4619F">
        <w:t>Artikel 2 – alinea 1 – punt 3</w:t>
      </w:r>
    </w:p>
    <w:p w14:paraId="69179ECF" w14:textId="77777777" w:rsidR="00335F05" w:rsidRPr="00A4619F" w:rsidRDefault="00335F05" w:rsidP="00335F05">
      <w:pPr>
        <w:keepNext/>
      </w:pPr>
      <w:r w:rsidRPr="00A4619F">
        <w:t>Richtlijn 2013/34/EU</w:t>
      </w:r>
    </w:p>
    <w:p w14:paraId="4A344A95" w14:textId="77777777" w:rsidR="00335F05" w:rsidRPr="00A4619F" w:rsidRDefault="00335F05" w:rsidP="00335F05">
      <w:r w:rsidRPr="00A4619F">
        <w:t>Artikel 19 ter</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4A7BFA2" w14:textId="77777777" w:rsidTr="00870CA6">
        <w:trPr>
          <w:jc w:val="center"/>
        </w:trPr>
        <w:tc>
          <w:tcPr>
            <w:tcW w:w="9752" w:type="dxa"/>
            <w:gridSpan w:val="2"/>
          </w:tcPr>
          <w:p w14:paraId="531E18BC" w14:textId="77777777" w:rsidR="00335F05" w:rsidRPr="00A4619F" w:rsidRDefault="00335F05" w:rsidP="00FE2468">
            <w:pPr>
              <w:keepNext/>
            </w:pPr>
          </w:p>
        </w:tc>
      </w:tr>
      <w:tr w:rsidR="00335F05" w:rsidRPr="00A4619F" w14:paraId="56CE8E6A" w14:textId="77777777" w:rsidTr="00870CA6">
        <w:trPr>
          <w:jc w:val="center"/>
        </w:trPr>
        <w:tc>
          <w:tcPr>
            <w:tcW w:w="4876" w:type="dxa"/>
          </w:tcPr>
          <w:p w14:paraId="726F93CC" w14:textId="77777777" w:rsidR="00335F05" w:rsidRPr="00A4619F" w:rsidRDefault="00335F05" w:rsidP="00FE2468">
            <w:pPr>
              <w:pStyle w:val="ColumnHeading"/>
              <w:keepNext/>
            </w:pPr>
            <w:r w:rsidRPr="00A4619F">
              <w:t>Door de Commissie voorgestelde tekst</w:t>
            </w:r>
          </w:p>
        </w:tc>
        <w:tc>
          <w:tcPr>
            <w:tcW w:w="4876" w:type="dxa"/>
          </w:tcPr>
          <w:p w14:paraId="3D85F32B" w14:textId="77777777" w:rsidR="00335F05" w:rsidRPr="00A4619F" w:rsidRDefault="00335F05" w:rsidP="00FE2468">
            <w:pPr>
              <w:pStyle w:val="ColumnHeading"/>
              <w:keepNext/>
            </w:pPr>
            <w:r w:rsidRPr="00A4619F">
              <w:t>Amendement</w:t>
            </w:r>
          </w:p>
        </w:tc>
      </w:tr>
      <w:tr w:rsidR="00335F05" w:rsidRPr="00A4619F" w14:paraId="77CB5CF4" w14:textId="77777777" w:rsidTr="00870CA6">
        <w:trPr>
          <w:jc w:val="center"/>
        </w:trPr>
        <w:tc>
          <w:tcPr>
            <w:tcW w:w="4876" w:type="dxa"/>
          </w:tcPr>
          <w:p w14:paraId="4D3A5186" w14:textId="77777777" w:rsidR="00335F05" w:rsidRPr="00A4619F" w:rsidRDefault="00335F05" w:rsidP="00FE2468">
            <w:pPr>
              <w:pStyle w:val="Normal6"/>
            </w:pPr>
            <w:r w:rsidRPr="00A4619F">
              <w:rPr>
                <w:b/>
                <w:i/>
              </w:rPr>
              <w:t>3) Het volgende artikel 19 ter wordt ingevoegd:</w:t>
            </w:r>
          </w:p>
        </w:tc>
        <w:tc>
          <w:tcPr>
            <w:tcW w:w="4876" w:type="dxa"/>
          </w:tcPr>
          <w:p w14:paraId="5156536D" w14:textId="77777777" w:rsidR="00335F05" w:rsidRPr="00A4619F" w:rsidRDefault="00335F05" w:rsidP="00FE2468">
            <w:pPr>
              <w:pStyle w:val="Normal6"/>
              <w:rPr>
                <w:szCs w:val="24"/>
              </w:rPr>
            </w:pPr>
            <w:r w:rsidRPr="00A4619F">
              <w:rPr>
                <w:b/>
                <w:i/>
              </w:rPr>
              <w:t>Schrappen</w:t>
            </w:r>
          </w:p>
        </w:tc>
      </w:tr>
      <w:tr w:rsidR="00335F05" w:rsidRPr="00A4619F" w14:paraId="25EF8D4D" w14:textId="77777777" w:rsidTr="00870CA6">
        <w:trPr>
          <w:jc w:val="center"/>
        </w:trPr>
        <w:tc>
          <w:tcPr>
            <w:tcW w:w="4876" w:type="dxa"/>
          </w:tcPr>
          <w:p w14:paraId="4FB9ED1B" w14:textId="77777777" w:rsidR="00335F05" w:rsidRPr="00A4619F" w:rsidRDefault="00335F05" w:rsidP="00FE2468">
            <w:pPr>
              <w:pStyle w:val="Normal6"/>
              <w:rPr>
                <w:b/>
                <w:i/>
              </w:rPr>
            </w:pPr>
            <w:r w:rsidRPr="00A4619F">
              <w:rPr>
                <w:b/>
                <w:i/>
              </w:rPr>
              <w:t>[...]</w:t>
            </w:r>
          </w:p>
        </w:tc>
        <w:tc>
          <w:tcPr>
            <w:tcW w:w="4876" w:type="dxa"/>
          </w:tcPr>
          <w:p w14:paraId="2ACA1760" w14:textId="77777777" w:rsidR="00335F05" w:rsidRPr="00A4619F" w:rsidRDefault="00335F05" w:rsidP="00FE2468">
            <w:pPr>
              <w:pStyle w:val="Normal6"/>
              <w:rPr>
                <w:b/>
                <w:i/>
              </w:rPr>
            </w:pPr>
          </w:p>
        </w:tc>
      </w:tr>
    </w:tbl>
    <w:p w14:paraId="796C5437" w14:textId="6B985CA9" w:rsidR="00870CA6" w:rsidRPr="00A4619F" w:rsidRDefault="00870CA6" w:rsidP="00870CA6">
      <w:pPr>
        <w:pStyle w:val="AmNumberTabs"/>
      </w:pPr>
      <w:r w:rsidRPr="00A4619F">
        <w:t>Amendementen</w:t>
      </w:r>
      <w:r w:rsidRPr="00A4619F">
        <w:tab/>
      </w:r>
      <w:r w:rsidRPr="00A4619F">
        <w:tab/>
        <w:t>234 en 294</w:t>
      </w:r>
    </w:p>
    <w:p w14:paraId="4BE7C94D" w14:textId="77777777" w:rsidR="00870CA6" w:rsidRPr="00A4619F" w:rsidRDefault="00870CA6" w:rsidP="00870CA6">
      <w:pPr>
        <w:pStyle w:val="NormalBold12b"/>
      </w:pPr>
      <w:r w:rsidRPr="00A4619F">
        <w:t>Voorstel voor een richtlijn</w:t>
      </w:r>
    </w:p>
    <w:p w14:paraId="16226A9D" w14:textId="77777777" w:rsidR="00870CA6" w:rsidRPr="00A4619F" w:rsidRDefault="00870CA6" w:rsidP="00870CA6">
      <w:pPr>
        <w:pStyle w:val="NormalBold"/>
      </w:pPr>
      <w:r w:rsidRPr="00A4619F">
        <w:t>Artikel 2 – alinea 1 – punt 4 – a</w:t>
      </w:r>
    </w:p>
    <w:p w14:paraId="4160C221" w14:textId="77777777" w:rsidR="00870CA6" w:rsidRPr="00A4619F" w:rsidRDefault="00870CA6" w:rsidP="00870CA6">
      <w:r w:rsidRPr="00A4619F">
        <w:t>Richtlijn 2013/34/EU</w:t>
      </w:r>
    </w:p>
    <w:p w14:paraId="38045590" w14:textId="77777777" w:rsidR="00870CA6" w:rsidRPr="00A4619F" w:rsidRDefault="00870CA6" w:rsidP="00870CA6">
      <w:r w:rsidRPr="00A4619F">
        <w:t>Artikel 29 bis – lid 1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2BABC15E" w14:textId="77777777" w:rsidTr="009B752B">
        <w:trPr>
          <w:trHeight w:hRule="exact" w:val="240"/>
          <w:jc w:val="center"/>
        </w:trPr>
        <w:tc>
          <w:tcPr>
            <w:tcW w:w="9752" w:type="dxa"/>
            <w:gridSpan w:val="2"/>
            <w:tcBorders>
              <w:top w:val="nil"/>
              <w:left w:val="nil"/>
              <w:bottom w:val="nil"/>
              <w:right w:val="nil"/>
            </w:tcBorders>
          </w:tcPr>
          <w:p w14:paraId="19534C88" w14:textId="77777777" w:rsidR="00870CA6" w:rsidRPr="00A4619F" w:rsidRDefault="00870CA6" w:rsidP="009B752B"/>
        </w:tc>
      </w:tr>
      <w:tr w:rsidR="00870CA6" w:rsidRPr="00A4619F" w14:paraId="0A932CB4" w14:textId="77777777" w:rsidTr="009B752B">
        <w:trPr>
          <w:trHeight w:val="240"/>
          <w:jc w:val="center"/>
        </w:trPr>
        <w:tc>
          <w:tcPr>
            <w:tcW w:w="4876" w:type="dxa"/>
            <w:tcBorders>
              <w:top w:val="nil"/>
              <w:left w:val="nil"/>
              <w:bottom w:val="nil"/>
              <w:right w:val="nil"/>
            </w:tcBorders>
          </w:tcPr>
          <w:p w14:paraId="77260352"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085A4845" w14:textId="77777777" w:rsidR="00870CA6" w:rsidRPr="00A4619F" w:rsidRDefault="00870CA6" w:rsidP="009B752B">
            <w:pPr>
              <w:pStyle w:val="AmColumnHeading"/>
            </w:pPr>
            <w:r w:rsidRPr="00A4619F">
              <w:t>Amendement</w:t>
            </w:r>
          </w:p>
        </w:tc>
      </w:tr>
      <w:tr w:rsidR="00870CA6" w:rsidRPr="00A4619F" w14:paraId="35DA6080" w14:textId="77777777" w:rsidTr="009B752B">
        <w:trPr>
          <w:jc w:val="center"/>
        </w:trPr>
        <w:tc>
          <w:tcPr>
            <w:tcW w:w="4876" w:type="dxa"/>
            <w:tcBorders>
              <w:top w:val="nil"/>
              <w:left w:val="nil"/>
              <w:bottom w:val="nil"/>
              <w:right w:val="nil"/>
            </w:tcBorders>
          </w:tcPr>
          <w:p w14:paraId="4B269A41" w14:textId="77777777" w:rsidR="00870CA6" w:rsidRPr="00A4619F" w:rsidRDefault="00870CA6" w:rsidP="009B752B">
            <w:pPr>
              <w:pStyle w:val="Normal6a"/>
            </w:pPr>
            <w:r w:rsidRPr="00A4619F">
              <w:t xml:space="preserve">Moederondernemingen van een </w:t>
            </w:r>
            <w:r w:rsidRPr="00A4619F">
              <w:rPr>
                <w:b/>
                <w:i/>
              </w:rPr>
              <w:t>grote</w:t>
            </w:r>
            <w:r w:rsidRPr="00A4619F">
              <w:t xml:space="preserve"> groep die, op zijn balansdatum het gemiddelde aantal van </w:t>
            </w:r>
            <w:r w:rsidRPr="00A4619F">
              <w:rPr>
                <w:b/>
                <w:i/>
              </w:rPr>
              <w:t>1 000</w:t>
            </w:r>
            <w:r w:rsidRPr="00A4619F">
              <w:t xml:space="preserve"> werknemers, op geconsolideerde basis, over het financiële jaar overschrijdt, nemen in het </w:t>
            </w:r>
            <w:r w:rsidRPr="00A4619F">
              <w:lastRenderedPageBreak/>
              <w:t>geconsolideerde bestuursverslag informatie op die nodig is om inzicht te krijgen in de effecten van de groep op duurzaamheidskwesties, alsmede informatie die nodig is om te begrijpen hoe duurzaamheidskwesties van invloed zijn op de ontwikkeling, de prestaties en de positie van de groep.</w:t>
            </w:r>
          </w:p>
        </w:tc>
        <w:tc>
          <w:tcPr>
            <w:tcW w:w="4876" w:type="dxa"/>
            <w:tcBorders>
              <w:top w:val="nil"/>
              <w:left w:val="nil"/>
              <w:bottom w:val="nil"/>
              <w:right w:val="nil"/>
            </w:tcBorders>
          </w:tcPr>
          <w:p w14:paraId="22F8978A" w14:textId="2FB31E11" w:rsidR="00870CA6" w:rsidRPr="00A4619F" w:rsidRDefault="00870CA6" w:rsidP="009B752B">
            <w:pPr>
              <w:pStyle w:val="Normal6a"/>
            </w:pPr>
            <w:r w:rsidRPr="00A4619F">
              <w:lastRenderedPageBreak/>
              <w:t xml:space="preserve">Moederondernemingen van een groep die op zijn balansdatum het gemiddelde aantal van </w:t>
            </w:r>
            <w:r w:rsidRPr="00A4619F">
              <w:rPr>
                <w:b/>
                <w:i/>
              </w:rPr>
              <w:t>1 750</w:t>
            </w:r>
            <w:r w:rsidRPr="00A4619F">
              <w:t xml:space="preserve"> werknemers </w:t>
            </w:r>
            <w:r w:rsidRPr="00A4619F">
              <w:rPr>
                <w:b/>
                <w:i/>
              </w:rPr>
              <w:t>en een netto-omzet van 450 000 000 EUR</w:t>
            </w:r>
            <w:r w:rsidRPr="00A4619F">
              <w:t xml:space="preserve">, op geconsolideerde basis, over het financiële jaar overschrijdt, </w:t>
            </w:r>
            <w:r w:rsidRPr="00A4619F">
              <w:lastRenderedPageBreak/>
              <w:t>nemen in het geconsolideerde bestuursverslag informatie op die nodig is om inzicht te krijgen in de effecten van de groep op duurzaamheidskwesties, alsmede informatie die nodig is om te begrijpen hoe duurzaamheidskwesties van invloed zijn op de ontwikkeling, de prestaties en de positie van de groep.</w:t>
            </w:r>
          </w:p>
        </w:tc>
      </w:tr>
    </w:tbl>
    <w:p w14:paraId="6AAADA3A" w14:textId="77777777" w:rsidR="00335F05" w:rsidRPr="00A4619F" w:rsidRDefault="00335F05" w:rsidP="00335F05"/>
    <w:p w14:paraId="3782E539" w14:textId="77777777" w:rsidR="00335F05" w:rsidRPr="00A4619F" w:rsidRDefault="00335F05" w:rsidP="00335F05">
      <w:pPr>
        <w:pStyle w:val="AmNumberTabs"/>
      </w:pPr>
      <w:r w:rsidRPr="00A4619F">
        <w:t>Amendement</w:t>
      </w:r>
      <w:r w:rsidRPr="00A4619F">
        <w:tab/>
      </w:r>
      <w:r w:rsidRPr="00A4619F">
        <w:tab/>
        <w:t>43</w:t>
      </w:r>
    </w:p>
    <w:p w14:paraId="33A082BD" w14:textId="77777777" w:rsidR="00335F05" w:rsidRPr="00A4619F" w:rsidRDefault="00335F05" w:rsidP="00335F05"/>
    <w:p w14:paraId="2FC46DFE" w14:textId="77777777" w:rsidR="00335F05" w:rsidRPr="00A4619F" w:rsidRDefault="00335F05" w:rsidP="00335F05">
      <w:pPr>
        <w:pStyle w:val="NormalBold"/>
        <w:keepNext/>
      </w:pPr>
      <w:r w:rsidRPr="00A4619F">
        <w:t>Voorstel voor een richtlijn</w:t>
      </w:r>
    </w:p>
    <w:p w14:paraId="1DBC813E" w14:textId="77777777" w:rsidR="00335F05" w:rsidRPr="00A4619F" w:rsidRDefault="00335F05" w:rsidP="00335F05">
      <w:pPr>
        <w:pStyle w:val="NormalBold"/>
      </w:pPr>
      <w:r w:rsidRPr="00A4619F">
        <w:t>Artikel 2 – alinea 1 – punt 4 – a bis (nieuw)</w:t>
      </w:r>
    </w:p>
    <w:p w14:paraId="63B6E470" w14:textId="77777777" w:rsidR="00335F05" w:rsidRPr="00A4619F" w:rsidRDefault="00335F05" w:rsidP="00335F05">
      <w:pPr>
        <w:keepNext/>
      </w:pPr>
      <w:r w:rsidRPr="00A4619F">
        <w:t>Richtlijn 2013/34/EU</w:t>
      </w:r>
    </w:p>
    <w:p w14:paraId="7A669060" w14:textId="77777777" w:rsidR="00335F05" w:rsidRPr="00A4619F" w:rsidRDefault="00335F05" w:rsidP="00335F05">
      <w:r w:rsidRPr="00A4619F">
        <w:t>Artikel 29 bis – lid 1 – alinea 1 bis en 1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466FC39" w14:textId="77777777" w:rsidTr="00870CA6">
        <w:trPr>
          <w:jc w:val="center"/>
        </w:trPr>
        <w:tc>
          <w:tcPr>
            <w:tcW w:w="9752" w:type="dxa"/>
            <w:gridSpan w:val="2"/>
          </w:tcPr>
          <w:p w14:paraId="4BBD9E19" w14:textId="77777777" w:rsidR="00335F05" w:rsidRPr="00A4619F" w:rsidRDefault="00335F05" w:rsidP="00FE2468">
            <w:pPr>
              <w:keepNext/>
            </w:pPr>
          </w:p>
        </w:tc>
      </w:tr>
      <w:tr w:rsidR="00335F05" w:rsidRPr="00A4619F" w14:paraId="59214EE9" w14:textId="77777777" w:rsidTr="00870CA6">
        <w:trPr>
          <w:jc w:val="center"/>
        </w:trPr>
        <w:tc>
          <w:tcPr>
            <w:tcW w:w="4876" w:type="dxa"/>
          </w:tcPr>
          <w:p w14:paraId="3DE6FA10" w14:textId="77777777" w:rsidR="00335F05" w:rsidRPr="00A4619F" w:rsidRDefault="00335F05" w:rsidP="00FE2468">
            <w:pPr>
              <w:pStyle w:val="ColumnHeading"/>
              <w:keepNext/>
            </w:pPr>
            <w:r w:rsidRPr="00A4619F">
              <w:t>Door de Commissie voorgestelde tekst</w:t>
            </w:r>
          </w:p>
        </w:tc>
        <w:tc>
          <w:tcPr>
            <w:tcW w:w="4876" w:type="dxa"/>
          </w:tcPr>
          <w:p w14:paraId="61140C1B" w14:textId="77777777" w:rsidR="00335F05" w:rsidRPr="00A4619F" w:rsidRDefault="00335F05" w:rsidP="00FE2468">
            <w:pPr>
              <w:pStyle w:val="ColumnHeading"/>
              <w:keepNext/>
            </w:pPr>
            <w:r w:rsidRPr="00A4619F">
              <w:t>Amendement</w:t>
            </w:r>
          </w:p>
        </w:tc>
      </w:tr>
      <w:tr w:rsidR="00335F05" w:rsidRPr="00A4619F" w14:paraId="3AB2A7E2" w14:textId="77777777" w:rsidTr="00870CA6">
        <w:trPr>
          <w:jc w:val="center"/>
        </w:trPr>
        <w:tc>
          <w:tcPr>
            <w:tcW w:w="4876" w:type="dxa"/>
          </w:tcPr>
          <w:p w14:paraId="6DDD1815" w14:textId="77777777" w:rsidR="00335F05" w:rsidRPr="00A4619F" w:rsidRDefault="00335F05" w:rsidP="00FE2468">
            <w:pPr>
              <w:pStyle w:val="Normal6"/>
            </w:pPr>
          </w:p>
        </w:tc>
        <w:tc>
          <w:tcPr>
            <w:tcW w:w="4876" w:type="dxa"/>
          </w:tcPr>
          <w:p w14:paraId="55F1DCDB" w14:textId="77777777" w:rsidR="00335F05" w:rsidRPr="00A4619F" w:rsidRDefault="00335F05" w:rsidP="00FE2468">
            <w:pPr>
              <w:pStyle w:val="Normal6"/>
              <w:rPr>
                <w:szCs w:val="24"/>
              </w:rPr>
            </w:pPr>
            <w:r w:rsidRPr="00A4619F">
              <w:rPr>
                <w:b/>
                <w:i/>
              </w:rPr>
              <w:t>a bis)</w:t>
            </w:r>
            <w:r w:rsidRPr="00A4619F">
              <w:rPr>
                <w:b/>
                <w:i/>
              </w:rPr>
              <w:tab/>
              <w:t>in lid 1 worden de volgende alinea’s toegevoegd:</w:t>
            </w:r>
          </w:p>
        </w:tc>
      </w:tr>
      <w:tr w:rsidR="00335F05" w:rsidRPr="00A4619F" w14:paraId="6898CD46" w14:textId="77777777" w:rsidTr="00870CA6">
        <w:trPr>
          <w:jc w:val="center"/>
        </w:trPr>
        <w:tc>
          <w:tcPr>
            <w:tcW w:w="4876" w:type="dxa"/>
          </w:tcPr>
          <w:p w14:paraId="72DF5946" w14:textId="77777777" w:rsidR="00335F05" w:rsidRPr="00A4619F" w:rsidRDefault="00335F05" w:rsidP="00FE2468">
            <w:pPr>
              <w:pStyle w:val="Normal6"/>
            </w:pPr>
          </w:p>
        </w:tc>
        <w:tc>
          <w:tcPr>
            <w:tcW w:w="4876" w:type="dxa"/>
          </w:tcPr>
          <w:p w14:paraId="7D70B9E7" w14:textId="77777777" w:rsidR="00335F05" w:rsidRPr="00A4619F" w:rsidRDefault="00335F05" w:rsidP="00FE2468">
            <w:pPr>
              <w:pStyle w:val="Normal6"/>
              <w:rPr>
                <w:szCs w:val="24"/>
              </w:rPr>
            </w:pPr>
            <w:r w:rsidRPr="00A4619F">
              <w:rPr>
                <w:b/>
                <w:i/>
              </w:rPr>
              <w:t>“Moederondernemingen die een participatieonderneming zijn zoals gedefinieerd in artikel 2, punt 15), worden vrijgesteld van de uitvoering van de verplichtingen uit hoofde van dit artikel.</w:t>
            </w:r>
          </w:p>
        </w:tc>
      </w:tr>
      <w:tr w:rsidR="00335F05" w:rsidRPr="00A4619F" w14:paraId="29AC8D48" w14:textId="77777777" w:rsidTr="00870CA6">
        <w:trPr>
          <w:jc w:val="center"/>
        </w:trPr>
        <w:tc>
          <w:tcPr>
            <w:tcW w:w="4876" w:type="dxa"/>
          </w:tcPr>
          <w:p w14:paraId="4907E818" w14:textId="77777777" w:rsidR="00335F05" w:rsidRPr="00A4619F" w:rsidRDefault="00335F05" w:rsidP="00FE2468">
            <w:pPr>
              <w:pStyle w:val="Normal6"/>
            </w:pPr>
          </w:p>
        </w:tc>
        <w:tc>
          <w:tcPr>
            <w:tcW w:w="4876" w:type="dxa"/>
          </w:tcPr>
          <w:p w14:paraId="4F5FCF9D" w14:textId="77777777" w:rsidR="00335F05" w:rsidRPr="00A4619F" w:rsidRDefault="00335F05" w:rsidP="00FE2468">
            <w:pPr>
              <w:pStyle w:val="Normal6"/>
              <w:rPr>
                <w:szCs w:val="24"/>
              </w:rPr>
            </w:pPr>
            <w:r w:rsidRPr="00A4619F">
              <w:rPr>
                <w:b/>
                <w:i/>
              </w:rPr>
              <w:t>In het geval van recente overnames van dochterondernemingen die niet onderworpen zijn aan de verplichting tot rapportering van informatie als bedoeld in de eerste alinea, zal de moederonderneming een overgangsperiode van 24 maanden krijgen voordat zij informatie over haar nieuwe dochteronderneming moet opnemen in haar geconsolideerde duurzaamheidsverslag.”;</w:t>
            </w:r>
          </w:p>
        </w:tc>
      </w:tr>
    </w:tbl>
    <w:p w14:paraId="259022F9" w14:textId="5A1C522E" w:rsidR="00870CA6" w:rsidRPr="00A4619F" w:rsidRDefault="00870CA6" w:rsidP="00870CA6">
      <w:pPr>
        <w:pStyle w:val="AmNumberTabs"/>
      </w:pPr>
      <w:r w:rsidRPr="00A4619F">
        <w:t>Amendementen</w:t>
      </w:r>
      <w:r w:rsidRPr="00A4619F">
        <w:tab/>
      </w:r>
      <w:r w:rsidRPr="00A4619F">
        <w:tab/>
        <w:t>235 en 294</w:t>
      </w:r>
    </w:p>
    <w:p w14:paraId="259A8379" w14:textId="77777777" w:rsidR="00870CA6" w:rsidRPr="00A4619F" w:rsidRDefault="00870CA6" w:rsidP="00870CA6">
      <w:pPr>
        <w:pStyle w:val="NormalBold12b"/>
      </w:pPr>
      <w:r w:rsidRPr="00A4619F">
        <w:t>Voorstel voor een richtlijn</w:t>
      </w:r>
    </w:p>
    <w:p w14:paraId="33B28AB4" w14:textId="77777777" w:rsidR="00870CA6" w:rsidRPr="00A4619F" w:rsidRDefault="00870CA6" w:rsidP="00870CA6">
      <w:pPr>
        <w:pStyle w:val="NormalBold"/>
      </w:pPr>
      <w:r w:rsidRPr="00A4619F">
        <w:t>Artikel 2 – alinea 1 – punt 4 – b – i</w:t>
      </w:r>
    </w:p>
    <w:p w14:paraId="637FFBBF" w14:textId="77777777" w:rsidR="00870CA6" w:rsidRPr="00A4619F" w:rsidRDefault="00870CA6" w:rsidP="00870CA6">
      <w:r w:rsidRPr="00A4619F">
        <w:t>Richtlijn 2013/34/EU</w:t>
      </w:r>
    </w:p>
    <w:p w14:paraId="3FE9BEDB" w14:textId="77777777" w:rsidR="00870CA6" w:rsidRPr="00A4619F" w:rsidRDefault="00870CA6" w:rsidP="00870CA6">
      <w:r w:rsidRPr="00A4619F">
        <w:t>Artikel 29 bis – lid 3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41D35F65" w14:textId="77777777" w:rsidTr="009B752B">
        <w:trPr>
          <w:trHeight w:hRule="exact" w:val="240"/>
          <w:jc w:val="center"/>
        </w:trPr>
        <w:tc>
          <w:tcPr>
            <w:tcW w:w="9752" w:type="dxa"/>
            <w:gridSpan w:val="2"/>
            <w:tcBorders>
              <w:top w:val="nil"/>
              <w:left w:val="nil"/>
              <w:bottom w:val="nil"/>
              <w:right w:val="nil"/>
            </w:tcBorders>
          </w:tcPr>
          <w:p w14:paraId="054BA3B1" w14:textId="77777777" w:rsidR="00870CA6" w:rsidRPr="00A4619F" w:rsidRDefault="00870CA6" w:rsidP="009B752B"/>
        </w:tc>
      </w:tr>
      <w:tr w:rsidR="00870CA6" w:rsidRPr="00A4619F" w14:paraId="1A463873" w14:textId="77777777" w:rsidTr="009B752B">
        <w:trPr>
          <w:trHeight w:val="240"/>
          <w:jc w:val="center"/>
        </w:trPr>
        <w:tc>
          <w:tcPr>
            <w:tcW w:w="4876" w:type="dxa"/>
            <w:tcBorders>
              <w:top w:val="nil"/>
              <w:left w:val="nil"/>
              <w:bottom w:val="nil"/>
              <w:right w:val="nil"/>
            </w:tcBorders>
          </w:tcPr>
          <w:p w14:paraId="64FF71F7"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36C40D7D" w14:textId="77777777" w:rsidR="00870CA6" w:rsidRPr="00A4619F" w:rsidRDefault="00870CA6" w:rsidP="009B752B">
            <w:pPr>
              <w:pStyle w:val="AmColumnHeading"/>
            </w:pPr>
            <w:r w:rsidRPr="00A4619F">
              <w:t>Amendement</w:t>
            </w:r>
          </w:p>
        </w:tc>
      </w:tr>
      <w:tr w:rsidR="00870CA6" w:rsidRPr="00A4619F" w14:paraId="05AF97D9" w14:textId="77777777" w:rsidTr="009B752B">
        <w:trPr>
          <w:jc w:val="center"/>
        </w:trPr>
        <w:tc>
          <w:tcPr>
            <w:tcW w:w="4876" w:type="dxa"/>
            <w:tcBorders>
              <w:top w:val="nil"/>
              <w:left w:val="nil"/>
              <w:bottom w:val="nil"/>
              <w:right w:val="nil"/>
            </w:tcBorders>
          </w:tcPr>
          <w:p w14:paraId="12F0448F" w14:textId="77777777" w:rsidR="00870CA6" w:rsidRPr="00A4619F" w:rsidRDefault="00870CA6" w:rsidP="009B752B">
            <w:pPr>
              <w:pStyle w:val="Normal6a"/>
            </w:pPr>
            <w:r w:rsidRPr="00A4619F">
              <w:t xml:space="preserve">De in de leden 1 en 2 bedoelde informatie bevat, in voorkomend geval, informatie </w:t>
            </w:r>
            <w:r w:rsidRPr="00A4619F">
              <w:lastRenderedPageBreak/>
              <w:t xml:space="preserve">over de eigen activiteiten en over de waardeketen van de groep, met inbegrip van zijn producten en diensten, zijn zakelijke betrekkingen en zijn toeleveringsketen. De lidstaten zorgen ervoor dat, ten behoeve van de rapportering van duurzaamheidsinformatie zoals vereist door deze richtlijn, ondernemingen niet trachten om van ondernemingen in hun waardeketen die, op hun balansdatum, het gemiddelde aantal van </w:t>
            </w:r>
            <w:r w:rsidRPr="00A4619F">
              <w:rPr>
                <w:b/>
                <w:i/>
              </w:rPr>
              <w:t>1 000</w:t>
            </w:r>
            <w:r w:rsidRPr="00A4619F">
              <w:t xml:space="preserve"> werknemers over het boekjaar niet overschrijden, informatie te verkrijgen die verder gaat dan de informatie gespecificeerd in de in artikel 29 quater bis bedoelde standaarden voor vrijwillig gebruik, met uitzondering van aanvullende duurzaamheidsinformatie die doorgaans wordt gedeeld tussen ondernemingen uit de betrokken bedrijfstak. Ondernemingen die de noodzakelijke informatie over hun waardeketen rapporteren zonder van ondernemingen in hun waardeketen die, op hun balansdatum, het gemiddelde aantal van </w:t>
            </w:r>
            <w:r w:rsidRPr="00A4619F">
              <w:rPr>
                <w:b/>
                <w:i/>
              </w:rPr>
              <w:t xml:space="preserve">1 000 </w:t>
            </w:r>
            <w:r w:rsidRPr="00A4619F">
              <w:t>werknemers over het boekjaar niet overschrijden, informatie te rapporteren die verder gaat dan de informatie gespecificeerd in de in artikel 29 quater bis bedoelde standaarden voor vrijwillig gebruik, met uitzondering van aanvullende duurzaamheidsinformatie die doorgaans wordt gedeeld tussen ondernemingen uit de betrokken bedrijfstak, worden geacht te hebben voldaan aan de in dit lid beschreven verplichting om informatie over de waardeketen te rapporteren.</w:t>
            </w:r>
          </w:p>
        </w:tc>
        <w:tc>
          <w:tcPr>
            <w:tcW w:w="4876" w:type="dxa"/>
            <w:tcBorders>
              <w:top w:val="nil"/>
              <w:left w:val="nil"/>
              <w:bottom w:val="nil"/>
              <w:right w:val="nil"/>
            </w:tcBorders>
          </w:tcPr>
          <w:p w14:paraId="2682DEF1" w14:textId="77777777" w:rsidR="00870CA6" w:rsidRPr="00A4619F" w:rsidRDefault="00870CA6" w:rsidP="009B752B">
            <w:pPr>
              <w:pStyle w:val="Normal6a"/>
            </w:pPr>
            <w:r w:rsidRPr="00A4619F">
              <w:lastRenderedPageBreak/>
              <w:t xml:space="preserve">De in de leden 1 en 2 bedoelde informatie bevat, in voorkomend geval, informatie </w:t>
            </w:r>
            <w:r w:rsidRPr="00A4619F">
              <w:lastRenderedPageBreak/>
              <w:t xml:space="preserve">over de eigen activiteiten en over de waardeketen van de groep, met inbegrip van zijn producten en diensten, zijn zakelijke betrekkingen en zijn toeleveringsketen. De lidstaten zorgen ervoor dat, ten behoeve van de rapportering van duurzaamheidsinformatie zoals vereist door deze richtlijn, ondernemingen niet trachten om van ondernemingen in hun waardeketen die, op hun balansdatum, het gemiddelde aantal van </w:t>
            </w:r>
            <w:r w:rsidRPr="00A4619F">
              <w:rPr>
                <w:b/>
                <w:i/>
              </w:rPr>
              <w:t>1 750</w:t>
            </w:r>
            <w:r w:rsidRPr="00A4619F">
              <w:t xml:space="preserve"> werknemers</w:t>
            </w:r>
            <w:r w:rsidRPr="00A4619F">
              <w:rPr>
                <w:b/>
                <w:i/>
              </w:rPr>
              <w:t xml:space="preserve"> en een netto-omzet van 450 000 000 EUR</w:t>
            </w:r>
            <w:r w:rsidRPr="00A4619F">
              <w:t xml:space="preserve"> over het boekjaar niet overschrijden, informatie te verkrijgen die verder gaat dan de informatie gespecificeerd in de in artikel</w:t>
            </w:r>
            <w:r w:rsidRPr="00A4619F">
              <w:rPr>
                <w:b/>
                <w:i/>
              </w:rPr>
              <w:t> </w:t>
            </w:r>
            <w:r w:rsidRPr="00A4619F">
              <w:t xml:space="preserve">29 quater bis bedoelde standaarden voor vrijwillig gebruik, met uitzondering van aanvullende duurzaamheidsinformatie die doorgaans wordt gedeeld tussen ondernemingen uit de betrokken bedrijfstak. Ondernemingen die de noodzakelijke informatie over hun waardeketen rapporteren zonder van ondernemingen in hun waardeketen die, op hun balansdatum, het gemiddelde aantal van </w:t>
            </w:r>
            <w:r w:rsidRPr="00A4619F">
              <w:rPr>
                <w:b/>
                <w:i/>
              </w:rPr>
              <w:t>1 750 </w:t>
            </w:r>
            <w:r w:rsidRPr="00A4619F">
              <w:t xml:space="preserve">werknemers </w:t>
            </w:r>
            <w:r w:rsidRPr="00A4619F">
              <w:rPr>
                <w:b/>
                <w:i/>
              </w:rPr>
              <w:t>en een netto-omzet van 450 000 000 EUR</w:t>
            </w:r>
            <w:r w:rsidRPr="00A4619F">
              <w:t xml:space="preserve"> over het boekjaar niet overschrijden, informatie te rapporteren die verder gaat dan de informatie gespecificeerd in de in artikel 29 quater bis bedoelde standaarden voor vrijwillig gebruik, met uitzondering van aanvullende duurzaamheidsinformatie die doorgaans wordt gedeeld tussen ondernemingen uit de betrokken bedrijfstak, worden geacht te hebben voldaan aan de in dit lid beschreven verplichting om informatie over de waardeketen te rapporteren.</w:t>
            </w:r>
          </w:p>
        </w:tc>
      </w:tr>
    </w:tbl>
    <w:p w14:paraId="02E67724" w14:textId="77777777" w:rsidR="00335F05" w:rsidRPr="00A4619F" w:rsidRDefault="00335F05" w:rsidP="00335F05"/>
    <w:p w14:paraId="5E7552BA" w14:textId="77777777" w:rsidR="00335F05" w:rsidRPr="00A4619F" w:rsidRDefault="00335F05" w:rsidP="00335F05">
      <w:pPr>
        <w:pStyle w:val="AmNumberTabs"/>
      </w:pPr>
      <w:r w:rsidRPr="00A4619F">
        <w:t>Amendement</w:t>
      </w:r>
      <w:r w:rsidRPr="00A4619F">
        <w:tab/>
      </w:r>
      <w:r w:rsidRPr="00A4619F">
        <w:tab/>
        <w:t>45</w:t>
      </w:r>
    </w:p>
    <w:p w14:paraId="55F3A1AF" w14:textId="77777777" w:rsidR="00335F05" w:rsidRPr="00A4619F" w:rsidRDefault="00335F05" w:rsidP="00335F05"/>
    <w:p w14:paraId="7E8E8791" w14:textId="77777777" w:rsidR="00335F05" w:rsidRPr="00A4619F" w:rsidRDefault="00335F05" w:rsidP="00335F05">
      <w:pPr>
        <w:pStyle w:val="NormalBold"/>
        <w:keepNext/>
      </w:pPr>
      <w:r w:rsidRPr="00A4619F">
        <w:t>Voorstel voor een richtlijn</w:t>
      </w:r>
    </w:p>
    <w:p w14:paraId="3CF3D371" w14:textId="77777777" w:rsidR="00335F05" w:rsidRPr="00A4619F" w:rsidRDefault="00335F05" w:rsidP="00335F05">
      <w:pPr>
        <w:pStyle w:val="NormalBold"/>
      </w:pPr>
      <w:r w:rsidRPr="00A4619F">
        <w:t>Artikel 2 – alinea 1 – punt 4 – b – i bis (nieuw)</w:t>
      </w:r>
    </w:p>
    <w:p w14:paraId="71036300" w14:textId="77777777" w:rsidR="00335F05" w:rsidRPr="00A4619F" w:rsidRDefault="00335F05" w:rsidP="00335F05">
      <w:pPr>
        <w:keepNext/>
      </w:pPr>
      <w:r w:rsidRPr="00A4619F">
        <w:t>Richtlijn 2013/34/EU</w:t>
      </w:r>
    </w:p>
    <w:p w14:paraId="29F9E5BF" w14:textId="77777777" w:rsidR="00335F05" w:rsidRPr="00A4619F" w:rsidRDefault="00335F05" w:rsidP="00335F05">
      <w:r w:rsidRPr="00A4619F">
        <w:t>Artikel 29 bis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C5467EB" w14:textId="77777777" w:rsidTr="00FE2468">
        <w:trPr>
          <w:jc w:val="center"/>
        </w:trPr>
        <w:tc>
          <w:tcPr>
            <w:tcW w:w="9752" w:type="dxa"/>
            <w:gridSpan w:val="2"/>
          </w:tcPr>
          <w:p w14:paraId="72EF95D8" w14:textId="77777777" w:rsidR="00335F05" w:rsidRPr="00A4619F" w:rsidRDefault="00335F05" w:rsidP="00FE2468">
            <w:pPr>
              <w:keepNext/>
            </w:pPr>
          </w:p>
        </w:tc>
      </w:tr>
      <w:tr w:rsidR="00335F05" w:rsidRPr="00A4619F" w14:paraId="09667D6A" w14:textId="77777777" w:rsidTr="00FE2468">
        <w:trPr>
          <w:jc w:val="center"/>
        </w:trPr>
        <w:tc>
          <w:tcPr>
            <w:tcW w:w="4876" w:type="dxa"/>
          </w:tcPr>
          <w:p w14:paraId="7D23844D" w14:textId="77777777" w:rsidR="00335F05" w:rsidRPr="00A4619F" w:rsidRDefault="00335F05" w:rsidP="00FE2468">
            <w:pPr>
              <w:pStyle w:val="ColumnHeading"/>
              <w:keepNext/>
            </w:pPr>
            <w:r w:rsidRPr="00A4619F">
              <w:t>Bestaande tekst</w:t>
            </w:r>
          </w:p>
        </w:tc>
        <w:tc>
          <w:tcPr>
            <w:tcW w:w="4876" w:type="dxa"/>
          </w:tcPr>
          <w:p w14:paraId="56976765" w14:textId="77777777" w:rsidR="00335F05" w:rsidRPr="00A4619F" w:rsidRDefault="00335F05" w:rsidP="00FE2468">
            <w:pPr>
              <w:pStyle w:val="ColumnHeading"/>
              <w:keepNext/>
            </w:pPr>
            <w:r w:rsidRPr="00A4619F">
              <w:t>Amendement</w:t>
            </w:r>
          </w:p>
        </w:tc>
      </w:tr>
      <w:tr w:rsidR="00335F05" w:rsidRPr="00A4619F" w14:paraId="7E32FC76" w14:textId="77777777" w:rsidTr="00FE2468">
        <w:trPr>
          <w:jc w:val="center"/>
        </w:trPr>
        <w:tc>
          <w:tcPr>
            <w:tcW w:w="4876" w:type="dxa"/>
          </w:tcPr>
          <w:p w14:paraId="3BE5F851" w14:textId="77777777" w:rsidR="00335F05" w:rsidRPr="00A4619F" w:rsidRDefault="00335F05" w:rsidP="00FE2468">
            <w:pPr>
              <w:pStyle w:val="Normal6"/>
            </w:pPr>
          </w:p>
        </w:tc>
        <w:tc>
          <w:tcPr>
            <w:tcW w:w="4876" w:type="dxa"/>
          </w:tcPr>
          <w:p w14:paraId="007406BC" w14:textId="77777777" w:rsidR="00335F05" w:rsidRPr="00A4619F" w:rsidRDefault="00335F05" w:rsidP="00FE2468">
            <w:pPr>
              <w:pStyle w:val="Normal6"/>
              <w:rPr>
                <w:szCs w:val="24"/>
              </w:rPr>
            </w:pPr>
            <w:r w:rsidRPr="00A4619F">
              <w:rPr>
                <w:b/>
                <w:i/>
              </w:rPr>
              <w:t>i bis)</w:t>
            </w:r>
            <w:r w:rsidRPr="00A4619F">
              <w:rPr>
                <w:b/>
                <w:i/>
              </w:rPr>
              <w:tab/>
              <w:t>de tweede alinea wordt vervangen door:</w:t>
            </w:r>
          </w:p>
        </w:tc>
      </w:tr>
      <w:tr w:rsidR="00335F05" w:rsidRPr="00A4619F" w14:paraId="5A025D95" w14:textId="77777777" w:rsidTr="00FE2468">
        <w:trPr>
          <w:jc w:val="center"/>
        </w:trPr>
        <w:tc>
          <w:tcPr>
            <w:tcW w:w="4876" w:type="dxa"/>
          </w:tcPr>
          <w:p w14:paraId="050C347B" w14:textId="77777777" w:rsidR="00335F05" w:rsidRPr="00A4619F" w:rsidRDefault="00335F05" w:rsidP="00FE2468">
            <w:pPr>
              <w:pStyle w:val="Normal6"/>
            </w:pPr>
            <w:r w:rsidRPr="00A4619F">
              <w:rPr>
                <w:b/>
                <w:i/>
              </w:rPr>
              <w:t>“Gedurende de eerste drie jaar van de toepassing van de door de lidstaten overeenkomstig artikel 5, lid 2, van Richtlijn (EU) 2022/2464 vast te stellen maatregelen en indien</w:t>
            </w:r>
            <w:r w:rsidRPr="00A4619F">
              <w:t xml:space="preserve"> niet alle nodige informatie over haar waardeketen beschikbaar is, legt de </w:t>
            </w:r>
            <w:r w:rsidRPr="00A4619F">
              <w:rPr>
                <w:b/>
                <w:i/>
              </w:rPr>
              <w:t>moederonderneming</w:t>
            </w:r>
            <w:r w:rsidRPr="00A4619F">
              <w:t xml:space="preserve"> uit welke inspanningen zijn geleverd om de nodige informatie over haar waardeketen te verkrijgen, waarom niet alle nodige informatie kon worden verkregen en welke plannen zij heeft om in de toekomst alle nodige informatie te verkrijgen.”;</w:t>
            </w:r>
          </w:p>
        </w:tc>
        <w:tc>
          <w:tcPr>
            <w:tcW w:w="4876" w:type="dxa"/>
          </w:tcPr>
          <w:p w14:paraId="40460A35" w14:textId="0DDAC71E" w:rsidR="00335F05" w:rsidRPr="00A4619F" w:rsidRDefault="00335F05" w:rsidP="00FE2468">
            <w:pPr>
              <w:pStyle w:val="Normal6"/>
              <w:rPr>
                <w:szCs w:val="24"/>
              </w:rPr>
            </w:pPr>
            <w:r w:rsidRPr="00A4619F">
              <w:rPr>
                <w:b/>
                <w:i/>
              </w:rPr>
              <w:t>“Indien</w:t>
            </w:r>
            <w:r w:rsidRPr="00A4619F">
              <w:t xml:space="preserve"> niet alle nodige informatie over haar waardeketen beschikbaar is, legt de </w:t>
            </w:r>
            <w:r w:rsidRPr="00A4619F">
              <w:rPr>
                <w:b/>
                <w:i/>
              </w:rPr>
              <w:t>onderneming</w:t>
            </w:r>
            <w:r w:rsidRPr="00A4619F">
              <w:t xml:space="preserve"> uit welke inspanningen zijn geleverd om de nodige informatie over haar waardeketen te verkrijgen, waarom niet alle nodige informatie kon worden verkregen en welke plannen zij heeft om in de toekomst alle nodige informatie te verkrijgen</w:t>
            </w:r>
            <w:r w:rsidRPr="00A4619F">
              <w:rPr>
                <w:b/>
                <w:i/>
              </w:rPr>
              <w:t>.</w:t>
            </w:r>
            <w:r w:rsidRPr="00A4619F">
              <w:t>”;</w:t>
            </w:r>
          </w:p>
        </w:tc>
      </w:tr>
    </w:tbl>
    <w:p w14:paraId="27CCFE2A" w14:textId="77777777" w:rsidR="00335F05" w:rsidRPr="00A4619F" w:rsidRDefault="00335F05" w:rsidP="00335F05"/>
    <w:p w14:paraId="7E3F4D59" w14:textId="77777777" w:rsidR="00335F05" w:rsidRPr="00A4619F" w:rsidRDefault="00335F05" w:rsidP="00335F05">
      <w:pPr>
        <w:pStyle w:val="AmNumberTabs"/>
      </w:pPr>
      <w:r w:rsidRPr="00A4619F">
        <w:t>Amendement</w:t>
      </w:r>
      <w:r w:rsidRPr="00A4619F">
        <w:tab/>
      </w:r>
      <w:r w:rsidRPr="00A4619F">
        <w:tab/>
        <w:t>46</w:t>
      </w:r>
    </w:p>
    <w:p w14:paraId="5D874318" w14:textId="77777777" w:rsidR="00335F05" w:rsidRPr="00A4619F" w:rsidRDefault="00335F05" w:rsidP="00335F05"/>
    <w:p w14:paraId="2925E1FC" w14:textId="77777777" w:rsidR="00335F05" w:rsidRPr="00A4619F" w:rsidRDefault="00335F05" w:rsidP="00335F05">
      <w:pPr>
        <w:pStyle w:val="NormalBold"/>
        <w:keepNext/>
      </w:pPr>
      <w:r w:rsidRPr="00A4619F">
        <w:t>Voorstel voor een richtlijn</w:t>
      </w:r>
    </w:p>
    <w:p w14:paraId="2D5B5A76" w14:textId="77777777" w:rsidR="00335F05" w:rsidRPr="00A4619F" w:rsidRDefault="00335F05" w:rsidP="00335F05">
      <w:pPr>
        <w:pStyle w:val="NormalBold"/>
      </w:pPr>
      <w:r w:rsidRPr="00A4619F">
        <w:t>Artikel 2 – alinea 1 – punt 4 – b – ii</w:t>
      </w:r>
    </w:p>
    <w:p w14:paraId="24AA3982" w14:textId="77777777" w:rsidR="00335F05" w:rsidRPr="00A4619F" w:rsidRDefault="00335F05" w:rsidP="00335F05">
      <w:pPr>
        <w:keepNext/>
        <w:rPr>
          <w:lang w:val="de-DE"/>
        </w:rPr>
      </w:pPr>
      <w:r w:rsidRPr="00A4619F">
        <w:rPr>
          <w:lang w:val="de-DE"/>
        </w:rPr>
        <w:t>Richtlijn 2013/34/EU</w:t>
      </w:r>
    </w:p>
    <w:p w14:paraId="316D057F" w14:textId="77777777" w:rsidR="00335F05" w:rsidRPr="00A4619F" w:rsidRDefault="00335F05" w:rsidP="00335F05">
      <w:pPr>
        <w:rPr>
          <w:lang w:val="de-DE"/>
        </w:rPr>
      </w:pPr>
      <w:r w:rsidRPr="00A4619F">
        <w:rPr>
          <w:lang w:val="de-DE"/>
        </w:rPr>
        <w:t>Artikel 29 bis – lid 3 – alinea 4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CC7B01" w14:paraId="35C7C5E4" w14:textId="77777777" w:rsidTr="00FE2468">
        <w:trPr>
          <w:jc w:val="center"/>
        </w:trPr>
        <w:tc>
          <w:tcPr>
            <w:tcW w:w="9752" w:type="dxa"/>
            <w:gridSpan w:val="2"/>
          </w:tcPr>
          <w:p w14:paraId="3E78A7BD" w14:textId="77777777" w:rsidR="00335F05" w:rsidRPr="00A4619F" w:rsidRDefault="00335F05" w:rsidP="00FE2468">
            <w:pPr>
              <w:keepNext/>
              <w:rPr>
                <w:lang w:val="de-DE"/>
              </w:rPr>
            </w:pPr>
          </w:p>
        </w:tc>
      </w:tr>
      <w:tr w:rsidR="00335F05" w:rsidRPr="00A4619F" w14:paraId="1AE2D174" w14:textId="77777777" w:rsidTr="00FE2468">
        <w:trPr>
          <w:jc w:val="center"/>
        </w:trPr>
        <w:tc>
          <w:tcPr>
            <w:tcW w:w="4876" w:type="dxa"/>
          </w:tcPr>
          <w:p w14:paraId="4BFF9990" w14:textId="77777777" w:rsidR="00335F05" w:rsidRPr="00A4619F" w:rsidRDefault="00335F05" w:rsidP="00FE2468">
            <w:pPr>
              <w:pStyle w:val="ColumnHeading"/>
              <w:keepNext/>
            </w:pPr>
            <w:r w:rsidRPr="00A4619F">
              <w:t>Door de Commissie voorgestelde tekst</w:t>
            </w:r>
          </w:p>
        </w:tc>
        <w:tc>
          <w:tcPr>
            <w:tcW w:w="4876" w:type="dxa"/>
          </w:tcPr>
          <w:p w14:paraId="27B30C12" w14:textId="77777777" w:rsidR="00335F05" w:rsidRPr="00A4619F" w:rsidRDefault="00335F05" w:rsidP="00FE2468">
            <w:pPr>
              <w:pStyle w:val="ColumnHeading"/>
              <w:keepNext/>
            </w:pPr>
            <w:r w:rsidRPr="00A4619F">
              <w:t>Amendement</w:t>
            </w:r>
          </w:p>
        </w:tc>
      </w:tr>
      <w:tr w:rsidR="00335F05" w:rsidRPr="00A4619F" w14:paraId="44E2AF73" w14:textId="77777777" w:rsidTr="00FE2468">
        <w:trPr>
          <w:jc w:val="center"/>
        </w:trPr>
        <w:tc>
          <w:tcPr>
            <w:tcW w:w="4876" w:type="dxa"/>
          </w:tcPr>
          <w:p w14:paraId="0A8A0A7D" w14:textId="77777777" w:rsidR="00335F05" w:rsidRPr="00A4619F" w:rsidRDefault="00335F05" w:rsidP="00FE2468">
            <w:pPr>
              <w:pStyle w:val="Normal6"/>
            </w:pPr>
            <w:r w:rsidRPr="00A4619F">
              <w:t>“De eerste alinea doet geen afbreuk aan de vereisten van de Unie voor ondernemingen om een passende zorgvuldigheidsprocedure uit te voeren.”;</w:t>
            </w:r>
          </w:p>
        </w:tc>
        <w:tc>
          <w:tcPr>
            <w:tcW w:w="4876" w:type="dxa"/>
          </w:tcPr>
          <w:p w14:paraId="6CC10B7D" w14:textId="77777777" w:rsidR="00335F05" w:rsidRPr="00A4619F" w:rsidRDefault="00335F05" w:rsidP="00FE2468">
            <w:pPr>
              <w:pStyle w:val="Normal6"/>
              <w:rPr>
                <w:szCs w:val="24"/>
              </w:rPr>
            </w:pPr>
            <w:r w:rsidRPr="00A4619F">
              <w:t xml:space="preserve">“De eerste alinea doet geen afbreuk aan </w:t>
            </w:r>
            <w:r w:rsidRPr="00A4619F">
              <w:rPr>
                <w:b/>
                <w:i/>
              </w:rPr>
              <w:t xml:space="preserve">informatieverzoeken die zijn gedaan voor andere doeleinden dan </w:t>
            </w:r>
            <w:r w:rsidRPr="00A4619F">
              <w:t>de</w:t>
            </w:r>
            <w:r w:rsidRPr="00A4619F">
              <w:rPr>
                <w:b/>
                <w:i/>
              </w:rPr>
              <w:t xml:space="preserve"> rapportering van duurzaamheidsinformatie zoals vereist door deze richtlijn, met inbegrip van</w:t>
            </w:r>
            <w:r w:rsidRPr="00A4619F">
              <w:t xml:space="preserve"> vereisten van de Unie voor ondernemingen om een passende zorgvuldigheidsprocedure uit te voeren.”;</w:t>
            </w:r>
          </w:p>
        </w:tc>
      </w:tr>
    </w:tbl>
    <w:p w14:paraId="47719E20" w14:textId="77777777" w:rsidR="00335F05" w:rsidRPr="00A4619F" w:rsidRDefault="00335F05" w:rsidP="00335F05"/>
    <w:p w14:paraId="6CCC192C" w14:textId="77777777" w:rsidR="00335F05" w:rsidRPr="00A4619F" w:rsidRDefault="00335F05" w:rsidP="00335F05">
      <w:pPr>
        <w:pStyle w:val="AmNumberTabs"/>
      </w:pPr>
      <w:r w:rsidRPr="00A4619F">
        <w:t>Amendement</w:t>
      </w:r>
      <w:r w:rsidRPr="00A4619F">
        <w:tab/>
      </w:r>
      <w:r w:rsidRPr="00A4619F">
        <w:tab/>
        <w:t>47</w:t>
      </w:r>
    </w:p>
    <w:p w14:paraId="6CEEAE3C" w14:textId="77777777" w:rsidR="00335F05" w:rsidRPr="00A4619F" w:rsidRDefault="00335F05" w:rsidP="00335F05"/>
    <w:p w14:paraId="1B9F1A60" w14:textId="77777777" w:rsidR="00335F05" w:rsidRPr="00A4619F" w:rsidRDefault="00335F05" w:rsidP="00335F05">
      <w:pPr>
        <w:pStyle w:val="NormalBold"/>
        <w:keepNext/>
      </w:pPr>
      <w:r w:rsidRPr="00A4619F">
        <w:t>Voorstel voor een richtlijn</w:t>
      </w:r>
    </w:p>
    <w:p w14:paraId="41C3A1FA" w14:textId="77777777" w:rsidR="00335F05" w:rsidRPr="00A4619F" w:rsidRDefault="00335F05" w:rsidP="00335F05">
      <w:pPr>
        <w:pStyle w:val="NormalBold"/>
      </w:pPr>
      <w:r w:rsidRPr="00A4619F">
        <w:t>Artikel 2 – alinea 1 – punt 4 – b bis (nieuw)</w:t>
      </w:r>
    </w:p>
    <w:p w14:paraId="0929CA24" w14:textId="77777777" w:rsidR="00335F05" w:rsidRPr="00A4619F" w:rsidRDefault="00335F05" w:rsidP="00335F05">
      <w:pPr>
        <w:keepNext/>
      </w:pPr>
      <w:r w:rsidRPr="00A4619F">
        <w:t>Richtlijn 2013/34/EU</w:t>
      </w:r>
    </w:p>
    <w:p w14:paraId="233C8426" w14:textId="77777777" w:rsidR="00335F05" w:rsidRPr="00A4619F" w:rsidRDefault="00335F05" w:rsidP="00335F05">
      <w:r w:rsidRPr="00A4619F">
        <w:t>Artikel 29 bis – lid 3 – alinea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FF28E5E" w14:textId="77777777" w:rsidTr="00FE2468">
        <w:trPr>
          <w:jc w:val="center"/>
        </w:trPr>
        <w:tc>
          <w:tcPr>
            <w:tcW w:w="9752" w:type="dxa"/>
            <w:gridSpan w:val="2"/>
          </w:tcPr>
          <w:p w14:paraId="63A65AB4" w14:textId="77777777" w:rsidR="00335F05" w:rsidRPr="00A4619F" w:rsidRDefault="00335F05" w:rsidP="00FE2468">
            <w:pPr>
              <w:keepNext/>
            </w:pPr>
          </w:p>
        </w:tc>
      </w:tr>
      <w:tr w:rsidR="00335F05" w:rsidRPr="00A4619F" w14:paraId="73FF267D" w14:textId="77777777" w:rsidTr="00FE2468">
        <w:trPr>
          <w:jc w:val="center"/>
        </w:trPr>
        <w:tc>
          <w:tcPr>
            <w:tcW w:w="4876" w:type="dxa"/>
          </w:tcPr>
          <w:p w14:paraId="174CAA55" w14:textId="77777777" w:rsidR="00335F05" w:rsidRPr="00A4619F" w:rsidRDefault="00335F05" w:rsidP="00FE2468">
            <w:pPr>
              <w:pStyle w:val="ColumnHeading"/>
              <w:keepNext/>
            </w:pPr>
            <w:r w:rsidRPr="00A4619F">
              <w:t>Door de Commissie voorgestelde tekst</w:t>
            </w:r>
          </w:p>
        </w:tc>
        <w:tc>
          <w:tcPr>
            <w:tcW w:w="4876" w:type="dxa"/>
          </w:tcPr>
          <w:p w14:paraId="732F2DDB" w14:textId="77777777" w:rsidR="00335F05" w:rsidRPr="00A4619F" w:rsidRDefault="00335F05" w:rsidP="00FE2468">
            <w:pPr>
              <w:pStyle w:val="ColumnHeading"/>
              <w:keepNext/>
            </w:pPr>
            <w:r w:rsidRPr="00A4619F">
              <w:t>Amendement</w:t>
            </w:r>
          </w:p>
        </w:tc>
      </w:tr>
      <w:tr w:rsidR="00335F05" w:rsidRPr="00A4619F" w14:paraId="76DC4180" w14:textId="77777777" w:rsidTr="00FE2468">
        <w:trPr>
          <w:jc w:val="center"/>
        </w:trPr>
        <w:tc>
          <w:tcPr>
            <w:tcW w:w="4876" w:type="dxa"/>
          </w:tcPr>
          <w:p w14:paraId="1E747409" w14:textId="77777777" w:rsidR="00335F05" w:rsidRPr="00A4619F" w:rsidRDefault="00335F05" w:rsidP="00FE2468">
            <w:pPr>
              <w:pStyle w:val="Normal6"/>
            </w:pPr>
          </w:p>
        </w:tc>
        <w:tc>
          <w:tcPr>
            <w:tcW w:w="4876" w:type="dxa"/>
          </w:tcPr>
          <w:p w14:paraId="74944306" w14:textId="1D1590EF" w:rsidR="00335F05" w:rsidRPr="00A4619F" w:rsidRDefault="00335F05" w:rsidP="00FE2468">
            <w:pPr>
              <w:pStyle w:val="Normal6"/>
              <w:rPr>
                <w:szCs w:val="24"/>
              </w:rPr>
            </w:pPr>
            <w:r w:rsidRPr="00A4619F">
              <w:rPr>
                <w:b/>
                <w:i/>
              </w:rPr>
              <w:t>b bis)</w:t>
            </w:r>
            <w:r w:rsidRPr="00A4619F">
              <w:rPr>
                <w:b/>
                <w:i/>
              </w:rPr>
              <w:tab/>
              <w:t>De volgende alinea wordt toegevoegd:</w:t>
            </w:r>
          </w:p>
        </w:tc>
      </w:tr>
      <w:tr w:rsidR="00335F05" w:rsidRPr="00A4619F" w14:paraId="7A29ED64" w14:textId="77777777" w:rsidTr="00FE2468">
        <w:trPr>
          <w:jc w:val="center"/>
        </w:trPr>
        <w:tc>
          <w:tcPr>
            <w:tcW w:w="4876" w:type="dxa"/>
          </w:tcPr>
          <w:p w14:paraId="7AC9C34F" w14:textId="77777777" w:rsidR="00335F05" w:rsidRPr="00A4619F" w:rsidRDefault="00335F05" w:rsidP="00FE2468">
            <w:pPr>
              <w:pStyle w:val="Normal6"/>
            </w:pPr>
          </w:p>
        </w:tc>
        <w:tc>
          <w:tcPr>
            <w:tcW w:w="4876" w:type="dxa"/>
          </w:tcPr>
          <w:p w14:paraId="295698A0" w14:textId="77777777" w:rsidR="00335F05" w:rsidRPr="00A4619F" w:rsidRDefault="00335F05" w:rsidP="00FE2468">
            <w:pPr>
              <w:pStyle w:val="Normal6"/>
              <w:rPr>
                <w:szCs w:val="24"/>
              </w:rPr>
            </w:pPr>
            <w:r w:rsidRPr="00A4619F">
              <w:rPr>
                <w:b/>
                <w:i/>
              </w:rPr>
              <w:t>“5 bis.</w:t>
            </w:r>
            <w:r w:rsidRPr="00A4619F">
              <w:rPr>
                <w:b/>
                <w:i/>
              </w:rPr>
              <w:tab/>
              <w:t>De rapporteringsverplichtingen in dit artikel doen geen afbreuk aan Richtlijn (EU) 2016/943. Derhalve zijn ondernemingen niet verplicht om informatie over intellectueel kapitaal, intellectuele eigendom of kennis, bedrijfsinformatie of technologische informatie die handelsgeheimen zoals gedefinieerd in artikel 2, punt 1), van Richtlijn (EU) 2016/943 vormen te verschaffen.”;</w:t>
            </w:r>
          </w:p>
        </w:tc>
      </w:tr>
    </w:tbl>
    <w:p w14:paraId="3585092B" w14:textId="77777777" w:rsidR="00335F05" w:rsidRPr="00A4619F" w:rsidRDefault="00335F05" w:rsidP="00335F05"/>
    <w:p w14:paraId="4BBD8991" w14:textId="77777777" w:rsidR="00335F05" w:rsidRPr="00A4619F" w:rsidRDefault="00335F05" w:rsidP="00335F05">
      <w:pPr>
        <w:pStyle w:val="AmNumberTabs"/>
      </w:pPr>
      <w:r w:rsidRPr="00A4619F">
        <w:t>Amendement</w:t>
      </w:r>
      <w:r w:rsidRPr="00A4619F">
        <w:tab/>
      </w:r>
      <w:r w:rsidRPr="00A4619F">
        <w:tab/>
        <w:t>48</w:t>
      </w:r>
    </w:p>
    <w:p w14:paraId="41535C70" w14:textId="77777777" w:rsidR="00335F05" w:rsidRPr="00A4619F" w:rsidRDefault="00335F05" w:rsidP="00335F05"/>
    <w:p w14:paraId="360E0995" w14:textId="77777777" w:rsidR="00335F05" w:rsidRPr="00A4619F" w:rsidRDefault="00335F05" w:rsidP="00335F05">
      <w:pPr>
        <w:pStyle w:val="NormalBold"/>
        <w:keepNext/>
      </w:pPr>
      <w:r w:rsidRPr="00A4619F">
        <w:t>Voorstel voor een richtlijn</w:t>
      </w:r>
    </w:p>
    <w:p w14:paraId="53926B40" w14:textId="77777777" w:rsidR="00335F05" w:rsidRPr="00A4619F" w:rsidRDefault="00335F05" w:rsidP="00335F05">
      <w:pPr>
        <w:pStyle w:val="NormalBold"/>
      </w:pPr>
      <w:r w:rsidRPr="00A4619F">
        <w:t>Artikel 2 – alinea 1 – punt 4 – b ter (nieuw)</w:t>
      </w:r>
    </w:p>
    <w:p w14:paraId="33295316" w14:textId="77777777" w:rsidR="00335F05" w:rsidRPr="00A4619F" w:rsidRDefault="00335F05" w:rsidP="00335F05">
      <w:pPr>
        <w:keepNext/>
      </w:pPr>
      <w:r w:rsidRPr="00A4619F">
        <w:t>Richtlijn 2013/34/EU</w:t>
      </w:r>
    </w:p>
    <w:p w14:paraId="53654EDA" w14:textId="77777777" w:rsidR="00335F05" w:rsidRPr="00A4619F" w:rsidRDefault="00335F05" w:rsidP="00335F05">
      <w:r w:rsidRPr="00A4619F">
        <w:t>Artikel 29 bis – lid 8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76F4C29" w14:textId="77777777" w:rsidTr="00FE2468">
        <w:trPr>
          <w:jc w:val="center"/>
        </w:trPr>
        <w:tc>
          <w:tcPr>
            <w:tcW w:w="9752" w:type="dxa"/>
            <w:gridSpan w:val="2"/>
          </w:tcPr>
          <w:p w14:paraId="708EF58E" w14:textId="77777777" w:rsidR="00335F05" w:rsidRPr="00A4619F" w:rsidRDefault="00335F05" w:rsidP="00FE2468">
            <w:pPr>
              <w:keepNext/>
            </w:pPr>
          </w:p>
        </w:tc>
      </w:tr>
      <w:tr w:rsidR="00335F05" w:rsidRPr="00A4619F" w14:paraId="671F90AB" w14:textId="77777777" w:rsidTr="00FE2468">
        <w:trPr>
          <w:jc w:val="center"/>
        </w:trPr>
        <w:tc>
          <w:tcPr>
            <w:tcW w:w="4876" w:type="dxa"/>
          </w:tcPr>
          <w:p w14:paraId="43C9993C" w14:textId="77777777" w:rsidR="00335F05" w:rsidRPr="00A4619F" w:rsidRDefault="00335F05" w:rsidP="00FE2468">
            <w:pPr>
              <w:pStyle w:val="ColumnHeading"/>
              <w:keepNext/>
            </w:pPr>
            <w:r w:rsidRPr="00A4619F">
              <w:t>Bestaande tekst</w:t>
            </w:r>
          </w:p>
        </w:tc>
        <w:tc>
          <w:tcPr>
            <w:tcW w:w="4876" w:type="dxa"/>
          </w:tcPr>
          <w:p w14:paraId="2808728F" w14:textId="77777777" w:rsidR="00335F05" w:rsidRPr="00A4619F" w:rsidRDefault="00335F05" w:rsidP="00FE2468">
            <w:pPr>
              <w:pStyle w:val="ColumnHeading"/>
              <w:keepNext/>
            </w:pPr>
            <w:r w:rsidRPr="00A4619F">
              <w:t>Amendement</w:t>
            </w:r>
          </w:p>
        </w:tc>
      </w:tr>
      <w:tr w:rsidR="00335F05" w:rsidRPr="00A4619F" w14:paraId="6C6D0AEC" w14:textId="77777777" w:rsidTr="00FE2468">
        <w:trPr>
          <w:jc w:val="center"/>
        </w:trPr>
        <w:tc>
          <w:tcPr>
            <w:tcW w:w="4876" w:type="dxa"/>
          </w:tcPr>
          <w:p w14:paraId="40FDDD38" w14:textId="77777777" w:rsidR="00335F05" w:rsidRPr="00A4619F" w:rsidRDefault="00335F05" w:rsidP="00FE2468">
            <w:pPr>
              <w:pStyle w:val="Normal6"/>
            </w:pPr>
          </w:p>
        </w:tc>
        <w:tc>
          <w:tcPr>
            <w:tcW w:w="4876" w:type="dxa"/>
          </w:tcPr>
          <w:p w14:paraId="661C72CD" w14:textId="77777777" w:rsidR="00335F05" w:rsidRPr="00A4619F" w:rsidRDefault="00335F05" w:rsidP="00FE2468">
            <w:pPr>
              <w:pStyle w:val="Normal6"/>
              <w:rPr>
                <w:szCs w:val="24"/>
              </w:rPr>
            </w:pPr>
            <w:r w:rsidRPr="00A4619F">
              <w:rPr>
                <w:b/>
                <w:i/>
              </w:rPr>
              <w:t>b ter)</w:t>
            </w:r>
            <w:r w:rsidRPr="00A4619F">
              <w:rPr>
                <w:b/>
                <w:i/>
              </w:rPr>
              <w:tab/>
              <w:t>in lid 8 wordt de eerste alinea vervangen door:</w:t>
            </w:r>
          </w:p>
        </w:tc>
      </w:tr>
      <w:tr w:rsidR="00335F05" w:rsidRPr="00A4619F" w14:paraId="5280A092" w14:textId="77777777" w:rsidTr="00FE2468">
        <w:trPr>
          <w:jc w:val="center"/>
        </w:trPr>
        <w:tc>
          <w:tcPr>
            <w:tcW w:w="4876" w:type="dxa"/>
          </w:tcPr>
          <w:p w14:paraId="2E48E184" w14:textId="77777777" w:rsidR="00335F05" w:rsidRPr="00A4619F" w:rsidRDefault="00335F05" w:rsidP="00FE2468">
            <w:pPr>
              <w:pStyle w:val="Normal6"/>
            </w:pPr>
            <w:r w:rsidRPr="00A4619F">
              <w:t xml:space="preserve">“Op voorwaarde dat aan de in de tweede alinea van dit lid bepaalde vereisten is voldaan, is een moederonderneming die tevens een dochteronderneming is, vrijgesteld van de in de leden 1 tot en met 5 van dit artikel bepaalde verplichtingen (de “vrijgestelde moederonderneming”) als een dergelijke moederonderneming en haar dochterondernemingen opgenomen zijn in het overeenkomstig artikel 29 en dit artikel opgestelde geconsolideerde bestuursverslag van een andere onderneming. Een moederonderneming die een dochteronderneming is van een in een derde land gevestigde moederonderneming wordt eveneens vrijgesteld van de in de leden 1 tot en met 5 van dit artikel bepaalde verplichtingen indien een dergelijke onderneming en haar </w:t>
            </w:r>
            <w:r w:rsidRPr="00A4619F">
              <w:lastRenderedPageBreak/>
              <w:t>dochterondernemingen zijn opgenomen in de geconsolideerde duurzaamheidsrapportering van die in een derde land gevestigde moederonderneming en indien die geconsolideerde duurzaamheidsrapportering is uitgevoerd overeenkomstig de in artikel 29 ter vastgestelde duurzaamheidsrapporteringsstandaarden of op een wijze die gelijkwaardig is aan die duurzaamheidsrapporteringsstandaarden, zoals bepaald overeenkomstig een op grond van artikel 23, lid 4, derde alinea, van Richtlijn 2004/109/EG vastgestelde uitvoeringshandeling inzake de gelijkwaardigheid van duurzaamheidsrapporteringsstandaarden.</w:t>
            </w:r>
          </w:p>
        </w:tc>
        <w:tc>
          <w:tcPr>
            <w:tcW w:w="4876" w:type="dxa"/>
          </w:tcPr>
          <w:p w14:paraId="3D006071" w14:textId="77777777" w:rsidR="00335F05" w:rsidRPr="00A4619F" w:rsidRDefault="00335F05" w:rsidP="00FE2468">
            <w:pPr>
              <w:pStyle w:val="Normal6"/>
              <w:rPr>
                <w:szCs w:val="24"/>
              </w:rPr>
            </w:pPr>
            <w:r w:rsidRPr="00A4619F">
              <w:lastRenderedPageBreak/>
              <w:t>“Op voorwaarde dat aan de in de tweede alinea van dit lid bepaalde vereisten is voldaan, is een moederonderneming die tevens een dochteronderneming is, vrijgesteld van de in de leden 1 tot en met 5 van dit artikel bepaalde verplichtingen (de “vrijgestelde moederonderneming”) als een dergelijke moederonderneming en haar dochterondernemingen opgenomen zijn in het overeenkomstig artikel 29 en dit artikel opgestelde geconsolideerde bestuursverslag van een andere onderneming. Een moederonderneming die een dochteronderneming is van een in een derde land gevestigde moederonderneming wordt eveneens vrijgesteld van de in de leden 1 tot en met 5 van dit artikel bepaalde verplichtingen indien</w:t>
            </w:r>
            <w:r w:rsidRPr="00A4619F">
              <w:rPr>
                <w:b/>
                <w:i/>
              </w:rPr>
              <w:t>:</w:t>
            </w:r>
          </w:p>
        </w:tc>
      </w:tr>
      <w:tr w:rsidR="00335F05" w:rsidRPr="00A4619F" w14:paraId="6C77E18B" w14:textId="77777777" w:rsidTr="00FE2468">
        <w:trPr>
          <w:jc w:val="center"/>
        </w:trPr>
        <w:tc>
          <w:tcPr>
            <w:tcW w:w="4876" w:type="dxa"/>
          </w:tcPr>
          <w:p w14:paraId="2B9CF2DB" w14:textId="77777777" w:rsidR="00335F05" w:rsidRPr="00A4619F" w:rsidRDefault="00335F05" w:rsidP="00FE2468">
            <w:pPr>
              <w:pStyle w:val="Normal6"/>
            </w:pPr>
          </w:p>
        </w:tc>
        <w:tc>
          <w:tcPr>
            <w:tcW w:w="4876" w:type="dxa"/>
          </w:tcPr>
          <w:p w14:paraId="3F1D9207" w14:textId="77777777" w:rsidR="00335F05" w:rsidRPr="00A4619F" w:rsidRDefault="00335F05" w:rsidP="00FE2468">
            <w:pPr>
              <w:pStyle w:val="Normal6"/>
              <w:rPr>
                <w:bCs/>
                <w:iCs/>
                <w:szCs w:val="24"/>
              </w:rPr>
            </w:pPr>
            <w:r w:rsidRPr="00A4619F">
              <w:rPr>
                <w:b/>
                <w:i/>
              </w:rPr>
              <w:t>i)</w:t>
            </w:r>
            <w:r w:rsidRPr="00A4619F">
              <w:rPr>
                <w:b/>
                <w:i/>
              </w:rPr>
              <w:tab/>
            </w:r>
            <w:r w:rsidRPr="00A4619F">
              <w:t>een dergelijke onderneming en haar dochterondernemingen zijn opgenomen in de geconsolideerde duurzaamheidsrapportering van die in een derde land gevestigde moederonderneming en indien die geconsolideerde duurzaamheidsrapportering is uitgevoerd overeenkomstig de in artikel 29 ter vastgestelde duurzaamheidsrapporteringsstandaarden of op een wijze die gelijkwaardig is aan die duurzaamheidsrapporteringsstandaarden, zoals bepaald overeenkomstig een op grond van artikel 23, lid 4, derde alinea, van Richtlijn 2004/109/EG vastgestelde uitvoeringshandeling inzake de gelijkwaardigheid van duurzaamheidsrapporteringsstandaarden;</w:t>
            </w:r>
          </w:p>
        </w:tc>
      </w:tr>
      <w:tr w:rsidR="00335F05" w:rsidRPr="00A4619F" w14:paraId="5411755E" w14:textId="77777777" w:rsidTr="00FE2468">
        <w:trPr>
          <w:jc w:val="center"/>
        </w:trPr>
        <w:tc>
          <w:tcPr>
            <w:tcW w:w="4876" w:type="dxa"/>
          </w:tcPr>
          <w:p w14:paraId="4E148AE1" w14:textId="77777777" w:rsidR="00335F05" w:rsidRPr="00A4619F" w:rsidRDefault="00335F05" w:rsidP="00FE2468">
            <w:pPr>
              <w:pStyle w:val="Normal6"/>
            </w:pPr>
          </w:p>
        </w:tc>
        <w:tc>
          <w:tcPr>
            <w:tcW w:w="4876" w:type="dxa"/>
          </w:tcPr>
          <w:p w14:paraId="0520BD79" w14:textId="5F65DBCB" w:rsidR="00335F05" w:rsidRPr="00A4619F" w:rsidRDefault="00335F05" w:rsidP="00FE2468">
            <w:pPr>
              <w:pStyle w:val="Normal6"/>
              <w:rPr>
                <w:b/>
                <w:i/>
                <w:szCs w:val="24"/>
              </w:rPr>
            </w:pPr>
            <w:r w:rsidRPr="00A4619F">
              <w:rPr>
                <w:b/>
                <w:i/>
              </w:rPr>
              <w:t>ii)</w:t>
            </w:r>
            <w:r w:rsidRPr="00A4619F">
              <w:rPr>
                <w:b/>
                <w:i/>
              </w:rPr>
              <w:tab/>
              <w:t>de moederonderneming een participatieonderneming is overeenkomstig artikel 2,</w:t>
            </w:r>
            <w:r w:rsidR="00B64B7D" w:rsidRPr="00A4619F">
              <w:rPr>
                <w:b/>
                <w:i/>
              </w:rPr>
              <w:t xml:space="preserve"> punt</w:t>
            </w:r>
            <w:r w:rsidRPr="00A4619F">
              <w:rPr>
                <w:b/>
                <w:i/>
              </w:rPr>
              <w:t xml:space="preserve"> 15, welke geen dochterondernemingen in de Unie heeft met een economische activiteit.”;</w:t>
            </w:r>
          </w:p>
        </w:tc>
      </w:tr>
    </w:tbl>
    <w:p w14:paraId="3CD069A5" w14:textId="77777777" w:rsidR="00335F05" w:rsidRPr="00A4619F" w:rsidRDefault="00335F05" w:rsidP="00335F05"/>
    <w:p w14:paraId="2271B842" w14:textId="77777777" w:rsidR="00335F05" w:rsidRPr="00A4619F" w:rsidRDefault="00335F05" w:rsidP="00335F05">
      <w:pPr>
        <w:pStyle w:val="AmNumberTabs"/>
      </w:pPr>
      <w:r w:rsidRPr="00A4619F">
        <w:t>Amendement</w:t>
      </w:r>
      <w:r w:rsidRPr="00A4619F">
        <w:tab/>
      </w:r>
      <w:r w:rsidRPr="00A4619F">
        <w:tab/>
        <w:t>49</w:t>
      </w:r>
    </w:p>
    <w:p w14:paraId="7FB6833B" w14:textId="77777777" w:rsidR="00335F05" w:rsidRPr="00A4619F" w:rsidRDefault="00335F05" w:rsidP="00335F05"/>
    <w:p w14:paraId="17D564AC" w14:textId="77777777" w:rsidR="00335F05" w:rsidRPr="00A4619F" w:rsidRDefault="00335F05" w:rsidP="00335F05">
      <w:pPr>
        <w:pStyle w:val="NormalBold"/>
        <w:keepNext/>
      </w:pPr>
      <w:r w:rsidRPr="00A4619F">
        <w:t>Voorstel voor een richtlijn</w:t>
      </w:r>
    </w:p>
    <w:p w14:paraId="7083E63C" w14:textId="77777777" w:rsidR="00335F05" w:rsidRPr="00A4619F" w:rsidRDefault="00335F05" w:rsidP="00335F05">
      <w:pPr>
        <w:pStyle w:val="NormalBold"/>
      </w:pPr>
      <w:r w:rsidRPr="00A4619F">
        <w:t>Artikel 2 – alinea 1 – punt 4 – b quater (nieuw)</w:t>
      </w:r>
    </w:p>
    <w:p w14:paraId="0F247E24" w14:textId="77777777" w:rsidR="00335F05" w:rsidRPr="00A4619F" w:rsidRDefault="00335F05" w:rsidP="00335F05">
      <w:pPr>
        <w:keepNext/>
      </w:pPr>
      <w:r w:rsidRPr="00A4619F">
        <w:t>Richtlijn 2013/34/EU</w:t>
      </w:r>
    </w:p>
    <w:p w14:paraId="0607E5C0" w14:textId="77777777" w:rsidR="00335F05" w:rsidRPr="00A4619F" w:rsidRDefault="00335F05" w:rsidP="00335F05">
      <w:r w:rsidRPr="00A4619F">
        <w:t>Artikel 29 bis – lid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DAAD5E0" w14:textId="77777777" w:rsidTr="00FE2468">
        <w:trPr>
          <w:jc w:val="center"/>
        </w:trPr>
        <w:tc>
          <w:tcPr>
            <w:tcW w:w="9752" w:type="dxa"/>
            <w:gridSpan w:val="2"/>
          </w:tcPr>
          <w:p w14:paraId="7805B2D7" w14:textId="77777777" w:rsidR="00335F05" w:rsidRPr="00A4619F" w:rsidRDefault="00335F05" w:rsidP="00FE2468">
            <w:pPr>
              <w:keepNext/>
            </w:pPr>
          </w:p>
        </w:tc>
      </w:tr>
      <w:tr w:rsidR="00335F05" w:rsidRPr="00A4619F" w14:paraId="2138C760" w14:textId="77777777" w:rsidTr="00FE2468">
        <w:trPr>
          <w:jc w:val="center"/>
        </w:trPr>
        <w:tc>
          <w:tcPr>
            <w:tcW w:w="4876" w:type="dxa"/>
          </w:tcPr>
          <w:p w14:paraId="6DDB97E9" w14:textId="77777777" w:rsidR="00335F05" w:rsidRPr="00A4619F" w:rsidRDefault="00335F05" w:rsidP="00FE2468">
            <w:pPr>
              <w:pStyle w:val="ColumnHeading"/>
              <w:keepNext/>
            </w:pPr>
            <w:r w:rsidRPr="00A4619F">
              <w:t>Bestaande tekst</w:t>
            </w:r>
          </w:p>
        </w:tc>
        <w:tc>
          <w:tcPr>
            <w:tcW w:w="4876" w:type="dxa"/>
          </w:tcPr>
          <w:p w14:paraId="1C5FC5ED" w14:textId="77777777" w:rsidR="00335F05" w:rsidRPr="00A4619F" w:rsidRDefault="00335F05" w:rsidP="00FE2468">
            <w:pPr>
              <w:pStyle w:val="ColumnHeading"/>
              <w:keepNext/>
            </w:pPr>
            <w:r w:rsidRPr="00A4619F">
              <w:t>Amendement</w:t>
            </w:r>
          </w:p>
        </w:tc>
      </w:tr>
      <w:tr w:rsidR="00335F05" w:rsidRPr="00A4619F" w14:paraId="595FFB3A" w14:textId="77777777" w:rsidTr="00FE2468">
        <w:trPr>
          <w:jc w:val="center"/>
        </w:trPr>
        <w:tc>
          <w:tcPr>
            <w:tcW w:w="4876" w:type="dxa"/>
          </w:tcPr>
          <w:p w14:paraId="1A458325" w14:textId="77777777" w:rsidR="00335F05" w:rsidRPr="00A4619F" w:rsidRDefault="00335F05" w:rsidP="00FE2468">
            <w:pPr>
              <w:pStyle w:val="Normal6"/>
            </w:pPr>
          </w:p>
        </w:tc>
        <w:tc>
          <w:tcPr>
            <w:tcW w:w="4876" w:type="dxa"/>
          </w:tcPr>
          <w:p w14:paraId="77C4F10A" w14:textId="77777777" w:rsidR="00335F05" w:rsidRPr="00A4619F" w:rsidRDefault="00335F05" w:rsidP="00FE2468">
            <w:pPr>
              <w:pStyle w:val="Normal6"/>
              <w:rPr>
                <w:szCs w:val="24"/>
              </w:rPr>
            </w:pPr>
            <w:r w:rsidRPr="00A4619F">
              <w:rPr>
                <w:b/>
                <w:i/>
              </w:rPr>
              <w:t>b quater)</w:t>
            </w:r>
            <w:r w:rsidRPr="00A4619F">
              <w:rPr>
                <w:b/>
                <w:i/>
              </w:rPr>
              <w:tab/>
              <w:t>lid 9 wordt vervangen door:</w:t>
            </w:r>
          </w:p>
        </w:tc>
      </w:tr>
      <w:tr w:rsidR="00335F05" w:rsidRPr="00A4619F" w14:paraId="3D032FC5" w14:textId="77777777" w:rsidTr="00FE2468">
        <w:trPr>
          <w:jc w:val="center"/>
        </w:trPr>
        <w:tc>
          <w:tcPr>
            <w:tcW w:w="4876" w:type="dxa"/>
          </w:tcPr>
          <w:p w14:paraId="5235BDCE" w14:textId="77777777" w:rsidR="00335F05" w:rsidRPr="00A4619F" w:rsidRDefault="00335F05" w:rsidP="00FE2468">
            <w:pPr>
              <w:pStyle w:val="Normal6"/>
            </w:pPr>
            <w:r w:rsidRPr="00A4619F">
              <w:t>“9.</w:t>
            </w:r>
            <w:r w:rsidRPr="00A4619F">
              <w:rPr>
                <w:b/>
                <w:i/>
              </w:rPr>
              <w:tab/>
            </w:r>
            <w:r w:rsidRPr="00A4619F">
              <w:t>De bij lid 8 verleende vrijstelling is ook van toepassing op organisaties van openbaar belang voor wie de vereisten van dit artikel gelden</w:t>
            </w:r>
            <w:r w:rsidRPr="00A4619F">
              <w:rPr>
                <w:b/>
                <w:i/>
              </w:rPr>
              <w:t>, met uitzondering van grote ondernemingen die organisaties van openbaar belang zijn zoals gedefinieerd in artikel 2, punt 1), a), van deze richtlijn</w:t>
            </w:r>
            <w:r w:rsidRPr="00A4619F">
              <w:t>.”;</w:t>
            </w:r>
          </w:p>
          <w:p w14:paraId="72BF6A97" w14:textId="77777777" w:rsidR="00335F05" w:rsidRPr="00A4619F" w:rsidRDefault="00335F05" w:rsidP="00FE2468">
            <w:pPr>
              <w:pStyle w:val="Normal6"/>
            </w:pPr>
          </w:p>
        </w:tc>
        <w:tc>
          <w:tcPr>
            <w:tcW w:w="4876" w:type="dxa"/>
          </w:tcPr>
          <w:p w14:paraId="34690C21" w14:textId="77777777" w:rsidR="00335F05" w:rsidRPr="00A4619F" w:rsidRDefault="00335F05" w:rsidP="00FE2468">
            <w:pPr>
              <w:pStyle w:val="Normal6"/>
              <w:rPr>
                <w:szCs w:val="24"/>
              </w:rPr>
            </w:pPr>
            <w:r w:rsidRPr="00A4619F">
              <w:t>“9.</w:t>
            </w:r>
            <w:r w:rsidRPr="00A4619F">
              <w:tab/>
              <w:t>De bij lid 8 verleende vrijstelling is ook van toepassing op organisaties van openbaar belang voor wie de vereisten van dit artikel gelden.”;</w:t>
            </w:r>
          </w:p>
        </w:tc>
      </w:tr>
    </w:tbl>
    <w:p w14:paraId="3E4C73FB" w14:textId="77777777" w:rsidR="00335F05" w:rsidRPr="00A4619F" w:rsidRDefault="00335F05" w:rsidP="00335F05"/>
    <w:p w14:paraId="160A2EBD" w14:textId="256168EE" w:rsidR="00335F05" w:rsidRPr="00A4619F" w:rsidRDefault="00335F05" w:rsidP="00335F05">
      <w:pPr>
        <w:pStyle w:val="AmNumberTabs"/>
      </w:pPr>
      <w:r w:rsidRPr="00A4619F">
        <w:t>Amendement</w:t>
      </w:r>
      <w:r w:rsidR="00870CA6" w:rsidRPr="00A4619F">
        <w:t>en</w:t>
      </w:r>
      <w:r w:rsidRPr="00A4619F">
        <w:tab/>
      </w:r>
      <w:r w:rsidRPr="00A4619F">
        <w:tab/>
        <w:t>50</w:t>
      </w:r>
      <w:r w:rsidR="00870CA6" w:rsidRPr="00A4619F">
        <w:t xml:space="preserve"> en 138</w:t>
      </w:r>
    </w:p>
    <w:p w14:paraId="1FAFD83C" w14:textId="77777777" w:rsidR="00335F05" w:rsidRPr="00A4619F" w:rsidRDefault="00335F05" w:rsidP="00335F05"/>
    <w:p w14:paraId="38074BE4" w14:textId="77777777" w:rsidR="00335F05" w:rsidRPr="00A4619F" w:rsidRDefault="00335F05" w:rsidP="00335F05">
      <w:pPr>
        <w:pStyle w:val="NormalBold"/>
        <w:keepNext/>
      </w:pPr>
      <w:r w:rsidRPr="00A4619F">
        <w:t>Voorstel voor een richtlijn</w:t>
      </w:r>
    </w:p>
    <w:p w14:paraId="0AF7385B" w14:textId="77777777" w:rsidR="00335F05" w:rsidRPr="00A4619F" w:rsidRDefault="00335F05" w:rsidP="00335F05">
      <w:pPr>
        <w:pStyle w:val="NormalBold"/>
        <w:rPr>
          <w:lang w:val="de-DE"/>
        </w:rPr>
      </w:pPr>
      <w:r w:rsidRPr="00A4619F">
        <w:rPr>
          <w:lang w:val="de-DE"/>
        </w:rPr>
        <w:t>Artikel 2 – alinea 1 – punt 5</w:t>
      </w:r>
    </w:p>
    <w:p w14:paraId="4939BC52" w14:textId="77777777" w:rsidR="00335F05" w:rsidRPr="00A4619F" w:rsidRDefault="00335F05" w:rsidP="00335F05">
      <w:pPr>
        <w:keepNext/>
        <w:rPr>
          <w:lang w:val="de-DE"/>
        </w:rPr>
      </w:pPr>
      <w:r w:rsidRPr="00A4619F">
        <w:rPr>
          <w:lang w:val="de-DE"/>
        </w:rPr>
        <w:t>Richtlijn 2013/34/EU</w:t>
      </w:r>
    </w:p>
    <w:p w14:paraId="46FA77A5" w14:textId="77777777" w:rsidR="00335F05" w:rsidRPr="00A4619F" w:rsidRDefault="00335F05" w:rsidP="00335F05">
      <w:pPr>
        <w:rPr>
          <w:lang w:val="de-DE"/>
        </w:rPr>
      </w:pPr>
      <w:r w:rsidRPr="00A4619F">
        <w:rPr>
          <w:lang w:val="de-DE"/>
        </w:rPr>
        <w:t>Artikel 29 bis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CC7B01" w14:paraId="7A6D5195" w14:textId="77777777" w:rsidTr="00FE2468">
        <w:trPr>
          <w:jc w:val="center"/>
        </w:trPr>
        <w:tc>
          <w:tcPr>
            <w:tcW w:w="9752" w:type="dxa"/>
            <w:gridSpan w:val="2"/>
          </w:tcPr>
          <w:p w14:paraId="11CCD753" w14:textId="77777777" w:rsidR="00335F05" w:rsidRPr="00A4619F" w:rsidRDefault="00335F05" w:rsidP="00FE2468">
            <w:pPr>
              <w:keepNext/>
              <w:rPr>
                <w:lang w:val="de-DE"/>
              </w:rPr>
            </w:pPr>
          </w:p>
        </w:tc>
      </w:tr>
      <w:tr w:rsidR="00335F05" w:rsidRPr="00A4619F" w14:paraId="005E5FEB" w14:textId="77777777" w:rsidTr="00FE2468">
        <w:trPr>
          <w:jc w:val="center"/>
        </w:trPr>
        <w:tc>
          <w:tcPr>
            <w:tcW w:w="4876" w:type="dxa"/>
          </w:tcPr>
          <w:p w14:paraId="4EDFB771" w14:textId="77777777" w:rsidR="00335F05" w:rsidRPr="00A4619F" w:rsidRDefault="00335F05" w:rsidP="00FE2468">
            <w:pPr>
              <w:pStyle w:val="ColumnHeading"/>
              <w:keepNext/>
            </w:pPr>
            <w:r w:rsidRPr="00A4619F">
              <w:t>Door de Commissie voorgestelde tekst</w:t>
            </w:r>
          </w:p>
        </w:tc>
        <w:tc>
          <w:tcPr>
            <w:tcW w:w="4876" w:type="dxa"/>
          </w:tcPr>
          <w:p w14:paraId="778D3CB2" w14:textId="77777777" w:rsidR="00335F05" w:rsidRPr="00A4619F" w:rsidRDefault="00335F05" w:rsidP="00FE2468">
            <w:pPr>
              <w:pStyle w:val="ColumnHeading"/>
              <w:keepNext/>
            </w:pPr>
            <w:r w:rsidRPr="00A4619F">
              <w:t>Amendement</w:t>
            </w:r>
          </w:p>
        </w:tc>
      </w:tr>
      <w:tr w:rsidR="00335F05" w:rsidRPr="00A4619F" w14:paraId="3FB59695" w14:textId="77777777" w:rsidTr="00FE2468">
        <w:trPr>
          <w:jc w:val="center"/>
        </w:trPr>
        <w:tc>
          <w:tcPr>
            <w:tcW w:w="4876" w:type="dxa"/>
          </w:tcPr>
          <w:p w14:paraId="3F927989" w14:textId="77777777" w:rsidR="00335F05" w:rsidRPr="00A4619F" w:rsidRDefault="00335F05" w:rsidP="00FE2468">
            <w:pPr>
              <w:pStyle w:val="Normal6"/>
            </w:pPr>
            <w:r w:rsidRPr="00A4619F">
              <w:rPr>
                <w:b/>
                <w:i/>
              </w:rPr>
              <w:t>5)</w:t>
            </w:r>
            <w:r w:rsidRPr="00A4619F">
              <w:rPr>
                <w:b/>
                <w:i/>
              </w:rPr>
              <w:tab/>
              <w:t>Het volgende artikel 29 bis bis wordt ingevoegd:</w:t>
            </w:r>
          </w:p>
        </w:tc>
        <w:tc>
          <w:tcPr>
            <w:tcW w:w="4876" w:type="dxa"/>
          </w:tcPr>
          <w:p w14:paraId="714D5B54" w14:textId="77777777" w:rsidR="00335F05" w:rsidRPr="00A4619F" w:rsidRDefault="00335F05" w:rsidP="00FE2468">
            <w:pPr>
              <w:pStyle w:val="Normal6"/>
              <w:rPr>
                <w:szCs w:val="24"/>
              </w:rPr>
            </w:pPr>
            <w:r w:rsidRPr="00A4619F">
              <w:rPr>
                <w:b/>
                <w:i/>
              </w:rPr>
              <w:t>Schrappen</w:t>
            </w:r>
          </w:p>
        </w:tc>
      </w:tr>
      <w:tr w:rsidR="00335F05" w:rsidRPr="00A4619F" w14:paraId="08E85921" w14:textId="77777777" w:rsidTr="00FE2468">
        <w:trPr>
          <w:jc w:val="center"/>
        </w:trPr>
        <w:tc>
          <w:tcPr>
            <w:tcW w:w="4876" w:type="dxa"/>
          </w:tcPr>
          <w:p w14:paraId="345EAFB7" w14:textId="77777777" w:rsidR="00335F05" w:rsidRPr="00A4619F" w:rsidRDefault="00335F05" w:rsidP="00FE2468">
            <w:pPr>
              <w:pStyle w:val="Normal6"/>
              <w:rPr>
                <w:b/>
                <w:i/>
              </w:rPr>
            </w:pPr>
            <w:r w:rsidRPr="00A4619F">
              <w:rPr>
                <w:b/>
                <w:i/>
              </w:rPr>
              <w:t>[...]</w:t>
            </w:r>
          </w:p>
        </w:tc>
        <w:tc>
          <w:tcPr>
            <w:tcW w:w="4876" w:type="dxa"/>
          </w:tcPr>
          <w:p w14:paraId="2F87D44D" w14:textId="77777777" w:rsidR="00335F05" w:rsidRPr="00A4619F" w:rsidRDefault="00335F05" w:rsidP="00FE2468">
            <w:pPr>
              <w:pStyle w:val="Normal6"/>
              <w:rPr>
                <w:b/>
                <w:i/>
              </w:rPr>
            </w:pPr>
          </w:p>
        </w:tc>
      </w:tr>
    </w:tbl>
    <w:p w14:paraId="54B00195" w14:textId="77777777" w:rsidR="00335F05" w:rsidRPr="00A4619F" w:rsidRDefault="00335F05" w:rsidP="00335F05"/>
    <w:p w14:paraId="7F398C9D" w14:textId="77777777" w:rsidR="00335F05" w:rsidRPr="00A4619F" w:rsidRDefault="00335F05" w:rsidP="00335F05">
      <w:pPr>
        <w:pStyle w:val="AmNumberTabs"/>
      </w:pPr>
      <w:r w:rsidRPr="00A4619F">
        <w:t>Amendement</w:t>
      </w:r>
      <w:r w:rsidRPr="00A4619F">
        <w:tab/>
      </w:r>
      <w:r w:rsidRPr="00A4619F">
        <w:tab/>
        <w:t>51</w:t>
      </w:r>
    </w:p>
    <w:p w14:paraId="5DD45AEB" w14:textId="77777777" w:rsidR="00335F05" w:rsidRPr="00A4619F" w:rsidRDefault="00335F05" w:rsidP="00335F05"/>
    <w:p w14:paraId="36B0DB30" w14:textId="77777777" w:rsidR="00335F05" w:rsidRPr="00A4619F" w:rsidRDefault="00335F05" w:rsidP="00335F05">
      <w:pPr>
        <w:pStyle w:val="NormalBold"/>
        <w:keepNext/>
      </w:pPr>
      <w:r w:rsidRPr="00A4619F">
        <w:t>Voorstel voor een richtlijn</w:t>
      </w:r>
    </w:p>
    <w:p w14:paraId="39D596E8" w14:textId="77777777" w:rsidR="00335F05" w:rsidRPr="00A4619F" w:rsidRDefault="00335F05" w:rsidP="00335F05">
      <w:pPr>
        <w:pStyle w:val="NormalBold"/>
      </w:pPr>
      <w:r w:rsidRPr="00A4619F">
        <w:t>Artikel 2 – alinea 1 – punt 6 – -a</w:t>
      </w:r>
    </w:p>
    <w:p w14:paraId="520B0D49" w14:textId="77777777" w:rsidR="00335F05" w:rsidRPr="00A4619F" w:rsidRDefault="00335F05" w:rsidP="00335F05">
      <w:pPr>
        <w:keepNext/>
      </w:pPr>
      <w:r w:rsidRPr="00A4619F">
        <w:t>Richtlijn 2013/34/EU</w:t>
      </w:r>
    </w:p>
    <w:p w14:paraId="0D097C8B" w14:textId="77777777" w:rsidR="00335F05" w:rsidRPr="00A4619F" w:rsidRDefault="00335F05" w:rsidP="00335F05">
      <w:r w:rsidRPr="00A4619F">
        <w:t>Artikel 29 ter – lid 1 – alinea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2E3F80F" w14:textId="77777777" w:rsidTr="00FE2468">
        <w:trPr>
          <w:jc w:val="center"/>
        </w:trPr>
        <w:tc>
          <w:tcPr>
            <w:tcW w:w="9752" w:type="dxa"/>
            <w:gridSpan w:val="2"/>
          </w:tcPr>
          <w:p w14:paraId="3FFB9DDD" w14:textId="77777777" w:rsidR="00335F05" w:rsidRPr="00A4619F" w:rsidRDefault="00335F05" w:rsidP="00FE2468">
            <w:pPr>
              <w:keepNext/>
            </w:pPr>
          </w:p>
        </w:tc>
      </w:tr>
      <w:tr w:rsidR="00335F05" w:rsidRPr="00A4619F" w14:paraId="53D058B1" w14:textId="77777777" w:rsidTr="00FE2468">
        <w:trPr>
          <w:jc w:val="center"/>
        </w:trPr>
        <w:tc>
          <w:tcPr>
            <w:tcW w:w="4876" w:type="dxa"/>
          </w:tcPr>
          <w:p w14:paraId="6EB029F1" w14:textId="77777777" w:rsidR="00335F05" w:rsidRPr="00A4619F" w:rsidRDefault="00335F05" w:rsidP="00FE2468">
            <w:pPr>
              <w:pStyle w:val="ColumnHeading"/>
              <w:keepNext/>
            </w:pPr>
            <w:r w:rsidRPr="00A4619F">
              <w:t>Door de Commissie voorgestelde tekst</w:t>
            </w:r>
          </w:p>
        </w:tc>
        <w:tc>
          <w:tcPr>
            <w:tcW w:w="4876" w:type="dxa"/>
          </w:tcPr>
          <w:p w14:paraId="7746023A" w14:textId="77777777" w:rsidR="00335F05" w:rsidRPr="00A4619F" w:rsidRDefault="00335F05" w:rsidP="00FE2468">
            <w:pPr>
              <w:pStyle w:val="ColumnHeading"/>
              <w:keepNext/>
            </w:pPr>
            <w:r w:rsidRPr="00A4619F">
              <w:t>Amendement</w:t>
            </w:r>
          </w:p>
        </w:tc>
      </w:tr>
      <w:tr w:rsidR="00335F05" w:rsidRPr="00A4619F" w14:paraId="3C18BBB9" w14:textId="77777777" w:rsidTr="00FE2468">
        <w:trPr>
          <w:jc w:val="center"/>
        </w:trPr>
        <w:tc>
          <w:tcPr>
            <w:tcW w:w="4876" w:type="dxa"/>
          </w:tcPr>
          <w:p w14:paraId="7AE74E3F" w14:textId="77777777" w:rsidR="00335F05" w:rsidRPr="00A4619F" w:rsidRDefault="00335F05" w:rsidP="00FE2468">
            <w:pPr>
              <w:pStyle w:val="Normal6"/>
            </w:pPr>
          </w:p>
        </w:tc>
        <w:tc>
          <w:tcPr>
            <w:tcW w:w="4876" w:type="dxa"/>
          </w:tcPr>
          <w:p w14:paraId="16B1BFD3" w14:textId="77777777" w:rsidR="00335F05" w:rsidRPr="00A4619F" w:rsidRDefault="00335F05" w:rsidP="00FE2468">
            <w:pPr>
              <w:pStyle w:val="Normal6"/>
              <w:rPr>
                <w:szCs w:val="24"/>
              </w:rPr>
            </w:pPr>
            <w:r w:rsidRPr="00A4619F">
              <w:rPr>
                <w:b/>
                <w:i/>
              </w:rPr>
              <w:t>-a)</w:t>
            </w:r>
            <w:r w:rsidRPr="00A4619F">
              <w:rPr>
                <w:b/>
                <w:i/>
              </w:rPr>
              <w:tab/>
              <w:t>in lid 1 wordt na de tweede alinea de volgende alinea ingevoegd:</w:t>
            </w:r>
          </w:p>
        </w:tc>
      </w:tr>
      <w:tr w:rsidR="00335F05" w:rsidRPr="00A4619F" w14:paraId="48991F17" w14:textId="77777777" w:rsidTr="00FE2468">
        <w:trPr>
          <w:jc w:val="center"/>
        </w:trPr>
        <w:tc>
          <w:tcPr>
            <w:tcW w:w="4876" w:type="dxa"/>
          </w:tcPr>
          <w:p w14:paraId="1BE67948" w14:textId="77777777" w:rsidR="00335F05" w:rsidRPr="00A4619F" w:rsidRDefault="00335F05" w:rsidP="00FE2468">
            <w:pPr>
              <w:pStyle w:val="Normal6"/>
            </w:pPr>
          </w:p>
        </w:tc>
        <w:tc>
          <w:tcPr>
            <w:tcW w:w="4876" w:type="dxa"/>
          </w:tcPr>
          <w:p w14:paraId="73C78729" w14:textId="77777777" w:rsidR="00335F05" w:rsidRPr="00A4619F" w:rsidRDefault="00335F05" w:rsidP="00FE2468">
            <w:pPr>
              <w:pStyle w:val="Normal6"/>
              <w:rPr>
                <w:szCs w:val="24"/>
              </w:rPr>
            </w:pPr>
            <w:r w:rsidRPr="00A4619F">
              <w:rPr>
                <w:b/>
                <w:i/>
              </w:rPr>
              <w:t xml:space="preserve">“Na raadpleging van relevante belanghebbenden ontwikkelt de Commissie vrijwillige sectorspecifieke richtsnoeren om ondernemingen in dezelfde sector te helpen bij het uitvoeren van hun materialiteitsbeoordeling. Deze richtsnoeren bieden ondersteuning op maat voor het in kaart brengen en vermelden van voor de sector relevante </w:t>
            </w:r>
            <w:r w:rsidRPr="00A4619F">
              <w:rPr>
                <w:b/>
                <w:i/>
              </w:rPr>
              <w:lastRenderedPageBreak/>
              <w:t>duurzaamheidseffecten, -risico’s en ‑kansen, waarbij consistentie en vergelijkbaarheid tussen ondernemingen die in dezelfde sector actief zijn, wordt gewaarborgd.”;</w:t>
            </w:r>
          </w:p>
        </w:tc>
      </w:tr>
    </w:tbl>
    <w:p w14:paraId="354A7E1D" w14:textId="77777777" w:rsidR="00335F05" w:rsidRPr="00A4619F" w:rsidRDefault="00335F05" w:rsidP="00335F05"/>
    <w:p w14:paraId="05D4E053" w14:textId="77777777" w:rsidR="00335F05" w:rsidRPr="00A4619F" w:rsidRDefault="00335F05" w:rsidP="00335F05">
      <w:pPr>
        <w:pStyle w:val="AmNumberTabs"/>
      </w:pPr>
      <w:r w:rsidRPr="00A4619F">
        <w:t>Amendement</w:t>
      </w:r>
      <w:r w:rsidRPr="00A4619F">
        <w:tab/>
      </w:r>
      <w:r w:rsidRPr="00A4619F">
        <w:tab/>
        <w:t>52</w:t>
      </w:r>
    </w:p>
    <w:p w14:paraId="52AE960F" w14:textId="77777777" w:rsidR="00335F05" w:rsidRPr="00A4619F" w:rsidRDefault="00335F05" w:rsidP="00335F05"/>
    <w:p w14:paraId="0EBFA959" w14:textId="77777777" w:rsidR="00335F05" w:rsidRPr="00A4619F" w:rsidRDefault="00335F05" w:rsidP="00335F05">
      <w:pPr>
        <w:pStyle w:val="NormalBold"/>
        <w:keepNext/>
      </w:pPr>
      <w:r w:rsidRPr="00A4619F">
        <w:t>Voorstel voor een richtlijn</w:t>
      </w:r>
    </w:p>
    <w:p w14:paraId="69D08463" w14:textId="77777777" w:rsidR="00335F05" w:rsidRPr="00A4619F" w:rsidRDefault="00335F05" w:rsidP="00335F05">
      <w:pPr>
        <w:pStyle w:val="NormalBold"/>
      </w:pPr>
      <w:r w:rsidRPr="00A4619F">
        <w:t>Artikel 2 – alinea 1 – punt 6 – a</w:t>
      </w:r>
    </w:p>
    <w:p w14:paraId="7F73A79F" w14:textId="77777777" w:rsidR="00335F05" w:rsidRPr="00A4619F" w:rsidRDefault="00335F05" w:rsidP="00335F05">
      <w:pPr>
        <w:keepNext/>
      </w:pPr>
      <w:r w:rsidRPr="00A4619F">
        <w:t>Richtlijn 2013/34/EU</w:t>
      </w:r>
    </w:p>
    <w:p w14:paraId="12F280EA" w14:textId="77777777" w:rsidR="00335F05" w:rsidRPr="00A4619F" w:rsidRDefault="00335F05" w:rsidP="00335F05">
      <w:r w:rsidRPr="00A4619F">
        <w:t>Artikel 29 ter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E6938D5" w14:textId="77777777" w:rsidTr="00FE2468">
        <w:trPr>
          <w:jc w:val="center"/>
        </w:trPr>
        <w:tc>
          <w:tcPr>
            <w:tcW w:w="9752" w:type="dxa"/>
            <w:gridSpan w:val="2"/>
          </w:tcPr>
          <w:p w14:paraId="7C48581D" w14:textId="77777777" w:rsidR="00335F05" w:rsidRPr="00A4619F" w:rsidRDefault="00335F05" w:rsidP="00FE2468">
            <w:pPr>
              <w:keepNext/>
            </w:pPr>
          </w:p>
        </w:tc>
      </w:tr>
      <w:tr w:rsidR="00335F05" w:rsidRPr="00A4619F" w14:paraId="6101667A" w14:textId="77777777" w:rsidTr="00FE2468">
        <w:trPr>
          <w:jc w:val="center"/>
        </w:trPr>
        <w:tc>
          <w:tcPr>
            <w:tcW w:w="4876" w:type="dxa"/>
          </w:tcPr>
          <w:p w14:paraId="25B63D97" w14:textId="77777777" w:rsidR="00335F05" w:rsidRPr="00A4619F" w:rsidRDefault="00335F05" w:rsidP="00FE2468">
            <w:pPr>
              <w:pStyle w:val="ColumnHeading"/>
              <w:keepNext/>
            </w:pPr>
            <w:r w:rsidRPr="00A4619F">
              <w:t>Door de Commissie voorgestelde tekst</w:t>
            </w:r>
          </w:p>
        </w:tc>
        <w:tc>
          <w:tcPr>
            <w:tcW w:w="4876" w:type="dxa"/>
          </w:tcPr>
          <w:p w14:paraId="5B658738" w14:textId="77777777" w:rsidR="00335F05" w:rsidRPr="00A4619F" w:rsidRDefault="00335F05" w:rsidP="00FE2468">
            <w:pPr>
              <w:pStyle w:val="ColumnHeading"/>
              <w:keepNext/>
            </w:pPr>
            <w:r w:rsidRPr="00A4619F">
              <w:t>Amendement</w:t>
            </w:r>
          </w:p>
        </w:tc>
      </w:tr>
      <w:tr w:rsidR="00335F05" w:rsidRPr="00A4619F" w14:paraId="4BABE0CD" w14:textId="77777777" w:rsidTr="00FE2468">
        <w:trPr>
          <w:jc w:val="center"/>
        </w:trPr>
        <w:tc>
          <w:tcPr>
            <w:tcW w:w="4876" w:type="dxa"/>
          </w:tcPr>
          <w:p w14:paraId="0DC54F2F" w14:textId="77777777" w:rsidR="00335F05" w:rsidRPr="00A4619F" w:rsidRDefault="00335F05" w:rsidP="00FE2468">
            <w:pPr>
              <w:pStyle w:val="Normal6"/>
            </w:pPr>
            <w:r w:rsidRPr="00A4619F">
              <w:t>a)</w:t>
            </w:r>
            <w:r w:rsidRPr="00A4619F">
              <w:tab/>
              <w:t xml:space="preserve">in lid 1 worden de derde en </w:t>
            </w:r>
            <w:r w:rsidRPr="00A4619F">
              <w:rPr>
                <w:b/>
                <w:i/>
              </w:rPr>
              <w:t>vierde</w:t>
            </w:r>
            <w:r w:rsidRPr="00A4619F">
              <w:t xml:space="preserve"> alinea geschrapt;</w:t>
            </w:r>
          </w:p>
        </w:tc>
        <w:tc>
          <w:tcPr>
            <w:tcW w:w="4876" w:type="dxa"/>
          </w:tcPr>
          <w:p w14:paraId="657B7106" w14:textId="77777777" w:rsidR="00335F05" w:rsidRPr="00A4619F" w:rsidRDefault="00335F05" w:rsidP="00FE2468">
            <w:pPr>
              <w:pStyle w:val="Normal6"/>
              <w:rPr>
                <w:szCs w:val="24"/>
              </w:rPr>
            </w:pPr>
            <w:r w:rsidRPr="00A4619F">
              <w:t>a)</w:t>
            </w:r>
            <w:r w:rsidRPr="00A4619F">
              <w:tab/>
              <w:t>in lid 1 worden de derde</w:t>
            </w:r>
            <w:r w:rsidRPr="00A4619F">
              <w:rPr>
                <w:b/>
                <w:i/>
              </w:rPr>
              <w:t>, de vierde</w:t>
            </w:r>
            <w:r w:rsidRPr="00A4619F">
              <w:t xml:space="preserve"> en </w:t>
            </w:r>
            <w:r w:rsidRPr="00A4619F">
              <w:rPr>
                <w:b/>
                <w:i/>
              </w:rPr>
              <w:t>de zesde</w:t>
            </w:r>
            <w:r w:rsidRPr="00A4619F">
              <w:t xml:space="preserve"> alinea geschrapt;</w:t>
            </w:r>
          </w:p>
        </w:tc>
      </w:tr>
    </w:tbl>
    <w:p w14:paraId="1BDBE859" w14:textId="77777777" w:rsidR="00335F05" w:rsidRPr="00A4619F" w:rsidRDefault="00335F05" w:rsidP="00335F05"/>
    <w:p w14:paraId="5E6D69EF" w14:textId="77777777" w:rsidR="00335F05" w:rsidRPr="00A4619F" w:rsidRDefault="00335F05" w:rsidP="00335F05">
      <w:pPr>
        <w:pStyle w:val="AmNumberTabs"/>
      </w:pPr>
      <w:r w:rsidRPr="00A4619F">
        <w:t>Amendement</w:t>
      </w:r>
      <w:r w:rsidRPr="00A4619F">
        <w:tab/>
      </w:r>
      <w:r w:rsidRPr="00A4619F">
        <w:tab/>
        <w:t>53</w:t>
      </w:r>
    </w:p>
    <w:p w14:paraId="2685DA3B" w14:textId="77777777" w:rsidR="00335F05" w:rsidRPr="00A4619F" w:rsidRDefault="00335F05" w:rsidP="00335F05"/>
    <w:p w14:paraId="7811CC31" w14:textId="77777777" w:rsidR="00335F05" w:rsidRPr="00A4619F" w:rsidRDefault="00335F05" w:rsidP="00335F05">
      <w:pPr>
        <w:pStyle w:val="NormalBold"/>
        <w:keepNext/>
      </w:pPr>
      <w:r w:rsidRPr="00A4619F">
        <w:t>Voorstel voor een richtlijn</w:t>
      </w:r>
    </w:p>
    <w:p w14:paraId="5DD36DEF" w14:textId="77777777" w:rsidR="00335F05" w:rsidRPr="00A4619F" w:rsidRDefault="00335F05" w:rsidP="00335F05">
      <w:pPr>
        <w:pStyle w:val="NormalBold"/>
      </w:pPr>
      <w:r w:rsidRPr="00A4619F">
        <w:t>Artikel 2 – alinea 1 – punt 6 – a bis (nieuw)</w:t>
      </w:r>
    </w:p>
    <w:p w14:paraId="132D46AA" w14:textId="77777777" w:rsidR="00335F05" w:rsidRPr="00A4619F" w:rsidRDefault="00335F05" w:rsidP="00335F05">
      <w:pPr>
        <w:keepNext/>
      </w:pPr>
      <w:r w:rsidRPr="00A4619F">
        <w:t>Richtlijn 2013/34/EU</w:t>
      </w:r>
    </w:p>
    <w:p w14:paraId="4AFC9D42" w14:textId="77777777" w:rsidR="00335F05" w:rsidRPr="00A4619F" w:rsidRDefault="00335F05" w:rsidP="00335F05">
      <w:r w:rsidRPr="00A4619F">
        <w:t>Artikel 29 ter – lid 2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3F6E608" w14:textId="77777777" w:rsidTr="00870CA6">
        <w:trPr>
          <w:jc w:val="center"/>
        </w:trPr>
        <w:tc>
          <w:tcPr>
            <w:tcW w:w="9752" w:type="dxa"/>
            <w:gridSpan w:val="2"/>
          </w:tcPr>
          <w:p w14:paraId="5829BAFA" w14:textId="77777777" w:rsidR="00335F05" w:rsidRPr="00A4619F" w:rsidRDefault="00335F05" w:rsidP="00FE2468">
            <w:pPr>
              <w:keepNext/>
            </w:pPr>
          </w:p>
        </w:tc>
      </w:tr>
      <w:tr w:rsidR="00335F05" w:rsidRPr="00A4619F" w14:paraId="2CC8CA07" w14:textId="77777777" w:rsidTr="00870CA6">
        <w:trPr>
          <w:jc w:val="center"/>
        </w:trPr>
        <w:tc>
          <w:tcPr>
            <w:tcW w:w="4876" w:type="dxa"/>
          </w:tcPr>
          <w:p w14:paraId="41E3993F" w14:textId="77777777" w:rsidR="00335F05" w:rsidRPr="00A4619F" w:rsidRDefault="00335F05" w:rsidP="00FE2468">
            <w:pPr>
              <w:pStyle w:val="ColumnHeading"/>
              <w:keepNext/>
            </w:pPr>
            <w:r w:rsidRPr="00A4619F">
              <w:t>Bestaande tekst</w:t>
            </w:r>
          </w:p>
        </w:tc>
        <w:tc>
          <w:tcPr>
            <w:tcW w:w="4876" w:type="dxa"/>
          </w:tcPr>
          <w:p w14:paraId="537AE5A5" w14:textId="77777777" w:rsidR="00335F05" w:rsidRPr="00A4619F" w:rsidRDefault="00335F05" w:rsidP="00FE2468">
            <w:pPr>
              <w:pStyle w:val="ColumnHeading"/>
              <w:keepNext/>
            </w:pPr>
            <w:r w:rsidRPr="00A4619F">
              <w:t>Amendement</w:t>
            </w:r>
          </w:p>
        </w:tc>
      </w:tr>
      <w:tr w:rsidR="00335F05" w:rsidRPr="00A4619F" w14:paraId="078B41B4" w14:textId="77777777" w:rsidTr="00870CA6">
        <w:trPr>
          <w:jc w:val="center"/>
        </w:trPr>
        <w:tc>
          <w:tcPr>
            <w:tcW w:w="4876" w:type="dxa"/>
          </w:tcPr>
          <w:p w14:paraId="2DFB3547" w14:textId="77777777" w:rsidR="00335F05" w:rsidRPr="00A4619F" w:rsidRDefault="00335F05" w:rsidP="00FE2468">
            <w:pPr>
              <w:pStyle w:val="Normal6"/>
            </w:pPr>
          </w:p>
        </w:tc>
        <w:tc>
          <w:tcPr>
            <w:tcW w:w="4876" w:type="dxa"/>
          </w:tcPr>
          <w:p w14:paraId="1937AA41" w14:textId="77777777" w:rsidR="00335F05" w:rsidRPr="00A4619F" w:rsidRDefault="00335F05" w:rsidP="00FE2468">
            <w:pPr>
              <w:pStyle w:val="Normal6"/>
              <w:rPr>
                <w:szCs w:val="24"/>
              </w:rPr>
            </w:pPr>
            <w:r w:rsidRPr="00A4619F">
              <w:rPr>
                <w:b/>
                <w:i/>
              </w:rPr>
              <w:t>a bis)</w:t>
            </w:r>
            <w:r w:rsidRPr="00A4619F">
              <w:rPr>
                <w:b/>
                <w:i/>
              </w:rPr>
              <w:tab/>
              <w:t>in lid 2 wordt de eerste alinea vervangen door:</w:t>
            </w:r>
          </w:p>
        </w:tc>
      </w:tr>
      <w:tr w:rsidR="00335F05" w:rsidRPr="00A4619F" w14:paraId="6EE54A96" w14:textId="77777777" w:rsidTr="00870CA6">
        <w:trPr>
          <w:jc w:val="center"/>
        </w:trPr>
        <w:tc>
          <w:tcPr>
            <w:tcW w:w="4876" w:type="dxa"/>
          </w:tcPr>
          <w:p w14:paraId="046451D0" w14:textId="77777777" w:rsidR="00335F05" w:rsidRPr="00A4619F" w:rsidRDefault="00335F05" w:rsidP="00FE2468">
            <w:pPr>
              <w:pStyle w:val="Normal6"/>
            </w:pPr>
            <w:r w:rsidRPr="00A4619F">
              <w:t xml:space="preserve">De duurzaamheidsrapporteringsstandaarden waarborgen de kwaliteit van de gerapporteerde informatie doordat erin wordt voorgeschreven dat de informatie begrijpelijk, relevant, verifieerbaar en vergelijkbaar moet zijn, en op een getrouwe wijze moet worden weergegeven. </w:t>
            </w:r>
            <w:r w:rsidRPr="00A4619F">
              <w:rPr>
                <w:b/>
                <w:i/>
              </w:rPr>
              <w:t xml:space="preserve">Onevenredige administratieve lasten voor ondernemingen worden vermeden, onder meer doordat in </w:t>
            </w:r>
            <w:r w:rsidRPr="00A4619F">
              <w:t>de duurzaamheidsrapporteringsstandaarden</w:t>
            </w:r>
            <w:r w:rsidRPr="00A4619F">
              <w:rPr>
                <w:b/>
                <w:i/>
              </w:rPr>
              <w:t xml:space="preserve"> zoveel mogelijk rekening wordt gehouden met het werk van wereldwijde initiatieven voor de vaststelling van duurzaamheidsrapporteringsstandaarden, zoals vereist op grond van lid 5, punt a).</w:t>
            </w:r>
          </w:p>
        </w:tc>
        <w:tc>
          <w:tcPr>
            <w:tcW w:w="4876" w:type="dxa"/>
          </w:tcPr>
          <w:p w14:paraId="17A34D9D" w14:textId="77777777" w:rsidR="00335F05" w:rsidRPr="00A4619F" w:rsidRDefault="00335F05" w:rsidP="00FE2468">
            <w:pPr>
              <w:pStyle w:val="Normal6"/>
              <w:rPr>
                <w:szCs w:val="24"/>
              </w:rPr>
            </w:pPr>
            <w:r w:rsidRPr="00A4619F">
              <w:t xml:space="preserve">De duurzaamheidsrapporteringsstandaarden waarborgen de kwaliteit van de gerapporteerde informatie doordat erin wordt voorgeschreven dat de informatie </w:t>
            </w:r>
            <w:r w:rsidRPr="00A4619F">
              <w:rPr>
                <w:b/>
                <w:i/>
              </w:rPr>
              <w:t xml:space="preserve">eenvoudig, toegankelijk, gestroomlijnd, </w:t>
            </w:r>
            <w:r w:rsidRPr="00A4619F">
              <w:t>begrijpelijk</w:t>
            </w:r>
            <w:r w:rsidRPr="00A4619F">
              <w:rPr>
                <w:b/>
                <w:i/>
              </w:rPr>
              <w:t>, evenredig</w:t>
            </w:r>
            <w:r w:rsidRPr="00A4619F">
              <w:t>, relevant, verifieerbaar en vergelijkbaar moet zijn, en op een getrouwe wijze moet worden weergegeven. De duurzaamheidsrapporteringsstandaarden</w:t>
            </w:r>
            <w:r w:rsidRPr="00A4619F">
              <w:rPr>
                <w:b/>
                <w:i/>
              </w:rPr>
              <w:t>:</w:t>
            </w:r>
          </w:p>
        </w:tc>
      </w:tr>
      <w:tr w:rsidR="00335F05" w:rsidRPr="00A4619F" w14:paraId="21B4D36E" w14:textId="77777777" w:rsidTr="00870CA6">
        <w:trPr>
          <w:jc w:val="center"/>
        </w:trPr>
        <w:tc>
          <w:tcPr>
            <w:tcW w:w="4876" w:type="dxa"/>
          </w:tcPr>
          <w:p w14:paraId="6D6B526D" w14:textId="77777777" w:rsidR="00335F05" w:rsidRPr="00A4619F" w:rsidRDefault="00335F05" w:rsidP="00FE2468">
            <w:pPr>
              <w:pStyle w:val="Normal6"/>
            </w:pPr>
          </w:p>
        </w:tc>
        <w:tc>
          <w:tcPr>
            <w:tcW w:w="4876" w:type="dxa"/>
          </w:tcPr>
          <w:p w14:paraId="49461C34" w14:textId="77777777" w:rsidR="00335F05" w:rsidRPr="00A4619F" w:rsidRDefault="00335F05" w:rsidP="00FE2468">
            <w:pPr>
              <w:pStyle w:val="Normal6"/>
              <w:rPr>
                <w:szCs w:val="24"/>
              </w:rPr>
            </w:pPr>
            <w:r w:rsidRPr="00A4619F">
              <w:rPr>
                <w:b/>
                <w:i/>
              </w:rPr>
              <w:t>a)</w:t>
            </w:r>
            <w:r w:rsidRPr="00A4619F">
              <w:rPr>
                <w:b/>
                <w:i/>
              </w:rPr>
              <w:tab/>
              <w:t xml:space="preserve">zijn voor zover mogelijk </w:t>
            </w:r>
            <w:r w:rsidRPr="00A4619F">
              <w:rPr>
                <w:b/>
                <w:i/>
              </w:rPr>
              <w:lastRenderedPageBreak/>
              <w:t>kwantitatief;</w:t>
            </w:r>
          </w:p>
        </w:tc>
      </w:tr>
      <w:tr w:rsidR="00335F05" w:rsidRPr="00A4619F" w14:paraId="06A3AE8E" w14:textId="77777777" w:rsidTr="00870CA6">
        <w:trPr>
          <w:jc w:val="center"/>
        </w:trPr>
        <w:tc>
          <w:tcPr>
            <w:tcW w:w="4876" w:type="dxa"/>
          </w:tcPr>
          <w:p w14:paraId="311FE2F3" w14:textId="77777777" w:rsidR="00335F05" w:rsidRPr="00A4619F" w:rsidRDefault="00335F05" w:rsidP="00FE2468">
            <w:pPr>
              <w:pStyle w:val="Normal6"/>
            </w:pPr>
          </w:p>
        </w:tc>
        <w:tc>
          <w:tcPr>
            <w:tcW w:w="4876" w:type="dxa"/>
          </w:tcPr>
          <w:p w14:paraId="2F5262C3" w14:textId="77777777" w:rsidR="00335F05" w:rsidRPr="00A4619F" w:rsidRDefault="00335F05" w:rsidP="00FE2468">
            <w:pPr>
              <w:pStyle w:val="Normal6"/>
              <w:rPr>
                <w:szCs w:val="24"/>
              </w:rPr>
            </w:pPr>
            <w:r w:rsidRPr="00A4619F">
              <w:rPr>
                <w:b/>
                <w:i/>
              </w:rPr>
              <w:t>b)</w:t>
            </w:r>
            <w:r w:rsidRPr="00A4619F">
              <w:rPr>
                <w:b/>
                <w:i/>
              </w:rPr>
              <w:tab/>
              <w:t>vermijden dubbele rapportering en overlappingen met verplichtingen die voortvloeien uit andere wetgevingsinstrumenten;</w:t>
            </w:r>
          </w:p>
        </w:tc>
      </w:tr>
      <w:tr w:rsidR="00335F05" w:rsidRPr="00A4619F" w14:paraId="24256012" w14:textId="77777777" w:rsidTr="00870CA6">
        <w:trPr>
          <w:jc w:val="center"/>
        </w:trPr>
        <w:tc>
          <w:tcPr>
            <w:tcW w:w="4876" w:type="dxa"/>
          </w:tcPr>
          <w:p w14:paraId="506C3DA6" w14:textId="77777777" w:rsidR="00335F05" w:rsidRPr="00A4619F" w:rsidRDefault="00335F05" w:rsidP="00FE2468">
            <w:pPr>
              <w:pStyle w:val="Normal6"/>
            </w:pPr>
          </w:p>
        </w:tc>
        <w:tc>
          <w:tcPr>
            <w:tcW w:w="4876" w:type="dxa"/>
          </w:tcPr>
          <w:p w14:paraId="6385EEC1" w14:textId="77777777" w:rsidR="00335F05" w:rsidRPr="00A4619F" w:rsidRDefault="00335F05" w:rsidP="00FE2468">
            <w:pPr>
              <w:pStyle w:val="Normal6"/>
              <w:rPr>
                <w:szCs w:val="24"/>
              </w:rPr>
            </w:pPr>
            <w:r w:rsidRPr="00A4619F">
              <w:rPr>
                <w:b/>
                <w:i/>
              </w:rPr>
              <w:t>c)</w:t>
            </w:r>
            <w:r w:rsidRPr="00A4619F">
              <w:rPr>
                <w:b/>
                <w:i/>
              </w:rPr>
              <w:tab/>
              <w:t>vermijden onevenredige administratieve en financiële lasten voor ondernemingen; en﻿</w:t>
            </w:r>
          </w:p>
        </w:tc>
      </w:tr>
      <w:tr w:rsidR="00335F05" w:rsidRPr="00A4619F" w14:paraId="3189091A" w14:textId="77777777" w:rsidTr="00870CA6">
        <w:trPr>
          <w:jc w:val="center"/>
        </w:trPr>
        <w:tc>
          <w:tcPr>
            <w:tcW w:w="4876" w:type="dxa"/>
          </w:tcPr>
          <w:p w14:paraId="48E352FA" w14:textId="77777777" w:rsidR="00335F05" w:rsidRPr="00A4619F" w:rsidRDefault="00335F05" w:rsidP="00FE2468">
            <w:pPr>
              <w:pStyle w:val="Normal6"/>
            </w:pPr>
          </w:p>
        </w:tc>
        <w:tc>
          <w:tcPr>
            <w:tcW w:w="4876" w:type="dxa"/>
          </w:tcPr>
          <w:p w14:paraId="53F322C0" w14:textId="77777777" w:rsidR="00335F05" w:rsidRPr="00A4619F" w:rsidRDefault="00335F05" w:rsidP="00FE2468">
            <w:pPr>
              <w:pStyle w:val="Normal6"/>
              <w:rPr>
                <w:szCs w:val="24"/>
              </w:rPr>
            </w:pPr>
            <w:r w:rsidRPr="00A4619F">
              <w:rPr>
                <w:b/>
                <w:i/>
              </w:rPr>
              <w:t>d)</w:t>
            </w:r>
            <w:r w:rsidRPr="00A4619F">
              <w:rPr>
                <w:b/>
                <w:i/>
              </w:rPr>
              <w:tab/>
              <w:t>waarborgen zoveel mogelijk de interoperabiliteit met internationaal erkende standaarden die zijn bepaald door wereldwijde initiatieven voor de vaststelling van duurzaamheidsrapporteringsstandaarden, zoals vereist op grond van lid 5, punt a).”;</w:t>
            </w:r>
          </w:p>
        </w:tc>
      </w:tr>
    </w:tbl>
    <w:p w14:paraId="31F04926" w14:textId="09A0C453" w:rsidR="00870CA6" w:rsidRPr="00A4619F" w:rsidRDefault="00870CA6" w:rsidP="00870CA6">
      <w:pPr>
        <w:pStyle w:val="AmNumberTabs"/>
      </w:pPr>
      <w:r w:rsidRPr="00A4619F">
        <w:t>Amendementen</w:t>
      </w:r>
      <w:r w:rsidRPr="00A4619F">
        <w:tab/>
      </w:r>
      <w:r w:rsidRPr="00A4619F">
        <w:tab/>
        <w:t>236, 295 en 296</w:t>
      </w:r>
    </w:p>
    <w:p w14:paraId="6A32FAC3" w14:textId="77777777" w:rsidR="00870CA6" w:rsidRPr="00A4619F" w:rsidRDefault="00870CA6" w:rsidP="00870CA6">
      <w:pPr>
        <w:pStyle w:val="NormalBold12b"/>
      </w:pPr>
      <w:r w:rsidRPr="00A4619F">
        <w:t>Voorstel voor een richtlijn</w:t>
      </w:r>
    </w:p>
    <w:p w14:paraId="40CB0160" w14:textId="77777777" w:rsidR="00870CA6" w:rsidRPr="00A4619F" w:rsidRDefault="00870CA6" w:rsidP="00870CA6">
      <w:pPr>
        <w:pStyle w:val="NormalBold"/>
      </w:pPr>
      <w:r w:rsidRPr="00A4619F">
        <w:t>Artikel 2 – alinea 1 – punt 6 – b</w:t>
      </w:r>
    </w:p>
    <w:p w14:paraId="4700A75A" w14:textId="77777777" w:rsidR="00870CA6" w:rsidRPr="00A4619F" w:rsidRDefault="00870CA6" w:rsidP="00870CA6">
      <w:r w:rsidRPr="00A4619F">
        <w:t>Richtlijn 2013/34/EU</w:t>
      </w:r>
    </w:p>
    <w:p w14:paraId="7F20FB9D" w14:textId="77777777" w:rsidR="00870CA6" w:rsidRPr="00A4619F" w:rsidRDefault="00870CA6" w:rsidP="00870CA6">
      <w:r w:rsidRPr="00A4619F">
        <w:t>Artikel 29 – lid 4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4F5D3927" w14:textId="77777777" w:rsidTr="009B752B">
        <w:trPr>
          <w:trHeight w:hRule="exact" w:val="240"/>
          <w:jc w:val="center"/>
        </w:trPr>
        <w:tc>
          <w:tcPr>
            <w:tcW w:w="9752" w:type="dxa"/>
            <w:gridSpan w:val="2"/>
            <w:tcBorders>
              <w:top w:val="nil"/>
              <w:left w:val="nil"/>
              <w:bottom w:val="nil"/>
              <w:right w:val="nil"/>
            </w:tcBorders>
          </w:tcPr>
          <w:p w14:paraId="2F61A0A9" w14:textId="77777777" w:rsidR="00870CA6" w:rsidRPr="00A4619F" w:rsidRDefault="00870CA6" w:rsidP="009B752B"/>
        </w:tc>
      </w:tr>
      <w:tr w:rsidR="00870CA6" w:rsidRPr="00A4619F" w14:paraId="4BE6A76E" w14:textId="77777777" w:rsidTr="009B752B">
        <w:trPr>
          <w:trHeight w:val="240"/>
          <w:jc w:val="center"/>
        </w:trPr>
        <w:tc>
          <w:tcPr>
            <w:tcW w:w="4876" w:type="dxa"/>
            <w:tcBorders>
              <w:top w:val="nil"/>
              <w:left w:val="nil"/>
              <w:bottom w:val="nil"/>
              <w:right w:val="nil"/>
            </w:tcBorders>
          </w:tcPr>
          <w:p w14:paraId="46666B21"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6228A249" w14:textId="77777777" w:rsidR="00870CA6" w:rsidRPr="00A4619F" w:rsidRDefault="00870CA6" w:rsidP="009B752B">
            <w:pPr>
              <w:pStyle w:val="AmColumnHeading"/>
            </w:pPr>
            <w:r w:rsidRPr="00A4619F">
              <w:t>Amendement</w:t>
            </w:r>
          </w:p>
        </w:tc>
      </w:tr>
      <w:tr w:rsidR="00870CA6" w:rsidRPr="00A4619F" w14:paraId="512329B6" w14:textId="77777777" w:rsidTr="009B752B">
        <w:trPr>
          <w:jc w:val="center"/>
        </w:trPr>
        <w:tc>
          <w:tcPr>
            <w:tcW w:w="4876" w:type="dxa"/>
            <w:tcBorders>
              <w:top w:val="nil"/>
              <w:left w:val="nil"/>
              <w:bottom w:val="nil"/>
              <w:right w:val="nil"/>
            </w:tcBorders>
          </w:tcPr>
          <w:p w14:paraId="486589E5" w14:textId="609F773A" w:rsidR="00B64B7D" w:rsidRPr="00A4619F" w:rsidRDefault="00B64B7D" w:rsidP="009B752B">
            <w:pPr>
              <w:pStyle w:val="Normal6a"/>
            </w:pPr>
            <w:r w:rsidRPr="00A4619F">
              <w:t>b) in lid 4, eerste alinea, wordt de laatste zin vervangen door:</w:t>
            </w:r>
          </w:p>
          <w:p w14:paraId="6AB209CA" w14:textId="72765DC9" w:rsidR="00870CA6" w:rsidRPr="00A4619F" w:rsidRDefault="00B64B7D" w:rsidP="009B752B">
            <w:pPr>
              <w:pStyle w:val="Normal6a"/>
            </w:pPr>
            <w:r w:rsidRPr="00A4619F">
              <w:t>“</w:t>
            </w:r>
            <w:r w:rsidR="00870CA6" w:rsidRPr="00A4619F">
              <w:t xml:space="preserve">Duurzaamheidsrapporteringsstandaarden specificeren geen informatieverschaffing waarvoor ondernemingen van ondernemingen in hun waardeketen die, op hun balansdatum, het gemiddelde aantal van </w:t>
            </w:r>
            <w:r w:rsidR="00870CA6" w:rsidRPr="00A4619F">
              <w:rPr>
                <w:b/>
                <w:i/>
              </w:rPr>
              <w:t>1 000</w:t>
            </w:r>
            <w:r w:rsidR="00870CA6" w:rsidRPr="00A4619F">
              <w:t xml:space="preserve"> werknemers over het boekjaar niet overschrijden, informatie zouden moeten verkrijgen die verder gaat dan de informatie die op grond van de in artikel 29 quater bis bedoelde duurzaamheidsrapporteringsstandaarden openbaar moet worden gemaakt.</w:t>
            </w:r>
            <w:r w:rsidRPr="00A4619F">
              <w:t>”</w:t>
            </w:r>
          </w:p>
        </w:tc>
        <w:tc>
          <w:tcPr>
            <w:tcW w:w="4876" w:type="dxa"/>
            <w:tcBorders>
              <w:top w:val="nil"/>
              <w:left w:val="nil"/>
              <w:bottom w:val="nil"/>
              <w:right w:val="nil"/>
            </w:tcBorders>
          </w:tcPr>
          <w:p w14:paraId="77C30DEA" w14:textId="7F9D2565" w:rsidR="00B64B7D" w:rsidRPr="00A4619F" w:rsidRDefault="00B64B7D" w:rsidP="009B752B">
            <w:pPr>
              <w:pStyle w:val="Normal6a"/>
              <w:rPr>
                <w:b/>
                <w:i/>
              </w:rPr>
            </w:pPr>
            <w:r w:rsidRPr="00A4619F">
              <w:rPr>
                <w:b/>
                <w:i/>
              </w:rPr>
              <w:t>b) in lid 4 wordt de eerste alinea vervangen door:</w:t>
            </w:r>
          </w:p>
          <w:p w14:paraId="4B2E7AA0" w14:textId="61ADD2B6" w:rsidR="00870CA6" w:rsidRPr="00A4619F" w:rsidRDefault="00B64B7D" w:rsidP="009B752B">
            <w:pPr>
              <w:pStyle w:val="Normal6a"/>
            </w:pPr>
            <w:r w:rsidRPr="00A4619F">
              <w:rPr>
                <w:b/>
                <w:i/>
              </w:rPr>
              <w:t>“</w:t>
            </w:r>
            <w:r w:rsidR="00870CA6" w:rsidRPr="00A4619F">
              <w:rPr>
                <w:b/>
                <w:i/>
              </w:rPr>
              <w:t xml:space="preserve">Bij de duurzaamheidsrapporteringsstandaarden wordt rekening gehouden met de moeilijkheden, waaronder juridische beperkingen die voortvloeien uit deze richtlijn, die ondernemingen kunnen ondervinden bij het verzamelen van informatie van actoren in hun gehele waardeketen, met name van actoren die niet onderworpen zijn aan de in artikel 19 bis of artikel 29 bis vastgelegde duurzaamheidsrapporteringsvereisten, en van leveranciers in opkomende markten en economieën. De duurzaamheidsrapporteringsstandaarden specificeren informatieverschaffing over waardeketens die in verhouding staat tot en relevant is voor de capaciteit en de kenmerken van ondernemingen in waardeketens, en voor de schaal en complexiteit van </w:t>
            </w:r>
            <w:r w:rsidR="00EE775F" w:rsidRPr="00A4619F">
              <w:rPr>
                <w:b/>
                <w:i/>
              </w:rPr>
              <w:t>hun</w:t>
            </w:r>
            <w:r w:rsidR="00870CA6" w:rsidRPr="00A4619F">
              <w:rPr>
                <w:b/>
                <w:i/>
              </w:rPr>
              <w:t xml:space="preserve"> activiteiten, met name van ondernemingen die niet </w:t>
            </w:r>
            <w:r w:rsidR="00870CA6" w:rsidRPr="00A4619F">
              <w:rPr>
                <w:b/>
                <w:i/>
              </w:rPr>
              <w:lastRenderedPageBreak/>
              <w:t>onderworpen zijn aan de in artikel 19 bis of artikel 29 bis van deze richtlijn vastgelegde duurzaamheidsrapporteringsvereisten.</w:t>
            </w:r>
            <w:r w:rsidR="00870CA6" w:rsidRPr="00A4619F">
              <w:t xml:space="preserve"> Duurzaamheidsrapporteringsstandaarden specificeren geen informatieverschaffing waarvoor ondernemingen van ondernemingen in hun waardeketen die, op hun balansdatum, het gemiddelde aantal van </w:t>
            </w:r>
            <w:r w:rsidR="00870CA6" w:rsidRPr="00A4619F">
              <w:rPr>
                <w:b/>
                <w:i/>
              </w:rPr>
              <w:t>1 750</w:t>
            </w:r>
            <w:r w:rsidR="00870CA6" w:rsidRPr="00A4619F">
              <w:t xml:space="preserve"> werknemers</w:t>
            </w:r>
            <w:r w:rsidR="00870CA6" w:rsidRPr="00A4619F">
              <w:rPr>
                <w:b/>
                <w:i/>
              </w:rPr>
              <w:t xml:space="preserve"> en een netto-omzet van 450 000 000 EUR</w:t>
            </w:r>
            <w:r w:rsidR="00870CA6" w:rsidRPr="00A4619F">
              <w:t xml:space="preserve"> over het boekjaar niet overschrijden, informatie zouden moeten verkrijgen die verder gaat dan de informatie die op grond van de in artikel 29 quater bis bedoelde duurzaamheidsrapporteringsstandaarden openbaar moet worden gemaakt.</w:t>
            </w:r>
            <w:r w:rsidRPr="00A4619F">
              <w:t>”;</w:t>
            </w:r>
          </w:p>
        </w:tc>
      </w:tr>
    </w:tbl>
    <w:p w14:paraId="7BBF980B" w14:textId="278568B9" w:rsidR="00870CA6" w:rsidRPr="00A4619F" w:rsidRDefault="00870CA6" w:rsidP="00870CA6"/>
    <w:p w14:paraId="0A166017" w14:textId="77777777" w:rsidR="00335F05" w:rsidRPr="00A4619F" w:rsidRDefault="00335F05" w:rsidP="00335F05">
      <w:pPr>
        <w:pStyle w:val="AmNumberTabs"/>
      </w:pPr>
      <w:r w:rsidRPr="00A4619F">
        <w:t>Amendement</w:t>
      </w:r>
      <w:r w:rsidRPr="00A4619F">
        <w:tab/>
      </w:r>
      <w:r w:rsidRPr="00A4619F">
        <w:tab/>
        <w:t>55</w:t>
      </w:r>
    </w:p>
    <w:p w14:paraId="177110E3" w14:textId="77777777" w:rsidR="00335F05" w:rsidRPr="00A4619F" w:rsidRDefault="00335F05" w:rsidP="00335F05"/>
    <w:p w14:paraId="67A18AF9" w14:textId="77777777" w:rsidR="00335F05" w:rsidRPr="00A4619F" w:rsidRDefault="00335F05" w:rsidP="00335F05">
      <w:pPr>
        <w:pStyle w:val="NormalBold"/>
        <w:keepNext/>
      </w:pPr>
      <w:r w:rsidRPr="00A4619F">
        <w:t>Voorstel voor een richtlijn</w:t>
      </w:r>
    </w:p>
    <w:p w14:paraId="3B5D64FC" w14:textId="77777777" w:rsidR="00335F05" w:rsidRPr="00A4619F" w:rsidRDefault="00335F05" w:rsidP="00335F05">
      <w:pPr>
        <w:pStyle w:val="NormalBold"/>
      </w:pPr>
      <w:r w:rsidRPr="00A4619F">
        <w:t>Artikel 2 – alinea 1 – punt 8</w:t>
      </w:r>
    </w:p>
    <w:p w14:paraId="08F7F6B6" w14:textId="77777777" w:rsidR="00335F05" w:rsidRPr="00A4619F" w:rsidRDefault="00335F05" w:rsidP="00335F05">
      <w:pPr>
        <w:keepNext/>
        <w:rPr>
          <w:lang w:val="de-DE"/>
        </w:rPr>
      </w:pPr>
      <w:r w:rsidRPr="00A4619F">
        <w:rPr>
          <w:lang w:val="de-DE"/>
        </w:rPr>
        <w:t>Richtlijn 2013/34/EU</w:t>
      </w:r>
    </w:p>
    <w:p w14:paraId="2BC04B75" w14:textId="77777777" w:rsidR="00335F05" w:rsidRPr="00A4619F" w:rsidRDefault="00335F05" w:rsidP="00335F05">
      <w:pPr>
        <w:rPr>
          <w:lang w:val="de-DE"/>
        </w:rPr>
      </w:pPr>
      <w:r w:rsidRPr="00A4619F">
        <w:rPr>
          <w:lang w:val="de-DE"/>
        </w:rPr>
        <w:t>Artikel 29 quater bis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CC7B01" w14:paraId="3A5D88EE" w14:textId="77777777" w:rsidTr="00FE2468">
        <w:trPr>
          <w:jc w:val="center"/>
        </w:trPr>
        <w:tc>
          <w:tcPr>
            <w:tcW w:w="9752" w:type="dxa"/>
            <w:gridSpan w:val="2"/>
          </w:tcPr>
          <w:p w14:paraId="0B1B88D8" w14:textId="77777777" w:rsidR="00335F05" w:rsidRPr="00A4619F" w:rsidRDefault="00335F05" w:rsidP="00FE2468">
            <w:pPr>
              <w:keepNext/>
              <w:rPr>
                <w:lang w:val="de-DE"/>
              </w:rPr>
            </w:pPr>
          </w:p>
        </w:tc>
      </w:tr>
      <w:tr w:rsidR="00335F05" w:rsidRPr="00A4619F" w14:paraId="6F5A55E1" w14:textId="77777777" w:rsidTr="00FE2468">
        <w:trPr>
          <w:jc w:val="center"/>
        </w:trPr>
        <w:tc>
          <w:tcPr>
            <w:tcW w:w="4876" w:type="dxa"/>
          </w:tcPr>
          <w:p w14:paraId="315AF0B9" w14:textId="77777777" w:rsidR="00335F05" w:rsidRPr="00A4619F" w:rsidRDefault="00335F05" w:rsidP="00FE2468">
            <w:pPr>
              <w:pStyle w:val="ColumnHeading"/>
              <w:keepNext/>
            </w:pPr>
            <w:r w:rsidRPr="00A4619F">
              <w:t>Door de Commissie voorgestelde tekst</w:t>
            </w:r>
          </w:p>
        </w:tc>
        <w:tc>
          <w:tcPr>
            <w:tcW w:w="4876" w:type="dxa"/>
          </w:tcPr>
          <w:p w14:paraId="08D1B005" w14:textId="77777777" w:rsidR="00335F05" w:rsidRPr="00A4619F" w:rsidRDefault="00335F05" w:rsidP="00FE2468">
            <w:pPr>
              <w:pStyle w:val="ColumnHeading"/>
              <w:keepNext/>
            </w:pPr>
            <w:r w:rsidRPr="00A4619F">
              <w:t>Amendement</w:t>
            </w:r>
          </w:p>
        </w:tc>
      </w:tr>
      <w:tr w:rsidR="00335F05" w:rsidRPr="00A4619F" w14:paraId="2CFB8FB8" w14:textId="77777777" w:rsidTr="00FE2468">
        <w:trPr>
          <w:jc w:val="center"/>
        </w:trPr>
        <w:tc>
          <w:tcPr>
            <w:tcW w:w="4876" w:type="dxa"/>
          </w:tcPr>
          <w:p w14:paraId="779D7D10" w14:textId="77777777" w:rsidR="00335F05" w:rsidRPr="00A4619F" w:rsidRDefault="00335F05" w:rsidP="00FE2468">
            <w:pPr>
              <w:pStyle w:val="Normal6"/>
            </w:pPr>
            <w:r w:rsidRPr="00A4619F">
              <w:t>1.</w:t>
            </w:r>
            <w:r w:rsidRPr="00A4619F">
              <w:tab/>
              <w:t>Om vrijwillige rapportering van duurzaamheidsinformatie door ondernemingen niet zijnde die bedoeld in artikel 19 bis, lid</w:t>
            </w:r>
            <w:r w:rsidRPr="00A4619F">
              <w:rPr>
                <w:b/>
                <w:i/>
              </w:rPr>
              <w:t xml:space="preserve"> </w:t>
            </w:r>
            <w:r w:rsidRPr="00A4619F">
              <w:t>1, en artikel</w:t>
            </w:r>
            <w:r w:rsidRPr="00A4619F">
              <w:rPr>
                <w:b/>
                <w:i/>
              </w:rPr>
              <w:t xml:space="preserve"> </w:t>
            </w:r>
            <w:r w:rsidRPr="00A4619F">
              <w:t>29 bis, lid</w:t>
            </w:r>
            <w:r w:rsidRPr="00A4619F">
              <w:rPr>
                <w:b/>
                <w:i/>
              </w:rPr>
              <w:t xml:space="preserve"> </w:t>
            </w:r>
            <w:r w:rsidRPr="00A4619F">
              <w:t>1, te bevorderen, stelt de Commissie overeenkomstig artikel</w:t>
            </w:r>
            <w:r w:rsidRPr="00A4619F">
              <w:rPr>
                <w:b/>
                <w:i/>
              </w:rPr>
              <w:t xml:space="preserve"> </w:t>
            </w:r>
            <w:r w:rsidRPr="00A4619F">
              <w:t>49 tegen [4 months after entry into force of this Directive] tot aanvulling van deze richtlijn een gedelegeerde handeling vast om duurzaamheidsrapporteringsstandaarden voor vrijwillig gebruik door die ondernemingen te bepalen.</w:t>
            </w:r>
          </w:p>
        </w:tc>
        <w:tc>
          <w:tcPr>
            <w:tcW w:w="4876" w:type="dxa"/>
          </w:tcPr>
          <w:p w14:paraId="6FD3D767" w14:textId="31042B10" w:rsidR="00335F05" w:rsidRPr="00A4619F" w:rsidRDefault="00335F05" w:rsidP="00FE2468">
            <w:pPr>
              <w:pStyle w:val="Normal6"/>
              <w:rPr>
                <w:szCs w:val="24"/>
              </w:rPr>
            </w:pPr>
            <w:r w:rsidRPr="00A4619F">
              <w:t>1.</w:t>
            </w:r>
            <w:r w:rsidRPr="00A4619F">
              <w:tab/>
              <w:t>Om vrijwillige rapportering van duurzaamheidsinformatie door ondernemingen niet zijnde die bedoeld in artikel 19 bis, lid</w:t>
            </w:r>
            <w:r w:rsidRPr="00A4619F">
              <w:rPr>
                <w:b/>
                <w:i/>
              </w:rPr>
              <w:t> </w:t>
            </w:r>
            <w:r w:rsidRPr="00A4619F">
              <w:t>1, en artikel</w:t>
            </w:r>
            <w:r w:rsidRPr="00A4619F">
              <w:rPr>
                <w:b/>
                <w:i/>
              </w:rPr>
              <w:t> </w:t>
            </w:r>
            <w:r w:rsidRPr="00A4619F">
              <w:t>29 bis, lid</w:t>
            </w:r>
            <w:r w:rsidRPr="00A4619F">
              <w:rPr>
                <w:b/>
                <w:i/>
              </w:rPr>
              <w:t> </w:t>
            </w:r>
            <w:r w:rsidRPr="00A4619F">
              <w:t>1, te bevorderen</w:t>
            </w:r>
            <w:r w:rsidRPr="00A4619F">
              <w:rPr>
                <w:b/>
                <w:i/>
              </w:rPr>
              <w:t xml:space="preserve"> en de informatie die voor de toepassing van deze richtlijn kan worden vereist van dergelijke ondernemingen te beperken</w:t>
            </w:r>
            <w:r w:rsidRPr="00A4619F">
              <w:t>, stelt de Commissie overeenkomstig artikel</w:t>
            </w:r>
            <w:r w:rsidRPr="00A4619F">
              <w:rPr>
                <w:b/>
                <w:i/>
              </w:rPr>
              <w:t> </w:t>
            </w:r>
            <w:r w:rsidRPr="00A4619F">
              <w:t xml:space="preserve">49 tegen [4 </w:t>
            </w:r>
            <w:r w:rsidR="00A973A7" w:rsidRPr="00A4619F">
              <w:t xml:space="preserve">maanden na </w:t>
            </w:r>
            <w:r w:rsidR="000A357D" w:rsidRPr="00A4619F">
              <w:t xml:space="preserve">de </w:t>
            </w:r>
            <w:r w:rsidR="00A973A7" w:rsidRPr="00A4619F">
              <w:t>inwerkingtreding van deze richtlijn</w:t>
            </w:r>
            <w:r w:rsidRPr="00A4619F">
              <w:t>] tot aanvulling van deze richtlijn een gedelegeerde handeling vast om duurzaamheidsrapporteringsstandaarden voor vrijwillig gebruik door die ondernemingen te bepalen.</w:t>
            </w:r>
          </w:p>
        </w:tc>
      </w:tr>
    </w:tbl>
    <w:p w14:paraId="49C53EB7" w14:textId="77777777" w:rsidR="00335F05" w:rsidRPr="00A4619F" w:rsidRDefault="00335F05" w:rsidP="00335F05"/>
    <w:p w14:paraId="2F03C727" w14:textId="77777777" w:rsidR="00335F05" w:rsidRPr="00A4619F" w:rsidRDefault="00335F05" w:rsidP="00335F05">
      <w:pPr>
        <w:pStyle w:val="AmNumberTabs"/>
      </w:pPr>
      <w:r w:rsidRPr="00A4619F">
        <w:t>Amendement</w:t>
      </w:r>
      <w:r w:rsidRPr="00A4619F">
        <w:tab/>
      </w:r>
      <w:r w:rsidRPr="00A4619F">
        <w:tab/>
        <w:t>56</w:t>
      </w:r>
    </w:p>
    <w:p w14:paraId="3EFBE063" w14:textId="77777777" w:rsidR="00335F05" w:rsidRPr="00A4619F" w:rsidRDefault="00335F05" w:rsidP="00335F05"/>
    <w:p w14:paraId="5FDBF8CD" w14:textId="77777777" w:rsidR="00335F05" w:rsidRPr="00A4619F" w:rsidRDefault="00335F05" w:rsidP="00335F05">
      <w:pPr>
        <w:pStyle w:val="NormalBold"/>
        <w:keepNext/>
      </w:pPr>
      <w:r w:rsidRPr="00A4619F">
        <w:t>Voorstel voor een richtlijn</w:t>
      </w:r>
    </w:p>
    <w:p w14:paraId="14E4AB37" w14:textId="77777777" w:rsidR="00335F05" w:rsidRPr="00A4619F" w:rsidRDefault="00335F05" w:rsidP="00335F05">
      <w:pPr>
        <w:pStyle w:val="NormalBold"/>
      </w:pPr>
      <w:r w:rsidRPr="00A4619F">
        <w:t>Artikel 2 – alinea 1 – punt 8</w:t>
      </w:r>
    </w:p>
    <w:p w14:paraId="23890F2F" w14:textId="77777777" w:rsidR="00335F05" w:rsidRPr="00A4619F" w:rsidRDefault="00335F05" w:rsidP="00335F05">
      <w:pPr>
        <w:keepNext/>
        <w:rPr>
          <w:lang w:val="de-DE"/>
        </w:rPr>
      </w:pPr>
      <w:r w:rsidRPr="00A4619F">
        <w:rPr>
          <w:lang w:val="de-DE"/>
        </w:rPr>
        <w:lastRenderedPageBreak/>
        <w:t>Richtlijn 2013/34/EU</w:t>
      </w:r>
    </w:p>
    <w:p w14:paraId="5C184C5F" w14:textId="77777777" w:rsidR="00335F05" w:rsidRPr="00A4619F" w:rsidRDefault="00335F05" w:rsidP="00335F05">
      <w:pPr>
        <w:rPr>
          <w:lang w:val="de-DE"/>
        </w:rPr>
      </w:pPr>
      <w:r w:rsidRPr="00A4619F">
        <w:rPr>
          <w:lang w:val="de-DE"/>
        </w:rPr>
        <w:t>Artikel 29 quater bis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CC7B01" w14:paraId="7113A270" w14:textId="77777777" w:rsidTr="00FE2468">
        <w:trPr>
          <w:jc w:val="center"/>
        </w:trPr>
        <w:tc>
          <w:tcPr>
            <w:tcW w:w="9752" w:type="dxa"/>
            <w:gridSpan w:val="2"/>
          </w:tcPr>
          <w:p w14:paraId="2B36D199" w14:textId="77777777" w:rsidR="00335F05" w:rsidRPr="00A4619F" w:rsidRDefault="00335F05" w:rsidP="00FE2468">
            <w:pPr>
              <w:keepNext/>
              <w:rPr>
                <w:lang w:val="de-DE"/>
              </w:rPr>
            </w:pPr>
          </w:p>
        </w:tc>
      </w:tr>
      <w:tr w:rsidR="00335F05" w:rsidRPr="00A4619F" w14:paraId="1E02B0CA" w14:textId="77777777" w:rsidTr="00FE2468">
        <w:trPr>
          <w:jc w:val="center"/>
        </w:trPr>
        <w:tc>
          <w:tcPr>
            <w:tcW w:w="4876" w:type="dxa"/>
          </w:tcPr>
          <w:p w14:paraId="194B83F2" w14:textId="77777777" w:rsidR="00335F05" w:rsidRPr="00A4619F" w:rsidRDefault="00335F05" w:rsidP="00FE2468">
            <w:pPr>
              <w:pStyle w:val="ColumnHeading"/>
              <w:keepNext/>
            </w:pPr>
            <w:r w:rsidRPr="00A4619F">
              <w:t>Door de Commissie voorgestelde tekst</w:t>
            </w:r>
          </w:p>
        </w:tc>
        <w:tc>
          <w:tcPr>
            <w:tcW w:w="4876" w:type="dxa"/>
          </w:tcPr>
          <w:p w14:paraId="0111AC11" w14:textId="77777777" w:rsidR="00335F05" w:rsidRPr="00A4619F" w:rsidRDefault="00335F05" w:rsidP="00FE2468">
            <w:pPr>
              <w:pStyle w:val="ColumnHeading"/>
              <w:keepNext/>
            </w:pPr>
            <w:r w:rsidRPr="00A4619F">
              <w:t>Amendement</w:t>
            </w:r>
          </w:p>
        </w:tc>
      </w:tr>
      <w:tr w:rsidR="00335F05" w:rsidRPr="00A4619F" w14:paraId="30FA2C93" w14:textId="77777777" w:rsidTr="00FE2468">
        <w:trPr>
          <w:jc w:val="center"/>
        </w:trPr>
        <w:tc>
          <w:tcPr>
            <w:tcW w:w="4876" w:type="dxa"/>
          </w:tcPr>
          <w:p w14:paraId="6844FA17" w14:textId="77777777" w:rsidR="00335F05" w:rsidRPr="00A4619F" w:rsidRDefault="00335F05" w:rsidP="00FE2468">
            <w:pPr>
              <w:pStyle w:val="Normal6"/>
            </w:pPr>
            <w:r w:rsidRPr="00A4619F">
              <w:t>2.</w:t>
            </w:r>
            <w:r w:rsidRPr="00A4619F">
              <w:tab/>
              <w:t>De in lid</w:t>
            </w:r>
            <w:r w:rsidRPr="00A4619F">
              <w:rPr>
                <w:b/>
                <w:i/>
              </w:rPr>
              <w:t xml:space="preserve"> </w:t>
            </w:r>
            <w:r w:rsidRPr="00A4619F">
              <w:t>1 bedoelde duurzaamheidsrapporteringsstandaarden zijn evenredig aan en relevant voor de capaciteiten en de kenmerken van de ondernemingen waarvoor zij zijn ontworpen, en de schaal en complexiteit van hun activiteiten. Ook specificeren zij, voor zover mogelijk, de structuur die voor het weergeven van die informatie moet worden gevolgd.;</w:t>
            </w:r>
          </w:p>
        </w:tc>
        <w:tc>
          <w:tcPr>
            <w:tcW w:w="4876" w:type="dxa"/>
          </w:tcPr>
          <w:p w14:paraId="393B3F5A" w14:textId="77777777" w:rsidR="00335F05" w:rsidRPr="00A4619F" w:rsidRDefault="00335F05" w:rsidP="00FE2468">
            <w:pPr>
              <w:pStyle w:val="Normal6"/>
              <w:rPr>
                <w:szCs w:val="24"/>
              </w:rPr>
            </w:pPr>
            <w:r w:rsidRPr="00A4619F">
              <w:t>2.</w:t>
            </w:r>
            <w:r w:rsidRPr="00A4619F">
              <w:tab/>
              <w:t>De in lid</w:t>
            </w:r>
            <w:r w:rsidRPr="00A4619F">
              <w:rPr>
                <w:b/>
                <w:i/>
              </w:rPr>
              <w:t> </w:t>
            </w:r>
            <w:r w:rsidRPr="00A4619F">
              <w:t xml:space="preserve">1 bedoelde duurzaamheidsrapporteringsstandaarden zijn </w:t>
            </w:r>
            <w:r w:rsidRPr="00A4619F">
              <w:rPr>
                <w:b/>
                <w:i/>
              </w:rPr>
              <w:t xml:space="preserve">gebaseerd op Aanbeveling 2025/4984 van de Commissie en zijn </w:t>
            </w:r>
            <w:r w:rsidRPr="00A4619F">
              <w:t>evenredig aan</w:t>
            </w:r>
            <w:r w:rsidRPr="00A4619F">
              <w:rPr>
                <w:b/>
                <w:i/>
              </w:rPr>
              <w:t xml:space="preserve"> de grootte van de onderneming</w:t>
            </w:r>
            <w:r w:rsidRPr="00A4619F">
              <w:t xml:space="preserve"> en relevant voor de capaciteiten en de kenmerken van de ondernemingen waarvoor zij zijn ontworpen, en de schaal en complexiteit van hun activiteiten. Ook specificeren zij, voor zover mogelijk, de structuur die voor het weergeven van die informatie moet worden gevolgd. </w:t>
            </w:r>
            <w:r w:rsidRPr="00A4619F">
              <w:rPr>
                <w:b/>
                <w:i/>
              </w:rPr>
              <w:t>Ondernemingen binnen de waardeketen kunnen een model kiezen voor de rapportering van duurzaamheidsinformatie, zodat ondernemingen die informatie aanvragen niet verplicht zijn om de grootteklassen van alle entiteiten in hun waardeketen te beoordelen of in kaart te brengen.</w:t>
            </w:r>
          </w:p>
        </w:tc>
      </w:tr>
    </w:tbl>
    <w:p w14:paraId="088CC4D2" w14:textId="77777777" w:rsidR="00335F05" w:rsidRPr="00A4619F" w:rsidRDefault="00335F05" w:rsidP="00335F05"/>
    <w:p w14:paraId="1B674F5C" w14:textId="77777777" w:rsidR="00335F05" w:rsidRPr="00A4619F" w:rsidRDefault="00335F05" w:rsidP="00335F05">
      <w:pPr>
        <w:pStyle w:val="AmNumberTabs"/>
      </w:pPr>
      <w:r w:rsidRPr="00A4619F">
        <w:t>Amendement</w:t>
      </w:r>
      <w:r w:rsidRPr="00A4619F">
        <w:tab/>
      </w:r>
      <w:r w:rsidRPr="00A4619F">
        <w:tab/>
        <w:t>57</w:t>
      </w:r>
    </w:p>
    <w:p w14:paraId="655C3032" w14:textId="77777777" w:rsidR="00335F05" w:rsidRPr="00A4619F" w:rsidRDefault="00335F05" w:rsidP="00335F05"/>
    <w:p w14:paraId="1CB1DBB6" w14:textId="77777777" w:rsidR="00335F05" w:rsidRPr="00A4619F" w:rsidRDefault="00335F05" w:rsidP="00335F05">
      <w:pPr>
        <w:pStyle w:val="NormalBold"/>
        <w:keepNext/>
      </w:pPr>
      <w:r w:rsidRPr="00A4619F">
        <w:t>Voorstel voor een richtlijn</w:t>
      </w:r>
    </w:p>
    <w:p w14:paraId="6E469E05" w14:textId="77777777" w:rsidR="00335F05" w:rsidRPr="00A4619F" w:rsidRDefault="00335F05" w:rsidP="00335F05">
      <w:pPr>
        <w:pStyle w:val="NormalBold"/>
      </w:pPr>
      <w:r w:rsidRPr="00A4619F">
        <w:t>Artikel 2 – alinea 1 – punt 8</w:t>
      </w:r>
    </w:p>
    <w:p w14:paraId="26291BE8" w14:textId="77777777" w:rsidR="00335F05" w:rsidRPr="00A4619F" w:rsidRDefault="00335F05" w:rsidP="00335F05">
      <w:pPr>
        <w:keepNext/>
      </w:pPr>
      <w:r w:rsidRPr="00A4619F">
        <w:t>Richtlijn 2013/34/EU</w:t>
      </w:r>
    </w:p>
    <w:p w14:paraId="122050F3" w14:textId="792154F9" w:rsidR="00335F05" w:rsidRPr="00A4619F" w:rsidRDefault="00335F05" w:rsidP="00335F05">
      <w:r w:rsidRPr="00A4619F">
        <w:t>Artikel 29 quater bis – lid 3 (</w:t>
      </w:r>
      <w:r w:rsidR="002E5AF5" w:rsidRPr="00A4619F">
        <w:t>nieuw</w:t>
      </w:r>
      <w:r w:rsidRPr="00A4619F">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F8F9654" w14:textId="77777777" w:rsidTr="00FE2468">
        <w:trPr>
          <w:jc w:val="center"/>
        </w:trPr>
        <w:tc>
          <w:tcPr>
            <w:tcW w:w="9752" w:type="dxa"/>
            <w:gridSpan w:val="2"/>
          </w:tcPr>
          <w:p w14:paraId="7CCE408F" w14:textId="77777777" w:rsidR="00335F05" w:rsidRPr="00A4619F" w:rsidRDefault="00335F05" w:rsidP="00FE2468">
            <w:pPr>
              <w:keepNext/>
            </w:pPr>
          </w:p>
        </w:tc>
      </w:tr>
      <w:tr w:rsidR="00335F05" w:rsidRPr="00A4619F" w14:paraId="17A9E3C7" w14:textId="77777777" w:rsidTr="00FE2468">
        <w:trPr>
          <w:jc w:val="center"/>
        </w:trPr>
        <w:tc>
          <w:tcPr>
            <w:tcW w:w="4876" w:type="dxa"/>
          </w:tcPr>
          <w:p w14:paraId="1286C90B" w14:textId="77777777" w:rsidR="00335F05" w:rsidRPr="00A4619F" w:rsidRDefault="00335F05" w:rsidP="00FE2468">
            <w:pPr>
              <w:pStyle w:val="ColumnHeading"/>
              <w:keepNext/>
            </w:pPr>
            <w:r w:rsidRPr="00A4619F">
              <w:t>Door de Commissie voorgestelde tekst</w:t>
            </w:r>
          </w:p>
        </w:tc>
        <w:tc>
          <w:tcPr>
            <w:tcW w:w="4876" w:type="dxa"/>
          </w:tcPr>
          <w:p w14:paraId="57DB6B22" w14:textId="77777777" w:rsidR="00335F05" w:rsidRPr="00A4619F" w:rsidRDefault="00335F05" w:rsidP="00FE2468">
            <w:pPr>
              <w:pStyle w:val="ColumnHeading"/>
              <w:keepNext/>
            </w:pPr>
            <w:r w:rsidRPr="00A4619F">
              <w:t>Amendement</w:t>
            </w:r>
          </w:p>
        </w:tc>
      </w:tr>
      <w:tr w:rsidR="00335F05" w:rsidRPr="00A4619F" w14:paraId="613D4BEB" w14:textId="77777777" w:rsidTr="00FE2468">
        <w:trPr>
          <w:jc w:val="center"/>
        </w:trPr>
        <w:tc>
          <w:tcPr>
            <w:tcW w:w="4876" w:type="dxa"/>
          </w:tcPr>
          <w:p w14:paraId="6B93F666" w14:textId="77777777" w:rsidR="00335F05" w:rsidRPr="00A4619F" w:rsidRDefault="00335F05" w:rsidP="00FE2468">
            <w:pPr>
              <w:pStyle w:val="Normal6"/>
            </w:pPr>
          </w:p>
        </w:tc>
        <w:tc>
          <w:tcPr>
            <w:tcW w:w="4876" w:type="dxa"/>
          </w:tcPr>
          <w:p w14:paraId="26608E3C" w14:textId="77777777" w:rsidR="00335F05" w:rsidRPr="00A4619F" w:rsidRDefault="00335F05" w:rsidP="00FE2468">
            <w:pPr>
              <w:pStyle w:val="Normal6"/>
              <w:rPr>
                <w:szCs w:val="24"/>
              </w:rPr>
            </w:pPr>
            <w:r w:rsidRPr="00A4619F">
              <w:rPr>
                <w:b/>
                <w:i/>
              </w:rPr>
              <w:t>3.</w:t>
            </w:r>
            <w:r w:rsidRPr="00A4619F">
              <w:rPr>
                <w:b/>
                <w:i/>
              </w:rPr>
              <w:tab/>
              <w:t>De Commissie evalueert ten minste om de vier jaar na de datum van toepassing ervan de in lid 1 bedoelde gedelegeerde handeling en wijzigt die zo nodig om voor de duurzaamheidsrapportering relevante ontwikkelingen in aanmerking te nemen.</w:t>
            </w:r>
          </w:p>
        </w:tc>
      </w:tr>
    </w:tbl>
    <w:p w14:paraId="07965216" w14:textId="77777777" w:rsidR="00335F05" w:rsidRPr="00A4619F" w:rsidRDefault="00335F05" w:rsidP="00335F05"/>
    <w:p w14:paraId="2CD7D60F" w14:textId="77777777" w:rsidR="00335F05" w:rsidRPr="00A4619F" w:rsidRDefault="00335F05" w:rsidP="00335F05">
      <w:pPr>
        <w:pStyle w:val="AmNumberTabs"/>
      </w:pPr>
      <w:r w:rsidRPr="00A4619F">
        <w:t>Amendement</w:t>
      </w:r>
      <w:r w:rsidRPr="00A4619F">
        <w:tab/>
      </w:r>
      <w:r w:rsidRPr="00A4619F">
        <w:tab/>
        <w:t>58</w:t>
      </w:r>
    </w:p>
    <w:p w14:paraId="6F3BBC89" w14:textId="77777777" w:rsidR="00335F05" w:rsidRPr="00A4619F" w:rsidRDefault="00335F05" w:rsidP="00335F05"/>
    <w:p w14:paraId="61BCD1B9" w14:textId="77777777" w:rsidR="00335F05" w:rsidRPr="00A4619F" w:rsidRDefault="00335F05" w:rsidP="00335F05">
      <w:pPr>
        <w:pStyle w:val="NormalBold"/>
        <w:keepNext/>
      </w:pPr>
      <w:r w:rsidRPr="00A4619F">
        <w:t>Voorstel voor een richtlijn</w:t>
      </w:r>
    </w:p>
    <w:p w14:paraId="23C68D16" w14:textId="77777777" w:rsidR="00335F05" w:rsidRPr="00A4619F" w:rsidRDefault="00335F05" w:rsidP="00335F05">
      <w:pPr>
        <w:pStyle w:val="NormalBold"/>
      </w:pPr>
      <w:r w:rsidRPr="00A4619F">
        <w:t>Artikel 2 – alinea 1 – punt 8</w:t>
      </w:r>
    </w:p>
    <w:p w14:paraId="131F4788" w14:textId="77777777" w:rsidR="00335F05" w:rsidRPr="00A4619F" w:rsidRDefault="00335F05" w:rsidP="00335F05">
      <w:pPr>
        <w:keepNext/>
      </w:pPr>
      <w:r w:rsidRPr="00A4619F">
        <w:t>Richtlijn 2013/34/EU</w:t>
      </w:r>
    </w:p>
    <w:p w14:paraId="3207EB46" w14:textId="0EC5C946" w:rsidR="00335F05" w:rsidRPr="00A4619F" w:rsidRDefault="00335F05" w:rsidP="00335F05">
      <w:r w:rsidRPr="00A4619F">
        <w:t>Artikel 29 quater bis – lid 4 (</w:t>
      </w:r>
      <w:r w:rsidR="002E5AF5" w:rsidRPr="00A4619F">
        <w:t>nieuw</w:t>
      </w:r>
      <w:r w:rsidRPr="00A4619F">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BBA0EB3" w14:textId="77777777" w:rsidTr="00FE2468">
        <w:trPr>
          <w:jc w:val="center"/>
        </w:trPr>
        <w:tc>
          <w:tcPr>
            <w:tcW w:w="9752" w:type="dxa"/>
            <w:gridSpan w:val="2"/>
          </w:tcPr>
          <w:p w14:paraId="74D99F1D" w14:textId="77777777" w:rsidR="00335F05" w:rsidRPr="00A4619F" w:rsidRDefault="00335F05" w:rsidP="00FE2468">
            <w:pPr>
              <w:keepNext/>
            </w:pPr>
          </w:p>
        </w:tc>
      </w:tr>
      <w:tr w:rsidR="00335F05" w:rsidRPr="00A4619F" w14:paraId="6FAA54E6" w14:textId="77777777" w:rsidTr="00FE2468">
        <w:trPr>
          <w:jc w:val="center"/>
        </w:trPr>
        <w:tc>
          <w:tcPr>
            <w:tcW w:w="4876" w:type="dxa"/>
          </w:tcPr>
          <w:p w14:paraId="0BD2C9EA" w14:textId="77777777" w:rsidR="00335F05" w:rsidRPr="00A4619F" w:rsidRDefault="00335F05" w:rsidP="00FE2468">
            <w:pPr>
              <w:pStyle w:val="ColumnHeading"/>
              <w:keepNext/>
            </w:pPr>
            <w:r w:rsidRPr="00A4619F">
              <w:t>Door de Commissie voorgestelde tekst</w:t>
            </w:r>
          </w:p>
        </w:tc>
        <w:tc>
          <w:tcPr>
            <w:tcW w:w="4876" w:type="dxa"/>
          </w:tcPr>
          <w:p w14:paraId="3098C42A" w14:textId="77777777" w:rsidR="00335F05" w:rsidRPr="00A4619F" w:rsidRDefault="00335F05" w:rsidP="00FE2468">
            <w:pPr>
              <w:pStyle w:val="ColumnHeading"/>
              <w:keepNext/>
            </w:pPr>
            <w:r w:rsidRPr="00A4619F">
              <w:t>Amendement</w:t>
            </w:r>
          </w:p>
        </w:tc>
      </w:tr>
      <w:tr w:rsidR="00335F05" w:rsidRPr="00A4619F" w14:paraId="7D0BB58C" w14:textId="77777777" w:rsidTr="00FE2468">
        <w:trPr>
          <w:jc w:val="center"/>
        </w:trPr>
        <w:tc>
          <w:tcPr>
            <w:tcW w:w="4876" w:type="dxa"/>
          </w:tcPr>
          <w:p w14:paraId="7487ECFE" w14:textId="77777777" w:rsidR="00335F05" w:rsidRPr="00A4619F" w:rsidRDefault="00335F05" w:rsidP="00FE2468">
            <w:pPr>
              <w:pStyle w:val="Normal6"/>
            </w:pPr>
          </w:p>
        </w:tc>
        <w:tc>
          <w:tcPr>
            <w:tcW w:w="4876" w:type="dxa"/>
          </w:tcPr>
          <w:p w14:paraId="1D9BCCC7" w14:textId="77777777" w:rsidR="00335F05" w:rsidRPr="00A4619F" w:rsidRDefault="00335F05" w:rsidP="00FE2468">
            <w:pPr>
              <w:pStyle w:val="Normal6"/>
              <w:rPr>
                <w:szCs w:val="24"/>
              </w:rPr>
            </w:pPr>
            <w:r w:rsidRPr="00A4619F">
              <w:rPr>
                <w:b/>
                <w:i/>
              </w:rPr>
              <w:t>4.</w:t>
            </w:r>
            <w:r w:rsidRPr="00A4619F">
              <w:rPr>
                <w:b/>
                <w:i/>
              </w:rPr>
              <w:tab/>
              <w:t>Bij de wijziging van gedelegeerde handelingen op grond van lid 3 houdt de Commissie rekening met het technische advies van EFRAG.”;</w:t>
            </w:r>
          </w:p>
        </w:tc>
      </w:tr>
    </w:tbl>
    <w:p w14:paraId="4540B219" w14:textId="77777777" w:rsidR="00335F05" w:rsidRPr="00A4619F" w:rsidRDefault="00335F05" w:rsidP="00335F05"/>
    <w:p w14:paraId="5DFD34D5" w14:textId="77777777" w:rsidR="00335F05" w:rsidRPr="00A4619F" w:rsidRDefault="00335F05" w:rsidP="00335F05">
      <w:pPr>
        <w:pStyle w:val="AmNumberTabs"/>
      </w:pPr>
      <w:r w:rsidRPr="00A4619F">
        <w:t>Amendement</w:t>
      </w:r>
      <w:r w:rsidRPr="00A4619F">
        <w:tab/>
      </w:r>
      <w:r w:rsidRPr="00A4619F">
        <w:tab/>
        <w:t>59</w:t>
      </w:r>
    </w:p>
    <w:p w14:paraId="55E0C1B8" w14:textId="77777777" w:rsidR="00335F05" w:rsidRPr="00A4619F" w:rsidRDefault="00335F05" w:rsidP="00335F05"/>
    <w:p w14:paraId="2A7490BA" w14:textId="77777777" w:rsidR="00335F05" w:rsidRPr="00A4619F" w:rsidRDefault="00335F05" w:rsidP="00335F05">
      <w:pPr>
        <w:pStyle w:val="NormalBold"/>
        <w:keepNext/>
      </w:pPr>
      <w:r w:rsidRPr="00A4619F">
        <w:t>Voorstel voor een richtlijn</w:t>
      </w:r>
    </w:p>
    <w:p w14:paraId="54E10417" w14:textId="77777777" w:rsidR="00335F05" w:rsidRPr="00A4619F" w:rsidRDefault="00335F05" w:rsidP="00335F05">
      <w:pPr>
        <w:pStyle w:val="NormalBold"/>
      </w:pPr>
      <w:r w:rsidRPr="00A4619F">
        <w:t>Artikel 2 – alinea 1 – punt 10</w:t>
      </w:r>
    </w:p>
    <w:p w14:paraId="5766BBFF" w14:textId="77777777" w:rsidR="00335F05" w:rsidRPr="00A4619F" w:rsidRDefault="00335F05" w:rsidP="00335F05">
      <w:pPr>
        <w:keepNext/>
      </w:pPr>
      <w:r w:rsidRPr="00A4619F">
        <w:t>Richtlijn 2013/34/EU</w:t>
      </w:r>
    </w:p>
    <w:p w14:paraId="1B471715" w14:textId="77777777" w:rsidR="00335F05" w:rsidRPr="00A4619F" w:rsidRDefault="00335F05" w:rsidP="00335F05">
      <w:r w:rsidRPr="00A4619F">
        <w:t>Artikel 33 – lid 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9DA8138" w14:textId="77777777" w:rsidTr="00870CA6">
        <w:trPr>
          <w:jc w:val="center"/>
        </w:trPr>
        <w:tc>
          <w:tcPr>
            <w:tcW w:w="9752" w:type="dxa"/>
            <w:gridSpan w:val="2"/>
          </w:tcPr>
          <w:p w14:paraId="114D3442" w14:textId="77777777" w:rsidR="00335F05" w:rsidRPr="00A4619F" w:rsidRDefault="00335F05" w:rsidP="00FE2468">
            <w:pPr>
              <w:keepNext/>
            </w:pPr>
          </w:p>
        </w:tc>
      </w:tr>
      <w:tr w:rsidR="00335F05" w:rsidRPr="00A4619F" w14:paraId="7674647A" w14:textId="77777777" w:rsidTr="00870CA6">
        <w:trPr>
          <w:jc w:val="center"/>
        </w:trPr>
        <w:tc>
          <w:tcPr>
            <w:tcW w:w="4876" w:type="dxa"/>
          </w:tcPr>
          <w:p w14:paraId="2E9C38DB" w14:textId="77777777" w:rsidR="00335F05" w:rsidRPr="00A4619F" w:rsidRDefault="00335F05" w:rsidP="00FE2468">
            <w:pPr>
              <w:pStyle w:val="ColumnHeading"/>
              <w:keepNext/>
            </w:pPr>
            <w:r w:rsidRPr="00A4619F">
              <w:t>Door de Commissie voorgestelde tekst</w:t>
            </w:r>
          </w:p>
        </w:tc>
        <w:tc>
          <w:tcPr>
            <w:tcW w:w="4876" w:type="dxa"/>
          </w:tcPr>
          <w:p w14:paraId="3A3DF889" w14:textId="77777777" w:rsidR="00335F05" w:rsidRPr="00A4619F" w:rsidRDefault="00335F05" w:rsidP="00FE2468">
            <w:pPr>
              <w:pStyle w:val="ColumnHeading"/>
              <w:keepNext/>
            </w:pPr>
            <w:r w:rsidRPr="00A4619F">
              <w:t>Amendement</w:t>
            </w:r>
          </w:p>
        </w:tc>
      </w:tr>
      <w:tr w:rsidR="00335F05" w:rsidRPr="00A4619F" w14:paraId="0EF92278" w14:textId="77777777" w:rsidTr="00870CA6">
        <w:trPr>
          <w:jc w:val="center"/>
        </w:trPr>
        <w:tc>
          <w:tcPr>
            <w:tcW w:w="4876" w:type="dxa"/>
          </w:tcPr>
          <w:p w14:paraId="6A3F8BD0" w14:textId="77777777" w:rsidR="00335F05" w:rsidRPr="00A4619F" w:rsidRDefault="00335F05" w:rsidP="00FE2468">
            <w:pPr>
              <w:pStyle w:val="Normal6"/>
            </w:pPr>
            <w:r w:rsidRPr="00A4619F">
              <w:t xml:space="preserve">In afwijking van de eerste alinea </w:t>
            </w:r>
            <w:r w:rsidRPr="00A4619F">
              <w:rPr>
                <w:b/>
                <w:i/>
              </w:rPr>
              <w:t>zorgen</w:t>
            </w:r>
            <w:r w:rsidRPr="00A4619F">
              <w:t xml:space="preserve"> de lidstaten </w:t>
            </w:r>
            <w:r w:rsidRPr="00A4619F">
              <w:rPr>
                <w:b/>
                <w:i/>
              </w:rPr>
              <w:t>ervoor</w:t>
            </w:r>
            <w:r w:rsidRPr="00A4619F">
              <w:t xml:space="preserve"> dat de leden van de bestuurs-, leidinggevende en toezichthoudende organen van een onderneming, handelend binnen het kader van de hun krachtens het nationale recht toegewezen bevoegdheden, niet collectief de verantwoordelijkheid hebben ervoor te zorgen dat het bestuursverslag, of geconsolideerde bestuursverslag, in voorkomend geval, wordt opgesteld overeenkomstig artikel 29 quinquies.”;</w:t>
            </w:r>
          </w:p>
        </w:tc>
        <w:tc>
          <w:tcPr>
            <w:tcW w:w="4876" w:type="dxa"/>
          </w:tcPr>
          <w:p w14:paraId="22E38F31" w14:textId="77777777" w:rsidR="00335F05" w:rsidRPr="00A4619F" w:rsidRDefault="00335F05" w:rsidP="00FE2468">
            <w:pPr>
              <w:pStyle w:val="Normal6"/>
              <w:rPr>
                <w:szCs w:val="24"/>
              </w:rPr>
            </w:pPr>
            <w:r w:rsidRPr="00A4619F">
              <w:t xml:space="preserve">In afwijking van de eerste alinea </w:t>
            </w:r>
            <w:r w:rsidRPr="00A4619F">
              <w:rPr>
                <w:b/>
                <w:i/>
              </w:rPr>
              <w:t>kunnen</w:t>
            </w:r>
            <w:r w:rsidRPr="00A4619F">
              <w:t xml:space="preserve"> de lidstaten </w:t>
            </w:r>
            <w:r w:rsidRPr="00A4619F">
              <w:rPr>
                <w:b/>
                <w:i/>
              </w:rPr>
              <w:t>bepalen</w:t>
            </w:r>
            <w:r w:rsidRPr="00A4619F">
              <w:t xml:space="preserve"> dat de leden van de bestuurs-, leidinggevende en toezichthoudende organen van een onderneming, handelend binnen het kader van de hun krachtens het nationale recht toegewezen bevoegdheden, niet collectief de verantwoordelijkheid hebben ervoor te zorgen dat het bestuursverslag, of geconsolideerde bestuursverslag, in voorkomend geval, wordt opgesteld overeenkomstig artikel 29 quinquies.”;</w:t>
            </w:r>
          </w:p>
        </w:tc>
      </w:tr>
    </w:tbl>
    <w:p w14:paraId="6F78EF35" w14:textId="606273C0" w:rsidR="00870CA6" w:rsidRPr="00A4619F" w:rsidRDefault="00870CA6" w:rsidP="00870CA6">
      <w:pPr>
        <w:pStyle w:val="AmNumberTabs"/>
      </w:pPr>
      <w:r w:rsidRPr="00A4619F">
        <w:t>Amendementen</w:t>
      </w:r>
      <w:r w:rsidRPr="00A4619F">
        <w:tab/>
      </w:r>
      <w:r w:rsidRPr="00A4619F">
        <w:tab/>
        <w:t>237 en 297</w:t>
      </w:r>
    </w:p>
    <w:p w14:paraId="0D7DBD6B" w14:textId="77777777" w:rsidR="00870CA6" w:rsidRPr="00A4619F" w:rsidRDefault="00870CA6" w:rsidP="00870CA6">
      <w:pPr>
        <w:pStyle w:val="NormalBold12b"/>
      </w:pPr>
      <w:r w:rsidRPr="00A4619F">
        <w:t>Voorstel voor een richtlijn</w:t>
      </w:r>
    </w:p>
    <w:p w14:paraId="2BD85A69" w14:textId="77777777" w:rsidR="00870CA6" w:rsidRPr="00A4619F" w:rsidRDefault="00870CA6" w:rsidP="00870CA6">
      <w:pPr>
        <w:pStyle w:val="NormalBold"/>
      </w:pPr>
      <w:r w:rsidRPr="00A4619F">
        <w:t>Artikel 2 – alinea 1 – punt 11 – b</w:t>
      </w:r>
    </w:p>
    <w:p w14:paraId="26112BE3" w14:textId="77777777" w:rsidR="00870CA6" w:rsidRPr="00A4619F" w:rsidRDefault="00870CA6" w:rsidP="00870CA6">
      <w:r w:rsidRPr="00A4619F">
        <w:t>Richtlijn 2013/34/EU</w:t>
      </w:r>
    </w:p>
    <w:p w14:paraId="7BCD70B6" w14:textId="77777777" w:rsidR="00870CA6" w:rsidRPr="00A4619F" w:rsidRDefault="00870CA6" w:rsidP="00870CA6">
      <w:r w:rsidRPr="00A4619F">
        <w:t>Artikel 34 – lid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64AB07A2" w14:textId="77777777" w:rsidTr="009B752B">
        <w:trPr>
          <w:trHeight w:hRule="exact" w:val="240"/>
          <w:jc w:val="center"/>
        </w:trPr>
        <w:tc>
          <w:tcPr>
            <w:tcW w:w="9752" w:type="dxa"/>
            <w:gridSpan w:val="2"/>
            <w:tcBorders>
              <w:top w:val="nil"/>
              <w:left w:val="nil"/>
              <w:bottom w:val="nil"/>
              <w:right w:val="nil"/>
            </w:tcBorders>
          </w:tcPr>
          <w:p w14:paraId="136A00BD" w14:textId="77777777" w:rsidR="00870CA6" w:rsidRPr="00A4619F" w:rsidRDefault="00870CA6" w:rsidP="009B752B"/>
        </w:tc>
      </w:tr>
      <w:tr w:rsidR="00870CA6" w:rsidRPr="00A4619F" w14:paraId="5F1EF656" w14:textId="77777777" w:rsidTr="009B752B">
        <w:trPr>
          <w:trHeight w:val="240"/>
          <w:jc w:val="center"/>
        </w:trPr>
        <w:tc>
          <w:tcPr>
            <w:tcW w:w="4876" w:type="dxa"/>
            <w:tcBorders>
              <w:top w:val="nil"/>
              <w:left w:val="nil"/>
              <w:bottom w:val="nil"/>
              <w:right w:val="nil"/>
            </w:tcBorders>
          </w:tcPr>
          <w:p w14:paraId="1050BBCE"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04417B2C" w14:textId="77777777" w:rsidR="00870CA6" w:rsidRPr="00A4619F" w:rsidRDefault="00870CA6" w:rsidP="009B752B">
            <w:pPr>
              <w:pStyle w:val="AmColumnHeading"/>
            </w:pPr>
            <w:r w:rsidRPr="00A4619F">
              <w:t>Amendement</w:t>
            </w:r>
          </w:p>
        </w:tc>
      </w:tr>
      <w:tr w:rsidR="00870CA6" w:rsidRPr="00A4619F" w14:paraId="275114C1" w14:textId="77777777" w:rsidTr="009B752B">
        <w:trPr>
          <w:jc w:val="center"/>
        </w:trPr>
        <w:tc>
          <w:tcPr>
            <w:tcW w:w="4876" w:type="dxa"/>
            <w:tcBorders>
              <w:top w:val="nil"/>
              <w:left w:val="nil"/>
              <w:bottom w:val="nil"/>
              <w:right w:val="nil"/>
            </w:tcBorders>
          </w:tcPr>
          <w:p w14:paraId="41DD39A7" w14:textId="77777777" w:rsidR="00870CA6" w:rsidRPr="00A4619F" w:rsidRDefault="00870CA6" w:rsidP="009B752B">
            <w:pPr>
              <w:pStyle w:val="Normal6a"/>
            </w:pPr>
            <w:r w:rsidRPr="00A4619F">
              <w:t>2 bis)</w:t>
            </w:r>
            <w:r w:rsidRPr="00A4619F">
              <w:tab/>
              <w:t>De lidstaten zorgen ervoor dat het in lid 1, tweede alinea, punt</w:t>
            </w:r>
            <w:r w:rsidRPr="00A4619F">
              <w:rPr>
                <w:b/>
                <w:i/>
              </w:rPr>
              <w:t xml:space="preserve"> </w:t>
            </w:r>
            <w:r w:rsidRPr="00A4619F">
              <w:t xml:space="preserve">a bis), bedoelde oordeel wordt opgesteld met volledige inachtneming van de verplichting voor ondernemingen niet te proberen om van ondernemingen in hun waardeketen die, op hun balansdatum, het gemiddelde aantal van </w:t>
            </w:r>
            <w:r w:rsidRPr="00A4619F">
              <w:rPr>
                <w:b/>
                <w:i/>
              </w:rPr>
              <w:t>1 000</w:t>
            </w:r>
            <w:r w:rsidRPr="00A4619F">
              <w:t xml:space="preserve"> werknemers over het boekjaar niet overschrijden, informatie te verkrijgen die verder gaat dan de </w:t>
            </w:r>
            <w:r w:rsidRPr="00A4619F">
              <w:lastRenderedPageBreak/>
              <w:t>informatie gespecificeerd in de in artikel 29 quater bis bedoelde standaarden voor vrijwillig gebruik, met uitzondering van aanvullende duurzaamheidsinformatie die doorgaans wordt gedeeld tussen ondernemingen uit de betrokken bedrijfstak.</w:t>
            </w:r>
          </w:p>
        </w:tc>
        <w:tc>
          <w:tcPr>
            <w:tcW w:w="4876" w:type="dxa"/>
            <w:tcBorders>
              <w:top w:val="nil"/>
              <w:left w:val="nil"/>
              <w:bottom w:val="nil"/>
              <w:right w:val="nil"/>
            </w:tcBorders>
          </w:tcPr>
          <w:p w14:paraId="5EF99189" w14:textId="77777777" w:rsidR="00870CA6" w:rsidRPr="00A4619F" w:rsidRDefault="00870CA6" w:rsidP="009B752B">
            <w:pPr>
              <w:pStyle w:val="Normal6a"/>
            </w:pPr>
            <w:r w:rsidRPr="00A4619F">
              <w:lastRenderedPageBreak/>
              <w:t>2 bis)</w:t>
            </w:r>
            <w:r w:rsidRPr="00A4619F">
              <w:tab/>
              <w:t>De lidstaten zorgen ervoor dat het in lid 1, tweede alinea, punt</w:t>
            </w:r>
            <w:r w:rsidRPr="00A4619F">
              <w:rPr>
                <w:b/>
                <w:i/>
              </w:rPr>
              <w:t> </w:t>
            </w:r>
            <w:r w:rsidRPr="00A4619F">
              <w:t xml:space="preserve">a bis), bedoelde oordeel wordt opgesteld met volledige inachtneming van de verplichting voor ondernemingen niet te proberen om van ondernemingen in hun waardeketen die, op hun balansdatum, het gemiddelde aantal van </w:t>
            </w:r>
            <w:r w:rsidRPr="00A4619F">
              <w:rPr>
                <w:b/>
                <w:i/>
              </w:rPr>
              <w:t>1 750</w:t>
            </w:r>
            <w:r w:rsidRPr="00A4619F">
              <w:t xml:space="preserve"> werknemers</w:t>
            </w:r>
            <w:r w:rsidRPr="00A4619F">
              <w:rPr>
                <w:b/>
                <w:i/>
              </w:rPr>
              <w:t xml:space="preserve"> en een netto-omzet van 450 000 000 EUR</w:t>
            </w:r>
            <w:r w:rsidRPr="00A4619F">
              <w:t xml:space="preserve"> over het boekjaar niet overschrijden, informatie te </w:t>
            </w:r>
            <w:r w:rsidRPr="00A4619F">
              <w:lastRenderedPageBreak/>
              <w:t>verkrijgen die verder gaat dan de informatie gespecificeerd in de in artikel</w:t>
            </w:r>
            <w:r w:rsidRPr="00A4619F">
              <w:rPr>
                <w:b/>
                <w:i/>
              </w:rPr>
              <w:t> </w:t>
            </w:r>
            <w:r w:rsidRPr="00A4619F">
              <w:t>29 quater bis bedoelde standaarden voor vrijwillig gebruik, met uitzondering van aanvullende duurzaamheidsinformatie die doorgaans wordt gedeeld tussen ondernemingen uit de betrokken bedrijfstak.</w:t>
            </w:r>
          </w:p>
        </w:tc>
      </w:tr>
    </w:tbl>
    <w:p w14:paraId="0594289E" w14:textId="2DCBF112" w:rsidR="00870CA6" w:rsidRPr="00A4619F" w:rsidRDefault="00870CA6" w:rsidP="00870CA6"/>
    <w:p w14:paraId="6B6869AB" w14:textId="77777777" w:rsidR="00335F05" w:rsidRPr="00A4619F" w:rsidRDefault="00335F05" w:rsidP="00335F05">
      <w:pPr>
        <w:pStyle w:val="AmNumberTabs"/>
      </w:pPr>
      <w:r w:rsidRPr="00A4619F">
        <w:t>Amendement</w:t>
      </w:r>
      <w:r w:rsidRPr="00A4619F">
        <w:tab/>
      </w:r>
      <w:r w:rsidRPr="00A4619F">
        <w:tab/>
        <w:t>61</w:t>
      </w:r>
    </w:p>
    <w:p w14:paraId="1FAAAF26" w14:textId="77777777" w:rsidR="00335F05" w:rsidRPr="00A4619F" w:rsidRDefault="00335F05" w:rsidP="00335F05"/>
    <w:p w14:paraId="720DF92D" w14:textId="77777777" w:rsidR="00335F05" w:rsidRPr="00A4619F" w:rsidRDefault="00335F05" w:rsidP="00335F05">
      <w:pPr>
        <w:pStyle w:val="NormalBold"/>
        <w:keepNext/>
      </w:pPr>
      <w:r w:rsidRPr="00A4619F">
        <w:t>Voorstel voor een richtlijn</w:t>
      </w:r>
    </w:p>
    <w:p w14:paraId="1D1D3247" w14:textId="77777777" w:rsidR="00335F05" w:rsidRPr="00A4619F" w:rsidRDefault="00335F05" w:rsidP="00335F05">
      <w:pPr>
        <w:pStyle w:val="NormalBold"/>
      </w:pPr>
      <w:r w:rsidRPr="00A4619F">
        <w:t>Artikel 2 – alinea 1 – punt 11 – b bis (nieuw)</w:t>
      </w:r>
    </w:p>
    <w:p w14:paraId="041E9C3F" w14:textId="77777777" w:rsidR="00335F05" w:rsidRPr="00A4619F" w:rsidRDefault="00335F05" w:rsidP="00335F05">
      <w:pPr>
        <w:keepNext/>
      </w:pPr>
      <w:r w:rsidRPr="00A4619F">
        <w:t>Richtlijn 2013/34/EU</w:t>
      </w:r>
    </w:p>
    <w:p w14:paraId="255CD72F" w14:textId="77777777" w:rsidR="00335F05" w:rsidRPr="00A4619F" w:rsidRDefault="00335F05" w:rsidP="00335F05">
      <w:r w:rsidRPr="00A4619F">
        <w:t>Artikel 34 – lid 2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AF372F2" w14:textId="77777777" w:rsidTr="00FE2468">
        <w:trPr>
          <w:jc w:val="center"/>
        </w:trPr>
        <w:tc>
          <w:tcPr>
            <w:tcW w:w="9752" w:type="dxa"/>
            <w:gridSpan w:val="2"/>
          </w:tcPr>
          <w:p w14:paraId="75B7E5AF" w14:textId="77777777" w:rsidR="00335F05" w:rsidRPr="00A4619F" w:rsidRDefault="00335F05" w:rsidP="00FE2468">
            <w:pPr>
              <w:keepNext/>
            </w:pPr>
          </w:p>
        </w:tc>
      </w:tr>
      <w:tr w:rsidR="00335F05" w:rsidRPr="00A4619F" w14:paraId="15DCEF97" w14:textId="77777777" w:rsidTr="00FE2468">
        <w:trPr>
          <w:jc w:val="center"/>
        </w:trPr>
        <w:tc>
          <w:tcPr>
            <w:tcW w:w="4876" w:type="dxa"/>
          </w:tcPr>
          <w:p w14:paraId="588D77DE" w14:textId="77777777" w:rsidR="00335F05" w:rsidRPr="00A4619F" w:rsidRDefault="00335F05" w:rsidP="00FE2468">
            <w:pPr>
              <w:pStyle w:val="ColumnHeading"/>
              <w:keepNext/>
            </w:pPr>
            <w:r w:rsidRPr="00A4619F">
              <w:t>Door de Commissie voorgestelde tekst</w:t>
            </w:r>
          </w:p>
        </w:tc>
        <w:tc>
          <w:tcPr>
            <w:tcW w:w="4876" w:type="dxa"/>
          </w:tcPr>
          <w:p w14:paraId="463C6434" w14:textId="77777777" w:rsidR="00335F05" w:rsidRPr="00A4619F" w:rsidRDefault="00335F05" w:rsidP="00FE2468">
            <w:pPr>
              <w:pStyle w:val="ColumnHeading"/>
              <w:keepNext/>
            </w:pPr>
            <w:r w:rsidRPr="00A4619F">
              <w:t>Amendement</w:t>
            </w:r>
          </w:p>
        </w:tc>
      </w:tr>
      <w:tr w:rsidR="00335F05" w:rsidRPr="00A4619F" w14:paraId="1992F685" w14:textId="77777777" w:rsidTr="00FE2468">
        <w:trPr>
          <w:jc w:val="center"/>
        </w:trPr>
        <w:tc>
          <w:tcPr>
            <w:tcW w:w="4876" w:type="dxa"/>
          </w:tcPr>
          <w:p w14:paraId="57E03F62" w14:textId="77777777" w:rsidR="00335F05" w:rsidRPr="00A4619F" w:rsidRDefault="00335F05" w:rsidP="00FE2468">
            <w:pPr>
              <w:pStyle w:val="Normal6"/>
            </w:pPr>
          </w:p>
        </w:tc>
        <w:tc>
          <w:tcPr>
            <w:tcW w:w="4876" w:type="dxa"/>
          </w:tcPr>
          <w:p w14:paraId="50EC7009" w14:textId="2D2C4D26" w:rsidR="00335F05" w:rsidRPr="00A4619F" w:rsidRDefault="00335F05" w:rsidP="00FE2468">
            <w:pPr>
              <w:pStyle w:val="Normal6"/>
              <w:rPr>
                <w:szCs w:val="24"/>
              </w:rPr>
            </w:pPr>
            <w:r w:rsidRPr="00A4619F">
              <w:rPr>
                <w:b/>
                <w:i/>
              </w:rPr>
              <w:t>b bis)</w:t>
            </w:r>
            <w:r w:rsidRPr="00A4619F">
              <w:rPr>
                <w:b/>
                <w:i/>
              </w:rPr>
              <w:tab/>
              <w:t>het volgende lid wordt ingevoegd:</w:t>
            </w:r>
          </w:p>
        </w:tc>
      </w:tr>
      <w:tr w:rsidR="00335F05" w:rsidRPr="00A4619F" w14:paraId="6DC2AFA9" w14:textId="77777777" w:rsidTr="00FE2468">
        <w:trPr>
          <w:jc w:val="center"/>
        </w:trPr>
        <w:tc>
          <w:tcPr>
            <w:tcW w:w="4876" w:type="dxa"/>
          </w:tcPr>
          <w:p w14:paraId="3607F959" w14:textId="77777777" w:rsidR="00335F05" w:rsidRPr="00A4619F" w:rsidRDefault="00335F05" w:rsidP="00FE2468">
            <w:pPr>
              <w:pStyle w:val="Normal6"/>
            </w:pPr>
          </w:p>
        </w:tc>
        <w:tc>
          <w:tcPr>
            <w:tcW w:w="4876" w:type="dxa"/>
          </w:tcPr>
          <w:p w14:paraId="6AF5AB8A" w14:textId="10FA13DE" w:rsidR="00335F05" w:rsidRPr="00A4619F" w:rsidRDefault="00335F05" w:rsidP="00FE2468">
            <w:pPr>
              <w:pStyle w:val="Normal6"/>
              <w:rPr>
                <w:szCs w:val="24"/>
              </w:rPr>
            </w:pPr>
            <w:r w:rsidRPr="00A4619F">
              <w:rPr>
                <w:b/>
                <w:i/>
              </w:rPr>
              <w:t>“2</w:t>
            </w:r>
            <w:r w:rsidR="002E5AF5" w:rsidRPr="00A4619F">
              <w:rPr>
                <w:b/>
                <w:i/>
              </w:rPr>
              <w:t> </w:t>
            </w:r>
            <w:r w:rsidRPr="00A4619F">
              <w:rPr>
                <w:b/>
                <w:i/>
              </w:rPr>
              <w:t xml:space="preserve">ter. </w:t>
            </w:r>
            <w:r w:rsidRPr="00A4619F">
              <w:rPr>
                <w:b/>
                <w:i/>
              </w:rPr>
              <w:tab/>
              <w:t>De lidstaten zorgen ervoor dat het in lid 1, tweede alinea, punt a bis), bedoelde oordeel wordt opgesteld met volledige inachtneming van de mogelijkheid dat ondernemingen in de waardeketen in uitzonderlijke gevallen geen informatie verstrekken wanneer een onderneming die is opgericht volgens de wetgeving van een derde land, volgens de wetgeving van dat derde land bestraft kan worden vanwege het alleen al versturen van duurzaamheidsgegevens.”;</w:t>
            </w:r>
          </w:p>
        </w:tc>
      </w:tr>
    </w:tbl>
    <w:p w14:paraId="60D9E133" w14:textId="77777777" w:rsidR="00335F05" w:rsidRPr="00A4619F" w:rsidRDefault="00335F05" w:rsidP="00335F05"/>
    <w:p w14:paraId="21A156A4" w14:textId="77777777" w:rsidR="00335F05" w:rsidRPr="00A4619F" w:rsidRDefault="00335F05" w:rsidP="00335F05">
      <w:pPr>
        <w:pStyle w:val="AmNumberTabs"/>
      </w:pPr>
      <w:r w:rsidRPr="00A4619F">
        <w:t>Amendement</w:t>
      </w:r>
      <w:r w:rsidRPr="00A4619F">
        <w:tab/>
      </w:r>
      <w:r w:rsidRPr="00A4619F">
        <w:tab/>
        <w:t>62</w:t>
      </w:r>
    </w:p>
    <w:p w14:paraId="4585A7BF" w14:textId="77777777" w:rsidR="00335F05" w:rsidRPr="00A4619F" w:rsidRDefault="00335F05" w:rsidP="00335F05"/>
    <w:p w14:paraId="33811FE2" w14:textId="77777777" w:rsidR="00335F05" w:rsidRPr="00A4619F" w:rsidRDefault="00335F05" w:rsidP="00335F05">
      <w:pPr>
        <w:pStyle w:val="NormalBold"/>
        <w:keepNext/>
      </w:pPr>
      <w:r w:rsidRPr="00A4619F">
        <w:t>Voorstel voor een richtlijn</w:t>
      </w:r>
    </w:p>
    <w:p w14:paraId="7BB0DE3D" w14:textId="77777777" w:rsidR="00335F05" w:rsidRPr="00A4619F" w:rsidRDefault="00335F05" w:rsidP="00335F05">
      <w:pPr>
        <w:pStyle w:val="NormalBold"/>
      </w:pPr>
      <w:r w:rsidRPr="00A4619F">
        <w:t>Artikel 2 – alinea 1 – punt 12 – -a (nieuw)</w:t>
      </w:r>
    </w:p>
    <w:p w14:paraId="4B4AD2C1" w14:textId="77777777" w:rsidR="00335F05" w:rsidRPr="00A4619F" w:rsidRDefault="00335F05" w:rsidP="00335F05">
      <w:pPr>
        <w:keepNext/>
      </w:pPr>
      <w:r w:rsidRPr="00A4619F">
        <w:t>Richtlijn 2013/34/EU</w:t>
      </w:r>
    </w:p>
    <w:p w14:paraId="1084150D" w14:textId="77777777" w:rsidR="00335F05" w:rsidRPr="00A4619F" w:rsidRDefault="00335F05" w:rsidP="00335F05">
      <w:r w:rsidRPr="00A4619F">
        <w:t>Artikel 40 bis – lid 1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30C5804" w14:textId="77777777" w:rsidTr="00FE2468">
        <w:trPr>
          <w:jc w:val="center"/>
        </w:trPr>
        <w:tc>
          <w:tcPr>
            <w:tcW w:w="9752" w:type="dxa"/>
            <w:gridSpan w:val="2"/>
          </w:tcPr>
          <w:p w14:paraId="36284C85" w14:textId="77777777" w:rsidR="00335F05" w:rsidRPr="00A4619F" w:rsidRDefault="00335F05" w:rsidP="00FE2468">
            <w:pPr>
              <w:keepNext/>
            </w:pPr>
          </w:p>
        </w:tc>
      </w:tr>
      <w:tr w:rsidR="00335F05" w:rsidRPr="00A4619F" w14:paraId="2A57AF89" w14:textId="77777777" w:rsidTr="00FE2468">
        <w:trPr>
          <w:jc w:val="center"/>
        </w:trPr>
        <w:tc>
          <w:tcPr>
            <w:tcW w:w="4876" w:type="dxa"/>
          </w:tcPr>
          <w:p w14:paraId="4B997927" w14:textId="77777777" w:rsidR="00335F05" w:rsidRPr="00A4619F" w:rsidRDefault="00335F05" w:rsidP="00FE2468">
            <w:pPr>
              <w:pStyle w:val="ColumnHeading"/>
              <w:keepNext/>
            </w:pPr>
            <w:r w:rsidRPr="00A4619F">
              <w:t>Bestaande tekst</w:t>
            </w:r>
          </w:p>
        </w:tc>
        <w:tc>
          <w:tcPr>
            <w:tcW w:w="4876" w:type="dxa"/>
          </w:tcPr>
          <w:p w14:paraId="59C9B5FE" w14:textId="77777777" w:rsidR="00335F05" w:rsidRPr="00A4619F" w:rsidRDefault="00335F05" w:rsidP="00FE2468">
            <w:pPr>
              <w:pStyle w:val="ColumnHeading"/>
              <w:keepNext/>
            </w:pPr>
            <w:r w:rsidRPr="00A4619F">
              <w:t>Amendement</w:t>
            </w:r>
          </w:p>
        </w:tc>
      </w:tr>
      <w:tr w:rsidR="00335F05" w:rsidRPr="00A4619F" w14:paraId="4F0FB721" w14:textId="77777777" w:rsidTr="00FE2468">
        <w:trPr>
          <w:jc w:val="center"/>
        </w:trPr>
        <w:tc>
          <w:tcPr>
            <w:tcW w:w="4876" w:type="dxa"/>
          </w:tcPr>
          <w:p w14:paraId="00F5E195" w14:textId="77777777" w:rsidR="00335F05" w:rsidRPr="00A4619F" w:rsidRDefault="00335F05" w:rsidP="00FE2468">
            <w:pPr>
              <w:pStyle w:val="Normal6"/>
            </w:pPr>
          </w:p>
        </w:tc>
        <w:tc>
          <w:tcPr>
            <w:tcW w:w="4876" w:type="dxa"/>
          </w:tcPr>
          <w:p w14:paraId="73DBB731" w14:textId="77777777" w:rsidR="00335F05" w:rsidRPr="00A4619F" w:rsidRDefault="00335F05" w:rsidP="00FE2468">
            <w:pPr>
              <w:pStyle w:val="Normal6"/>
              <w:rPr>
                <w:szCs w:val="24"/>
              </w:rPr>
            </w:pPr>
            <w:r w:rsidRPr="00A4619F">
              <w:rPr>
                <w:b/>
                <w:i/>
              </w:rPr>
              <w:t>-a)</w:t>
            </w:r>
            <w:r w:rsidRPr="00A4619F">
              <w:rPr>
                <w:b/>
                <w:i/>
              </w:rPr>
              <w:tab/>
              <w:t>de eerste alinea wordt vervangen door:</w:t>
            </w:r>
          </w:p>
        </w:tc>
      </w:tr>
      <w:tr w:rsidR="00335F05" w:rsidRPr="00A4619F" w14:paraId="2DE5B43F" w14:textId="77777777" w:rsidTr="00FE2468">
        <w:trPr>
          <w:jc w:val="center"/>
        </w:trPr>
        <w:tc>
          <w:tcPr>
            <w:tcW w:w="4876" w:type="dxa"/>
          </w:tcPr>
          <w:p w14:paraId="28F15AC3" w14:textId="77777777" w:rsidR="00335F05" w:rsidRPr="00A4619F" w:rsidRDefault="00335F05" w:rsidP="00FE2468">
            <w:pPr>
              <w:pStyle w:val="Normal6"/>
            </w:pPr>
            <w:r w:rsidRPr="00A4619F">
              <w:t xml:space="preserve">“De lidstaten eisen dat een op hun grondgebied gevestigde dochteronderneming waarvan de uiteindelijke moederonderneming onder </w:t>
            </w:r>
            <w:r w:rsidRPr="00A4619F">
              <w:lastRenderedPageBreak/>
              <w:t xml:space="preserve">het recht van een derde land valt, een duurzaamheidsverslag met de in artikel 29 bis, lid 2, punt a), iii), iv) en v), punten b) tot en met f), en, in voorkomend geval, punt h), </w:t>
            </w:r>
            <w:r w:rsidRPr="00A4619F">
              <w:rPr>
                <w:b/>
                <w:i/>
              </w:rPr>
              <w:t>gespecifieerde</w:t>
            </w:r>
            <w:r w:rsidRPr="00A4619F">
              <w:t xml:space="preserve"> informatie op groepsniveau van die uiteindelijke moederonderneming uit een derde land publiceert en toegankelijk maakt.”;</w:t>
            </w:r>
          </w:p>
        </w:tc>
        <w:tc>
          <w:tcPr>
            <w:tcW w:w="4876" w:type="dxa"/>
          </w:tcPr>
          <w:p w14:paraId="4E33A249" w14:textId="77777777" w:rsidR="00335F05" w:rsidRPr="00A4619F" w:rsidRDefault="00335F05" w:rsidP="00FE2468">
            <w:pPr>
              <w:pStyle w:val="Normal6"/>
              <w:rPr>
                <w:szCs w:val="24"/>
              </w:rPr>
            </w:pPr>
            <w:r w:rsidRPr="00A4619F">
              <w:lastRenderedPageBreak/>
              <w:t xml:space="preserve">“De lidstaten eisen dat een op hun grondgebied gevestigde dochteronderneming waarvan de uiteindelijke moederonderneming onder </w:t>
            </w:r>
            <w:r w:rsidRPr="00A4619F">
              <w:lastRenderedPageBreak/>
              <w:t xml:space="preserve">het recht van een derde land valt, een duurzaamheidsverslag met de in artikel 29 bis, lid 2, punt a), iii), iv) en v), punten b) tot en met f), en, in voorkomend geval, punt h), </w:t>
            </w:r>
            <w:r w:rsidRPr="00A4619F">
              <w:rPr>
                <w:b/>
                <w:i/>
              </w:rPr>
              <w:t>en overeenkomstig artikel 29 bis, lid 3, gespecificeerde</w:t>
            </w:r>
            <w:r w:rsidRPr="00A4619F">
              <w:t xml:space="preserve"> informatie op groepsniveau van die uiteindelijke moederonderneming uit een derde land publiceert en toegankelijk maakt.”;</w:t>
            </w:r>
          </w:p>
        </w:tc>
      </w:tr>
    </w:tbl>
    <w:p w14:paraId="604093AD" w14:textId="77777777" w:rsidR="00335F05" w:rsidRPr="00A4619F" w:rsidRDefault="00335F05" w:rsidP="00335F05"/>
    <w:p w14:paraId="286E35EE" w14:textId="77777777" w:rsidR="00335F05" w:rsidRPr="00A4619F" w:rsidRDefault="00335F05" w:rsidP="00335F05">
      <w:pPr>
        <w:pStyle w:val="AmNumberTabs"/>
      </w:pPr>
      <w:r w:rsidRPr="00A4619F">
        <w:t>Amendement</w:t>
      </w:r>
      <w:r w:rsidRPr="00A4619F">
        <w:tab/>
      </w:r>
      <w:r w:rsidRPr="00A4619F">
        <w:tab/>
        <w:t>63</w:t>
      </w:r>
    </w:p>
    <w:p w14:paraId="2717BC63" w14:textId="77777777" w:rsidR="00335F05" w:rsidRPr="00A4619F" w:rsidRDefault="00335F05" w:rsidP="00335F05"/>
    <w:p w14:paraId="54A2DC09" w14:textId="77777777" w:rsidR="00335F05" w:rsidRPr="00A4619F" w:rsidRDefault="00335F05" w:rsidP="00335F05">
      <w:pPr>
        <w:pStyle w:val="NormalBold"/>
        <w:keepNext/>
      </w:pPr>
      <w:r w:rsidRPr="00A4619F">
        <w:t>Voorstel voor een richtlijn</w:t>
      </w:r>
    </w:p>
    <w:p w14:paraId="06E01659" w14:textId="77777777" w:rsidR="00335F05" w:rsidRPr="00A4619F" w:rsidRDefault="00335F05" w:rsidP="00335F05">
      <w:pPr>
        <w:pStyle w:val="NormalBold"/>
      </w:pPr>
      <w:r w:rsidRPr="00A4619F">
        <w:t>Artikel 2 – alinea 1 – punt 12 – a</w:t>
      </w:r>
    </w:p>
    <w:p w14:paraId="5DC5F5F9" w14:textId="77777777" w:rsidR="00335F05" w:rsidRPr="00A4619F" w:rsidRDefault="00335F05" w:rsidP="00335F05">
      <w:pPr>
        <w:keepNext/>
      </w:pPr>
      <w:r w:rsidRPr="00A4619F">
        <w:t>Richtlijn 2013/34/EU</w:t>
      </w:r>
    </w:p>
    <w:p w14:paraId="0E7A40A7" w14:textId="77777777" w:rsidR="00335F05" w:rsidRPr="00A4619F" w:rsidRDefault="00335F05" w:rsidP="00335F05">
      <w:r w:rsidRPr="00A4619F">
        <w:t>Artikel 40 bis – lid 1 – tweede alinea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3CF8A62" w14:textId="77777777" w:rsidTr="00FE2468">
        <w:trPr>
          <w:jc w:val="center"/>
        </w:trPr>
        <w:tc>
          <w:tcPr>
            <w:tcW w:w="9752" w:type="dxa"/>
            <w:gridSpan w:val="2"/>
          </w:tcPr>
          <w:p w14:paraId="030F0F6D" w14:textId="77777777" w:rsidR="00335F05" w:rsidRPr="00A4619F" w:rsidRDefault="00335F05" w:rsidP="00FE2468">
            <w:pPr>
              <w:keepNext/>
            </w:pPr>
          </w:p>
        </w:tc>
      </w:tr>
      <w:tr w:rsidR="00335F05" w:rsidRPr="00A4619F" w14:paraId="5334CF12" w14:textId="77777777" w:rsidTr="00FE2468">
        <w:trPr>
          <w:jc w:val="center"/>
        </w:trPr>
        <w:tc>
          <w:tcPr>
            <w:tcW w:w="4876" w:type="dxa"/>
          </w:tcPr>
          <w:p w14:paraId="7BFCBDDF" w14:textId="77777777" w:rsidR="00335F05" w:rsidRPr="00A4619F" w:rsidRDefault="00335F05" w:rsidP="00FE2468">
            <w:pPr>
              <w:pStyle w:val="ColumnHeading"/>
              <w:keepNext/>
            </w:pPr>
            <w:r w:rsidRPr="00A4619F">
              <w:t>Door de Commissie voorgestelde tekst</w:t>
            </w:r>
          </w:p>
        </w:tc>
        <w:tc>
          <w:tcPr>
            <w:tcW w:w="4876" w:type="dxa"/>
          </w:tcPr>
          <w:p w14:paraId="2A0D16EA" w14:textId="77777777" w:rsidR="00335F05" w:rsidRPr="00A4619F" w:rsidRDefault="00335F05" w:rsidP="00FE2468">
            <w:pPr>
              <w:pStyle w:val="ColumnHeading"/>
              <w:keepNext/>
            </w:pPr>
            <w:r w:rsidRPr="00A4619F">
              <w:t>Amendement</w:t>
            </w:r>
          </w:p>
        </w:tc>
      </w:tr>
      <w:tr w:rsidR="00335F05" w:rsidRPr="00A4619F" w14:paraId="746E8A15" w14:textId="77777777" w:rsidTr="00FE2468">
        <w:trPr>
          <w:jc w:val="center"/>
        </w:trPr>
        <w:tc>
          <w:tcPr>
            <w:tcW w:w="4876" w:type="dxa"/>
          </w:tcPr>
          <w:p w14:paraId="2BF8CAFE" w14:textId="77777777" w:rsidR="00335F05" w:rsidRPr="00A4619F" w:rsidRDefault="00335F05" w:rsidP="00FE2468">
            <w:pPr>
              <w:pStyle w:val="Normal6"/>
            </w:pPr>
            <w:r w:rsidRPr="00A4619F">
              <w:t xml:space="preserve">“De eerste alinea is alleen van toepassing op </w:t>
            </w:r>
            <w:r w:rsidRPr="00A4619F">
              <w:rPr>
                <w:b/>
                <w:i/>
              </w:rPr>
              <w:t xml:space="preserve">grote </w:t>
            </w:r>
            <w:r w:rsidRPr="00A4619F">
              <w:t xml:space="preserve">dochterondernemingen </w:t>
            </w:r>
            <w:r w:rsidRPr="00A4619F">
              <w:rPr>
                <w:b/>
                <w:i/>
              </w:rPr>
              <w:t>zoals gedefinieerd in artikel 3</w:t>
            </w:r>
            <w:r w:rsidRPr="00A4619F">
              <w:t xml:space="preserve">, </w:t>
            </w:r>
            <w:r w:rsidRPr="00A4619F">
              <w:rPr>
                <w:b/>
                <w:i/>
              </w:rPr>
              <w:t>lid 4,</w:t>
            </w:r>
            <w:r w:rsidRPr="00A4619F">
              <w:t xml:space="preserve"> van </w:t>
            </w:r>
            <w:r w:rsidRPr="00A4619F">
              <w:rPr>
                <w:b/>
                <w:i/>
              </w:rPr>
              <w:t>deze richtlijn</w:t>
            </w:r>
            <w:r w:rsidRPr="00A4619F">
              <w:t>.”;</w:t>
            </w:r>
          </w:p>
        </w:tc>
        <w:tc>
          <w:tcPr>
            <w:tcW w:w="4876" w:type="dxa"/>
          </w:tcPr>
          <w:p w14:paraId="029049DE" w14:textId="77777777" w:rsidR="00335F05" w:rsidRPr="00A4619F" w:rsidRDefault="00335F05" w:rsidP="00FE2468">
            <w:pPr>
              <w:pStyle w:val="Normal6"/>
              <w:rPr>
                <w:szCs w:val="24"/>
              </w:rPr>
            </w:pPr>
            <w:r w:rsidRPr="00A4619F">
              <w:t xml:space="preserve">“De eerste alinea is alleen van toepassing op dochterondernemingen </w:t>
            </w:r>
            <w:r w:rsidRPr="00A4619F">
              <w:rPr>
                <w:b/>
                <w:i/>
              </w:rPr>
              <w:t>die, op hun balansdatum</w:t>
            </w:r>
            <w:r w:rsidRPr="00A4619F">
              <w:t xml:space="preserve">, </w:t>
            </w:r>
            <w:r w:rsidRPr="00A4619F">
              <w:rPr>
                <w:b/>
                <w:i/>
              </w:rPr>
              <w:t>een netto-omzet</w:t>
            </w:r>
            <w:r w:rsidRPr="00A4619F">
              <w:t xml:space="preserve"> van </w:t>
            </w:r>
            <w:r w:rsidRPr="00A4619F">
              <w:rPr>
                <w:b/>
                <w:i/>
              </w:rPr>
              <w:t>450 000 000 EUR over het voorgaande boekjaar overschrijden</w:t>
            </w:r>
            <w:r w:rsidRPr="00A4619F">
              <w:t>.”;</w:t>
            </w:r>
          </w:p>
        </w:tc>
      </w:tr>
    </w:tbl>
    <w:p w14:paraId="4FB44FED" w14:textId="77777777" w:rsidR="00335F05" w:rsidRPr="00A4619F" w:rsidRDefault="00335F05" w:rsidP="00335F05"/>
    <w:p w14:paraId="536B1116" w14:textId="77777777" w:rsidR="00335F05" w:rsidRPr="00A4619F" w:rsidRDefault="00335F05" w:rsidP="00335F05">
      <w:pPr>
        <w:pStyle w:val="AmNumberTabs"/>
      </w:pPr>
      <w:r w:rsidRPr="00A4619F">
        <w:t>Amendement</w:t>
      </w:r>
      <w:r w:rsidRPr="00A4619F">
        <w:tab/>
      </w:r>
      <w:r w:rsidRPr="00A4619F">
        <w:tab/>
        <w:t>64</w:t>
      </w:r>
    </w:p>
    <w:p w14:paraId="4D7B589A" w14:textId="77777777" w:rsidR="00335F05" w:rsidRPr="00A4619F" w:rsidRDefault="00335F05" w:rsidP="00335F05"/>
    <w:p w14:paraId="1002DD19" w14:textId="77777777" w:rsidR="00335F05" w:rsidRPr="00A4619F" w:rsidRDefault="00335F05" w:rsidP="00335F05">
      <w:pPr>
        <w:pStyle w:val="NormalBold"/>
        <w:keepNext/>
      </w:pPr>
      <w:r w:rsidRPr="00A4619F">
        <w:t>Voorstel voor een richtlijn</w:t>
      </w:r>
    </w:p>
    <w:p w14:paraId="58E8B0B1" w14:textId="77777777" w:rsidR="00335F05" w:rsidRPr="00A4619F" w:rsidRDefault="00335F05" w:rsidP="00335F05">
      <w:pPr>
        <w:pStyle w:val="NormalBold"/>
      </w:pPr>
      <w:r w:rsidRPr="00A4619F">
        <w:t>Artikel 2 – alinea 1 – punt 12 – b</w:t>
      </w:r>
    </w:p>
    <w:p w14:paraId="71CF615F" w14:textId="77777777" w:rsidR="00335F05" w:rsidRPr="00A4619F" w:rsidRDefault="00335F05" w:rsidP="00335F05">
      <w:pPr>
        <w:keepNext/>
      </w:pPr>
      <w:r w:rsidRPr="00A4619F">
        <w:t>Richtlijn 2013/34/EU</w:t>
      </w:r>
    </w:p>
    <w:p w14:paraId="3BD76901" w14:textId="77777777" w:rsidR="00335F05" w:rsidRPr="00A4619F" w:rsidRDefault="00335F05" w:rsidP="00335F05">
      <w:r w:rsidRPr="00A4619F">
        <w:t>Artikel 40 bis – lid 1 – alinea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A11FAF1" w14:textId="77777777" w:rsidTr="00FE2468">
        <w:trPr>
          <w:jc w:val="center"/>
        </w:trPr>
        <w:tc>
          <w:tcPr>
            <w:tcW w:w="9752" w:type="dxa"/>
            <w:gridSpan w:val="2"/>
          </w:tcPr>
          <w:p w14:paraId="51E42FFE" w14:textId="77777777" w:rsidR="00335F05" w:rsidRPr="00A4619F" w:rsidRDefault="00335F05" w:rsidP="00FE2468">
            <w:pPr>
              <w:keepNext/>
            </w:pPr>
          </w:p>
        </w:tc>
      </w:tr>
      <w:tr w:rsidR="00335F05" w:rsidRPr="00A4619F" w14:paraId="2187BF4A" w14:textId="77777777" w:rsidTr="00FE2468">
        <w:trPr>
          <w:jc w:val="center"/>
        </w:trPr>
        <w:tc>
          <w:tcPr>
            <w:tcW w:w="4876" w:type="dxa"/>
          </w:tcPr>
          <w:p w14:paraId="5ED4B6F5" w14:textId="77777777" w:rsidR="00335F05" w:rsidRPr="00A4619F" w:rsidRDefault="00335F05" w:rsidP="00FE2468">
            <w:pPr>
              <w:pStyle w:val="ColumnHeading"/>
              <w:keepNext/>
            </w:pPr>
            <w:r w:rsidRPr="00A4619F">
              <w:t>Door de Commissie voorgestelde tekst</w:t>
            </w:r>
          </w:p>
        </w:tc>
        <w:tc>
          <w:tcPr>
            <w:tcW w:w="4876" w:type="dxa"/>
          </w:tcPr>
          <w:p w14:paraId="217BB2D1" w14:textId="77777777" w:rsidR="00335F05" w:rsidRPr="00A4619F" w:rsidRDefault="00335F05" w:rsidP="00FE2468">
            <w:pPr>
              <w:pStyle w:val="ColumnHeading"/>
              <w:keepNext/>
            </w:pPr>
            <w:r w:rsidRPr="00A4619F">
              <w:t>Amendement</w:t>
            </w:r>
          </w:p>
        </w:tc>
      </w:tr>
      <w:tr w:rsidR="00335F05" w:rsidRPr="00A4619F" w14:paraId="1FF38BAD" w14:textId="77777777" w:rsidTr="00FE2468">
        <w:trPr>
          <w:jc w:val="center"/>
        </w:trPr>
        <w:tc>
          <w:tcPr>
            <w:tcW w:w="4876" w:type="dxa"/>
          </w:tcPr>
          <w:p w14:paraId="6FC238AC" w14:textId="77777777" w:rsidR="00335F05" w:rsidRPr="00A4619F" w:rsidRDefault="00335F05" w:rsidP="00FE2468">
            <w:pPr>
              <w:pStyle w:val="Normal6"/>
            </w:pPr>
            <w:r w:rsidRPr="00A4619F">
              <w:t>b)</w:t>
            </w:r>
            <w:r w:rsidRPr="00A4619F">
              <w:rPr>
                <w:b/>
                <w:i/>
              </w:rPr>
              <w:tab/>
            </w:r>
            <w:r w:rsidRPr="00A4619F">
              <w:t xml:space="preserve">de vierde </w:t>
            </w:r>
            <w:r w:rsidRPr="00A4619F">
              <w:rPr>
                <w:b/>
                <w:i/>
              </w:rPr>
              <w:t xml:space="preserve">en de vijfde </w:t>
            </w:r>
            <w:r w:rsidRPr="00A4619F">
              <w:t xml:space="preserve">alinea </w:t>
            </w:r>
            <w:r w:rsidRPr="00A4619F">
              <w:rPr>
                <w:b/>
                <w:i/>
              </w:rPr>
              <w:t>worden</w:t>
            </w:r>
            <w:r w:rsidRPr="00A4619F">
              <w:t xml:space="preserve"> vervangen door:</w:t>
            </w:r>
          </w:p>
        </w:tc>
        <w:tc>
          <w:tcPr>
            <w:tcW w:w="4876" w:type="dxa"/>
          </w:tcPr>
          <w:p w14:paraId="09050092" w14:textId="77777777" w:rsidR="00335F05" w:rsidRPr="00A4619F" w:rsidRDefault="00335F05" w:rsidP="00FE2468">
            <w:pPr>
              <w:pStyle w:val="Normal6"/>
              <w:rPr>
                <w:szCs w:val="24"/>
              </w:rPr>
            </w:pPr>
            <w:r w:rsidRPr="00A4619F">
              <w:t>b)</w:t>
            </w:r>
            <w:r w:rsidRPr="00A4619F">
              <w:rPr>
                <w:b/>
                <w:i/>
              </w:rPr>
              <w:tab/>
            </w:r>
            <w:r w:rsidRPr="00A4619F">
              <w:t xml:space="preserve">de vierde alinea </w:t>
            </w:r>
            <w:r w:rsidRPr="00A4619F">
              <w:rPr>
                <w:b/>
                <w:i/>
              </w:rPr>
              <w:t>wordt</w:t>
            </w:r>
            <w:r w:rsidRPr="00A4619F">
              <w:t xml:space="preserve"> vervangen door:</w:t>
            </w:r>
          </w:p>
        </w:tc>
      </w:tr>
      <w:tr w:rsidR="00335F05" w:rsidRPr="00A4619F" w14:paraId="55954A40" w14:textId="77777777" w:rsidTr="00FE2468">
        <w:trPr>
          <w:jc w:val="center"/>
        </w:trPr>
        <w:tc>
          <w:tcPr>
            <w:tcW w:w="4876" w:type="dxa"/>
          </w:tcPr>
          <w:p w14:paraId="5D422CE2" w14:textId="77777777" w:rsidR="00335F05" w:rsidRPr="00A4619F" w:rsidRDefault="00335F05" w:rsidP="00FE2468">
            <w:pPr>
              <w:pStyle w:val="Normal6"/>
              <w:rPr>
                <w:b/>
                <w:i/>
              </w:rPr>
            </w:pPr>
            <w:r w:rsidRPr="00A4619F">
              <w:t xml:space="preserve">“De in de derde alinea bedoelde regel is alleen van toepassing op een bijkantoor indien de onderneming uit het derde land geen dochteronderneming als bedoeld in de eerste alinea heeft en indien het bijkantoor in het voorgaande boekjaar een netto-omzet heeft </w:t>
            </w:r>
            <w:r w:rsidRPr="00A4619F">
              <w:rPr>
                <w:b/>
                <w:i/>
              </w:rPr>
              <w:t xml:space="preserve">behaald </w:t>
            </w:r>
            <w:r w:rsidRPr="00A4619F">
              <w:t xml:space="preserve">die </w:t>
            </w:r>
            <w:r w:rsidRPr="00A4619F">
              <w:rPr>
                <w:b/>
                <w:i/>
              </w:rPr>
              <w:t>de in artikel 3, lid 4, punt b), van deze richtlijn vermelde drempel</w:t>
            </w:r>
            <w:r w:rsidRPr="00A4619F">
              <w:t xml:space="preserve"> overschrijdt.</w:t>
            </w:r>
          </w:p>
        </w:tc>
        <w:tc>
          <w:tcPr>
            <w:tcW w:w="4876" w:type="dxa"/>
          </w:tcPr>
          <w:p w14:paraId="4EC0CD6A" w14:textId="77777777" w:rsidR="00335F05" w:rsidRPr="00A4619F" w:rsidRDefault="00335F05" w:rsidP="00FE2468">
            <w:pPr>
              <w:pStyle w:val="Normal6"/>
              <w:rPr>
                <w:b/>
                <w:i/>
              </w:rPr>
            </w:pPr>
            <w:r w:rsidRPr="00A4619F">
              <w:t xml:space="preserve">“De in de derde alinea bedoelde regel is alleen van toepassing op een bijkantoor indien de onderneming uit het derde land geen dochteronderneming als bedoeld in de eerste alinea heeft en indien het bijkantoor in het voorgaande boekjaar een netto-omzet heeft die </w:t>
            </w:r>
            <w:r w:rsidRPr="00A4619F">
              <w:rPr>
                <w:b/>
                <w:i/>
              </w:rPr>
              <w:t>450 000 000 EUR</w:t>
            </w:r>
            <w:r w:rsidRPr="00A4619F">
              <w:t xml:space="preserve"> overschrijdt.</w:t>
            </w:r>
          </w:p>
        </w:tc>
      </w:tr>
    </w:tbl>
    <w:p w14:paraId="5B4E64EC" w14:textId="77777777" w:rsidR="00335F05" w:rsidRPr="00A4619F" w:rsidRDefault="00335F05" w:rsidP="00335F05"/>
    <w:p w14:paraId="69828C3F" w14:textId="0F93F057" w:rsidR="00335F05" w:rsidRPr="00A4619F" w:rsidRDefault="00335F05" w:rsidP="00335F05">
      <w:pPr>
        <w:pStyle w:val="AmNumberTabs"/>
      </w:pPr>
      <w:r w:rsidRPr="00A4619F">
        <w:lastRenderedPageBreak/>
        <w:t>Amendement</w:t>
      </w:r>
      <w:r w:rsidR="00870CA6" w:rsidRPr="00A4619F">
        <w:t>en</w:t>
      </w:r>
      <w:r w:rsidRPr="00A4619F">
        <w:tab/>
      </w:r>
      <w:r w:rsidRPr="00A4619F">
        <w:tab/>
        <w:t>65</w:t>
      </w:r>
      <w:r w:rsidR="00870CA6" w:rsidRPr="00A4619F">
        <w:t xml:space="preserve"> en 336</w:t>
      </w:r>
    </w:p>
    <w:p w14:paraId="504B36E9" w14:textId="77777777" w:rsidR="00335F05" w:rsidRPr="00A4619F" w:rsidRDefault="00335F05" w:rsidP="00335F05"/>
    <w:p w14:paraId="7086634E" w14:textId="77777777" w:rsidR="00335F05" w:rsidRPr="00A4619F" w:rsidRDefault="00335F05" w:rsidP="00335F05">
      <w:pPr>
        <w:pStyle w:val="NormalBold"/>
        <w:keepNext/>
      </w:pPr>
      <w:r w:rsidRPr="00A4619F">
        <w:t>Voorstel voor een richtlijn</w:t>
      </w:r>
    </w:p>
    <w:p w14:paraId="6E9C9F4B" w14:textId="77777777" w:rsidR="00335F05" w:rsidRPr="00A4619F" w:rsidRDefault="00335F05" w:rsidP="00335F05">
      <w:pPr>
        <w:pStyle w:val="NormalBold"/>
      </w:pPr>
      <w:r w:rsidRPr="00A4619F">
        <w:t>Artikel 2 – alinea 1 – punt 12 – b bis (nieuw)</w:t>
      </w:r>
    </w:p>
    <w:p w14:paraId="0997F91C" w14:textId="77777777" w:rsidR="00335F05" w:rsidRPr="00A4619F" w:rsidRDefault="00335F05" w:rsidP="00335F05">
      <w:pPr>
        <w:keepNext/>
      </w:pPr>
      <w:r w:rsidRPr="00A4619F">
        <w:t>Richtlijn 2013/34/EU</w:t>
      </w:r>
    </w:p>
    <w:p w14:paraId="263C5A33" w14:textId="77777777" w:rsidR="00335F05" w:rsidRPr="00A4619F" w:rsidRDefault="00335F05" w:rsidP="00335F05">
      <w:r w:rsidRPr="00A4619F">
        <w:t>Artikel 40 bis – lid 1 – alinea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457CBDE" w14:textId="77777777" w:rsidTr="00FE2468">
        <w:trPr>
          <w:jc w:val="center"/>
        </w:trPr>
        <w:tc>
          <w:tcPr>
            <w:tcW w:w="9752" w:type="dxa"/>
            <w:gridSpan w:val="2"/>
          </w:tcPr>
          <w:p w14:paraId="745D24C0" w14:textId="77777777" w:rsidR="00335F05" w:rsidRPr="00A4619F" w:rsidRDefault="00335F05" w:rsidP="00FE2468">
            <w:pPr>
              <w:keepNext/>
            </w:pPr>
          </w:p>
        </w:tc>
      </w:tr>
      <w:tr w:rsidR="00335F05" w:rsidRPr="00A4619F" w14:paraId="1482A124" w14:textId="77777777" w:rsidTr="00FE2468">
        <w:trPr>
          <w:jc w:val="center"/>
        </w:trPr>
        <w:tc>
          <w:tcPr>
            <w:tcW w:w="4876" w:type="dxa"/>
          </w:tcPr>
          <w:p w14:paraId="2734CFB4" w14:textId="77777777" w:rsidR="00335F05" w:rsidRPr="00A4619F" w:rsidRDefault="00335F05" w:rsidP="00FE2468">
            <w:pPr>
              <w:pStyle w:val="ColumnHeading"/>
              <w:keepNext/>
            </w:pPr>
            <w:r w:rsidRPr="00A4619F">
              <w:t>Door de Commissie voorgestelde tekst</w:t>
            </w:r>
          </w:p>
        </w:tc>
        <w:tc>
          <w:tcPr>
            <w:tcW w:w="4876" w:type="dxa"/>
          </w:tcPr>
          <w:p w14:paraId="3010EDE1" w14:textId="77777777" w:rsidR="00335F05" w:rsidRPr="00A4619F" w:rsidRDefault="00335F05" w:rsidP="00FE2468">
            <w:pPr>
              <w:pStyle w:val="ColumnHeading"/>
              <w:keepNext/>
            </w:pPr>
            <w:r w:rsidRPr="00A4619F">
              <w:t>Amendement</w:t>
            </w:r>
          </w:p>
        </w:tc>
      </w:tr>
      <w:tr w:rsidR="00335F05" w:rsidRPr="00A4619F" w14:paraId="3A6AB705" w14:textId="77777777" w:rsidTr="00FE2468">
        <w:trPr>
          <w:jc w:val="center"/>
        </w:trPr>
        <w:tc>
          <w:tcPr>
            <w:tcW w:w="4876" w:type="dxa"/>
          </w:tcPr>
          <w:p w14:paraId="726C91BB" w14:textId="77777777" w:rsidR="00335F05" w:rsidRPr="00A4619F" w:rsidRDefault="00335F05" w:rsidP="00FE2468">
            <w:pPr>
              <w:pStyle w:val="Normal6"/>
              <w:rPr>
                <w:b/>
                <w:i/>
              </w:rPr>
            </w:pPr>
          </w:p>
        </w:tc>
        <w:tc>
          <w:tcPr>
            <w:tcW w:w="4876" w:type="dxa"/>
          </w:tcPr>
          <w:p w14:paraId="4A1FA0DA" w14:textId="77777777" w:rsidR="00335F05" w:rsidRPr="00A4619F" w:rsidRDefault="00335F05" w:rsidP="00FE2468">
            <w:pPr>
              <w:pStyle w:val="Normal6"/>
              <w:rPr>
                <w:b/>
                <w:i/>
              </w:rPr>
            </w:pPr>
            <w:r w:rsidRPr="00A4619F">
              <w:rPr>
                <w:b/>
                <w:i/>
              </w:rPr>
              <w:t>b bis)</w:t>
            </w:r>
            <w:r w:rsidRPr="00A4619F">
              <w:rPr>
                <w:b/>
                <w:i/>
              </w:rPr>
              <w:tab/>
              <w:t>de vijfde alinea wordt geschrapt</w:t>
            </w:r>
          </w:p>
        </w:tc>
      </w:tr>
      <w:tr w:rsidR="00335F05" w:rsidRPr="00A4619F" w14:paraId="5527AD70" w14:textId="77777777" w:rsidTr="00FE2468">
        <w:trPr>
          <w:jc w:val="center"/>
        </w:trPr>
        <w:tc>
          <w:tcPr>
            <w:tcW w:w="4876" w:type="dxa"/>
          </w:tcPr>
          <w:p w14:paraId="2AFBFCE8" w14:textId="77777777" w:rsidR="00335F05" w:rsidRPr="00A4619F" w:rsidRDefault="00335F05" w:rsidP="00FE2468">
            <w:pPr>
              <w:pStyle w:val="Normal6"/>
              <w:rPr>
                <w:b/>
                <w:i/>
              </w:rPr>
            </w:pPr>
            <w:r w:rsidRPr="00A4619F">
              <w:rPr>
                <w:b/>
                <w:i/>
              </w:rPr>
              <w:t>De eerste en de derde alinea zijn alleen van toepassing op de in die alinea’s bedoelde dochterondernemingen of bijkantoren indien de onderneming uit een derde land, op groepsniveau, of, indien niet van toepassing, op individueel niveau, in elk van de laatste twee opeenvolgende boekjaren in de Unie een netto-omzet van meer dan 450 000 000 miljoen EUR heeft behaald.”;</w:t>
            </w:r>
          </w:p>
        </w:tc>
        <w:tc>
          <w:tcPr>
            <w:tcW w:w="4876" w:type="dxa"/>
          </w:tcPr>
          <w:p w14:paraId="20220BB4" w14:textId="77777777" w:rsidR="00335F05" w:rsidRPr="00A4619F" w:rsidRDefault="00335F05" w:rsidP="00FE2468">
            <w:pPr>
              <w:pStyle w:val="Normal6"/>
              <w:rPr>
                <w:b/>
                <w:i/>
              </w:rPr>
            </w:pPr>
          </w:p>
        </w:tc>
      </w:tr>
    </w:tbl>
    <w:p w14:paraId="6E35929A" w14:textId="77777777" w:rsidR="00335F05" w:rsidRPr="00A4619F" w:rsidRDefault="00335F05" w:rsidP="00335F05"/>
    <w:p w14:paraId="184613E3" w14:textId="77777777" w:rsidR="00335F05" w:rsidRPr="00A4619F" w:rsidRDefault="00335F05" w:rsidP="00335F05">
      <w:pPr>
        <w:pStyle w:val="AmNumberTabs"/>
      </w:pPr>
      <w:r w:rsidRPr="00A4619F">
        <w:t>Amendement</w:t>
      </w:r>
      <w:r w:rsidRPr="00A4619F">
        <w:tab/>
      </w:r>
      <w:r w:rsidRPr="00A4619F">
        <w:tab/>
        <w:t>66</w:t>
      </w:r>
    </w:p>
    <w:p w14:paraId="53759B58" w14:textId="77777777" w:rsidR="00335F05" w:rsidRPr="00A4619F" w:rsidRDefault="00335F05" w:rsidP="00335F05"/>
    <w:p w14:paraId="61D55B6E" w14:textId="77777777" w:rsidR="00335F05" w:rsidRPr="00A4619F" w:rsidRDefault="00335F05" w:rsidP="00335F05">
      <w:pPr>
        <w:pStyle w:val="NormalBold"/>
        <w:keepNext/>
      </w:pPr>
      <w:r w:rsidRPr="00A4619F">
        <w:t>Voorstel voor een richtlijn</w:t>
      </w:r>
    </w:p>
    <w:p w14:paraId="51216A58" w14:textId="2ABE6339" w:rsidR="00335F05" w:rsidRPr="00A4619F" w:rsidRDefault="00335F05" w:rsidP="00335F05">
      <w:pPr>
        <w:pStyle w:val="NormalBold"/>
      </w:pPr>
      <w:r w:rsidRPr="00A4619F">
        <w:t xml:space="preserve">Artikel 2 – alinea 1 – punt 13 – </w:t>
      </w:r>
      <w:r w:rsidR="000A357D" w:rsidRPr="00A4619F">
        <w:t>-</w:t>
      </w:r>
      <w:r w:rsidRPr="00A4619F">
        <w:t>a (nieuw)</w:t>
      </w:r>
    </w:p>
    <w:p w14:paraId="09F99494" w14:textId="77777777" w:rsidR="00335F05" w:rsidRPr="00A4619F" w:rsidRDefault="00335F05" w:rsidP="00335F05">
      <w:pPr>
        <w:keepNext/>
      </w:pPr>
      <w:r w:rsidRPr="00A4619F">
        <w:t>Richtlijn 2013/34/EU</w:t>
      </w:r>
    </w:p>
    <w:p w14:paraId="46C5A6BD" w14:textId="77777777" w:rsidR="00335F05" w:rsidRPr="00A4619F" w:rsidRDefault="00335F05" w:rsidP="00335F05">
      <w:r w:rsidRPr="00A4619F">
        <w:t>Artikel 49 – lid 2 – eerste zin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EC4565D" w14:textId="77777777" w:rsidTr="00FE2468">
        <w:trPr>
          <w:jc w:val="center"/>
        </w:trPr>
        <w:tc>
          <w:tcPr>
            <w:tcW w:w="9752" w:type="dxa"/>
            <w:gridSpan w:val="2"/>
          </w:tcPr>
          <w:p w14:paraId="279A8A9C" w14:textId="77777777" w:rsidR="00335F05" w:rsidRPr="00A4619F" w:rsidRDefault="00335F05" w:rsidP="00FE2468">
            <w:pPr>
              <w:keepNext/>
            </w:pPr>
          </w:p>
        </w:tc>
      </w:tr>
      <w:tr w:rsidR="00335F05" w:rsidRPr="00A4619F" w14:paraId="3DD0B19B" w14:textId="77777777" w:rsidTr="00FE2468">
        <w:trPr>
          <w:jc w:val="center"/>
        </w:trPr>
        <w:tc>
          <w:tcPr>
            <w:tcW w:w="4876" w:type="dxa"/>
          </w:tcPr>
          <w:p w14:paraId="7D3229DD" w14:textId="77777777" w:rsidR="00335F05" w:rsidRPr="00A4619F" w:rsidRDefault="00335F05" w:rsidP="00FE2468">
            <w:pPr>
              <w:pStyle w:val="ColumnHeading"/>
              <w:keepNext/>
            </w:pPr>
            <w:r w:rsidRPr="00A4619F">
              <w:t>Door de Commissie voorgestelde tekst</w:t>
            </w:r>
          </w:p>
        </w:tc>
        <w:tc>
          <w:tcPr>
            <w:tcW w:w="4876" w:type="dxa"/>
          </w:tcPr>
          <w:p w14:paraId="087CFBB3" w14:textId="77777777" w:rsidR="00335F05" w:rsidRPr="00A4619F" w:rsidRDefault="00335F05" w:rsidP="00FE2468">
            <w:pPr>
              <w:pStyle w:val="ColumnHeading"/>
              <w:keepNext/>
            </w:pPr>
            <w:r w:rsidRPr="00A4619F">
              <w:t>Amendement</w:t>
            </w:r>
          </w:p>
        </w:tc>
      </w:tr>
      <w:tr w:rsidR="00335F05" w:rsidRPr="00A4619F" w14:paraId="12E04494" w14:textId="77777777" w:rsidTr="00FE2468">
        <w:trPr>
          <w:jc w:val="center"/>
        </w:trPr>
        <w:tc>
          <w:tcPr>
            <w:tcW w:w="4876" w:type="dxa"/>
          </w:tcPr>
          <w:p w14:paraId="0A3A6E44" w14:textId="77777777" w:rsidR="00335F05" w:rsidRPr="00A4619F" w:rsidRDefault="00335F05" w:rsidP="00FE2468">
            <w:pPr>
              <w:pStyle w:val="Normal6"/>
            </w:pPr>
          </w:p>
        </w:tc>
        <w:tc>
          <w:tcPr>
            <w:tcW w:w="4876" w:type="dxa"/>
          </w:tcPr>
          <w:p w14:paraId="7EA4C9D7" w14:textId="77777777" w:rsidR="00335F05" w:rsidRPr="00A4619F" w:rsidRDefault="00335F05" w:rsidP="00FE2468">
            <w:pPr>
              <w:pStyle w:val="Normal6"/>
              <w:rPr>
                <w:szCs w:val="24"/>
              </w:rPr>
            </w:pPr>
            <w:r w:rsidRPr="00A4619F">
              <w:rPr>
                <w:b/>
                <w:i/>
              </w:rPr>
              <w:t>-a)</w:t>
            </w:r>
            <w:r w:rsidRPr="00A4619F">
              <w:rPr>
                <w:b/>
                <w:i/>
              </w:rPr>
              <w:tab/>
              <w:t>in lid 2, eerste zin, wordt de verwijzing naar artikel 29 quater geschrapt;</w:t>
            </w:r>
          </w:p>
        </w:tc>
      </w:tr>
    </w:tbl>
    <w:p w14:paraId="40B3A4D4" w14:textId="77777777" w:rsidR="00335F05" w:rsidRPr="00A4619F" w:rsidRDefault="00335F05" w:rsidP="00335F05"/>
    <w:p w14:paraId="46C7224C" w14:textId="77777777" w:rsidR="00335F05" w:rsidRPr="00A4619F" w:rsidRDefault="00335F05" w:rsidP="00335F05">
      <w:pPr>
        <w:pStyle w:val="AmNumberTabs"/>
      </w:pPr>
      <w:r w:rsidRPr="00A4619F">
        <w:t>Amendement</w:t>
      </w:r>
      <w:r w:rsidRPr="00A4619F">
        <w:tab/>
      </w:r>
      <w:r w:rsidRPr="00A4619F">
        <w:tab/>
        <w:t>67</w:t>
      </w:r>
    </w:p>
    <w:p w14:paraId="607B89CF" w14:textId="77777777" w:rsidR="00335F05" w:rsidRPr="00A4619F" w:rsidRDefault="00335F05" w:rsidP="00335F05"/>
    <w:p w14:paraId="7E62BFFC" w14:textId="77777777" w:rsidR="00335F05" w:rsidRPr="00A4619F" w:rsidRDefault="00335F05" w:rsidP="00335F05">
      <w:pPr>
        <w:pStyle w:val="NormalBold"/>
        <w:keepNext/>
      </w:pPr>
      <w:r w:rsidRPr="00A4619F">
        <w:t>Voorstel voor een richtlijn</w:t>
      </w:r>
    </w:p>
    <w:p w14:paraId="2D6C1511" w14:textId="64F13D6C" w:rsidR="00335F05" w:rsidRPr="00A4619F" w:rsidRDefault="00335F05" w:rsidP="00335F05">
      <w:pPr>
        <w:pStyle w:val="NormalBold"/>
      </w:pPr>
      <w:r w:rsidRPr="00A4619F">
        <w:t xml:space="preserve">Artikel 2 – alinea 1 – punt 13 – </w:t>
      </w:r>
      <w:r w:rsidR="000A357D" w:rsidRPr="00A4619F">
        <w:t>-</w:t>
      </w:r>
      <w:r w:rsidRPr="00A4619F">
        <w:t>a bis (nieuw)</w:t>
      </w:r>
    </w:p>
    <w:p w14:paraId="26710405" w14:textId="77777777" w:rsidR="00335F05" w:rsidRPr="00A4619F" w:rsidRDefault="00335F05" w:rsidP="00335F05">
      <w:pPr>
        <w:keepNext/>
      </w:pPr>
      <w:r w:rsidRPr="00A4619F">
        <w:t>Richtlijn 2013/34/EU</w:t>
      </w:r>
    </w:p>
    <w:p w14:paraId="58B3FB4C" w14:textId="77777777" w:rsidR="00335F05" w:rsidRPr="00A4619F" w:rsidRDefault="00335F05" w:rsidP="00335F05">
      <w:r w:rsidRPr="00A4619F">
        <w:t>Artikel 49 – lid 3 – eerste zin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83CF691" w14:textId="77777777" w:rsidTr="00FE2468">
        <w:trPr>
          <w:jc w:val="center"/>
        </w:trPr>
        <w:tc>
          <w:tcPr>
            <w:tcW w:w="9752" w:type="dxa"/>
            <w:gridSpan w:val="2"/>
          </w:tcPr>
          <w:p w14:paraId="0BBC7764" w14:textId="77777777" w:rsidR="00335F05" w:rsidRPr="00A4619F" w:rsidRDefault="00335F05" w:rsidP="00FE2468">
            <w:pPr>
              <w:keepNext/>
            </w:pPr>
          </w:p>
        </w:tc>
      </w:tr>
      <w:tr w:rsidR="00335F05" w:rsidRPr="00A4619F" w14:paraId="5C65F175" w14:textId="77777777" w:rsidTr="00FE2468">
        <w:trPr>
          <w:jc w:val="center"/>
        </w:trPr>
        <w:tc>
          <w:tcPr>
            <w:tcW w:w="4876" w:type="dxa"/>
          </w:tcPr>
          <w:p w14:paraId="35CBFE34" w14:textId="77777777" w:rsidR="00335F05" w:rsidRPr="00A4619F" w:rsidRDefault="00335F05" w:rsidP="00FE2468">
            <w:pPr>
              <w:pStyle w:val="ColumnHeading"/>
              <w:keepNext/>
            </w:pPr>
            <w:r w:rsidRPr="00A4619F">
              <w:t>Door de Commissie voorgestelde tekst</w:t>
            </w:r>
          </w:p>
        </w:tc>
        <w:tc>
          <w:tcPr>
            <w:tcW w:w="4876" w:type="dxa"/>
          </w:tcPr>
          <w:p w14:paraId="6DE3EF73" w14:textId="77777777" w:rsidR="00335F05" w:rsidRPr="00A4619F" w:rsidRDefault="00335F05" w:rsidP="00FE2468">
            <w:pPr>
              <w:pStyle w:val="ColumnHeading"/>
              <w:keepNext/>
            </w:pPr>
            <w:r w:rsidRPr="00A4619F">
              <w:t>Amendement</w:t>
            </w:r>
          </w:p>
        </w:tc>
      </w:tr>
      <w:tr w:rsidR="00335F05" w:rsidRPr="00A4619F" w14:paraId="57939881" w14:textId="77777777" w:rsidTr="00FE2468">
        <w:trPr>
          <w:jc w:val="center"/>
        </w:trPr>
        <w:tc>
          <w:tcPr>
            <w:tcW w:w="4876" w:type="dxa"/>
          </w:tcPr>
          <w:p w14:paraId="4DECF7E2" w14:textId="77777777" w:rsidR="00335F05" w:rsidRPr="00A4619F" w:rsidRDefault="00335F05" w:rsidP="00FE2468">
            <w:pPr>
              <w:pStyle w:val="Normal6"/>
            </w:pPr>
          </w:p>
        </w:tc>
        <w:tc>
          <w:tcPr>
            <w:tcW w:w="4876" w:type="dxa"/>
          </w:tcPr>
          <w:p w14:paraId="16EE85E6" w14:textId="77777777" w:rsidR="00335F05" w:rsidRPr="00A4619F" w:rsidRDefault="00335F05" w:rsidP="00FE2468">
            <w:pPr>
              <w:pStyle w:val="Normal6"/>
              <w:rPr>
                <w:szCs w:val="24"/>
              </w:rPr>
            </w:pPr>
            <w:r w:rsidRPr="00A4619F">
              <w:rPr>
                <w:b/>
                <w:i/>
              </w:rPr>
              <w:t>-a bis)</w:t>
            </w:r>
            <w:r w:rsidRPr="00A4619F">
              <w:rPr>
                <w:b/>
                <w:i/>
              </w:rPr>
              <w:tab/>
              <w:t>in lid 3, eerste zin, wordt de verwijzing naar artikel 29 quater geschrapt;</w:t>
            </w:r>
          </w:p>
        </w:tc>
      </w:tr>
    </w:tbl>
    <w:p w14:paraId="544E5F6F" w14:textId="77777777" w:rsidR="00335F05" w:rsidRPr="00A4619F" w:rsidRDefault="00335F05" w:rsidP="00335F05"/>
    <w:p w14:paraId="5DB0059B" w14:textId="77777777" w:rsidR="00335F05" w:rsidRPr="00A4619F" w:rsidRDefault="00335F05" w:rsidP="00335F05">
      <w:pPr>
        <w:pStyle w:val="AmNumberTabs"/>
      </w:pPr>
      <w:r w:rsidRPr="00A4619F">
        <w:lastRenderedPageBreak/>
        <w:t>Amendement</w:t>
      </w:r>
      <w:r w:rsidRPr="00A4619F">
        <w:tab/>
      </w:r>
      <w:r w:rsidRPr="00A4619F">
        <w:tab/>
        <w:t>68</w:t>
      </w:r>
    </w:p>
    <w:p w14:paraId="44D3F4CF" w14:textId="77777777" w:rsidR="00335F05" w:rsidRPr="00A4619F" w:rsidRDefault="00335F05" w:rsidP="00335F05"/>
    <w:p w14:paraId="12637973" w14:textId="77777777" w:rsidR="00335F05" w:rsidRPr="00A4619F" w:rsidRDefault="00335F05" w:rsidP="00335F05">
      <w:pPr>
        <w:pStyle w:val="NormalBold"/>
        <w:keepNext/>
      </w:pPr>
      <w:r w:rsidRPr="00A4619F">
        <w:t>Voorstel voor een richtlijn</w:t>
      </w:r>
    </w:p>
    <w:p w14:paraId="0D36F8DD" w14:textId="15CE4F86" w:rsidR="00335F05" w:rsidRPr="00A4619F" w:rsidRDefault="00335F05" w:rsidP="00335F05">
      <w:pPr>
        <w:pStyle w:val="NormalBold"/>
      </w:pPr>
      <w:r w:rsidRPr="00A4619F">
        <w:t xml:space="preserve">Artikel 2 – alinea 1 – punt 13 – </w:t>
      </w:r>
      <w:r w:rsidR="000A357D" w:rsidRPr="00A4619F">
        <w:t>-</w:t>
      </w:r>
      <w:r w:rsidRPr="00A4619F">
        <w:t>a ter (nieuw)</w:t>
      </w:r>
    </w:p>
    <w:p w14:paraId="10F5DFB9" w14:textId="77777777" w:rsidR="00335F05" w:rsidRPr="00A4619F" w:rsidRDefault="00335F05" w:rsidP="00335F05">
      <w:pPr>
        <w:keepNext/>
      </w:pPr>
      <w:r w:rsidRPr="00A4619F">
        <w:t>Richtlijn 2013/34/EU</w:t>
      </w:r>
    </w:p>
    <w:p w14:paraId="439480D7" w14:textId="77777777" w:rsidR="00335F05" w:rsidRPr="00A4619F" w:rsidRDefault="00335F05" w:rsidP="00335F05">
      <w:r w:rsidRPr="00A4619F">
        <w:t>Artikel 49 – lid 3 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F62293D" w14:textId="77777777" w:rsidTr="00FE2468">
        <w:trPr>
          <w:jc w:val="center"/>
        </w:trPr>
        <w:tc>
          <w:tcPr>
            <w:tcW w:w="9752" w:type="dxa"/>
            <w:gridSpan w:val="2"/>
          </w:tcPr>
          <w:p w14:paraId="331FA0A2" w14:textId="77777777" w:rsidR="00335F05" w:rsidRPr="00A4619F" w:rsidRDefault="00335F05" w:rsidP="00FE2468">
            <w:pPr>
              <w:keepNext/>
            </w:pPr>
          </w:p>
        </w:tc>
      </w:tr>
      <w:tr w:rsidR="00335F05" w:rsidRPr="00A4619F" w14:paraId="0B37B798" w14:textId="77777777" w:rsidTr="00FE2468">
        <w:trPr>
          <w:jc w:val="center"/>
        </w:trPr>
        <w:tc>
          <w:tcPr>
            <w:tcW w:w="4876" w:type="dxa"/>
          </w:tcPr>
          <w:p w14:paraId="53D4E073" w14:textId="77777777" w:rsidR="00335F05" w:rsidRPr="00A4619F" w:rsidRDefault="00335F05" w:rsidP="00FE2468">
            <w:pPr>
              <w:pStyle w:val="ColumnHeading"/>
              <w:keepNext/>
            </w:pPr>
            <w:r w:rsidRPr="00A4619F">
              <w:t>Door de Commissie voorgestelde tekst</w:t>
            </w:r>
          </w:p>
        </w:tc>
        <w:tc>
          <w:tcPr>
            <w:tcW w:w="4876" w:type="dxa"/>
          </w:tcPr>
          <w:p w14:paraId="28B38D12" w14:textId="77777777" w:rsidR="00335F05" w:rsidRPr="00A4619F" w:rsidRDefault="00335F05" w:rsidP="00FE2468">
            <w:pPr>
              <w:pStyle w:val="ColumnHeading"/>
              <w:keepNext/>
            </w:pPr>
            <w:r w:rsidRPr="00A4619F">
              <w:t>Amendement</w:t>
            </w:r>
          </w:p>
        </w:tc>
      </w:tr>
      <w:tr w:rsidR="00335F05" w:rsidRPr="00A4619F" w14:paraId="7C913942" w14:textId="77777777" w:rsidTr="00FE2468">
        <w:trPr>
          <w:jc w:val="center"/>
        </w:trPr>
        <w:tc>
          <w:tcPr>
            <w:tcW w:w="4876" w:type="dxa"/>
          </w:tcPr>
          <w:p w14:paraId="738B03B4" w14:textId="77777777" w:rsidR="00335F05" w:rsidRPr="00A4619F" w:rsidRDefault="00335F05" w:rsidP="00FE2468">
            <w:pPr>
              <w:pStyle w:val="Normal6"/>
            </w:pPr>
          </w:p>
        </w:tc>
        <w:tc>
          <w:tcPr>
            <w:tcW w:w="4876" w:type="dxa"/>
          </w:tcPr>
          <w:p w14:paraId="371A0727" w14:textId="77777777" w:rsidR="00335F05" w:rsidRPr="00A4619F" w:rsidRDefault="00335F05" w:rsidP="00FE2468">
            <w:pPr>
              <w:pStyle w:val="Normal6"/>
              <w:rPr>
                <w:szCs w:val="24"/>
              </w:rPr>
            </w:pPr>
            <w:r w:rsidRPr="00A4619F">
              <w:rPr>
                <w:b/>
                <w:i/>
              </w:rPr>
              <w:t>-a ter)</w:t>
            </w:r>
            <w:r w:rsidRPr="00A4619F">
              <w:rPr>
                <w:b/>
                <w:i/>
              </w:rPr>
              <w:tab/>
              <w:t>lid 3 ter wordt als volgt gewijzigd:</w:t>
            </w:r>
          </w:p>
        </w:tc>
      </w:tr>
      <w:tr w:rsidR="00335F05" w:rsidRPr="00A4619F" w14:paraId="786B527F" w14:textId="77777777" w:rsidTr="00FE2468">
        <w:trPr>
          <w:jc w:val="center"/>
        </w:trPr>
        <w:tc>
          <w:tcPr>
            <w:tcW w:w="4876" w:type="dxa"/>
          </w:tcPr>
          <w:p w14:paraId="6A4E8DDD" w14:textId="77777777" w:rsidR="00335F05" w:rsidRPr="00A4619F" w:rsidRDefault="00335F05" w:rsidP="00FE2468">
            <w:pPr>
              <w:pStyle w:val="Normal6"/>
            </w:pPr>
          </w:p>
        </w:tc>
        <w:tc>
          <w:tcPr>
            <w:tcW w:w="4876" w:type="dxa"/>
          </w:tcPr>
          <w:p w14:paraId="62A53EE9" w14:textId="77777777" w:rsidR="00335F05" w:rsidRPr="00A4619F" w:rsidRDefault="00335F05" w:rsidP="00FE2468">
            <w:pPr>
              <w:pStyle w:val="Normal6"/>
              <w:rPr>
                <w:b/>
                <w:i/>
              </w:rPr>
            </w:pPr>
            <w:r w:rsidRPr="00A4619F">
              <w:rPr>
                <w:b/>
                <w:i/>
              </w:rPr>
              <w:t>i)</w:t>
            </w:r>
            <w:r w:rsidRPr="00A4619F">
              <w:rPr>
                <w:b/>
                <w:i/>
              </w:rPr>
              <w:tab/>
              <w:t>in de eerste alinea wordt in de aanhef de verwijzing naar artikel 29 quater geschrapt;</w:t>
            </w:r>
          </w:p>
        </w:tc>
      </w:tr>
      <w:tr w:rsidR="00335F05" w:rsidRPr="00A4619F" w14:paraId="1792F597" w14:textId="77777777" w:rsidTr="00FE2468">
        <w:trPr>
          <w:jc w:val="center"/>
        </w:trPr>
        <w:tc>
          <w:tcPr>
            <w:tcW w:w="4876" w:type="dxa"/>
          </w:tcPr>
          <w:p w14:paraId="4848DAE1" w14:textId="77777777" w:rsidR="00335F05" w:rsidRPr="00A4619F" w:rsidRDefault="00335F05" w:rsidP="00FE2468">
            <w:pPr>
              <w:pStyle w:val="Normal6"/>
            </w:pPr>
          </w:p>
        </w:tc>
        <w:tc>
          <w:tcPr>
            <w:tcW w:w="4876" w:type="dxa"/>
          </w:tcPr>
          <w:p w14:paraId="2E01D69C" w14:textId="77777777" w:rsidR="00335F05" w:rsidRPr="00A4619F" w:rsidRDefault="00335F05" w:rsidP="00FE2468">
            <w:pPr>
              <w:pStyle w:val="Normal6"/>
              <w:rPr>
                <w:b/>
                <w:i/>
              </w:rPr>
            </w:pPr>
            <w:r w:rsidRPr="00A4619F">
              <w:rPr>
                <w:b/>
                <w:i/>
              </w:rPr>
              <w:t>ii)</w:t>
            </w:r>
            <w:r w:rsidRPr="00A4619F">
              <w:rPr>
                <w:b/>
                <w:i/>
              </w:rPr>
              <w:tab/>
              <w:t>in de vierde alinea wordt de verwijzing naar artikel 29 quater geschrapt;</w:t>
            </w:r>
          </w:p>
        </w:tc>
      </w:tr>
      <w:tr w:rsidR="00335F05" w:rsidRPr="00A4619F" w14:paraId="158B3667" w14:textId="77777777" w:rsidTr="00FE2468">
        <w:trPr>
          <w:jc w:val="center"/>
        </w:trPr>
        <w:tc>
          <w:tcPr>
            <w:tcW w:w="4876" w:type="dxa"/>
          </w:tcPr>
          <w:p w14:paraId="7BE4704D" w14:textId="77777777" w:rsidR="00335F05" w:rsidRPr="00A4619F" w:rsidRDefault="00335F05" w:rsidP="00FE2468">
            <w:pPr>
              <w:pStyle w:val="Normal6"/>
            </w:pPr>
          </w:p>
        </w:tc>
        <w:tc>
          <w:tcPr>
            <w:tcW w:w="4876" w:type="dxa"/>
          </w:tcPr>
          <w:p w14:paraId="05B540FF" w14:textId="77777777" w:rsidR="00335F05" w:rsidRPr="00A4619F" w:rsidRDefault="00335F05" w:rsidP="00FE2468">
            <w:pPr>
              <w:pStyle w:val="Normal6"/>
              <w:rPr>
                <w:b/>
                <w:i/>
              </w:rPr>
            </w:pPr>
            <w:r w:rsidRPr="00A4619F">
              <w:rPr>
                <w:b/>
                <w:i/>
              </w:rPr>
              <w:t>iii)</w:t>
            </w:r>
            <w:r w:rsidRPr="00A4619F">
              <w:rPr>
                <w:b/>
                <w:i/>
              </w:rPr>
              <w:tab/>
              <w:t>in de zesde alinea wordt de verwijzing naar artikel 29 quater geschrapt.</w:t>
            </w:r>
          </w:p>
        </w:tc>
      </w:tr>
    </w:tbl>
    <w:p w14:paraId="18B2D700" w14:textId="77777777" w:rsidR="00335F05" w:rsidRPr="00A4619F" w:rsidRDefault="00335F05" w:rsidP="00335F05"/>
    <w:p w14:paraId="1FEEDCB7" w14:textId="77777777" w:rsidR="00335F05" w:rsidRPr="00A4619F" w:rsidRDefault="00335F05" w:rsidP="00335F05">
      <w:pPr>
        <w:pStyle w:val="AmNumberTabs"/>
      </w:pPr>
      <w:r w:rsidRPr="00A4619F">
        <w:t>Amendement</w:t>
      </w:r>
      <w:r w:rsidRPr="00A4619F">
        <w:tab/>
      </w:r>
      <w:r w:rsidRPr="00A4619F">
        <w:tab/>
        <w:t>69</w:t>
      </w:r>
    </w:p>
    <w:p w14:paraId="2996176C" w14:textId="77777777" w:rsidR="00335F05" w:rsidRPr="00A4619F" w:rsidRDefault="00335F05" w:rsidP="00335F05"/>
    <w:p w14:paraId="7E0D53E3" w14:textId="77777777" w:rsidR="00335F05" w:rsidRPr="00A4619F" w:rsidRDefault="00335F05" w:rsidP="00335F05">
      <w:pPr>
        <w:pStyle w:val="NormalBold"/>
        <w:keepNext/>
      </w:pPr>
      <w:r w:rsidRPr="00A4619F">
        <w:t>Voorstel voor een richtlijn</w:t>
      </w:r>
    </w:p>
    <w:p w14:paraId="60581A82" w14:textId="77777777" w:rsidR="00335F05" w:rsidRPr="00A4619F" w:rsidRDefault="00335F05" w:rsidP="00335F05">
      <w:pPr>
        <w:pStyle w:val="NormalBold"/>
      </w:pPr>
      <w:r w:rsidRPr="00A4619F">
        <w:t>Artikel 2 – alinea 1 – punt 13 – a – inleidende formule</w:t>
      </w:r>
    </w:p>
    <w:p w14:paraId="2EFDCE8F" w14:textId="77777777" w:rsidR="00335F05" w:rsidRPr="00A4619F" w:rsidRDefault="00335F05" w:rsidP="00335F05">
      <w:pPr>
        <w:keepNext/>
      </w:pPr>
      <w:r w:rsidRPr="00A4619F">
        <w:t>Richtlijn 2013/34/EU</w:t>
      </w:r>
    </w:p>
    <w:p w14:paraId="59EA1BEA" w14:textId="77777777" w:rsidR="00335F05" w:rsidRPr="00A4619F" w:rsidRDefault="00335F05" w:rsidP="00335F05">
      <w:r w:rsidRPr="00A4619F">
        <w:t>Artikel 49 – lid 3 quater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D79BB36" w14:textId="77777777" w:rsidTr="00FE2468">
        <w:trPr>
          <w:jc w:val="center"/>
        </w:trPr>
        <w:tc>
          <w:tcPr>
            <w:tcW w:w="9752" w:type="dxa"/>
            <w:gridSpan w:val="2"/>
          </w:tcPr>
          <w:p w14:paraId="053DC34B" w14:textId="77777777" w:rsidR="00335F05" w:rsidRPr="00A4619F" w:rsidRDefault="00335F05" w:rsidP="00FE2468">
            <w:pPr>
              <w:keepNext/>
            </w:pPr>
          </w:p>
        </w:tc>
      </w:tr>
      <w:tr w:rsidR="00335F05" w:rsidRPr="00A4619F" w14:paraId="0049585B" w14:textId="77777777" w:rsidTr="00FE2468">
        <w:trPr>
          <w:jc w:val="center"/>
        </w:trPr>
        <w:tc>
          <w:tcPr>
            <w:tcW w:w="4876" w:type="dxa"/>
          </w:tcPr>
          <w:p w14:paraId="320FCB7A" w14:textId="77777777" w:rsidR="00335F05" w:rsidRPr="00A4619F" w:rsidRDefault="00335F05" w:rsidP="00FE2468">
            <w:pPr>
              <w:pStyle w:val="ColumnHeading"/>
              <w:keepNext/>
            </w:pPr>
            <w:r w:rsidRPr="00A4619F">
              <w:t>Door de Commissie voorgestelde tekst</w:t>
            </w:r>
          </w:p>
        </w:tc>
        <w:tc>
          <w:tcPr>
            <w:tcW w:w="4876" w:type="dxa"/>
          </w:tcPr>
          <w:p w14:paraId="22FDDE64" w14:textId="77777777" w:rsidR="00335F05" w:rsidRPr="00A4619F" w:rsidRDefault="00335F05" w:rsidP="00FE2468">
            <w:pPr>
              <w:pStyle w:val="ColumnHeading"/>
              <w:keepNext/>
            </w:pPr>
            <w:r w:rsidRPr="00A4619F">
              <w:t>Amendement</w:t>
            </w:r>
          </w:p>
        </w:tc>
      </w:tr>
      <w:tr w:rsidR="00335F05" w:rsidRPr="00A4619F" w14:paraId="73918DE2" w14:textId="77777777" w:rsidTr="00FE2468">
        <w:trPr>
          <w:jc w:val="center"/>
        </w:trPr>
        <w:tc>
          <w:tcPr>
            <w:tcW w:w="4876" w:type="dxa"/>
          </w:tcPr>
          <w:p w14:paraId="18CF4D1D" w14:textId="77777777" w:rsidR="00335F05" w:rsidRPr="00A4619F" w:rsidRDefault="00335F05" w:rsidP="00FE2468">
            <w:pPr>
              <w:pStyle w:val="Normal6"/>
            </w:pPr>
            <w:r w:rsidRPr="00A4619F">
              <w:t>a)</w:t>
            </w:r>
            <w:r w:rsidRPr="00A4619F">
              <w:tab/>
              <w:t xml:space="preserve">de volgende leden 3 quater </w:t>
            </w:r>
            <w:r w:rsidRPr="00A4619F">
              <w:rPr>
                <w:b/>
                <w:i/>
              </w:rPr>
              <w:t xml:space="preserve">tot </w:t>
            </w:r>
            <w:r w:rsidRPr="00A4619F">
              <w:t xml:space="preserve">en </w:t>
            </w:r>
            <w:r w:rsidRPr="00A4619F">
              <w:rPr>
                <w:b/>
                <w:i/>
              </w:rPr>
              <w:t xml:space="preserve">met </w:t>
            </w:r>
            <w:r w:rsidRPr="00A4619F">
              <w:t>3 </w:t>
            </w:r>
            <w:r w:rsidRPr="00A4619F">
              <w:rPr>
                <w:b/>
                <w:i/>
              </w:rPr>
              <w:t>sexies</w:t>
            </w:r>
            <w:r w:rsidRPr="00A4619F">
              <w:t xml:space="preserve"> worden ingevoegd:</w:t>
            </w:r>
          </w:p>
        </w:tc>
        <w:tc>
          <w:tcPr>
            <w:tcW w:w="4876" w:type="dxa"/>
          </w:tcPr>
          <w:p w14:paraId="63CE11E6" w14:textId="77777777" w:rsidR="00335F05" w:rsidRPr="00A4619F" w:rsidRDefault="00335F05" w:rsidP="00FE2468">
            <w:pPr>
              <w:pStyle w:val="Normal6"/>
              <w:rPr>
                <w:szCs w:val="24"/>
              </w:rPr>
            </w:pPr>
            <w:r w:rsidRPr="00A4619F">
              <w:t>a)</w:t>
            </w:r>
            <w:r w:rsidRPr="00A4619F">
              <w:tab/>
              <w:t>de volgende leden 3 quater en 3 </w:t>
            </w:r>
            <w:r w:rsidRPr="00A4619F">
              <w:rPr>
                <w:b/>
                <w:i/>
              </w:rPr>
              <w:t>quinquies</w:t>
            </w:r>
            <w:r w:rsidRPr="00A4619F">
              <w:t xml:space="preserve"> worden ingevoegd:</w:t>
            </w:r>
          </w:p>
        </w:tc>
      </w:tr>
    </w:tbl>
    <w:p w14:paraId="31FD07A5" w14:textId="77777777" w:rsidR="00335F05" w:rsidRPr="00A4619F" w:rsidRDefault="00335F05" w:rsidP="00335F05"/>
    <w:p w14:paraId="531B1830" w14:textId="77777777" w:rsidR="00335F05" w:rsidRPr="00A4619F" w:rsidRDefault="00335F05" w:rsidP="00335F05">
      <w:pPr>
        <w:pStyle w:val="AmNumberTabs"/>
      </w:pPr>
      <w:r w:rsidRPr="00A4619F">
        <w:t>Amendement</w:t>
      </w:r>
      <w:r w:rsidRPr="00A4619F">
        <w:tab/>
      </w:r>
      <w:r w:rsidRPr="00A4619F">
        <w:tab/>
        <w:t>70</w:t>
      </w:r>
    </w:p>
    <w:p w14:paraId="517BBBB5" w14:textId="77777777" w:rsidR="00335F05" w:rsidRPr="00A4619F" w:rsidRDefault="00335F05" w:rsidP="00335F05"/>
    <w:p w14:paraId="12DCF988" w14:textId="77777777" w:rsidR="00335F05" w:rsidRPr="00A4619F" w:rsidRDefault="00335F05" w:rsidP="00335F05">
      <w:pPr>
        <w:pStyle w:val="NormalBold"/>
        <w:keepNext/>
      </w:pPr>
      <w:r w:rsidRPr="00A4619F">
        <w:t>Voorstel voor een richtlijn</w:t>
      </w:r>
    </w:p>
    <w:p w14:paraId="425D83AA" w14:textId="77777777" w:rsidR="00335F05" w:rsidRPr="00A4619F" w:rsidRDefault="00335F05" w:rsidP="00335F05">
      <w:pPr>
        <w:pStyle w:val="NormalBold"/>
      </w:pPr>
      <w:r w:rsidRPr="00A4619F">
        <w:t>Artikel 2 – alinea 1 – punt 13 – a</w:t>
      </w:r>
    </w:p>
    <w:p w14:paraId="1890DF83" w14:textId="77777777" w:rsidR="00335F05" w:rsidRPr="00A4619F" w:rsidRDefault="00335F05" w:rsidP="00335F05">
      <w:pPr>
        <w:keepNext/>
      </w:pPr>
      <w:r w:rsidRPr="00A4619F">
        <w:t>Richtlijn 2013/34/EU</w:t>
      </w:r>
    </w:p>
    <w:p w14:paraId="08DB5466" w14:textId="77777777" w:rsidR="00335F05" w:rsidRPr="00A4619F" w:rsidRDefault="00335F05" w:rsidP="00335F05">
      <w:r w:rsidRPr="00A4619F">
        <w:t>Artikel 49 – lid 3 quater</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845FA95" w14:textId="77777777" w:rsidTr="00FE2468">
        <w:trPr>
          <w:jc w:val="center"/>
        </w:trPr>
        <w:tc>
          <w:tcPr>
            <w:tcW w:w="9752" w:type="dxa"/>
            <w:gridSpan w:val="2"/>
          </w:tcPr>
          <w:p w14:paraId="61417C2F" w14:textId="77777777" w:rsidR="00335F05" w:rsidRPr="00A4619F" w:rsidRDefault="00335F05" w:rsidP="00FE2468">
            <w:pPr>
              <w:keepNext/>
            </w:pPr>
          </w:p>
        </w:tc>
      </w:tr>
      <w:tr w:rsidR="00335F05" w:rsidRPr="00A4619F" w14:paraId="76142A53" w14:textId="77777777" w:rsidTr="00FE2468">
        <w:trPr>
          <w:jc w:val="center"/>
        </w:trPr>
        <w:tc>
          <w:tcPr>
            <w:tcW w:w="4876" w:type="dxa"/>
          </w:tcPr>
          <w:p w14:paraId="1FAAE200" w14:textId="77777777" w:rsidR="00335F05" w:rsidRPr="00A4619F" w:rsidRDefault="00335F05" w:rsidP="00FE2468">
            <w:pPr>
              <w:pStyle w:val="ColumnHeading"/>
              <w:keepNext/>
            </w:pPr>
            <w:r w:rsidRPr="00A4619F">
              <w:t>Door de Commissie voorgestelde tekst</w:t>
            </w:r>
          </w:p>
        </w:tc>
        <w:tc>
          <w:tcPr>
            <w:tcW w:w="4876" w:type="dxa"/>
          </w:tcPr>
          <w:p w14:paraId="79ACD27E" w14:textId="77777777" w:rsidR="00335F05" w:rsidRPr="00A4619F" w:rsidRDefault="00335F05" w:rsidP="00FE2468">
            <w:pPr>
              <w:pStyle w:val="ColumnHeading"/>
              <w:keepNext/>
            </w:pPr>
            <w:r w:rsidRPr="00A4619F">
              <w:t>Amendement</w:t>
            </w:r>
          </w:p>
        </w:tc>
      </w:tr>
      <w:tr w:rsidR="00335F05" w:rsidRPr="00A4619F" w14:paraId="03B5CCDD" w14:textId="77777777" w:rsidTr="00FE2468">
        <w:trPr>
          <w:jc w:val="center"/>
        </w:trPr>
        <w:tc>
          <w:tcPr>
            <w:tcW w:w="4876" w:type="dxa"/>
          </w:tcPr>
          <w:p w14:paraId="7EA8AA69" w14:textId="77777777" w:rsidR="00335F05" w:rsidRPr="00A4619F" w:rsidRDefault="00335F05" w:rsidP="00FE2468">
            <w:pPr>
              <w:pStyle w:val="Normal6"/>
            </w:pPr>
            <w:r w:rsidRPr="00A4619F">
              <w:t>“3 quater.</w:t>
            </w:r>
            <w:r w:rsidRPr="00A4619F">
              <w:tab/>
              <w:t>De in artikel</w:t>
            </w:r>
            <w:r w:rsidRPr="00A4619F">
              <w:rPr>
                <w:b/>
                <w:i/>
              </w:rPr>
              <w:t xml:space="preserve"> 19</w:t>
            </w:r>
            <w:r w:rsidRPr="00A4619F">
              <w:t> </w:t>
            </w:r>
            <w:r w:rsidRPr="00A4619F">
              <w:rPr>
                <w:b/>
                <w:i/>
              </w:rPr>
              <w:t xml:space="preserve">ter, lid 5, artikel 29 bis bis, lid 5, en artikel </w:t>
            </w:r>
            <w:r w:rsidRPr="00A4619F">
              <w:t xml:space="preserve">29 quater bis bedoelde bevoegdheid om gedelegeerde handelingen vast te stellen, wordt aan de Commissie toegekend voor onbepaalde tijd met ingang van [date of </w:t>
            </w:r>
            <w:r w:rsidRPr="00A4619F">
              <w:lastRenderedPageBreak/>
              <w:t>entry into force of amending Directive].</w:t>
            </w:r>
          </w:p>
        </w:tc>
        <w:tc>
          <w:tcPr>
            <w:tcW w:w="4876" w:type="dxa"/>
          </w:tcPr>
          <w:p w14:paraId="279E6C84" w14:textId="3B162F37" w:rsidR="00335F05" w:rsidRPr="00A4619F" w:rsidRDefault="00335F05" w:rsidP="00FE2468">
            <w:pPr>
              <w:pStyle w:val="Normal6"/>
              <w:rPr>
                <w:szCs w:val="24"/>
              </w:rPr>
            </w:pPr>
            <w:r w:rsidRPr="00A4619F">
              <w:lastRenderedPageBreak/>
              <w:t>“3 quater.</w:t>
            </w:r>
            <w:r w:rsidRPr="00A4619F">
              <w:tab/>
              <w:t>De in artikel 29 quater bis bedoelde bevoegdheid om gedelegeerde handelingen vast te stellen, wordt aan de Commissie toegekend voor onbepaalde tijd met ingang van [</w:t>
            </w:r>
            <w:r w:rsidR="00A973A7" w:rsidRPr="00A4619F">
              <w:t xml:space="preserve">datum van inwerkingtreding van deze </w:t>
            </w:r>
            <w:r w:rsidR="00A973A7" w:rsidRPr="00A4619F">
              <w:lastRenderedPageBreak/>
              <w:t>wijzigingsrichtlijn</w:t>
            </w:r>
            <w:r w:rsidRPr="00A4619F">
              <w:t>].</w:t>
            </w:r>
          </w:p>
        </w:tc>
      </w:tr>
    </w:tbl>
    <w:p w14:paraId="7080E3A5" w14:textId="77777777" w:rsidR="00335F05" w:rsidRPr="00A4619F" w:rsidRDefault="00335F05" w:rsidP="00335F05"/>
    <w:p w14:paraId="1BAA14F9" w14:textId="77777777" w:rsidR="00335F05" w:rsidRPr="00A4619F" w:rsidRDefault="00335F05" w:rsidP="00335F05">
      <w:pPr>
        <w:pStyle w:val="AmNumberTabs"/>
      </w:pPr>
      <w:r w:rsidRPr="00A4619F">
        <w:t>Amendement</w:t>
      </w:r>
      <w:r w:rsidRPr="00A4619F">
        <w:tab/>
      </w:r>
      <w:r w:rsidRPr="00A4619F">
        <w:tab/>
        <w:t>71</w:t>
      </w:r>
    </w:p>
    <w:p w14:paraId="66F35AD0" w14:textId="77777777" w:rsidR="00335F05" w:rsidRPr="00A4619F" w:rsidRDefault="00335F05" w:rsidP="00335F05"/>
    <w:p w14:paraId="20EFCCE8" w14:textId="77777777" w:rsidR="00335F05" w:rsidRPr="00A4619F" w:rsidRDefault="00335F05" w:rsidP="00335F05">
      <w:pPr>
        <w:pStyle w:val="NormalBold"/>
        <w:keepNext/>
      </w:pPr>
      <w:r w:rsidRPr="00A4619F">
        <w:t>Voorstel voor een richtlijn</w:t>
      </w:r>
    </w:p>
    <w:p w14:paraId="2A94B6FA" w14:textId="77777777" w:rsidR="00335F05" w:rsidRPr="00A4619F" w:rsidRDefault="00335F05" w:rsidP="00335F05">
      <w:pPr>
        <w:pStyle w:val="NormalBold"/>
      </w:pPr>
      <w:r w:rsidRPr="00A4619F">
        <w:t>Artikel 2 – alinea 1 – punt 13 – a</w:t>
      </w:r>
    </w:p>
    <w:p w14:paraId="263C4E5E" w14:textId="77777777" w:rsidR="00335F05" w:rsidRPr="00A4619F" w:rsidRDefault="00335F05" w:rsidP="00335F05">
      <w:pPr>
        <w:keepNext/>
      </w:pPr>
      <w:r w:rsidRPr="00A4619F">
        <w:t>Richtlijn 2013/34/EU</w:t>
      </w:r>
    </w:p>
    <w:p w14:paraId="729732CE" w14:textId="77777777" w:rsidR="00335F05" w:rsidRPr="00A4619F" w:rsidRDefault="00335F05" w:rsidP="00335F05">
      <w:r w:rsidRPr="00A4619F">
        <w:t>Artikel 49 – lid 3 quinquies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F9F65A8" w14:textId="77777777" w:rsidTr="00FE2468">
        <w:trPr>
          <w:jc w:val="center"/>
        </w:trPr>
        <w:tc>
          <w:tcPr>
            <w:tcW w:w="9752" w:type="dxa"/>
            <w:gridSpan w:val="2"/>
          </w:tcPr>
          <w:p w14:paraId="2D84EDB1" w14:textId="77777777" w:rsidR="00335F05" w:rsidRPr="00A4619F" w:rsidRDefault="00335F05" w:rsidP="00FE2468">
            <w:pPr>
              <w:keepNext/>
            </w:pPr>
          </w:p>
        </w:tc>
      </w:tr>
      <w:tr w:rsidR="00335F05" w:rsidRPr="00A4619F" w14:paraId="7A194495" w14:textId="77777777" w:rsidTr="00FE2468">
        <w:trPr>
          <w:jc w:val="center"/>
        </w:trPr>
        <w:tc>
          <w:tcPr>
            <w:tcW w:w="4876" w:type="dxa"/>
          </w:tcPr>
          <w:p w14:paraId="010BCD61" w14:textId="77777777" w:rsidR="00335F05" w:rsidRPr="00A4619F" w:rsidRDefault="00335F05" w:rsidP="00FE2468">
            <w:pPr>
              <w:pStyle w:val="ColumnHeading"/>
              <w:keepNext/>
            </w:pPr>
            <w:r w:rsidRPr="00A4619F">
              <w:t>Door de Commissie voorgestelde tekst</w:t>
            </w:r>
          </w:p>
        </w:tc>
        <w:tc>
          <w:tcPr>
            <w:tcW w:w="4876" w:type="dxa"/>
          </w:tcPr>
          <w:p w14:paraId="3CD2B291" w14:textId="77777777" w:rsidR="00335F05" w:rsidRPr="00A4619F" w:rsidRDefault="00335F05" w:rsidP="00FE2468">
            <w:pPr>
              <w:pStyle w:val="ColumnHeading"/>
              <w:keepNext/>
            </w:pPr>
            <w:r w:rsidRPr="00A4619F">
              <w:t>Amendement</w:t>
            </w:r>
          </w:p>
        </w:tc>
      </w:tr>
      <w:tr w:rsidR="00335F05" w:rsidRPr="00A4619F" w14:paraId="1B893DE0" w14:textId="77777777" w:rsidTr="00FE2468">
        <w:trPr>
          <w:jc w:val="center"/>
        </w:trPr>
        <w:tc>
          <w:tcPr>
            <w:tcW w:w="4876" w:type="dxa"/>
          </w:tcPr>
          <w:p w14:paraId="3669009D" w14:textId="77777777" w:rsidR="00335F05" w:rsidRPr="00A4619F" w:rsidRDefault="00335F05" w:rsidP="00FE2468">
            <w:pPr>
              <w:pStyle w:val="Normal6"/>
            </w:pPr>
            <w:r w:rsidRPr="00A4619F">
              <w:t>3 quinquies.</w:t>
            </w:r>
            <w:r w:rsidRPr="00A4619F">
              <w:tab/>
              <w:t>Het Europees Parlement of de Raad kan de in artikel</w:t>
            </w:r>
            <w:r w:rsidRPr="00A4619F">
              <w:rPr>
                <w:b/>
                <w:i/>
              </w:rPr>
              <w:t xml:space="preserve"> 19</w:t>
            </w:r>
            <w:r w:rsidRPr="00A4619F">
              <w:t> </w:t>
            </w:r>
            <w:r w:rsidRPr="00A4619F">
              <w:rPr>
                <w:b/>
                <w:i/>
              </w:rPr>
              <w:t xml:space="preserve">ter, lid 5, artikel 29 bis bis, lid 5, en artikel </w:t>
            </w:r>
            <w:r w:rsidRPr="00A4619F">
              <w:t>29 quater bis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c>
          <w:tcPr>
            <w:tcW w:w="4876" w:type="dxa"/>
          </w:tcPr>
          <w:p w14:paraId="754963DE" w14:textId="77777777" w:rsidR="00335F05" w:rsidRPr="00A4619F" w:rsidRDefault="00335F05" w:rsidP="00FE2468">
            <w:pPr>
              <w:pStyle w:val="Normal6"/>
              <w:rPr>
                <w:szCs w:val="24"/>
              </w:rPr>
            </w:pPr>
            <w:r w:rsidRPr="00A4619F">
              <w:t>3 quinquies.</w:t>
            </w:r>
            <w:r w:rsidRPr="00A4619F">
              <w:tab/>
              <w:t>Het Europees Parlement of de Raad kan de in artikel 29 quater bis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bl>
    <w:p w14:paraId="7B178886" w14:textId="77777777" w:rsidR="00335F05" w:rsidRPr="00A4619F" w:rsidRDefault="00335F05" w:rsidP="00335F05"/>
    <w:p w14:paraId="50DD67D4" w14:textId="77777777" w:rsidR="00335F05" w:rsidRPr="00A4619F" w:rsidRDefault="00335F05" w:rsidP="00335F05">
      <w:pPr>
        <w:pStyle w:val="AmNumberTabs"/>
      </w:pPr>
      <w:r w:rsidRPr="00A4619F">
        <w:t>Amendement</w:t>
      </w:r>
      <w:r w:rsidRPr="00A4619F">
        <w:tab/>
      </w:r>
      <w:r w:rsidRPr="00A4619F">
        <w:tab/>
        <w:t>72</w:t>
      </w:r>
    </w:p>
    <w:p w14:paraId="58E50043" w14:textId="77777777" w:rsidR="00335F05" w:rsidRPr="00A4619F" w:rsidRDefault="00335F05" w:rsidP="00335F05"/>
    <w:p w14:paraId="6447F8C8" w14:textId="77777777" w:rsidR="00335F05" w:rsidRPr="00A4619F" w:rsidRDefault="00335F05" w:rsidP="00335F05">
      <w:pPr>
        <w:pStyle w:val="NormalBold"/>
        <w:keepNext/>
      </w:pPr>
      <w:r w:rsidRPr="00A4619F">
        <w:t>Voorstel voor een richtlijn</w:t>
      </w:r>
    </w:p>
    <w:p w14:paraId="382006D2" w14:textId="77777777" w:rsidR="00335F05" w:rsidRPr="00A4619F" w:rsidRDefault="00335F05" w:rsidP="00335F05">
      <w:pPr>
        <w:pStyle w:val="NormalBold"/>
      </w:pPr>
      <w:r w:rsidRPr="00A4619F">
        <w:t>Artikel 2 – alinea 1 – punt 13 – a</w:t>
      </w:r>
    </w:p>
    <w:p w14:paraId="3FB26AEC" w14:textId="77777777" w:rsidR="00335F05" w:rsidRPr="00A4619F" w:rsidRDefault="00335F05" w:rsidP="00335F05">
      <w:pPr>
        <w:keepNext/>
      </w:pPr>
      <w:r w:rsidRPr="00A4619F">
        <w:t>Richtlijn 2013/34/EU</w:t>
      </w:r>
    </w:p>
    <w:p w14:paraId="3ABCC843" w14:textId="77777777" w:rsidR="00335F05" w:rsidRPr="00A4619F" w:rsidRDefault="00335F05" w:rsidP="00335F05">
      <w:r w:rsidRPr="00A4619F">
        <w:t>Artikel 49 – lid 3 sexies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A99DADE" w14:textId="77777777" w:rsidTr="00FE2468">
        <w:trPr>
          <w:jc w:val="center"/>
        </w:trPr>
        <w:tc>
          <w:tcPr>
            <w:tcW w:w="9752" w:type="dxa"/>
            <w:gridSpan w:val="2"/>
          </w:tcPr>
          <w:p w14:paraId="775B74B9" w14:textId="77777777" w:rsidR="00335F05" w:rsidRPr="00A4619F" w:rsidRDefault="00335F05" w:rsidP="00FE2468">
            <w:pPr>
              <w:keepNext/>
            </w:pPr>
          </w:p>
        </w:tc>
      </w:tr>
      <w:tr w:rsidR="00335F05" w:rsidRPr="00A4619F" w14:paraId="27D759A6" w14:textId="77777777" w:rsidTr="00FE2468">
        <w:trPr>
          <w:jc w:val="center"/>
        </w:trPr>
        <w:tc>
          <w:tcPr>
            <w:tcW w:w="4876" w:type="dxa"/>
          </w:tcPr>
          <w:p w14:paraId="4B6E1B4A" w14:textId="77777777" w:rsidR="00335F05" w:rsidRPr="00A4619F" w:rsidRDefault="00335F05" w:rsidP="00FE2468">
            <w:pPr>
              <w:pStyle w:val="ColumnHeading"/>
              <w:keepNext/>
            </w:pPr>
            <w:r w:rsidRPr="00A4619F">
              <w:t>Door de Commissie voorgestelde tekst</w:t>
            </w:r>
          </w:p>
        </w:tc>
        <w:tc>
          <w:tcPr>
            <w:tcW w:w="4876" w:type="dxa"/>
          </w:tcPr>
          <w:p w14:paraId="5A19B8E7" w14:textId="77777777" w:rsidR="00335F05" w:rsidRPr="00A4619F" w:rsidRDefault="00335F05" w:rsidP="00FE2468">
            <w:pPr>
              <w:pStyle w:val="ColumnHeading"/>
              <w:keepNext/>
            </w:pPr>
            <w:r w:rsidRPr="00A4619F">
              <w:t>Amendement</w:t>
            </w:r>
          </w:p>
        </w:tc>
      </w:tr>
      <w:tr w:rsidR="00335F05" w:rsidRPr="00A4619F" w14:paraId="5BF0B527" w14:textId="77777777" w:rsidTr="00FE2468">
        <w:trPr>
          <w:jc w:val="center"/>
        </w:trPr>
        <w:tc>
          <w:tcPr>
            <w:tcW w:w="4876" w:type="dxa"/>
          </w:tcPr>
          <w:p w14:paraId="0B970615" w14:textId="77777777" w:rsidR="00335F05" w:rsidRPr="00A4619F" w:rsidRDefault="00335F05" w:rsidP="00FE2468">
            <w:pPr>
              <w:pStyle w:val="Normal6"/>
            </w:pPr>
            <w:r w:rsidRPr="00A4619F">
              <w:rPr>
                <w:b/>
                <w:i/>
              </w:rPr>
              <w:t>3 sexies.</w:t>
            </w:r>
            <w:r w:rsidRPr="00A4619F">
              <w:rPr>
                <w:b/>
                <w:i/>
              </w:rPr>
              <w:tab/>
              <w:t>De Commissie verzamelt, voorafgaand aan het vaststellen en tijdens het opstellen van gedelegeerde handelingen op grond van artikel 19 ter, lid 5, en artikel 29 bis bis, lid 5, alle nodige expertise, onder meer door raadpleging van de deskundigen van de in artikel 24 van Verordening (EU) 2020/852 bedoelde deskundigengroep van de lidstaten inzake duurzame financiering.”;</w:t>
            </w:r>
          </w:p>
        </w:tc>
        <w:tc>
          <w:tcPr>
            <w:tcW w:w="4876" w:type="dxa"/>
          </w:tcPr>
          <w:p w14:paraId="3BD0FFC3" w14:textId="77777777" w:rsidR="00335F05" w:rsidRPr="00A4619F" w:rsidRDefault="00335F05" w:rsidP="00FE2468">
            <w:pPr>
              <w:pStyle w:val="Normal6"/>
              <w:rPr>
                <w:szCs w:val="24"/>
              </w:rPr>
            </w:pPr>
            <w:r w:rsidRPr="00A4619F">
              <w:rPr>
                <w:b/>
                <w:i/>
              </w:rPr>
              <w:t>Schrappen</w:t>
            </w:r>
          </w:p>
        </w:tc>
      </w:tr>
    </w:tbl>
    <w:p w14:paraId="3C6286CA" w14:textId="77777777" w:rsidR="00335F05" w:rsidRPr="00A4619F" w:rsidRDefault="00335F05" w:rsidP="00335F05"/>
    <w:p w14:paraId="2AD9C342" w14:textId="77777777" w:rsidR="00335F05" w:rsidRPr="00A4619F" w:rsidRDefault="00335F05" w:rsidP="00335F05">
      <w:pPr>
        <w:pStyle w:val="AmNumberTabs"/>
      </w:pPr>
      <w:r w:rsidRPr="00A4619F">
        <w:t>Amendement</w:t>
      </w:r>
      <w:r w:rsidRPr="00A4619F">
        <w:tab/>
      </w:r>
      <w:r w:rsidRPr="00A4619F">
        <w:tab/>
        <w:t>73</w:t>
      </w:r>
    </w:p>
    <w:p w14:paraId="7F248693" w14:textId="77777777" w:rsidR="00335F05" w:rsidRPr="00A4619F" w:rsidRDefault="00335F05" w:rsidP="00335F05"/>
    <w:p w14:paraId="374BC02C" w14:textId="77777777" w:rsidR="00335F05" w:rsidRPr="00A4619F" w:rsidRDefault="00335F05" w:rsidP="00335F05">
      <w:pPr>
        <w:pStyle w:val="NormalBold"/>
        <w:keepNext/>
      </w:pPr>
      <w:r w:rsidRPr="00A4619F">
        <w:t>Voorstel voor een richtlijn</w:t>
      </w:r>
    </w:p>
    <w:p w14:paraId="70181ABE" w14:textId="77777777" w:rsidR="00335F05" w:rsidRPr="00A4619F" w:rsidRDefault="00335F05" w:rsidP="00335F05">
      <w:pPr>
        <w:pStyle w:val="NormalBold"/>
      </w:pPr>
      <w:r w:rsidRPr="00A4619F">
        <w:t>Artikel 2 – alinea 1 – punt 13 – b</w:t>
      </w:r>
    </w:p>
    <w:p w14:paraId="67C6E528" w14:textId="77777777" w:rsidR="00335F05" w:rsidRPr="00A4619F" w:rsidRDefault="00335F05" w:rsidP="00335F05">
      <w:pPr>
        <w:keepNext/>
      </w:pPr>
      <w:r w:rsidRPr="00A4619F">
        <w:t>Richtlijn 2013/34/EU</w:t>
      </w:r>
    </w:p>
    <w:p w14:paraId="54520C5E" w14:textId="77777777" w:rsidR="00335F05" w:rsidRPr="00A4619F" w:rsidRDefault="00335F05" w:rsidP="00335F05">
      <w:r w:rsidRPr="00A4619F">
        <w:t>Artikel 49 – lid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F0A9717" w14:textId="77777777" w:rsidTr="00870CA6">
        <w:trPr>
          <w:jc w:val="center"/>
        </w:trPr>
        <w:tc>
          <w:tcPr>
            <w:tcW w:w="9752" w:type="dxa"/>
            <w:gridSpan w:val="2"/>
          </w:tcPr>
          <w:p w14:paraId="6AB14E02" w14:textId="77777777" w:rsidR="00335F05" w:rsidRPr="00A4619F" w:rsidRDefault="00335F05" w:rsidP="00FE2468">
            <w:pPr>
              <w:keepNext/>
            </w:pPr>
          </w:p>
        </w:tc>
      </w:tr>
      <w:tr w:rsidR="00335F05" w:rsidRPr="00A4619F" w14:paraId="79BCDA35" w14:textId="77777777" w:rsidTr="00870CA6">
        <w:trPr>
          <w:jc w:val="center"/>
        </w:trPr>
        <w:tc>
          <w:tcPr>
            <w:tcW w:w="4876" w:type="dxa"/>
          </w:tcPr>
          <w:p w14:paraId="44532A91" w14:textId="77777777" w:rsidR="00335F05" w:rsidRPr="00A4619F" w:rsidRDefault="00335F05" w:rsidP="00FE2468">
            <w:pPr>
              <w:pStyle w:val="ColumnHeading"/>
              <w:keepNext/>
            </w:pPr>
            <w:r w:rsidRPr="00A4619F">
              <w:t>Door de Commissie voorgestelde tekst</w:t>
            </w:r>
          </w:p>
        </w:tc>
        <w:tc>
          <w:tcPr>
            <w:tcW w:w="4876" w:type="dxa"/>
          </w:tcPr>
          <w:p w14:paraId="4594D504" w14:textId="77777777" w:rsidR="00335F05" w:rsidRPr="00A4619F" w:rsidRDefault="00335F05" w:rsidP="00FE2468">
            <w:pPr>
              <w:pStyle w:val="ColumnHeading"/>
              <w:keepNext/>
            </w:pPr>
            <w:r w:rsidRPr="00A4619F">
              <w:t>Amendement</w:t>
            </w:r>
          </w:p>
        </w:tc>
      </w:tr>
      <w:tr w:rsidR="00335F05" w:rsidRPr="00A4619F" w14:paraId="3F1898F4" w14:textId="77777777" w:rsidTr="00870CA6">
        <w:trPr>
          <w:jc w:val="center"/>
        </w:trPr>
        <w:tc>
          <w:tcPr>
            <w:tcW w:w="4876" w:type="dxa"/>
          </w:tcPr>
          <w:p w14:paraId="5D0C28B3" w14:textId="77777777" w:rsidR="00335F05" w:rsidRPr="00A4619F" w:rsidRDefault="00335F05" w:rsidP="00FE2468">
            <w:pPr>
              <w:pStyle w:val="Normal6"/>
            </w:pPr>
            <w:r w:rsidRPr="00A4619F">
              <w:t>“5.</w:t>
            </w:r>
            <w:r w:rsidRPr="00A4619F">
              <w:tab/>
              <w:t xml:space="preserve">Een op grond van artikel 1, lid 2, artikel 3, lid 13, artikel </w:t>
            </w:r>
            <w:r w:rsidRPr="00A4619F">
              <w:rPr>
                <w:b/>
                <w:i/>
              </w:rPr>
              <w:t xml:space="preserve">19 ter, artikel 29 bis bis, artikel </w:t>
            </w:r>
            <w:r w:rsidRPr="00A4619F">
              <w:t>29 ter, artikel</w:t>
            </w:r>
            <w:r w:rsidRPr="00A4619F">
              <w:rPr>
                <w:b/>
                <w:i/>
              </w:rPr>
              <w:t xml:space="preserve"> </w:t>
            </w:r>
            <w:r w:rsidRPr="00A4619F">
              <w:t>29 quater bis of</w:t>
            </w:r>
            <w:r w:rsidRPr="00A4619F">
              <w:rPr>
                <w:b/>
                <w:i/>
              </w:rPr>
              <w:t xml:space="preserve"> </w:t>
            </w:r>
            <w:r w:rsidRPr="00A4619F">
              <w:t>artikel 40 ter, of artikel 46, lid 2,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heeft meegedeeld daartegen geen bezwaar te zullen maken. Die termijn wordt op initiatief van het Europees Parlement of de Raad met twee maanden verlengd.”.</w:t>
            </w:r>
          </w:p>
        </w:tc>
        <w:tc>
          <w:tcPr>
            <w:tcW w:w="4876" w:type="dxa"/>
          </w:tcPr>
          <w:p w14:paraId="36824833" w14:textId="77777777" w:rsidR="00335F05" w:rsidRPr="00A4619F" w:rsidRDefault="00335F05" w:rsidP="00FE2468">
            <w:pPr>
              <w:pStyle w:val="Normal6"/>
              <w:rPr>
                <w:szCs w:val="24"/>
              </w:rPr>
            </w:pPr>
            <w:r w:rsidRPr="00A4619F">
              <w:t>“5.</w:t>
            </w:r>
            <w:r w:rsidRPr="00A4619F">
              <w:tab/>
              <w:t>Een op grond van artikel 1, lid 2, artikel 3, lid 13, artikel 29 ter, artikel</w:t>
            </w:r>
            <w:r w:rsidRPr="00A4619F">
              <w:rPr>
                <w:b/>
                <w:i/>
              </w:rPr>
              <w:t> </w:t>
            </w:r>
            <w:r w:rsidRPr="00A4619F">
              <w:t>29 quater bis of</w:t>
            </w:r>
            <w:r w:rsidRPr="00A4619F">
              <w:rPr>
                <w:b/>
                <w:i/>
              </w:rPr>
              <w:t> </w:t>
            </w:r>
            <w:r w:rsidRPr="00A4619F">
              <w:t>artikel 40 ter, of artikel 46, lid 2,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heeft meegedeeld daartegen geen bezwaar te zullen maken. Die termijn wordt op initiatief van het Europees Parlement of de Raad met twee maanden verlengd.”.</w:t>
            </w:r>
          </w:p>
        </w:tc>
      </w:tr>
    </w:tbl>
    <w:p w14:paraId="424D68F7" w14:textId="4E1ECCD5" w:rsidR="00870CA6" w:rsidRPr="00A4619F" w:rsidRDefault="00870CA6" w:rsidP="00870CA6">
      <w:pPr>
        <w:pStyle w:val="AmNumberTabs"/>
      </w:pPr>
      <w:r w:rsidRPr="00A4619F">
        <w:t>Amendementen</w:t>
      </w:r>
      <w:r w:rsidRPr="00A4619F">
        <w:tab/>
      </w:r>
      <w:r w:rsidRPr="00A4619F">
        <w:tab/>
        <w:t>238 en 298</w:t>
      </w:r>
    </w:p>
    <w:p w14:paraId="2EC0AD23" w14:textId="77777777" w:rsidR="00870CA6" w:rsidRPr="00A4619F" w:rsidRDefault="00870CA6" w:rsidP="00870CA6">
      <w:pPr>
        <w:pStyle w:val="NormalBold12b"/>
      </w:pPr>
      <w:r w:rsidRPr="00A4619F">
        <w:t>Voorstel voor een richtlijn</w:t>
      </w:r>
    </w:p>
    <w:p w14:paraId="30BEF6A6" w14:textId="77777777" w:rsidR="00870CA6" w:rsidRPr="00A4619F" w:rsidRDefault="00870CA6" w:rsidP="00870CA6">
      <w:pPr>
        <w:pStyle w:val="NormalBold"/>
      </w:pPr>
      <w:r w:rsidRPr="00A4619F">
        <w:t>Artikel 3 – alinea 1 – punt 1 – b – i</w:t>
      </w:r>
    </w:p>
    <w:p w14:paraId="29091D77" w14:textId="77777777" w:rsidR="00870CA6" w:rsidRPr="00A4619F" w:rsidRDefault="00870CA6" w:rsidP="00870CA6">
      <w:r w:rsidRPr="00A4619F">
        <w:t>Richtlijn (EU) 2022/2464</w:t>
      </w:r>
    </w:p>
    <w:p w14:paraId="5DBC2BEE" w14:textId="77777777" w:rsidR="00870CA6" w:rsidRPr="00A4619F" w:rsidRDefault="00870CA6" w:rsidP="00870CA6">
      <w:r w:rsidRPr="00A4619F">
        <w:t>Artikel 5 – lid 2 – alinea 1 – punt b –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4AE0DAB8" w14:textId="77777777" w:rsidTr="009B752B">
        <w:trPr>
          <w:trHeight w:hRule="exact" w:val="240"/>
          <w:jc w:val="center"/>
        </w:trPr>
        <w:tc>
          <w:tcPr>
            <w:tcW w:w="9752" w:type="dxa"/>
            <w:gridSpan w:val="2"/>
            <w:tcBorders>
              <w:top w:val="nil"/>
              <w:left w:val="nil"/>
              <w:bottom w:val="nil"/>
              <w:right w:val="nil"/>
            </w:tcBorders>
          </w:tcPr>
          <w:p w14:paraId="16EE312A" w14:textId="77777777" w:rsidR="00870CA6" w:rsidRPr="00A4619F" w:rsidRDefault="00870CA6" w:rsidP="009B752B"/>
        </w:tc>
      </w:tr>
      <w:tr w:rsidR="00870CA6" w:rsidRPr="00A4619F" w14:paraId="3B4EBED3" w14:textId="77777777" w:rsidTr="009B752B">
        <w:trPr>
          <w:trHeight w:val="240"/>
          <w:jc w:val="center"/>
        </w:trPr>
        <w:tc>
          <w:tcPr>
            <w:tcW w:w="4876" w:type="dxa"/>
            <w:tcBorders>
              <w:top w:val="nil"/>
              <w:left w:val="nil"/>
              <w:bottom w:val="nil"/>
              <w:right w:val="nil"/>
            </w:tcBorders>
          </w:tcPr>
          <w:p w14:paraId="2F33A31B"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6B05099D" w14:textId="77777777" w:rsidR="00870CA6" w:rsidRPr="00A4619F" w:rsidRDefault="00870CA6" w:rsidP="009B752B">
            <w:pPr>
              <w:pStyle w:val="AmColumnHeading"/>
            </w:pPr>
            <w:r w:rsidRPr="00A4619F">
              <w:t>Amendement</w:t>
            </w:r>
          </w:p>
        </w:tc>
      </w:tr>
      <w:tr w:rsidR="00870CA6" w:rsidRPr="00A4619F" w14:paraId="7231CC7E" w14:textId="77777777" w:rsidTr="009B752B">
        <w:trPr>
          <w:jc w:val="center"/>
        </w:trPr>
        <w:tc>
          <w:tcPr>
            <w:tcW w:w="4876" w:type="dxa"/>
            <w:tcBorders>
              <w:top w:val="nil"/>
              <w:left w:val="nil"/>
              <w:bottom w:val="nil"/>
              <w:right w:val="nil"/>
            </w:tcBorders>
          </w:tcPr>
          <w:p w14:paraId="56FB88FB" w14:textId="77777777" w:rsidR="00870CA6" w:rsidRPr="00A4619F" w:rsidRDefault="00870CA6" w:rsidP="009B752B">
            <w:pPr>
              <w:pStyle w:val="Normal6a"/>
            </w:pPr>
            <w:r w:rsidRPr="00A4619F">
              <w:t>i)</w:t>
            </w:r>
            <w:r w:rsidRPr="00A4619F">
              <w:tab/>
              <w:t xml:space="preserve">op </w:t>
            </w:r>
            <w:r w:rsidRPr="00A4619F">
              <w:rPr>
                <w:b/>
                <w:i/>
              </w:rPr>
              <w:t xml:space="preserve">grote </w:t>
            </w:r>
            <w:r w:rsidRPr="00A4619F">
              <w:t xml:space="preserve">ondernemingen die, op hun balansdatum, het gemiddelde aantal van </w:t>
            </w:r>
            <w:r w:rsidRPr="00A4619F">
              <w:rPr>
                <w:b/>
                <w:i/>
              </w:rPr>
              <w:t>1 000</w:t>
            </w:r>
            <w:r w:rsidRPr="00A4619F">
              <w:t xml:space="preserve"> werknemers per boekjaar overschrijden;</w:t>
            </w:r>
          </w:p>
        </w:tc>
        <w:tc>
          <w:tcPr>
            <w:tcW w:w="4876" w:type="dxa"/>
            <w:tcBorders>
              <w:top w:val="nil"/>
              <w:left w:val="nil"/>
              <w:bottom w:val="nil"/>
              <w:right w:val="nil"/>
            </w:tcBorders>
          </w:tcPr>
          <w:p w14:paraId="0AC2E758" w14:textId="77777777" w:rsidR="00870CA6" w:rsidRPr="00A4619F" w:rsidRDefault="00870CA6" w:rsidP="009B752B">
            <w:pPr>
              <w:pStyle w:val="Normal6a"/>
            </w:pPr>
            <w:r w:rsidRPr="00A4619F">
              <w:t>i)</w:t>
            </w:r>
            <w:r w:rsidRPr="00A4619F">
              <w:tab/>
              <w:t xml:space="preserve">op ondernemingen die, op hun balansdatum, het gemiddelde aantal van </w:t>
            </w:r>
            <w:r w:rsidRPr="00A4619F">
              <w:rPr>
                <w:b/>
                <w:i/>
              </w:rPr>
              <w:t>1 750</w:t>
            </w:r>
            <w:r w:rsidRPr="00A4619F">
              <w:t xml:space="preserve"> werknemers</w:t>
            </w:r>
            <w:r w:rsidRPr="00A4619F">
              <w:rPr>
                <w:b/>
                <w:i/>
              </w:rPr>
              <w:t xml:space="preserve"> en een netto-omzet van 450 000 000 EUR</w:t>
            </w:r>
            <w:r w:rsidRPr="00A4619F">
              <w:t xml:space="preserve"> per boekjaar overschrijden;</w:t>
            </w:r>
          </w:p>
        </w:tc>
      </w:tr>
    </w:tbl>
    <w:p w14:paraId="6F2D1CC6" w14:textId="1D02338F" w:rsidR="00870CA6" w:rsidRPr="00A4619F" w:rsidRDefault="00870CA6" w:rsidP="00870CA6"/>
    <w:p w14:paraId="7AB94D24" w14:textId="15F22BF4" w:rsidR="00870CA6" w:rsidRPr="00A4619F" w:rsidRDefault="00870CA6" w:rsidP="00870CA6">
      <w:pPr>
        <w:pStyle w:val="AmNumberTabs"/>
      </w:pPr>
      <w:r w:rsidRPr="00A4619F">
        <w:t>Amendementen</w:t>
      </w:r>
      <w:r w:rsidRPr="00A4619F">
        <w:tab/>
      </w:r>
      <w:r w:rsidRPr="00A4619F">
        <w:tab/>
        <w:t>239 en 299</w:t>
      </w:r>
    </w:p>
    <w:p w14:paraId="31D163AD" w14:textId="77777777" w:rsidR="00870CA6" w:rsidRPr="00A4619F" w:rsidRDefault="00870CA6" w:rsidP="00870CA6">
      <w:pPr>
        <w:pStyle w:val="NormalBold12b"/>
      </w:pPr>
      <w:r w:rsidRPr="00A4619F">
        <w:t>Voorstel voor een richtlijn</w:t>
      </w:r>
    </w:p>
    <w:p w14:paraId="48E9B897" w14:textId="77777777" w:rsidR="00870CA6" w:rsidRPr="00A4619F" w:rsidRDefault="00870CA6" w:rsidP="00870CA6">
      <w:pPr>
        <w:pStyle w:val="NormalBold"/>
      </w:pPr>
      <w:r w:rsidRPr="00A4619F">
        <w:t>Artikel 3 – alinea 1 – punt 1 – b – ii</w:t>
      </w:r>
    </w:p>
    <w:p w14:paraId="495B6367" w14:textId="77777777" w:rsidR="00870CA6" w:rsidRPr="00A4619F" w:rsidRDefault="00870CA6" w:rsidP="00870CA6">
      <w:r w:rsidRPr="00A4619F">
        <w:t>Richtlijn (EU) 2022/2464</w:t>
      </w:r>
    </w:p>
    <w:p w14:paraId="52014B7F" w14:textId="77777777" w:rsidR="00870CA6" w:rsidRPr="00A4619F" w:rsidRDefault="00870CA6" w:rsidP="00870CA6">
      <w:r w:rsidRPr="00A4619F">
        <w:t>Artikel 5 – lid 2 – alinea 1 – punt b –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7DC0C64A" w14:textId="77777777" w:rsidTr="009B752B">
        <w:trPr>
          <w:trHeight w:hRule="exact" w:val="240"/>
          <w:jc w:val="center"/>
        </w:trPr>
        <w:tc>
          <w:tcPr>
            <w:tcW w:w="9752" w:type="dxa"/>
            <w:gridSpan w:val="2"/>
            <w:tcBorders>
              <w:top w:val="nil"/>
              <w:left w:val="nil"/>
              <w:bottom w:val="nil"/>
              <w:right w:val="nil"/>
            </w:tcBorders>
          </w:tcPr>
          <w:p w14:paraId="16BA2241" w14:textId="77777777" w:rsidR="00870CA6" w:rsidRPr="00A4619F" w:rsidRDefault="00870CA6" w:rsidP="009B752B"/>
        </w:tc>
      </w:tr>
      <w:tr w:rsidR="00870CA6" w:rsidRPr="00A4619F" w14:paraId="0E81DDD1" w14:textId="77777777" w:rsidTr="009B752B">
        <w:trPr>
          <w:trHeight w:val="240"/>
          <w:jc w:val="center"/>
        </w:trPr>
        <w:tc>
          <w:tcPr>
            <w:tcW w:w="4876" w:type="dxa"/>
            <w:tcBorders>
              <w:top w:val="nil"/>
              <w:left w:val="nil"/>
              <w:bottom w:val="nil"/>
              <w:right w:val="nil"/>
            </w:tcBorders>
          </w:tcPr>
          <w:p w14:paraId="67840B4D" w14:textId="77777777" w:rsidR="00870CA6" w:rsidRPr="00A4619F" w:rsidRDefault="00870CA6" w:rsidP="009B752B">
            <w:pPr>
              <w:pStyle w:val="AmColumnHeading"/>
            </w:pPr>
            <w:r w:rsidRPr="00A4619F">
              <w:lastRenderedPageBreak/>
              <w:t>Door de Commissie voorgestelde tekst</w:t>
            </w:r>
          </w:p>
        </w:tc>
        <w:tc>
          <w:tcPr>
            <w:tcW w:w="4876" w:type="dxa"/>
            <w:tcBorders>
              <w:top w:val="nil"/>
              <w:left w:val="nil"/>
              <w:bottom w:val="nil"/>
              <w:right w:val="nil"/>
            </w:tcBorders>
          </w:tcPr>
          <w:p w14:paraId="4FB28414" w14:textId="77777777" w:rsidR="00870CA6" w:rsidRPr="00A4619F" w:rsidRDefault="00870CA6" w:rsidP="009B752B">
            <w:pPr>
              <w:pStyle w:val="AmColumnHeading"/>
            </w:pPr>
            <w:r w:rsidRPr="00A4619F">
              <w:t>Amendement</w:t>
            </w:r>
          </w:p>
        </w:tc>
      </w:tr>
      <w:tr w:rsidR="00870CA6" w:rsidRPr="00A4619F" w14:paraId="37AE3258" w14:textId="77777777" w:rsidTr="009B752B">
        <w:trPr>
          <w:jc w:val="center"/>
        </w:trPr>
        <w:tc>
          <w:tcPr>
            <w:tcW w:w="4876" w:type="dxa"/>
            <w:tcBorders>
              <w:top w:val="nil"/>
              <w:left w:val="nil"/>
              <w:bottom w:val="nil"/>
              <w:right w:val="nil"/>
            </w:tcBorders>
          </w:tcPr>
          <w:p w14:paraId="272759A5" w14:textId="77777777" w:rsidR="00870CA6" w:rsidRPr="00A4619F" w:rsidRDefault="00870CA6" w:rsidP="009B752B">
            <w:pPr>
              <w:pStyle w:val="Normal6a"/>
            </w:pPr>
            <w:r w:rsidRPr="00A4619F">
              <w:t>ii)</w:t>
            </w:r>
            <w:r w:rsidRPr="00A4619F">
              <w:tab/>
              <w:t xml:space="preserve">op moederondernemingen van een </w:t>
            </w:r>
            <w:r w:rsidRPr="00A4619F">
              <w:rPr>
                <w:b/>
                <w:i/>
              </w:rPr>
              <w:t xml:space="preserve">grote </w:t>
            </w:r>
            <w:r w:rsidRPr="00A4619F">
              <w:t xml:space="preserve">groep die, op zijn balansdatum, op geconsolideerde basis, het gemiddelde aantal van </w:t>
            </w:r>
            <w:r w:rsidRPr="00A4619F">
              <w:rPr>
                <w:b/>
                <w:i/>
              </w:rPr>
              <w:t>1 000</w:t>
            </w:r>
            <w:r w:rsidRPr="00A4619F">
              <w:t xml:space="preserve"> werknemers per boekjaar overschrijdt.</w:t>
            </w:r>
          </w:p>
        </w:tc>
        <w:tc>
          <w:tcPr>
            <w:tcW w:w="4876" w:type="dxa"/>
            <w:tcBorders>
              <w:top w:val="nil"/>
              <w:left w:val="nil"/>
              <w:bottom w:val="nil"/>
              <w:right w:val="nil"/>
            </w:tcBorders>
          </w:tcPr>
          <w:p w14:paraId="2BA6C3B1" w14:textId="25856608" w:rsidR="00870CA6" w:rsidRPr="00A4619F" w:rsidRDefault="00870CA6" w:rsidP="009B752B">
            <w:pPr>
              <w:pStyle w:val="Normal6a"/>
            </w:pPr>
            <w:r w:rsidRPr="00A4619F">
              <w:t>ii)</w:t>
            </w:r>
            <w:r w:rsidRPr="00A4619F">
              <w:tab/>
              <w:t xml:space="preserve">op moederondernemingen van een groep die op zijn balansdatum, op geconsolideerde basis, het gemiddelde aantal van </w:t>
            </w:r>
            <w:r w:rsidRPr="00A4619F">
              <w:rPr>
                <w:b/>
                <w:i/>
              </w:rPr>
              <w:t>1 750</w:t>
            </w:r>
            <w:r w:rsidRPr="00A4619F">
              <w:t xml:space="preserve"> werknemers</w:t>
            </w:r>
            <w:r w:rsidRPr="00A4619F">
              <w:rPr>
                <w:b/>
                <w:i/>
              </w:rPr>
              <w:t xml:space="preserve"> en een netto-omzet van 450 000 000 EUR</w:t>
            </w:r>
            <w:r w:rsidRPr="00A4619F">
              <w:t xml:space="preserve"> per boekjaar overschrijdt.</w:t>
            </w:r>
          </w:p>
        </w:tc>
      </w:tr>
    </w:tbl>
    <w:p w14:paraId="6F753764" w14:textId="470E8027" w:rsidR="00870CA6" w:rsidRPr="00A4619F" w:rsidRDefault="00870CA6" w:rsidP="00870CA6"/>
    <w:p w14:paraId="42A94C2D" w14:textId="7C7948FE" w:rsidR="00870CA6" w:rsidRPr="00A4619F" w:rsidRDefault="00870CA6" w:rsidP="00870CA6">
      <w:pPr>
        <w:pStyle w:val="AmNumberTabs"/>
      </w:pPr>
      <w:r w:rsidRPr="00A4619F">
        <w:t>Amendementen</w:t>
      </w:r>
      <w:r w:rsidRPr="00A4619F">
        <w:tab/>
      </w:r>
      <w:r w:rsidRPr="00A4619F">
        <w:tab/>
        <w:t>240 en 300</w:t>
      </w:r>
    </w:p>
    <w:p w14:paraId="73DC3D66" w14:textId="77777777" w:rsidR="00870CA6" w:rsidRPr="00A4619F" w:rsidRDefault="00870CA6" w:rsidP="00870CA6">
      <w:pPr>
        <w:pStyle w:val="NormalBold12b"/>
      </w:pPr>
      <w:r w:rsidRPr="00A4619F">
        <w:t>Voorstel voor een richtlijn</w:t>
      </w:r>
    </w:p>
    <w:p w14:paraId="632C7733" w14:textId="77777777" w:rsidR="00870CA6" w:rsidRPr="00A4619F" w:rsidRDefault="00870CA6" w:rsidP="00870CA6">
      <w:pPr>
        <w:pStyle w:val="NormalBold"/>
      </w:pPr>
      <w:r w:rsidRPr="00A4619F">
        <w:t>Artikel 3 – alinea 1 – punt 2 – b – i</w:t>
      </w:r>
    </w:p>
    <w:p w14:paraId="3BE5D730" w14:textId="77777777" w:rsidR="00870CA6" w:rsidRPr="00A4619F" w:rsidRDefault="00870CA6" w:rsidP="00870CA6">
      <w:r w:rsidRPr="00A4619F">
        <w:t>Richtlijn (EU) 2022/2464</w:t>
      </w:r>
    </w:p>
    <w:p w14:paraId="7B7D2958" w14:textId="77777777" w:rsidR="00870CA6" w:rsidRPr="00A4619F" w:rsidRDefault="00870CA6" w:rsidP="00870CA6">
      <w:r w:rsidRPr="00A4619F">
        <w:t>Artikel 5 – lid 2 – alinea 3 – punt b –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4B99FB36" w14:textId="77777777" w:rsidTr="009B752B">
        <w:trPr>
          <w:trHeight w:hRule="exact" w:val="240"/>
          <w:jc w:val="center"/>
        </w:trPr>
        <w:tc>
          <w:tcPr>
            <w:tcW w:w="9752" w:type="dxa"/>
            <w:gridSpan w:val="2"/>
            <w:tcBorders>
              <w:top w:val="nil"/>
              <w:left w:val="nil"/>
              <w:bottom w:val="nil"/>
              <w:right w:val="nil"/>
            </w:tcBorders>
          </w:tcPr>
          <w:p w14:paraId="0BA81E2A" w14:textId="77777777" w:rsidR="00870CA6" w:rsidRPr="00A4619F" w:rsidRDefault="00870CA6" w:rsidP="009B752B"/>
        </w:tc>
      </w:tr>
      <w:tr w:rsidR="00870CA6" w:rsidRPr="00A4619F" w14:paraId="3F43902D" w14:textId="77777777" w:rsidTr="009B752B">
        <w:trPr>
          <w:trHeight w:val="240"/>
          <w:jc w:val="center"/>
        </w:trPr>
        <w:tc>
          <w:tcPr>
            <w:tcW w:w="4876" w:type="dxa"/>
            <w:tcBorders>
              <w:top w:val="nil"/>
              <w:left w:val="nil"/>
              <w:bottom w:val="nil"/>
              <w:right w:val="nil"/>
            </w:tcBorders>
          </w:tcPr>
          <w:p w14:paraId="6D472B2B"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5E5007AE" w14:textId="77777777" w:rsidR="00870CA6" w:rsidRPr="00A4619F" w:rsidRDefault="00870CA6" w:rsidP="009B752B">
            <w:pPr>
              <w:pStyle w:val="AmColumnHeading"/>
            </w:pPr>
            <w:r w:rsidRPr="00A4619F">
              <w:t>Amendement</w:t>
            </w:r>
          </w:p>
        </w:tc>
      </w:tr>
      <w:tr w:rsidR="00870CA6" w:rsidRPr="00A4619F" w14:paraId="7CFC9D24" w14:textId="77777777" w:rsidTr="009B752B">
        <w:trPr>
          <w:jc w:val="center"/>
        </w:trPr>
        <w:tc>
          <w:tcPr>
            <w:tcW w:w="4876" w:type="dxa"/>
            <w:tcBorders>
              <w:top w:val="nil"/>
              <w:left w:val="nil"/>
              <w:bottom w:val="nil"/>
              <w:right w:val="nil"/>
            </w:tcBorders>
          </w:tcPr>
          <w:p w14:paraId="1DFEF2C1" w14:textId="77777777" w:rsidR="00870CA6" w:rsidRPr="00A4619F" w:rsidRDefault="00870CA6" w:rsidP="009B752B">
            <w:pPr>
              <w:pStyle w:val="Normal6a"/>
            </w:pPr>
            <w:r w:rsidRPr="00A4619F">
              <w:t>i)</w:t>
            </w:r>
            <w:r w:rsidRPr="00A4619F">
              <w:tab/>
              <w:t xml:space="preserve">op uitgevende instellingen zoals gedefinieerd in artikel 2, lid 1, punt d), van Richtlijn 2004/109/EG die </w:t>
            </w:r>
            <w:r w:rsidRPr="00A4619F">
              <w:rPr>
                <w:b/>
                <w:i/>
              </w:rPr>
              <w:t xml:space="preserve">grote </w:t>
            </w:r>
            <w:r w:rsidRPr="00A4619F">
              <w:t xml:space="preserve">ondernemingen zijn </w:t>
            </w:r>
            <w:r w:rsidRPr="00A4619F">
              <w:rPr>
                <w:b/>
                <w:i/>
              </w:rPr>
              <w:t xml:space="preserve">in de zin van artikel 3, lid 4, van Richtlijn 2013/34/EU, </w:t>
            </w:r>
            <w:r w:rsidRPr="00A4619F">
              <w:t xml:space="preserve">en die, op hun balansdatum, het gemiddelde aantal van </w:t>
            </w:r>
            <w:r w:rsidRPr="00A4619F">
              <w:rPr>
                <w:b/>
                <w:i/>
              </w:rPr>
              <w:t>1 000</w:t>
            </w:r>
            <w:r w:rsidRPr="00A4619F">
              <w:t> werknemers per boekjaar overschrijden;</w:t>
            </w:r>
          </w:p>
        </w:tc>
        <w:tc>
          <w:tcPr>
            <w:tcW w:w="4876" w:type="dxa"/>
            <w:tcBorders>
              <w:top w:val="nil"/>
              <w:left w:val="nil"/>
              <w:bottom w:val="nil"/>
              <w:right w:val="nil"/>
            </w:tcBorders>
          </w:tcPr>
          <w:p w14:paraId="58B398E0" w14:textId="77777777" w:rsidR="00870CA6" w:rsidRPr="00A4619F" w:rsidRDefault="00870CA6" w:rsidP="009B752B">
            <w:pPr>
              <w:pStyle w:val="Normal6a"/>
            </w:pPr>
            <w:r w:rsidRPr="00A4619F">
              <w:t>i)</w:t>
            </w:r>
            <w:r w:rsidRPr="00A4619F">
              <w:tab/>
              <w:t xml:space="preserve">op uitgevende instellingen zoals gedefinieerd in artikel 2, lid 1, punt d), van Richtlijn 2004/109/EG die ondernemingen zijn en die, op hun balansdatum, het gemiddelde aantal van </w:t>
            </w:r>
            <w:r w:rsidRPr="00A4619F">
              <w:rPr>
                <w:b/>
                <w:i/>
              </w:rPr>
              <w:t xml:space="preserve">1 750 </w:t>
            </w:r>
            <w:r w:rsidRPr="00A4619F">
              <w:t xml:space="preserve">werknemers </w:t>
            </w:r>
            <w:r w:rsidRPr="00A4619F">
              <w:rPr>
                <w:b/>
                <w:i/>
              </w:rPr>
              <w:t>en een netto-omzet van 450 000 000 EUR</w:t>
            </w:r>
            <w:r w:rsidRPr="00A4619F">
              <w:t xml:space="preserve"> per boekjaar overschrijden;</w:t>
            </w:r>
          </w:p>
        </w:tc>
      </w:tr>
    </w:tbl>
    <w:p w14:paraId="69590344" w14:textId="0CF70672" w:rsidR="00870CA6" w:rsidRPr="00A4619F" w:rsidRDefault="00870CA6" w:rsidP="00870CA6"/>
    <w:p w14:paraId="03E4D053" w14:textId="0CE545D0" w:rsidR="00870CA6" w:rsidRPr="00A4619F" w:rsidRDefault="00870CA6" w:rsidP="00870CA6">
      <w:pPr>
        <w:pStyle w:val="AmNumberTabs"/>
      </w:pPr>
      <w:r w:rsidRPr="00A4619F">
        <w:t>Amendementen</w:t>
      </w:r>
      <w:r w:rsidRPr="00A4619F">
        <w:tab/>
      </w:r>
      <w:r w:rsidRPr="00A4619F">
        <w:tab/>
        <w:t>241 en 301</w:t>
      </w:r>
    </w:p>
    <w:p w14:paraId="7C18B2F3" w14:textId="77777777" w:rsidR="00870CA6" w:rsidRPr="00A4619F" w:rsidRDefault="00870CA6" w:rsidP="00870CA6">
      <w:pPr>
        <w:pStyle w:val="NormalBold12b"/>
      </w:pPr>
      <w:r w:rsidRPr="00A4619F">
        <w:t>Voorstel voor een richtlijn</w:t>
      </w:r>
    </w:p>
    <w:p w14:paraId="5A961A53" w14:textId="77777777" w:rsidR="00870CA6" w:rsidRPr="00A4619F" w:rsidRDefault="00870CA6" w:rsidP="00870CA6">
      <w:pPr>
        <w:pStyle w:val="NormalBold"/>
      </w:pPr>
      <w:r w:rsidRPr="00A4619F">
        <w:t>Artikel 3 – alinea 1 – punt 2 – b – ii</w:t>
      </w:r>
    </w:p>
    <w:p w14:paraId="4B7CBA58" w14:textId="77777777" w:rsidR="00870CA6" w:rsidRPr="00A4619F" w:rsidRDefault="00870CA6" w:rsidP="00870CA6">
      <w:r w:rsidRPr="00A4619F">
        <w:t>Richtlijn (EU) 2022/2464</w:t>
      </w:r>
    </w:p>
    <w:p w14:paraId="0B0593CB" w14:textId="77777777" w:rsidR="00870CA6" w:rsidRPr="00A4619F" w:rsidRDefault="00870CA6" w:rsidP="00870CA6">
      <w:r w:rsidRPr="00A4619F">
        <w:t>Artikel 5 – lid 2 – alinea 3 – punt b –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54467319" w14:textId="77777777" w:rsidTr="009B752B">
        <w:trPr>
          <w:trHeight w:hRule="exact" w:val="240"/>
          <w:jc w:val="center"/>
        </w:trPr>
        <w:tc>
          <w:tcPr>
            <w:tcW w:w="9752" w:type="dxa"/>
            <w:gridSpan w:val="2"/>
            <w:tcBorders>
              <w:top w:val="nil"/>
              <w:left w:val="nil"/>
              <w:bottom w:val="nil"/>
              <w:right w:val="nil"/>
            </w:tcBorders>
          </w:tcPr>
          <w:p w14:paraId="700393B5" w14:textId="77777777" w:rsidR="00870CA6" w:rsidRPr="00A4619F" w:rsidRDefault="00870CA6" w:rsidP="009B752B"/>
        </w:tc>
      </w:tr>
      <w:tr w:rsidR="00870CA6" w:rsidRPr="00A4619F" w14:paraId="3F7A146F" w14:textId="77777777" w:rsidTr="009B752B">
        <w:trPr>
          <w:trHeight w:val="240"/>
          <w:jc w:val="center"/>
        </w:trPr>
        <w:tc>
          <w:tcPr>
            <w:tcW w:w="4876" w:type="dxa"/>
            <w:tcBorders>
              <w:top w:val="nil"/>
              <w:left w:val="nil"/>
              <w:bottom w:val="nil"/>
              <w:right w:val="nil"/>
            </w:tcBorders>
          </w:tcPr>
          <w:p w14:paraId="2DBA7919"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65C486F3" w14:textId="77777777" w:rsidR="00870CA6" w:rsidRPr="00A4619F" w:rsidRDefault="00870CA6" w:rsidP="009B752B">
            <w:pPr>
              <w:pStyle w:val="AmColumnHeading"/>
            </w:pPr>
            <w:r w:rsidRPr="00A4619F">
              <w:t>Amendement</w:t>
            </w:r>
          </w:p>
        </w:tc>
      </w:tr>
      <w:tr w:rsidR="00870CA6" w:rsidRPr="00A4619F" w14:paraId="35F7E30E" w14:textId="77777777" w:rsidTr="009B752B">
        <w:trPr>
          <w:jc w:val="center"/>
        </w:trPr>
        <w:tc>
          <w:tcPr>
            <w:tcW w:w="4876" w:type="dxa"/>
            <w:tcBorders>
              <w:top w:val="nil"/>
              <w:left w:val="nil"/>
              <w:bottom w:val="nil"/>
              <w:right w:val="nil"/>
            </w:tcBorders>
          </w:tcPr>
          <w:p w14:paraId="496EBF57" w14:textId="77777777" w:rsidR="00870CA6" w:rsidRPr="00A4619F" w:rsidRDefault="00870CA6" w:rsidP="009B752B">
            <w:pPr>
              <w:pStyle w:val="Normal6a"/>
            </w:pPr>
            <w:r w:rsidRPr="00A4619F">
              <w:t>ii)</w:t>
            </w:r>
            <w:r w:rsidRPr="00A4619F">
              <w:tab/>
              <w:t>op uitgevende instellingen zoals gedefinieerd in artikel</w:t>
            </w:r>
            <w:r w:rsidRPr="00A4619F">
              <w:rPr>
                <w:b/>
                <w:i/>
              </w:rPr>
              <w:t xml:space="preserve"> </w:t>
            </w:r>
            <w:r w:rsidRPr="00A4619F">
              <w:t>2, lid</w:t>
            </w:r>
            <w:r w:rsidRPr="00A4619F">
              <w:rPr>
                <w:b/>
                <w:i/>
              </w:rPr>
              <w:t xml:space="preserve"> </w:t>
            </w:r>
            <w:r w:rsidRPr="00A4619F">
              <w:t>1, punt</w:t>
            </w:r>
            <w:r w:rsidRPr="00A4619F">
              <w:rPr>
                <w:b/>
                <w:i/>
              </w:rPr>
              <w:t xml:space="preserve"> </w:t>
            </w:r>
            <w:r w:rsidRPr="00A4619F">
              <w:t>d), van Richtlijn 2004/109/EG die moederondernemingen zijn van een</w:t>
            </w:r>
            <w:r w:rsidRPr="00A4619F">
              <w:rPr>
                <w:b/>
                <w:i/>
              </w:rPr>
              <w:t xml:space="preserve"> grote</w:t>
            </w:r>
            <w:r w:rsidRPr="00A4619F">
              <w:t xml:space="preserve"> groep die, op zijn balansdatum, op geconsolideerde basis, het gemiddelde aantal van </w:t>
            </w:r>
            <w:r w:rsidRPr="00A4619F">
              <w:rPr>
                <w:b/>
                <w:i/>
              </w:rPr>
              <w:t>1 000</w:t>
            </w:r>
            <w:r w:rsidRPr="00A4619F">
              <w:t xml:space="preserve"> werknemers per boekjaar overschrijdt.”;</w:t>
            </w:r>
          </w:p>
        </w:tc>
        <w:tc>
          <w:tcPr>
            <w:tcW w:w="4876" w:type="dxa"/>
            <w:tcBorders>
              <w:top w:val="nil"/>
              <w:left w:val="nil"/>
              <w:bottom w:val="nil"/>
              <w:right w:val="nil"/>
            </w:tcBorders>
          </w:tcPr>
          <w:p w14:paraId="38AF3E5A" w14:textId="77777777" w:rsidR="00870CA6" w:rsidRPr="00A4619F" w:rsidRDefault="00870CA6" w:rsidP="009B752B">
            <w:pPr>
              <w:pStyle w:val="Normal6a"/>
            </w:pPr>
            <w:r w:rsidRPr="00A4619F">
              <w:t>“ii)</w:t>
            </w:r>
            <w:r w:rsidRPr="00A4619F">
              <w:tab/>
              <w:t>op uitgevende instellingen zoals gedefinieerd in artikel</w:t>
            </w:r>
            <w:r w:rsidRPr="00A4619F">
              <w:rPr>
                <w:b/>
                <w:i/>
              </w:rPr>
              <w:t> </w:t>
            </w:r>
            <w:r w:rsidRPr="00A4619F">
              <w:t>2, lid</w:t>
            </w:r>
            <w:r w:rsidRPr="00A4619F">
              <w:rPr>
                <w:b/>
                <w:i/>
              </w:rPr>
              <w:t> </w:t>
            </w:r>
            <w:r w:rsidRPr="00A4619F">
              <w:t>1, punt</w:t>
            </w:r>
            <w:r w:rsidRPr="00A4619F">
              <w:rPr>
                <w:b/>
                <w:i/>
              </w:rPr>
              <w:t> </w:t>
            </w:r>
            <w:r w:rsidRPr="00A4619F">
              <w:t xml:space="preserve">d), van Richtlijn 2004/109/EG die moederondernemingen zijn van een groep die, op zijn balansdatum, op geconsolideerde basis, het gemiddelde aantal van </w:t>
            </w:r>
            <w:r w:rsidRPr="00A4619F">
              <w:rPr>
                <w:b/>
                <w:i/>
              </w:rPr>
              <w:t>1 750</w:t>
            </w:r>
            <w:r w:rsidRPr="00A4619F">
              <w:t xml:space="preserve"> werknemers</w:t>
            </w:r>
            <w:r w:rsidRPr="00A4619F">
              <w:rPr>
                <w:b/>
                <w:i/>
              </w:rPr>
              <w:t xml:space="preserve"> en een netto-omzet van meer dan 450 000 000 EUR</w:t>
            </w:r>
            <w:r w:rsidRPr="00A4619F">
              <w:t xml:space="preserve"> per boekjaar overschrijdt.”;</w:t>
            </w:r>
          </w:p>
        </w:tc>
      </w:tr>
    </w:tbl>
    <w:p w14:paraId="52846197" w14:textId="382CACF3" w:rsidR="00870CA6" w:rsidRPr="00A4619F" w:rsidRDefault="00870CA6" w:rsidP="00870CA6"/>
    <w:p w14:paraId="0453831C" w14:textId="1BA971DC" w:rsidR="00870CA6" w:rsidRPr="00A4619F" w:rsidRDefault="00870CA6" w:rsidP="00870CA6">
      <w:pPr>
        <w:pStyle w:val="AmNumberTabs"/>
      </w:pPr>
      <w:r w:rsidRPr="00A4619F">
        <w:t>Amendementen</w:t>
      </w:r>
      <w:r w:rsidRPr="00A4619F">
        <w:tab/>
      </w:r>
      <w:r w:rsidRPr="00A4619F">
        <w:tab/>
        <w:t>397 en 302</w:t>
      </w:r>
    </w:p>
    <w:p w14:paraId="12D97921" w14:textId="77777777" w:rsidR="00870CA6" w:rsidRPr="00A4619F" w:rsidRDefault="00870CA6" w:rsidP="00870CA6">
      <w:pPr>
        <w:pStyle w:val="NormalBold12b"/>
      </w:pPr>
      <w:r w:rsidRPr="00A4619F">
        <w:lastRenderedPageBreak/>
        <w:t>Voorstel voor een richtlijn</w:t>
      </w:r>
    </w:p>
    <w:p w14:paraId="3C08A40E" w14:textId="77777777" w:rsidR="00870CA6" w:rsidRPr="00A4619F" w:rsidRDefault="00870CA6" w:rsidP="00870CA6">
      <w:pPr>
        <w:pStyle w:val="NormalBold"/>
      </w:pPr>
      <w:r w:rsidRPr="00A4619F">
        <w:t>Artikel 4 – alinea 1 – punt 1 – inleidende formule</w:t>
      </w:r>
    </w:p>
    <w:p w14:paraId="328A885A" w14:textId="77777777" w:rsidR="00870CA6" w:rsidRPr="00A4619F" w:rsidRDefault="00870CA6" w:rsidP="00870CA6">
      <w:r w:rsidRPr="00A4619F">
        <w:t>Richtlijn (EU) 2024/1760</w:t>
      </w:r>
    </w:p>
    <w:p w14:paraId="079DA151" w14:textId="77777777" w:rsidR="00870CA6" w:rsidRPr="00A4619F" w:rsidRDefault="00870CA6" w:rsidP="00870CA6">
      <w:r w:rsidRPr="00A4619F">
        <w:t>Artikel 1 – lid 1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1C4BFA16" w14:textId="77777777" w:rsidTr="009B752B">
        <w:trPr>
          <w:trHeight w:hRule="exact" w:val="240"/>
          <w:jc w:val="center"/>
        </w:trPr>
        <w:tc>
          <w:tcPr>
            <w:tcW w:w="9752" w:type="dxa"/>
            <w:gridSpan w:val="2"/>
            <w:tcBorders>
              <w:top w:val="nil"/>
              <w:left w:val="nil"/>
              <w:bottom w:val="nil"/>
              <w:right w:val="nil"/>
            </w:tcBorders>
          </w:tcPr>
          <w:p w14:paraId="454251E1" w14:textId="77777777" w:rsidR="00870CA6" w:rsidRPr="00A4619F" w:rsidRDefault="00870CA6" w:rsidP="009B752B"/>
        </w:tc>
      </w:tr>
      <w:tr w:rsidR="00870CA6" w:rsidRPr="00A4619F" w14:paraId="40A60853" w14:textId="77777777" w:rsidTr="009B752B">
        <w:trPr>
          <w:trHeight w:val="240"/>
          <w:jc w:val="center"/>
        </w:trPr>
        <w:tc>
          <w:tcPr>
            <w:tcW w:w="4876" w:type="dxa"/>
            <w:tcBorders>
              <w:top w:val="nil"/>
              <w:left w:val="nil"/>
              <w:bottom w:val="nil"/>
              <w:right w:val="nil"/>
            </w:tcBorders>
          </w:tcPr>
          <w:p w14:paraId="29C5CD33"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245DE1A4" w14:textId="77777777" w:rsidR="00870CA6" w:rsidRPr="00A4619F" w:rsidRDefault="00870CA6" w:rsidP="009B752B">
            <w:pPr>
              <w:pStyle w:val="AmColumnHeading"/>
            </w:pPr>
            <w:r w:rsidRPr="00A4619F">
              <w:t>Amendement</w:t>
            </w:r>
          </w:p>
        </w:tc>
      </w:tr>
      <w:tr w:rsidR="00870CA6" w:rsidRPr="00A4619F" w14:paraId="081E1B6F" w14:textId="77777777" w:rsidTr="009B752B">
        <w:trPr>
          <w:jc w:val="center"/>
        </w:trPr>
        <w:tc>
          <w:tcPr>
            <w:tcW w:w="4876" w:type="dxa"/>
            <w:tcBorders>
              <w:top w:val="nil"/>
              <w:left w:val="nil"/>
              <w:bottom w:val="nil"/>
              <w:right w:val="nil"/>
            </w:tcBorders>
          </w:tcPr>
          <w:p w14:paraId="3C9A3763" w14:textId="77777777" w:rsidR="00870CA6" w:rsidRPr="00A4619F" w:rsidRDefault="00870CA6" w:rsidP="009B752B">
            <w:pPr>
              <w:pStyle w:val="Normal6a"/>
            </w:pPr>
            <w:r w:rsidRPr="00A4619F">
              <w:t>(1)</w:t>
            </w:r>
            <w:r w:rsidRPr="00A4619F">
              <w:tab/>
              <w:t xml:space="preserve">In artikel 1, lid 1, wordt punt c) </w:t>
            </w:r>
            <w:r w:rsidRPr="00A4619F">
              <w:rPr>
                <w:b/>
                <w:i/>
              </w:rPr>
              <w:t>vervangen door:</w:t>
            </w:r>
          </w:p>
        </w:tc>
        <w:tc>
          <w:tcPr>
            <w:tcW w:w="4876" w:type="dxa"/>
            <w:tcBorders>
              <w:top w:val="nil"/>
              <w:left w:val="nil"/>
              <w:bottom w:val="nil"/>
              <w:right w:val="nil"/>
            </w:tcBorders>
          </w:tcPr>
          <w:p w14:paraId="034BA5A3" w14:textId="77777777" w:rsidR="00870CA6" w:rsidRPr="00A4619F" w:rsidRDefault="00870CA6" w:rsidP="009B752B">
            <w:pPr>
              <w:pStyle w:val="Normal6a"/>
            </w:pPr>
            <w:r w:rsidRPr="00A4619F">
              <w:t>(1)</w:t>
            </w:r>
            <w:r w:rsidRPr="00A4619F">
              <w:tab/>
              <w:t xml:space="preserve">In artikel 1, lid 1, wordt punt c) </w:t>
            </w:r>
            <w:r w:rsidRPr="00A4619F">
              <w:rPr>
                <w:b/>
                <w:i/>
              </w:rPr>
              <w:t>geschrapt.</w:t>
            </w:r>
          </w:p>
        </w:tc>
      </w:tr>
    </w:tbl>
    <w:p w14:paraId="619719D5" w14:textId="22BBB8CA" w:rsidR="00870CA6" w:rsidRPr="00A4619F" w:rsidRDefault="00870CA6" w:rsidP="00870CA6"/>
    <w:p w14:paraId="709F95E4" w14:textId="77777777" w:rsidR="00870CA6" w:rsidRPr="00A4619F" w:rsidRDefault="00870CA6" w:rsidP="00870CA6">
      <w:pPr>
        <w:pStyle w:val="AmNumberTabs"/>
      </w:pPr>
      <w:r w:rsidRPr="00A4619F">
        <w:t>Amendement</w:t>
      </w:r>
      <w:r w:rsidRPr="00A4619F">
        <w:tab/>
      </w:r>
      <w:r w:rsidRPr="00A4619F">
        <w:tab/>
        <w:t>304</w:t>
      </w:r>
    </w:p>
    <w:p w14:paraId="35463C12" w14:textId="77777777" w:rsidR="00870CA6" w:rsidRPr="00A4619F" w:rsidRDefault="00870CA6" w:rsidP="00870CA6">
      <w:pPr>
        <w:pStyle w:val="NormalBold12b"/>
      </w:pPr>
      <w:r w:rsidRPr="00A4619F">
        <w:t>Voorstel voor een richtlijn</w:t>
      </w:r>
    </w:p>
    <w:p w14:paraId="627B5C46" w14:textId="77777777" w:rsidR="00870CA6" w:rsidRPr="00A4619F" w:rsidRDefault="00870CA6" w:rsidP="00870CA6">
      <w:pPr>
        <w:pStyle w:val="NormalBold"/>
      </w:pPr>
      <w:r w:rsidRPr="00A4619F">
        <w:t>Artikel 4 – alinea 1 – punt 1 bis (nieuw)</w:t>
      </w:r>
    </w:p>
    <w:p w14:paraId="318FCC30" w14:textId="77777777" w:rsidR="00870CA6" w:rsidRPr="00A4619F" w:rsidRDefault="00870CA6" w:rsidP="00870CA6">
      <w:r w:rsidRPr="00A4619F">
        <w:t>Richtlijn (EU) 2024/1760</w:t>
      </w:r>
    </w:p>
    <w:p w14:paraId="74991058" w14:textId="77777777" w:rsidR="00870CA6" w:rsidRPr="00A4619F" w:rsidRDefault="00870CA6" w:rsidP="00870CA6">
      <w:r w:rsidRPr="00A4619F">
        <w:t>Artikel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54E23C13" w14:textId="77777777" w:rsidTr="009B752B">
        <w:trPr>
          <w:trHeight w:hRule="exact" w:val="240"/>
          <w:jc w:val="center"/>
        </w:trPr>
        <w:tc>
          <w:tcPr>
            <w:tcW w:w="9752" w:type="dxa"/>
            <w:gridSpan w:val="2"/>
            <w:tcBorders>
              <w:top w:val="nil"/>
              <w:left w:val="nil"/>
              <w:bottom w:val="nil"/>
              <w:right w:val="nil"/>
            </w:tcBorders>
          </w:tcPr>
          <w:p w14:paraId="2F15080A" w14:textId="77777777" w:rsidR="00870CA6" w:rsidRPr="00A4619F" w:rsidRDefault="00870CA6" w:rsidP="009B752B"/>
        </w:tc>
      </w:tr>
      <w:tr w:rsidR="00870CA6" w:rsidRPr="00A4619F" w14:paraId="77037C5C" w14:textId="77777777" w:rsidTr="009B752B">
        <w:trPr>
          <w:trHeight w:val="240"/>
          <w:jc w:val="center"/>
        </w:trPr>
        <w:tc>
          <w:tcPr>
            <w:tcW w:w="4876" w:type="dxa"/>
            <w:tcBorders>
              <w:top w:val="nil"/>
              <w:left w:val="nil"/>
              <w:bottom w:val="nil"/>
              <w:right w:val="nil"/>
            </w:tcBorders>
          </w:tcPr>
          <w:p w14:paraId="062799F2"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384981C0" w14:textId="77777777" w:rsidR="00870CA6" w:rsidRPr="00A4619F" w:rsidRDefault="00870CA6" w:rsidP="009B752B">
            <w:pPr>
              <w:pStyle w:val="AmColumnHeading"/>
            </w:pPr>
            <w:r w:rsidRPr="00A4619F">
              <w:t>Amendement</w:t>
            </w:r>
          </w:p>
        </w:tc>
      </w:tr>
      <w:tr w:rsidR="00870CA6" w:rsidRPr="00A4619F" w14:paraId="1D2791D0" w14:textId="77777777" w:rsidTr="009B752B">
        <w:trPr>
          <w:jc w:val="center"/>
        </w:trPr>
        <w:tc>
          <w:tcPr>
            <w:tcW w:w="4876" w:type="dxa"/>
            <w:tcBorders>
              <w:top w:val="nil"/>
              <w:left w:val="nil"/>
              <w:bottom w:val="nil"/>
              <w:right w:val="nil"/>
            </w:tcBorders>
          </w:tcPr>
          <w:p w14:paraId="5BC6DEEA" w14:textId="77777777" w:rsidR="00870CA6" w:rsidRPr="00A4619F" w:rsidRDefault="00870CA6" w:rsidP="009B752B">
            <w:pPr>
              <w:pStyle w:val="Normal6a"/>
            </w:pPr>
          </w:p>
        </w:tc>
        <w:tc>
          <w:tcPr>
            <w:tcW w:w="4876" w:type="dxa"/>
            <w:tcBorders>
              <w:top w:val="nil"/>
              <w:left w:val="nil"/>
              <w:bottom w:val="nil"/>
              <w:right w:val="nil"/>
            </w:tcBorders>
          </w:tcPr>
          <w:p w14:paraId="77629CD5" w14:textId="1C1AC59E" w:rsidR="00870CA6" w:rsidRPr="00A4619F" w:rsidRDefault="00870CA6" w:rsidP="009B752B">
            <w:pPr>
              <w:pStyle w:val="Normal6a"/>
            </w:pPr>
            <w:r w:rsidRPr="00A4619F">
              <w:rPr>
                <w:b/>
                <w:i/>
              </w:rPr>
              <w:t>1 bis)</w:t>
            </w:r>
            <w:r w:rsidRPr="00A4619F">
              <w:tab/>
            </w:r>
            <w:r w:rsidR="004B1B1C" w:rsidRPr="00A4619F">
              <w:rPr>
                <w:b/>
                <w:i/>
              </w:rPr>
              <w:t>a</w:t>
            </w:r>
            <w:r w:rsidRPr="00A4619F">
              <w:rPr>
                <w:b/>
                <w:i/>
              </w:rPr>
              <w:t>rtikel 2 wordt als volgt gewijzigd:</w:t>
            </w:r>
          </w:p>
        </w:tc>
      </w:tr>
      <w:tr w:rsidR="00870CA6" w:rsidRPr="00A4619F" w14:paraId="20C74DAE" w14:textId="77777777" w:rsidTr="009B752B">
        <w:trPr>
          <w:jc w:val="center"/>
        </w:trPr>
        <w:tc>
          <w:tcPr>
            <w:tcW w:w="4876" w:type="dxa"/>
            <w:tcBorders>
              <w:top w:val="nil"/>
              <w:left w:val="nil"/>
              <w:bottom w:val="nil"/>
              <w:right w:val="nil"/>
            </w:tcBorders>
          </w:tcPr>
          <w:p w14:paraId="1211AAE9" w14:textId="77777777" w:rsidR="00870CA6" w:rsidRPr="00A4619F" w:rsidRDefault="00870CA6" w:rsidP="009B752B">
            <w:pPr>
              <w:pStyle w:val="Normal6a"/>
            </w:pPr>
          </w:p>
        </w:tc>
        <w:tc>
          <w:tcPr>
            <w:tcW w:w="4876" w:type="dxa"/>
            <w:tcBorders>
              <w:top w:val="nil"/>
              <w:left w:val="nil"/>
              <w:bottom w:val="nil"/>
              <w:right w:val="nil"/>
            </w:tcBorders>
          </w:tcPr>
          <w:p w14:paraId="4AD67806" w14:textId="3E08FA16" w:rsidR="00870CA6" w:rsidRPr="00A4619F" w:rsidRDefault="00870CA6" w:rsidP="009B752B">
            <w:pPr>
              <w:pStyle w:val="Normal6a"/>
            </w:pPr>
            <w:r w:rsidRPr="00A4619F">
              <w:rPr>
                <w:b/>
                <w:i/>
              </w:rPr>
              <w:t>a)</w:t>
            </w:r>
            <w:r w:rsidR="00A305AB" w:rsidRPr="00A4619F">
              <w:rPr>
                <w:b/>
                <w:i/>
              </w:rPr>
              <w:tab/>
            </w:r>
            <w:r w:rsidRPr="00A4619F">
              <w:rPr>
                <w:b/>
                <w:i/>
              </w:rPr>
              <w:t>in lid 1 wordt punt a) vervangen door:</w:t>
            </w:r>
          </w:p>
        </w:tc>
      </w:tr>
      <w:tr w:rsidR="00870CA6" w:rsidRPr="00A4619F" w14:paraId="37D19FB8" w14:textId="77777777" w:rsidTr="009B752B">
        <w:trPr>
          <w:jc w:val="center"/>
        </w:trPr>
        <w:tc>
          <w:tcPr>
            <w:tcW w:w="4876" w:type="dxa"/>
            <w:tcBorders>
              <w:top w:val="nil"/>
              <w:left w:val="nil"/>
              <w:bottom w:val="nil"/>
              <w:right w:val="nil"/>
            </w:tcBorders>
          </w:tcPr>
          <w:p w14:paraId="18FBDB57" w14:textId="77777777" w:rsidR="00870CA6" w:rsidRPr="00A4619F" w:rsidRDefault="00870CA6" w:rsidP="009B752B">
            <w:pPr>
              <w:pStyle w:val="Normal6a"/>
            </w:pPr>
          </w:p>
        </w:tc>
        <w:tc>
          <w:tcPr>
            <w:tcW w:w="4876" w:type="dxa"/>
            <w:tcBorders>
              <w:top w:val="nil"/>
              <w:left w:val="nil"/>
              <w:bottom w:val="nil"/>
              <w:right w:val="nil"/>
            </w:tcBorders>
          </w:tcPr>
          <w:p w14:paraId="111A44E4" w14:textId="000086BA" w:rsidR="00870CA6" w:rsidRPr="00A4619F" w:rsidRDefault="00870CA6" w:rsidP="009B752B">
            <w:pPr>
              <w:pStyle w:val="Normal6a"/>
            </w:pPr>
            <w:r w:rsidRPr="00A4619F">
              <w:rPr>
                <w:b/>
                <w:i/>
              </w:rPr>
              <w:t>“a)</w:t>
            </w:r>
            <w:r w:rsidR="00A305AB" w:rsidRPr="00A4619F">
              <w:rPr>
                <w:b/>
                <w:i/>
              </w:rPr>
              <w:tab/>
            </w:r>
            <w:r w:rsidRPr="00A4619F">
              <w:rPr>
                <w:b/>
                <w:i/>
              </w:rPr>
              <w:t>de onderneming had gemiddeld meer dan 5 000 werknemers en had een netto-omzet wereldwijd van meer dan 1,5 miljard EUR in het laatste boekjaar waarvoor een jaarrekening is goedgekeurd of had moeten worden goedgekeurd”;</w:t>
            </w:r>
          </w:p>
        </w:tc>
      </w:tr>
      <w:tr w:rsidR="00870CA6" w:rsidRPr="00A4619F" w14:paraId="34381B6B" w14:textId="77777777" w:rsidTr="009B752B">
        <w:trPr>
          <w:jc w:val="center"/>
        </w:trPr>
        <w:tc>
          <w:tcPr>
            <w:tcW w:w="4876" w:type="dxa"/>
            <w:tcBorders>
              <w:top w:val="nil"/>
              <w:left w:val="nil"/>
              <w:bottom w:val="nil"/>
              <w:right w:val="nil"/>
            </w:tcBorders>
          </w:tcPr>
          <w:p w14:paraId="7FE914DB" w14:textId="77777777" w:rsidR="00870CA6" w:rsidRPr="00A4619F" w:rsidRDefault="00870CA6" w:rsidP="009B752B">
            <w:pPr>
              <w:pStyle w:val="Normal6a"/>
            </w:pPr>
          </w:p>
        </w:tc>
        <w:tc>
          <w:tcPr>
            <w:tcW w:w="4876" w:type="dxa"/>
            <w:tcBorders>
              <w:top w:val="nil"/>
              <w:left w:val="nil"/>
              <w:bottom w:val="nil"/>
              <w:right w:val="nil"/>
            </w:tcBorders>
          </w:tcPr>
          <w:p w14:paraId="2BD20C8C" w14:textId="797938B4" w:rsidR="00870CA6" w:rsidRPr="00A4619F" w:rsidRDefault="00870CA6" w:rsidP="009B752B">
            <w:pPr>
              <w:pStyle w:val="Normal6a"/>
            </w:pPr>
            <w:r w:rsidRPr="00A4619F">
              <w:rPr>
                <w:b/>
                <w:i/>
              </w:rPr>
              <w:t>b)</w:t>
            </w:r>
            <w:r w:rsidR="00A305AB" w:rsidRPr="00A4619F">
              <w:rPr>
                <w:b/>
                <w:i/>
              </w:rPr>
              <w:tab/>
            </w:r>
            <w:r w:rsidRPr="00A4619F">
              <w:rPr>
                <w:b/>
                <w:i/>
              </w:rPr>
              <w:t>in lid 2 wordt punt a) vervangen door:</w:t>
            </w:r>
          </w:p>
        </w:tc>
      </w:tr>
      <w:tr w:rsidR="00870CA6" w:rsidRPr="00A4619F" w14:paraId="20320D83" w14:textId="77777777" w:rsidTr="009B752B">
        <w:trPr>
          <w:jc w:val="center"/>
        </w:trPr>
        <w:tc>
          <w:tcPr>
            <w:tcW w:w="4876" w:type="dxa"/>
            <w:tcBorders>
              <w:top w:val="nil"/>
              <w:left w:val="nil"/>
              <w:bottom w:val="nil"/>
              <w:right w:val="nil"/>
            </w:tcBorders>
          </w:tcPr>
          <w:p w14:paraId="6780B96D" w14:textId="77777777" w:rsidR="00870CA6" w:rsidRPr="00A4619F" w:rsidRDefault="00870CA6" w:rsidP="009B752B">
            <w:pPr>
              <w:pStyle w:val="Normal6a"/>
            </w:pPr>
          </w:p>
        </w:tc>
        <w:tc>
          <w:tcPr>
            <w:tcW w:w="4876" w:type="dxa"/>
            <w:tcBorders>
              <w:top w:val="nil"/>
              <w:left w:val="nil"/>
              <w:bottom w:val="nil"/>
              <w:right w:val="nil"/>
            </w:tcBorders>
          </w:tcPr>
          <w:p w14:paraId="50567778" w14:textId="17F76FC0" w:rsidR="00870CA6" w:rsidRPr="00A4619F" w:rsidRDefault="00870CA6" w:rsidP="009B752B">
            <w:pPr>
              <w:pStyle w:val="Normal6a"/>
            </w:pPr>
            <w:r w:rsidRPr="00A4619F">
              <w:rPr>
                <w:b/>
                <w:i/>
              </w:rPr>
              <w:t>“a)</w:t>
            </w:r>
            <w:r w:rsidR="00A305AB" w:rsidRPr="00A4619F">
              <w:rPr>
                <w:b/>
                <w:i/>
              </w:rPr>
              <w:tab/>
            </w:r>
            <w:r w:rsidRPr="00A4619F">
              <w:rPr>
                <w:b/>
                <w:i/>
              </w:rPr>
              <w:t>de onderneming heeft in het boekjaar voorafgaande aan het laatste boekjaar in de Unie een netto-omzet gegenereerd van meer dan 1,5 miljard EUR;”</w:t>
            </w:r>
          </w:p>
        </w:tc>
      </w:tr>
      <w:tr w:rsidR="00870CA6" w:rsidRPr="00A4619F" w14:paraId="52DB0DDC" w14:textId="77777777" w:rsidTr="009B752B">
        <w:trPr>
          <w:jc w:val="center"/>
        </w:trPr>
        <w:tc>
          <w:tcPr>
            <w:tcW w:w="4876" w:type="dxa"/>
            <w:tcBorders>
              <w:top w:val="nil"/>
              <w:left w:val="nil"/>
              <w:bottom w:val="nil"/>
              <w:right w:val="nil"/>
            </w:tcBorders>
          </w:tcPr>
          <w:p w14:paraId="3B3D290A" w14:textId="77777777" w:rsidR="00870CA6" w:rsidRPr="00A4619F" w:rsidRDefault="00870CA6" w:rsidP="009B752B">
            <w:pPr>
              <w:pStyle w:val="Normal6a"/>
            </w:pPr>
          </w:p>
        </w:tc>
        <w:tc>
          <w:tcPr>
            <w:tcW w:w="4876" w:type="dxa"/>
            <w:tcBorders>
              <w:top w:val="nil"/>
              <w:left w:val="nil"/>
              <w:bottom w:val="nil"/>
              <w:right w:val="nil"/>
            </w:tcBorders>
          </w:tcPr>
          <w:p w14:paraId="345C454B" w14:textId="276D815F" w:rsidR="00870CA6" w:rsidRPr="00A4619F" w:rsidRDefault="00870CA6" w:rsidP="009B752B">
            <w:pPr>
              <w:pStyle w:val="Normal6a"/>
            </w:pPr>
            <w:r w:rsidRPr="00A4619F">
              <w:rPr>
                <w:b/>
                <w:i/>
              </w:rPr>
              <w:t>c)</w:t>
            </w:r>
            <w:r w:rsidR="00A305AB" w:rsidRPr="00A4619F">
              <w:rPr>
                <w:b/>
                <w:i/>
              </w:rPr>
              <w:tab/>
            </w:r>
            <w:r w:rsidRPr="00A4619F">
              <w:rPr>
                <w:b/>
                <w:i/>
              </w:rPr>
              <w:t>in lid 3 wordt de eerste alinea vervangen door:</w:t>
            </w:r>
          </w:p>
        </w:tc>
      </w:tr>
      <w:tr w:rsidR="00870CA6" w:rsidRPr="00A4619F" w14:paraId="3B928D10" w14:textId="77777777" w:rsidTr="009B752B">
        <w:trPr>
          <w:jc w:val="center"/>
        </w:trPr>
        <w:tc>
          <w:tcPr>
            <w:tcW w:w="4876" w:type="dxa"/>
            <w:tcBorders>
              <w:top w:val="nil"/>
              <w:left w:val="nil"/>
              <w:bottom w:val="nil"/>
              <w:right w:val="nil"/>
            </w:tcBorders>
          </w:tcPr>
          <w:p w14:paraId="38AF92EE" w14:textId="77777777" w:rsidR="00870CA6" w:rsidRPr="00A4619F" w:rsidRDefault="00870CA6" w:rsidP="009B752B">
            <w:pPr>
              <w:pStyle w:val="Normal6a"/>
            </w:pPr>
          </w:p>
        </w:tc>
        <w:tc>
          <w:tcPr>
            <w:tcW w:w="4876" w:type="dxa"/>
            <w:tcBorders>
              <w:top w:val="nil"/>
              <w:left w:val="nil"/>
              <w:bottom w:val="nil"/>
              <w:right w:val="nil"/>
            </w:tcBorders>
          </w:tcPr>
          <w:p w14:paraId="42A47E6A" w14:textId="37149473" w:rsidR="00870CA6" w:rsidRPr="00A4619F" w:rsidRDefault="00870CA6" w:rsidP="009B752B">
            <w:pPr>
              <w:pStyle w:val="Normal6a"/>
            </w:pPr>
            <w:r w:rsidRPr="00A4619F">
              <w:rPr>
                <w:b/>
                <w:i/>
              </w:rPr>
              <w:t>“3.</w:t>
            </w:r>
            <w:r w:rsidR="00A305AB" w:rsidRPr="00A4619F">
              <w:rPr>
                <w:b/>
                <w:i/>
              </w:rPr>
              <w:tab/>
            </w:r>
            <w:r w:rsidRPr="00A4619F">
              <w:rPr>
                <w:b/>
                <w:i/>
              </w:rPr>
              <w:t xml:space="preserve">Indien de uiteindelijke moederonderneming als hoofdactiviteit het houden van aandelen in operationele dochterondernemingen heeft en zich niet bezighoudt met het nemen van bestuurs-, operationele of financiële beslissingen die een invloed hebben op de groep of op een of meer van haar dochterondernemingen, kan zij worden vrijgesteld van de </w:t>
            </w:r>
            <w:r w:rsidRPr="00A4619F">
              <w:rPr>
                <w:b/>
                <w:i/>
              </w:rPr>
              <w:lastRenderedPageBreak/>
              <w:t>uitvoering van de verplichtingen van deze richtlijn. Die vrijstelling is afhankelijk van de voorwaarde dat een van de dochterondernemingen van de uiteindelijke moederonderneming die in de Unie is gevestigd, wordt aangewezen om namens de uiteindelijke moederonderneming te voldoen aan de uit de artikelen 6 tot en met 16 voortvloeiende verplichtingen, met inbegrip van de verplichtingen van de uiteindelijke moederonderneming met betrekking tot de activiteiten van haar dochterondernemingen. In dat geval krijgt de aangewezen dochteronderneming alle nodige middelen en juridische bevoegdheden om deze verplichtingen op doeltreffende wijze na te komen, met name om ervoor te zorgen dat de aangewezen dochteronderneming van de ondernemingen van de groep de relevante informatie en documenten verkrijgt om aan de uit deze richtlijn voortvloeiende verplichtingen van de uiteindelijke moederonderneming te voldoen.”;</w:t>
            </w:r>
          </w:p>
        </w:tc>
      </w:tr>
    </w:tbl>
    <w:p w14:paraId="4CF21958" w14:textId="77777777" w:rsidR="00335F05" w:rsidRPr="00A4619F" w:rsidRDefault="00335F05" w:rsidP="00335F05"/>
    <w:p w14:paraId="7EC3173D" w14:textId="77777777" w:rsidR="00335F05" w:rsidRPr="00A4619F" w:rsidRDefault="00335F05" w:rsidP="00335F05">
      <w:pPr>
        <w:pStyle w:val="AmNumberTabs"/>
      </w:pPr>
      <w:r w:rsidRPr="00A4619F">
        <w:t>Amendement</w:t>
      </w:r>
      <w:r w:rsidRPr="00A4619F">
        <w:tab/>
      </w:r>
      <w:r w:rsidRPr="00A4619F">
        <w:tab/>
        <w:t>81</w:t>
      </w:r>
    </w:p>
    <w:p w14:paraId="1D5F69EF" w14:textId="77777777" w:rsidR="00335F05" w:rsidRPr="00A4619F" w:rsidRDefault="00335F05" w:rsidP="00335F05"/>
    <w:p w14:paraId="706FC984" w14:textId="77777777" w:rsidR="00335F05" w:rsidRPr="00A4619F" w:rsidRDefault="00335F05" w:rsidP="00335F05">
      <w:pPr>
        <w:pStyle w:val="NormalBold"/>
        <w:keepNext/>
      </w:pPr>
      <w:r w:rsidRPr="00A4619F">
        <w:t>Voorstel voor een richtlijn</w:t>
      </w:r>
    </w:p>
    <w:p w14:paraId="0B92C90A" w14:textId="77777777" w:rsidR="00335F05" w:rsidRPr="00A4619F" w:rsidRDefault="00335F05" w:rsidP="00335F05">
      <w:pPr>
        <w:pStyle w:val="NormalBold"/>
      </w:pPr>
      <w:r w:rsidRPr="00A4619F">
        <w:t>Artikel 4 – alinea 1 – punt 2 – inleidende formule</w:t>
      </w:r>
    </w:p>
    <w:p w14:paraId="19373052" w14:textId="77777777" w:rsidR="00335F05" w:rsidRPr="00A4619F" w:rsidRDefault="00335F05" w:rsidP="00335F05">
      <w:pPr>
        <w:keepNext/>
      </w:pPr>
      <w:r w:rsidRPr="00A4619F">
        <w:t>Richtlijn (EU) 2024/1760</w:t>
      </w:r>
    </w:p>
    <w:p w14:paraId="7545694A" w14:textId="77777777" w:rsidR="00335F05" w:rsidRPr="00A4619F" w:rsidRDefault="00335F05" w:rsidP="00335F05">
      <w:r w:rsidRPr="00A4619F">
        <w:t>Artikel 3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02A9F23" w14:textId="77777777" w:rsidTr="00FE2468">
        <w:trPr>
          <w:jc w:val="center"/>
        </w:trPr>
        <w:tc>
          <w:tcPr>
            <w:tcW w:w="9752" w:type="dxa"/>
            <w:gridSpan w:val="2"/>
          </w:tcPr>
          <w:p w14:paraId="02E5423C" w14:textId="77777777" w:rsidR="00335F05" w:rsidRPr="00A4619F" w:rsidRDefault="00335F05" w:rsidP="00FE2468">
            <w:pPr>
              <w:keepNext/>
            </w:pPr>
          </w:p>
        </w:tc>
      </w:tr>
      <w:tr w:rsidR="00335F05" w:rsidRPr="00A4619F" w14:paraId="7CAAFB90" w14:textId="77777777" w:rsidTr="00FE2468">
        <w:trPr>
          <w:jc w:val="center"/>
        </w:trPr>
        <w:tc>
          <w:tcPr>
            <w:tcW w:w="4876" w:type="dxa"/>
          </w:tcPr>
          <w:p w14:paraId="6E27C30D" w14:textId="77777777" w:rsidR="00335F05" w:rsidRPr="00A4619F" w:rsidRDefault="00335F05" w:rsidP="00FE2468">
            <w:pPr>
              <w:pStyle w:val="ColumnHeading"/>
              <w:keepNext/>
            </w:pPr>
            <w:r w:rsidRPr="00A4619F">
              <w:t>Door de Commissie voorgestelde tekst</w:t>
            </w:r>
          </w:p>
        </w:tc>
        <w:tc>
          <w:tcPr>
            <w:tcW w:w="4876" w:type="dxa"/>
          </w:tcPr>
          <w:p w14:paraId="0672C98E" w14:textId="77777777" w:rsidR="00335F05" w:rsidRPr="00A4619F" w:rsidRDefault="00335F05" w:rsidP="00FE2468">
            <w:pPr>
              <w:pStyle w:val="ColumnHeading"/>
              <w:keepNext/>
            </w:pPr>
            <w:r w:rsidRPr="00A4619F">
              <w:t>Amendement</w:t>
            </w:r>
          </w:p>
        </w:tc>
      </w:tr>
      <w:tr w:rsidR="00335F05" w:rsidRPr="00A4619F" w14:paraId="64E3AF7C" w14:textId="77777777" w:rsidTr="00FE2468">
        <w:trPr>
          <w:jc w:val="center"/>
        </w:trPr>
        <w:tc>
          <w:tcPr>
            <w:tcW w:w="4876" w:type="dxa"/>
          </w:tcPr>
          <w:p w14:paraId="4681BF3E" w14:textId="77777777" w:rsidR="00335F05" w:rsidRPr="00A4619F" w:rsidRDefault="00335F05" w:rsidP="00FE2468">
            <w:pPr>
              <w:pStyle w:val="Normal6"/>
            </w:pPr>
            <w:r w:rsidRPr="00A4619F">
              <w:t>2)</w:t>
            </w:r>
            <w:r w:rsidRPr="00A4619F">
              <w:tab/>
            </w:r>
            <w:r w:rsidRPr="00A4619F">
              <w:rPr>
                <w:b/>
                <w:i/>
              </w:rPr>
              <w:t xml:space="preserve">In </w:t>
            </w:r>
            <w:r w:rsidRPr="00A4619F">
              <w:t xml:space="preserve">artikel 3, lid 1, wordt </w:t>
            </w:r>
            <w:r w:rsidRPr="00A4619F">
              <w:rPr>
                <w:b/>
                <w:i/>
              </w:rPr>
              <w:t>punt n) vervangen door</w:t>
            </w:r>
            <w:r w:rsidRPr="00A4619F">
              <w:t>:</w:t>
            </w:r>
          </w:p>
        </w:tc>
        <w:tc>
          <w:tcPr>
            <w:tcW w:w="4876" w:type="dxa"/>
          </w:tcPr>
          <w:p w14:paraId="7A929825" w14:textId="77777777" w:rsidR="00335F05" w:rsidRPr="00A4619F" w:rsidRDefault="00335F05" w:rsidP="00FE2468">
            <w:pPr>
              <w:pStyle w:val="Normal6"/>
              <w:rPr>
                <w:szCs w:val="24"/>
              </w:rPr>
            </w:pPr>
            <w:r w:rsidRPr="00A4619F">
              <w:t>2)</w:t>
            </w:r>
            <w:r w:rsidRPr="00A4619F">
              <w:tab/>
              <w:t xml:space="preserve">Artikel 3, lid 1, wordt </w:t>
            </w:r>
            <w:r w:rsidRPr="00A4619F">
              <w:rPr>
                <w:b/>
                <w:i/>
              </w:rPr>
              <w:t>als volgt gewijzigd</w:t>
            </w:r>
            <w:r w:rsidRPr="00A4619F">
              <w:t>:</w:t>
            </w:r>
          </w:p>
        </w:tc>
      </w:tr>
    </w:tbl>
    <w:p w14:paraId="0DD0258E" w14:textId="77777777" w:rsidR="00335F05" w:rsidRPr="00A4619F" w:rsidRDefault="00335F05" w:rsidP="00335F05"/>
    <w:p w14:paraId="53631913" w14:textId="77777777" w:rsidR="00335F05" w:rsidRPr="00A4619F" w:rsidRDefault="00335F05" w:rsidP="00335F05">
      <w:pPr>
        <w:pStyle w:val="AmNumberTabs"/>
      </w:pPr>
      <w:r w:rsidRPr="00A4619F">
        <w:t>Amendement</w:t>
      </w:r>
      <w:r w:rsidRPr="00A4619F">
        <w:tab/>
      </w:r>
      <w:r w:rsidRPr="00A4619F">
        <w:tab/>
        <w:t>83</w:t>
      </w:r>
    </w:p>
    <w:p w14:paraId="1BC5D66E" w14:textId="77777777" w:rsidR="00335F05" w:rsidRPr="00A4619F" w:rsidRDefault="00335F05" w:rsidP="00335F05"/>
    <w:p w14:paraId="0FBFFC5A" w14:textId="77777777" w:rsidR="00335F05" w:rsidRPr="00A4619F" w:rsidRDefault="00335F05" w:rsidP="00335F05">
      <w:pPr>
        <w:pStyle w:val="NormalBold"/>
        <w:keepNext/>
      </w:pPr>
      <w:r w:rsidRPr="00A4619F">
        <w:t>Voorstel voor een richtlijn</w:t>
      </w:r>
    </w:p>
    <w:p w14:paraId="5340B99F" w14:textId="1FB00E3D" w:rsidR="00335F05" w:rsidRPr="00A4619F" w:rsidRDefault="00335F05" w:rsidP="00335F05">
      <w:pPr>
        <w:pStyle w:val="NormalBold"/>
      </w:pPr>
      <w:r w:rsidRPr="00A4619F">
        <w:t>Artikel 4 – alinea 1 – punt 2 – b (nieuw)</w:t>
      </w:r>
    </w:p>
    <w:p w14:paraId="751DFA0D" w14:textId="77777777" w:rsidR="00335F05" w:rsidRPr="00A4619F" w:rsidRDefault="00335F05" w:rsidP="00335F05">
      <w:pPr>
        <w:keepNext/>
      </w:pPr>
      <w:r w:rsidRPr="00A4619F">
        <w:t>Richtlijn (EU) 2024/1760</w:t>
      </w:r>
    </w:p>
    <w:p w14:paraId="1A0EB724" w14:textId="401EFEB8" w:rsidR="00335F05" w:rsidRPr="00A4619F" w:rsidRDefault="00335F05" w:rsidP="00335F05">
      <w:r w:rsidRPr="00A4619F">
        <w:t>Artikel 3 – lid 1 – punt w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E09E7F1" w14:textId="77777777" w:rsidTr="00FE2468">
        <w:trPr>
          <w:jc w:val="center"/>
        </w:trPr>
        <w:tc>
          <w:tcPr>
            <w:tcW w:w="9752" w:type="dxa"/>
            <w:gridSpan w:val="2"/>
          </w:tcPr>
          <w:p w14:paraId="4194A1A4" w14:textId="77777777" w:rsidR="00335F05" w:rsidRPr="00A4619F" w:rsidRDefault="00335F05" w:rsidP="00FE2468">
            <w:pPr>
              <w:keepNext/>
            </w:pPr>
          </w:p>
        </w:tc>
      </w:tr>
      <w:tr w:rsidR="00335F05" w:rsidRPr="00A4619F" w14:paraId="58DFF0DE" w14:textId="77777777" w:rsidTr="00FE2468">
        <w:trPr>
          <w:jc w:val="center"/>
        </w:trPr>
        <w:tc>
          <w:tcPr>
            <w:tcW w:w="4876" w:type="dxa"/>
          </w:tcPr>
          <w:p w14:paraId="5D1400CF" w14:textId="77777777" w:rsidR="00335F05" w:rsidRPr="00A4619F" w:rsidRDefault="00335F05" w:rsidP="00FE2468">
            <w:pPr>
              <w:pStyle w:val="ColumnHeading"/>
              <w:keepNext/>
            </w:pPr>
            <w:r w:rsidRPr="00A4619F">
              <w:t>Door de Commissie voorgestelde tekst</w:t>
            </w:r>
          </w:p>
        </w:tc>
        <w:tc>
          <w:tcPr>
            <w:tcW w:w="4876" w:type="dxa"/>
          </w:tcPr>
          <w:p w14:paraId="636FF391" w14:textId="77777777" w:rsidR="00335F05" w:rsidRPr="00A4619F" w:rsidRDefault="00335F05" w:rsidP="00FE2468">
            <w:pPr>
              <w:pStyle w:val="ColumnHeading"/>
              <w:keepNext/>
            </w:pPr>
            <w:r w:rsidRPr="00A4619F">
              <w:t>Amendement</w:t>
            </w:r>
          </w:p>
        </w:tc>
      </w:tr>
      <w:tr w:rsidR="00335F05" w:rsidRPr="00A4619F" w14:paraId="3FCCEEF8" w14:textId="77777777" w:rsidTr="00FE2468">
        <w:trPr>
          <w:jc w:val="center"/>
        </w:trPr>
        <w:tc>
          <w:tcPr>
            <w:tcW w:w="4876" w:type="dxa"/>
          </w:tcPr>
          <w:p w14:paraId="222863C5" w14:textId="77777777" w:rsidR="00335F05" w:rsidRPr="00A4619F" w:rsidRDefault="00335F05" w:rsidP="00FE2468">
            <w:pPr>
              <w:pStyle w:val="Normal6"/>
            </w:pPr>
          </w:p>
        </w:tc>
        <w:tc>
          <w:tcPr>
            <w:tcW w:w="4876" w:type="dxa"/>
          </w:tcPr>
          <w:p w14:paraId="02883E5C" w14:textId="7DA84E50" w:rsidR="00335F05" w:rsidRPr="00A4619F" w:rsidRDefault="00335F05" w:rsidP="00FE2468">
            <w:pPr>
              <w:pStyle w:val="Normal6"/>
              <w:rPr>
                <w:szCs w:val="24"/>
              </w:rPr>
            </w:pPr>
            <w:r w:rsidRPr="00A4619F">
              <w:rPr>
                <w:b/>
                <w:i/>
              </w:rPr>
              <w:t>b)</w:t>
            </w:r>
            <w:r w:rsidRPr="00A4619F">
              <w:tab/>
            </w:r>
            <w:r w:rsidRPr="00A4619F">
              <w:rPr>
                <w:b/>
                <w:i/>
              </w:rPr>
              <w:t>het volgende punt wordt toegevoegd:</w:t>
            </w:r>
          </w:p>
        </w:tc>
      </w:tr>
      <w:tr w:rsidR="00335F05" w:rsidRPr="00A4619F" w14:paraId="012B1C75" w14:textId="77777777" w:rsidTr="00FE2468">
        <w:trPr>
          <w:jc w:val="center"/>
        </w:trPr>
        <w:tc>
          <w:tcPr>
            <w:tcW w:w="4876" w:type="dxa"/>
          </w:tcPr>
          <w:p w14:paraId="33F865A1" w14:textId="77777777" w:rsidR="00335F05" w:rsidRPr="00A4619F" w:rsidRDefault="00335F05" w:rsidP="00FE2468">
            <w:pPr>
              <w:pStyle w:val="Normal6"/>
            </w:pPr>
          </w:p>
        </w:tc>
        <w:tc>
          <w:tcPr>
            <w:tcW w:w="4876" w:type="dxa"/>
          </w:tcPr>
          <w:p w14:paraId="5B5FB18C" w14:textId="77777777" w:rsidR="00335F05" w:rsidRPr="00A4619F" w:rsidRDefault="00335F05" w:rsidP="00FE2468">
            <w:pPr>
              <w:pStyle w:val="Normal6"/>
              <w:rPr>
                <w:szCs w:val="24"/>
              </w:rPr>
            </w:pPr>
            <w:r w:rsidRPr="00A4619F">
              <w:rPr>
                <w:b/>
                <w:i/>
              </w:rPr>
              <w:t>“w)</w:t>
            </w:r>
            <w:r w:rsidRPr="00A4619F">
              <w:tab/>
            </w:r>
            <w:r w:rsidRPr="00A4619F">
              <w:rPr>
                <w:b/>
                <w:i/>
              </w:rPr>
              <w:t>“redelijkerwijs beschikbare informatie”: informatie die de onderneming uit eigen bronnen of uit bestaande of secundaire bronnen kan verkrijgen zonder een zakenpartner te contacteren.”;</w:t>
            </w:r>
          </w:p>
        </w:tc>
      </w:tr>
    </w:tbl>
    <w:p w14:paraId="6DEF6AC0" w14:textId="77777777" w:rsidR="00335F05" w:rsidRPr="00A4619F" w:rsidRDefault="00335F05" w:rsidP="00335F05"/>
    <w:p w14:paraId="14DF3513" w14:textId="77777777" w:rsidR="00335F05" w:rsidRPr="00A4619F" w:rsidRDefault="00335F05" w:rsidP="00335F05">
      <w:pPr>
        <w:pStyle w:val="AmNumberTabs"/>
      </w:pPr>
      <w:r w:rsidRPr="00A4619F">
        <w:t>Amendement</w:t>
      </w:r>
      <w:r w:rsidRPr="00A4619F">
        <w:tab/>
      </w:r>
      <w:r w:rsidRPr="00A4619F">
        <w:tab/>
        <w:t>84</w:t>
      </w:r>
    </w:p>
    <w:p w14:paraId="5203D984" w14:textId="77777777" w:rsidR="00335F05" w:rsidRPr="00A4619F" w:rsidRDefault="00335F05" w:rsidP="00335F05"/>
    <w:p w14:paraId="78BC7EF5" w14:textId="77777777" w:rsidR="00335F05" w:rsidRPr="00A4619F" w:rsidRDefault="00335F05" w:rsidP="00335F05">
      <w:pPr>
        <w:pStyle w:val="NormalBold"/>
        <w:keepNext/>
      </w:pPr>
      <w:r w:rsidRPr="00A4619F">
        <w:t>Voorstel voor een richtlijn</w:t>
      </w:r>
    </w:p>
    <w:p w14:paraId="725F6D52" w14:textId="77777777" w:rsidR="00335F05" w:rsidRPr="00A4619F" w:rsidRDefault="00335F05" w:rsidP="00335F05">
      <w:pPr>
        <w:pStyle w:val="NormalBold"/>
      </w:pPr>
      <w:r w:rsidRPr="00A4619F">
        <w:t>Artikel 4 – alinea 1 – punt 3 – inleidende formule</w:t>
      </w:r>
    </w:p>
    <w:p w14:paraId="51F1C76B" w14:textId="77777777" w:rsidR="00335F05" w:rsidRPr="00A4619F" w:rsidRDefault="00335F05" w:rsidP="00335F05">
      <w:pPr>
        <w:keepNext/>
      </w:pPr>
      <w:r w:rsidRPr="00A4619F">
        <w:t>Richtlijn (EU) 2024/1760</w:t>
      </w:r>
    </w:p>
    <w:p w14:paraId="437C2B9D" w14:textId="77777777" w:rsidR="00335F05" w:rsidRPr="00A4619F" w:rsidRDefault="00335F05" w:rsidP="00335F05">
      <w:r w:rsidRPr="00A4619F">
        <w:t>Artikel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92A39D6" w14:textId="77777777" w:rsidTr="00FE2468">
        <w:trPr>
          <w:jc w:val="center"/>
        </w:trPr>
        <w:tc>
          <w:tcPr>
            <w:tcW w:w="9752" w:type="dxa"/>
            <w:gridSpan w:val="2"/>
          </w:tcPr>
          <w:p w14:paraId="0DA1F46A" w14:textId="77777777" w:rsidR="00335F05" w:rsidRPr="00A4619F" w:rsidRDefault="00335F05" w:rsidP="00FE2468">
            <w:pPr>
              <w:keepNext/>
            </w:pPr>
          </w:p>
        </w:tc>
      </w:tr>
      <w:tr w:rsidR="00335F05" w:rsidRPr="00A4619F" w14:paraId="65689D1D" w14:textId="77777777" w:rsidTr="00FE2468">
        <w:trPr>
          <w:jc w:val="center"/>
        </w:trPr>
        <w:tc>
          <w:tcPr>
            <w:tcW w:w="4876" w:type="dxa"/>
          </w:tcPr>
          <w:p w14:paraId="03F98A7B" w14:textId="77777777" w:rsidR="00335F05" w:rsidRPr="00A4619F" w:rsidRDefault="00335F05" w:rsidP="00FE2468">
            <w:pPr>
              <w:pStyle w:val="ColumnHeading"/>
              <w:keepNext/>
            </w:pPr>
            <w:r w:rsidRPr="00A4619F">
              <w:t>Door de Commissie voorgestelde tekst</w:t>
            </w:r>
          </w:p>
        </w:tc>
        <w:tc>
          <w:tcPr>
            <w:tcW w:w="4876" w:type="dxa"/>
          </w:tcPr>
          <w:p w14:paraId="17424BF4" w14:textId="77777777" w:rsidR="00335F05" w:rsidRPr="00A4619F" w:rsidRDefault="00335F05" w:rsidP="00FE2468">
            <w:pPr>
              <w:pStyle w:val="ColumnHeading"/>
              <w:keepNext/>
            </w:pPr>
            <w:r w:rsidRPr="00A4619F">
              <w:t>Amendement</w:t>
            </w:r>
          </w:p>
        </w:tc>
      </w:tr>
      <w:tr w:rsidR="00335F05" w:rsidRPr="00A4619F" w14:paraId="69D1F18B" w14:textId="77777777" w:rsidTr="00FE2468">
        <w:trPr>
          <w:jc w:val="center"/>
        </w:trPr>
        <w:tc>
          <w:tcPr>
            <w:tcW w:w="4876" w:type="dxa"/>
          </w:tcPr>
          <w:p w14:paraId="79605AB1" w14:textId="77777777" w:rsidR="00335F05" w:rsidRPr="00A4619F" w:rsidRDefault="00335F05" w:rsidP="00FE2468">
            <w:pPr>
              <w:pStyle w:val="Normal6"/>
            </w:pPr>
            <w:r w:rsidRPr="00A4619F">
              <w:t>3)</w:t>
            </w:r>
            <w:r w:rsidRPr="00A4619F">
              <w:tab/>
              <w:t xml:space="preserve"> Artikel 4 wordt </w:t>
            </w:r>
            <w:r w:rsidRPr="00A4619F">
              <w:rPr>
                <w:b/>
                <w:i/>
              </w:rPr>
              <w:t>vervangen door</w:t>
            </w:r>
            <w:r w:rsidRPr="00A4619F">
              <w:t>:</w:t>
            </w:r>
          </w:p>
        </w:tc>
        <w:tc>
          <w:tcPr>
            <w:tcW w:w="4876" w:type="dxa"/>
          </w:tcPr>
          <w:p w14:paraId="00842D7E" w14:textId="77777777" w:rsidR="00335F05" w:rsidRPr="00A4619F" w:rsidRDefault="00335F05" w:rsidP="00FE2468">
            <w:pPr>
              <w:pStyle w:val="Normal6"/>
              <w:rPr>
                <w:szCs w:val="24"/>
              </w:rPr>
            </w:pPr>
            <w:r w:rsidRPr="00A4619F">
              <w:t>3)</w:t>
            </w:r>
            <w:r w:rsidRPr="00A4619F">
              <w:tab/>
              <w:t xml:space="preserve">Artikel 4 wordt </w:t>
            </w:r>
            <w:r w:rsidRPr="00A4619F">
              <w:rPr>
                <w:b/>
                <w:i/>
              </w:rPr>
              <w:t>als volgt gewijzigd</w:t>
            </w:r>
            <w:r w:rsidRPr="00A4619F">
              <w:t>:</w:t>
            </w:r>
          </w:p>
        </w:tc>
      </w:tr>
    </w:tbl>
    <w:p w14:paraId="362C593C" w14:textId="77777777" w:rsidR="00335F05" w:rsidRPr="00A4619F" w:rsidRDefault="00335F05" w:rsidP="00335F05"/>
    <w:p w14:paraId="5E681BC7" w14:textId="77777777" w:rsidR="00335F05" w:rsidRPr="00A4619F" w:rsidRDefault="00335F05" w:rsidP="00335F05">
      <w:pPr>
        <w:pStyle w:val="AmNumberTabs"/>
      </w:pPr>
      <w:r w:rsidRPr="00A4619F">
        <w:t>Amendement</w:t>
      </w:r>
      <w:r w:rsidRPr="00A4619F">
        <w:tab/>
      </w:r>
      <w:r w:rsidRPr="00A4619F">
        <w:tab/>
        <w:t>85</w:t>
      </w:r>
    </w:p>
    <w:p w14:paraId="5AFE77FC" w14:textId="77777777" w:rsidR="00335F05" w:rsidRPr="00A4619F" w:rsidRDefault="00335F05" w:rsidP="00335F05"/>
    <w:p w14:paraId="6F4DDE74" w14:textId="77777777" w:rsidR="00335F05" w:rsidRPr="00A4619F" w:rsidRDefault="00335F05" w:rsidP="00335F05">
      <w:pPr>
        <w:pStyle w:val="NormalBold"/>
        <w:keepNext/>
      </w:pPr>
      <w:r w:rsidRPr="00A4619F">
        <w:t>Voorstel voor een richtlijn</w:t>
      </w:r>
    </w:p>
    <w:p w14:paraId="195BF52A" w14:textId="6008F0B0" w:rsidR="00335F05" w:rsidRPr="00A4619F" w:rsidRDefault="00335F05" w:rsidP="00335F05">
      <w:pPr>
        <w:pStyle w:val="NormalBold"/>
      </w:pPr>
      <w:r w:rsidRPr="00A4619F">
        <w:t>Artikel 4 – alinea 1 – punt 3 – a (nieuw)</w:t>
      </w:r>
    </w:p>
    <w:p w14:paraId="77D90AD2" w14:textId="77777777" w:rsidR="00335F05" w:rsidRPr="00A4619F" w:rsidRDefault="00335F05" w:rsidP="00335F05">
      <w:pPr>
        <w:keepNext/>
      </w:pPr>
      <w:r w:rsidRPr="00A4619F">
        <w:t>Richtlijn (EU) 2024/1760</w:t>
      </w:r>
    </w:p>
    <w:p w14:paraId="5C810DD4" w14:textId="77777777" w:rsidR="00335F05" w:rsidRPr="00A4619F" w:rsidRDefault="00335F05" w:rsidP="00335F05">
      <w:r w:rsidRPr="00A4619F">
        <w:t>Artikel 4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54D3806" w14:textId="77777777" w:rsidTr="00FE2468">
        <w:trPr>
          <w:jc w:val="center"/>
        </w:trPr>
        <w:tc>
          <w:tcPr>
            <w:tcW w:w="9752" w:type="dxa"/>
            <w:gridSpan w:val="2"/>
          </w:tcPr>
          <w:p w14:paraId="5DFC5B73" w14:textId="77777777" w:rsidR="00335F05" w:rsidRPr="00A4619F" w:rsidRDefault="00335F05" w:rsidP="00FE2468">
            <w:pPr>
              <w:keepNext/>
            </w:pPr>
          </w:p>
        </w:tc>
      </w:tr>
      <w:tr w:rsidR="00335F05" w:rsidRPr="00A4619F" w14:paraId="11B98735" w14:textId="77777777" w:rsidTr="00FE2468">
        <w:trPr>
          <w:jc w:val="center"/>
        </w:trPr>
        <w:tc>
          <w:tcPr>
            <w:tcW w:w="4876" w:type="dxa"/>
          </w:tcPr>
          <w:p w14:paraId="6E6B1193" w14:textId="77777777" w:rsidR="00335F05" w:rsidRPr="00A4619F" w:rsidRDefault="00335F05" w:rsidP="00FE2468">
            <w:pPr>
              <w:pStyle w:val="ColumnHeading"/>
              <w:keepNext/>
            </w:pPr>
            <w:r w:rsidRPr="00A4619F">
              <w:t>Door de Commissie voorgestelde tekst</w:t>
            </w:r>
          </w:p>
        </w:tc>
        <w:tc>
          <w:tcPr>
            <w:tcW w:w="4876" w:type="dxa"/>
          </w:tcPr>
          <w:p w14:paraId="1C8E149D" w14:textId="77777777" w:rsidR="00335F05" w:rsidRPr="00A4619F" w:rsidRDefault="00335F05" w:rsidP="00FE2468">
            <w:pPr>
              <w:pStyle w:val="ColumnHeading"/>
              <w:keepNext/>
            </w:pPr>
            <w:r w:rsidRPr="00A4619F">
              <w:t>Amendement</w:t>
            </w:r>
          </w:p>
        </w:tc>
      </w:tr>
      <w:tr w:rsidR="00335F05" w:rsidRPr="00A4619F" w14:paraId="023063AF" w14:textId="77777777" w:rsidTr="00FE2468">
        <w:trPr>
          <w:jc w:val="center"/>
        </w:trPr>
        <w:tc>
          <w:tcPr>
            <w:tcW w:w="4876" w:type="dxa"/>
          </w:tcPr>
          <w:p w14:paraId="1584AA43" w14:textId="77777777" w:rsidR="00335F05" w:rsidRPr="00A4619F" w:rsidRDefault="00335F05" w:rsidP="00FE2468">
            <w:pPr>
              <w:pStyle w:val="Normal6"/>
            </w:pPr>
          </w:p>
        </w:tc>
        <w:tc>
          <w:tcPr>
            <w:tcW w:w="4876" w:type="dxa"/>
          </w:tcPr>
          <w:p w14:paraId="1D84940C" w14:textId="77777777" w:rsidR="00335F05" w:rsidRPr="00A4619F" w:rsidRDefault="00335F05" w:rsidP="00FE2468">
            <w:pPr>
              <w:pStyle w:val="Normal6"/>
            </w:pPr>
            <w:r w:rsidRPr="00A4619F">
              <w:rPr>
                <w:b/>
                <w:i/>
              </w:rPr>
              <w:t>a)</w:t>
            </w:r>
            <w:r w:rsidRPr="00A4619F">
              <w:rPr>
                <w:b/>
                <w:i/>
              </w:rPr>
              <w:tab/>
              <w:t>lid 1 wordt vervangen door:</w:t>
            </w:r>
          </w:p>
        </w:tc>
      </w:tr>
      <w:tr w:rsidR="00335F05" w:rsidRPr="00A4619F" w14:paraId="0130FBF6" w14:textId="77777777" w:rsidTr="00FE2468">
        <w:trPr>
          <w:jc w:val="center"/>
        </w:trPr>
        <w:tc>
          <w:tcPr>
            <w:tcW w:w="4876" w:type="dxa"/>
          </w:tcPr>
          <w:p w14:paraId="156CE374" w14:textId="77777777" w:rsidR="00335F05" w:rsidRPr="00A4619F" w:rsidRDefault="00335F05" w:rsidP="00FE2468">
            <w:pPr>
              <w:pStyle w:val="Normal6"/>
              <w:rPr>
                <w:b/>
                <w:bCs/>
                <w:i/>
                <w:iCs/>
              </w:rPr>
            </w:pPr>
            <w:r w:rsidRPr="00A4619F">
              <w:rPr>
                <w:b/>
                <w:i/>
              </w:rPr>
              <w:t>1.</w:t>
            </w:r>
            <w:r w:rsidRPr="00A4619F">
              <w:tab/>
              <w:t xml:space="preserve">Onverminderd artikel 1, leden 2 en 3, nemen de lidstaten op het gebied dat onder deze richtlijn valt, in hun nationale recht geen bepalingen op </w:t>
            </w:r>
            <w:r w:rsidRPr="00A4619F">
              <w:rPr>
                <w:b/>
                <w:i/>
              </w:rPr>
              <w:t xml:space="preserve">waarin verplichtingen inzake passende zorgvuldigheid op het gebied van mensenrechten en milieu worden vastgelegd </w:t>
            </w:r>
            <w:r w:rsidRPr="00A4619F">
              <w:t>die afwijken van die van de artikelen</w:t>
            </w:r>
            <w:r w:rsidRPr="00A4619F">
              <w:rPr>
                <w:b/>
                <w:i/>
              </w:rPr>
              <w:t xml:space="preserve"> </w:t>
            </w:r>
            <w:r w:rsidRPr="00A4619F">
              <w:t xml:space="preserve">6 </w:t>
            </w:r>
            <w:r w:rsidRPr="00A4619F">
              <w:rPr>
                <w:b/>
                <w:i/>
              </w:rPr>
              <w:t xml:space="preserve">en 8, artikel 10, leden 1 </w:t>
            </w:r>
            <w:r w:rsidRPr="00A4619F">
              <w:t>tot en met</w:t>
            </w:r>
            <w:r w:rsidRPr="00A4619F">
              <w:rPr>
                <w:b/>
                <w:i/>
              </w:rPr>
              <w:t xml:space="preserve"> 5, artikel 11, leden 1 tot en met 6, en artikel 14</w:t>
            </w:r>
            <w:r w:rsidRPr="00A4619F">
              <w:t>.</w:t>
            </w:r>
          </w:p>
        </w:tc>
        <w:tc>
          <w:tcPr>
            <w:tcW w:w="4876" w:type="dxa"/>
          </w:tcPr>
          <w:p w14:paraId="0D5E996F" w14:textId="77777777" w:rsidR="00335F05" w:rsidRPr="00A4619F" w:rsidRDefault="00335F05" w:rsidP="00FE2468">
            <w:pPr>
              <w:pStyle w:val="Normal6"/>
            </w:pPr>
            <w:r w:rsidRPr="00A4619F">
              <w:t>Onverminderd artikel 1, leden 2 en 3, nemen de lidstaten op het gebied dat onder deze richtlijn valt, in hun nationale recht geen bepalingen op die afwijken van die van de artikelen</w:t>
            </w:r>
            <w:r w:rsidRPr="00A4619F">
              <w:rPr>
                <w:b/>
                <w:i/>
              </w:rPr>
              <w:t> </w:t>
            </w:r>
            <w:r w:rsidRPr="00A4619F">
              <w:t>6 tot en met</w:t>
            </w:r>
            <w:r w:rsidRPr="00A4619F">
              <w:rPr>
                <w:b/>
                <w:i/>
              </w:rPr>
              <w:t> 16</w:t>
            </w:r>
            <w:r w:rsidRPr="00A4619F">
              <w:t>.</w:t>
            </w:r>
          </w:p>
        </w:tc>
      </w:tr>
    </w:tbl>
    <w:p w14:paraId="4F3ECE87" w14:textId="77777777" w:rsidR="00335F05" w:rsidRPr="00A4619F" w:rsidRDefault="00335F05" w:rsidP="00335F05"/>
    <w:p w14:paraId="3785F9CB" w14:textId="77777777" w:rsidR="00335F05" w:rsidRPr="00A4619F" w:rsidRDefault="00335F05" w:rsidP="00335F05">
      <w:pPr>
        <w:pStyle w:val="AmNumberTabs"/>
      </w:pPr>
      <w:r w:rsidRPr="00A4619F">
        <w:t>Amendement</w:t>
      </w:r>
      <w:r w:rsidRPr="00A4619F">
        <w:tab/>
      </w:r>
      <w:r w:rsidRPr="00A4619F">
        <w:tab/>
        <w:t>86</w:t>
      </w:r>
    </w:p>
    <w:p w14:paraId="29CCC381" w14:textId="77777777" w:rsidR="00335F05" w:rsidRPr="00A4619F" w:rsidRDefault="00335F05" w:rsidP="00335F05"/>
    <w:p w14:paraId="2F74EEC7" w14:textId="77777777" w:rsidR="00335F05" w:rsidRPr="00A4619F" w:rsidRDefault="00335F05" w:rsidP="00335F05">
      <w:pPr>
        <w:pStyle w:val="NormalBold"/>
        <w:keepNext/>
      </w:pPr>
      <w:r w:rsidRPr="00A4619F">
        <w:t>Voorstel voor een richtlijn</w:t>
      </w:r>
    </w:p>
    <w:p w14:paraId="33F903A3" w14:textId="52066FB2" w:rsidR="00335F05" w:rsidRPr="00A4619F" w:rsidRDefault="00335F05" w:rsidP="00335F05">
      <w:pPr>
        <w:pStyle w:val="NormalBold"/>
      </w:pPr>
      <w:r w:rsidRPr="00A4619F">
        <w:t>Artikel 4 – alinea 1 – punt 3 – b (nieuw)</w:t>
      </w:r>
    </w:p>
    <w:p w14:paraId="730D58A8" w14:textId="77777777" w:rsidR="00335F05" w:rsidRPr="00A4619F" w:rsidRDefault="00335F05" w:rsidP="00335F05">
      <w:pPr>
        <w:keepNext/>
      </w:pPr>
      <w:r w:rsidRPr="00A4619F">
        <w:t>Richtlijn (EU) 2024/1760</w:t>
      </w:r>
    </w:p>
    <w:p w14:paraId="620F1A11" w14:textId="77777777" w:rsidR="00335F05" w:rsidRPr="00A4619F" w:rsidRDefault="00335F05" w:rsidP="00335F05">
      <w:r w:rsidRPr="00A4619F">
        <w:t>Artikel 4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7043304" w14:textId="77777777" w:rsidTr="00870CA6">
        <w:trPr>
          <w:jc w:val="center"/>
        </w:trPr>
        <w:tc>
          <w:tcPr>
            <w:tcW w:w="9752" w:type="dxa"/>
            <w:gridSpan w:val="2"/>
          </w:tcPr>
          <w:p w14:paraId="7867F3E3" w14:textId="77777777" w:rsidR="00335F05" w:rsidRPr="00A4619F" w:rsidRDefault="00335F05" w:rsidP="00FE2468">
            <w:pPr>
              <w:keepNext/>
            </w:pPr>
          </w:p>
        </w:tc>
      </w:tr>
      <w:tr w:rsidR="00335F05" w:rsidRPr="00A4619F" w14:paraId="15CB0F04" w14:textId="77777777" w:rsidTr="00870CA6">
        <w:trPr>
          <w:jc w:val="center"/>
        </w:trPr>
        <w:tc>
          <w:tcPr>
            <w:tcW w:w="4876" w:type="dxa"/>
          </w:tcPr>
          <w:p w14:paraId="0725FB7F" w14:textId="77777777" w:rsidR="00335F05" w:rsidRPr="00A4619F" w:rsidRDefault="00335F05" w:rsidP="00FE2468">
            <w:pPr>
              <w:pStyle w:val="ColumnHeading"/>
              <w:keepNext/>
            </w:pPr>
            <w:r w:rsidRPr="00A4619F">
              <w:t>Door de Commissie voorgestelde tekst</w:t>
            </w:r>
          </w:p>
        </w:tc>
        <w:tc>
          <w:tcPr>
            <w:tcW w:w="4876" w:type="dxa"/>
          </w:tcPr>
          <w:p w14:paraId="572DDED9" w14:textId="77777777" w:rsidR="00335F05" w:rsidRPr="00A4619F" w:rsidRDefault="00335F05" w:rsidP="00FE2468">
            <w:pPr>
              <w:pStyle w:val="ColumnHeading"/>
              <w:keepNext/>
            </w:pPr>
            <w:r w:rsidRPr="00A4619F">
              <w:t>Amendement</w:t>
            </w:r>
          </w:p>
        </w:tc>
      </w:tr>
      <w:tr w:rsidR="00335F05" w:rsidRPr="00A4619F" w14:paraId="0FB1EEF2" w14:textId="77777777" w:rsidTr="00870CA6">
        <w:trPr>
          <w:jc w:val="center"/>
        </w:trPr>
        <w:tc>
          <w:tcPr>
            <w:tcW w:w="4876" w:type="dxa"/>
          </w:tcPr>
          <w:p w14:paraId="2A0BBA50" w14:textId="77777777" w:rsidR="00335F05" w:rsidRPr="00A4619F" w:rsidRDefault="00335F05" w:rsidP="00FE2468">
            <w:pPr>
              <w:pStyle w:val="Normal6"/>
            </w:pPr>
          </w:p>
        </w:tc>
        <w:tc>
          <w:tcPr>
            <w:tcW w:w="4876" w:type="dxa"/>
          </w:tcPr>
          <w:p w14:paraId="1EF748D6" w14:textId="77777777" w:rsidR="00335F05" w:rsidRPr="00A4619F" w:rsidRDefault="00335F05" w:rsidP="00FE2468">
            <w:pPr>
              <w:pStyle w:val="Normal6"/>
              <w:rPr>
                <w:szCs w:val="24"/>
              </w:rPr>
            </w:pPr>
            <w:r w:rsidRPr="00A4619F">
              <w:rPr>
                <w:b/>
                <w:i/>
              </w:rPr>
              <w:t>b)</w:t>
            </w:r>
            <w:r w:rsidRPr="00A4619F">
              <w:rPr>
                <w:b/>
                <w:i/>
              </w:rPr>
              <w:tab/>
              <w:t>lid 2 wordt geschrapt;</w:t>
            </w:r>
            <w:r w:rsidRPr="00A4619F">
              <w:t xml:space="preserve"> </w:t>
            </w:r>
          </w:p>
        </w:tc>
      </w:tr>
      <w:tr w:rsidR="00335F05" w:rsidRPr="00A4619F" w14:paraId="16FDD25C" w14:textId="77777777" w:rsidTr="00870CA6">
        <w:trPr>
          <w:jc w:val="center"/>
        </w:trPr>
        <w:tc>
          <w:tcPr>
            <w:tcW w:w="4876" w:type="dxa"/>
          </w:tcPr>
          <w:p w14:paraId="38286C0B" w14:textId="77777777" w:rsidR="00335F05" w:rsidRPr="00A4619F" w:rsidRDefault="00335F05" w:rsidP="00FE2468">
            <w:pPr>
              <w:pStyle w:val="Normal6"/>
              <w:rPr>
                <w:b/>
                <w:i/>
              </w:rPr>
            </w:pPr>
            <w:r w:rsidRPr="00A4619F">
              <w:rPr>
                <w:b/>
                <w:i/>
              </w:rPr>
              <w:t>2.</w:t>
            </w:r>
            <w:r w:rsidRPr="00A4619F">
              <w:rPr>
                <w:b/>
                <w:i/>
              </w:rPr>
              <w:tab/>
              <w:t>Niettegenstaande lid 1 belet deze richtlijn de lidstaten niet om in hun nationale recht strengere bepalingen op te nemen die afwijken van die van andere bepalingen dan de artikelen 6 en 8, artikel 10, leden 1 tot en met 5, artikel 11, leden 1 tot en met 6, en artikel 14, of bepalingen die specifieker zijn wat de doelstelling of het betrokken gebied betreft, met inbegrip van het reguleren van specifieke producten, diensten of situaties, teneinde een ander niveau van bescherming van mensen-, arbeids- en sociale rechten, het milieu of het klimaat te bereiken.</w:t>
            </w:r>
          </w:p>
        </w:tc>
        <w:tc>
          <w:tcPr>
            <w:tcW w:w="4876" w:type="dxa"/>
          </w:tcPr>
          <w:p w14:paraId="01C5A955" w14:textId="77777777" w:rsidR="00335F05" w:rsidRPr="00A4619F" w:rsidRDefault="00335F05" w:rsidP="00FE2468">
            <w:pPr>
              <w:pStyle w:val="Normal6"/>
              <w:rPr>
                <w:b/>
                <w:i/>
              </w:rPr>
            </w:pPr>
          </w:p>
        </w:tc>
      </w:tr>
    </w:tbl>
    <w:p w14:paraId="30DE4F62" w14:textId="77777777" w:rsidR="00870CA6" w:rsidRPr="00A4619F" w:rsidRDefault="00870CA6" w:rsidP="00870CA6">
      <w:pPr>
        <w:pStyle w:val="AmNumberTabs"/>
      </w:pPr>
      <w:r w:rsidRPr="00A4619F">
        <w:t>Amendement</w:t>
      </w:r>
      <w:r w:rsidRPr="00A4619F">
        <w:tab/>
      </w:r>
      <w:r w:rsidRPr="00A4619F">
        <w:tab/>
        <w:t>305</w:t>
      </w:r>
    </w:p>
    <w:p w14:paraId="5B982343" w14:textId="77777777" w:rsidR="00870CA6" w:rsidRPr="00A4619F" w:rsidRDefault="00870CA6" w:rsidP="00870CA6">
      <w:pPr>
        <w:pStyle w:val="NormalBold12b"/>
      </w:pPr>
      <w:r w:rsidRPr="00A4619F">
        <w:t>Voorstel voor een richtlijn</w:t>
      </w:r>
    </w:p>
    <w:p w14:paraId="768DB82C" w14:textId="77777777" w:rsidR="00870CA6" w:rsidRDefault="00870CA6" w:rsidP="00870CA6">
      <w:pPr>
        <w:pStyle w:val="NormalBold"/>
      </w:pPr>
      <w:r w:rsidRPr="00A4619F">
        <w:t>Artikel 4 – alinea 1 – punt 3 bis (nieuw)</w:t>
      </w:r>
    </w:p>
    <w:p w14:paraId="168D52CB" w14:textId="13A4D970" w:rsidR="00532544" w:rsidRPr="00532544" w:rsidRDefault="00532544" w:rsidP="00870CA6">
      <w:pPr>
        <w:pStyle w:val="NormalBold"/>
        <w:rPr>
          <w:b w:val="0"/>
          <w:bCs/>
        </w:rPr>
      </w:pPr>
      <w:r w:rsidRPr="00532544">
        <w:rPr>
          <w:b w:val="0"/>
          <w:bCs/>
        </w:rPr>
        <w:t>Richtlijn (EU) 2024/1760</w:t>
      </w:r>
    </w:p>
    <w:p w14:paraId="2E29A3C0" w14:textId="11BF2B7C" w:rsidR="00532544" w:rsidRPr="00532544" w:rsidRDefault="00532544" w:rsidP="00870CA6">
      <w:pPr>
        <w:pStyle w:val="NormalBold"/>
        <w:rPr>
          <w:b w:val="0"/>
          <w:bCs/>
        </w:rPr>
      </w:pPr>
      <w:r w:rsidRPr="00532544">
        <w:rPr>
          <w:b w:val="0"/>
          <w:bCs/>
        </w:rPr>
        <w:t>Artikel 6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0CA6" w:rsidRPr="00A4619F" w14:paraId="58586DC0" w14:textId="77777777" w:rsidTr="009B752B">
        <w:trPr>
          <w:trHeight w:hRule="exact" w:val="240"/>
          <w:jc w:val="center"/>
        </w:trPr>
        <w:tc>
          <w:tcPr>
            <w:tcW w:w="9752" w:type="dxa"/>
            <w:gridSpan w:val="2"/>
            <w:tcBorders>
              <w:top w:val="nil"/>
              <w:left w:val="nil"/>
              <w:bottom w:val="nil"/>
              <w:right w:val="nil"/>
            </w:tcBorders>
          </w:tcPr>
          <w:p w14:paraId="35DF7356" w14:textId="77777777" w:rsidR="00870CA6" w:rsidRPr="00A4619F" w:rsidRDefault="00870CA6" w:rsidP="009B752B"/>
        </w:tc>
      </w:tr>
      <w:tr w:rsidR="00870CA6" w:rsidRPr="00A4619F" w14:paraId="3991DB96" w14:textId="77777777" w:rsidTr="009B752B">
        <w:trPr>
          <w:trHeight w:val="240"/>
          <w:jc w:val="center"/>
        </w:trPr>
        <w:tc>
          <w:tcPr>
            <w:tcW w:w="4876" w:type="dxa"/>
            <w:tcBorders>
              <w:top w:val="nil"/>
              <w:left w:val="nil"/>
              <w:bottom w:val="nil"/>
              <w:right w:val="nil"/>
            </w:tcBorders>
          </w:tcPr>
          <w:p w14:paraId="537751D7" w14:textId="77777777" w:rsidR="00870CA6" w:rsidRPr="00A4619F" w:rsidRDefault="00870CA6" w:rsidP="009B752B">
            <w:pPr>
              <w:pStyle w:val="AmColumnHeading"/>
            </w:pPr>
            <w:r w:rsidRPr="00A4619F">
              <w:t>Door de Commissie voorgestelde tekst</w:t>
            </w:r>
          </w:p>
        </w:tc>
        <w:tc>
          <w:tcPr>
            <w:tcW w:w="4876" w:type="dxa"/>
            <w:tcBorders>
              <w:top w:val="nil"/>
              <w:left w:val="nil"/>
              <w:bottom w:val="nil"/>
              <w:right w:val="nil"/>
            </w:tcBorders>
          </w:tcPr>
          <w:p w14:paraId="238B7EF2" w14:textId="77777777" w:rsidR="00870CA6" w:rsidRPr="00A4619F" w:rsidRDefault="00870CA6" w:rsidP="009B752B">
            <w:pPr>
              <w:pStyle w:val="AmColumnHeading"/>
            </w:pPr>
            <w:r w:rsidRPr="00A4619F">
              <w:t>Amendement</w:t>
            </w:r>
          </w:p>
        </w:tc>
      </w:tr>
      <w:tr w:rsidR="00870CA6" w:rsidRPr="00A4619F" w14:paraId="4C8A5045" w14:textId="77777777" w:rsidTr="009B752B">
        <w:trPr>
          <w:jc w:val="center"/>
        </w:trPr>
        <w:tc>
          <w:tcPr>
            <w:tcW w:w="4876" w:type="dxa"/>
            <w:tcBorders>
              <w:top w:val="nil"/>
              <w:left w:val="nil"/>
              <w:bottom w:val="nil"/>
              <w:right w:val="nil"/>
            </w:tcBorders>
          </w:tcPr>
          <w:p w14:paraId="2BA1E2E2" w14:textId="77777777" w:rsidR="00870CA6" w:rsidRPr="00A4619F" w:rsidRDefault="00870CA6" w:rsidP="009B752B">
            <w:pPr>
              <w:pStyle w:val="Normal6a"/>
            </w:pPr>
          </w:p>
        </w:tc>
        <w:tc>
          <w:tcPr>
            <w:tcW w:w="4876" w:type="dxa"/>
            <w:tcBorders>
              <w:top w:val="nil"/>
              <w:left w:val="nil"/>
              <w:bottom w:val="nil"/>
              <w:right w:val="nil"/>
            </w:tcBorders>
          </w:tcPr>
          <w:p w14:paraId="7C89C653" w14:textId="3CD14C39" w:rsidR="00870CA6" w:rsidRPr="00A4619F" w:rsidRDefault="00870CA6" w:rsidP="009B752B">
            <w:pPr>
              <w:pStyle w:val="Normal6a"/>
            </w:pPr>
            <w:r w:rsidRPr="00A4619F">
              <w:rPr>
                <w:b/>
                <w:i/>
              </w:rPr>
              <w:t>3 bis)</w:t>
            </w:r>
            <w:r w:rsidRPr="00A4619F">
              <w:tab/>
            </w:r>
            <w:r w:rsidR="004B1B1C" w:rsidRPr="00A4619F">
              <w:rPr>
                <w:b/>
                <w:i/>
              </w:rPr>
              <w:t>a</w:t>
            </w:r>
            <w:r w:rsidRPr="00A4619F">
              <w:rPr>
                <w:b/>
                <w:i/>
              </w:rPr>
              <w:t>rtikel 6 wordt als volgt gewijzigd:</w:t>
            </w:r>
          </w:p>
        </w:tc>
      </w:tr>
      <w:tr w:rsidR="00870CA6" w:rsidRPr="00A4619F" w14:paraId="79D4AF4B" w14:textId="77777777" w:rsidTr="009B752B">
        <w:trPr>
          <w:jc w:val="center"/>
        </w:trPr>
        <w:tc>
          <w:tcPr>
            <w:tcW w:w="4876" w:type="dxa"/>
            <w:tcBorders>
              <w:top w:val="nil"/>
              <w:left w:val="nil"/>
              <w:bottom w:val="nil"/>
              <w:right w:val="nil"/>
            </w:tcBorders>
          </w:tcPr>
          <w:p w14:paraId="7136331E" w14:textId="77777777" w:rsidR="00870CA6" w:rsidRPr="00A4619F" w:rsidRDefault="00870CA6" w:rsidP="009B752B">
            <w:pPr>
              <w:pStyle w:val="Normal6a"/>
            </w:pPr>
          </w:p>
        </w:tc>
        <w:tc>
          <w:tcPr>
            <w:tcW w:w="4876" w:type="dxa"/>
            <w:tcBorders>
              <w:top w:val="nil"/>
              <w:left w:val="nil"/>
              <w:bottom w:val="nil"/>
              <w:right w:val="nil"/>
            </w:tcBorders>
          </w:tcPr>
          <w:p w14:paraId="4753EDC0" w14:textId="16DC5E36" w:rsidR="00870CA6" w:rsidRPr="00A4619F" w:rsidRDefault="00870CA6" w:rsidP="009B752B">
            <w:pPr>
              <w:pStyle w:val="Normal6a"/>
            </w:pPr>
            <w:r w:rsidRPr="00A4619F">
              <w:rPr>
                <w:b/>
                <w:i/>
              </w:rPr>
              <w:t>a)</w:t>
            </w:r>
            <w:r w:rsidR="00A305AB" w:rsidRPr="00A4619F">
              <w:rPr>
                <w:b/>
                <w:i/>
              </w:rPr>
              <w:tab/>
            </w:r>
            <w:r w:rsidRPr="00A4619F">
              <w:rPr>
                <w:b/>
                <w:i/>
              </w:rPr>
              <w:t>lid 1 wordt als volgt gewijzigd:</w:t>
            </w:r>
          </w:p>
        </w:tc>
      </w:tr>
      <w:tr w:rsidR="00870CA6" w:rsidRPr="00A4619F" w14:paraId="070EB53A" w14:textId="77777777" w:rsidTr="009B752B">
        <w:trPr>
          <w:jc w:val="center"/>
        </w:trPr>
        <w:tc>
          <w:tcPr>
            <w:tcW w:w="4876" w:type="dxa"/>
            <w:tcBorders>
              <w:top w:val="nil"/>
              <w:left w:val="nil"/>
              <w:bottom w:val="nil"/>
              <w:right w:val="nil"/>
            </w:tcBorders>
          </w:tcPr>
          <w:p w14:paraId="6F55DA90" w14:textId="77777777" w:rsidR="00870CA6" w:rsidRPr="00A4619F" w:rsidRDefault="00870CA6" w:rsidP="009B752B">
            <w:pPr>
              <w:pStyle w:val="Normal6a"/>
            </w:pPr>
          </w:p>
        </w:tc>
        <w:tc>
          <w:tcPr>
            <w:tcW w:w="4876" w:type="dxa"/>
            <w:tcBorders>
              <w:top w:val="nil"/>
              <w:left w:val="nil"/>
              <w:bottom w:val="nil"/>
              <w:right w:val="nil"/>
            </w:tcBorders>
          </w:tcPr>
          <w:p w14:paraId="4BAEAC24" w14:textId="245D96C1" w:rsidR="00870CA6" w:rsidRPr="00A4619F" w:rsidRDefault="00870CA6" w:rsidP="009B752B">
            <w:pPr>
              <w:pStyle w:val="Normal6a"/>
            </w:pPr>
            <w:r w:rsidRPr="00A4619F">
              <w:rPr>
                <w:b/>
                <w:i/>
              </w:rPr>
              <w:t>‘1.</w:t>
            </w:r>
            <w:r w:rsidR="00A305AB" w:rsidRPr="00A4619F">
              <w:rPr>
                <w:b/>
                <w:i/>
              </w:rPr>
              <w:tab/>
            </w:r>
            <w:r w:rsidRPr="00A4619F">
              <w:rPr>
                <w:b/>
                <w:i/>
              </w:rPr>
              <w:t xml:space="preserve">De lidstaten zorgen ervoor dat het moederondernemingen die onder het toepassingsgebied van deze richtlijn vallen, is toegestaan de verplichtingen van de artikelen 7 tot en met 11 na te komen namens ondernemingen die dochterondernemingen van die moederondernemingen zijn en onder het toepassingsgebied van deze richtlijn vallen, indien dat daadwerkelijke naleving waarborgt. Dit laat onverlet dat dergelijke dochterondernemingen worden onderworpen aan de uitoefening van de bevoegdheden van de toezichthoudende </w:t>
            </w:r>
            <w:r w:rsidRPr="00A4619F">
              <w:rPr>
                <w:b/>
                <w:i/>
              </w:rPr>
              <w:lastRenderedPageBreak/>
              <w:t>autoriteiten overeenkomstig artikel 25 en aan hun wettelijke aansprakelijkheid overeenkomstig artikel 29.”;</w:t>
            </w:r>
          </w:p>
        </w:tc>
      </w:tr>
      <w:tr w:rsidR="00870CA6" w:rsidRPr="00A4619F" w14:paraId="1487AAC8" w14:textId="77777777" w:rsidTr="009B752B">
        <w:trPr>
          <w:jc w:val="center"/>
        </w:trPr>
        <w:tc>
          <w:tcPr>
            <w:tcW w:w="4876" w:type="dxa"/>
            <w:tcBorders>
              <w:top w:val="nil"/>
              <w:left w:val="nil"/>
              <w:bottom w:val="nil"/>
              <w:right w:val="nil"/>
            </w:tcBorders>
          </w:tcPr>
          <w:p w14:paraId="5A4B24DF" w14:textId="77777777" w:rsidR="00870CA6" w:rsidRPr="00A4619F" w:rsidRDefault="00870CA6" w:rsidP="009B752B">
            <w:pPr>
              <w:pStyle w:val="Normal6a"/>
            </w:pPr>
          </w:p>
        </w:tc>
        <w:tc>
          <w:tcPr>
            <w:tcW w:w="4876" w:type="dxa"/>
            <w:tcBorders>
              <w:top w:val="nil"/>
              <w:left w:val="nil"/>
              <w:bottom w:val="nil"/>
              <w:right w:val="nil"/>
            </w:tcBorders>
          </w:tcPr>
          <w:p w14:paraId="0FD25EB3" w14:textId="1E0CA684" w:rsidR="00870CA6" w:rsidRPr="00A4619F" w:rsidRDefault="00870CA6" w:rsidP="009B752B">
            <w:pPr>
              <w:pStyle w:val="Normal6a"/>
            </w:pPr>
            <w:r w:rsidRPr="00A4619F">
              <w:rPr>
                <w:b/>
                <w:i/>
              </w:rPr>
              <w:t>b)</w:t>
            </w:r>
            <w:r w:rsidR="00A305AB" w:rsidRPr="00A4619F">
              <w:rPr>
                <w:b/>
                <w:i/>
              </w:rPr>
              <w:tab/>
            </w:r>
            <w:r w:rsidRPr="00A4619F">
              <w:rPr>
                <w:b/>
                <w:i/>
              </w:rPr>
              <w:t>lid 3 wordt geschrapt;</w:t>
            </w:r>
          </w:p>
        </w:tc>
      </w:tr>
      <w:tr w:rsidR="00870CA6" w:rsidRPr="00A4619F" w14:paraId="2A102D75" w14:textId="77777777" w:rsidTr="009B752B">
        <w:trPr>
          <w:jc w:val="center"/>
        </w:trPr>
        <w:tc>
          <w:tcPr>
            <w:tcW w:w="4876" w:type="dxa"/>
            <w:tcBorders>
              <w:top w:val="nil"/>
              <w:left w:val="nil"/>
              <w:bottom w:val="nil"/>
              <w:right w:val="nil"/>
            </w:tcBorders>
          </w:tcPr>
          <w:p w14:paraId="33AF8583" w14:textId="77777777" w:rsidR="00870CA6" w:rsidRPr="00A4619F" w:rsidRDefault="00870CA6" w:rsidP="009B752B">
            <w:pPr>
              <w:pStyle w:val="Normal6a"/>
            </w:pPr>
          </w:p>
        </w:tc>
        <w:tc>
          <w:tcPr>
            <w:tcW w:w="4876" w:type="dxa"/>
            <w:tcBorders>
              <w:top w:val="nil"/>
              <w:left w:val="nil"/>
              <w:bottom w:val="nil"/>
              <w:right w:val="nil"/>
            </w:tcBorders>
          </w:tcPr>
          <w:p w14:paraId="6FA1B7AC" w14:textId="6B4F720B" w:rsidR="00870CA6" w:rsidRPr="00A4619F" w:rsidRDefault="00870CA6" w:rsidP="009B752B">
            <w:pPr>
              <w:pStyle w:val="Normal6a"/>
            </w:pPr>
            <w:r w:rsidRPr="00A4619F">
              <w:rPr>
                <w:b/>
                <w:i/>
              </w:rPr>
              <w:t>c)</w:t>
            </w:r>
            <w:r w:rsidR="00A305AB" w:rsidRPr="00A4619F">
              <w:rPr>
                <w:b/>
                <w:i/>
              </w:rPr>
              <w:tab/>
            </w:r>
            <w:r w:rsidRPr="00A4619F">
              <w:rPr>
                <w:b/>
                <w:i/>
              </w:rPr>
              <w:t>het volgende lid wordt toegevoegd:</w:t>
            </w:r>
          </w:p>
        </w:tc>
      </w:tr>
      <w:tr w:rsidR="00870CA6" w:rsidRPr="00A4619F" w14:paraId="33A9D72F" w14:textId="77777777" w:rsidTr="009B752B">
        <w:trPr>
          <w:jc w:val="center"/>
        </w:trPr>
        <w:tc>
          <w:tcPr>
            <w:tcW w:w="4876" w:type="dxa"/>
            <w:tcBorders>
              <w:top w:val="nil"/>
              <w:left w:val="nil"/>
              <w:bottom w:val="nil"/>
              <w:right w:val="nil"/>
            </w:tcBorders>
          </w:tcPr>
          <w:p w14:paraId="49ACB19A" w14:textId="77777777" w:rsidR="00870CA6" w:rsidRPr="00A4619F" w:rsidRDefault="00870CA6" w:rsidP="009B752B">
            <w:pPr>
              <w:pStyle w:val="Normal6a"/>
            </w:pPr>
          </w:p>
        </w:tc>
        <w:tc>
          <w:tcPr>
            <w:tcW w:w="4876" w:type="dxa"/>
            <w:tcBorders>
              <w:top w:val="nil"/>
              <w:left w:val="nil"/>
              <w:bottom w:val="nil"/>
              <w:right w:val="nil"/>
            </w:tcBorders>
          </w:tcPr>
          <w:p w14:paraId="01264175" w14:textId="7262A489" w:rsidR="00870CA6" w:rsidRPr="00A4619F" w:rsidRDefault="00870CA6" w:rsidP="009B752B">
            <w:pPr>
              <w:pStyle w:val="Normal6a"/>
            </w:pPr>
            <w:r w:rsidRPr="00A4619F">
              <w:rPr>
                <w:b/>
                <w:i/>
              </w:rPr>
              <w:t>“3 bis.</w:t>
            </w:r>
            <w:r w:rsidR="00A305AB" w:rsidRPr="00A4619F">
              <w:rPr>
                <w:b/>
                <w:i/>
              </w:rPr>
              <w:tab/>
            </w:r>
            <w:r w:rsidRPr="00A4619F">
              <w:rPr>
                <w:b/>
                <w:i/>
              </w:rPr>
              <w:t>Wanneer een onder deze richtlijn vallende onderneming een onderneming verwerft die niet binnen het toepassingsgebied van deze richtlijn viel, heeft de verwervende onderneming twee jaar de tijd om de processen van de overgenomen onderneming in haar eigen due-diligencebeleid te integreren.”;</w:t>
            </w:r>
          </w:p>
        </w:tc>
      </w:tr>
    </w:tbl>
    <w:p w14:paraId="765B10AD" w14:textId="325E978B" w:rsidR="00870CA6" w:rsidRPr="00A4619F" w:rsidRDefault="00870CA6" w:rsidP="00870CA6"/>
    <w:p w14:paraId="384BF301" w14:textId="77777777" w:rsidR="00335F05" w:rsidRPr="00A4619F" w:rsidRDefault="00335F05" w:rsidP="00335F05">
      <w:pPr>
        <w:pStyle w:val="AmNumberTabs"/>
      </w:pPr>
      <w:r w:rsidRPr="00A4619F">
        <w:t>Amendement</w:t>
      </w:r>
      <w:r w:rsidRPr="00A4619F">
        <w:tab/>
      </w:r>
      <w:r w:rsidRPr="00A4619F">
        <w:tab/>
        <w:t>88</w:t>
      </w:r>
    </w:p>
    <w:p w14:paraId="54B64D0C" w14:textId="77777777" w:rsidR="00335F05" w:rsidRPr="00A4619F" w:rsidRDefault="00335F05" w:rsidP="00335F05"/>
    <w:p w14:paraId="70B69D79" w14:textId="77777777" w:rsidR="00335F05" w:rsidRPr="00A4619F" w:rsidRDefault="00335F05" w:rsidP="00335F05">
      <w:pPr>
        <w:pStyle w:val="NormalBold"/>
        <w:keepNext/>
      </w:pPr>
      <w:r w:rsidRPr="00A4619F">
        <w:t>Voorstel voor een richtlijn</w:t>
      </w:r>
    </w:p>
    <w:p w14:paraId="28C41C2D" w14:textId="5BF7DEBF" w:rsidR="00335F05" w:rsidRPr="00A4619F" w:rsidRDefault="00335F05" w:rsidP="00335F05">
      <w:pPr>
        <w:pStyle w:val="NormalBold"/>
      </w:pPr>
      <w:r w:rsidRPr="00A4619F">
        <w:t>Artikel 4 – alinea 1 – punt 4 – a</w:t>
      </w:r>
    </w:p>
    <w:p w14:paraId="0679AF83" w14:textId="77777777" w:rsidR="00335F05" w:rsidRPr="00A4619F" w:rsidRDefault="00335F05" w:rsidP="00335F05">
      <w:pPr>
        <w:keepNext/>
      </w:pPr>
      <w:r w:rsidRPr="00A4619F">
        <w:t>Richtlijn (EU) 2024/1760</w:t>
      </w:r>
    </w:p>
    <w:p w14:paraId="054EDACF" w14:textId="77777777" w:rsidR="00335F05" w:rsidRPr="00A4619F" w:rsidRDefault="00335F05" w:rsidP="00335F05">
      <w:r w:rsidRPr="00A4619F">
        <w:t>Artikel 8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D1D1892" w14:textId="77777777" w:rsidTr="00FE2468">
        <w:trPr>
          <w:jc w:val="center"/>
        </w:trPr>
        <w:tc>
          <w:tcPr>
            <w:tcW w:w="9752" w:type="dxa"/>
            <w:gridSpan w:val="2"/>
          </w:tcPr>
          <w:p w14:paraId="3D2CDCBD" w14:textId="77777777" w:rsidR="00335F05" w:rsidRPr="00A4619F" w:rsidRDefault="00335F05" w:rsidP="00FE2468">
            <w:pPr>
              <w:keepNext/>
            </w:pPr>
          </w:p>
        </w:tc>
      </w:tr>
      <w:tr w:rsidR="00335F05" w:rsidRPr="00A4619F" w14:paraId="37B1E62D" w14:textId="77777777" w:rsidTr="00FE2468">
        <w:trPr>
          <w:jc w:val="center"/>
        </w:trPr>
        <w:tc>
          <w:tcPr>
            <w:tcW w:w="4876" w:type="dxa"/>
          </w:tcPr>
          <w:p w14:paraId="6044980A" w14:textId="77777777" w:rsidR="00335F05" w:rsidRPr="00A4619F" w:rsidRDefault="00335F05" w:rsidP="00FE2468">
            <w:pPr>
              <w:pStyle w:val="ColumnHeading"/>
              <w:keepNext/>
            </w:pPr>
            <w:r w:rsidRPr="00A4619F">
              <w:t>Door de Commissie voorgestelde tekst</w:t>
            </w:r>
          </w:p>
        </w:tc>
        <w:tc>
          <w:tcPr>
            <w:tcW w:w="4876" w:type="dxa"/>
          </w:tcPr>
          <w:p w14:paraId="4289B357" w14:textId="77777777" w:rsidR="00335F05" w:rsidRPr="00A4619F" w:rsidRDefault="00335F05" w:rsidP="00FE2468">
            <w:pPr>
              <w:pStyle w:val="ColumnHeading"/>
              <w:keepNext/>
            </w:pPr>
            <w:r w:rsidRPr="00A4619F">
              <w:t>Amendement</w:t>
            </w:r>
          </w:p>
        </w:tc>
      </w:tr>
      <w:tr w:rsidR="00335F05" w:rsidRPr="00A4619F" w14:paraId="43C80445" w14:textId="77777777" w:rsidTr="00FE2468">
        <w:trPr>
          <w:jc w:val="center"/>
        </w:trPr>
        <w:tc>
          <w:tcPr>
            <w:tcW w:w="4876" w:type="dxa"/>
          </w:tcPr>
          <w:p w14:paraId="3ED81075" w14:textId="77777777" w:rsidR="00335F05" w:rsidRPr="00A4619F" w:rsidRDefault="00335F05" w:rsidP="00FE2468">
            <w:pPr>
              <w:pStyle w:val="Normal6"/>
            </w:pPr>
            <w:r w:rsidRPr="00A4619F">
              <w:t>a)</w:t>
            </w:r>
            <w:r w:rsidRPr="00A4619F">
              <w:tab/>
            </w:r>
            <w:r w:rsidRPr="00A4619F">
              <w:rPr>
                <w:b/>
                <w:i/>
              </w:rPr>
              <w:t>in lid </w:t>
            </w:r>
            <w:r w:rsidRPr="00A4619F">
              <w:t>2 wordt</w:t>
            </w:r>
            <w:r w:rsidRPr="00A4619F">
              <w:rPr>
                <w:b/>
                <w:i/>
              </w:rPr>
              <w:t xml:space="preserve"> punt b)</w:t>
            </w:r>
            <w:r w:rsidRPr="00A4619F">
              <w:t xml:space="preserve"> vervangen door:</w:t>
            </w:r>
          </w:p>
        </w:tc>
        <w:tc>
          <w:tcPr>
            <w:tcW w:w="4876" w:type="dxa"/>
          </w:tcPr>
          <w:p w14:paraId="01FC369E" w14:textId="77777777" w:rsidR="00335F05" w:rsidRPr="00A4619F" w:rsidRDefault="00335F05" w:rsidP="00FE2468">
            <w:pPr>
              <w:pStyle w:val="Normal6"/>
              <w:rPr>
                <w:szCs w:val="24"/>
              </w:rPr>
            </w:pPr>
            <w:r w:rsidRPr="00A4619F">
              <w:t>a)</w:t>
            </w:r>
            <w:r w:rsidRPr="00A4619F">
              <w:tab/>
            </w:r>
            <w:r w:rsidRPr="00A4619F">
              <w:rPr>
                <w:b/>
                <w:i/>
              </w:rPr>
              <w:t xml:space="preserve">lid </w:t>
            </w:r>
            <w:r w:rsidRPr="00A4619F">
              <w:t>2 wordt vervangen door:</w:t>
            </w:r>
          </w:p>
        </w:tc>
      </w:tr>
      <w:tr w:rsidR="00335F05" w:rsidRPr="00A4619F" w14:paraId="6BBD3CDE" w14:textId="77777777" w:rsidTr="00FE2468">
        <w:trPr>
          <w:jc w:val="center"/>
        </w:trPr>
        <w:tc>
          <w:tcPr>
            <w:tcW w:w="4876" w:type="dxa"/>
          </w:tcPr>
          <w:p w14:paraId="6B589FBC" w14:textId="77777777" w:rsidR="00335F05" w:rsidRPr="00A4619F" w:rsidRDefault="00335F05" w:rsidP="00FE2468">
            <w:pPr>
              <w:pStyle w:val="Normal6"/>
            </w:pPr>
          </w:p>
        </w:tc>
        <w:tc>
          <w:tcPr>
            <w:tcW w:w="4876" w:type="dxa"/>
          </w:tcPr>
          <w:p w14:paraId="41F4E9E1" w14:textId="77777777" w:rsidR="00335F05" w:rsidRPr="00A4619F" w:rsidRDefault="00335F05" w:rsidP="00FE2468">
            <w:pPr>
              <w:pStyle w:val="Normal6"/>
              <w:rPr>
                <w:szCs w:val="24"/>
              </w:rPr>
            </w:pPr>
            <w:r w:rsidRPr="00A4619F">
              <w:rPr>
                <w:b/>
                <w:i/>
              </w:rPr>
              <w:t>“2.</w:t>
            </w:r>
            <w:r w:rsidRPr="00A4619F">
              <w:tab/>
            </w:r>
            <w:r w:rsidRPr="00A4619F">
              <w:rPr>
                <w:b/>
                <w:i/>
              </w:rPr>
              <w:t>Als onderdeel van de in lid 1 beschreven verplichting en aan de hand van een risicogebaseerde benadering, waarbij rekening wordt gehouden met relevante risicofactoren, met inbegrip van geografische en contextuele risicofactoren, zoals het niveau van de rechtshandhaving, risicofactoren aangaande sectoren, producten en diensten, alsmede risicofactoren met betrekking tot de bedrijfsactiviteiten of zakelijke partners, zoals de vraag of de zakelijke partner geen onderneming is die valt onder deze richtlijn, nemen ondernemingen passende maatregelen om:</w:t>
            </w:r>
          </w:p>
        </w:tc>
      </w:tr>
      <w:tr w:rsidR="00335F05" w:rsidRPr="00A4619F" w14:paraId="448EFD44" w14:textId="77777777" w:rsidTr="00FE2468">
        <w:trPr>
          <w:jc w:val="center"/>
        </w:trPr>
        <w:tc>
          <w:tcPr>
            <w:tcW w:w="4876" w:type="dxa"/>
          </w:tcPr>
          <w:p w14:paraId="55D51293" w14:textId="77777777" w:rsidR="00335F05" w:rsidRPr="00A4619F" w:rsidRDefault="00335F05" w:rsidP="00FE2468">
            <w:pPr>
              <w:pStyle w:val="Normal6"/>
            </w:pPr>
          </w:p>
        </w:tc>
        <w:tc>
          <w:tcPr>
            <w:tcW w:w="4876" w:type="dxa"/>
          </w:tcPr>
          <w:p w14:paraId="6A366A0A" w14:textId="77777777" w:rsidR="00335F05" w:rsidRPr="00A4619F" w:rsidRDefault="00335F05" w:rsidP="00FE2468">
            <w:pPr>
              <w:pStyle w:val="Normal6"/>
              <w:rPr>
                <w:szCs w:val="24"/>
              </w:rPr>
            </w:pPr>
            <w:r w:rsidRPr="00A4619F">
              <w:rPr>
                <w:b/>
                <w:i/>
              </w:rPr>
              <w:t>a)</w:t>
            </w:r>
            <w:r w:rsidRPr="00A4619F">
              <w:tab/>
            </w:r>
            <w:r w:rsidRPr="00A4619F">
              <w:rPr>
                <w:b/>
                <w:i/>
              </w:rPr>
              <w:t xml:space="preserve">op basis van de informatie die redelijkerwijs voor hen beschikbaar is een verkennend onderzoek uit te voeren, om vast te stellen op welke algemene gebieden van hun eigen activiteiten, die van hun dochterondernemingen en, indien deze </w:t>
            </w:r>
            <w:r w:rsidRPr="00A4619F">
              <w:rPr>
                <w:b/>
                <w:i/>
              </w:rPr>
              <w:lastRenderedPageBreak/>
              <w:t>verband houden met hun activiteitenketen, die van hun zakelijke partners, zich het meest waarschijnlijk negatieve effecten zullen voordoen en deze het ernstigst zullen zijn;</w:t>
            </w:r>
          </w:p>
        </w:tc>
      </w:tr>
      <w:tr w:rsidR="00335F05" w:rsidRPr="00A4619F" w14:paraId="289A586A" w14:textId="77777777" w:rsidTr="00FE2468">
        <w:trPr>
          <w:jc w:val="center"/>
        </w:trPr>
        <w:tc>
          <w:tcPr>
            <w:tcW w:w="4876" w:type="dxa"/>
          </w:tcPr>
          <w:p w14:paraId="3C96E84E" w14:textId="77777777" w:rsidR="00335F05" w:rsidRPr="00A4619F" w:rsidRDefault="00335F05" w:rsidP="00FE2468">
            <w:pPr>
              <w:pStyle w:val="Normal6"/>
            </w:pPr>
            <w:r w:rsidRPr="00A4619F">
              <w:lastRenderedPageBreak/>
              <w:t>b)</w:t>
            </w:r>
            <w:r w:rsidRPr="00A4619F">
              <w:tab/>
              <w:t xml:space="preserve">op basis van de resultaten van het in punt a) bedoelde </w:t>
            </w:r>
            <w:r w:rsidRPr="00A4619F">
              <w:rPr>
                <w:b/>
                <w:i/>
              </w:rPr>
              <w:t>in kaart brengen</w:t>
            </w:r>
            <w:r w:rsidRPr="00A4619F">
              <w:t xml:space="preserve">, </w:t>
            </w:r>
            <w:r w:rsidRPr="00A4619F">
              <w:rPr>
                <w:b/>
                <w:i/>
              </w:rPr>
              <w:t>voeren ondernemingen een diepgaande beoordeling uit</w:t>
            </w:r>
            <w:r w:rsidRPr="00A4619F">
              <w:t xml:space="preserve"> van </w:t>
            </w:r>
            <w:r w:rsidRPr="00A4619F">
              <w:rPr>
                <w:b/>
                <w:i/>
              </w:rPr>
              <w:t>hun eigen activiteiten, die van hun dochterondernemingen en, indien deze verband houden met hun activiteitenketen</w:t>
            </w:r>
            <w:r w:rsidRPr="00A4619F">
              <w:t xml:space="preserve">, </w:t>
            </w:r>
            <w:r w:rsidRPr="00A4619F">
              <w:rPr>
                <w:b/>
                <w:i/>
              </w:rPr>
              <w:t>die van hun directe zakenpartners</w:t>
            </w:r>
            <w:r w:rsidRPr="00A4619F">
              <w:t>, op de gebieden waar zich het meest waarschijnlijk negatieve effecten zullen voordoen en deze het ernstigst zullen zijn.;</w:t>
            </w:r>
          </w:p>
        </w:tc>
        <w:tc>
          <w:tcPr>
            <w:tcW w:w="4876" w:type="dxa"/>
          </w:tcPr>
          <w:p w14:paraId="045AC092" w14:textId="77777777" w:rsidR="00335F05" w:rsidRPr="00A4619F" w:rsidRDefault="00335F05" w:rsidP="00FE2468">
            <w:pPr>
              <w:pStyle w:val="Normal6"/>
              <w:rPr>
                <w:b/>
                <w:i/>
              </w:rPr>
            </w:pPr>
            <w:r w:rsidRPr="00A4619F">
              <w:t>b)</w:t>
            </w:r>
            <w:r w:rsidRPr="00A4619F">
              <w:tab/>
              <w:t xml:space="preserve">op basis van de resultaten van het in punt a) bedoelde </w:t>
            </w:r>
            <w:r w:rsidRPr="00A4619F">
              <w:rPr>
                <w:b/>
                <w:i/>
              </w:rPr>
              <w:t>verkennend onderzoek</w:t>
            </w:r>
            <w:r w:rsidRPr="00A4619F">
              <w:t xml:space="preserve">, </w:t>
            </w:r>
            <w:r w:rsidRPr="00A4619F">
              <w:rPr>
                <w:b/>
                <w:i/>
              </w:rPr>
              <w:t>en indien de onderneming op basis</w:t>
            </w:r>
            <w:r w:rsidRPr="00A4619F">
              <w:t xml:space="preserve"> van </w:t>
            </w:r>
            <w:r w:rsidRPr="00A4619F">
              <w:rPr>
                <w:b/>
                <w:i/>
              </w:rPr>
              <w:t>relevante en verifieerbare informatie redenen heeft om aan te nemen dat er zich negatieve effecten hebben voorgedaan of kunnen voordoen</w:t>
            </w:r>
            <w:r w:rsidRPr="00A4619F">
              <w:t xml:space="preserve">, </w:t>
            </w:r>
            <w:r w:rsidRPr="00A4619F">
              <w:rPr>
                <w:b/>
                <w:i/>
              </w:rPr>
              <w:t>voeren ondernemingen een verdere beoordeling uit</w:t>
            </w:r>
            <w:r w:rsidRPr="00A4619F">
              <w:t>,</w:t>
            </w:r>
            <w:r w:rsidRPr="00A4619F">
              <w:rPr>
                <w:b/>
                <w:i/>
              </w:rPr>
              <w:t xml:space="preserve"> uitsluitend</w:t>
            </w:r>
            <w:r w:rsidRPr="00A4619F">
              <w:t xml:space="preserve"> op de gebieden waar zich het meest waarschijnlijk negatieve effecten zullen voordoen en deze het ernstigst zullen zijn. </w:t>
            </w:r>
            <w:r w:rsidRPr="00A4619F">
              <w:rPr>
                <w:b/>
                <w:i/>
              </w:rPr>
              <w:t>Ondernemingen worden niet verplicht informatie op te vragen bij zakenpartners bij wie geen vermoedelijke en ernstige risico’s zijn vastgesteld. Ondernemingen mogen prioriteit geven aan de beoordeling van directe zakenpartners overeenkomstig de ernst en waarschijnlijkheid van de negatieve effecten.”</w:t>
            </w:r>
            <w:r w:rsidRPr="00A4619F">
              <w:t>;</w:t>
            </w:r>
          </w:p>
        </w:tc>
      </w:tr>
    </w:tbl>
    <w:p w14:paraId="443E96E6" w14:textId="77777777" w:rsidR="00335F05" w:rsidRPr="00A4619F" w:rsidRDefault="00335F05" w:rsidP="00335F05"/>
    <w:p w14:paraId="302FDED5" w14:textId="77777777" w:rsidR="00335F05" w:rsidRPr="00A4619F" w:rsidRDefault="00335F05" w:rsidP="00335F05">
      <w:pPr>
        <w:pStyle w:val="AmNumberTabs"/>
      </w:pPr>
      <w:r w:rsidRPr="00A4619F">
        <w:t>Amendement</w:t>
      </w:r>
      <w:r w:rsidRPr="00A4619F">
        <w:tab/>
      </w:r>
      <w:r w:rsidRPr="00A4619F">
        <w:tab/>
        <w:t>89</w:t>
      </w:r>
    </w:p>
    <w:p w14:paraId="37844CB9" w14:textId="77777777" w:rsidR="00335F05" w:rsidRPr="00A4619F" w:rsidRDefault="00335F05" w:rsidP="00335F05"/>
    <w:p w14:paraId="698029A6" w14:textId="77777777" w:rsidR="00335F05" w:rsidRPr="00A4619F" w:rsidRDefault="00335F05" w:rsidP="00335F05">
      <w:pPr>
        <w:pStyle w:val="NormalBold"/>
        <w:keepNext/>
      </w:pPr>
      <w:r w:rsidRPr="00A4619F">
        <w:t>Voorstel voor een richtlijn</w:t>
      </w:r>
    </w:p>
    <w:p w14:paraId="74CABA57" w14:textId="460C26E7" w:rsidR="00335F05" w:rsidRPr="00A4619F" w:rsidRDefault="00335F05" w:rsidP="00335F05">
      <w:pPr>
        <w:pStyle w:val="NormalBold"/>
      </w:pPr>
      <w:r w:rsidRPr="00A4619F">
        <w:t>Artikel 4 – alinea 1 – punt 4 – b</w:t>
      </w:r>
    </w:p>
    <w:p w14:paraId="205B912C" w14:textId="77777777" w:rsidR="00335F05" w:rsidRPr="00A4619F" w:rsidRDefault="00335F05" w:rsidP="00335F05">
      <w:pPr>
        <w:keepNext/>
      </w:pPr>
      <w:r w:rsidRPr="00A4619F">
        <w:t>Richtlijn (EU) 2024/1760</w:t>
      </w:r>
    </w:p>
    <w:p w14:paraId="73DCF84F" w14:textId="77777777" w:rsidR="00335F05" w:rsidRPr="00A4619F" w:rsidRDefault="00335F05" w:rsidP="00335F05">
      <w:r w:rsidRPr="00A4619F">
        <w:t>Artikel 8 – lid 2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33FEBBE" w14:textId="77777777" w:rsidTr="00FE2468">
        <w:trPr>
          <w:jc w:val="center"/>
        </w:trPr>
        <w:tc>
          <w:tcPr>
            <w:tcW w:w="9752" w:type="dxa"/>
            <w:gridSpan w:val="2"/>
          </w:tcPr>
          <w:p w14:paraId="7F2ED8CB" w14:textId="77777777" w:rsidR="00335F05" w:rsidRPr="00A4619F" w:rsidRDefault="00335F05" w:rsidP="00FE2468">
            <w:pPr>
              <w:keepNext/>
            </w:pPr>
          </w:p>
        </w:tc>
      </w:tr>
      <w:tr w:rsidR="00335F05" w:rsidRPr="00A4619F" w14:paraId="1B128654" w14:textId="77777777" w:rsidTr="00FE2468">
        <w:trPr>
          <w:jc w:val="center"/>
        </w:trPr>
        <w:tc>
          <w:tcPr>
            <w:tcW w:w="4876" w:type="dxa"/>
          </w:tcPr>
          <w:p w14:paraId="0643A594" w14:textId="77777777" w:rsidR="00335F05" w:rsidRPr="00A4619F" w:rsidRDefault="00335F05" w:rsidP="00FE2468">
            <w:pPr>
              <w:pStyle w:val="ColumnHeading"/>
              <w:keepNext/>
            </w:pPr>
            <w:r w:rsidRPr="00A4619F">
              <w:t>Door de Commissie voorgestelde tekst</w:t>
            </w:r>
          </w:p>
        </w:tc>
        <w:tc>
          <w:tcPr>
            <w:tcW w:w="4876" w:type="dxa"/>
          </w:tcPr>
          <w:p w14:paraId="6C33D22A" w14:textId="77777777" w:rsidR="00335F05" w:rsidRPr="00A4619F" w:rsidRDefault="00335F05" w:rsidP="00FE2468">
            <w:pPr>
              <w:pStyle w:val="ColumnHeading"/>
              <w:keepNext/>
            </w:pPr>
            <w:r w:rsidRPr="00A4619F">
              <w:t>Amendement</w:t>
            </w:r>
          </w:p>
        </w:tc>
      </w:tr>
      <w:tr w:rsidR="00335F05" w:rsidRPr="00A4619F" w14:paraId="6E9F77D6" w14:textId="77777777" w:rsidTr="00FE2468">
        <w:trPr>
          <w:jc w:val="center"/>
        </w:trPr>
        <w:tc>
          <w:tcPr>
            <w:tcW w:w="4876" w:type="dxa"/>
          </w:tcPr>
          <w:p w14:paraId="30B7FBBD" w14:textId="77777777" w:rsidR="00335F05" w:rsidRPr="00A4619F" w:rsidRDefault="00335F05" w:rsidP="00FE2468">
            <w:pPr>
              <w:pStyle w:val="Normal6"/>
            </w:pPr>
            <w:r w:rsidRPr="00A4619F">
              <w:rPr>
                <w:b/>
                <w:i/>
              </w:rPr>
              <w:t>b)</w:t>
            </w:r>
            <w:r w:rsidRPr="00A4619F">
              <w:tab/>
              <w:t>het volgende lid 2 bis wordt ingevoegd:</w:t>
            </w:r>
          </w:p>
        </w:tc>
        <w:tc>
          <w:tcPr>
            <w:tcW w:w="4876" w:type="dxa"/>
          </w:tcPr>
          <w:p w14:paraId="1D41567B" w14:textId="77777777" w:rsidR="00335F05" w:rsidRPr="00A4619F" w:rsidRDefault="00335F05" w:rsidP="00FE2468">
            <w:pPr>
              <w:pStyle w:val="Normal6"/>
              <w:rPr>
                <w:b/>
                <w:bCs/>
                <w:i/>
                <w:iCs/>
                <w:szCs w:val="24"/>
              </w:rPr>
            </w:pPr>
            <w:r w:rsidRPr="00A4619F">
              <w:rPr>
                <w:b/>
                <w:i/>
              </w:rPr>
              <w:t>Schrappen</w:t>
            </w:r>
          </w:p>
        </w:tc>
      </w:tr>
      <w:tr w:rsidR="00335F05" w:rsidRPr="00A4619F" w14:paraId="426DE44B" w14:textId="77777777" w:rsidTr="00FE2468">
        <w:trPr>
          <w:jc w:val="center"/>
        </w:trPr>
        <w:tc>
          <w:tcPr>
            <w:tcW w:w="4876" w:type="dxa"/>
          </w:tcPr>
          <w:p w14:paraId="76C52DB2" w14:textId="77777777" w:rsidR="00335F05" w:rsidRPr="00A4619F" w:rsidRDefault="00335F05" w:rsidP="00FE2468">
            <w:pPr>
              <w:pStyle w:val="Normal6"/>
            </w:pPr>
            <w:r w:rsidRPr="00A4619F">
              <w:rPr>
                <w:b/>
                <w:i/>
              </w:rPr>
              <w:t>2 bis.</w:t>
            </w:r>
            <w:r w:rsidRPr="00A4619F">
              <w:rPr>
                <w:b/>
                <w:i/>
              </w:rPr>
              <w:tab/>
              <w:t xml:space="preserve">Wanneer een onderneming over plausibele informatie beschikt die erop wijst dat zich negatieve effecten op het niveau van de activiteiten van een indirecte zakenpartner hebben voorgedaan of kunnen voordoen, voeren zij een diepgaande beoordeling uit. De onderneming voert dit soort beoordeling steeds uit wanneer het indirecte – en niet het directe – karakter van de relatie met de zakenpartner resulteert uit een </w:t>
            </w:r>
            <w:r w:rsidRPr="00A4619F">
              <w:rPr>
                <w:b/>
                <w:i/>
              </w:rPr>
              <w:lastRenderedPageBreak/>
              <w:t>kunstmatige regeling die geen economische realiteit weergeeft, maar wijst op een omzeiling van lid 2, punt b). Wanneer die beoordeling de waarschijnlijkheid of het bestaan van het negatieve effect bevestigt, moet dat effect geacht worden te zijn vastgesteld.</w:t>
            </w:r>
          </w:p>
        </w:tc>
        <w:tc>
          <w:tcPr>
            <w:tcW w:w="4876" w:type="dxa"/>
          </w:tcPr>
          <w:p w14:paraId="057707AB" w14:textId="77777777" w:rsidR="00335F05" w:rsidRPr="00A4619F" w:rsidRDefault="00335F05" w:rsidP="00FE2468">
            <w:pPr>
              <w:pStyle w:val="Normal6"/>
              <w:rPr>
                <w:b/>
                <w:i/>
              </w:rPr>
            </w:pPr>
          </w:p>
        </w:tc>
      </w:tr>
      <w:tr w:rsidR="00335F05" w:rsidRPr="00A4619F" w14:paraId="16FCEC00" w14:textId="77777777" w:rsidTr="00FE2468">
        <w:trPr>
          <w:jc w:val="center"/>
        </w:trPr>
        <w:tc>
          <w:tcPr>
            <w:tcW w:w="4876" w:type="dxa"/>
          </w:tcPr>
          <w:p w14:paraId="0CDBDB6E" w14:textId="77777777" w:rsidR="00335F05" w:rsidRPr="00A4619F" w:rsidRDefault="00335F05" w:rsidP="00FE2468">
            <w:pPr>
              <w:pStyle w:val="Normal6"/>
              <w:rPr>
                <w:b/>
                <w:i/>
              </w:rPr>
            </w:pPr>
            <w:r w:rsidRPr="00A4619F">
              <w:rPr>
                <w:b/>
                <w:i/>
              </w:rPr>
              <w:t>De eerste alinea laat onverlet dat de onderneming bij het selecteren van een directe zakenpartner rekening houdt met over indirecte zakenpartners beschikbare informatie en de vraag of die zakenpartners de in de gedragscode geformuleerde regels en beginselen kunnen volgen.</w:t>
            </w:r>
          </w:p>
        </w:tc>
        <w:tc>
          <w:tcPr>
            <w:tcW w:w="4876" w:type="dxa"/>
          </w:tcPr>
          <w:p w14:paraId="697DB7B1" w14:textId="77777777" w:rsidR="00335F05" w:rsidRPr="00A4619F" w:rsidRDefault="00335F05" w:rsidP="00FE2468">
            <w:pPr>
              <w:pStyle w:val="Normal6"/>
              <w:rPr>
                <w:b/>
                <w:i/>
              </w:rPr>
            </w:pPr>
          </w:p>
        </w:tc>
      </w:tr>
      <w:tr w:rsidR="00335F05" w:rsidRPr="00A4619F" w14:paraId="09102114" w14:textId="77777777" w:rsidTr="00FE2468">
        <w:trPr>
          <w:jc w:val="center"/>
        </w:trPr>
        <w:tc>
          <w:tcPr>
            <w:tcW w:w="4876" w:type="dxa"/>
          </w:tcPr>
          <w:p w14:paraId="7FF688A6" w14:textId="77777777" w:rsidR="00335F05" w:rsidRPr="00A4619F" w:rsidRDefault="00335F05" w:rsidP="00FE2468">
            <w:pPr>
              <w:pStyle w:val="Normal6"/>
              <w:rPr>
                <w:b/>
                <w:i/>
              </w:rPr>
            </w:pPr>
            <w:r w:rsidRPr="00A4619F">
              <w:rPr>
                <w:b/>
                <w:i/>
              </w:rPr>
              <w:t>Niettegenstaande de eerste alinea, en ongeacht of er plausibele informatie over indirecte zakenpartners beschikbaar is, verlangt een onderneming van een directe zakenpartner contractuele garanties dat die zakenpartner ervoor zal zorgen dat de gedragscode van de onderneming zal worden nageleefd door overeenkomstige contractuele garanties te verkrijgen van haar zakenpartners. Artikel 10, lid 2, punten b) en e), zijn dienovereenkomstig van toepassing.”;</w:t>
            </w:r>
          </w:p>
        </w:tc>
        <w:tc>
          <w:tcPr>
            <w:tcW w:w="4876" w:type="dxa"/>
          </w:tcPr>
          <w:p w14:paraId="2FE5418A" w14:textId="77777777" w:rsidR="00335F05" w:rsidRPr="00A4619F" w:rsidRDefault="00335F05" w:rsidP="00FE2468">
            <w:pPr>
              <w:pStyle w:val="Normal6"/>
              <w:rPr>
                <w:b/>
                <w:i/>
              </w:rPr>
            </w:pPr>
          </w:p>
        </w:tc>
      </w:tr>
    </w:tbl>
    <w:p w14:paraId="4AD1BCDA" w14:textId="77777777" w:rsidR="00335F05" w:rsidRPr="00A4619F" w:rsidRDefault="00335F05" w:rsidP="00335F05"/>
    <w:p w14:paraId="6B46E710" w14:textId="77777777" w:rsidR="00335F05" w:rsidRPr="00A4619F" w:rsidRDefault="00335F05" w:rsidP="00335F05">
      <w:pPr>
        <w:pStyle w:val="AmNumberTabs"/>
      </w:pPr>
      <w:r w:rsidRPr="00A4619F">
        <w:t>Amendement</w:t>
      </w:r>
      <w:r w:rsidRPr="00A4619F">
        <w:tab/>
      </w:r>
      <w:r w:rsidRPr="00A4619F">
        <w:tab/>
        <w:t>90</w:t>
      </w:r>
    </w:p>
    <w:p w14:paraId="1A1B31EC" w14:textId="77777777" w:rsidR="00335F05" w:rsidRPr="00A4619F" w:rsidRDefault="00335F05" w:rsidP="00335F05"/>
    <w:p w14:paraId="2056EDCC" w14:textId="77777777" w:rsidR="00335F05" w:rsidRPr="00A4619F" w:rsidRDefault="00335F05" w:rsidP="00335F05">
      <w:pPr>
        <w:pStyle w:val="NormalBold"/>
        <w:keepNext/>
      </w:pPr>
      <w:r w:rsidRPr="00A4619F">
        <w:t>Voorstel voor een richtlijn</w:t>
      </w:r>
    </w:p>
    <w:p w14:paraId="41ED7464" w14:textId="5B3D3B57" w:rsidR="00335F05" w:rsidRPr="00A4619F" w:rsidRDefault="00335F05" w:rsidP="00335F05">
      <w:pPr>
        <w:pStyle w:val="NormalBold"/>
      </w:pPr>
      <w:r w:rsidRPr="00A4619F">
        <w:t>Artikel 4 – alinea 1 – punt 4 – b bis (nieuw)</w:t>
      </w:r>
    </w:p>
    <w:p w14:paraId="4D96EC88" w14:textId="77777777" w:rsidR="00335F05" w:rsidRPr="00A4619F" w:rsidRDefault="00335F05" w:rsidP="00335F05">
      <w:pPr>
        <w:keepNext/>
      </w:pPr>
      <w:r w:rsidRPr="00A4619F">
        <w:t>Richtlijn (EU) 2024/1760</w:t>
      </w:r>
    </w:p>
    <w:p w14:paraId="31FCECD5" w14:textId="77777777" w:rsidR="00335F05" w:rsidRPr="00A4619F" w:rsidRDefault="00335F05" w:rsidP="00335F05">
      <w:r w:rsidRPr="00A4619F">
        <w:t>Artikel 8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AC1B18A" w14:textId="77777777" w:rsidTr="00FE2468">
        <w:trPr>
          <w:jc w:val="center"/>
        </w:trPr>
        <w:tc>
          <w:tcPr>
            <w:tcW w:w="9752" w:type="dxa"/>
            <w:gridSpan w:val="2"/>
          </w:tcPr>
          <w:p w14:paraId="4F166F89" w14:textId="77777777" w:rsidR="00335F05" w:rsidRPr="00A4619F" w:rsidRDefault="00335F05" w:rsidP="00FE2468">
            <w:pPr>
              <w:keepNext/>
            </w:pPr>
          </w:p>
        </w:tc>
      </w:tr>
      <w:tr w:rsidR="00335F05" w:rsidRPr="00A4619F" w14:paraId="266ACA56" w14:textId="77777777" w:rsidTr="00FE2468">
        <w:trPr>
          <w:jc w:val="center"/>
        </w:trPr>
        <w:tc>
          <w:tcPr>
            <w:tcW w:w="4876" w:type="dxa"/>
          </w:tcPr>
          <w:p w14:paraId="63C4BBA5" w14:textId="77777777" w:rsidR="00335F05" w:rsidRPr="00A4619F" w:rsidRDefault="00335F05" w:rsidP="00FE2468">
            <w:pPr>
              <w:pStyle w:val="ColumnHeading"/>
              <w:keepNext/>
            </w:pPr>
            <w:r w:rsidRPr="00A4619F">
              <w:t>Door de Commissie voorgestelde tekst</w:t>
            </w:r>
          </w:p>
        </w:tc>
        <w:tc>
          <w:tcPr>
            <w:tcW w:w="4876" w:type="dxa"/>
          </w:tcPr>
          <w:p w14:paraId="0D5F91D8" w14:textId="77777777" w:rsidR="00335F05" w:rsidRPr="00A4619F" w:rsidRDefault="00335F05" w:rsidP="00FE2468">
            <w:pPr>
              <w:pStyle w:val="ColumnHeading"/>
              <w:keepNext/>
            </w:pPr>
            <w:r w:rsidRPr="00A4619F">
              <w:t>Amendement</w:t>
            </w:r>
          </w:p>
        </w:tc>
      </w:tr>
      <w:tr w:rsidR="00335F05" w:rsidRPr="00A4619F" w14:paraId="2A35A526" w14:textId="77777777" w:rsidTr="00FE2468">
        <w:trPr>
          <w:jc w:val="center"/>
        </w:trPr>
        <w:tc>
          <w:tcPr>
            <w:tcW w:w="4876" w:type="dxa"/>
          </w:tcPr>
          <w:p w14:paraId="69E107ED" w14:textId="77777777" w:rsidR="00335F05" w:rsidRPr="00A4619F" w:rsidRDefault="00335F05" w:rsidP="00FE2468">
            <w:pPr>
              <w:pStyle w:val="Normal6"/>
            </w:pPr>
          </w:p>
        </w:tc>
        <w:tc>
          <w:tcPr>
            <w:tcW w:w="4876" w:type="dxa"/>
          </w:tcPr>
          <w:p w14:paraId="78FA0242" w14:textId="77777777" w:rsidR="00335F05" w:rsidRPr="00A4619F" w:rsidRDefault="00335F05" w:rsidP="00FE2468">
            <w:pPr>
              <w:pStyle w:val="Normal6"/>
              <w:rPr>
                <w:szCs w:val="24"/>
              </w:rPr>
            </w:pPr>
            <w:r w:rsidRPr="00A4619F">
              <w:rPr>
                <w:b/>
                <w:i/>
              </w:rPr>
              <w:t>b bis)</w:t>
            </w:r>
            <w:r w:rsidRPr="00A4619F">
              <w:tab/>
            </w:r>
            <w:r w:rsidRPr="00A4619F">
              <w:rPr>
                <w:b/>
                <w:i/>
              </w:rPr>
              <w:t>lid 3 wordt vervangen door:</w:t>
            </w:r>
          </w:p>
        </w:tc>
      </w:tr>
      <w:tr w:rsidR="00335F05" w:rsidRPr="00A4619F" w14:paraId="4770655B" w14:textId="77777777" w:rsidTr="00FE2468">
        <w:trPr>
          <w:jc w:val="center"/>
        </w:trPr>
        <w:tc>
          <w:tcPr>
            <w:tcW w:w="4876" w:type="dxa"/>
          </w:tcPr>
          <w:p w14:paraId="670D705A" w14:textId="15A93165" w:rsidR="00335F05" w:rsidRPr="00A4619F" w:rsidRDefault="00335F05" w:rsidP="00FE2468">
            <w:pPr>
              <w:pStyle w:val="Normal6"/>
            </w:pPr>
            <w:r w:rsidRPr="00A4619F">
              <w:t>3.</w:t>
            </w:r>
            <w:r w:rsidRPr="00A4619F">
              <w:tab/>
              <w:t>De lidstaten zorgen ervoor dat</w:t>
            </w:r>
            <w:r w:rsidRPr="00A4619F">
              <w:rPr>
                <w:b/>
                <w:i/>
              </w:rPr>
              <w:t xml:space="preserve"> ondernemingen</w:t>
            </w:r>
            <w:r w:rsidRPr="00A4619F">
              <w:t xml:space="preserve">, </w:t>
            </w:r>
            <w:r w:rsidRPr="00A4619F">
              <w:rPr>
                <w:b/>
                <w:i/>
              </w:rPr>
              <w:t>ten behoeve van de vaststelling en beoordeling van de</w:t>
            </w:r>
            <w:r w:rsidRPr="00A4619F">
              <w:t xml:space="preserve"> in lid</w:t>
            </w:r>
            <w:r w:rsidRPr="00A4619F">
              <w:rPr>
                <w:b/>
                <w:i/>
              </w:rPr>
              <w:t xml:space="preserve"> 1 bedoelde negatieve effecten op basis van</w:t>
            </w:r>
            <w:r w:rsidRPr="00A4619F">
              <w:t xml:space="preserve">, </w:t>
            </w:r>
            <w:r w:rsidRPr="00A4619F">
              <w:rPr>
                <w:b/>
                <w:i/>
              </w:rPr>
              <w:t>in voorkomend geval</w:t>
            </w:r>
            <w:r w:rsidRPr="00A4619F">
              <w:t xml:space="preserve">, </w:t>
            </w:r>
            <w:r w:rsidRPr="00A4619F">
              <w:rPr>
                <w:b/>
                <w:i/>
              </w:rPr>
              <w:t>kwantitatieve en kwalitatieve</w:t>
            </w:r>
            <w:r w:rsidRPr="00A4619F">
              <w:t xml:space="preserve"> informatie</w:t>
            </w:r>
            <w:r w:rsidRPr="00A4619F">
              <w:rPr>
                <w:b/>
                <w:i/>
              </w:rPr>
              <w:t>, gebruik kunnen maken</w:t>
            </w:r>
            <w:r w:rsidRPr="00A4619F">
              <w:t xml:space="preserve"> van </w:t>
            </w:r>
            <w:r w:rsidRPr="00A4619F">
              <w:rPr>
                <w:b/>
                <w:i/>
              </w:rPr>
              <w:t>passende middelen</w:t>
            </w:r>
            <w:r w:rsidRPr="00A4619F">
              <w:t xml:space="preserve">, </w:t>
            </w:r>
            <w:r w:rsidRPr="00A4619F">
              <w:rPr>
                <w:b/>
                <w:i/>
              </w:rPr>
              <w:t>met inbegrip van onafhankelijke verslagen en</w:t>
            </w:r>
            <w:r w:rsidRPr="00A4619F">
              <w:t xml:space="preserve"> informatie die </w:t>
            </w:r>
            <w:r w:rsidRPr="00A4619F">
              <w:rPr>
                <w:b/>
                <w:i/>
              </w:rPr>
              <w:t xml:space="preserve">is verzameld via het kennisgevingsmechanisme en de </w:t>
            </w:r>
            <w:r w:rsidRPr="00A4619F">
              <w:rPr>
                <w:b/>
                <w:i/>
              </w:rPr>
              <w:lastRenderedPageBreak/>
              <w:t>klachtenprocedure overeenkomstig artikel</w:t>
            </w:r>
            <w:r w:rsidR="00A4619F" w:rsidRPr="00A4619F">
              <w:rPr>
                <w:b/>
                <w:i/>
              </w:rPr>
              <w:t> </w:t>
            </w:r>
            <w:r w:rsidRPr="00A4619F">
              <w:rPr>
                <w:b/>
                <w:i/>
              </w:rPr>
              <w:t>14</w:t>
            </w:r>
            <w:r w:rsidRPr="00A4619F">
              <w:t>.</w:t>
            </w:r>
          </w:p>
        </w:tc>
        <w:tc>
          <w:tcPr>
            <w:tcW w:w="4876" w:type="dxa"/>
          </w:tcPr>
          <w:p w14:paraId="099C2CD4" w14:textId="77777777" w:rsidR="00335F05" w:rsidRPr="00A4619F" w:rsidRDefault="00335F05" w:rsidP="00FE2468">
            <w:pPr>
              <w:pStyle w:val="Normal6"/>
              <w:rPr>
                <w:szCs w:val="24"/>
              </w:rPr>
            </w:pPr>
            <w:r w:rsidRPr="00A4619F">
              <w:rPr>
                <w:b/>
                <w:i/>
              </w:rPr>
              <w:lastRenderedPageBreak/>
              <w:t>“3.</w:t>
            </w:r>
            <w:r w:rsidRPr="00A4619F">
              <w:tab/>
              <w:t xml:space="preserve">De lidstaten zorgen ervoor dat, </w:t>
            </w:r>
            <w:r w:rsidRPr="00A4619F">
              <w:rPr>
                <w:b/>
                <w:i/>
              </w:rPr>
              <w:t>met het oog op het verkennend onderzoek, waarin</w:t>
            </w:r>
            <w:r w:rsidRPr="00A4619F">
              <w:t xml:space="preserve"> in lid</w:t>
            </w:r>
            <w:r w:rsidRPr="00A4619F">
              <w:rPr>
                <w:b/>
                <w:i/>
              </w:rPr>
              <w:t> 2, punt a</w:t>
            </w:r>
            <w:r w:rsidRPr="00A4619F">
              <w:t xml:space="preserve">, </w:t>
            </w:r>
            <w:r w:rsidRPr="00A4619F">
              <w:rPr>
                <w:b/>
                <w:i/>
              </w:rPr>
              <w:t>wordt voorzien</w:t>
            </w:r>
            <w:r w:rsidRPr="00A4619F">
              <w:t xml:space="preserve">, </w:t>
            </w:r>
            <w:r w:rsidRPr="00A4619F">
              <w:rPr>
                <w:b/>
                <w:i/>
              </w:rPr>
              <w:t>ondernemingen de</w:t>
            </w:r>
            <w:r w:rsidRPr="00A4619F">
              <w:t xml:space="preserve"> informatie</w:t>
            </w:r>
            <w:r w:rsidRPr="00A4619F">
              <w:rPr>
                <w:b/>
                <w:i/>
              </w:rPr>
              <w:t xml:space="preserve"> niet trachten te verkrijgen</w:t>
            </w:r>
            <w:r w:rsidRPr="00A4619F">
              <w:t xml:space="preserve"> van </w:t>
            </w:r>
            <w:r w:rsidRPr="00A4619F">
              <w:rPr>
                <w:b/>
                <w:i/>
              </w:rPr>
              <w:t>hun zakenpartners</w:t>
            </w:r>
            <w:r w:rsidRPr="00A4619F">
              <w:t xml:space="preserve">, </w:t>
            </w:r>
            <w:r w:rsidRPr="00A4619F">
              <w:rPr>
                <w:b/>
                <w:i/>
              </w:rPr>
              <w:t>maar zich uitsluitend beroepen op</w:t>
            </w:r>
            <w:r w:rsidRPr="00A4619F">
              <w:t xml:space="preserve"> informatie die </w:t>
            </w:r>
            <w:r w:rsidRPr="00A4619F">
              <w:rPr>
                <w:b/>
                <w:i/>
              </w:rPr>
              <w:t>reeds redelijkerwijs beschikbaar is, met inbegrip van de risicofactoren</w:t>
            </w:r>
            <w:r w:rsidRPr="00A4619F">
              <w:t>.</w:t>
            </w:r>
            <w:r w:rsidRPr="00A4619F">
              <w:rPr>
                <w:b/>
                <w:i/>
              </w:rPr>
              <w:t>”;</w:t>
            </w:r>
          </w:p>
        </w:tc>
      </w:tr>
    </w:tbl>
    <w:p w14:paraId="3DED3192" w14:textId="77777777" w:rsidR="00335F05" w:rsidRPr="00A4619F" w:rsidRDefault="00335F05" w:rsidP="00335F05"/>
    <w:p w14:paraId="4F937BE4" w14:textId="77777777" w:rsidR="00335F05" w:rsidRPr="00A4619F" w:rsidRDefault="00335F05" w:rsidP="00335F05">
      <w:pPr>
        <w:pStyle w:val="AmNumberTabs"/>
      </w:pPr>
      <w:r w:rsidRPr="00A4619F">
        <w:t>Amendement</w:t>
      </w:r>
      <w:r w:rsidRPr="00A4619F">
        <w:tab/>
      </w:r>
      <w:r w:rsidRPr="00A4619F">
        <w:tab/>
        <w:t>91</w:t>
      </w:r>
    </w:p>
    <w:p w14:paraId="6804A91A" w14:textId="77777777" w:rsidR="00335F05" w:rsidRPr="00A4619F" w:rsidRDefault="00335F05" w:rsidP="00335F05"/>
    <w:p w14:paraId="15D82B08" w14:textId="77777777" w:rsidR="00335F05" w:rsidRPr="00A4619F" w:rsidRDefault="00335F05" w:rsidP="00335F05">
      <w:pPr>
        <w:pStyle w:val="NormalBold"/>
        <w:keepNext/>
      </w:pPr>
      <w:r w:rsidRPr="00A4619F">
        <w:t>Voorstel voor een richtlijn</w:t>
      </w:r>
    </w:p>
    <w:p w14:paraId="20F78A8E" w14:textId="571A6720" w:rsidR="00335F05" w:rsidRPr="00A4619F" w:rsidRDefault="00335F05" w:rsidP="00335F05">
      <w:pPr>
        <w:pStyle w:val="NormalBold"/>
      </w:pPr>
      <w:r w:rsidRPr="00A4619F">
        <w:t>Artikel 4 – alinea 1 – punt 4 – c</w:t>
      </w:r>
    </w:p>
    <w:p w14:paraId="538B2959" w14:textId="77777777" w:rsidR="00335F05" w:rsidRPr="00A4619F" w:rsidRDefault="00335F05" w:rsidP="00335F05">
      <w:pPr>
        <w:keepNext/>
      </w:pPr>
      <w:r w:rsidRPr="00A4619F">
        <w:t>Richtlijn (EU) 2024/1760</w:t>
      </w:r>
    </w:p>
    <w:p w14:paraId="1CBE2B47" w14:textId="77777777" w:rsidR="00335F05" w:rsidRPr="00A4619F" w:rsidRDefault="00335F05" w:rsidP="00335F05">
      <w:r w:rsidRPr="00A4619F">
        <w:t>Artikel 8 – lid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7ACAE2A" w14:textId="77777777" w:rsidTr="00FE2468">
        <w:trPr>
          <w:jc w:val="center"/>
        </w:trPr>
        <w:tc>
          <w:tcPr>
            <w:tcW w:w="9752" w:type="dxa"/>
            <w:gridSpan w:val="2"/>
          </w:tcPr>
          <w:p w14:paraId="468F0481" w14:textId="77777777" w:rsidR="00335F05" w:rsidRPr="00A4619F" w:rsidRDefault="00335F05" w:rsidP="00FE2468">
            <w:pPr>
              <w:keepNext/>
            </w:pPr>
          </w:p>
        </w:tc>
      </w:tr>
      <w:tr w:rsidR="00335F05" w:rsidRPr="00A4619F" w14:paraId="0EA3D803" w14:textId="77777777" w:rsidTr="00FE2468">
        <w:trPr>
          <w:jc w:val="center"/>
        </w:trPr>
        <w:tc>
          <w:tcPr>
            <w:tcW w:w="4876" w:type="dxa"/>
          </w:tcPr>
          <w:p w14:paraId="36A27147" w14:textId="77777777" w:rsidR="00335F05" w:rsidRPr="00A4619F" w:rsidRDefault="00335F05" w:rsidP="00FE2468">
            <w:pPr>
              <w:pStyle w:val="ColumnHeading"/>
              <w:keepNext/>
            </w:pPr>
            <w:r w:rsidRPr="00A4619F">
              <w:t>Door de Commissie voorgestelde tekst</w:t>
            </w:r>
          </w:p>
        </w:tc>
        <w:tc>
          <w:tcPr>
            <w:tcW w:w="4876" w:type="dxa"/>
          </w:tcPr>
          <w:p w14:paraId="10E0798D" w14:textId="77777777" w:rsidR="00335F05" w:rsidRPr="00A4619F" w:rsidRDefault="00335F05" w:rsidP="00FE2468">
            <w:pPr>
              <w:pStyle w:val="ColumnHeading"/>
              <w:keepNext/>
            </w:pPr>
            <w:r w:rsidRPr="00A4619F">
              <w:t>Amendement</w:t>
            </w:r>
          </w:p>
        </w:tc>
      </w:tr>
      <w:tr w:rsidR="00335F05" w:rsidRPr="00A4619F" w14:paraId="2D6CDAD3" w14:textId="77777777" w:rsidTr="00FE2468">
        <w:trPr>
          <w:jc w:val="center"/>
        </w:trPr>
        <w:tc>
          <w:tcPr>
            <w:tcW w:w="4876" w:type="dxa"/>
          </w:tcPr>
          <w:p w14:paraId="3EA2B100" w14:textId="77777777" w:rsidR="00335F05" w:rsidRPr="00A4619F" w:rsidRDefault="00335F05" w:rsidP="00FE2468">
            <w:pPr>
              <w:pStyle w:val="Normal6"/>
            </w:pPr>
            <w:r w:rsidRPr="00A4619F">
              <w:t>“4.</w:t>
            </w:r>
            <w:r w:rsidRPr="00A4619F">
              <w:tab/>
            </w:r>
            <w:r w:rsidRPr="00A4619F">
              <w:rPr>
                <w:b/>
                <w:i/>
              </w:rPr>
              <w:t>Indien informatie die nodig is voor</w:t>
            </w:r>
            <w:r w:rsidRPr="00A4619F">
              <w:t xml:space="preserve"> de </w:t>
            </w:r>
            <w:r w:rsidRPr="00A4619F">
              <w:rPr>
                <w:b/>
                <w:i/>
              </w:rPr>
              <w:t>diepgaande</w:t>
            </w:r>
            <w:r w:rsidRPr="00A4619F">
              <w:t xml:space="preserve"> beoordeling waarin in lid 2, punt b)</w:t>
            </w:r>
            <w:r w:rsidRPr="00A4619F">
              <w:rPr>
                <w:b/>
                <w:i/>
              </w:rPr>
              <w:t>, en lid 2 bis</w:t>
            </w:r>
            <w:r w:rsidRPr="00A4619F">
              <w:t xml:space="preserve"> wordt voorzien, </w:t>
            </w:r>
            <w:r w:rsidRPr="00A4619F">
              <w:rPr>
                <w:b/>
                <w:i/>
              </w:rPr>
              <w:t>kan worden verkregen</w:t>
            </w:r>
            <w:r w:rsidRPr="00A4619F">
              <w:t xml:space="preserve"> van</w:t>
            </w:r>
            <w:r w:rsidRPr="00A4619F">
              <w:rPr>
                <w:b/>
                <w:i/>
              </w:rPr>
              <w:t xml:space="preserve"> verschillende</w:t>
            </w:r>
            <w:r w:rsidRPr="00A4619F">
              <w:t xml:space="preserve"> zakenpartners, </w:t>
            </w:r>
            <w:r w:rsidRPr="00A4619F">
              <w:rPr>
                <w:b/>
                <w:i/>
              </w:rPr>
              <w:t>geeft</w:t>
            </w:r>
            <w:r w:rsidRPr="00A4619F">
              <w:t xml:space="preserve"> de </w:t>
            </w:r>
            <w:r w:rsidRPr="00A4619F">
              <w:rPr>
                <w:b/>
                <w:i/>
              </w:rPr>
              <w:t>onderneming prioriteit aan het opvragen van</w:t>
            </w:r>
            <w:r w:rsidRPr="00A4619F">
              <w:t xml:space="preserve"> dergelijke informatie, </w:t>
            </w:r>
            <w:r w:rsidRPr="00A4619F">
              <w:rPr>
                <w:b/>
                <w:i/>
              </w:rPr>
              <w:t>indien redelijk</w:t>
            </w:r>
            <w:r w:rsidRPr="00A4619F">
              <w:t xml:space="preserve">, </w:t>
            </w:r>
            <w:r w:rsidRPr="00A4619F">
              <w:rPr>
                <w:b/>
                <w:i/>
              </w:rPr>
              <w:t>rechtstreeks bij de zakenpartner</w:t>
            </w:r>
            <w:r w:rsidRPr="00A4619F">
              <w:t xml:space="preserve"> of </w:t>
            </w:r>
            <w:r w:rsidRPr="00A4619F">
              <w:rPr>
                <w:b/>
                <w:i/>
              </w:rPr>
              <w:t>zakenpartners waar de negatieve effecten zich het meest waarschijnlijk zullen voordoen</w:t>
            </w:r>
            <w:r w:rsidRPr="00A4619F">
              <w:t>.</w:t>
            </w:r>
            <w:r w:rsidRPr="00A4619F">
              <w:rPr>
                <w:b/>
                <w:i/>
              </w:rPr>
              <w:t>”;</w:t>
            </w:r>
          </w:p>
        </w:tc>
        <w:tc>
          <w:tcPr>
            <w:tcW w:w="4876" w:type="dxa"/>
          </w:tcPr>
          <w:p w14:paraId="026D128A" w14:textId="077A78BE" w:rsidR="00335F05" w:rsidRPr="00A4619F" w:rsidRDefault="00335F05" w:rsidP="00FE2468">
            <w:pPr>
              <w:pStyle w:val="Normal6"/>
              <w:rPr>
                <w:szCs w:val="24"/>
              </w:rPr>
            </w:pPr>
            <w:r w:rsidRPr="00A4619F">
              <w:t>“4.</w:t>
            </w:r>
            <w:r w:rsidRPr="00A4619F">
              <w:tab/>
            </w:r>
            <w:r w:rsidRPr="00A4619F">
              <w:rPr>
                <w:b/>
                <w:i/>
              </w:rPr>
              <w:t>De lidstaten zorgen ervoor dat, met het oog op</w:t>
            </w:r>
            <w:r w:rsidRPr="00A4619F">
              <w:t xml:space="preserve"> de </w:t>
            </w:r>
            <w:r w:rsidRPr="00A4619F">
              <w:rPr>
                <w:b/>
                <w:i/>
              </w:rPr>
              <w:t>verdere</w:t>
            </w:r>
            <w:r w:rsidRPr="00A4619F">
              <w:t xml:space="preserve"> beoordeling waarin in lid 2, punt b)</w:t>
            </w:r>
            <w:r w:rsidRPr="00A4619F">
              <w:rPr>
                <w:b/>
                <w:i/>
              </w:rPr>
              <w:t xml:space="preserve"> van dit artikel</w:t>
            </w:r>
            <w:r w:rsidRPr="00A4619F">
              <w:t xml:space="preserve"> wordt voorzien, </w:t>
            </w:r>
            <w:r w:rsidRPr="00A4619F">
              <w:rPr>
                <w:b/>
                <w:i/>
              </w:rPr>
              <w:t>ondernemingen geen informatie</w:t>
            </w:r>
            <w:r w:rsidRPr="00A4619F">
              <w:t xml:space="preserve"> van zakenpartners</w:t>
            </w:r>
            <w:r w:rsidRPr="00A4619F">
              <w:rPr>
                <w:b/>
                <w:i/>
              </w:rPr>
              <w:t xml:space="preserve"> trachten te verkrijgen</w:t>
            </w:r>
            <w:r w:rsidRPr="00A4619F">
              <w:t xml:space="preserve">, </w:t>
            </w:r>
            <w:r w:rsidRPr="00A4619F">
              <w:rPr>
                <w:b/>
                <w:i/>
              </w:rPr>
              <w:t>tenzij dit noodzakelijk is. Wanneer de zakenpartner minder dan 5 000 werknemers heeft, kunnen ondernemingen dergelijke informatie uitsluitend als laatste redmiddel opvragen</w:t>
            </w:r>
            <w:r w:rsidR="00C213B9" w:rsidRPr="00A4619F">
              <w:rPr>
                <w:b/>
                <w:i/>
              </w:rPr>
              <w:t xml:space="preserve"> </w:t>
            </w:r>
            <w:r w:rsidRPr="00A4619F">
              <w:rPr>
                <w:b/>
                <w:i/>
              </w:rPr>
              <w:t>wanneer die informatie niet redelijkerwijs met andere middelen kan worden verkregen, met name uit bestaande of secundaire bronnen. In ieder geval moet elk verzoek doelgericht, redelijk en evenredig zijn.</w:t>
            </w:r>
          </w:p>
        </w:tc>
      </w:tr>
      <w:tr w:rsidR="00335F05" w:rsidRPr="00A4619F" w14:paraId="73A00085" w14:textId="77777777" w:rsidTr="00FE2468">
        <w:trPr>
          <w:jc w:val="center"/>
        </w:trPr>
        <w:tc>
          <w:tcPr>
            <w:tcW w:w="4876" w:type="dxa"/>
          </w:tcPr>
          <w:p w14:paraId="4413AE51" w14:textId="77777777" w:rsidR="00335F05" w:rsidRPr="00A4619F" w:rsidRDefault="00335F05" w:rsidP="00FE2468">
            <w:pPr>
              <w:pStyle w:val="Normal6"/>
            </w:pPr>
          </w:p>
        </w:tc>
        <w:tc>
          <w:tcPr>
            <w:tcW w:w="4876" w:type="dxa"/>
          </w:tcPr>
          <w:p w14:paraId="421325DA" w14:textId="77777777" w:rsidR="00335F05" w:rsidRPr="00A4619F" w:rsidRDefault="00335F05" w:rsidP="00FE2468">
            <w:pPr>
              <w:pStyle w:val="Normal6"/>
            </w:pPr>
            <w:r w:rsidRPr="00A4619F">
              <w:rPr>
                <w:b/>
                <w:i/>
              </w:rPr>
              <w:t>Indien informatie die nodig is voor de verdere beoordeling waarin in lid 2, punt b), wordt voorzien, kan worden verkregen van verschillende zakenpartners, vraagt de onderneming dergelijke informatie, indien redelijk, rechtstreeks op bij de zakenpartner of zakenpartners waar de negatieve effecten zich het meest waarschijnlijk zullen voordoen.</w:t>
            </w:r>
            <w:r w:rsidRPr="00A4619F">
              <w:t xml:space="preserve"> </w:t>
            </w:r>
            <w:r w:rsidRPr="00A4619F">
              <w:rPr>
                <w:b/>
                <w:bCs/>
                <w:i/>
                <w:iCs/>
              </w:rPr>
              <w:t>De informatie kan individueel of gezamenlijk worden verkregen</w:t>
            </w:r>
            <w:r w:rsidRPr="00A4619F">
              <w:t>.”;</w:t>
            </w:r>
          </w:p>
        </w:tc>
      </w:tr>
    </w:tbl>
    <w:p w14:paraId="5C40F6D6" w14:textId="77777777" w:rsidR="00335F05" w:rsidRPr="00A4619F" w:rsidRDefault="00335F05" w:rsidP="00335F05"/>
    <w:p w14:paraId="434A47C8" w14:textId="77777777" w:rsidR="00335F05" w:rsidRPr="00A4619F" w:rsidRDefault="00335F05" w:rsidP="00335F05">
      <w:pPr>
        <w:pStyle w:val="AmNumberTabs"/>
      </w:pPr>
      <w:r w:rsidRPr="00A4619F">
        <w:t>Amendement</w:t>
      </w:r>
      <w:r w:rsidRPr="00A4619F">
        <w:tab/>
      </w:r>
      <w:r w:rsidRPr="00A4619F">
        <w:tab/>
        <w:t>92</w:t>
      </w:r>
    </w:p>
    <w:p w14:paraId="13B0ADE8" w14:textId="77777777" w:rsidR="00335F05" w:rsidRPr="00A4619F" w:rsidRDefault="00335F05" w:rsidP="00335F05"/>
    <w:p w14:paraId="7C0C667C" w14:textId="77777777" w:rsidR="00335F05" w:rsidRPr="00A4619F" w:rsidRDefault="00335F05" w:rsidP="00335F05">
      <w:pPr>
        <w:pStyle w:val="NormalBold"/>
        <w:keepNext/>
      </w:pPr>
      <w:r w:rsidRPr="00A4619F">
        <w:t>Voorstel voor een richtlijn</w:t>
      </w:r>
    </w:p>
    <w:p w14:paraId="02C48EA6" w14:textId="2AF30D65" w:rsidR="00335F05" w:rsidRPr="00A4619F" w:rsidRDefault="00335F05" w:rsidP="00335F05">
      <w:pPr>
        <w:pStyle w:val="NormalBold"/>
      </w:pPr>
      <w:r w:rsidRPr="00A4619F">
        <w:t>Artikel 4 – alinea 1 – punt 4 – d</w:t>
      </w:r>
    </w:p>
    <w:p w14:paraId="49A1237C" w14:textId="77777777" w:rsidR="00335F05" w:rsidRPr="00A4619F" w:rsidRDefault="00335F05" w:rsidP="00335F05">
      <w:pPr>
        <w:keepNext/>
      </w:pPr>
      <w:r w:rsidRPr="00A4619F">
        <w:t>Richtlijn (EU) 2024/1760</w:t>
      </w:r>
    </w:p>
    <w:p w14:paraId="45DB3A32" w14:textId="77777777" w:rsidR="00335F05" w:rsidRPr="00A4619F" w:rsidRDefault="00335F05" w:rsidP="00335F05">
      <w:r w:rsidRPr="00A4619F">
        <w:t>Artikel 8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D3773C5" w14:textId="77777777" w:rsidTr="00FE2468">
        <w:trPr>
          <w:jc w:val="center"/>
        </w:trPr>
        <w:tc>
          <w:tcPr>
            <w:tcW w:w="9752" w:type="dxa"/>
            <w:gridSpan w:val="2"/>
          </w:tcPr>
          <w:p w14:paraId="06545B19" w14:textId="77777777" w:rsidR="00335F05" w:rsidRPr="00A4619F" w:rsidRDefault="00335F05" w:rsidP="00FE2468">
            <w:pPr>
              <w:keepNext/>
            </w:pPr>
          </w:p>
        </w:tc>
      </w:tr>
      <w:tr w:rsidR="00335F05" w:rsidRPr="00A4619F" w14:paraId="738395D3" w14:textId="77777777" w:rsidTr="00FE2468">
        <w:trPr>
          <w:jc w:val="center"/>
        </w:trPr>
        <w:tc>
          <w:tcPr>
            <w:tcW w:w="4876" w:type="dxa"/>
          </w:tcPr>
          <w:p w14:paraId="0361346C" w14:textId="77777777" w:rsidR="00335F05" w:rsidRPr="00A4619F" w:rsidRDefault="00335F05" w:rsidP="00FE2468">
            <w:pPr>
              <w:pStyle w:val="ColumnHeading"/>
              <w:keepNext/>
            </w:pPr>
            <w:r w:rsidRPr="00A4619F">
              <w:t>Door de Commissie voorgestelde tekst</w:t>
            </w:r>
          </w:p>
        </w:tc>
        <w:tc>
          <w:tcPr>
            <w:tcW w:w="4876" w:type="dxa"/>
          </w:tcPr>
          <w:p w14:paraId="4324BD6B" w14:textId="77777777" w:rsidR="00335F05" w:rsidRPr="00A4619F" w:rsidRDefault="00335F05" w:rsidP="00FE2468">
            <w:pPr>
              <w:pStyle w:val="ColumnHeading"/>
              <w:keepNext/>
            </w:pPr>
            <w:r w:rsidRPr="00A4619F">
              <w:t>Amendement</w:t>
            </w:r>
          </w:p>
        </w:tc>
      </w:tr>
      <w:tr w:rsidR="00335F05" w:rsidRPr="00A4619F" w14:paraId="49285166" w14:textId="77777777" w:rsidTr="00FE2468">
        <w:trPr>
          <w:jc w:val="center"/>
        </w:trPr>
        <w:tc>
          <w:tcPr>
            <w:tcW w:w="4876" w:type="dxa"/>
          </w:tcPr>
          <w:p w14:paraId="1A17A555" w14:textId="77777777" w:rsidR="00335F05" w:rsidRPr="00A4619F" w:rsidRDefault="00335F05" w:rsidP="00FE2468">
            <w:pPr>
              <w:pStyle w:val="Normal6"/>
            </w:pPr>
            <w:r w:rsidRPr="00A4619F">
              <w:t>“5.</w:t>
            </w:r>
            <w:r w:rsidRPr="00A4619F">
              <w:tab/>
              <w:t xml:space="preserve">De lidstaten zorgen ervoor dat, </w:t>
            </w:r>
            <w:r w:rsidRPr="00A4619F">
              <w:rPr>
                <w:b/>
                <w:i/>
              </w:rPr>
              <w:t>voor het</w:t>
            </w:r>
            <w:r w:rsidRPr="00A4619F">
              <w:t xml:space="preserve"> in lid</w:t>
            </w:r>
            <w:r w:rsidRPr="00A4619F">
              <w:rPr>
                <w:b/>
                <w:i/>
              </w:rPr>
              <w:t xml:space="preserve"> 2, punt a)</w:t>
            </w:r>
            <w:r w:rsidRPr="00A4619F">
              <w:t xml:space="preserve">, </w:t>
            </w:r>
            <w:r w:rsidRPr="00A4619F">
              <w:rPr>
                <w:b/>
                <w:i/>
              </w:rPr>
              <w:t xml:space="preserve">bepaalde </w:t>
            </w:r>
            <w:r w:rsidRPr="00A4619F">
              <w:t xml:space="preserve">in </w:t>
            </w:r>
            <w:r w:rsidRPr="00A4619F">
              <w:rPr>
                <w:b/>
                <w:i/>
              </w:rPr>
              <w:t>kaart brengen</w:t>
            </w:r>
            <w:r w:rsidRPr="00A4619F">
              <w:t xml:space="preserve">, </w:t>
            </w:r>
            <w:r w:rsidRPr="00A4619F">
              <w:rPr>
                <w:b/>
                <w:i/>
              </w:rPr>
              <w:t>ondernemingen van directe zakenpartners met minder dan 500 werknemers geen informatie trachten te verkrijgen die verder gaat dan</w:t>
            </w:r>
            <w:r w:rsidRPr="00A4619F">
              <w:t xml:space="preserve"> de </w:t>
            </w:r>
            <w:r w:rsidRPr="00A4619F">
              <w:rPr>
                <w:b/>
                <w:i/>
              </w:rPr>
              <w:t>informatie gespecificeerd in de in artikel 29 bis van Richtlijn 2013/34/EU bedoelde standaarden voor vrijwillig gebruik.”</w:t>
            </w:r>
            <w:r w:rsidRPr="00A4619F">
              <w:t>.</w:t>
            </w:r>
          </w:p>
        </w:tc>
        <w:tc>
          <w:tcPr>
            <w:tcW w:w="4876" w:type="dxa"/>
          </w:tcPr>
          <w:p w14:paraId="182E7417" w14:textId="77777777" w:rsidR="00335F05" w:rsidRPr="00A4619F" w:rsidRDefault="00335F05" w:rsidP="00FE2468">
            <w:pPr>
              <w:pStyle w:val="Normal6"/>
              <w:rPr>
                <w:szCs w:val="24"/>
              </w:rPr>
            </w:pPr>
            <w:r w:rsidRPr="00A4619F">
              <w:t>“5.</w:t>
            </w:r>
            <w:r w:rsidRPr="00A4619F">
              <w:tab/>
              <w:t>De lidstaten zorgen ervoor dat</w:t>
            </w:r>
            <w:r w:rsidRPr="00A4619F">
              <w:rPr>
                <w:b/>
                <w:i/>
              </w:rPr>
              <w:t xml:space="preserve"> ondernemingen</w:t>
            </w:r>
            <w:r w:rsidRPr="00A4619F">
              <w:t xml:space="preserve">, </w:t>
            </w:r>
            <w:r w:rsidRPr="00A4619F">
              <w:rPr>
                <w:b/>
                <w:i/>
              </w:rPr>
              <w:t>ten behoeve van de vaststelling en beoordeling van de</w:t>
            </w:r>
            <w:r w:rsidRPr="00A4619F">
              <w:t xml:space="preserve"> in lid</w:t>
            </w:r>
            <w:r w:rsidRPr="00A4619F">
              <w:rPr>
                <w:b/>
                <w:i/>
              </w:rPr>
              <w:t> 1 bedoelde negatieve effecten op basis van</w:t>
            </w:r>
            <w:r w:rsidRPr="00A4619F">
              <w:t xml:space="preserve">, in </w:t>
            </w:r>
            <w:r w:rsidRPr="00A4619F">
              <w:rPr>
                <w:b/>
                <w:i/>
              </w:rPr>
              <w:t>voorkomend geval</w:t>
            </w:r>
            <w:r w:rsidRPr="00A4619F">
              <w:t xml:space="preserve">, </w:t>
            </w:r>
            <w:r w:rsidRPr="00A4619F">
              <w:rPr>
                <w:b/>
                <w:i/>
              </w:rPr>
              <w:t>kwantitatieve en kwalitatieve informatie, gebruik kunnen maken van passende middelen, met inbegrip van onafhankelijke verslagen, digitale oplossingen, initiatieven van</w:t>
            </w:r>
            <w:r w:rsidRPr="00A4619F">
              <w:t xml:space="preserve"> de </w:t>
            </w:r>
            <w:r w:rsidRPr="00A4619F">
              <w:rPr>
                <w:b/>
                <w:i/>
              </w:rPr>
              <w:t>sector of van meerdere belanghebbenden en informatie die is verzameld via het kennisgevingsmechanisme en de klachtenprocedure overeenkomstig artikel 14</w:t>
            </w:r>
            <w:r w:rsidRPr="00A4619F">
              <w:t>.</w:t>
            </w:r>
          </w:p>
        </w:tc>
      </w:tr>
      <w:tr w:rsidR="00335F05" w:rsidRPr="00A4619F" w14:paraId="614FB93D" w14:textId="77777777" w:rsidTr="00FE2468">
        <w:trPr>
          <w:jc w:val="center"/>
        </w:trPr>
        <w:tc>
          <w:tcPr>
            <w:tcW w:w="4876" w:type="dxa"/>
          </w:tcPr>
          <w:p w14:paraId="2AC794FE" w14:textId="77777777" w:rsidR="00335F05" w:rsidRPr="00A4619F" w:rsidRDefault="00335F05" w:rsidP="00FE2468">
            <w:pPr>
              <w:pStyle w:val="Normal6"/>
            </w:pPr>
            <w:r w:rsidRPr="00A4619F">
              <w:rPr>
                <w:b/>
                <w:i/>
              </w:rPr>
              <w:t>In afwijking van de eerste alinea, mag de onderneming, wanneer aanvullende informatie noodzakelijk is voor het in lid 2, punt a), bedoelde in kaart brengen</w:t>
            </w:r>
            <w:r w:rsidRPr="00A4619F">
              <w:t xml:space="preserve">, </w:t>
            </w:r>
            <w:r w:rsidRPr="00A4619F">
              <w:rPr>
                <w:b/>
                <w:i/>
              </w:rPr>
              <w:t>in het licht van aanwijzingen van waarschijnlijke negatieve effecten of omdat de standaarden de betrokken effecten niet bestrijken, en wanneer die aanvullende informatie niet redelijkerwijs met andere middelen kan worden verkregen, die zakenpartner om die informatie vragen</w:t>
            </w:r>
            <w:r w:rsidRPr="00A4619F">
              <w:t>.”</w:t>
            </w:r>
            <w:r w:rsidRPr="00A4619F">
              <w:rPr>
                <w:b/>
                <w:i/>
              </w:rPr>
              <w:t>.</w:t>
            </w:r>
          </w:p>
        </w:tc>
        <w:tc>
          <w:tcPr>
            <w:tcW w:w="4876" w:type="dxa"/>
          </w:tcPr>
          <w:p w14:paraId="45AB8D12" w14:textId="77777777" w:rsidR="00335F05" w:rsidRPr="00A4619F" w:rsidRDefault="00335F05" w:rsidP="00FE2468">
            <w:pPr>
              <w:pStyle w:val="Normal6"/>
            </w:pPr>
            <w:r w:rsidRPr="00A4619F">
              <w:rPr>
                <w:b/>
                <w:i/>
              </w:rPr>
              <w:t>Indien ondernemingen passende maatregelen hebben genomen om negatieve effecten vast te stellen, maar desondanks niet beschikken over alle nodige informatie over hun activiteitenketens</w:t>
            </w:r>
            <w:r w:rsidRPr="00A4619F">
              <w:t xml:space="preserve">, </w:t>
            </w:r>
            <w:r w:rsidRPr="00A4619F">
              <w:rPr>
                <w:b/>
                <w:i/>
              </w:rPr>
              <w:t>dan moeten zij redelijkerwijs kunnen uitleggen waarom die informatie niet kan worden verkregen. Wanneer ondernemingen daardoor geen passende maatregelen konden nemen om het negatieve effect te voorkomen, te beperken, te beëindigen of te minimaliseren, worden zij niet bestraft</w:t>
            </w:r>
            <w:r w:rsidRPr="00A4619F">
              <w:t>.”</w:t>
            </w:r>
            <w:r w:rsidRPr="00A4619F">
              <w:rPr>
                <w:b/>
                <w:i/>
              </w:rPr>
              <w:t>;</w:t>
            </w:r>
          </w:p>
        </w:tc>
      </w:tr>
    </w:tbl>
    <w:p w14:paraId="4A8240DC" w14:textId="77777777" w:rsidR="00335F05" w:rsidRPr="00A4619F" w:rsidRDefault="00335F05" w:rsidP="00335F05"/>
    <w:p w14:paraId="01FF20C0" w14:textId="77777777" w:rsidR="00335F05" w:rsidRPr="00A4619F" w:rsidRDefault="00335F05" w:rsidP="00335F05">
      <w:pPr>
        <w:pStyle w:val="AmNumberTabs"/>
      </w:pPr>
      <w:r w:rsidRPr="00A4619F">
        <w:t>Amendement</w:t>
      </w:r>
      <w:r w:rsidRPr="00A4619F">
        <w:tab/>
      </w:r>
      <w:r w:rsidRPr="00A4619F">
        <w:tab/>
        <w:t>93</w:t>
      </w:r>
    </w:p>
    <w:p w14:paraId="33981DA6" w14:textId="77777777" w:rsidR="00335F05" w:rsidRPr="00A4619F" w:rsidRDefault="00335F05" w:rsidP="00335F05"/>
    <w:p w14:paraId="6DB6301D" w14:textId="77777777" w:rsidR="00335F05" w:rsidRPr="00A4619F" w:rsidRDefault="00335F05" w:rsidP="00335F05">
      <w:pPr>
        <w:pStyle w:val="NormalBold"/>
        <w:keepNext/>
      </w:pPr>
      <w:r w:rsidRPr="00A4619F">
        <w:t>Voorstel voor een richtlijn</w:t>
      </w:r>
    </w:p>
    <w:p w14:paraId="0160ABF8" w14:textId="77777777" w:rsidR="00335F05" w:rsidRPr="00A4619F" w:rsidRDefault="00335F05" w:rsidP="00335F05">
      <w:pPr>
        <w:pStyle w:val="NormalBold"/>
      </w:pPr>
      <w:r w:rsidRPr="00A4619F">
        <w:t>Artikel 4 – alinea 1 – punt 4 bis (nieuw)</w:t>
      </w:r>
    </w:p>
    <w:p w14:paraId="74B1FE11" w14:textId="77777777" w:rsidR="00335F05" w:rsidRPr="00A4619F" w:rsidRDefault="00335F05" w:rsidP="00335F05">
      <w:pPr>
        <w:keepNext/>
      </w:pPr>
      <w:r w:rsidRPr="00A4619F">
        <w:t>Richtlijn (EU) 2024/1760</w:t>
      </w:r>
    </w:p>
    <w:p w14:paraId="6B6CBC20" w14:textId="77777777" w:rsidR="00335F05" w:rsidRPr="00A4619F" w:rsidRDefault="00335F05" w:rsidP="00335F05">
      <w:r w:rsidRPr="00A4619F">
        <w:t>Artikel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73002AAA" w14:textId="77777777" w:rsidTr="000D474E">
        <w:trPr>
          <w:jc w:val="center"/>
        </w:trPr>
        <w:tc>
          <w:tcPr>
            <w:tcW w:w="9752" w:type="dxa"/>
            <w:gridSpan w:val="2"/>
          </w:tcPr>
          <w:p w14:paraId="4579F6DC" w14:textId="77777777" w:rsidR="00335F05" w:rsidRPr="00A4619F" w:rsidRDefault="00335F05" w:rsidP="00FE2468">
            <w:pPr>
              <w:keepNext/>
            </w:pPr>
          </w:p>
        </w:tc>
      </w:tr>
      <w:tr w:rsidR="00335F05" w:rsidRPr="00A4619F" w14:paraId="5BF7F45C" w14:textId="77777777" w:rsidTr="000D474E">
        <w:trPr>
          <w:jc w:val="center"/>
        </w:trPr>
        <w:tc>
          <w:tcPr>
            <w:tcW w:w="4876" w:type="dxa"/>
          </w:tcPr>
          <w:p w14:paraId="6871A64E" w14:textId="77777777" w:rsidR="00335F05" w:rsidRPr="00A4619F" w:rsidRDefault="00335F05" w:rsidP="00FE2468">
            <w:pPr>
              <w:pStyle w:val="ColumnHeading"/>
              <w:keepNext/>
            </w:pPr>
            <w:r w:rsidRPr="00A4619F">
              <w:t>Bestaande tekst</w:t>
            </w:r>
          </w:p>
        </w:tc>
        <w:tc>
          <w:tcPr>
            <w:tcW w:w="4876" w:type="dxa"/>
          </w:tcPr>
          <w:p w14:paraId="6B05E390" w14:textId="77777777" w:rsidR="00335F05" w:rsidRPr="00A4619F" w:rsidRDefault="00335F05" w:rsidP="00FE2468">
            <w:pPr>
              <w:pStyle w:val="ColumnHeading"/>
              <w:keepNext/>
            </w:pPr>
            <w:r w:rsidRPr="00A4619F">
              <w:t>Amendement</w:t>
            </w:r>
          </w:p>
        </w:tc>
      </w:tr>
      <w:tr w:rsidR="00335F05" w:rsidRPr="00A4619F" w14:paraId="7A409A4D" w14:textId="77777777" w:rsidTr="000D474E">
        <w:trPr>
          <w:jc w:val="center"/>
        </w:trPr>
        <w:tc>
          <w:tcPr>
            <w:tcW w:w="4876" w:type="dxa"/>
          </w:tcPr>
          <w:p w14:paraId="526660BC" w14:textId="77777777" w:rsidR="00335F05" w:rsidRPr="00A4619F" w:rsidRDefault="00335F05" w:rsidP="00FE2468">
            <w:pPr>
              <w:pStyle w:val="Normal6"/>
            </w:pPr>
          </w:p>
        </w:tc>
        <w:tc>
          <w:tcPr>
            <w:tcW w:w="4876" w:type="dxa"/>
          </w:tcPr>
          <w:p w14:paraId="3C99FB0B" w14:textId="77777777" w:rsidR="00335F05" w:rsidRPr="00A4619F" w:rsidRDefault="00335F05" w:rsidP="00FE2468">
            <w:pPr>
              <w:pStyle w:val="Normal6"/>
              <w:rPr>
                <w:szCs w:val="24"/>
              </w:rPr>
            </w:pPr>
            <w:r w:rsidRPr="00A4619F">
              <w:rPr>
                <w:b/>
                <w:i/>
              </w:rPr>
              <w:t>4 bis.</w:t>
            </w:r>
            <w:r w:rsidRPr="00A4619F">
              <w:rPr>
                <w:b/>
                <w:i/>
              </w:rPr>
              <w:tab/>
              <w:t>Artikel 9 wordt vervangen door:</w:t>
            </w:r>
          </w:p>
        </w:tc>
      </w:tr>
      <w:tr w:rsidR="00335F05" w:rsidRPr="00A4619F" w14:paraId="5CBBFE38" w14:textId="77777777" w:rsidTr="000D474E">
        <w:trPr>
          <w:jc w:val="center"/>
        </w:trPr>
        <w:tc>
          <w:tcPr>
            <w:tcW w:w="4876" w:type="dxa"/>
          </w:tcPr>
          <w:p w14:paraId="1B6C7CDA" w14:textId="77777777" w:rsidR="00335F05" w:rsidRPr="00A4619F" w:rsidRDefault="00335F05" w:rsidP="00FE2468">
            <w:pPr>
              <w:pStyle w:val="Normal6"/>
              <w:jc w:val="center"/>
              <w:rPr>
                <w:bCs/>
              </w:rPr>
            </w:pPr>
            <w:r w:rsidRPr="00A4619F">
              <w:t>Artikel 9</w:t>
            </w:r>
          </w:p>
        </w:tc>
        <w:tc>
          <w:tcPr>
            <w:tcW w:w="4876" w:type="dxa"/>
          </w:tcPr>
          <w:p w14:paraId="2BFE7ADB" w14:textId="30A5AD9D" w:rsidR="00335F05" w:rsidRPr="00A4619F" w:rsidRDefault="00E56780" w:rsidP="00FE2468">
            <w:pPr>
              <w:pStyle w:val="Normal6"/>
              <w:jc w:val="center"/>
              <w:rPr>
                <w:bCs/>
                <w:iCs/>
              </w:rPr>
            </w:pPr>
            <w:r w:rsidRPr="00A4619F">
              <w:t>“</w:t>
            </w:r>
            <w:r w:rsidR="00335F05" w:rsidRPr="00A4619F">
              <w:t>Artikel 9</w:t>
            </w:r>
          </w:p>
        </w:tc>
      </w:tr>
      <w:tr w:rsidR="00335F05" w:rsidRPr="00A4619F" w14:paraId="4B2A50D3" w14:textId="77777777" w:rsidTr="000D474E">
        <w:trPr>
          <w:jc w:val="center"/>
        </w:trPr>
        <w:tc>
          <w:tcPr>
            <w:tcW w:w="4876" w:type="dxa"/>
          </w:tcPr>
          <w:p w14:paraId="3314A24E" w14:textId="77777777" w:rsidR="00335F05" w:rsidRPr="00A4619F" w:rsidRDefault="00335F05" w:rsidP="00FE2468">
            <w:pPr>
              <w:pStyle w:val="Normal6"/>
              <w:jc w:val="center"/>
            </w:pPr>
            <w:r w:rsidRPr="00A4619F">
              <w:t>Prioritering van vastgestelde feitelijke en potentiële negatieve effecten</w:t>
            </w:r>
          </w:p>
        </w:tc>
        <w:tc>
          <w:tcPr>
            <w:tcW w:w="4876" w:type="dxa"/>
          </w:tcPr>
          <w:p w14:paraId="39A35CC2" w14:textId="77777777" w:rsidR="00335F05" w:rsidRPr="00A4619F" w:rsidRDefault="00335F05" w:rsidP="00FE2468">
            <w:pPr>
              <w:pStyle w:val="Normal6"/>
              <w:jc w:val="center"/>
              <w:rPr>
                <w:bCs/>
                <w:iCs/>
                <w:szCs w:val="24"/>
              </w:rPr>
            </w:pPr>
            <w:r w:rsidRPr="00A4619F">
              <w:t>Prioritering van vastgestelde feitelijke en potentiële negatieve effecten</w:t>
            </w:r>
          </w:p>
        </w:tc>
      </w:tr>
      <w:tr w:rsidR="00335F05" w:rsidRPr="00A4619F" w14:paraId="2FF3E8E8" w14:textId="77777777" w:rsidTr="000D474E">
        <w:trPr>
          <w:jc w:val="center"/>
        </w:trPr>
        <w:tc>
          <w:tcPr>
            <w:tcW w:w="4876" w:type="dxa"/>
          </w:tcPr>
          <w:p w14:paraId="316B7A08" w14:textId="77777777" w:rsidR="00335F05" w:rsidRPr="00A4619F" w:rsidRDefault="00335F05" w:rsidP="00FE2468">
            <w:pPr>
              <w:pStyle w:val="Normal6"/>
            </w:pPr>
            <w:r w:rsidRPr="00A4619F">
              <w:t>1.</w:t>
            </w:r>
            <w:r w:rsidRPr="00A4619F">
              <w:rPr>
                <w:b/>
                <w:i/>
              </w:rPr>
              <w:tab/>
            </w:r>
            <w:r w:rsidRPr="00A4619F">
              <w:t xml:space="preserve">De lidstaten zorgen ervoor dat, wanneer het niet haalbaar is </w:t>
            </w:r>
            <w:r w:rsidRPr="00A4619F">
              <w:rPr>
                <w:b/>
                <w:i/>
              </w:rPr>
              <w:t xml:space="preserve">alle vastgestelde negatieve effecten in een keer </w:t>
            </w:r>
            <w:r w:rsidRPr="00A4619F">
              <w:rPr>
                <w:b/>
                <w:i/>
              </w:rPr>
              <w:lastRenderedPageBreak/>
              <w:t>en voor hun volle omvang</w:t>
            </w:r>
            <w:r w:rsidRPr="00A4619F">
              <w:t xml:space="preserve"> te voorkomen, te verlichten, te beëindigen of tot een minimum te beperken, ondernemingen prioriteit geven aan </w:t>
            </w:r>
            <w:r w:rsidRPr="00A4619F">
              <w:rPr>
                <w:b/>
                <w:i/>
              </w:rPr>
              <w:t>op grond van artikel 8 vastgestelde negatieve</w:t>
            </w:r>
            <w:r w:rsidRPr="00A4619F">
              <w:t xml:space="preserve"> effecten teneinde aan de verplichtingen van artikel 10 of 11 te voldoen.</w:t>
            </w:r>
          </w:p>
        </w:tc>
        <w:tc>
          <w:tcPr>
            <w:tcW w:w="4876" w:type="dxa"/>
          </w:tcPr>
          <w:p w14:paraId="03355469" w14:textId="77777777" w:rsidR="00335F05" w:rsidRPr="00A4619F" w:rsidRDefault="00335F05" w:rsidP="00FE2468">
            <w:pPr>
              <w:pStyle w:val="Normal6"/>
              <w:rPr>
                <w:szCs w:val="24"/>
              </w:rPr>
            </w:pPr>
            <w:r w:rsidRPr="00A4619F">
              <w:lastRenderedPageBreak/>
              <w:t>1.</w:t>
            </w:r>
            <w:r w:rsidRPr="00A4619F">
              <w:tab/>
              <w:t xml:space="preserve">De lidstaten zorgen ervoor dat, wanneer het niet haalbaar is </w:t>
            </w:r>
            <w:r w:rsidRPr="00A4619F">
              <w:rPr>
                <w:b/>
                <w:i/>
              </w:rPr>
              <w:t xml:space="preserve">voor ondernemingen om alle op grond van </w:t>
            </w:r>
            <w:r w:rsidRPr="00A4619F">
              <w:rPr>
                <w:b/>
                <w:i/>
              </w:rPr>
              <w:lastRenderedPageBreak/>
              <w:t>artikel 8 vastgestelde negatieve effecten</w:t>
            </w:r>
            <w:r w:rsidRPr="00A4619F">
              <w:t xml:space="preserve"> te voorkomen, te verlichten, te beëindigen of tot een minimum te beperken, ondernemingen prioriteit </w:t>
            </w:r>
            <w:r w:rsidRPr="00A4619F">
              <w:rPr>
                <w:b/>
                <w:i/>
              </w:rPr>
              <w:t xml:space="preserve">kunnen </w:t>
            </w:r>
            <w:r w:rsidRPr="00A4619F">
              <w:t xml:space="preserve">geven aan </w:t>
            </w:r>
            <w:r w:rsidRPr="00A4619F">
              <w:rPr>
                <w:b/>
                <w:i/>
              </w:rPr>
              <w:t>de meest ernstige en waarschijnlijke</w:t>
            </w:r>
            <w:r w:rsidRPr="00A4619F">
              <w:t xml:space="preserve"> effecten teneinde aan de verplichtingen van artikel 10 of 11 te voldoen.</w:t>
            </w:r>
          </w:p>
        </w:tc>
      </w:tr>
      <w:tr w:rsidR="00335F05" w:rsidRPr="00A4619F" w14:paraId="4823E102" w14:textId="77777777" w:rsidTr="000D474E">
        <w:trPr>
          <w:jc w:val="center"/>
        </w:trPr>
        <w:tc>
          <w:tcPr>
            <w:tcW w:w="4876" w:type="dxa"/>
          </w:tcPr>
          <w:p w14:paraId="3B3ADEEE" w14:textId="77777777" w:rsidR="00335F05" w:rsidRPr="00A4619F" w:rsidRDefault="00335F05" w:rsidP="00FE2468">
            <w:pPr>
              <w:pStyle w:val="Normal6"/>
            </w:pPr>
            <w:r w:rsidRPr="00A4619F">
              <w:lastRenderedPageBreak/>
              <w:t>2.</w:t>
            </w:r>
            <w:r w:rsidRPr="00A4619F">
              <w:rPr>
                <w:b/>
                <w:i/>
              </w:rPr>
              <w:tab/>
            </w:r>
            <w:r w:rsidRPr="00A4619F">
              <w:t xml:space="preserve">De </w:t>
            </w:r>
            <w:r w:rsidRPr="00A4619F">
              <w:rPr>
                <w:b/>
                <w:i/>
              </w:rPr>
              <w:t>in lid</w:t>
            </w:r>
            <w:r w:rsidRPr="00A4619F">
              <w:t> </w:t>
            </w:r>
            <w:r w:rsidRPr="00A4619F">
              <w:rPr>
                <w:b/>
                <w:i/>
              </w:rPr>
              <w:t>1 bedoelde prioritering is gebaseerd op</w:t>
            </w:r>
            <w:r w:rsidRPr="00A4619F">
              <w:t xml:space="preserve"> de </w:t>
            </w:r>
            <w:r w:rsidRPr="00A4619F">
              <w:rPr>
                <w:b/>
                <w:i/>
              </w:rPr>
              <w:t>ernst en de waarschijnlijkheid van de</w:t>
            </w:r>
            <w:r w:rsidRPr="00A4619F">
              <w:t xml:space="preserve"> negatieve effecten.</w:t>
            </w:r>
          </w:p>
        </w:tc>
        <w:tc>
          <w:tcPr>
            <w:tcW w:w="4876" w:type="dxa"/>
          </w:tcPr>
          <w:p w14:paraId="5C87285A" w14:textId="77777777" w:rsidR="00335F05" w:rsidRPr="00A4619F" w:rsidRDefault="00335F05" w:rsidP="00FE2468">
            <w:pPr>
              <w:pStyle w:val="Normal6"/>
              <w:rPr>
                <w:szCs w:val="24"/>
              </w:rPr>
            </w:pPr>
            <w:r w:rsidRPr="00A4619F">
              <w:t>2.</w:t>
            </w:r>
            <w:r w:rsidRPr="00A4619F">
              <w:rPr>
                <w:b/>
                <w:i/>
              </w:rPr>
              <w:tab/>
              <w:t>Zodra</w:t>
            </w:r>
            <w:r w:rsidRPr="00A4619F">
              <w:t xml:space="preserve"> de </w:t>
            </w:r>
            <w:r w:rsidRPr="00A4619F">
              <w:rPr>
                <w:b/>
                <w:i/>
              </w:rPr>
              <w:t>meest ernstige en waarschijnlijke negatieve effecten overeenkomstig artikel</w:t>
            </w:r>
            <w:r w:rsidRPr="00A4619F">
              <w:t> </w:t>
            </w:r>
            <w:r w:rsidRPr="00A4619F">
              <w:rPr>
                <w:b/>
                <w:i/>
              </w:rPr>
              <w:t>10 of artikel 11 binnen een redelijke termijn zijn verholpen, pakt</w:t>
            </w:r>
            <w:r w:rsidRPr="00A4619F">
              <w:t xml:space="preserve"> de </w:t>
            </w:r>
            <w:r w:rsidRPr="00A4619F">
              <w:rPr>
                <w:b/>
                <w:i/>
              </w:rPr>
              <w:t>onderneming minder ernstige en minder waarschijnlijke</w:t>
            </w:r>
            <w:r w:rsidRPr="00A4619F">
              <w:t xml:space="preserve"> negatieve effecten</w:t>
            </w:r>
            <w:r w:rsidRPr="00A4619F">
              <w:rPr>
                <w:b/>
                <w:i/>
              </w:rPr>
              <w:t xml:space="preserve"> aan</w:t>
            </w:r>
            <w:r w:rsidRPr="00A4619F">
              <w:t>.</w:t>
            </w:r>
          </w:p>
        </w:tc>
      </w:tr>
      <w:tr w:rsidR="00335F05" w:rsidRPr="00A4619F" w14:paraId="087CF2F9" w14:textId="77777777" w:rsidTr="000D474E">
        <w:trPr>
          <w:jc w:val="center"/>
        </w:trPr>
        <w:tc>
          <w:tcPr>
            <w:tcW w:w="4876" w:type="dxa"/>
          </w:tcPr>
          <w:p w14:paraId="237BDB2D" w14:textId="77777777" w:rsidR="00335F05" w:rsidRPr="00A4619F" w:rsidRDefault="00335F05" w:rsidP="00FE2468">
            <w:pPr>
              <w:pStyle w:val="Normal6"/>
            </w:pPr>
            <w:r w:rsidRPr="00A4619F">
              <w:t>3.</w:t>
            </w:r>
            <w:r w:rsidRPr="00A4619F">
              <w:rPr>
                <w:b/>
                <w:i/>
              </w:rPr>
              <w:tab/>
              <w:t>Zodra de meest ernstige en waarschijnlijke negatieve effecten overeenkomstig artikel 10 of artikel 11 binnen een redelijke termijn zijn verholpen, pakt de onderneming minder ernstige en</w:t>
            </w:r>
            <w:r w:rsidRPr="00A4619F">
              <w:t xml:space="preserve"> minder </w:t>
            </w:r>
            <w:r w:rsidRPr="00A4619F">
              <w:rPr>
                <w:b/>
                <w:i/>
              </w:rPr>
              <w:t>waarschijnlijke</w:t>
            </w:r>
            <w:r w:rsidRPr="00A4619F">
              <w:t xml:space="preserve"> negatieve effecten </w:t>
            </w:r>
            <w:r w:rsidRPr="00A4619F">
              <w:rPr>
                <w:b/>
                <w:i/>
              </w:rPr>
              <w:t>aan</w:t>
            </w:r>
            <w:r w:rsidRPr="00A4619F">
              <w:t>.</w:t>
            </w:r>
          </w:p>
        </w:tc>
        <w:tc>
          <w:tcPr>
            <w:tcW w:w="4876" w:type="dxa"/>
          </w:tcPr>
          <w:p w14:paraId="619411D5" w14:textId="77777777" w:rsidR="00335F05" w:rsidRPr="00A4619F" w:rsidRDefault="00335F05" w:rsidP="00FE2468">
            <w:pPr>
              <w:pStyle w:val="Normal6"/>
              <w:rPr>
                <w:szCs w:val="24"/>
              </w:rPr>
            </w:pPr>
            <w:r w:rsidRPr="00A4619F">
              <w:t>3.</w:t>
            </w:r>
            <w:r w:rsidRPr="00A4619F">
              <w:rPr>
                <w:b/>
                <w:i/>
              </w:rPr>
              <w:tab/>
              <w:t>Wanneer er overeenkomstig dit artikel prioriteringsbesluiten zijn genomen, zorgen de lidstaten ervoor dat ondernemingen niet worden bestraft uit hoofde van artikel 25 of 27 voor mogelijke schade die voortvloeit uit</w:t>
            </w:r>
            <w:r w:rsidRPr="00A4619F">
              <w:t xml:space="preserve"> minder </w:t>
            </w:r>
            <w:r w:rsidRPr="00A4619F">
              <w:rPr>
                <w:b/>
                <w:i/>
              </w:rPr>
              <w:t>belangrijke</w:t>
            </w:r>
            <w:r w:rsidRPr="00A4619F">
              <w:t xml:space="preserve"> negatieve effecten </w:t>
            </w:r>
            <w:r w:rsidRPr="00A4619F">
              <w:rPr>
                <w:b/>
                <w:i/>
              </w:rPr>
              <w:t>die nog niet zijn aangepakt</w:t>
            </w:r>
            <w:r w:rsidRPr="00A4619F">
              <w:t>.</w:t>
            </w:r>
            <w:r w:rsidRPr="00A4619F">
              <w:rPr>
                <w:b/>
                <w:i/>
              </w:rPr>
              <w:t>”;</w:t>
            </w:r>
          </w:p>
        </w:tc>
      </w:tr>
    </w:tbl>
    <w:p w14:paraId="2D43B851" w14:textId="796B8586" w:rsidR="000D474E" w:rsidRPr="00A4619F" w:rsidRDefault="000D474E" w:rsidP="000D474E">
      <w:pPr>
        <w:pStyle w:val="AmNumberTabs"/>
      </w:pPr>
      <w:r w:rsidRPr="00A4619F">
        <w:t>Amendementen</w:t>
      </w:r>
      <w:r w:rsidRPr="00A4619F">
        <w:tab/>
      </w:r>
      <w:r w:rsidRPr="00A4619F">
        <w:tab/>
        <w:t>246 en 306</w:t>
      </w:r>
    </w:p>
    <w:p w14:paraId="1A02D27F" w14:textId="77777777" w:rsidR="000D474E" w:rsidRPr="00A4619F" w:rsidRDefault="000D474E" w:rsidP="000D474E">
      <w:pPr>
        <w:pStyle w:val="NormalBold12b"/>
      </w:pPr>
      <w:r w:rsidRPr="00A4619F">
        <w:t>Voorstel voor een richtlijn</w:t>
      </w:r>
    </w:p>
    <w:p w14:paraId="79520828" w14:textId="77777777" w:rsidR="000D474E" w:rsidRPr="00A4619F" w:rsidRDefault="000D474E" w:rsidP="000D474E">
      <w:pPr>
        <w:pStyle w:val="NormalBold"/>
      </w:pPr>
      <w:r w:rsidRPr="00A4619F">
        <w:t>Artikel 4 – alinea 1 – punt 5</w:t>
      </w:r>
    </w:p>
    <w:p w14:paraId="5B0FE54F" w14:textId="77777777" w:rsidR="000D474E" w:rsidRPr="00A4619F" w:rsidRDefault="000D474E" w:rsidP="000D474E">
      <w:r w:rsidRPr="00A4619F">
        <w:t>Richtlijn (EU) 2024/1760</w:t>
      </w:r>
    </w:p>
    <w:p w14:paraId="0BDCEE6E" w14:textId="77777777" w:rsidR="000D474E" w:rsidRPr="00A4619F" w:rsidRDefault="000D474E" w:rsidP="000D474E">
      <w:r w:rsidRPr="00A4619F">
        <w:t>Artikel 10 – lid 6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474E" w:rsidRPr="00A4619F" w14:paraId="4809A96B" w14:textId="77777777" w:rsidTr="009B752B">
        <w:trPr>
          <w:trHeight w:hRule="exact" w:val="240"/>
          <w:jc w:val="center"/>
        </w:trPr>
        <w:tc>
          <w:tcPr>
            <w:tcW w:w="9752" w:type="dxa"/>
            <w:gridSpan w:val="2"/>
            <w:tcBorders>
              <w:top w:val="nil"/>
              <w:left w:val="nil"/>
              <w:bottom w:val="nil"/>
              <w:right w:val="nil"/>
            </w:tcBorders>
          </w:tcPr>
          <w:p w14:paraId="35B3A690" w14:textId="77777777" w:rsidR="000D474E" w:rsidRPr="00A4619F" w:rsidRDefault="000D474E" w:rsidP="009B752B"/>
        </w:tc>
      </w:tr>
      <w:tr w:rsidR="000D474E" w:rsidRPr="00A4619F" w14:paraId="08FB0DAD" w14:textId="77777777" w:rsidTr="009B752B">
        <w:trPr>
          <w:trHeight w:val="240"/>
          <w:jc w:val="center"/>
        </w:trPr>
        <w:tc>
          <w:tcPr>
            <w:tcW w:w="4876" w:type="dxa"/>
            <w:tcBorders>
              <w:top w:val="nil"/>
              <w:left w:val="nil"/>
              <w:bottom w:val="nil"/>
              <w:right w:val="nil"/>
            </w:tcBorders>
          </w:tcPr>
          <w:p w14:paraId="35B5562C" w14:textId="77777777" w:rsidR="000D474E" w:rsidRPr="00A4619F" w:rsidRDefault="000D474E" w:rsidP="009B752B">
            <w:pPr>
              <w:pStyle w:val="AmColumnHeading"/>
            </w:pPr>
            <w:r w:rsidRPr="00A4619F">
              <w:t>Door de Commissie voorgestelde tekst</w:t>
            </w:r>
          </w:p>
        </w:tc>
        <w:tc>
          <w:tcPr>
            <w:tcW w:w="4876" w:type="dxa"/>
            <w:tcBorders>
              <w:top w:val="nil"/>
              <w:left w:val="nil"/>
              <w:bottom w:val="nil"/>
              <w:right w:val="nil"/>
            </w:tcBorders>
          </w:tcPr>
          <w:p w14:paraId="08B7A9D5" w14:textId="77777777" w:rsidR="000D474E" w:rsidRPr="00A4619F" w:rsidRDefault="000D474E" w:rsidP="009B752B">
            <w:pPr>
              <w:pStyle w:val="AmColumnHeading"/>
            </w:pPr>
            <w:r w:rsidRPr="00A4619F">
              <w:t>Amendement</w:t>
            </w:r>
          </w:p>
        </w:tc>
      </w:tr>
      <w:tr w:rsidR="000D474E" w:rsidRPr="00A4619F" w14:paraId="3FA57171" w14:textId="77777777" w:rsidTr="009B752B">
        <w:trPr>
          <w:jc w:val="center"/>
        </w:trPr>
        <w:tc>
          <w:tcPr>
            <w:tcW w:w="4876" w:type="dxa"/>
            <w:tcBorders>
              <w:top w:val="nil"/>
              <w:left w:val="nil"/>
              <w:bottom w:val="nil"/>
              <w:right w:val="nil"/>
            </w:tcBorders>
          </w:tcPr>
          <w:p w14:paraId="2248494A" w14:textId="77777777" w:rsidR="000D474E" w:rsidRPr="00A4619F" w:rsidRDefault="000D474E" w:rsidP="009B752B">
            <w:pPr>
              <w:pStyle w:val="Normal6a"/>
            </w:pPr>
            <w:r w:rsidRPr="00A4619F">
              <w:t xml:space="preserve">Wat betreft in lid 1 bedoelde potentiële negatieve effecten die niet konden worden voorkomen of afdoende beperkt door de in de leden 2, 4 en 5 beschreven maatregelen, </w:t>
            </w:r>
            <w:r w:rsidRPr="00A4619F">
              <w:rPr>
                <w:b/>
                <w:i/>
              </w:rPr>
              <w:t>doet</w:t>
            </w:r>
            <w:r w:rsidRPr="00A4619F">
              <w:t xml:space="preserve"> de onderneming, in laatste instantie, het volgende:</w:t>
            </w:r>
          </w:p>
        </w:tc>
        <w:tc>
          <w:tcPr>
            <w:tcW w:w="4876" w:type="dxa"/>
            <w:tcBorders>
              <w:top w:val="nil"/>
              <w:left w:val="nil"/>
              <w:bottom w:val="nil"/>
              <w:right w:val="nil"/>
            </w:tcBorders>
          </w:tcPr>
          <w:p w14:paraId="4A307280" w14:textId="5056210F" w:rsidR="000D474E" w:rsidRPr="00A4619F" w:rsidRDefault="000D474E" w:rsidP="009B752B">
            <w:pPr>
              <w:pStyle w:val="Normal6a"/>
            </w:pPr>
            <w:r w:rsidRPr="00A4619F">
              <w:rPr>
                <w:b/>
                <w:i/>
              </w:rPr>
              <w:t>“6.</w:t>
            </w:r>
            <w:r w:rsidR="00A305AB" w:rsidRPr="00A4619F">
              <w:tab/>
            </w:r>
            <w:r w:rsidRPr="00A4619F">
              <w:t xml:space="preserve">Wat betreft in lid 1 bedoelde potentiële negatieve effecten die niet konden worden voorkomen of afdoende beperkt door de in de leden 2, 4 en 5 beschreven maatregelen, </w:t>
            </w:r>
            <w:r w:rsidRPr="00A4619F">
              <w:rPr>
                <w:b/>
                <w:i/>
              </w:rPr>
              <w:t>kan</w:t>
            </w:r>
            <w:r w:rsidRPr="00A4619F">
              <w:t xml:space="preserve"> de onderneming, in laatste instantie, het volgende </w:t>
            </w:r>
            <w:r w:rsidRPr="00A4619F">
              <w:rPr>
                <w:b/>
                <w:i/>
              </w:rPr>
              <w:t>doen</w:t>
            </w:r>
            <w:r w:rsidRPr="00A4619F">
              <w:t>:</w:t>
            </w:r>
          </w:p>
        </w:tc>
      </w:tr>
    </w:tbl>
    <w:p w14:paraId="3C81DEB9" w14:textId="0F688FC2" w:rsidR="00335F05" w:rsidRPr="00A4619F" w:rsidRDefault="00335F05" w:rsidP="000D474E"/>
    <w:p w14:paraId="5D4A35BF" w14:textId="77777777" w:rsidR="00335F05" w:rsidRPr="00A4619F" w:rsidRDefault="00335F05" w:rsidP="00335F05">
      <w:pPr>
        <w:pStyle w:val="AmNumberTabs"/>
      </w:pPr>
      <w:r w:rsidRPr="00A4619F">
        <w:t>Amendement</w:t>
      </w:r>
      <w:r w:rsidRPr="00A4619F">
        <w:tab/>
      </w:r>
      <w:r w:rsidRPr="00A4619F">
        <w:tab/>
        <w:t>94</w:t>
      </w:r>
    </w:p>
    <w:p w14:paraId="02FCD8BA" w14:textId="77777777" w:rsidR="00335F05" w:rsidRPr="00A4619F" w:rsidRDefault="00335F05" w:rsidP="00335F05"/>
    <w:p w14:paraId="3913001B" w14:textId="77777777" w:rsidR="00335F05" w:rsidRPr="00A4619F" w:rsidRDefault="00335F05" w:rsidP="00335F05">
      <w:pPr>
        <w:pStyle w:val="NormalBold"/>
        <w:keepNext/>
      </w:pPr>
      <w:r w:rsidRPr="00A4619F">
        <w:t>Voorstel voor een richtlijn</w:t>
      </w:r>
    </w:p>
    <w:p w14:paraId="28F7EFEB" w14:textId="77777777" w:rsidR="00335F05" w:rsidRPr="00A4619F" w:rsidRDefault="00335F05" w:rsidP="00335F05">
      <w:pPr>
        <w:pStyle w:val="NormalBold"/>
      </w:pPr>
      <w:r w:rsidRPr="00A4619F">
        <w:t>Artikel 4 – alinea 1 – punt 5</w:t>
      </w:r>
    </w:p>
    <w:p w14:paraId="4ABBC843" w14:textId="77777777" w:rsidR="00335F05" w:rsidRPr="00A4619F" w:rsidRDefault="00335F05" w:rsidP="00335F05">
      <w:pPr>
        <w:keepNext/>
      </w:pPr>
      <w:r w:rsidRPr="00A4619F">
        <w:t>Richtlijn (EU) 2024/1760</w:t>
      </w:r>
    </w:p>
    <w:p w14:paraId="20FE8D88" w14:textId="77777777" w:rsidR="00335F05" w:rsidRPr="00A4619F" w:rsidRDefault="00335F05" w:rsidP="00335F05">
      <w:r w:rsidRPr="00A4619F">
        <w:t>Artikel 10 – lid 6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68740505" w14:textId="77777777" w:rsidTr="00FE2468">
        <w:trPr>
          <w:jc w:val="center"/>
        </w:trPr>
        <w:tc>
          <w:tcPr>
            <w:tcW w:w="9752" w:type="dxa"/>
            <w:gridSpan w:val="2"/>
          </w:tcPr>
          <w:p w14:paraId="6088500E" w14:textId="77777777" w:rsidR="00335F05" w:rsidRPr="00A4619F" w:rsidRDefault="00335F05" w:rsidP="00FE2468">
            <w:pPr>
              <w:keepNext/>
            </w:pPr>
          </w:p>
        </w:tc>
      </w:tr>
      <w:tr w:rsidR="00335F05" w:rsidRPr="00A4619F" w14:paraId="646A37E8" w14:textId="77777777" w:rsidTr="00FE2468">
        <w:trPr>
          <w:jc w:val="center"/>
        </w:trPr>
        <w:tc>
          <w:tcPr>
            <w:tcW w:w="4876" w:type="dxa"/>
          </w:tcPr>
          <w:p w14:paraId="45F18C26" w14:textId="77777777" w:rsidR="00335F05" w:rsidRPr="00A4619F" w:rsidRDefault="00335F05" w:rsidP="00FE2468">
            <w:pPr>
              <w:pStyle w:val="ColumnHeading"/>
              <w:keepNext/>
            </w:pPr>
            <w:r w:rsidRPr="00A4619F">
              <w:t>Door de Commissie voorgestelde tekst</w:t>
            </w:r>
          </w:p>
        </w:tc>
        <w:tc>
          <w:tcPr>
            <w:tcW w:w="4876" w:type="dxa"/>
          </w:tcPr>
          <w:p w14:paraId="5E9A66E5" w14:textId="77777777" w:rsidR="00335F05" w:rsidRPr="00A4619F" w:rsidRDefault="00335F05" w:rsidP="00FE2468">
            <w:pPr>
              <w:pStyle w:val="ColumnHeading"/>
              <w:keepNext/>
            </w:pPr>
            <w:r w:rsidRPr="00A4619F">
              <w:t>Amendement</w:t>
            </w:r>
          </w:p>
        </w:tc>
      </w:tr>
      <w:tr w:rsidR="00335F05" w:rsidRPr="00A4619F" w14:paraId="78EDE5B6" w14:textId="77777777" w:rsidTr="00FE2468">
        <w:trPr>
          <w:jc w:val="center"/>
        </w:trPr>
        <w:tc>
          <w:tcPr>
            <w:tcW w:w="4876" w:type="dxa"/>
          </w:tcPr>
          <w:p w14:paraId="59EF9B84" w14:textId="77777777" w:rsidR="00335F05" w:rsidRPr="00A4619F" w:rsidRDefault="00335F05" w:rsidP="00FE2468">
            <w:pPr>
              <w:pStyle w:val="Normal6"/>
            </w:pPr>
            <w:r w:rsidRPr="00A4619F">
              <w:t>c)</w:t>
            </w:r>
            <w:r w:rsidRPr="00A4619F">
              <w:tab/>
              <w:t>zij gebruikt of vergroot haar hefboomeffect door de zakelijke relatie met betrekking tot de betrokken activiteiten op te schorten.</w:t>
            </w:r>
          </w:p>
        </w:tc>
        <w:tc>
          <w:tcPr>
            <w:tcW w:w="4876" w:type="dxa"/>
          </w:tcPr>
          <w:p w14:paraId="582E07CB" w14:textId="77777777" w:rsidR="00335F05" w:rsidRPr="00A4619F" w:rsidRDefault="00335F05" w:rsidP="00FE2468">
            <w:pPr>
              <w:pStyle w:val="Normal6"/>
              <w:rPr>
                <w:szCs w:val="24"/>
              </w:rPr>
            </w:pPr>
            <w:r w:rsidRPr="00A4619F">
              <w:t>c)</w:t>
            </w:r>
            <w:r w:rsidRPr="00A4619F">
              <w:tab/>
              <w:t>zij gebruikt of vergroot haar hefboomeffect</w:t>
            </w:r>
            <w:r w:rsidRPr="00A4619F">
              <w:rPr>
                <w:b/>
                <w:i/>
              </w:rPr>
              <w:t>, waar mogelijk,</w:t>
            </w:r>
            <w:r w:rsidRPr="00A4619F">
              <w:t xml:space="preserve"> door de zakelijke relatie met betrekking tot de betrokken activiteiten</w:t>
            </w:r>
            <w:r w:rsidRPr="00A4619F">
              <w:rPr>
                <w:b/>
                <w:i/>
              </w:rPr>
              <w:t xml:space="preserve"> tijdelijk</w:t>
            </w:r>
            <w:r w:rsidRPr="00A4619F">
              <w:t xml:space="preserve"> op te schorten.</w:t>
            </w:r>
          </w:p>
        </w:tc>
      </w:tr>
    </w:tbl>
    <w:p w14:paraId="599277B1" w14:textId="77777777" w:rsidR="00335F05" w:rsidRPr="00A4619F" w:rsidRDefault="00335F05" w:rsidP="00335F05"/>
    <w:p w14:paraId="6306B5D0" w14:textId="77777777" w:rsidR="00335F05" w:rsidRPr="00A4619F" w:rsidRDefault="00335F05" w:rsidP="00335F05">
      <w:pPr>
        <w:pStyle w:val="AmNumberTabs"/>
      </w:pPr>
      <w:r w:rsidRPr="00A4619F">
        <w:t>Amendement</w:t>
      </w:r>
      <w:r w:rsidRPr="00A4619F">
        <w:tab/>
      </w:r>
      <w:r w:rsidRPr="00A4619F">
        <w:tab/>
        <w:t>95</w:t>
      </w:r>
    </w:p>
    <w:p w14:paraId="1379D7B7" w14:textId="77777777" w:rsidR="00335F05" w:rsidRPr="00A4619F" w:rsidRDefault="00335F05" w:rsidP="00335F05"/>
    <w:p w14:paraId="44553137" w14:textId="77777777" w:rsidR="00335F05" w:rsidRPr="00A4619F" w:rsidRDefault="00335F05" w:rsidP="00335F05">
      <w:pPr>
        <w:pStyle w:val="NormalBold"/>
        <w:keepNext/>
      </w:pPr>
      <w:r w:rsidRPr="00A4619F">
        <w:t>Voorstel voor een richtlijn</w:t>
      </w:r>
    </w:p>
    <w:p w14:paraId="134DEB7E" w14:textId="77777777" w:rsidR="00335F05" w:rsidRPr="00A4619F" w:rsidRDefault="00335F05" w:rsidP="00335F05">
      <w:pPr>
        <w:pStyle w:val="NormalBold"/>
      </w:pPr>
      <w:r w:rsidRPr="00A4619F">
        <w:t>Artikel 4 – alinea 1 – punt 5</w:t>
      </w:r>
    </w:p>
    <w:p w14:paraId="2F4FF274" w14:textId="77777777" w:rsidR="00335F05" w:rsidRPr="00A4619F" w:rsidRDefault="00335F05" w:rsidP="00335F05">
      <w:pPr>
        <w:keepNext/>
      </w:pPr>
      <w:r w:rsidRPr="00A4619F">
        <w:t>Richtlijn (EU) 2024/1760</w:t>
      </w:r>
    </w:p>
    <w:p w14:paraId="29151007" w14:textId="77777777" w:rsidR="00335F05" w:rsidRPr="00A4619F" w:rsidRDefault="00335F05" w:rsidP="00335F05">
      <w:r w:rsidRPr="00A4619F">
        <w:t>Artikel 10 – lid 6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B277BFC" w14:textId="77777777" w:rsidTr="00FE2468">
        <w:trPr>
          <w:jc w:val="center"/>
        </w:trPr>
        <w:tc>
          <w:tcPr>
            <w:tcW w:w="9752" w:type="dxa"/>
            <w:gridSpan w:val="2"/>
          </w:tcPr>
          <w:p w14:paraId="2814A5C0" w14:textId="77777777" w:rsidR="00335F05" w:rsidRPr="00A4619F" w:rsidRDefault="00335F05" w:rsidP="00FE2468">
            <w:pPr>
              <w:keepNext/>
            </w:pPr>
          </w:p>
        </w:tc>
      </w:tr>
      <w:tr w:rsidR="00335F05" w:rsidRPr="00A4619F" w14:paraId="1C63DEF1" w14:textId="77777777" w:rsidTr="00FE2468">
        <w:trPr>
          <w:jc w:val="center"/>
        </w:trPr>
        <w:tc>
          <w:tcPr>
            <w:tcW w:w="4876" w:type="dxa"/>
          </w:tcPr>
          <w:p w14:paraId="74CC4617" w14:textId="77777777" w:rsidR="00335F05" w:rsidRPr="00A4619F" w:rsidRDefault="00335F05" w:rsidP="00FE2468">
            <w:pPr>
              <w:pStyle w:val="ColumnHeading"/>
              <w:keepNext/>
            </w:pPr>
            <w:r w:rsidRPr="00A4619F">
              <w:t>Door de Commissie voorgestelde tekst</w:t>
            </w:r>
          </w:p>
        </w:tc>
        <w:tc>
          <w:tcPr>
            <w:tcW w:w="4876" w:type="dxa"/>
          </w:tcPr>
          <w:p w14:paraId="5BA9CE80" w14:textId="77777777" w:rsidR="00335F05" w:rsidRPr="00A4619F" w:rsidRDefault="00335F05" w:rsidP="00FE2468">
            <w:pPr>
              <w:pStyle w:val="ColumnHeading"/>
              <w:keepNext/>
            </w:pPr>
            <w:r w:rsidRPr="00A4619F">
              <w:t>Amendement</w:t>
            </w:r>
          </w:p>
        </w:tc>
      </w:tr>
      <w:tr w:rsidR="00335F05" w:rsidRPr="00A4619F" w14:paraId="59EC0CEC" w14:textId="77777777" w:rsidTr="00FE2468">
        <w:trPr>
          <w:jc w:val="center"/>
        </w:trPr>
        <w:tc>
          <w:tcPr>
            <w:tcW w:w="4876" w:type="dxa"/>
          </w:tcPr>
          <w:p w14:paraId="3E6C803E" w14:textId="77777777" w:rsidR="00335F05" w:rsidRPr="00A4619F" w:rsidRDefault="00335F05" w:rsidP="00FE2468">
            <w:pPr>
              <w:pStyle w:val="Normal6"/>
            </w:pPr>
            <w:r w:rsidRPr="00A4619F">
              <w:t xml:space="preserve">Zolang er een redelijke verwachting is dat het versterkte preventieplan zal slagen, </w:t>
            </w:r>
            <w:r w:rsidRPr="00A4619F">
              <w:rPr>
                <w:b/>
                <w:i/>
              </w:rPr>
              <w:t>komt</w:t>
            </w:r>
            <w:r w:rsidRPr="00A4619F">
              <w:t xml:space="preserve"> het enkele feit van de verdere samenwerking met de zakenpartner </w:t>
            </w:r>
            <w:r w:rsidRPr="00A4619F">
              <w:rPr>
                <w:b/>
                <w:i/>
              </w:rPr>
              <w:t>de aansprakelijkheid</w:t>
            </w:r>
            <w:r w:rsidRPr="00A4619F">
              <w:t xml:space="preserve"> van </w:t>
            </w:r>
            <w:r w:rsidRPr="00A4619F">
              <w:rPr>
                <w:b/>
                <w:i/>
              </w:rPr>
              <w:t>de onderneming niet in het geding</w:t>
            </w:r>
          </w:p>
        </w:tc>
        <w:tc>
          <w:tcPr>
            <w:tcW w:w="4876" w:type="dxa"/>
          </w:tcPr>
          <w:p w14:paraId="6380A94E" w14:textId="77777777" w:rsidR="00335F05" w:rsidRPr="00A4619F" w:rsidRDefault="00335F05" w:rsidP="00FE2468">
            <w:pPr>
              <w:pStyle w:val="Normal6"/>
              <w:rPr>
                <w:szCs w:val="24"/>
              </w:rPr>
            </w:pPr>
            <w:r w:rsidRPr="00A4619F">
              <w:t xml:space="preserve">Zolang er een redelijke verwachting is dat het versterkte preventieplan zal slagen, </w:t>
            </w:r>
            <w:r w:rsidRPr="00A4619F">
              <w:rPr>
                <w:b/>
                <w:i/>
              </w:rPr>
              <w:t>loopt de onderneming door</w:t>
            </w:r>
            <w:r w:rsidRPr="00A4619F">
              <w:t xml:space="preserve"> het enkele feit van de verdere samenwerking met de zakenpartner </w:t>
            </w:r>
            <w:r w:rsidRPr="00A4619F">
              <w:rPr>
                <w:b/>
                <w:i/>
              </w:rPr>
              <w:t>niet het risico om uit hoofde</w:t>
            </w:r>
            <w:r w:rsidRPr="00A4619F">
              <w:t xml:space="preserve"> van </w:t>
            </w:r>
            <w:r w:rsidRPr="00A4619F">
              <w:rPr>
                <w:b/>
                <w:i/>
              </w:rPr>
              <w:t>artikel 27 te worden onderworpen aan sancties of om uit hoofde van artikel 29 aansprakelijk gesteld te worden.</w:t>
            </w:r>
          </w:p>
        </w:tc>
      </w:tr>
    </w:tbl>
    <w:p w14:paraId="4FB88FAD" w14:textId="77777777" w:rsidR="00335F05" w:rsidRPr="00A4619F" w:rsidRDefault="00335F05" w:rsidP="00335F05"/>
    <w:p w14:paraId="766CC6CC" w14:textId="77777777" w:rsidR="00335F05" w:rsidRPr="00A4619F" w:rsidRDefault="00335F05" w:rsidP="00335F05">
      <w:pPr>
        <w:pStyle w:val="AmNumberTabs"/>
      </w:pPr>
      <w:r w:rsidRPr="00A4619F">
        <w:t>Amendement</w:t>
      </w:r>
      <w:r w:rsidRPr="00A4619F">
        <w:tab/>
      </w:r>
      <w:r w:rsidRPr="00A4619F">
        <w:tab/>
        <w:t>96</w:t>
      </w:r>
    </w:p>
    <w:p w14:paraId="46136FFA" w14:textId="77777777" w:rsidR="00335F05" w:rsidRPr="00A4619F" w:rsidRDefault="00335F05" w:rsidP="00335F05"/>
    <w:p w14:paraId="72BBAB00" w14:textId="77777777" w:rsidR="00335F05" w:rsidRPr="00A4619F" w:rsidRDefault="00335F05" w:rsidP="00335F05">
      <w:pPr>
        <w:pStyle w:val="NormalBold"/>
        <w:keepNext/>
      </w:pPr>
      <w:r w:rsidRPr="00A4619F">
        <w:t>Voorstel voor een richtlijn</w:t>
      </w:r>
    </w:p>
    <w:p w14:paraId="249C0F65" w14:textId="77777777" w:rsidR="00335F05" w:rsidRPr="00A4619F" w:rsidRDefault="00335F05" w:rsidP="00335F05">
      <w:pPr>
        <w:pStyle w:val="NormalBold"/>
      </w:pPr>
      <w:r w:rsidRPr="00A4619F">
        <w:t>Artikel 4 – alinea 1 – punt 5</w:t>
      </w:r>
    </w:p>
    <w:p w14:paraId="12075ADA" w14:textId="77777777" w:rsidR="00335F05" w:rsidRPr="00A4619F" w:rsidRDefault="00335F05" w:rsidP="00335F05">
      <w:pPr>
        <w:keepNext/>
      </w:pPr>
      <w:r w:rsidRPr="00A4619F">
        <w:t>Richtlijn (EU) 2024/1760</w:t>
      </w:r>
    </w:p>
    <w:p w14:paraId="3F3529C6" w14:textId="77777777" w:rsidR="00335F05" w:rsidRPr="00A4619F" w:rsidRDefault="00335F05" w:rsidP="00335F05">
      <w:r w:rsidRPr="00A4619F">
        <w:t>Artikel 10 – lid 6 – alinea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E46314B" w14:textId="77777777" w:rsidTr="00FE2468">
        <w:trPr>
          <w:jc w:val="center"/>
        </w:trPr>
        <w:tc>
          <w:tcPr>
            <w:tcW w:w="9752" w:type="dxa"/>
            <w:gridSpan w:val="2"/>
          </w:tcPr>
          <w:p w14:paraId="75905CD4" w14:textId="77777777" w:rsidR="00335F05" w:rsidRPr="00A4619F" w:rsidRDefault="00335F05" w:rsidP="00FE2468">
            <w:pPr>
              <w:keepNext/>
            </w:pPr>
          </w:p>
        </w:tc>
      </w:tr>
      <w:tr w:rsidR="00335F05" w:rsidRPr="00A4619F" w14:paraId="187441E6" w14:textId="77777777" w:rsidTr="00FE2468">
        <w:trPr>
          <w:jc w:val="center"/>
        </w:trPr>
        <w:tc>
          <w:tcPr>
            <w:tcW w:w="4876" w:type="dxa"/>
          </w:tcPr>
          <w:p w14:paraId="25DDE2E3" w14:textId="77777777" w:rsidR="00335F05" w:rsidRPr="00A4619F" w:rsidRDefault="00335F05" w:rsidP="00FE2468">
            <w:pPr>
              <w:pStyle w:val="ColumnHeading"/>
              <w:keepNext/>
            </w:pPr>
            <w:r w:rsidRPr="00A4619F">
              <w:t>Door de Commissie voorgestelde tekst</w:t>
            </w:r>
          </w:p>
        </w:tc>
        <w:tc>
          <w:tcPr>
            <w:tcW w:w="4876" w:type="dxa"/>
          </w:tcPr>
          <w:p w14:paraId="4C55F3BC" w14:textId="77777777" w:rsidR="00335F05" w:rsidRPr="00A4619F" w:rsidRDefault="00335F05" w:rsidP="00FE2468">
            <w:pPr>
              <w:pStyle w:val="ColumnHeading"/>
              <w:keepNext/>
            </w:pPr>
            <w:r w:rsidRPr="00A4619F">
              <w:t>Amendement</w:t>
            </w:r>
          </w:p>
        </w:tc>
      </w:tr>
      <w:tr w:rsidR="00335F05" w:rsidRPr="00A4619F" w14:paraId="75D816DE" w14:textId="77777777" w:rsidTr="00FE2468">
        <w:trPr>
          <w:jc w:val="center"/>
        </w:trPr>
        <w:tc>
          <w:tcPr>
            <w:tcW w:w="4876" w:type="dxa"/>
          </w:tcPr>
          <w:p w14:paraId="3F10DCC9" w14:textId="77777777" w:rsidR="00335F05" w:rsidRPr="00A4619F" w:rsidRDefault="00335F05" w:rsidP="00FE2468">
            <w:pPr>
              <w:pStyle w:val="Normal6"/>
            </w:pPr>
            <w:r w:rsidRPr="00A4619F">
              <w:t xml:space="preserve">Alvorens een zakelijke relatie op te schorten, beoordeelt de onderneming of redelijkerwijs kan worden verwacht dat de negatieve effecten die daaruit voortvloeien, duidelijk ernstiger zijn dan het negatieve effect dat niet kon worden voorkomen of afdoende beperkt. Indien dat het geval is, is de onderneming niet verplicht de zakelijke relatie op te schorten en is zij in een positie om aan de bevoegde toezichthoudende autoriteit verslag uit te brengen over de naar behoren gemotiveerde redenen voor </w:t>
            </w:r>
            <w:r w:rsidRPr="00A4619F">
              <w:lastRenderedPageBreak/>
              <w:t>dat besluit.</w:t>
            </w:r>
          </w:p>
        </w:tc>
        <w:tc>
          <w:tcPr>
            <w:tcW w:w="4876" w:type="dxa"/>
          </w:tcPr>
          <w:p w14:paraId="04F2E8C2" w14:textId="77777777" w:rsidR="00335F05" w:rsidRPr="00A4619F" w:rsidRDefault="00335F05" w:rsidP="00FE2468">
            <w:pPr>
              <w:pStyle w:val="Normal6"/>
              <w:rPr>
                <w:szCs w:val="24"/>
              </w:rPr>
            </w:pPr>
            <w:r w:rsidRPr="00A4619F">
              <w:lastRenderedPageBreak/>
              <w:t xml:space="preserve">Alvorens een zakelijke relatie </w:t>
            </w:r>
            <w:r w:rsidRPr="00A4619F">
              <w:rPr>
                <w:b/>
                <w:i/>
              </w:rPr>
              <w:t xml:space="preserve">tijdelijk </w:t>
            </w:r>
            <w:r w:rsidRPr="00A4619F">
              <w:t>op te schorten, beoordeelt de onderneming</w:t>
            </w:r>
            <w:r w:rsidRPr="00A4619F">
              <w:rPr>
                <w:b/>
                <w:i/>
              </w:rPr>
              <w:t xml:space="preserve"> in overleg met de belanghebbenden of er geen andere manier bestaat om te voorzien in de grondstoffen, producten of diensten die essentieel zijn voor de productie of dienstverlening van de onderneming, en</w:t>
            </w:r>
            <w:r w:rsidRPr="00A4619F">
              <w:t xml:space="preserve"> of redelijkerwijs kan worden verwacht dat de negatieve effecten die daaruit voortvloeien, duidelijk ernstiger zijn dan het negatieve effect dat niet kon worden voorkomen of afdoende beperkt. </w:t>
            </w:r>
            <w:r w:rsidRPr="00A4619F">
              <w:lastRenderedPageBreak/>
              <w:t>Indien dat het geval is, is de onderneming niet verplicht de zakelijke relatie op te schorten en is zij in een positie om aan de bevoegde toezichthoudende autoriteit verslag uit te brengen over de naar behoren gemotiveerde redenen voor dat besluit.</w:t>
            </w:r>
          </w:p>
        </w:tc>
      </w:tr>
    </w:tbl>
    <w:p w14:paraId="7DF22BEB" w14:textId="77777777" w:rsidR="00335F05" w:rsidRPr="00A4619F" w:rsidRDefault="00335F05" w:rsidP="00335F05"/>
    <w:p w14:paraId="4E8BDE84" w14:textId="77777777" w:rsidR="00335F05" w:rsidRPr="00A4619F" w:rsidRDefault="00335F05" w:rsidP="00335F05">
      <w:pPr>
        <w:pStyle w:val="AmNumberTabs"/>
      </w:pPr>
      <w:r w:rsidRPr="00A4619F">
        <w:t>Amendement</w:t>
      </w:r>
      <w:r w:rsidRPr="00A4619F">
        <w:tab/>
      </w:r>
      <w:r w:rsidRPr="00A4619F">
        <w:tab/>
        <w:t>97</w:t>
      </w:r>
    </w:p>
    <w:p w14:paraId="66E44970" w14:textId="77777777" w:rsidR="00335F05" w:rsidRPr="00A4619F" w:rsidRDefault="00335F05" w:rsidP="00335F05"/>
    <w:p w14:paraId="5EE24592" w14:textId="77777777" w:rsidR="00335F05" w:rsidRPr="00A4619F" w:rsidRDefault="00335F05" w:rsidP="00335F05">
      <w:pPr>
        <w:pStyle w:val="NormalBold"/>
        <w:keepNext/>
      </w:pPr>
      <w:r w:rsidRPr="00A4619F">
        <w:t>Voorstel voor een richtlijn</w:t>
      </w:r>
    </w:p>
    <w:p w14:paraId="2993E3DB" w14:textId="77777777" w:rsidR="00335F05" w:rsidRPr="00A4619F" w:rsidRDefault="00335F05" w:rsidP="00335F05">
      <w:pPr>
        <w:pStyle w:val="NormalBold"/>
      </w:pPr>
      <w:r w:rsidRPr="00A4619F">
        <w:t>Artikel 4 – alinea 1 – punt 5</w:t>
      </w:r>
    </w:p>
    <w:p w14:paraId="29991F07" w14:textId="77777777" w:rsidR="00335F05" w:rsidRPr="00A4619F" w:rsidRDefault="00335F05" w:rsidP="00335F05">
      <w:pPr>
        <w:keepNext/>
      </w:pPr>
      <w:r w:rsidRPr="00A4619F">
        <w:t>Richtlijn (EU) 2024/1760</w:t>
      </w:r>
    </w:p>
    <w:p w14:paraId="72481A8B" w14:textId="77777777" w:rsidR="00335F05" w:rsidRPr="00A4619F" w:rsidRDefault="00335F05" w:rsidP="00335F05">
      <w:r w:rsidRPr="00A4619F">
        <w:t>Artikel 10 – lid 6 – alinea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6B27E77" w14:textId="77777777" w:rsidTr="000D474E">
        <w:trPr>
          <w:jc w:val="center"/>
        </w:trPr>
        <w:tc>
          <w:tcPr>
            <w:tcW w:w="9752" w:type="dxa"/>
            <w:gridSpan w:val="2"/>
          </w:tcPr>
          <w:p w14:paraId="532F3FE1" w14:textId="77777777" w:rsidR="00335F05" w:rsidRPr="00A4619F" w:rsidRDefault="00335F05" w:rsidP="00FE2468">
            <w:pPr>
              <w:keepNext/>
            </w:pPr>
          </w:p>
        </w:tc>
      </w:tr>
      <w:tr w:rsidR="00335F05" w:rsidRPr="00A4619F" w14:paraId="2C127D42" w14:textId="77777777" w:rsidTr="000D474E">
        <w:trPr>
          <w:jc w:val="center"/>
        </w:trPr>
        <w:tc>
          <w:tcPr>
            <w:tcW w:w="4876" w:type="dxa"/>
          </w:tcPr>
          <w:p w14:paraId="18AA925F" w14:textId="77777777" w:rsidR="00335F05" w:rsidRPr="00A4619F" w:rsidRDefault="00335F05" w:rsidP="00FE2468">
            <w:pPr>
              <w:pStyle w:val="ColumnHeading"/>
              <w:keepNext/>
            </w:pPr>
            <w:r w:rsidRPr="00A4619F">
              <w:t>Door de Commissie voorgestelde tekst</w:t>
            </w:r>
          </w:p>
        </w:tc>
        <w:tc>
          <w:tcPr>
            <w:tcW w:w="4876" w:type="dxa"/>
          </w:tcPr>
          <w:p w14:paraId="62BDF2A5" w14:textId="77777777" w:rsidR="00335F05" w:rsidRPr="00A4619F" w:rsidRDefault="00335F05" w:rsidP="00FE2468">
            <w:pPr>
              <w:pStyle w:val="ColumnHeading"/>
              <w:keepNext/>
            </w:pPr>
            <w:r w:rsidRPr="00A4619F">
              <w:t>Amendement</w:t>
            </w:r>
          </w:p>
        </w:tc>
      </w:tr>
      <w:tr w:rsidR="00335F05" w:rsidRPr="00A4619F" w14:paraId="198FBF17" w14:textId="77777777" w:rsidTr="000D474E">
        <w:trPr>
          <w:jc w:val="center"/>
        </w:trPr>
        <w:tc>
          <w:tcPr>
            <w:tcW w:w="4876" w:type="dxa"/>
          </w:tcPr>
          <w:p w14:paraId="5C5C143B" w14:textId="77777777" w:rsidR="00335F05" w:rsidRPr="00A4619F" w:rsidRDefault="00335F05" w:rsidP="00FE2468">
            <w:pPr>
              <w:pStyle w:val="Normal6"/>
            </w:pPr>
            <w:r w:rsidRPr="00A4619F">
              <w:t>De lidstaten voorzien in de mogelijkheid om de zakelijke relatie in overeenkomsten die onder hun recht vallen</w:t>
            </w:r>
            <w:r w:rsidRPr="00A4619F">
              <w:rPr>
                <w:b/>
                <w:i/>
              </w:rPr>
              <w:t>, overeenkomstig de eerste alinea op</w:t>
            </w:r>
            <w:r w:rsidRPr="00A4619F">
              <w:t xml:space="preserve"> te </w:t>
            </w:r>
            <w:r w:rsidRPr="00A4619F">
              <w:rPr>
                <w:b/>
                <w:i/>
              </w:rPr>
              <w:t>schorten</w:t>
            </w:r>
            <w:r w:rsidRPr="00A4619F">
              <w:t>, met uitzondering van overeenkomsten die de partijen wettelijk verplicht zijn aan te gaan.</w:t>
            </w:r>
          </w:p>
        </w:tc>
        <w:tc>
          <w:tcPr>
            <w:tcW w:w="4876" w:type="dxa"/>
          </w:tcPr>
          <w:p w14:paraId="538111AB" w14:textId="77777777" w:rsidR="00335F05" w:rsidRPr="00A4619F" w:rsidRDefault="00335F05" w:rsidP="00FE2468">
            <w:pPr>
              <w:pStyle w:val="Normal6"/>
              <w:rPr>
                <w:szCs w:val="24"/>
              </w:rPr>
            </w:pPr>
            <w:r w:rsidRPr="00A4619F">
              <w:t>De lidstaten voorzien in de mogelijkheid om de zakelijke relatie in overeenkomsten die onder hun recht vallen</w:t>
            </w:r>
            <w:r w:rsidRPr="00A4619F">
              <w:rPr>
                <w:b/>
                <w:i/>
              </w:rPr>
              <w:t xml:space="preserve"> op te schorten of</w:t>
            </w:r>
            <w:r w:rsidRPr="00A4619F">
              <w:t xml:space="preserve"> te </w:t>
            </w:r>
            <w:r w:rsidRPr="00A4619F">
              <w:rPr>
                <w:b/>
                <w:i/>
              </w:rPr>
              <w:t>beëindigen</w:t>
            </w:r>
            <w:r w:rsidRPr="00A4619F">
              <w:t>, met uitzondering van overeenkomsten die de partijen wettelijk verplicht zijn aan te gaan.</w:t>
            </w:r>
          </w:p>
        </w:tc>
      </w:tr>
    </w:tbl>
    <w:p w14:paraId="6EE92C20" w14:textId="6D2D9CF2" w:rsidR="000D474E" w:rsidRPr="00A4619F" w:rsidRDefault="000D474E" w:rsidP="000D474E">
      <w:pPr>
        <w:pStyle w:val="AmNumberTabs"/>
      </w:pPr>
      <w:r w:rsidRPr="00A4619F">
        <w:t>Amendementen</w:t>
      </w:r>
      <w:r w:rsidRPr="00A4619F">
        <w:tab/>
      </w:r>
      <w:r w:rsidRPr="00A4619F">
        <w:tab/>
        <w:t>247 en 307</w:t>
      </w:r>
    </w:p>
    <w:p w14:paraId="024EAC8F" w14:textId="77777777" w:rsidR="000D474E" w:rsidRPr="00A4619F" w:rsidRDefault="000D474E" w:rsidP="000D474E">
      <w:pPr>
        <w:pStyle w:val="NormalBold12b"/>
      </w:pPr>
      <w:r w:rsidRPr="00A4619F">
        <w:t>Voorstel voor een richtlijn</w:t>
      </w:r>
    </w:p>
    <w:p w14:paraId="1F3E90D7" w14:textId="77777777" w:rsidR="000D474E" w:rsidRPr="00A4619F" w:rsidRDefault="000D474E" w:rsidP="000D474E">
      <w:pPr>
        <w:pStyle w:val="NormalBold"/>
      </w:pPr>
      <w:r w:rsidRPr="00A4619F">
        <w:t>Artikel 4 – alinea 1 – punt 6</w:t>
      </w:r>
    </w:p>
    <w:p w14:paraId="3E474600" w14:textId="77777777" w:rsidR="000D474E" w:rsidRPr="00A4619F" w:rsidRDefault="000D474E" w:rsidP="000D474E">
      <w:r w:rsidRPr="00A4619F">
        <w:t>Richtlijn (EU) 2024/1760</w:t>
      </w:r>
    </w:p>
    <w:p w14:paraId="4F5539D4" w14:textId="77777777" w:rsidR="000D474E" w:rsidRPr="00A4619F" w:rsidRDefault="000D474E" w:rsidP="000D474E">
      <w:r w:rsidRPr="00A4619F">
        <w:t>Artikel 11 – lid 7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474E" w:rsidRPr="00A4619F" w14:paraId="54CD5621" w14:textId="77777777" w:rsidTr="009B752B">
        <w:trPr>
          <w:trHeight w:hRule="exact" w:val="240"/>
          <w:jc w:val="center"/>
        </w:trPr>
        <w:tc>
          <w:tcPr>
            <w:tcW w:w="9752" w:type="dxa"/>
            <w:gridSpan w:val="2"/>
            <w:tcBorders>
              <w:top w:val="nil"/>
              <w:left w:val="nil"/>
              <w:bottom w:val="nil"/>
              <w:right w:val="nil"/>
            </w:tcBorders>
          </w:tcPr>
          <w:p w14:paraId="13984CF7" w14:textId="77777777" w:rsidR="000D474E" w:rsidRPr="00A4619F" w:rsidRDefault="000D474E" w:rsidP="009B752B"/>
        </w:tc>
      </w:tr>
      <w:tr w:rsidR="000D474E" w:rsidRPr="00A4619F" w14:paraId="78807B8A" w14:textId="77777777" w:rsidTr="009B752B">
        <w:trPr>
          <w:trHeight w:val="240"/>
          <w:jc w:val="center"/>
        </w:trPr>
        <w:tc>
          <w:tcPr>
            <w:tcW w:w="4876" w:type="dxa"/>
            <w:tcBorders>
              <w:top w:val="nil"/>
              <w:left w:val="nil"/>
              <w:bottom w:val="nil"/>
              <w:right w:val="nil"/>
            </w:tcBorders>
          </w:tcPr>
          <w:p w14:paraId="646E04E1" w14:textId="77777777" w:rsidR="000D474E" w:rsidRPr="00A4619F" w:rsidRDefault="000D474E" w:rsidP="009B752B">
            <w:pPr>
              <w:pStyle w:val="AmColumnHeading"/>
            </w:pPr>
            <w:r w:rsidRPr="00A4619F">
              <w:t>Door de Commissie voorgestelde tekst</w:t>
            </w:r>
          </w:p>
        </w:tc>
        <w:tc>
          <w:tcPr>
            <w:tcW w:w="4876" w:type="dxa"/>
            <w:tcBorders>
              <w:top w:val="nil"/>
              <w:left w:val="nil"/>
              <w:bottom w:val="nil"/>
              <w:right w:val="nil"/>
            </w:tcBorders>
          </w:tcPr>
          <w:p w14:paraId="6BBE2438" w14:textId="77777777" w:rsidR="000D474E" w:rsidRPr="00A4619F" w:rsidRDefault="000D474E" w:rsidP="009B752B">
            <w:pPr>
              <w:pStyle w:val="AmColumnHeading"/>
            </w:pPr>
            <w:r w:rsidRPr="00A4619F">
              <w:t>Amendement</w:t>
            </w:r>
          </w:p>
        </w:tc>
      </w:tr>
      <w:tr w:rsidR="000D474E" w:rsidRPr="00A4619F" w14:paraId="6C76C847" w14:textId="77777777" w:rsidTr="009B752B">
        <w:trPr>
          <w:jc w:val="center"/>
        </w:trPr>
        <w:tc>
          <w:tcPr>
            <w:tcW w:w="4876" w:type="dxa"/>
            <w:tcBorders>
              <w:top w:val="nil"/>
              <w:left w:val="nil"/>
              <w:bottom w:val="nil"/>
              <w:right w:val="nil"/>
            </w:tcBorders>
          </w:tcPr>
          <w:p w14:paraId="74105F6E" w14:textId="77777777" w:rsidR="000D474E" w:rsidRPr="00A4619F" w:rsidRDefault="000D474E" w:rsidP="009B752B">
            <w:pPr>
              <w:pStyle w:val="Normal6a"/>
            </w:pPr>
            <w:r w:rsidRPr="00A4619F">
              <w:t xml:space="preserve">Wat betreft in lid 1 bedoelde feitelijke negatieve effecten die niet konden worden </w:t>
            </w:r>
            <w:r w:rsidRPr="00A4619F">
              <w:rPr>
                <w:b/>
                <w:i/>
              </w:rPr>
              <w:t>voorkomen of afdoende beperkt</w:t>
            </w:r>
            <w:r w:rsidRPr="00A4619F">
              <w:t xml:space="preserve"> door de in de leden 3, 5 en 6 beschreven maatregelen, </w:t>
            </w:r>
            <w:r w:rsidRPr="00A4619F">
              <w:rPr>
                <w:b/>
                <w:i/>
              </w:rPr>
              <w:t>doet</w:t>
            </w:r>
            <w:r w:rsidRPr="00A4619F">
              <w:t xml:space="preserve"> de onderneming, in laatste instantie, het volgende:</w:t>
            </w:r>
          </w:p>
        </w:tc>
        <w:tc>
          <w:tcPr>
            <w:tcW w:w="4876" w:type="dxa"/>
            <w:tcBorders>
              <w:top w:val="nil"/>
              <w:left w:val="nil"/>
              <w:bottom w:val="nil"/>
              <w:right w:val="nil"/>
            </w:tcBorders>
          </w:tcPr>
          <w:p w14:paraId="3329FA5E" w14:textId="17D1EDAA" w:rsidR="000D474E" w:rsidRPr="00A4619F" w:rsidRDefault="000D474E" w:rsidP="009B752B">
            <w:pPr>
              <w:pStyle w:val="Normal6a"/>
            </w:pPr>
            <w:r w:rsidRPr="00A4619F">
              <w:rPr>
                <w:b/>
                <w:i/>
              </w:rPr>
              <w:t>“7.</w:t>
            </w:r>
            <w:r w:rsidR="00A305AB" w:rsidRPr="00A4619F">
              <w:tab/>
            </w:r>
            <w:r w:rsidRPr="00A4619F">
              <w:t xml:space="preserve">Wat betreft in lid 1 bedoelde feitelijke negatieve effecten die niet konden worden </w:t>
            </w:r>
            <w:r w:rsidRPr="00A4619F">
              <w:rPr>
                <w:b/>
                <w:i/>
              </w:rPr>
              <w:t>beëindigd of waarvan de omvang niet tot een minimum kon worden beperkt</w:t>
            </w:r>
            <w:r w:rsidRPr="00A4619F">
              <w:t xml:space="preserve"> door de in de leden 3, 5 en 6 beschreven maatregelen, </w:t>
            </w:r>
            <w:r w:rsidRPr="00A4619F">
              <w:rPr>
                <w:b/>
                <w:i/>
              </w:rPr>
              <w:t>kan</w:t>
            </w:r>
            <w:r w:rsidRPr="00A4619F">
              <w:t xml:space="preserve"> de onderneming, in laatste instantie, het volgende </w:t>
            </w:r>
            <w:r w:rsidRPr="00A4619F">
              <w:rPr>
                <w:b/>
                <w:i/>
              </w:rPr>
              <w:t>doen</w:t>
            </w:r>
            <w:r w:rsidRPr="00A4619F">
              <w:t>:</w:t>
            </w:r>
          </w:p>
        </w:tc>
      </w:tr>
    </w:tbl>
    <w:p w14:paraId="1B41364E" w14:textId="77777777" w:rsidR="00335F05" w:rsidRPr="00A4619F" w:rsidRDefault="00335F05" w:rsidP="00335F05"/>
    <w:p w14:paraId="2FCD0855" w14:textId="77777777" w:rsidR="00335F05" w:rsidRPr="00A4619F" w:rsidRDefault="00335F05" w:rsidP="00335F05">
      <w:pPr>
        <w:pStyle w:val="AmNumberTabs"/>
      </w:pPr>
      <w:r w:rsidRPr="00A4619F">
        <w:t>Amendement</w:t>
      </w:r>
      <w:r w:rsidRPr="00A4619F">
        <w:tab/>
      </w:r>
      <w:r w:rsidRPr="00A4619F">
        <w:tab/>
        <w:t>99</w:t>
      </w:r>
    </w:p>
    <w:p w14:paraId="67C56EFB" w14:textId="77777777" w:rsidR="00335F05" w:rsidRPr="00A4619F" w:rsidRDefault="00335F05" w:rsidP="00335F05"/>
    <w:p w14:paraId="1C3F85AD" w14:textId="77777777" w:rsidR="00335F05" w:rsidRPr="00A4619F" w:rsidRDefault="00335F05" w:rsidP="00335F05">
      <w:pPr>
        <w:pStyle w:val="NormalBold"/>
        <w:keepNext/>
      </w:pPr>
      <w:r w:rsidRPr="00A4619F">
        <w:t>Voorstel voor een richtlijn</w:t>
      </w:r>
    </w:p>
    <w:p w14:paraId="4BF8064E" w14:textId="77777777" w:rsidR="00335F05" w:rsidRPr="00A4619F" w:rsidRDefault="00335F05" w:rsidP="00335F05">
      <w:pPr>
        <w:pStyle w:val="NormalBold"/>
      </w:pPr>
      <w:r w:rsidRPr="00A4619F">
        <w:t>Artikel 4 – alinea 1 – punt 6</w:t>
      </w:r>
    </w:p>
    <w:p w14:paraId="0516AA9E" w14:textId="77777777" w:rsidR="00335F05" w:rsidRPr="00A4619F" w:rsidRDefault="00335F05" w:rsidP="00335F05">
      <w:pPr>
        <w:keepNext/>
      </w:pPr>
      <w:r w:rsidRPr="00A4619F">
        <w:t>Richtlijn (EU) 2024/1760</w:t>
      </w:r>
    </w:p>
    <w:p w14:paraId="519C1F6D" w14:textId="77777777" w:rsidR="00335F05" w:rsidRPr="00A4619F" w:rsidRDefault="00335F05" w:rsidP="00335F05">
      <w:r w:rsidRPr="00A4619F">
        <w:t>Artikel 11 – lid 7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3A447C7" w14:textId="77777777" w:rsidTr="00FE2468">
        <w:trPr>
          <w:jc w:val="center"/>
        </w:trPr>
        <w:tc>
          <w:tcPr>
            <w:tcW w:w="9752" w:type="dxa"/>
            <w:gridSpan w:val="2"/>
          </w:tcPr>
          <w:p w14:paraId="6D6E82FE" w14:textId="77777777" w:rsidR="00335F05" w:rsidRPr="00A4619F" w:rsidRDefault="00335F05" w:rsidP="00FE2468">
            <w:pPr>
              <w:keepNext/>
            </w:pPr>
          </w:p>
        </w:tc>
      </w:tr>
      <w:tr w:rsidR="00335F05" w:rsidRPr="00A4619F" w14:paraId="14AB2294" w14:textId="77777777" w:rsidTr="00FE2468">
        <w:trPr>
          <w:jc w:val="center"/>
        </w:trPr>
        <w:tc>
          <w:tcPr>
            <w:tcW w:w="4876" w:type="dxa"/>
          </w:tcPr>
          <w:p w14:paraId="106280BA" w14:textId="77777777" w:rsidR="00335F05" w:rsidRPr="00A4619F" w:rsidRDefault="00335F05" w:rsidP="00FE2468">
            <w:pPr>
              <w:pStyle w:val="ColumnHeading"/>
              <w:keepNext/>
            </w:pPr>
            <w:r w:rsidRPr="00A4619F">
              <w:t>Door de Commissie voorgestelde tekst</w:t>
            </w:r>
          </w:p>
        </w:tc>
        <w:tc>
          <w:tcPr>
            <w:tcW w:w="4876" w:type="dxa"/>
          </w:tcPr>
          <w:p w14:paraId="2DF11479" w14:textId="77777777" w:rsidR="00335F05" w:rsidRPr="00A4619F" w:rsidRDefault="00335F05" w:rsidP="00FE2468">
            <w:pPr>
              <w:pStyle w:val="ColumnHeading"/>
              <w:keepNext/>
            </w:pPr>
            <w:r w:rsidRPr="00A4619F">
              <w:t>Amendement</w:t>
            </w:r>
          </w:p>
        </w:tc>
      </w:tr>
      <w:tr w:rsidR="00335F05" w:rsidRPr="00A4619F" w14:paraId="263EAB82" w14:textId="77777777" w:rsidTr="00FE2468">
        <w:trPr>
          <w:jc w:val="center"/>
        </w:trPr>
        <w:tc>
          <w:tcPr>
            <w:tcW w:w="4876" w:type="dxa"/>
          </w:tcPr>
          <w:p w14:paraId="045A3939" w14:textId="77777777" w:rsidR="00335F05" w:rsidRPr="00A4619F" w:rsidRDefault="00335F05" w:rsidP="00FE2468">
            <w:pPr>
              <w:pStyle w:val="Normal6"/>
            </w:pPr>
            <w:r w:rsidRPr="00A4619F">
              <w:t>b)</w:t>
            </w:r>
            <w:r w:rsidRPr="00A4619F">
              <w:tab/>
              <w:t xml:space="preserve">voor zover de wetgeving die op haar relatie met de betrokken zakenpartner van toepassing is, dit toestaat, stelt zij een versterkt </w:t>
            </w:r>
            <w:r w:rsidRPr="00A4619F">
              <w:rPr>
                <w:b/>
                <w:i/>
              </w:rPr>
              <w:t>preventief</w:t>
            </w:r>
            <w:r w:rsidRPr="00A4619F">
              <w:t xml:space="preserve"> actieplan voor het specifieke negatieve effect vast en voert dit uit zonder onnodige vertraging, mits redelijkerwijs kan worden verwacht dat die inspanningen zullen slagen;</w:t>
            </w:r>
          </w:p>
        </w:tc>
        <w:tc>
          <w:tcPr>
            <w:tcW w:w="4876" w:type="dxa"/>
          </w:tcPr>
          <w:p w14:paraId="1451EEB1" w14:textId="77777777" w:rsidR="00335F05" w:rsidRPr="00A4619F" w:rsidRDefault="00335F05" w:rsidP="00FE2468">
            <w:pPr>
              <w:pStyle w:val="Normal6"/>
              <w:rPr>
                <w:szCs w:val="24"/>
              </w:rPr>
            </w:pPr>
            <w:r w:rsidRPr="00A4619F">
              <w:t>b)</w:t>
            </w:r>
            <w:r w:rsidRPr="00A4619F">
              <w:tab/>
              <w:t xml:space="preserve">voor zover de wetgeving die op haar relatie met de betrokken zakenpartner van toepassing is, dit toestaat, stelt zij een versterkt </w:t>
            </w:r>
            <w:r w:rsidRPr="00A4619F">
              <w:rPr>
                <w:b/>
                <w:i/>
              </w:rPr>
              <w:t>corrigerend</w:t>
            </w:r>
            <w:r w:rsidRPr="00A4619F">
              <w:t xml:space="preserve"> actieplan voor het specifieke negatieve effect vast en voert dit uit zonder onnodige vertraging, mits redelijkerwijs kan worden verwacht dat die inspanningen zullen slagen;</w:t>
            </w:r>
          </w:p>
        </w:tc>
      </w:tr>
    </w:tbl>
    <w:p w14:paraId="4D465E56" w14:textId="77777777" w:rsidR="00335F05" w:rsidRPr="00A4619F" w:rsidRDefault="00335F05" w:rsidP="00335F05"/>
    <w:p w14:paraId="1F9DE75B" w14:textId="77777777" w:rsidR="00335F05" w:rsidRPr="00A4619F" w:rsidRDefault="00335F05" w:rsidP="00335F05">
      <w:pPr>
        <w:pStyle w:val="AmNumberTabs"/>
      </w:pPr>
      <w:r w:rsidRPr="00A4619F">
        <w:t>Amendement</w:t>
      </w:r>
      <w:r w:rsidRPr="00A4619F">
        <w:tab/>
      </w:r>
      <w:r w:rsidRPr="00A4619F">
        <w:tab/>
        <w:t>100</w:t>
      </w:r>
    </w:p>
    <w:p w14:paraId="07C146EF" w14:textId="77777777" w:rsidR="00335F05" w:rsidRPr="00A4619F" w:rsidRDefault="00335F05" w:rsidP="00335F05"/>
    <w:p w14:paraId="1CCAED22" w14:textId="77777777" w:rsidR="00335F05" w:rsidRPr="00A4619F" w:rsidRDefault="00335F05" w:rsidP="00335F05">
      <w:pPr>
        <w:pStyle w:val="NormalBold"/>
        <w:keepNext/>
      </w:pPr>
      <w:r w:rsidRPr="00A4619F">
        <w:t>Voorstel voor een richtlijn</w:t>
      </w:r>
    </w:p>
    <w:p w14:paraId="2FF7EE92" w14:textId="77777777" w:rsidR="00335F05" w:rsidRPr="00A4619F" w:rsidRDefault="00335F05" w:rsidP="00335F05">
      <w:pPr>
        <w:pStyle w:val="NormalBold"/>
      </w:pPr>
      <w:r w:rsidRPr="00A4619F">
        <w:t>Artikel 4 – alinea 1 – punt 6</w:t>
      </w:r>
    </w:p>
    <w:p w14:paraId="558819E0" w14:textId="77777777" w:rsidR="00335F05" w:rsidRPr="00A4619F" w:rsidRDefault="00335F05" w:rsidP="00335F05">
      <w:pPr>
        <w:keepNext/>
      </w:pPr>
      <w:r w:rsidRPr="00A4619F">
        <w:t>Richtlijn (EU) 2024/1760</w:t>
      </w:r>
    </w:p>
    <w:p w14:paraId="6155811D" w14:textId="77777777" w:rsidR="00335F05" w:rsidRPr="00A4619F" w:rsidRDefault="00335F05" w:rsidP="00335F05">
      <w:r w:rsidRPr="00A4619F">
        <w:t>Artikel 11 – lid 7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8F4C9BF" w14:textId="77777777" w:rsidTr="00FE2468">
        <w:trPr>
          <w:jc w:val="center"/>
        </w:trPr>
        <w:tc>
          <w:tcPr>
            <w:tcW w:w="9752" w:type="dxa"/>
            <w:gridSpan w:val="2"/>
          </w:tcPr>
          <w:p w14:paraId="28470E1A" w14:textId="77777777" w:rsidR="00335F05" w:rsidRPr="00A4619F" w:rsidRDefault="00335F05" w:rsidP="00FE2468">
            <w:pPr>
              <w:keepNext/>
            </w:pPr>
          </w:p>
        </w:tc>
      </w:tr>
      <w:tr w:rsidR="00335F05" w:rsidRPr="00A4619F" w14:paraId="44D92EE0" w14:textId="77777777" w:rsidTr="00FE2468">
        <w:trPr>
          <w:jc w:val="center"/>
        </w:trPr>
        <w:tc>
          <w:tcPr>
            <w:tcW w:w="4876" w:type="dxa"/>
          </w:tcPr>
          <w:p w14:paraId="71EC771B" w14:textId="77777777" w:rsidR="00335F05" w:rsidRPr="00A4619F" w:rsidRDefault="00335F05" w:rsidP="00FE2468">
            <w:pPr>
              <w:pStyle w:val="ColumnHeading"/>
              <w:keepNext/>
            </w:pPr>
            <w:r w:rsidRPr="00A4619F">
              <w:t>Door de Commissie voorgestelde tekst</w:t>
            </w:r>
          </w:p>
        </w:tc>
        <w:tc>
          <w:tcPr>
            <w:tcW w:w="4876" w:type="dxa"/>
          </w:tcPr>
          <w:p w14:paraId="17A23508" w14:textId="77777777" w:rsidR="00335F05" w:rsidRPr="00A4619F" w:rsidRDefault="00335F05" w:rsidP="00FE2468">
            <w:pPr>
              <w:pStyle w:val="ColumnHeading"/>
              <w:keepNext/>
            </w:pPr>
            <w:r w:rsidRPr="00A4619F">
              <w:t>Amendement</w:t>
            </w:r>
          </w:p>
        </w:tc>
      </w:tr>
      <w:tr w:rsidR="00335F05" w:rsidRPr="00A4619F" w14:paraId="2CC4E4CB" w14:textId="77777777" w:rsidTr="00FE2468">
        <w:trPr>
          <w:jc w:val="center"/>
        </w:trPr>
        <w:tc>
          <w:tcPr>
            <w:tcW w:w="4876" w:type="dxa"/>
          </w:tcPr>
          <w:p w14:paraId="5AE81F57" w14:textId="77777777" w:rsidR="00335F05" w:rsidRPr="00A4619F" w:rsidRDefault="00335F05" w:rsidP="00FE2468">
            <w:pPr>
              <w:pStyle w:val="Normal6"/>
            </w:pPr>
            <w:r w:rsidRPr="00A4619F">
              <w:t>c)</w:t>
            </w:r>
            <w:r w:rsidRPr="00A4619F">
              <w:tab/>
              <w:t>zij gebruikt of vergroot haar hefboomeffect door de zakelijke relatie met betrekking tot de betrokken activiteiten op te schorten.</w:t>
            </w:r>
          </w:p>
        </w:tc>
        <w:tc>
          <w:tcPr>
            <w:tcW w:w="4876" w:type="dxa"/>
          </w:tcPr>
          <w:p w14:paraId="16072FE3" w14:textId="77777777" w:rsidR="00335F05" w:rsidRPr="00A4619F" w:rsidRDefault="00335F05" w:rsidP="00FE2468">
            <w:pPr>
              <w:pStyle w:val="Normal6"/>
              <w:rPr>
                <w:szCs w:val="24"/>
              </w:rPr>
            </w:pPr>
            <w:r w:rsidRPr="00A4619F">
              <w:t>c)</w:t>
            </w:r>
            <w:r w:rsidRPr="00A4619F">
              <w:tab/>
              <w:t>zij gebruikt of vergroot haar hefboomeffect</w:t>
            </w:r>
            <w:r w:rsidRPr="00A4619F">
              <w:rPr>
                <w:b/>
                <w:i/>
              </w:rPr>
              <w:t>, waar mogelijk,</w:t>
            </w:r>
            <w:r w:rsidRPr="00A4619F">
              <w:t xml:space="preserve"> door de zakelijke relatie met betrekking tot de betrokken activiteiten</w:t>
            </w:r>
            <w:r w:rsidRPr="00A4619F">
              <w:rPr>
                <w:b/>
                <w:i/>
              </w:rPr>
              <w:t xml:space="preserve"> tijdelijk</w:t>
            </w:r>
            <w:r w:rsidRPr="00A4619F">
              <w:t xml:space="preserve"> op te schorten.</w:t>
            </w:r>
          </w:p>
        </w:tc>
      </w:tr>
    </w:tbl>
    <w:p w14:paraId="188A049C" w14:textId="77777777" w:rsidR="00335F05" w:rsidRPr="00A4619F" w:rsidRDefault="00335F05" w:rsidP="00335F05"/>
    <w:p w14:paraId="01DF8561" w14:textId="77777777" w:rsidR="00335F05" w:rsidRPr="00A4619F" w:rsidRDefault="00335F05" w:rsidP="00335F05">
      <w:pPr>
        <w:pStyle w:val="AmNumberTabs"/>
      </w:pPr>
      <w:r w:rsidRPr="00A4619F">
        <w:t>Amendement</w:t>
      </w:r>
      <w:r w:rsidRPr="00A4619F">
        <w:tab/>
      </w:r>
      <w:r w:rsidRPr="00A4619F">
        <w:tab/>
        <w:t>101</w:t>
      </w:r>
    </w:p>
    <w:p w14:paraId="770C9042" w14:textId="77777777" w:rsidR="00335F05" w:rsidRPr="00A4619F" w:rsidRDefault="00335F05" w:rsidP="00335F05"/>
    <w:p w14:paraId="380732C2" w14:textId="77777777" w:rsidR="00335F05" w:rsidRPr="00A4619F" w:rsidRDefault="00335F05" w:rsidP="00335F05">
      <w:pPr>
        <w:pStyle w:val="NormalBold"/>
        <w:keepNext/>
      </w:pPr>
      <w:r w:rsidRPr="00A4619F">
        <w:t>Voorstel voor een richtlijn</w:t>
      </w:r>
    </w:p>
    <w:p w14:paraId="073313EC" w14:textId="77777777" w:rsidR="00335F05" w:rsidRPr="00A4619F" w:rsidRDefault="00335F05" w:rsidP="00335F05">
      <w:pPr>
        <w:pStyle w:val="NormalBold"/>
      </w:pPr>
      <w:r w:rsidRPr="00A4619F">
        <w:t>Artikel 4 – alinea 1 – punt 6</w:t>
      </w:r>
    </w:p>
    <w:p w14:paraId="4D8FF73C" w14:textId="77777777" w:rsidR="00335F05" w:rsidRPr="00A4619F" w:rsidRDefault="00335F05" w:rsidP="00335F05">
      <w:pPr>
        <w:keepNext/>
      </w:pPr>
      <w:r w:rsidRPr="00A4619F">
        <w:t>Richtlijn (EU) 2024/1760</w:t>
      </w:r>
    </w:p>
    <w:p w14:paraId="270CA2F9" w14:textId="77777777" w:rsidR="00335F05" w:rsidRPr="00A4619F" w:rsidRDefault="00335F05" w:rsidP="00335F05">
      <w:r w:rsidRPr="00A4619F">
        <w:t>Artikel 11 – lid 7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45893205" w14:textId="77777777" w:rsidTr="00FE2468">
        <w:trPr>
          <w:jc w:val="center"/>
        </w:trPr>
        <w:tc>
          <w:tcPr>
            <w:tcW w:w="9752" w:type="dxa"/>
            <w:gridSpan w:val="2"/>
          </w:tcPr>
          <w:p w14:paraId="2AD4ECB2" w14:textId="77777777" w:rsidR="00335F05" w:rsidRPr="00A4619F" w:rsidRDefault="00335F05" w:rsidP="00FE2468">
            <w:pPr>
              <w:keepNext/>
            </w:pPr>
          </w:p>
        </w:tc>
      </w:tr>
      <w:tr w:rsidR="00335F05" w:rsidRPr="00A4619F" w14:paraId="748E6382" w14:textId="77777777" w:rsidTr="00FE2468">
        <w:trPr>
          <w:jc w:val="center"/>
        </w:trPr>
        <w:tc>
          <w:tcPr>
            <w:tcW w:w="4876" w:type="dxa"/>
          </w:tcPr>
          <w:p w14:paraId="3B50BCFD" w14:textId="77777777" w:rsidR="00335F05" w:rsidRPr="00A4619F" w:rsidRDefault="00335F05" w:rsidP="00FE2468">
            <w:pPr>
              <w:pStyle w:val="ColumnHeading"/>
              <w:keepNext/>
            </w:pPr>
            <w:r w:rsidRPr="00A4619F">
              <w:t>Door de Commissie voorgestelde tekst</w:t>
            </w:r>
          </w:p>
        </w:tc>
        <w:tc>
          <w:tcPr>
            <w:tcW w:w="4876" w:type="dxa"/>
          </w:tcPr>
          <w:p w14:paraId="236F0137" w14:textId="77777777" w:rsidR="00335F05" w:rsidRPr="00A4619F" w:rsidRDefault="00335F05" w:rsidP="00FE2468">
            <w:pPr>
              <w:pStyle w:val="ColumnHeading"/>
              <w:keepNext/>
            </w:pPr>
            <w:r w:rsidRPr="00A4619F">
              <w:t>Amendement</w:t>
            </w:r>
          </w:p>
        </w:tc>
      </w:tr>
      <w:tr w:rsidR="00335F05" w:rsidRPr="00A4619F" w14:paraId="0F7614BD" w14:textId="77777777" w:rsidTr="00FE2468">
        <w:trPr>
          <w:jc w:val="center"/>
        </w:trPr>
        <w:tc>
          <w:tcPr>
            <w:tcW w:w="4876" w:type="dxa"/>
          </w:tcPr>
          <w:p w14:paraId="158C6BD7" w14:textId="77777777" w:rsidR="00335F05" w:rsidRPr="00A4619F" w:rsidRDefault="00335F05" w:rsidP="00FE2468">
            <w:pPr>
              <w:pStyle w:val="Normal6"/>
            </w:pPr>
            <w:r w:rsidRPr="00A4619F">
              <w:t xml:space="preserve">Zolang er een redelijke verwachting is dat het versterkte </w:t>
            </w:r>
            <w:r w:rsidRPr="00A4619F">
              <w:rPr>
                <w:b/>
                <w:i/>
              </w:rPr>
              <w:t>preventieplan</w:t>
            </w:r>
            <w:r w:rsidRPr="00A4619F">
              <w:t xml:space="preserve"> zal slagen, </w:t>
            </w:r>
            <w:r w:rsidRPr="00A4619F">
              <w:rPr>
                <w:b/>
                <w:i/>
              </w:rPr>
              <w:t>komt</w:t>
            </w:r>
            <w:r w:rsidRPr="00A4619F">
              <w:t xml:space="preserve"> het enkele feit van de verdere samenwerking met de zakenpartner </w:t>
            </w:r>
            <w:r w:rsidRPr="00A4619F">
              <w:rPr>
                <w:b/>
                <w:i/>
              </w:rPr>
              <w:t>de aansprakelijkheid</w:t>
            </w:r>
            <w:r w:rsidRPr="00A4619F">
              <w:t xml:space="preserve"> van </w:t>
            </w:r>
            <w:r w:rsidRPr="00A4619F">
              <w:rPr>
                <w:b/>
                <w:i/>
              </w:rPr>
              <w:t>de onderneming niet in het geding</w:t>
            </w:r>
          </w:p>
        </w:tc>
        <w:tc>
          <w:tcPr>
            <w:tcW w:w="4876" w:type="dxa"/>
          </w:tcPr>
          <w:p w14:paraId="4711C317" w14:textId="77777777" w:rsidR="00335F05" w:rsidRPr="00A4619F" w:rsidRDefault="00335F05" w:rsidP="00FE2468">
            <w:pPr>
              <w:pStyle w:val="Normal6"/>
              <w:rPr>
                <w:szCs w:val="24"/>
              </w:rPr>
            </w:pPr>
            <w:r w:rsidRPr="00A4619F">
              <w:t xml:space="preserve">Zolang er een redelijke verwachting is dat het versterkte </w:t>
            </w:r>
            <w:r w:rsidRPr="00A4619F">
              <w:rPr>
                <w:b/>
                <w:i/>
              </w:rPr>
              <w:t>corrigerende actieplan</w:t>
            </w:r>
            <w:r w:rsidRPr="00A4619F">
              <w:t xml:space="preserve"> zal slagen, </w:t>
            </w:r>
            <w:r w:rsidRPr="00A4619F">
              <w:rPr>
                <w:b/>
                <w:i/>
              </w:rPr>
              <w:t>loopt de onderneming door</w:t>
            </w:r>
            <w:r w:rsidRPr="00A4619F">
              <w:t xml:space="preserve"> het enkele feit van de verdere samenwerking met de zakenpartner </w:t>
            </w:r>
            <w:r w:rsidRPr="00A4619F">
              <w:rPr>
                <w:b/>
                <w:i/>
              </w:rPr>
              <w:t>niet het risico om uit hoofde</w:t>
            </w:r>
            <w:r w:rsidRPr="00A4619F">
              <w:t xml:space="preserve"> van </w:t>
            </w:r>
            <w:r w:rsidRPr="00A4619F">
              <w:rPr>
                <w:b/>
                <w:i/>
              </w:rPr>
              <w:t>artikel 27 te worden onderworpen aan sancties of om uit hoofde van artikel 29 aansprakelijk gesteld te worden.</w:t>
            </w:r>
          </w:p>
        </w:tc>
      </w:tr>
    </w:tbl>
    <w:p w14:paraId="40063FCC" w14:textId="77777777" w:rsidR="00335F05" w:rsidRPr="00A4619F" w:rsidRDefault="00335F05" w:rsidP="00335F05"/>
    <w:p w14:paraId="4ACA443C" w14:textId="77777777" w:rsidR="00335F05" w:rsidRPr="00A4619F" w:rsidRDefault="00335F05" w:rsidP="00335F05">
      <w:pPr>
        <w:pStyle w:val="AmNumberTabs"/>
      </w:pPr>
      <w:r w:rsidRPr="00A4619F">
        <w:t>Amendement</w:t>
      </w:r>
      <w:r w:rsidRPr="00A4619F">
        <w:tab/>
      </w:r>
      <w:r w:rsidRPr="00A4619F">
        <w:tab/>
        <w:t>102</w:t>
      </w:r>
    </w:p>
    <w:p w14:paraId="4CA88471" w14:textId="77777777" w:rsidR="00335F05" w:rsidRPr="00A4619F" w:rsidRDefault="00335F05" w:rsidP="00335F05"/>
    <w:p w14:paraId="77EDCA4D" w14:textId="77777777" w:rsidR="00335F05" w:rsidRPr="00A4619F" w:rsidRDefault="00335F05" w:rsidP="00335F05">
      <w:pPr>
        <w:pStyle w:val="NormalBold"/>
        <w:keepNext/>
      </w:pPr>
      <w:r w:rsidRPr="00A4619F">
        <w:t>Voorstel voor een richtlijn</w:t>
      </w:r>
    </w:p>
    <w:p w14:paraId="7876D159" w14:textId="77777777" w:rsidR="00335F05" w:rsidRPr="00A4619F" w:rsidRDefault="00335F05" w:rsidP="00335F05">
      <w:pPr>
        <w:pStyle w:val="NormalBold"/>
      </w:pPr>
      <w:r w:rsidRPr="00A4619F">
        <w:t>Artikel 4 – alinea 1 – punt 6</w:t>
      </w:r>
    </w:p>
    <w:p w14:paraId="014A3A66" w14:textId="77777777" w:rsidR="00335F05" w:rsidRPr="00A4619F" w:rsidRDefault="00335F05" w:rsidP="00335F05">
      <w:pPr>
        <w:keepNext/>
      </w:pPr>
      <w:r w:rsidRPr="00A4619F">
        <w:t>Richtlijn (EU) 2024/1760</w:t>
      </w:r>
    </w:p>
    <w:p w14:paraId="17AF004C" w14:textId="77777777" w:rsidR="00335F05" w:rsidRPr="00A4619F" w:rsidRDefault="00335F05" w:rsidP="00335F05">
      <w:r w:rsidRPr="00A4619F">
        <w:t>Artikel 11 – lid 7 – alinea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5336D1EE" w14:textId="77777777" w:rsidTr="00FE2468">
        <w:trPr>
          <w:jc w:val="center"/>
        </w:trPr>
        <w:tc>
          <w:tcPr>
            <w:tcW w:w="9752" w:type="dxa"/>
            <w:gridSpan w:val="2"/>
          </w:tcPr>
          <w:p w14:paraId="2FAB21A7" w14:textId="77777777" w:rsidR="00335F05" w:rsidRPr="00A4619F" w:rsidRDefault="00335F05" w:rsidP="00FE2468">
            <w:pPr>
              <w:keepNext/>
            </w:pPr>
          </w:p>
        </w:tc>
      </w:tr>
      <w:tr w:rsidR="00335F05" w:rsidRPr="00A4619F" w14:paraId="3FE34807" w14:textId="77777777" w:rsidTr="00FE2468">
        <w:trPr>
          <w:jc w:val="center"/>
        </w:trPr>
        <w:tc>
          <w:tcPr>
            <w:tcW w:w="4876" w:type="dxa"/>
          </w:tcPr>
          <w:p w14:paraId="792079E0" w14:textId="77777777" w:rsidR="00335F05" w:rsidRPr="00A4619F" w:rsidRDefault="00335F05" w:rsidP="00FE2468">
            <w:pPr>
              <w:pStyle w:val="ColumnHeading"/>
              <w:keepNext/>
            </w:pPr>
            <w:r w:rsidRPr="00A4619F">
              <w:t>Door de Commissie voorgestelde tekst</w:t>
            </w:r>
          </w:p>
        </w:tc>
        <w:tc>
          <w:tcPr>
            <w:tcW w:w="4876" w:type="dxa"/>
          </w:tcPr>
          <w:p w14:paraId="6DF089CC" w14:textId="77777777" w:rsidR="00335F05" w:rsidRPr="00A4619F" w:rsidRDefault="00335F05" w:rsidP="00FE2468">
            <w:pPr>
              <w:pStyle w:val="ColumnHeading"/>
              <w:keepNext/>
            </w:pPr>
            <w:r w:rsidRPr="00A4619F">
              <w:t>Amendement</w:t>
            </w:r>
          </w:p>
        </w:tc>
      </w:tr>
      <w:tr w:rsidR="00335F05" w:rsidRPr="00A4619F" w14:paraId="363AF0B1" w14:textId="77777777" w:rsidTr="00FE2468">
        <w:trPr>
          <w:jc w:val="center"/>
        </w:trPr>
        <w:tc>
          <w:tcPr>
            <w:tcW w:w="4876" w:type="dxa"/>
          </w:tcPr>
          <w:p w14:paraId="0D4F0432" w14:textId="77777777" w:rsidR="00335F05" w:rsidRPr="00A4619F" w:rsidRDefault="00335F05" w:rsidP="00FE2468">
            <w:pPr>
              <w:pStyle w:val="Normal6"/>
            </w:pPr>
            <w:r w:rsidRPr="00A4619F">
              <w:t xml:space="preserve">Alvorens een zakelijke relatie op te schorten, beoordeelt de onderneming of redelijkerwijs kan worden verwacht dat de negatieve effecten die daaruit voortvloeien, duidelijk ernstiger zijn dan het negatieve effect dat niet kon worden </w:t>
            </w:r>
            <w:r w:rsidRPr="00A4619F">
              <w:rPr>
                <w:b/>
                <w:i/>
              </w:rPr>
              <w:t>voorkomen</w:t>
            </w:r>
            <w:r w:rsidRPr="00A4619F">
              <w:t xml:space="preserve"> of afdoende beperkt. Indien dat het geval is, is de onderneming niet verplicht de zakelijke relatie op te schorten en is zij in een positie om aan de bevoegde toezichthoudende autoriteit verslag uit te brengen over de naar behoren gemotiveerde redenen voor dat besluit.</w:t>
            </w:r>
          </w:p>
        </w:tc>
        <w:tc>
          <w:tcPr>
            <w:tcW w:w="4876" w:type="dxa"/>
          </w:tcPr>
          <w:p w14:paraId="2B60A8DD" w14:textId="77777777" w:rsidR="00335F05" w:rsidRPr="00A4619F" w:rsidRDefault="00335F05" w:rsidP="00FE2468">
            <w:pPr>
              <w:pStyle w:val="Normal6"/>
              <w:rPr>
                <w:szCs w:val="24"/>
              </w:rPr>
            </w:pPr>
            <w:r w:rsidRPr="00A4619F">
              <w:t xml:space="preserve">Alvorens een zakelijke relatie </w:t>
            </w:r>
            <w:r w:rsidRPr="00A4619F">
              <w:rPr>
                <w:b/>
                <w:i/>
              </w:rPr>
              <w:t xml:space="preserve">tijdelijk </w:t>
            </w:r>
            <w:r w:rsidRPr="00A4619F">
              <w:t>op te schorten, beoordeelt de onderneming</w:t>
            </w:r>
            <w:r w:rsidRPr="00A4619F">
              <w:rPr>
                <w:b/>
                <w:i/>
              </w:rPr>
              <w:t xml:space="preserve"> in overleg met de desbetreffende belanghebbenden of er geen andere manier bestaat om te voorzien in de grondstoffen, producten of diensten die essentieel zijn voor de productie of dienstverlening van de onderneming, en of de opschorting de onderneming aanzienlijke schade zou berokkenen, alsook</w:t>
            </w:r>
            <w:r w:rsidRPr="00A4619F">
              <w:t xml:space="preserve"> of redelijkerwijs kan worden verwacht dat de negatieve effecten die daaruit voortvloeien, duidelijk ernstiger zijn dan het negatieve effect dat niet kon worden </w:t>
            </w:r>
            <w:r w:rsidRPr="00A4619F">
              <w:rPr>
                <w:b/>
                <w:i/>
              </w:rPr>
              <w:t>beëindigd</w:t>
            </w:r>
            <w:r w:rsidRPr="00A4619F">
              <w:t xml:space="preserve"> of</w:t>
            </w:r>
            <w:r w:rsidRPr="00A4619F">
              <w:rPr>
                <w:b/>
                <w:i/>
              </w:rPr>
              <w:t xml:space="preserve"> waarvan de omvang niet</w:t>
            </w:r>
            <w:r w:rsidRPr="00A4619F">
              <w:t xml:space="preserve"> afdoende</w:t>
            </w:r>
            <w:r w:rsidRPr="00A4619F">
              <w:rPr>
                <w:b/>
                <w:i/>
              </w:rPr>
              <w:t xml:space="preserve"> tot een minimum kon worden</w:t>
            </w:r>
            <w:r w:rsidRPr="00A4619F">
              <w:t xml:space="preserve"> beperkt. Indien dat het geval is, is de onderneming niet verplicht de zakelijke relatie op te schorten en is zij in een positie om aan de bevoegde toezichthoudende autoriteit verslag uit te brengen over de naar behoren gemotiveerde redenen voor dat besluit.</w:t>
            </w:r>
          </w:p>
        </w:tc>
      </w:tr>
    </w:tbl>
    <w:p w14:paraId="0E3077F1" w14:textId="77777777" w:rsidR="00335F05" w:rsidRPr="00A4619F" w:rsidRDefault="00335F05" w:rsidP="00335F05"/>
    <w:p w14:paraId="74761085" w14:textId="77777777" w:rsidR="00335F05" w:rsidRPr="00A4619F" w:rsidRDefault="00335F05" w:rsidP="00335F05">
      <w:pPr>
        <w:pStyle w:val="AmNumberTabs"/>
      </w:pPr>
      <w:r w:rsidRPr="00A4619F">
        <w:t>Amendement</w:t>
      </w:r>
      <w:r w:rsidRPr="00A4619F">
        <w:tab/>
      </w:r>
      <w:r w:rsidRPr="00A4619F">
        <w:tab/>
        <w:t>103</w:t>
      </w:r>
    </w:p>
    <w:p w14:paraId="7064B274" w14:textId="77777777" w:rsidR="00335F05" w:rsidRPr="00A4619F" w:rsidRDefault="00335F05" w:rsidP="00335F05"/>
    <w:p w14:paraId="621EFAF5" w14:textId="77777777" w:rsidR="00335F05" w:rsidRPr="00A4619F" w:rsidRDefault="00335F05" w:rsidP="00335F05">
      <w:pPr>
        <w:pStyle w:val="NormalBold"/>
        <w:keepNext/>
      </w:pPr>
      <w:r w:rsidRPr="00A4619F">
        <w:t>Voorstel voor een richtlijn</w:t>
      </w:r>
    </w:p>
    <w:p w14:paraId="598E7BB8" w14:textId="77777777" w:rsidR="00335F05" w:rsidRPr="00A4619F" w:rsidRDefault="00335F05" w:rsidP="00335F05">
      <w:pPr>
        <w:pStyle w:val="NormalBold"/>
      </w:pPr>
      <w:r w:rsidRPr="00A4619F">
        <w:t>Artikel 4 – alinea 1 – punt 6</w:t>
      </w:r>
    </w:p>
    <w:p w14:paraId="4A2D1F34" w14:textId="77777777" w:rsidR="00335F05" w:rsidRPr="00A4619F" w:rsidRDefault="00335F05" w:rsidP="00335F05">
      <w:pPr>
        <w:keepNext/>
      </w:pPr>
      <w:r w:rsidRPr="00A4619F">
        <w:t>Richtlijn (EU) 2024/1760</w:t>
      </w:r>
    </w:p>
    <w:p w14:paraId="4012F42B" w14:textId="77777777" w:rsidR="00335F05" w:rsidRPr="00A4619F" w:rsidRDefault="00335F05" w:rsidP="00335F05">
      <w:r w:rsidRPr="00A4619F">
        <w:t>Artikel 11 – lid 7 – alinea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26EF378D" w14:textId="77777777" w:rsidTr="00FE2468">
        <w:trPr>
          <w:jc w:val="center"/>
        </w:trPr>
        <w:tc>
          <w:tcPr>
            <w:tcW w:w="9752" w:type="dxa"/>
            <w:gridSpan w:val="2"/>
          </w:tcPr>
          <w:p w14:paraId="322DED23" w14:textId="77777777" w:rsidR="00335F05" w:rsidRPr="00A4619F" w:rsidRDefault="00335F05" w:rsidP="00FE2468">
            <w:pPr>
              <w:keepNext/>
            </w:pPr>
          </w:p>
        </w:tc>
      </w:tr>
      <w:tr w:rsidR="00335F05" w:rsidRPr="00A4619F" w14:paraId="7F733397" w14:textId="77777777" w:rsidTr="00FE2468">
        <w:trPr>
          <w:jc w:val="center"/>
        </w:trPr>
        <w:tc>
          <w:tcPr>
            <w:tcW w:w="4876" w:type="dxa"/>
          </w:tcPr>
          <w:p w14:paraId="4232DBE9" w14:textId="77777777" w:rsidR="00335F05" w:rsidRPr="00A4619F" w:rsidRDefault="00335F05" w:rsidP="00FE2468">
            <w:pPr>
              <w:pStyle w:val="ColumnHeading"/>
              <w:keepNext/>
            </w:pPr>
            <w:r w:rsidRPr="00A4619F">
              <w:t>Door de Commissie voorgestelde tekst</w:t>
            </w:r>
          </w:p>
        </w:tc>
        <w:tc>
          <w:tcPr>
            <w:tcW w:w="4876" w:type="dxa"/>
          </w:tcPr>
          <w:p w14:paraId="342B629F" w14:textId="77777777" w:rsidR="00335F05" w:rsidRPr="00A4619F" w:rsidRDefault="00335F05" w:rsidP="00FE2468">
            <w:pPr>
              <w:pStyle w:val="ColumnHeading"/>
              <w:keepNext/>
            </w:pPr>
            <w:r w:rsidRPr="00A4619F">
              <w:t>Amendement</w:t>
            </w:r>
          </w:p>
        </w:tc>
      </w:tr>
      <w:tr w:rsidR="00335F05" w:rsidRPr="00A4619F" w14:paraId="2EB72B58" w14:textId="77777777" w:rsidTr="00FE2468">
        <w:trPr>
          <w:jc w:val="center"/>
        </w:trPr>
        <w:tc>
          <w:tcPr>
            <w:tcW w:w="4876" w:type="dxa"/>
          </w:tcPr>
          <w:p w14:paraId="018F3327" w14:textId="77777777" w:rsidR="00335F05" w:rsidRPr="00A4619F" w:rsidRDefault="00335F05" w:rsidP="00FE2468">
            <w:pPr>
              <w:pStyle w:val="Normal6"/>
            </w:pPr>
            <w:r w:rsidRPr="00A4619F">
              <w:t>De lidstaten voorzien in de mogelijkheid om de zakelijke relatie in overeenkomsten die onder hun recht vallen</w:t>
            </w:r>
            <w:r w:rsidRPr="00A4619F">
              <w:rPr>
                <w:b/>
                <w:i/>
              </w:rPr>
              <w:t>, overeenkomstig de eerste alinea op</w:t>
            </w:r>
            <w:r w:rsidRPr="00A4619F">
              <w:t xml:space="preserve"> te </w:t>
            </w:r>
            <w:r w:rsidRPr="00A4619F">
              <w:rPr>
                <w:b/>
                <w:i/>
              </w:rPr>
              <w:t>schorten</w:t>
            </w:r>
            <w:r w:rsidRPr="00A4619F">
              <w:t>, met uitzondering van overeenkomsten die de partijen wettelijk verplicht zijn aan te gaan.</w:t>
            </w:r>
          </w:p>
        </w:tc>
        <w:tc>
          <w:tcPr>
            <w:tcW w:w="4876" w:type="dxa"/>
          </w:tcPr>
          <w:p w14:paraId="6DAA060E" w14:textId="77777777" w:rsidR="00335F05" w:rsidRPr="00A4619F" w:rsidRDefault="00335F05" w:rsidP="00FE2468">
            <w:pPr>
              <w:pStyle w:val="Normal6"/>
              <w:rPr>
                <w:szCs w:val="24"/>
              </w:rPr>
            </w:pPr>
            <w:r w:rsidRPr="00A4619F">
              <w:t>De lidstaten voorzien in de mogelijkheid om de zakelijke relatie in overeenkomsten die onder hun recht vallen</w:t>
            </w:r>
            <w:r w:rsidRPr="00A4619F">
              <w:rPr>
                <w:b/>
                <w:i/>
              </w:rPr>
              <w:t xml:space="preserve"> op te schorten of</w:t>
            </w:r>
            <w:r w:rsidRPr="00A4619F">
              <w:t xml:space="preserve"> te </w:t>
            </w:r>
            <w:r w:rsidRPr="00A4619F">
              <w:rPr>
                <w:b/>
                <w:i/>
              </w:rPr>
              <w:t>beëindigen</w:t>
            </w:r>
            <w:r w:rsidRPr="00A4619F">
              <w:t>, met uitzondering van overeenkomsten die de partijen wettelijk verplicht zijn aan te gaan.</w:t>
            </w:r>
          </w:p>
        </w:tc>
      </w:tr>
    </w:tbl>
    <w:p w14:paraId="44068F55" w14:textId="77777777" w:rsidR="00335F05" w:rsidRPr="00A4619F" w:rsidRDefault="00335F05" w:rsidP="00335F05"/>
    <w:p w14:paraId="4AB58AD7" w14:textId="77777777" w:rsidR="00335F05" w:rsidRPr="00A4619F" w:rsidRDefault="00335F05" w:rsidP="00335F05">
      <w:pPr>
        <w:pStyle w:val="AmNumberTabs"/>
      </w:pPr>
      <w:r w:rsidRPr="00A4619F">
        <w:lastRenderedPageBreak/>
        <w:t>Amendement</w:t>
      </w:r>
      <w:r w:rsidRPr="00A4619F">
        <w:tab/>
      </w:r>
      <w:r w:rsidRPr="00A4619F">
        <w:tab/>
        <w:t>104</w:t>
      </w:r>
    </w:p>
    <w:p w14:paraId="319C4794" w14:textId="77777777" w:rsidR="00335F05" w:rsidRPr="00A4619F" w:rsidRDefault="00335F05" w:rsidP="00335F05"/>
    <w:p w14:paraId="5372BAB4" w14:textId="77777777" w:rsidR="00335F05" w:rsidRPr="00A4619F" w:rsidRDefault="00335F05" w:rsidP="00335F05">
      <w:pPr>
        <w:pStyle w:val="NormalBold"/>
        <w:keepNext/>
      </w:pPr>
      <w:r w:rsidRPr="00A4619F">
        <w:t>Voorstel voor een richtlijn</w:t>
      </w:r>
    </w:p>
    <w:p w14:paraId="73715F3C" w14:textId="77777777" w:rsidR="00335F05" w:rsidRPr="00A4619F" w:rsidRDefault="00335F05" w:rsidP="00335F05">
      <w:pPr>
        <w:pStyle w:val="NormalBold"/>
      </w:pPr>
      <w:r w:rsidRPr="00A4619F">
        <w:t>Artikel 4 – alinea 1 – punt 6</w:t>
      </w:r>
    </w:p>
    <w:p w14:paraId="5F5F6473" w14:textId="77777777" w:rsidR="00335F05" w:rsidRPr="00A4619F" w:rsidRDefault="00335F05" w:rsidP="00335F05">
      <w:pPr>
        <w:keepNext/>
      </w:pPr>
      <w:r w:rsidRPr="00A4619F">
        <w:t>Richtlijn (EU) 2024/1760</w:t>
      </w:r>
    </w:p>
    <w:p w14:paraId="699D8018" w14:textId="77777777" w:rsidR="00335F05" w:rsidRPr="00A4619F" w:rsidRDefault="00335F05" w:rsidP="00335F05">
      <w:r w:rsidRPr="00A4619F">
        <w:t>Artikel 11 – lid 7 – alinea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6CC3721" w14:textId="77777777" w:rsidTr="00FE2468">
        <w:trPr>
          <w:jc w:val="center"/>
        </w:trPr>
        <w:tc>
          <w:tcPr>
            <w:tcW w:w="9752" w:type="dxa"/>
            <w:gridSpan w:val="2"/>
          </w:tcPr>
          <w:p w14:paraId="5A47FD45" w14:textId="77777777" w:rsidR="00335F05" w:rsidRPr="00A4619F" w:rsidRDefault="00335F05" w:rsidP="00FE2468">
            <w:pPr>
              <w:keepNext/>
            </w:pPr>
          </w:p>
        </w:tc>
      </w:tr>
      <w:tr w:rsidR="00335F05" w:rsidRPr="00A4619F" w14:paraId="7CE12C35" w14:textId="77777777" w:rsidTr="00FE2468">
        <w:trPr>
          <w:jc w:val="center"/>
        </w:trPr>
        <w:tc>
          <w:tcPr>
            <w:tcW w:w="4876" w:type="dxa"/>
          </w:tcPr>
          <w:p w14:paraId="336BB884" w14:textId="77777777" w:rsidR="00335F05" w:rsidRPr="00A4619F" w:rsidRDefault="00335F05" w:rsidP="00FE2468">
            <w:pPr>
              <w:pStyle w:val="ColumnHeading"/>
              <w:keepNext/>
            </w:pPr>
            <w:r w:rsidRPr="00A4619F">
              <w:t>Door de Commissie voorgestelde tekst</w:t>
            </w:r>
          </w:p>
        </w:tc>
        <w:tc>
          <w:tcPr>
            <w:tcW w:w="4876" w:type="dxa"/>
          </w:tcPr>
          <w:p w14:paraId="46927D63" w14:textId="77777777" w:rsidR="00335F05" w:rsidRPr="00A4619F" w:rsidRDefault="00335F05" w:rsidP="00FE2468">
            <w:pPr>
              <w:pStyle w:val="ColumnHeading"/>
              <w:keepNext/>
            </w:pPr>
            <w:r w:rsidRPr="00A4619F">
              <w:t>Amendement</w:t>
            </w:r>
          </w:p>
        </w:tc>
      </w:tr>
      <w:tr w:rsidR="00335F05" w:rsidRPr="00A4619F" w14:paraId="11F5AC04" w14:textId="77777777" w:rsidTr="00FE2468">
        <w:trPr>
          <w:jc w:val="center"/>
        </w:trPr>
        <w:tc>
          <w:tcPr>
            <w:tcW w:w="4876" w:type="dxa"/>
          </w:tcPr>
          <w:p w14:paraId="6569E703" w14:textId="77777777" w:rsidR="00335F05" w:rsidRPr="00A4619F" w:rsidRDefault="00335F05" w:rsidP="00FE2468">
            <w:pPr>
              <w:pStyle w:val="Normal6"/>
            </w:pPr>
            <w:r w:rsidRPr="00A4619F">
              <w:t xml:space="preserve">Indien de onderneming besluit de zakelijke relatie niet op te schorten op grond van dit artikel, monitort de onderneming het </w:t>
            </w:r>
            <w:r w:rsidRPr="00A4619F">
              <w:rPr>
                <w:b/>
                <w:i/>
              </w:rPr>
              <w:t>potentiële</w:t>
            </w:r>
            <w:r w:rsidRPr="00A4619F">
              <w:t xml:space="preserve"> negatieve effect en voert zij periodiek een beoordeling uit van haar besluit en van de vraag of er verdere passende maatregelen beschikbaar zijn.”</w:t>
            </w:r>
            <w:r w:rsidRPr="00A4619F">
              <w:rPr>
                <w:b/>
                <w:i/>
              </w:rPr>
              <w:t>.</w:t>
            </w:r>
          </w:p>
        </w:tc>
        <w:tc>
          <w:tcPr>
            <w:tcW w:w="4876" w:type="dxa"/>
          </w:tcPr>
          <w:p w14:paraId="2AD03E60" w14:textId="77777777" w:rsidR="00335F05" w:rsidRPr="00A4619F" w:rsidRDefault="00335F05" w:rsidP="00FE2468">
            <w:pPr>
              <w:pStyle w:val="Normal6"/>
              <w:rPr>
                <w:szCs w:val="24"/>
              </w:rPr>
            </w:pPr>
            <w:r w:rsidRPr="00A4619F">
              <w:t xml:space="preserve">Indien de onderneming besluit de zakelijke relatie niet op te schorten op grond van dit artikel, monitort de onderneming het </w:t>
            </w:r>
            <w:r w:rsidRPr="00A4619F">
              <w:rPr>
                <w:b/>
                <w:i/>
              </w:rPr>
              <w:t>feitelijke</w:t>
            </w:r>
            <w:r w:rsidRPr="00A4619F">
              <w:t xml:space="preserve"> negatieve effect en voert zij periodiek een beoordeling uit van haar besluit en van de vraag of er verdere passende maatregelen beschikbaar zijn.”</w:t>
            </w:r>
            <w:r w:rsidRPr="00A4619F">
              <w:rPr>
                <w:b/>
                <w:i/>
              </w:rPr>
              <w:t>;</w:t>
            </w:r>
          </w:p>
        </w:tc>
      </w:tr>
    </w:tbl>
    <w:p w14:paraId="18D4BF57" w14:textId="77777777" w:rsidR="00335F05" w:rsidRPr="00A4619F" w:rsidRDefault="00335F05" w:rsidP="00335F05"/>
    <w:p w14:paraId="34BD34B0" w14:textId="77777777" w:rsidR="00335F05" w:rsidRPr="00A4619F" w:rsidRDefault="00335F05" w:rsidP="00335F05">
      <w:pPr>
        <w:pStyle w:val="AmNumberTabs"/>
      </w:pPr>
      <w:r w:rsidRPr="00A4619F">
        <w:t>Amendement</w:t>
      </w:r>
      <w:r w:rsidRPr="00A4619F">
        <w:tab/>
      </w:r>
      <w:r w:rsidRPr="00A4619F">
        <w:tab/>
        <w:t>105</w:t>
      </w:r>
    </w:p>
    <w:p w14:paraId="599B13BC" w14:textId="77777777" w:rsidR="00335F05" w:rsidRPr="00A4619F" w:rsidRDefault="00335F05" w:rsidP="00335F05"/>
    <w:p w14:paraId="2D50FE4C" w14:textId="77777777" w:rsidR="00335F05" w:rsidRPr="00A4619F" w:rsidRDefault="00335F05" w:rsidP="00335F05">
      <w:pPr>
        <w:pStyle w:val="NormalBold"/>
        <w:keepNext/>
      </w:pPr>
      <w:r w:rsidRPr="00A4619F">
        <w:t>Voorstel voor een richtlijn</w:t>
      </w:r>
    </w:p>
    <w:p w14:paraId="17386BC6" w14:textId="77777777" w:rsidR="00335F05" w:rsidRPr="00A4619F" w:rsidRDefault="00335F05" w:rsidP="00335F05">
      <w:pPr>
        <w:pStyle w:val="NormalBold"/>
      </w:pPr>
      <w:r w:rsidRPr="00A4619F">
        <w:t>Artikel 4 – alinea 1 – punt 8</w:t>
      </w:r>
    </w:p>
    <w:p w14:paraId="6A8B4D50" w14:textId="77777777" w:rsidR="00335F05" w:rsidRPr="00A4619F" w:rsidRDefault="00335F05" w:rsidP="00335F05">
      <w:pPr>
        <w:keepNext/>
      </w:pPr>
      <w:r w:rsidRPr="00A4619F">
        <w:t>Richtlijn (EU) 2024/1760</w:t>
      </w:r>
    </w:p>
    <w:p w14:paraId="7D21F3B7" w14:textId="77777777" w:rsidR="00335F05" w:rsidRPr="00A4619F" w:rsidRDefault="00335F05" w:rsidP="00335F05">
      <w:r w:rsidRPr="00A4619F">
        <w:t>Artikel 15 – tweede zin</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3B10BFC" w14:textId="77777777" w:rsidTr="000D474E">
        <w:trPr>
          <w:jc w:val="center"/>
        </w:trPr>
        <w:tc>
          <w:tcPr>
            <w:tcW w:w="9752" w:type="dxa"/>
            <w:gridSpan w:val="2"/>
          </w:tcPr>
          <w:p w14:paraId="1A8FA4C6" w14:textId="77777777" w:rsidR="00335F05" w:rsidRPr="00A4619F" w:rsidRDefault="00335F05" w:rsidP="00FE2468">
            <w:pPr>
              <w:keepNext/>
            </w:pPr>
          </w:p>
        </w:tc>
      </w:tr>
      <w:tr w:rsidR="00335F05" w:rsidRPr="00A4619F" w14:paraId="2F49FF24" w14:textId="77777777" w:rsidTr="000D474E">
        <w:trPr>
          <w:jc w:val="center"/>
        </w:trPr>
        <w:tc>
          <w:tcPr>
            <w:tcW w:w="4876" w:type="dxa"/>
          </w:tcPr>
          <w:p w14:paraId="0A25840A" w14:textId="77777777" w:rsidR="00335F05" w:rsidRPr="00A4619F" w:rsidRDefault="00335F05" w:rsidP="00FE2468">
            <w:pPr>
              <w:pStyle w:val="ColumnHeading"/>
              <w:keepNext/>
            </w:pPr>
            <w:r w:rsidRPr="00A4619F">
              <w:t>Door de Commissie voorgestelde tekst</w:t>
            </w:r>
          </w:p>
        </w:tc>
        <w:tc>
          <w:tcPr>
            <w:tcW w:w="4876" w:type="dxa"/>
          </w:tcPr>
          <w:p w14:paraId="5C471DAB" w14:textId="77777777" w:rsidR="00335F05" w:rsidRPr="00A4619F" w:rsidRDefault="00335F05" w:rsidP="00FE2468">
            <w:pPr>
              <w:pStyle w:val="ColumnHeading"/>
              <w:keepNext/>
            </w:pPr>
            <w:r w:rsidRPr="00A4619F">
              <w:t>Amendement</w:t>
            </w:r>
          </w:p>
        </w:tc>
      </w:tr>
      <w:tr w:rsidR="00335F05" w:rsidRPr="00A4619F" w14:paraId="657D8010" w14:textId="77777777" w:rsidTr="000D474E">
        <w:trPr>
          <w:jc w:val="center"/>
        </w:trPr>
        <w:tc>
          <w:tcPr>
            <w:tcW w:w="4876" w:type="dxa"/>
          </w:tcPr>
          <w:p w14:paraId="44CDCFA2" w14:textId="77777777" w:rsidR="00335F05" w:rsidRPr="00A4619F" w:rsidRDefault="00335F05" w:rsidP="00FE2468">
            <w:pPr>
              <w:pStyle w:val="Normal6"/>
            </w:pPr>
            <w:r w:rsidRPr="00A4619F">
              <w:t xml:space="preserve">“Deze beoordelingen zijn, in voorkomend geval, gebaseerd op kwalitatieve en kwantitatieve indicatoren en vinden onverwijld nadat zich een significante wijziging heeft voorgedaan, doch ten minste om de </w:t>
            </w:r>
            <w:r w:rsidRPr="00A4619F">
              <w:rPr>
                <w:b/>
                <w:i/>
              </w:rPr>
              <w:t>vijf</w:t>
            </w:r>
            <w:r w:rsidRPr="00A4619F">
              <w:t xml:space="preserve"> jaar plaats en telkens wanneer er redelijke gronden zijn om aan te nemen dat de maatregelen niet langer afdoende of doeltreffend zijn of dat er zich nieuwe risico’s op deze negatieve effecten kunnen voordoen.”.</w:t>
            </w:r>
          </w:p>
        </w:tc>
        <w:tc>
          <w:tcPr>
            <w:tcW w:w="4876" w:type="dxa"/>
          </w:tcPr>
          <w:p w14:paraId="26A3659A" w14:textId="77777777" w:rsidR="00335F05" w:rsidRPr="00A4619F" w:rsidRDefault="00335F05" w:rsidP="00FE2468">
            <w:pPr>
              <w:pStyle w:val="Normal6"/>
              <w:rPr>
                <w:szCs w:val="24"/>
              </w:rPr>
            </w:pPr>
            <w:r w:rsidRPr="00A4619F">
              <w:t xml:space="preserve">“Deze beoordelingen zijn, in voorkomend geval, gebaseerd op kwalitatieve en kwantitatieve indicatoren en vinden onverwijld nadat zich een significante wijziging heeft voorgedaan, doch ten minste om de </w:t>
            </w:r>
            <w:r w:rsidRPr="00A4619F">
              <w:rPr>
                <w:b/>
                <w:i/>
              </w:rPr>
              <w:t>vier</w:t>
            </w:r>
            <w:r w:rsidRPr="00A4619F">
              <w:t xml:space="preserve"> jaar plaats en telkens wanneer er redelijke gronden zijn om aan te nemen dat de maatregelen niet langer afdoende of doeltreffend zijn of dat er zich nieuwe risico’s op deze negatieve effecten kunnen voordoen.”.</w:t>
            </w:r>
          </w:p>
        </w:tc>
      </w:tr>
    </w:tbl>
    <w:p w14:paraId="7498FE1A" w14:textId="46A403F0" w:rsidR="000D474E" w:rsidRPr="00A4619F" w:rsidRDefault="000D474E" w:rsidP="000D474E">
      <w:pPr>
        <w:pStyle w:val="AmNumberTabs"/>
      </w:pPr>
      <w:r w:rsidRPr="00A4619F">
        <w:t>Amendementen</w:t>
      </w:r>
      <w:r w:rsidRPr="00A4619F">
        <w:tab/>
      </w:r>
      <w:r w:rsidRPr="00A4619F">
        <w:tab/>
        <w:t>248 en 310</w:t>
      </w:r>
    </w:p>
    <w:p w14:paraId="2C592102" w14:textId="77777777" w:rsidR="000D474E" w:rsidRPr="00A4619F" w:rsidRDefault="000D474E" w:rsidP="000D474E">
      <w:pPr>
        <w:pStyle w:val="NormalBold12b"/>
      </w:pPr>
      <w:r w:rsidRPr="00A4619F">
        <w:t>Voorstel voor een richtlijn</w:t>
      </w:r>
    </w:p>
    <w:p w14:paraId="7254236A" w14:textId="77777777" w:rsidR="000D474E" w:rsidRPr="00A4619F" w:rsidRDefault="000D474E" w:rsidP="000D474E">
      <w:pPr>
        <w:pStyle w:val="NormalBold"/>
      </w:pPr>
      <w:r w:rsidRPr="00A4619F">
        <w:t>Artikel 4 – alinea 1 – punt 8 bis (nieuw)</w:t>
      </w:r>
    </w:p>
    <w:p w14:paraId="20DF839C" w14:textId="77777777" w:rsidR="000D474E" w:rsidRPr="00A4619F" w:rsidRDefault="000D474E" w:rsidP="000D474E">
      <w:r w:rsidRPr="00A4619F">
        <w:t>Richtlijn (EU) 2024/1760</w:t>
      </w:r>
    </w:p>
    <w:p w14:paraId="39C8B2F1" w14:textId="77777777" w:rsidR="000D474E" w:rsidRPr="00A4619F" w:rsidRDefault="000D474E" w:rsidP="000D474E">
      <w:r w:rsidRPr="00A4619F">
        <w:t>Artikel 19 – lid 2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474E" w:rsidRPr="00A4619F" w14:paraId="16B30057" w14:textId="77777777" w:rsidTr="009B752B">
        <w:trPr>
          <w:trHeight w:hRule="exact" w:val="240"/>
          <w:jc w:val="center"/>
        </w:trPr>
        <w:tc>
          <w:tcPr>
            <w:tcW w:w="9752" w:type="dxa"/>
            <w:gridSpan w:val="2"/>
            <w:tcBorders>
              <w:top w:val="nil"/>
              <w:left w:val="nil"/>
              <w:bottom w:val="nil"/>
              <w:right w:val="nil"/>
            </w:tcBorders>
          </w:tcPr>
          <w:p w14:paraId="63859506" w14:textId="77777777" w:rsidR="000D474E" w:rsidRPr="00A4619F" w:rsidRDefault="000D474E" w:rsidP="009B752B"/>
        </w:tc>
      </w:tr>
      <w:tr w:rsidR="000D474E" w:rsidRPr="00A4619F" w14:paraId="1D317D88" w14:textId="77777777" w:rsidTr="009B752B">
        <w:trPr>
          <w:trHeight w:val="240"/>
          <w:jc w:val="center"/>
        </w:trPr>
        <w:tc>
          <w:tcPr>
            <w:tcW w:w="4876" w:type="dxa"/>
            <w:tcBorders>
              <w:top w:val="nil"/>
              <w:left w:val="nil"/>
              <w:bottom w:val="nil"/>
              <w:right w:val="nil"/>
            </w:tcBorders>
          </w:tcPr>
          <w:p w14:paraId="6C20D86D" w14:textId="77777777" w:rsidR="000D474E" w:rsidRPr="00A4619F" w:rsidRDefault="000D474E" w:rsidP="009B752B">
            <w:pPr>
              <w:pStyle w:val="AmColumnHeading"/>
            </w:pPr>
            <w:r w:rsidRPr="00A4619F">
              <w:t>Door de Commissie voorgestelde tekst</w:t>
            </w:r>
          </w:p>
        </w:tc>
        <w:tc>
          <w:tcPr>
            <w:tcW w:w="4876" w:type="dxa"/>
            <w:tcBorders>
              <w:top w:val="nil"/>
              <w:left w:val="nil"/>
              <w:bottom w:val="nil"/>
              <w:right w:val="nil"/>
            </w:tcBorders>
          </w:tcPr>
          <w:p w14:paraId="431BD119" w14:textId="77777777" w:rsidR="000D474E" w:rsidRPr="00A4619F" w:rsidRDefault="000D474E" w:rsidP="009B752B">
            <w:pPr>
              <w:pStyle w:val="AmColumnHeading"/>
            </w:pPr>
            <w:r w:rsidRPr="00A4619F">
              <w:t>Amendement</w:t>
            </w:r>
          </w:p>
        </w:tc>
      </w:tr>
      <w:tr w:rsidR="000D474E" w:rsidRPr="00A4619F" w14:paraId="18E62281" w14:textId="77777777" w:rsidTr="009B752B">
        <w:trPr>
          <w:jc w:val="center"/>
        </w:trPr>
        <w:tc>
          <w:tcPr>
            <w:tcW w:w="4876" w:type="dxa"/>
            <w:tcBorders>
              <w:top w:val="nil"/>
              <w:left w:val="nil"/>
              <w:bottom w:val="nil"/>
              <w:right w:val="nil"/>
            </w:tcBorders>
          </w:tcPr>
          <w:p w14:paraId="0EA98EE5" w14:textId="77777777" w:rsidR="000D474E" w:rsidRPr="00A4619F" w:rsidRDefault="000D474E" w:rsidP="009B752B">
            <w:pPr>
              <w:pStyle w:val="Normal6a"/>
            </w:pPr>
          </w:p>
        </w:tc>
        <w:tc>
          <w:tcPr>
            <w:tcW w:w="4876" w:type="dxa"/>
            <w:tcBorders>
              <w:top w:val="nil"/>
              <w:left w:val="nil"/>
              <w:bottom w:val="nil"/>
              <w:right w:val="nil"/>
            </w:tcBorders>
          </w:tcPr>
          <w:p w14:paraId="19DB9B6B" w14:textId="77777777" w:rsidR="000D474E" w:rsidRPr="00A4619F" w:rsidRDefault="000D474E" w:rsidP="009B752B">
            <w:pPr>
              <w:pStyle w:val="Normal6a"/>
            </w:pPr>
            <w:r w:rsidRPr="00A4619F">
              <w:rPr>
                <w:b/>
                <w:i/>
              </w:rPr>
              <w:t>8 bis)</w:t>
            </w:r>
            <w:r w:rsidRPr="00A4619F">
              <w:tab/>
            </w:r>
            <w:r w:rsidRPr="00A4619F">
              <w:rPr>
                <w:b/>
                <w:i/>
              </w:rPr>
              <w:t>in artikel 19, lid 2, wordt punt b) geschrapt;</w:t>
            </w:r>
          </w:p>
        </w:tc>
      </w:tr>
    </w:tbl>
    <w:p w14:paraId="1AA6CBB8" w14:textId="67CDF1F9" w:rsidR="00335F05" w:rsidRPr="00A4619F" w:rsidRDefault="00335F05" w:rsidP="000D474E"/>
    <w:p w14:paraId="0BE20686" w14:textId="105BB819" w:rsidR="00335F05" w:rsidRPr="00A4619F" w:rsidRDefault="00335F05" w:rsidP="00335F05">
      <w:pPr>
        <w:pStyle w:val="AmNumberTabs"/>
      </w:pPr>
      <w:r w:rsidRPr="00A4619F">
        <w:t>Amendement</w:t>
      </w:r>
      <w:r w:rsidRPr="00A4619F">
        <w:tab/>
      </w:r>
      <w:r w:rsidRPr="00A4619F">
        <w:tab/>
        <w:t>106</w:t>
      </w:r>
    </w:p>
    <w:p w14:paraId="7920EA63" w14:textId="77777777" w:rsidR="00335F05" w:rsidRPr="00A4619F" w:rsidRDefault="00335F05" w:rsidP="00335F05"/>
    <w:p w14:paraId="7ECCE281" w14:textId="77777777" w:rsidR="00335F05" w:rsidRPr="00A4619F" w:rsidRDefault="00335F05" w:rsidP="00335F05">
      <w:pPr>
        <w:pStyle w:val="NormalBold"/>
        <w:keepNext/>
      </w:pPr>
      <w:r w:rsidRPr="00A4619F">
        <w:t>Voorstel voor een richtlijn</w:t>
      </w:r>
    </w:p>
    <w:p w14:paraId="151A6986" w14:textId="77777777" w:rsidR="00335F05" w:rsidRPr="00A4619F" w:rsidRDefault="00335F05" w:rsidP="00335F05">
      <w:pPr>
        <w:pStyle w:val="NormalBold"/>
      </w:pPr>
      <w:r w:rsidRPr="00A4619F">
        <w:t>Artikel 4 – alinea 1 – punt 9</w:t>
      </w:r>
    </w:p>
    <w:p w14:paraId="314EFA7E" w14:textId="77777777" w:rsidR="00335F05" w:rsidRPr="00A4619F" w:rsidRDefault="00335F05" w:rsidP="00335F05">
      <w:pPr>
        <w:keepNext/>
      </w:pPr>
      <w:r w:rsidRPr="00A4619F">
        <w:t>Richtlijn (EU) 2024/1760</w:t>
      </w:r>
    </w:p>
    <w:p w14:paraId="3DEC922F" w14:textId="77777777" w:rsidR="00335F05" w:rsidRPr="00A4619F" w:rsidRDefault="00335F05" w:rsidP="00335F05">
      <w:r w:rsidRPr="00A4619F">
        <w:t>Artikel 19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906E17A" w14:textId="77777777" w:rsidTr="000D474E">
        <w:trPr>
          <w:jc w:val="center"/>
        </w:trPr>
        <w:tc>
          <w:tcPr>
            <w:tcW w:w="9752" w:type="dxa"/>
            <w:gridSpan w:val="2"/>
          </w:tcPr>
          <w:p w14:paraId="37B0E9D2" w14:textId="77777777" w:rsidR="00335F05" w:rsidRPr="00A4619F" w:rsidRDefault="00335F05" w:rsidP="00FE2468">
            <w:pPr>
              <w:keepNext/>
            </w:pPr>
          </w:p>
        </w:tc>
      </w:tr>
      <w:tr w:rsidR="00335F05" w:rsidRPr="00A4619F" w14:paraId="476E4CA5" w14:textId="77777777" w:rsidTr="000D474E">
        <w:trPr>
          <w:jc w:val="center"/>
        </w:trPr>
        <w:tc>
          <w:tcPr>
            <w:tcW w:w="4876" w:type="dxa"/>
          </w:tcPr>
          <w:p w14:paraId="3804C409" w14:textId="77777777" w:rsidR="00335F05" w:rsidRPr="00A4619F" w:rsidRDefault="00335F05" w:rsidP="00FE2468">
            <w:pPr>
              <w:pStyle w:val="ColumnHeading"/>
              <w:keepNext/>
            </w:pPr>
            <w:r w:rsidRPr="00A4619F">
              <w:t>Door de Commissie voorgestelde tekst</w:t>
            </w:r>
          </w:p>
        </w:tc>
        <w:tc>
          <w:tcPr>
            <w:tcW w:w="4876" w:type="dxa"/>
          </w:tcPr>
          <w:p w14:paraId="29E16862" w14:textId="77777777" w:rsidR="00335F05" w:rsidRPr="00A4619F" w:rsidRDefault="00335F05" w:rsidP="00FE2468">
            <w:pPr>
              <w:pStyle w:val="ColumnHeading"/>
              <w:keepNext/>
            </w:pPr>
            <w:r w:rsidRPr="00A4619F">
              <w:t>Amendement</w:t>
            </w:r>
          </w:p>
        </w:tc>
      </w:tr>
      <w:tr w:rsidR="00335F05" w:rsidRPr="00A4619F" w14:paraId="04040DE9" w14:textId="77777777" w:rsidTr="000D474E">
        <w:trPr>
          <w:jc w:val="center"/>
        </w:trPr>
        <w:tc>
          <w:tcPr>
            <w:tcW w:w="4876" w:type="dxa"/>
          </w:tcPr>
          <w:p w14:paraId="6D7F35FF" w14:textId="77777777" w:rsidR="00335F05" w:rsidRPr="00A4619F" w:rsidRDefault="00335F05" w:rsidP="00FE2468">
            <w:pPr>
              <w:pStyle w:val="Normal6"/>
            </w:pPr>
            <w:r w:rsidRPr="00A4619F">
              <w:t>“3.</w:t>
            </w:r>
            <w:r w:rsidRPr="00A4619F">
              <w:tab/>
              <w:t xml:space="preserve">De in lid 2, </w:t>
            </w:r>
            <w:r w:rsidRPr="00A4619F">
              <w:rPr>
                <w:b/>
                <w:i/>
              </w:rPr>
              <w:t xml:space="preserve">punt </w:t>
            </w:r>
            <w:r w:rsidRPr="00A4619F">
              <w:t xml:space="preserve">a), </w:t>
            </w:r>
            <w:r w:rsidRPr="00A4619F">
              <w:rPr>
                <w:b/>
                <w:i/>
              </w:rPr>
              <w:t>bedoelde richtsnoeren worden uiterlijk 26 januari 2026 beschikbaar gesteld, de richtsnoeren bedoeld in lid 2, punten d</w:t>
            </w:r>
            <w:r w:rsidRPr="00A4619F">
              <w:t xml:space="preserve">) en </w:t>
            </w:r>
            <w:r w:rsidRPr="00A4619F">
              <w:rPr>
                <w:b/>
                <w:i/>
              </w:rPr>
              <w:t>e</w:t>
            </w:r>
            <w:r w:rsidRPr="00A4619F">
              <w:t>)</w:t>
            </w:r>
            <w:r w:rsidRPr="00A4619F">
              <w:rPr>
                <w:b/>
                <w:i/>
              </w:rPr>
              <w:t>, uiterlijk 26 januari 2027</w:t>
            </w:r>
            <w:r w:rsidRPr="00A4619F">
              <w:t xml:space="preserve"> en </w:t>
            </w:r>
            <w:r w:rsidRPr="00A4619F">
              <w:rPr>
                <w:b/>
                <w:i/>
              </w:rPr>
              <w:t>de richtsnoeren bedoeld in lid 2, punten b</w:t>
            </w:r>
            <w:r w:rsidRPr="00A4619F">
              <w:t xml:space="preserve">), </w:t>
            </w:r>
            <w:r w:rsidRPr="00A4619F">
              <w:rPr>
                <w:b/>
                <w:i/>
              </w:rPr>
              <w:t>f) en g),</w:t>
            </w:r>
            <w:r w:rsidRPr="00A4619F">
              <w:t xml:space="preserve"> uiterlijk 26 juli </w:t>
            </w:r>
            <w:r w:rsidRPr="00A4619F">
              <w:rPr>
                <w:b/>
                <w:i/>
              </w:rPr>
              <w:t>2027</w:t>
            </w:r>
            <w:r w:rsidRPr="00A4619F">
              <w:t>.”</w:t>
            </w:r>
            <w:r w:rsidRPr="00A4619F">
              <w:rPr>
                <w:b/>
                <w:i/>
              </w:rPr>
              <w:t>.</w:t>
            </w:r>
          </w:p>
        </w:tc>
        <w:tc>
          <w:tcPr>
            <w:tcW w:w="4876" w:type="dxa"/>
          </w:tcPr>
          <w:p w14:paraId="44477298" w14:textId="77777777" w:rsidR="00335F05" w:rsidRPr="00A4619F" w:rsidRDefault="00335F05" w:rsidP="00FE2468">
            <w:pPr>
              <w:pStyle w:val="Normal6"/>
              <w:rPr>
                <w:szCs w:val="24"/>
              </w:rPr>
            </w:pPr>
            <w:r w:rsidRPr="00A4619F">
              <w:t>“3.</w:t>
            </w:r>
            <w:r w:rsidRPr="00A4619F">
              <w:tab/>
              <w:t xml:space="preserve">De in lid 2, </w:t>
            </w:r>
            <w:r w:rsidRPr="00A4619F">
              <w:rPr>
                <w:b/>
                <w:i/>
              </w:rPr>
              <w:t>punten </w:t>
            </w:r>
            <w:r w:rsidRPr="00A4619F">
              <w:t xml:space="preserve">a), </w:t>
            </w:r>
            <w:r w:rsidRPr="00A4619F">
              <w:rPr>
                <w:b/>
                <w:i/>
              </w:rPr>
              <w:t>b</w:t>
            </w:r>
            <w:r w:rsidRPr="00A4619F">
              <w:t xml:space="preserve">) en </w:t>
            </w:r>
            <w:r w:rsidRPr="00A4619F">
              <w:rPr>
                <w:b/>
                <w:i/>
              </w:rPr>
              <w:t>d</w:t>
            </w:r>
            <w:r w:rsidRPr="00A4619F">
              <w:t>)</w:t>
            </w:r>
            <w:r w:rsidRPr="00A4619F">
              <w:rPr>
                <w:b/>
                <w:i/>
              </w:rPr>
              <w:t xml:space="preserve"> tot</w:t>
            </w:r>
            <w:r w:rsidRPr="00A4619F">
              <w:t xml:space="preserve"> en </w:t>
            </w:r>
            <w:r w:rsidRPr="00A4619F">
              <w:rPr>
                <w:b/>
                <w:i/>
              </w:rPr>
              <w:t>met g</w:t>
            </w:r>
            <w:r w:rsidRPr="00A4619F">
              <w:t xml:space="preserve">), </w:t>
            </w:r>
            <w:r w:rsidRPr="00A4619F">
              <w:rPr>
                <w:b/>
                <w:i/>
              </w:rPr>
              <w:t>bedoelde richtsnoeren worden</w:t>
            </w:r>
            <w:r w:rsidRPr="00A4619F">
              <w:t xml:space="preserve"> uiterlijk 26 juli </w:t>
            </w:r>
            <w:r w:rsidRPr="00A4619F">
              <w:rPr>
                <w:b/>
                <w:i/>
              </w:rPr>
              <w:t>2026 beschikbaar gesteld</w:t>
            </w:r>
            <w:r w:rsidRPr="00A4619F">
              <w:t>.”</w:t>
            </w:r>
            <w:r w:rsidRPr="00A4619F">
              <w:rPr>
                <w:b/>
                <w:i/>
              </w:rPr>
              <w:t>;</w:t>
            </w:r>
          </w:p>
        </w:tc>
      </w:tr>
    </w:tbl>
    <w:p w14:paraId="35E7B857" w14:textId="6813FC7E" w:rsidR="000D474E" w:rsidRPr="00A4619F" w:rsidRDefault="000D474E" w:rsidP="000D474E">
      <w:pPr>
        <w:pStyle w:val="AmNumberTabs"/>
      </w:pPr>
      <w:r w:rsidRPr="00A4619F">
        <w:t>Amendementen</w:t>
      </w:r>
      <w:r w:rsidRPr="00A4619F">
        <w:tab/>
      </w:r>
      <w:r w:rsidRPr="00A4619F">
        <w:tab/>
        <w:t>311 en 398</w:t>
      </w:r>
    </w:p>
    <w:p w14:paraId="1597B7DA" w14:textId="77777777" w:rsidR="000D474E" w:rsidRPr="00A4619F" w:rsidRDefault="000D474E" w:rsidP="000D474E">
      <w:pPr>
        <w:pStyle w:val="NormalBold12b"/>
      </w:pPr>
      <w:r w:rsidRPr="00A4619F">
        <w:t>Voorstel voor een richtlijn</w:t>
      </w:r>
    </w:p>
    <w:p w14:paraId="7874DC4A" w14:textId="77777777" w:rsidR="000D474E" w:rsidRPr="00A4619F" w:rsidRDefault="000D474E" w:rsidP="000D474E">
      <w:pPr>
        <w:pStyle w:val="NormalBold"/>
      </w:pPr>
      <w:r w:rsidRPr="00A4619F">
        <w:t>Artikel 4 – alinea 1 – punt 10 – inleidende formule</w:t>
      </w:r>
    </w:p>
    <w:p w14:paraId="363408A1" w14:textId="77777777" w:rsidR="000D474E" w:rsidRPr="00A4619F" w:rsidRDefault="000D474E" w:rsidP="000D474E">
      <w:r w:rsidRPr="00A4619F">
        <w:t>Richtlijn (EU) 2024/1760</w:t>
      </w:r>
    </w:p>
    <w:p w14:paraId="053BEB2C" w14:textId="77777777" w:rsidR="000D474E" w:rsidRPr="00A4619F" w:rsidRDefault="000D474E" w:rsidP="000D474E">
      <w:r w:rsidRPr="00A4619F">
        <w:t>Artikel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474E" w:rsidRPr="00A4619F" w14:paraId="7D1213EC" w14:textId="77777777" w:rsidTr="009B752B">
        <w:trPr>
          <w:trHeight w:hRule="exact" w:val="240"/>
          <w:jc w:val="center"/>
        </w:trPr>
        <w:tc>
          <w:tcPr>
            <w:tcW w:w="9752" w:type="dxa"/>
            <w:gridSpan w:val="2"/>
            <w:tcBorders>
              <w:top w:val="nil"/>
              <w:left w:val="nil"/>
              <w:bottom w:val="nil"/>
              <w:right w:val="nil"/>
            </w:tcBorders>
          </w:tcPr>
          <w:p w14:paraId="66B9B2ED" w14:textId="77777777" w:rsidR="000D474E" w:rsidRPr="00A4619F" w:rsidRDefault="000D474E" w:rsidP="009B752B"/>
        </w:tc>
      </w:tr>
      <w:tr w:rsidR="000D474E" w:rsidRPr="00A4619F" w14:paraId="3842C379" w14:textId="77777777" w:rsidTr="009B752B">
        <w:trPr>
          <w:trHeight w:val="240"/>
          <w:jc w:val="center"/>
        </w:trPr>
        <w:tc>
          <w:tcPr>
            <w:tcW w:w="4876" w:type="dxa"/>
            <w:tcBorders>
              <w:top w:val="nil"/>
              <w:left w:val="nil"/>
              <w:bottom w:val="nil"/>
              <w:right w:val="nil"/>
            </w:tcBorders>
          </w:tcPr>
          <w:p w14:paraId="39933F2B" w14:textId="77777777" w:rsidR="000D474E" w:rsidRPr="00A4619F" w:rsidRDefault="000D474E" w:rsidP="009B752B">
            <w:pPr>
              <w:pStyle w:val="AmColumnHeading"/>
            </w:pPr>
            <w:r w:rsidRPr="00A4619F">
              <w:t>Door de Commissie voorgestelde tekst</w:t>
            </w:r>
          </w:p>
        </w:tc>
        <w:tc>
          <w:tcPr>
            <w:tcW w:w="4876" w:type="dxa"/>
            <w:tcBorders>
              <w:top w:val="nil"/>
              <w:left w:val="nil"/>
              <w:bottom w:val="nil"/>
              <w:right w:val="nil"/>
            </w:tcBorders>
          </w:tcPr>
          <w:p w14:paraId="60EB26F7" w14:textId="77777777" w:rsidR="000D474E" w:rsidRPr="00A4619F" w:rsidRDefault="000D474E" w:rsidP="009B752B">
            <w:pPr>
              <w:pStyle w:val="AmColumnHeading"/>
            </w:pPr>
            <w:r w:rsidRPr="00A4619F">
              <w:t>Amendement</w:t>
            </w:r>
          </w:p>
        </w:tc>
      </w:tr>
      <w:tr w:rsidR="000D474E" w:rsidRPr="00A4619F" w14:paraId="62F29622" w14:textId="77777777" w:rsidTr="009B752B">
        <w:trPr>
          <w:jc w:val="center"/>
        </w:trPr>
        <w:tc>
          <w:tcPr>
            <w:tcW w:w="4876" w:type="dxa"/>
            <w:tcBorders>
              <w:top w:val="nil"/>
              <w:left w:val="nil"/>
              <w:bottom w:val="nil"/>
              <w:right w:val="nil"/>
            </w:tcBorders>
          </w:tcPr>
          <w:p w14:paraId="7451C874" w14:textId="77777777" w:rsidR="000D474E" w:rsidRPr="00A4619F" w:rsidRDefault="000D474E" w:rsidP="009B752B">
            <w:pPr>
              <w:pStyle w:val="Normal6a"/>
            </w:pPr>
            <w:r w:rsidRPr="00A4619F">
              <w:t>(10)</w:t>
            </w:r>
            <w:r w:rsidRPr="00A4619F">
              <w:tab/>
            </w:r>
            <w:r w:rsidRPr="00A4619F">
              <w:rPr>
                <w:b/>
                <w:i/>
              </w:rPr>
              <w:t>In</w:t>
            </w:r>
            <w:r w:rsidRPr="00A4619F">
              <w:t xml:space="preserve"> artikel</w:t>
            </w:r>
            <w:r w:rsidRPr="00A4619F">
              <w:rPr>
                <w:b/>
                <w:i/>
              </w:rPr>
              <w:t xml:space="preserve"> </w:t>
            </w:r>
            <w:r w:rsidRPr="00A4619F">
              <w:t>22</w:t>
            </w:r>
            <w:r w:rsidRPr="00A4619F">
              <w:rPr>
                <w:b/>
                <w:i/>
              </w:rPr>
              <w:t>, lid 1,</w:t>
            </w:r>
            <w:r w:rsidRPr="00A4619F">
              <w:t xml:space="preserve"> wordt </w:t>
            </w:r>
            <w:r w:rsidRPr="00A4619F">
              <w:rPr>
                <w:b/>
                <w:i/>
              </w:rPr>
              <w:t>de eerste alinea vervangen door:</w:t>
            </w:r>
          </w:p>
        </w:tc>
        <w:tc>
          <w:tcPr>
            <w:tcW w:w="4876" w:type="dxa"/>
            <w:tcBorders>
              <w:top w:val="nil"/>
              <w:left w:val="nil"/>
              <w:bottom w:val="nil"/>
              <w:right w:val="nil"/>
            </w:tcBorders>
          </w:tcPr>
          <w:p w14:paraId="0083FFA2" w14:textId="77777777" w:rsidR="000D474E" w:rsidRPr="00A4619F" w:rsidRDefault="000D474E" w:rsidP="009B752B">
            <w:pPr>
              <w:pStyle w:val="Normal6a"/>
            </w:pPr>
            <w:r w:rsidRPr="00A4619F">
              <w:t>(10)</w:t>
            </w:r>
            <w:r w:rsidRPr="00A4619F">
              <w:tab/>
              <w:t>Artikel</w:t>
            </w:r>
            <w:r w:rsidRPr="00A4619F">
              <w:rPr>
                <w:b/>
                <w:i/>
              </w:rPr>
              <w:t> </w:t>
            </w:r>
            <w:r w:rsidRPr="00A4619F">
              <w:t xml:space="preserve">22 wordt </w:t>
            </w:r>
            <w:r w:rsidRPr="00A4619F">
              <w:rPr>
                <w:b/>
                <w:i/>
              </w:rPr>
              <w:t>geschrapt;</w:t>
            </w:r>
          </w:p>
        </w:tc>
      </w:tr>
    </w:tbl>
    <w:p w14:paraId="0501E606" w14:textId="77777777" w:rsidR="00335F05" w:rsidRPr="00A4619F" w:rsidRDefault="00335F05" w:rsidP="00335F05"/>
    <w:p w14:paraId="332249E3" w14:textId="3BBDE5EF" w:rsidR="000D474E" w:rsidRPr="00A4619F" w:rsidRDefault="000D474E" w:rsidP="000D474E">
      <w:pPr>
        <w:pStyle w:val="AmNumberTabs"/>
      </w:pPr>
      <w:r w:rsidRPr="00A4619F">
        <w:t>Amendementen</w:t>
      </w:r>
      <w:r w:rsidRPr="00A4619F">
        <w:tab/>
      </w:r>
      <w:r w:rsidRPr="00A4619F">
        <w:tab/>
        <w:t>251 en 313</w:t>
      </w:r>
    </w:p>
    <w:p w14:paraId="45796B65" w14:textId="77777777" w:rsidR="000D474E" w:rsidRPr="00A4619F" w:rsidRDefault="000D474E" w:rsidP="000D474E">
      <w:pPr>
        <w:pStyle w:val="NormalBold12b"/>
      </w:pPr>
      <w:r w:rsidRPr="00A4619F">
        <w:t>Voorstel voor een richtlijn</w:t>
      </w:r>
    </w:p>
    <w:p w14:paraId="5E19EB0A" w14:textId="77777777" w:rsidR="000D474E" w:rsidRPr="00A4619F" w:rsidRDefault="000D474E" w:rsidP="000D474E">
      <w:pPr>
        <w:pStyle w:val="NormalBold"/>
      </w:pPr>
      <w:r w:rsidRPr="00A4619F">
        <w:t>Artikel 4 – alinea 1 – punt 10 bis (nieuw)</w:t>
      </w:r>
    </w:p>
    <w:p w14:paraId="235AC74F" w14:textId="77777777" w:rsidR="000D474E" w:rsidRPr="00A4619F" w:rsidRDefault="000D474E" w:rsidP="000D474E">
      <w:r w:rsidRPr="00A4619F">
        <w:t>Richtlijn (EU) 2024/1760</w:t>
      </w:r>
    </w:p>
    <w:p w14:paraId="6C9CF205" w14:textId="77777777" w:rsidR="000D474E" w:rsidRPr="00A4619F" w:rsidRDefault="000D474E" w:rsidP="000D474E">
      <w:r w:rsidRPr="00A4619F">
        <w:t>Artikel 24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474E" w:rsidRPr="00A4619F" w14:paraId="2BD26630" w14:textId="77777777" w:rsidTr="009B752B">
        <w:trPr>
          <w:trHeight w:hRule="exact" w:val="240"/>
          <w:jc w:val="center"/>
        </w:trPr>
        <w:tc>
          <w:tcPr>
            <w:tcW w:w="9752" w:type="dxa"/>
            <w:gridSpan w:val="2"/>
            <w:tcBorders>
              <w:top w:val="nil"/>
              <w:left w:val="nil"/>
              <w:bottom w:val="nil"/>
              <w:right w:val="nil"/>
            </w:tcBorders>
          </w:tcPr>
          <w:p w14:paraId="5BFD9F3A" w14:textId="77777777" w:rsidR="000D474E" w:rsidRPr="00A4619F" w:rsidRDefault="000D474E" w:rsidP="009B752B"/>
        </w:tc>
      </w:tr>
      <w:tr w:rsidR="000D474E" w:rsidRPr="00A4619F" w14:paraId="4DC74AD9" w14:textId="77777777" w:rsidTr="009B752B">
        <w:trPr>
          <w:trHeight w:val="240"/>
          <w:jc w:val="center"/>
        </w:trPr>
        <w:tc>
          <w:tcPr>
            <w:tcW w:w="4876" w:type="dxa"/>
            <w:tcBorders>
              <w:top w:val="nil"/>
              <w:left w:val="nil"/>
              <w:bottom w:val="nil"/>
              <w:right w:val="nil"/>
            </w:tcBorders>
          </w:tcPr>
          <w:p w14:paraId="41A70B6A" w14:textId="77777777" w:rsidR="000D474E" w:rsidRPr="00A4619F" w:rsidRDefault="000D474E" w:rsidP="009B752B">
            <w:pPr>
              <w:pStyle w:val="AmColumnHeading"/>
            </w:pPr>
            <w:r w:rsidRPr="00A4619F">
              <w:t>Door de Commissie voorgestelde tekst</w:t>
            </w:r>
          </w:p>
        </w:tc>
        <w:tc>
          <w:tcPr>
            <w:tcW w:w="4876" w:type="dxa"/>
            <w:tcBorders>
              <w:top w:val="nil"/>
              <w:left w:val="nil"/>
              <w:bottom w:val="nil"/>
              <w:right w:val="nil"/>
            </w:tcBorders>
          </w:tcPr>
          <w:p w14:paraId="406DC264" w14:textId="77777777" w:rsidR="000D474E" w:rsidRPr="00A4619F" w:rsidRDefault="000D474E" w:rsidP="009B752B">
            <w:pPr>
              <w:pStyle w:val="AmColumnHeading"/>
            </w:pPr>
            <w:r w:rsidRPr="00A4619F">
              <w:t>Amendement</w:t>
            </w:r>
          </w:p>
        </w:tc>
      </w:tr>
      <w:tr w:rsidR="000D474E" w:rsidRPr="00A4619F" w14:paraId="3EFA2632" w14:textId="77777777" w:rsidTr="009B752B">
        <w:trPr>
          <w:jc w:val="center"/>
        </w:trPr>
        <w:tc>
          <w:tcPr>
            <w:tcW w:w="4876" w:type="dxa"/>
            <w:tcBorders>
              <w:top w:val="nil"/>
              <w:left w:val="nil"/>
              <w:bottom w:val="nil"/>
              <w:right w:val="nil"/>
            </w:tcBorders>
          </w:tcPr>
          <w:p w14:paraId="718F3C79" w14:textId="77777777" w:rsidR="000D474E" w:rsidRPr="00A4619F" w:rsidRDefault="000D474E" w:rsidP="009B752B">
            <w:pPr>
              <w:pStyle w:val="Normal6a"/>
            </w:pPr>
          </w:p>
        </w:tc>
        <w:tc>
          <w:tcPr>
            <w:tcW w:w="4876" w:type="dxa"/>
            <w:tcBorders>
              <w:top w:val="nil"/>
              <w:left w:val="nil"/>
              <w:bottom w:val="nil"/>
              <w:right w:val="nil"/>
            </w:tcBorders>
          </w:tcPr>
          <w:p w14:paraId="1F0FDF67" w14:textId="77777777" w:rsidR="000D474E" w:rsidRPr="00A4619F" w:rsidRDefault="000D474E" w:rsidP="009B752B">
            <w:pPr>
              <w:pStyle w:val="Normal6a"/>
            </w:pPr>
            <w:r w:rsidRPr="00A4619F">
              <w:rPr>
                <w:b/>
                <w:i/>
              </w:rPr>
              <w:t>(10 bis)</w:t>
            </w:r>
            <w:r w:rsidRPr="00A4619F">
              <w:tab/>
            </w:r>
            <w:r w:rsidRPr="00A4619F">
              <w:rPr>
                <w:b/>
                <w:i/>
              </w:rPr>
              <w:t>In artikel 24 wordt lid 1 vervangen door:</w:t>
            </w:r>
          </w:p>
        </w:tc>
      </w:tr>
      <w:tr w:rsidR="000D474E" w:rsidRPr="00A4619F" w14:paraId="039B21E3" w14:textId="77777777" w:rsidTr="009B752B">
        <w:trPr>
          <w:jc w:val="center"/>
        </w:trPr>
        <w:tc>
          <w:tcPr>
            <w:tcW w:w="4876" w:type="dxa"/>
            <w:tcBorders>
              <w:top w:val="nil"/>
              <w:left w:val="nil"/>
              <w:bottom w:val="nil"/>
              <w:right w:val="nil"/>
            </w:tcBorders>
          </w:tcPr>
          <w:p w14:paraId="1D981359" w14:textId="77777777" w:rsidR="000D474E" w:rsidRPr="00A4619F" w:rsidRDefault="000D474E" w:rsidP="009B752B">
            <w:pPr>
              <w:pStyle w:val="Normal6a"/>
            </w:pPr>
          </w:p>
        </w:tc>
        <w:tc>
          <w:tcPr>
            <w:tcW w:w="4876" w:type="dxa"/>
            <w:tcBorders>
              <w:top w:val="nil"/>
              <w:left w:val="nil"/>
              <w:bottom w:val="nil"/>
              <w:right w:val="nil"/>
            </w:tcBorders>
          </w:tcPr>
          <w:p w14:paraId="6E2B063C" w14:textId="77777777" w:rsidR="000D474E" w:rsidRPr="00A4619F" w:rsidRDefault="000D474E" w:rsidP="009B752B">
            <w:pPr>
              <w:pStyle w:val="Normal6a"/>
            </w:pPr>
            <w:r w:rsidRPr="00A4619F">
              <w:rPr>
                <w:b/>
                <w:i/>
              </w:rPr>
              <w:t>“1. Elke lidstaat wijst een of meer toezichthoudende autoriteiten aan die toezicht houden op de naleving van de in de nationaalrechtelijke bepalingen neergelegde verplichtingen, vastgesteld op grond van de artikelen 7 tot en met 16.”;</w:t>
            </w:r>
          </w:p>
        </w:tc>
      </w:tr>
    </w:tbl>
    <w:p w14:paraId="63629B44" w14:textId="1DC0485A" w:rsidR="000D474E" w:rsidRPr="00A4619F" w:rsidRDefault="000D474E" w:rsidP="000D474E"/>
    <w:p w14:paraId="6A737DEA" w14:textId="05BFA019" w:rsidR="000D474E" w:rsidRPr="00A4619F" w:rsidRDefault="000D474E" w:rsidP="000D474E">
      <w:pPr>
        <w:pStyle w:val="AmNumberTabs"/>
      </w:pPr>
      <w:r w:rsidRPr="00A4619F">
        <w:lastRenderedPageBreak/>
        <w:t>Amendementen</w:t>
      </w:r>
      <w:r w:rsidRPr="00A4619F">
        <w:tab/>
      </w:r>
      <w:r w:rsidRPr="00A4619F">
        <w:tab/>
        <w:t>252 en 314</w:t>
      </w:r>
    </w:p>
    <w:p w14:paraId="6BB27B55" w14:textId="77777777" w:rsidR="000D474E" w:rsidRPr="00A4619F" w:rsidRDefault="000D474E" w:rsidP="000D474E">
      <w:pPr>
        <w:pStyle w:val="NormalBold12b"/>
      </w:pPr>
      <w:r w:rsidRPr="00A4619F">
        <w:t>Voorstel voor een richtlijn</w:t>
      </w:r>
    </w:p>
    <w:p w14:paraId="3932595A" w14:textId="77777777" w:rsidR="000D474E" w:rsidRPr="00A4619F" w:rsidRDefault="000D474E" w:rsidP="000D474E">
      <w:pPr>
        <w:pStyle w:val="NormalBold"/>
      </w:pPr>
      <w:r w:rsidRPr="00A4619F">
        <w:t>Artikel 4 – alinea 1 – punt 10 ter (nieuw)</w:t>
      </w:r>
    </w:p>
    <w:p w14:paraId="5B9A93B5" w14:textId="77777777" w:rsidR="000D474E" w:rsidRPr="00A4619F" w:rsidRDefault="000D474E" w:rsidP="000D474E">
      <w:r w:rsidRPr="00A4619F">
        <w:t>Richtlijn (EU) 2024/1760</w:t>
      </w:r>
    </w:p>
    <w:p w14:paraId="54216191" w14:textId="77777777" w:rsidR="000D474E" w:rsidRPr="00A4619F" w:rsidRDefault="000D474E" w:rsidP="000D474E">
      <w:r w:rsidRPr="00A4619F">
        <w:t>Artikel 25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474E" w:rsidRPr="00A4619F" w14:paraId="2B54FCCC" w14:textId="77777777" w:rsidTr="009B752B">
        <w:trPr>
          <w:trHeight w:hRule="exact" w:val="240"/>
          <w:jc w:val="center"/>
        </w:trPr>
        <w:tc>
          <w:tcPr>
            <w:tcW w:w="9752" w:type="dxa"/>
            <w:gridSpan w:val="2"/>
            <w:tcBorders>
              <w:top w:val="nil"/>
              <w:left w:val="nil"/>
              <w:bottom w:val="nil"/>
              <w:right w:val="nil"/>
            </w:tcBorders>
          </w:tcPr>
          <w:p w14:paraId="1FA8D736" w14:textId="77777777" w:rsidR="000D474E" w:rsidRPr="00A4619F" w:rsidRDefault="000D474E" w:rsidP="009B752B"/>
        </w:tc>
      </w:tr>
      <w:tr w:rsidR="000D474E" w:rsidRPr="00A4619F" w14:paraId="2FB36782" w14:textId="77777777" w:rsidTr="009B752B">
        <w:trPr>
          <w:trHeight w:val="240"/>
          <w:jc w:val="center"/>
        </w:trPr>
        <w:tc>
          <w:tcPr>
            <w:tcW w:w="4876" w:type="dxa"/>
            <w:tcBorders>
              <w:top w:val="nil"/>
              <w:left w:val="nil"/>
              <w:bottom w:val="nil"/>
              <w:right w:val="nil"/>
            </w:tcBorders>
          </w:tcPr>
          <w:p w14:paraId="7672F134" w14:textId="77777777" w:rsidR="000D474E" w:rsidRPr="00A4619F" w:rsidRDefault="000D474E" w:rsidP="009B752B">
            <w:pPr>
              <w:pStyle w:val="AmColumnHeading"/>
            </w:pPr>
            <w:r w:rsidRPr="00A4619F">
              <w:t>Door de Commissie voorgestelde tekst</w:t>
            </w:r>
          </w:p>
        </w:tc>
        <w:tc>
          <w:tcPr>
            <w:tcW w:w="4876" w:type="dxa"/>
            <w:tcBorders>
              <w:top w:val="nil"/>
              <w:left w:val="nil"/>
              <w:bottom w:val="nil"/>
              <w:right w:val="nil"/>
            </w:tcBorders>
          </w:tcPr>
          <w:p w14:paraId="329C4297" w14:textId="77777777" w:rsidR="000D474E" w:rsidRPr="00A4619F" w:rsidRDefault="000D474E" w:rsidP="009B752B">
            <w:pPr>
              <w:pStyle w:val="AmColumnHeading"/>
            </w:pPr>
            <w:r w:rsidRPr="00A4619F">
              <w:t>Amendement</w:t>
            </w:r>
          </w:p>
        </w:tc>
      </w:tr>
      <w:tr w:rsidR="000D474E" w:rsidRPr="00A4619F" w14:paraId="3A186F64" w14:textId="77777777" w:rsidTr="009B752B">
        <w:trPr>
          <w:jc w:val="center"/>
        </w:trPr>
        <w:tc>
          <w:tcPr>
            <w:tcW w:w="4876" w:type="dxa"/>
            <w:tcBorders>
              <w:top w:val="nil"/>
              <w:left w:val="nil"/>
              <w:bottom w:val="nil"/>
              <w:right w:val="nil"/>
            </w:tcBorders>
          </w:tcPr>
          <w:p w14:paraId="1096B91A" w14:textId="77777777" w:rsidR="000D474E" w:rsidRPr="00A4619F" w:rsidRDefault="000D474E" w:rsidP="009B752B">
            <w:pPr>
              <w:pStyle w:val="Normal6a"/>
            </w:pPr>
          </w:p>
        </w:tc>
        <w:tc>
          <w:tcPr>
            <w:tcW w:w="4876" w:type="dxa"/>
            <w:tcBorders>
              <w:top w:val="nil"/>
              <w:left w:val="nil"/>
              <w:bottom w:val="nil"/>
              <w:right w:val="nil"/>
            </w:tcBorders>
          </w:tcPr>
          <w:p w14:paraId="0147C9E1" w14:textId="77777777" w:rsidR="000D474E" w:rsidRPr="00A4619F" w:rsidRDefault="000D474E" w:rsidP="009B752B">
            <w:pPr>
              <w:pStyle w:val="Normal6a"/>
            </w:pPr>
            <w:r w:rsidRPr="00A4619F">
              <w:rPr>
                <w:b/>
                <w:i/>
              </w:rPr>
              <w:t>(10 ter)</w:t>
            </w:r>
            <w:r w:rsidRPr="00A4619F">
              <w:tab/>
            </w:r>
            <w:r w:rsidRPr="00A4619F">
              <w:rPr>
                <w:b/>
                <w:i/>
              </w:rPr>
              <w:t>In artikel 25 wordt lid 1 vervangen door:</w:t>
            </w:r>
          </w:p>
        </w:tc>
      </w:tr>
      <w:tr w:rsidR="000D474E" w:rsidRPr="00A4619F" w14:paraId="7F17BEA7" w14:textId="77777777" w:rsidTr="009B752B">
        <w:trPr>
          <w:jc w:val="center"/>
        </w:trPr>
        <w:tc>
          <w:tcPr>
            <w:tcW w:w="4876" w:type="dxa"/>
            <w:tcBorders>
              <w:top w:val="nil"/>
              <w:left w:val="nil"/>
              <w:bottom w:val="nil"/>
              <w:right w:val="nil"/>
            </w:tcBorders>
          </w:tcPr>
          <w:p w14:paraId="56762113" w14:textId="77777777" w:rsidR="000D474E" w:rsidRPr="00A4619F" w:rsidRDefault="000D474E" w:rsidP="009B752B">
            <w:pPr>
              <w:pStyle w:val="Normal6a"/>
            </w:pPr>
          </w:p>
        </w:tc>
        <w:tc>
          <w:tcPr>
            <w:tcW w:w="4876" w:type="dxa"/>
            <w:tcBorders>
              <w:top w:val="nil"/>
              <w:left w:val="nil"/>
              <w:bottom w:val="nil"/>
              <w:right w:val="nil"/>
            </w:tcBorders>
          </w:tcPr>
          <w:p w14:paraId="0CDFC1BA" w14:textId="77777777" w:rsidR="000D474E" w:rsidRPr="00A4619F" w:rsidRDefault="000D474E" w:rsidP="009B752B">
            <w:pPr>
              <w:pStyle w:val="Normal6a"/>
            </w:pPr>
            <w:r w:rsidRPr="00A4619F">
              <w:rPr>
                <w:b/>
                <w:i/>
              </w:rPr>
              <w:t>“1. De lidstaten zorgen ervoor dat de toezichthoudende autoriteiten over passende bevoegdheden en middelen beschikken om de hun krachtens deze richtlijn toevertrouwde taken uit te voeren, met inbegrip van de bevoegdheid om van ondernemingen te verlangen dat zij informatie verstrekken en om onderzoeken te verrichten met betrekking tot de naleving van de in de artikelen 7 tot en met 16 vastgelegde verplichtingen.”;</w:t>
            </w:r>
          </w:p>
        </w:tc>
      </w:tr>
    </w:tbl>
    <w:p w14:paraId="0FF4ED38" w14:textId="57602EB7" w:rsidR="000D474E" w:rsidRPr="00A4619F" w:rsidRDefault="000D474E" w:rsidP="000D474E"/>
    <w:p w14:paraId="3578E006" w14:textId="77777777" w:rsidR="00335F05" w:rsidRPr="00A4619F" w:rsidRDefault="00335F05" w:rsidP="00335F05">
      <w:pPr>
        <w:pStyle w:val="AmNumberTabs"/>
      </w:pPr>
      <w:r w:rsidRPr="00A4619F">
        <w:t>Amendement</w:t>
      </w:r>
      <w:r w:rsidRPr="00A4619F">
        <w:tab/>
      </w:r>
      <w:r w:rsidRPr="00A4619F">
        <w:tab/>
        <w:t>113</w:t>
      </w:r>
    </w:p>
    <w:p w14:paraId="7937178C" w14:textId="77777777" w:rsidR="00335F05" w:rsidRPr="00A4619F" w:rsidRDefault="00335F05" w:rsidP="00335F05"/>
    <w:p w14:paraId="518F601A" w14:textId="77777777" w:rsidR="00335F05" w:rsidRPr="00A4619F" w:rsidRDefault="00335F05" w:rsidP="00335F05">
      <w:pPr>
        <w:pStyle w:val="NormalBold"/>
        <w:keepNext/>
      </w:pPr>
      <w:r w:rsidRPr="00A4619F">
        <w:t>Voorstel voor een richtlijn</w:t>
      </w:r>
    </w:p>
    <w:p w14:paraId="0466A43C" w14:textId="77777777" w:rsidR="00335F05" w:rsidRPr="00A4619F" w:rsidRDefault="00335F05" w:rsidP="00335F05">
      <w:pPr>
        <w:pStyle w:val="NormalBold"/>
      </w:pPr>
      <w:r w:rsidRPr="00A4619F">
        <w:t>Artikel 4 – alinea 1 – punt 11 – inleidende formule</w:t>
      </w:r>
    </w:p>
    <w:p w14:paraId="70B73CA7" w14:textId="77777777" w:rsidR="00335F05" w:rsidRPr="00A4619F" w:rsidRDefault="00335F05" w:rsidP="00335F05">
      <w:pPr>
        <w:keepNext/>
      </w:pPr>
      <w:r w:rsidRPr="00A4619F">
        <w:t>Richtlijn (EU) 2024/1760</w:t>
      </w:r>
    </w:p>
    <w:p w14:paraId="409ECEF9" w14:textId="77777777" w:rsidR="00335F05" w:rsidRPr="00A4619F" w:rsidRDefault="00335F05" w:rsidP="00335F05">
      <w:r w:rsidRPr="00A4619F">
        <w:t>Artikel 27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D4D1E86" w14:textId="77777777" w:rsidTr="00FE2468">
        <w:trPr>
          <w:jc w:val="center"/>
        </w:trPr>
        <w:tc>
          <w:tcPr>
            <w:tcW w:w="9752" w:type="dxa"/>
            <w:gridSpan w:val="2"/>
          </w:tcPr>
          <w:p w14:paraId="27770D7C" w14:textId="77777777" w:rsidR="00335F05" w:rsidRPr="00A4619F" w:rsidRDefault="00335F05" w:rsidP="00FE2468">
            <w:pPr>
              <w:keepNext/>
            </w:pPr>
          </w:p>
        </w:tc>
      </w:tr>
      <w:tr w:rsidR="00335F05" w:rsidRPr="00A4619F" w14:paraId="17AE31B1" w14:textId="77777777" w:rsidTr="00FE2468">
        <w:trPr>
          <w:jc w:val="center"/>
        </w:trPr>
        <w:tc>
          <w:tcPr>
            <w:tcW w:w="4876" w:type="dxa"/>
          </w:tcPr>
          <w:p w14:paraId="3298B14E" w14:textId="77777777" w:rsidR="00335F05" w:rsidRPr="00A4619F" w:rsidRDefault="00335F05" w:rsidP="00FE2468">
            <w:pPr>
              <w:pStyle w:val="ColumnHeading"/>
              <w:keepNext/>
            </w:pPr>
            <w:r w:rsidRPr="00A4619F">
              <w:t>Door de Commissie voorgestelde tekst</w:t>
            </w:r>
          </w:p>
        </w:tc>
        <w:tc>
          <w:tcPr>
            <w:tcW w:w="4876" w:type="dxa"/>
          </w:tcPr>
          <w:p w14:paraId="26D6C0C6" w14:textId="77777777" w:rsidR="00335F05" w:rsidRPr="00A4619F" w:rsidRDefault="00335F05" w:rsidP="00FE2468">
            <w:pPr>
              <w:pStyle w:val="ColumnHeading"/>
              <w:keepNext/>
            </w:pPr>
            <w:r w:rsidRPr="00A4619F">
              <w:t>Amendement</w:t>
            </w:r>
          </w:p>
        </w:tc>
      </w:tr>
      <w:tr w:rsidR="00335F05" w:rsidRPr="00A4619F" w14:paraId="3C918A1B" w14:textId="77777777" w:rsidTr="00FE2468">
        <w:trPr>
          <w:jc w:val="center"/>
        </w:trPr>
        <w:tc>
          <w:tcPr>
            <w:tcW w:w="4876" w:type="dxa"/>
          </w:tcPr>
          <w:p w14:paraId="10B50AE7" w14:textId="77777777" w:rsidR="00335F05" w:rsidRPr="00A4619F" w:rsidRDefault="00335F05" w:rsidP="00FE2468">
            <w:pPr>
              <w:pStyle w:val="Normal6"/>
            </w:pPr>
            <w:r w:rsidRPr="00A4619F">
              <w:rPr>
                <w:b/>
                <w:i/>
              </w:rPr>
              <w:t>11)</w:t>
            </w:r>
            <w:r w:rsidRPr="00A4619F">
              <w:rPr>
                <w:b/>
                <w:i/>
              </w:rPr>
              <w:tab/>
              <w:t xml:space="preserve">In </w:t>
            </w:r>
            <w:r w:rsidRPr="00A4619F">
              <w:t>artikel</w:t>
            </w:r>
            <w:r w:rsidRPr="00A4619F">
              <w:rPr>
                <w:b/>
                <w:i/>
              </w:rPr>
              <w:t> </w:t>
            </w:r>
            <w:r w:rsidRPr="00A4619F">
              <w:t xml:space="preserve">27 wordt </w:t>
            </w:r>
            <w:r w:rsidRPr="00A4619F">
              <w:rPr>
                <w:b/>
                <w:i/>
              </w:rPr>
              <w:t>lid 4 vervangen door</w:t>
            </w:r>
            <w:r w:rsidRPr="00A4619F">
              <w:t>:</w:t>
            </w:r>
          </w:p>
        </w:tc>
        <w:tc>
          <w:tcPr>
            <w:tcW w:w="4876" w:type="dxa"/>
          </w:tcPr>
          <w:p w14:paraId="0C6FEADB" w14:textId="77777777" w:rsidR="00335F05" w:rsidRPr="00A4619F" w:rsidRDefault="00335F05" w:rsidP="00FE2468">
            <w:pPr>
              <w:pStyle w:val="Normal6"/>
              <w:rPr>
                <w:szCs w:val="24"/>
              </w:rPr>
            </w:pPr>
            <w:r w:rsidRPr="00A4619F">
              <w:rPr>
                <w:b/>
                <w:i/>
              </w:rPr>
              <w:t>11)</w:t>
            </w:r>
            <w:r w:rsidRPr="00A4619F">
              <w:rPr>
                <w:b/>
                <w:i/>
              </w:rPr>
              <w:tab/>
            </w:r>
            <w:r w:rsidRPr="00A4619F">
              <w:t>Artikel</w:t>
            </w:r>
            <w:r w:rsidRPr="00A4619F">
              <w:rPr>
                <w:b/>
                <w:i/>
              </w:rPr>
              <w:t> </w:t>
            </w:r>
            <w:r w:rsidRPr="00A4619F">
              <w:t xml:space="preserve">27 wordt </w:t>
            </w:r>
            <w:r w:rsidRPr="00A4619F">
              <w:rPr>
                <w:b/>
                <w:i/>
              </w:rPr>
              <w:t>als volgt gewijzigd</w:t>
            </w:r>
            <w:r w:rsidRPr="00A4619F">
              <w:t>:</w:t>
            </w:r>
          </w:p>
        </w:tc>
      </w:tr>
    </w:tbl>
    <w:p w14:paraId="366C10A4" w14:textId="77777777" w:rsidR="00335F05" w:rsidRPr="00A4619F" w:rsidRDefault="00335F05" w:rsidP="00335F05"/>
    <w:p w14:paraId="6AC72D75" w14:textId="77777777" w:rsidR="00335F05" w:rsidRPr="00A4619F" w:rsidRDefault="00335F05" w:rsidP="00335F05">
      <w:pPr>
        <w:pStyle w:val="AmNumberTabs"/>
      </w:pPr>
      <w:r w:rsidRPr="00A4619F">
        <w:t>Amendement</w:t>
      </w:r>
      <w:r w:rsidRPr="00A4619F">
        <w:tab/>
      </w:r>
      <w:r w:rsidRPr="00A4619F">
        <w:tab/>
        <w:t>114</w:t>
      </w:r>
    </w:p>
    <w:p w14:paraId="7627BF16" w14:textId="77777777" w:rsidR="00335F05" w:rsidRPr="00A4619F" w:rsidRDefault="00335F05" w:rsidP="00335F05"/>
    <w:p w14:paraId="6DDAAA3F" w14:textId="77777777" w:rsidR="00335F05" w:rsidRPr="00A4619F" w:rsidRDefault="00335F05" w:rsidP="00335F05">
      <w:pPr>
        <w:pStyle w:val="NormalBold"/>
        <w:keepNext/>
      </w:pPr>
      <w:r w:rsidRPr="00A4619F">
        <w:t>Voorstel voor een richtlijn</w:t>
      </w:r>
    </w:p>
    <w:p w14:paraId="78C22B71" w14:textId="77777777" w:rsidR="00335F05" w:rsidRPr="00A4619F" w:rsidRDefault="00335F05" w:rsidP="00335F05">
      <w:pPr>
        <w:pStyle w:val="NormalBold"/>
      </w:pPr>
      <w:r w:rsidRPr="00A4619F">
        <w:t>Artikel 4 – alinea 1 – punt 11 – punt a (nieuw)</w:t>
      </w:r>
    </w:p>
    <w:p w14:paraId="4C09984B" w14:textId="77777777" w:rsidR="00335F05" w:rsidRPr="00A4619F" w:rsidRDefault="00335F05" w:rsidP="00335F05">
      <w:pPr>
        <w:keepNext/>
      </w:pPr>
      <w:r w:rsidRPr="00A4619F">
        <w:t>Richtlijn (EU) 2024/1760</w:t>
      </w:r>
    </w:p>
    <w:p w14:paraId="27245408" w14:textId="77777777" w:rsidR="00335F05" w:rsidRPr="00A4619F" w:rsidRDefault="00335F05" w:rsidP="00335F05">
      <w:r w:rsidRPr="00A4619F">
        <w:t>Artikel 27 – lid 2 – punt d</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3D4B2FEE" w14:textId="77777777" w:rsidTr="005C2D90">
        <w:trPr>
          <w:jc w:val="center"/>
        </w:trPr>
        <w:tc>
          <w:tcPr>
            <w:tcW w:w="9752" w:type="dxa"/>
            <w:gridSpan w:val="2"/>
          </w:tcPr>
          <w:p w14:paraId="37B88821" w14:textId="77777777" w:rsidR="00335F05" w:rsidRPr="00A4619F" w:rsidRDefault="00335F05" w:rsidP="00FE2468">
            <w:pPr>
              <w:keepNext/>
            </w:pPr>
          </w:p>
        </w:tc>
      </w:tr>
      <w:tr w:rsidR="00335F05" w:rsidRPr="00A4619F" w14:paraId="455E9432" w14:textId="77777777" w:rsidTr="005C2D90">
        <w:trPr>
          <w:jc w:val="center"/>
        </w:trPr>
        <w:tc>
          <w:tcPr>
            <w:tcW w:w="4876" w:type="dxa"/>
          </w:tcPr>
          <w:p w14:paraId="087AA46B" w14:textId="77777777" w:rsidR="00335F05" w:rsidRPr="00A4619F" w:rsidRDefault="00335F05" w:rsidP="00FE2468">
            <w:pPr>
              <w:pStyle w:val="ColumnHeading"/>
              <w:keepNext/>
            </w:pPr>
            <w:r w:rsidRPr="00A4619F">
              <w:t>Door de Commissie voorgestelde tekst</w:t>
            </w:r>
          </w:p>
        </w:tc>
        <w:tc>
          <w:tcPr>
            <w:tcW w:w="4876" w:type="dxa"/>
          </w:tcPr>
          <w:p w14:paraId="64024003" w14:textId="77777777" w:rsidR="00335F05" w:rsidRPr="00A4619F" w:rsidRDefault="00335F05" w:rsidP="00FE2468">
            <w:pPr>
              <w:pStyle w:val="ColumnHeading"/>
              <w:keepNext/>
            </w:pPr>
            <w:r w:rsidRPr="00A4619F">
              <w:t>Amendement</w:t>
            </w:r>
          </w:p>
        </w:tc>
      </w:tr>
      <w:tr w:rsidR="00335F05" w:rsidRPr="00A4619F" w14:paraId="1F344FEB" w14:textId="77777777" w:rsidTr="005C2D90">
        <w:trPr>
          <w:jc w:val="center"/>
        </w:trPr>
        <w:tc>
          <w:tcPr>
            <w:tcW w:w="4876" w:type="dxa"/>
          </w:tcPr>
          <w:p w14:paraId="58682B96" w14:textId="77777777" w:rsidR="00335F05" w:rsidRPr="00A4619F" w:rsidRDefault="00335F05" w:rsidP="00FE2468">
            <w:pPr>
              <w:pStyle w:val="Normal6"/>
            </w:pPr>
          </w:p>
        </w:tc>
        <w:tc>
          <w:tcPr>
            <w:tcW w:w="4876" w:type="dxa"/>
          </w:tcPr>
          <w:p w14:paraId="2F5D0923" w14:textId="77777777" w:rsidR="00335F05" w:rsidRPr="00A4619F" w:rsidRDefault="00335F05" w:rsidP="00FE2468">
            <w:pPr>
              <w:pStyle w:val="Normal6"/>
              <w:rPr>
                <w:szCs w:val="24"/>
              </w:rPr>
            </w:pPr>
            <w:r w:rsidRPr="00A4619F">
              <w:rPr>
                <w:b/>
                <w:i/>
              </w:rPr>
              <w:t>a)</w:t>
            </w:r>
            <w:r w:rsidRPr="00A4619F">
              <w:rPr>
                <w:b/>
                <w:i/>
              </w:rPr>
              <w:tab/>
              <w:t>in lid 2 wordt punt d) geschrapt;</w:t>
            </w:r>
          </w:p>
        </w:tc>
      </w:tr>
    </w:tbl>
    <w:p w14:paraId="1AB6AEFB" w14:textId="45B55E71" w:rsidR="005C2D90" w:rsidRPr="00A4619F" w:rsidRDefault="005C2D90" w:rsidP="005C2D90">
      <w:pPr>
        <w:pStyle w:val="AmNumberTabs"/>
      </w:pPr>
      <w:r w:rsidRPr="00A4619F">
        <w:t>Amendementen</w:t>
      </w:r>
      <w:r w:rsidRPr="00A4619F">
        <w:tab/>
      </w:r>
      <w:r w:rsidRPr="00A4619F">
        <w:tab/>
        <w:t>253 en 315</w:t>
      </w:r>
    </w:p>
    <w:p w14:paraId="6D6391BF" w14:textId="77777777" w:rsidR="005C2D90" w:rsidRPr="00A4619F" w:rsidRDefault="005C2D90" w:rsidP="005C2D90">
      <w:pPr>
        <w:pStyle w:val="NormalBold12b"/>
      </w:pPr>
      <w:r w:rsidRPr="00A4619F">
        <w:lastRenderedPageBreak/>
        <w:t>Voorstel voor een richtlijn</w:t>
      </w:r>
    </w:p>
    <w:p w14:paraId="1FDB3FEE" w14:textId="77777777" w:rsidR="005C2D90" w:rsidRPr="00A4619F" w:rsidRDefault="005C2D90" w:rsidP="005C2D90">
      <w:pPr>
        <w:pStyle w:val="NormalBold"/>
      </w:pPr>
      <w:r w:rsidRPr="00A4619F">
        <w:t>Artikel 4 – alinea 1 – punt 11</w:t>
      </w:r>
    </w:p>
    <w:p w14:paraId="39304489" w14:textId="77777777" w:rsidR="005C2D90" w:rsidRPr="00A4619F" w:rsidRDefault="005C2D90" w:rsidP="005C2D90">
      <w:r w:rsidRPr="00A4619F">
        <w:t>Richtlijn (EU) 2024/1760</w:t>
      </w:r>
    </w:p>
    <w:p w14:paraId="0BC202A8" w14:textId="77777777" w:rsidR="005C2D90" w:rsidRPr="00A4619F" w:rsidRDefault="005C2D90" w:rsidP="005C2D90">
      <w:r w:rsidRPr="00A4619F">
        <w:t>Artikel 27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2D90" w:rsidRPr="00A4619F" w14:paraId="0AF90A06" w14:textId="77777777" w:rsidTr="009B752B">
        <w:trPr>
          <w:trHeight w:hRule="exact" w:val="240"/>
          <w:jc w:val="center"/>
        </w:trPr>
        <w:tc>
          <w:tcPr>
            <w:tcW w:w="9752" w:type="dxa"/>
            <w:gridSpan w:val="2"/>
            <w:tcBorders>
              <w:top w:val="nil"/>
              <w:left w:val="nil"/>
              <w:bottom w:val="nil"/>
              <w:right w:val="nil"/>
            </w:tcBorders>
          </w:tcPr>
          <w:p w14:paraId="2CEC9411" w14:textId="77777777" w:rsidR="005C2D90" w:rsidRPr="00A4619F" w:rsidRDefault="005C2D90" w:rsidP="009B752B"/>
        </w:tc>
      </w:tr>
      <w:tr w:rsidR="005C2D90" w:rsidRPr="00A4619F" w14:paraId="06E0671A" w14:textId="77777777" w:rsidTr="009B752B">
        <w:trPr>
          <w:trHeight w:val="240"/>
          <w:jc w:val="center"/>
        </w:trPr>
        <w:tc>
          <w:tcPr>
            <w:tcW w:w="4876" w:type="dxa"/>
            <w:tcBorders>
              <w:top w:val="nil"/>
              <w:left w:val="nil"/>
              <w:bottom w:val="nil"/>
              <w:right w:val="nil"/>
            </w:tcBorders>
          </w:tcPr>
          <w:p w14:paraId="0F02445A" w14:textId="77777777" w:rsidR="005C2D90" w:rsidRPr="00A4619F" w:rsidRDefault="005C2D90" w:rsidP="009B752B">
            <w:pPr>
              <w:pStyle w:val="AmColumnHeading"/>
            </w:pPr>
            <w:r w:rsidRPr="00A4619F">
              <w:t>Door de Commissie voorgestelde tekst</w:t>
            </w:r>
          </w:p>
        </w:tc>
        <w:tc>
          <w:tcPr>
            <w:tcW w:w="4876" w:type="dxa"/>
            <w:tcBorders>
              <w:top w:val="nil"/>
              <w:left w:val="nil"/>
              <w:bottom w:val="nil"/>
              <w:right w:val="nil"/>
            </w:tcBorders>
          </w:tcPr>
          <w:p w14:paraId="6504DEB3" w14:textId="77777777" w:rsidR="005C2D90" w:rsidRPr="00A4619F" w:rsidRDefault="005C2D90" w:rsidP="009B752B">
            <w:pPr>
              <w:pStyle w:val="AmColumnHeading"/>
            </w:pPr>
            <w:r w:rsidRPr="00A4619F">
              <w:t>Amendement</w:t>
            </w:r>
          </w:p>
        </w:tc>
      </w:tr>
      <w:tr w:rsidR="005C2D90" w:rsidRPr="00A4619F" w14:paraId="68C2E0AE" w14:textId="77777777" w:rsidTr="009B752B">
        <w:trPr>
          <w:jc w:val="center"/>
        </w:trPr>
        <w:tc>
          <w:tcPr>
            <w:tcW w:w="4876" w:type="dxa"/>
            <w:tcBorders>
              <w:top w:val="nil"/>
              <w:left w:val="nil"/>
              <w:bottom w:val="nil"/>
              <w:right w:val="nil"/>
            </w:tcBorders>
          </w:tcPr>
          <w:p w14:paraId="69DFFD66" w14:textId="77777777" w:rsidR="005C2D90" w:rsidRPr="00A4619F" w:rsidRDefault="005C2D90" w:rsidP="009B752B">
            <w:pPr>
              <w:pStyle w:val="Normal6a"/>
            </w:pPr>
            <w:r w:rsidRPr="00A4619F">
              <w:t>4.</w:t>
            </w:r>
            <w:r w:rsidRPr="00A4619F">
              <w:tab/>
              <w:t xml:space="preserve">De Commissie maakt, in samenwerking met de lidstaten, handvatten bekend om toezichthoudende autoriteiten te helpen de hoogte van geldboeten overeenkomstig dit artikel te bepalen. </w:t>
            </w:r>
            <w:r w:rsidRPr="00A4619F">
              <w:rPr>
                <w:b/>
                <w:bCs/>
                <w:i/>
                <w:iCs/>
              </w:rPr>
              <w:t>De lidstaten stellen in hun nationale wetgeving tot omzetting van deze richtlijn geen maximumgrens voor geldboeten vast die toezichthoudende autoriteiten zou beletten om overeenkomstig de in de leden 1 en 2 genoemde factoren geldboeten op te leggen.</w:t>
            </w:r>
          </w:p>
        </w:tc>
        <w:tc>
          <w:tcPr>
            <w:tcW w:w="4876" w:type="dxa"/>
            <w:tcBorders>
              <w:top w:val="nil"/>
              <w:left w:val="nil"/>
              <w:bottom w:val="nil"/>
              <w:right w:val="nil"/>
            </w:tcBorders>
          </w:tcPr>
          <w:p w14:paraId="510931A8" w14:textId="77777777" w:rsidR="005C2D90" w:rsidRPr="00A4619F" w:rsidRDefault="005C2D90" w:rsidP="009B752B">
            <w:pPr>
              <w:pStyle w:val="Normal6a"/>
            </w:pPr>
            <w:r w:rsidRPr="00A4619F">
              <w:t>4.</w:t>
            </w:r>
            <w:r w:rsidRPr="00A4619F">
              <w:tab/>
              <w:t xml:space="preserve">De Commissie maakt, in samenwerking met de lidstaten, handvatten </w:t>
            </w:r>
            <w:r w:rsidRPr="00A4619F">
              <w:rPr>
                <w:b/>
                <w:bCs/>
                <w:i/>
                <w:iCs/>
              </w:rPr>
              <w:t>over het passende niveau van geldboeten</w:t>
            </w:r>
            <w:r w:rsidRPr="00A4619F">
              <w:t xml:space="preserve"> bekend</w:t>
            </w:r>
            <w:r w:rsidRPr="00A4619F">
              <w:rPr>
                <w:b/>
                <w:bCs/>
                <w:i/>
                <w:iCs/>
              </w:rPr>
              <w:t>, rekening houdend met de omzet van ondernemingen,</w:t>
            </w:r>
            <w:r w:rsidRPr="00A4619F">
              <w:t xml:space="preserve"> om toezichthoudende autoriteiten te helpen de hoogte van geldboeten overeenkomstig dit artikel te bepalen</w:t>
            </w:r>
            <w:r w:rsidRPr="00A4619F">
              <w:rPr>
                <w:b/>
                <w:bCs/>
                <w:i/>
                <w:iCs/>
              </w:rPr>
              <w:t>.”</w:t>
            </w:r>
            <w:r w:rsidRPr="00A4619F">
              <w:t>.</w:t>
            </w:r>
          </w:p>
        </w:tc>
      </w:tr>
    </w:tbl>
    <w:p w14:paraId="4B66E130" w14:textId="10E546A6" w:rsidR="005C2D90" w:rsidRPr="00A4619F" w:rsidRDefault="005C2D90" w:rsidP="005C2D90"/>
    <w:p w14:paraId="63778114" w14:textId="4F7F73F2" w:rsidR="00335F05" w:rsidRPr="00A4619F" w:rsidRDefault="00335F05" w:rsidP="00335F05">
      <w:pPr>
        <w:pStyle w:val="AmNumberTabs"/>
      </w:pPr>
      <w:r w:rsidRPr="00A4619F">
        <w:t>Amendement</w:t>
      </w:r>
      <w:r w:rsidR="005C2D90" w:rsidRPr="00A4619F">
        <w:t>en</w:t>
      </w:r>
      <w:r w:rsidRPr="00A4619F">
        <w:tab/>
      </w:r>
      <w:r w:rsidRPr="00A4619F">
        <w:tab/>
        <w:t>116</w:t>
      </w:r>
      <w:r w:rsidR="00A305AB" w:rsidRPr="00A4619F">
        <w:t>, 117, 254, 316cp1</w:t>
      </w:r>
      <w:r w:rsidR="00BD6785" w:rsidRPr="00A4619F">
        <w:t xml:space="preserve"> en</w:t>
      </w:r>
      <w:r w:rsidR="005C2D90" w:rsidRPr="00A4619F">
        <w:t xml:space="preserve"> 316</w:t>
      </w:r>
      <w:r w:rsidR="00A305AB" w:rsidRPr="00A4619F">
        <w:t>cp2</w:t>
      </w:r>
    </w:p>
    <w:p w14:paraId="7A9FC191" w14:textId="77777777" w:rsidR="00335F05" w:rsidRPr="00A4619F" w:rsidRDefault="00335F05" w:rsidP="00335F05"/>
    <w:p w14:paraId="5DD1C7B1" w14:textId="77777777" w:rsidR="00335F05" w:rsidRPr="00A4619F" w:rsidRDefault="00335F05" w:rsidP="00335F05">
      <w:pPr>
        <w:pStyle w:val="NormalBold"/>
        <w:keepNext/>
      </w:pPr>
      <w:r w:rsidRPr="00A4619F">
        <w:t>Voorstel voor een richtlijn</w:t>
      </w:r>
    </w:p>
    <w:p w14:paraId="53E6C06B" w14:textId="77777777" w:rsidR="00335F05" w:rsidRPr="00A4619F" w:rsidRDefault="00335F05" w:rsidP="00335F05">
      <w:pPr>
        <w:pStyle w:val="NormalBold"/>
      </w:pPr>
      <w:r w:rsidRPr="00A4619F">
        <w:t>Artikel 4 – alinea 1 – punt 13 – inleidende formule</w:t>
      </w:r>
    </w:p>
    <w:p w14:paraId="5670B105" w14:textId="77777777" w:rsidR="00335F05" w:rsidRPr="00A4619F" w:rsidRDefault="00335F05" w:rsidP="00335F05">
      <w:pPr>
        <w:keepNext/>
      </w:pPr>
      <w:r w:rsidRPr="00A4619F">
        <w:t>Richtlijn (EU) 2024/1760</w:t>
      </w:r>
    </w:p>
    <w:p w14:paraId="3C43F917" w14:textId="77777777" w:rsidR="00335F05" w:rsidRPr="00A4619F" w:rsidRDefault="00335F05" w:rsidP="00335F05">
      <w:r w:rsidRPr="00A4619F">
        <w:t>Artikel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1F706FE3" w14:textId="77777777" w:rsidTr="00FE2468">
        <w:trPr>
          <w:jc w:val="center"/>
        </w:trPr>
        <w:tc>
          <w:tcPr>
            <w:tcW w:w="9752" w:type="dxa"/>
            <w:gridSpan w:val="2"/>
          </w:tcPr>
          <w:p w14:paraId="16B7ACE4" w14:textId="77777777" w:rsidR="00335F05" w:rsidRPr="00A4619F" w:rsidRDefault="00335F05" w:rsidP="00FE2468">
            <w:pPr>
              <w:keepNext/>
            </w:pPr>
          </w:p>
        </w:tc>
      </w:tr>
      <w:tr w:rsidR="00335F05" w:rsidRPr="00A4619F" w14:paraId="06102986" w14:textId="77777777" w:rsidTr="00FE2468">
        <w:trPr>
          <w:jc w:val="center"/>
        </w:trPr>
        <w:tc>
          <w:tcPr>
            <w:tcW w:w="4876" w:type="dxa"/>
          </w:tcPr>
          <w:p w14:paraId="37810EC3" w14:textId="77777777" w:rsidR="00335F05" w:rsidRPr="00A4619F" w:rsidRDefault="00335F05" w:rsidP="00FE2468">
            <w:pPr>
              <w:pStyle w:val="ColumnHeading"/>
              <w:keepNext/>
            </w:pPr>
            <w:r w:rsidRPr="00A4619F">
              <w:t>Door de Commissie voorgestelde tekst</w:t>
            </w:r>
          </w:p>
        </w:tc>
        <w:tc>
          <w:tcPr>
            <w:tcW w:w="4876" w:type="dxa"/>
          </w:tcPr>
          <w:p w14:paraId="6D202AA0" w14:textId="77777777" w:rsidR="00335F05" w:rsidRPr="00A4619F" w:rsidRDefault="00335F05" w:rsidP="00FE2468">
            <w:pPr>
              <w:pStyle w:val="ColumnHeading"/>
              <w:keepNext/>
            </w:pPr>
            <w:r w:rsidRPr="00A4619F">
              <w:t>Amendement</w:t>
            </w:r>
          </w:p>
        </w:tc>
      </w:tr>
      <w:tr w:rsidR="00335F05" w:rsidRPr="00A4619F" w14:paraId="11096659" w14:textId="77777777" w:rsidTr="00FE2468">
        <w:trPr>
          <w:jc w:val="center"/>
        </w:trPr>
        <w:tc>
          <w:tcPr>
            <w:tcW w:w="4876" w:type="dxa"/>
          </w:tcPr>
          <w:p w14:paraId="3515B4A6" w14:textId="77777777" w:rsidR="00335F05" w:rsidRPr="00A4619F" w:rsidRDefault="00335F05" w:rsidP="00FE2468">
            <w:pPr>
              <w:pStyle w:val="Normal6"/>
            </w:pPr>
            <w:r w:rsidRPr="00A4619F">
              <w:t>13)</w:t>
            </w:r>
            <w:r w:rsidRPr="00A4619F">
              <w:tab/>
            </w:r>
            <w:r w:rsidRPr="00A4619F">
              <w:rPr>
                <w:b/>
                <w:i/>
              </w:rPr>
              <w:t xml:space="preserve">In </w:t>
            </w:r>
            <w:r w:rsidRPr="00A4619F">
              <w:t xml:space="preserve">artikel 36 wordt </w:t>
            </w:r>
            <w:r w:rsidRPr="00A4619F">
              <w:rPr>
                <w:b/>
                <w:i/>
              </w:rPr>
              <w:t>lid 1 geschrapt.</w:t>
            </w:r>
          </w:p>
        </w:tc>
        <w:tc>
          <w:tcPr>
            <w:tcW w:w="4876" w:type="dxa"/>
          </w:tcPr>
          <w:p w14:paraId="1CC01C46" w14:textId="77777777" w:rsidR="00335F05" w:rsidRPr="00A4619F" w:rsidRDefault="00335F05" w:rsidP="00FE2468">
            <w:pPr>
              <w:pStyle w:val="Normal6"/>
              <w:rPr>
                <w:szCs w:val="24"/>
              </w:rPr>
            </w:pPr>
            <w:r w:rsidRPr="00A4619F">
              <w:t>13)</w:t>
            </w:r>
            <w:r w:rsidRPr="00A4619F">
              <w:tab/>
              <w:t xml:space="preserve">Artikel 36 wordt </w:t>
            </w:r>
            <w:r w:rsidRPr="00A4619F">
              <w:rPr>
                <w:b/>
                <w:i/>
              </w:rPr>
              <w:t>als volgt gewijzigd:</w:t>
            </w:r>
          </w:p>
        </w:tc>
      </w:tr>
      <w:tr w:rsidR="00A305AB" w:rsidRPr="00A4619F" w14:paraId="2394B35B" w14:textId="77777777" w:rsidTr="00FE2468">
        <w:trPr>
          <w:jc w:val="center"/>
        </w:trPr>
        <w:tc>
          <w:tcPr>
            <w:tcW w:w="4876" w:type="dxa"/>
          </w:tcPr>
          <w:p w14:paraId="0ACA8A7F" w14:textId="77777777" w:rsidR="00A305AB" w:rsidRPr="00A4619F" w:rsidRDefault="00A305AB" w:rsidP="00FE2468">
            <w:pPr>
              <w:pStyle w:val="Normal6"/>
            </w:pPr>
          </w:p>
        </w:tc>
        <w:tc>
          <w:tcPr>
            <w:tcW w:w="4876" w:type="dxa"/>
          </w:tcPr>
          <w:p w14:paraId="53819770" w14:textId="77777777" w:rsidR="00A305AB" w:rsidRPr="00A4619F" w:rsidRDefault="00A305AB" w:rsidP="00FE2468">
            <w:pPr>
              <w:pStyle w:val="Normal6"/>
              <w:rPr>
                <w:b/>
                <w:bCs/>
                <w:i/>
                <w:iCs/>
              </w:rPr>
            </w:pPr>
            <w:r w:rsidRPr="00A4619F">
              <w:rPr>
                <w:b/>
                <w:bCs/>
                <w:i/>
                <w:iCs/>
              </w:rPr>
              <w:t>a)</w:t>
            </w:r>
            <w:r w:rsidRPr="00A4619F">
              <w:rPr>
                <w:b/>
                <w:bCs/>
                <w:i/>
                <w:iCs/>
              </w:rPr>
              <w:tab/>
              <w:t>lid 1 wordt geschrapt;</w:t>
            </w:r>
          </w:p>
          <w:p w14:paraId="172FE5EF" w14:textId="515B2E97" w:rsidR="00A305AB" w:rsidRPr="00A4619F" w:rsidRDefault="00A305AB" w:rsidP="00FE2468">
            <w:pPr>
              <w:pStyle w:val="Normal6"/>
              <w:rPr>
                <w:b/>
                <w:bCs/>
                <w:i/>
                <w:iCs/>
              </w:rPr>
            </w:pPr>
            <w:r w:rsidRPr="00A4619F">
              <w:rPr>
                <w:b/>
                <w:bCs/>
                <w:i/>
                <w:iCs/>
              </w:rPr>
              <w:t>b)</w:t>
            </w:r>
            <w:r w:rsidRPr="00A4619F">
              <w:rPr>
                <w:b/>
                <w:bCs/>
                <w:i/>
                <w:iCs/>
              </w:rPr>
              <w:tab/>
              <w:t>in lid 2 wordt punt e) geschrapt;</w:t>
            </w:r>
          </w:p>
        </w:tc>
      </w:tr>
    </w:tbl>
    <w:p w14:paraId="30A831A9" w14:textId="77777777" w:rsidR="00335F05" w:rsidRPr="00A4619F" w:rsidRDefault="00335F05" w:rsidP="00335F05"/>
    <w:p w14:paraId="4E14CDA5" w14:textId="77777777" w:rsidR="00335F05" w:rsidRPr="00A4619F" w:rsidRDefault="00335F05" w:rsidP="00335F05">
      <w:pPr>
        <w:pStyle w:val="AmNumberTabs"/>
      </w:pPr>
      <w:r w:rsidRPr="00A4619F">
        <w:t>Amendement</w:t>
      </w:r>
      <w:r w:rsidRPr="00A4619F">
        <w:tab/>
      </w:r>
      <w:r w:rsidRPr="00A4619F">
        <w:tab/>
        <w:t>119</w:t>
      </w:r>
    </w:p>
    <w:p w14:paraId="0F2218B3" w14:textId="77777777" w:rsidR="00335F05" w:rsidRPr="00A4619F" w:rsidRDefault="00335F05" w:rsidP="00335F05"/>
    <w:p w14:paraId="2A1A31C4" w14:textId="77777777" w:rsidR="00335F05" w:rsidRPr="00A4619F" w:rsidRDefault="00335F05" w:rsidP="00335F05">
      <w:pPr>
        <w:pStyle w:val="NormalBold"/>
        <w:keepNext/>
      </w:pPr>
      <w:r w:rsidRPr="00A4619F">
        <w:t>Voorstel voor een richtlijn</w:t>
      </w:r>
    </w:p>
    <w:p w14:paraId="49F40285" w14:textId="77777777" w:rsidR="00335F05" w:rsidRPr="00A4619F" w:rsidRDefault="00335F05" w:rsidP="00335F05">
      <w:pPr>
        <w:pStyle w:val="NormalBold"/>
      </w:pPr>
      <w:r w:rsidRPr="00A4619F">
        <w:t>Artikel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F05" w:rsidRPr="00A4619F" w14:paraId="092AF9A7" w14:textId="77777777" w:rsidTr="00FE2468">
        <w:trPr>
          <w:jc w:val="center"/>
        </w:trPr>
        <w:tc>
          <w:tcPr>
            <w:tcW w:w="9752" w:type="dxa"/>
            <w:gridSpan w:val="2"/>
          </w:tcPr>
          <w:p w14:paraId="31118BBF" w14:textId="77777777" w:rsidR="00335F05" w:rsidRPr="00A4619F" w:rsidRDefault="00335F05" w:rsidP="00FE2468">
            <w:pPr>
              <w:keepNext/>
            </w:pPr>
          </w:p>
        </w:tc>
      </w:tr>
      <w:tr w:rsidR="00335F05" w:rsidRPr="00A4619F" w14:paraId="24695896" w14:textId="77777777" w:rsidTr="00FE2468">
        <w:trPr>
          <w:jc w:val="center"/>
        </w:trPr>
        <w:tc>
          <w:tcPr>
            <w:tcW w:w="4876" w:type="dxa"/>
          </w:tcPr>
          <w:p w14:paraId="50B83849" w14:textId="77777777" w:rsidR="00335F05" w:rsidRPr="00A4619F" w:rsidRDefault="00335F05" w:rsidP="00FE2468">
            <w:pPr>
              <w:pStyle w:val="ColumnHeading"/>
              <w:keepNext/>
            </w:pPr>
            <w:r w:rsidRPr="00A4619F">
              <w:t>Door de Commissie voorgestelde tekst</w:t>
            </w:r>
          </w:p>
        </w:tc>
        <w:tc>
          <w:tcPr>
            <w:tcW w:w="4876" w:type="dxa"/>
          </w:tcPr>
          <w:p w14:paraId="46542056" w14:textId="77777777" w:rsidR="00335F05" w:rsidRPr="00A4619F" w:rsidRDefault="00335F05" w:rsidP="00FE2468">
            <w:pPr>
              <w:pStyle w:val="ColumnHeading"/>
              <w:keepNext/>
            </w:pPr>
            <w:r w:rsidRPr="00A4619F">
              <w:t>Amendement</w:t>
            </w:r>
          </w:p>
        </w:tc>
      </w:tr>
      <w:tr w:rsidR="00335F05" w:rsidRPr="00A4619F" w14:paraId="4B60A8EB" w14:textId="77777777" w:rsidTr="00FE2468">
        <w:trPr>
          <w:jc w:val="center"/>
        </w:trPr>
        <w:tc>
          <w:tcPr>
            <w:tcW w:w="4876" w:type="dxa"/>
          </w:tcPr>
          <w:p w14:paraId="7878480F" w14:textId="77777777" w:rsidR="00335F05" w:rsidRPr="00A4619F" w:rsidRDefault="00335F05" w:rsidP="00FE2468">
            <w:pPr>
              <w:pStyle w:val="Normal6"/>
            </w:pPr>
          </w:p>
        </w:tc>
        <w:tc>
          <w:tcPr>
            <w:tcW w:w="4876" w:type="dxa"/>
          </w:tcPr>
          <w:p w14:paraId="397151EC" w14:textId="77777777" w:rsidR="00335F05" w:rsidRPr="00A4619F" w:rsidRDefault="00335F05" w:rsidP="00FE2468">
            <w:pPr>
              <w:pStyle w:val="Normal6"/>
              <w:jc w:val="center"/>
              <w:rPr>
                <w:szCs w:val="24"/>
              </w:rPr>
            </w:pPr>
            <w:r w:rsidRPr="00A4619F">
              <w:rPr>
                <w:b/>
                <w:i/>
              </w:rPr>
              <w:t>Artikel 4 bis</w:t>
            </w:r>
          </w:p>
        </w:tc>
      </w:tr>
      <w:tr w:rsidR="00335F05" w:rsidRPr="00A4619F" w14:paraId="1816763C" w14:textId="77777777" w:rsidTr="00FE2468">
        <w:trPr>
          <w:jc w:val="center"/>
        </w:trPr>
        <w:tc>
          <w:tcPr>
            <w:tcW w:w="4876" w:type="dxa"/>
          </w:tcPr>
          <w:p w14:paraId="563D2592" w14:textId="77777777" w:rsidR="00335F05" w:rsidRPr="00A4619F" w:rsidRDefault="00335F05" w:rsidP="00FE2468">
            <w:pPr>
              <w:pStyle w:val="Normal6"/>
            </w:pPr>
          </w:p>
        </w:tc>
        <w:tc>
          <w:tcPr>
            <w:tcW w:w="4876" w:type="dxa"/>
          </w:tcPr>
          <w:p w14:paraId="02D748F4" w14:textId="77777777" w:rsidR="00335F05" w:rsidRPr="00A4619F" w:rsidRDefault="00335F05" w:rsidP="00FE2468">
            <w:pPr>
              <w:pStyle w:val="Normal6"/>
              <w:jc w:val="center"/>
              <w:rPr>
                <w:szCs w:val="24"/>
              </w:rPr>
            </w:pPr>
            <w:r w:rsidRPr="00A4619F">
              <w:rPr>
                <w:b/>
                <w:i/>
              </w:rPr>
              <w:t>Digitale oplossingen</w:t>
            </w:r>
          </w:p>
        </w:tc>
      </w:tr>
      <w:tr w:rsidR="00335F05" w:rsidRPr="00A4619F" w14:paraId="187F8BDC" w14:textId="77777777" w:rsidTr="00FE2468">
        <w:trPr>
          <w:jc w:val="center"/>
        </w:trPr>
        <w:tc>
          <w:tcPr>
            <w:tcW w:w="4876" w:type="dxa"/>
          </w:tcPr>
          <w:p w14:paraId="30C29B1D" w14:textId="77777777" w:rsidR="00335F05" w:rsidRPr="00A4619F" w:rsidRDefault="00335F05" w:rsidP="00FE2468">
            <w:pPr>
              <w:pStyle w:val="Normal6"/>
            </w:pPr>
          </w:p>
        </w:tc>
        <w:tc>
          <w:tcPr>
            <w:tcW w:w="4876" w:type="dxa"/>
          </w:tcPr>
          <w:p w14:paraId="34C584AC" w14:textId="77777777" w:rsidR="00335F05" w:rsidRPr="00A4619F" w:rsidRDefault="00335F05" w:rsidP="00FE2468">
            <w:pPr>
              <w:pStyle w:val="Normal6"/>
              <w:rPr>
                <w:szCs w:val="24"/>
              </w:rPr>
            </w:pPr>
            <w:r w:rsidRPr="00A4619F">
              <w:rPr>
                <w:b/>
                <w:i/>
              </w:rPr>
              <w:t>1.</w:t>
            </w:r>
            <w:r w:rsidRPr="00A4619F">
              <w:tab/>
            </w:r>
            <w:r w:rsidRPr="00A4619F">
              <w:rPr>
                <w:b/>
                <w:i/>
              </w:rPr>
              <w:t xml:space="preserve">De Commissie zet een specifiek digitaal rapportageportaal op dat als onestopshop voor ondernemingen </w:t>
            </w:r>
            <w:r w:rsidRPr="00A4619F">
              <w:rPr>
                <w:b/>
                <w:i/>
              </w:rPr>
              <w:lastRenderedPageBreak/>
              <w:t>fungeert. Het portaal biedt kosteloos toegang tot sjablonen, richtsnoeren en informatie met betrekking tot alle rapportagevereisten waaraan ondernemingen uit hoofde van het Unierecht moeten voldoen, afgestemd op de omvang, sector, producten en diensten, en de blootstelling aan risico van een onderneming. Het biedt ook toegang tot informatie over financierings- en aanbestedingsmogelijkheden om ondernemingen te helpen hun due-diligenceverplichtingen uit te voeren, na te leven en ervan te profiteren.</w:t>
            </w:r>
          </w:p>
        </w:tc>
      </w:tr>
      <w:tr w:rsidR="00335F05" w:rsidRPr="00A4619F" w14:paraId="2C45924F" w14:textId="77777777" w:rsidTr="00FE2468">
        <w:trPr>
          <w:jc w:val="center"/>
        </w:trPr>
        <w:tc>
          <w:tcPr>
            <w:tcW w:w="4876" w:type="dxa"/>
          </w:tcPr>
          <w:p w14:paraId="7025346F" w14:textId="77777777" w:rsidR="00335F05" w:rsidRPr="00A4619F" w:rsidRDefault="00335F05" w:rsidP="00FE2468">
            <w:pPr>
              <w:pStyle w:val="Normal6"/>
            </w:pPr>
          </w:p>
        </w:tc>
        <w:tc>
          <w:tcPr>
            <w:tcW w:w="4876" w:type="dxa"/>
          </w:tcPr>
          <w:p w14:paraId="5E598B65" w14:textId="77777777" w:rsidR="00335F05" w:rsidRPr="00A4619F" w:rsidRDefault="00335F05" w:rsidP="00FE2468">
            <w:pPr>
              <w:pStyle w:val="Normal6"/>
              <w:rPr>
                <w:szCs w:val="24"/>
              </w:rPr>
            </w:pPr>
            <w:r w:rsidRPr="00A4619F">
              <w:rPr>
                <w:b/>
                <w:i/>
              </w:rPr>
              <w:t>Voor de toepassing van de eerste alinea zorgt de Commissie ervoor dat de relevante gegevensplatforms voor informatie aan ondernemingen en gebruikers van de gegevens interoperabel zijn en dat gegevens op technisch naadloze wijze kunnen worden overgedragen, uitgewisseld en geanalyseerd, en het Europees centraal toegangspunt kunnen aanvullen.</w:t>
            </w:r>
          </w:p>
        </w:tc>
      </w:tr>
      <w:tr w:rsidR="00335F05" w:rsidRPr="00A4619F" w14:paraId="17C222E6" w14:textId="77777777" w:rsidTr="00FE2468">
        <w:trPr>
          <w:jc w:val="center"/>
        </w:trPr>
        <w:tc>
          <w:tcPr>
            <w:tcW w:w="4876" w:type="dxa"/>
          </w:tcPr>
          <w:p w14:paraId="040ABAC4" w14:textId="77777777" w:rsidR="00335F05" w:rsidRPr="00A4619F" w:rsidRDefault="00335F05" w:rsidP="00FE2468">
            <w:pPr>
              <w:pStyle w:val="Normal6"/>
            </w:pPr>
          </w:p>
        </w:tc>
        <w:tc>
          <w:tcPr>
            <w:tcW w:w="4876" w:type="dxa"/>
          </w:tcPr>
          <w:p w14:paraId="2AABB16B" w14:textId="537C6518" w:rsidR="00335F05" w:rsidRPr="00A4619F" w:rsidRDefault="00335F05" w:rsidP="00FE2468">
            <w:pPr>
              <w:pStyle w:val="Normal6"/>
              <w:rPr>
                <w:szCs w:val="24"/>
              </w:rPr>
            </w:pPr>
            <w:r w:rsidRPr="00A4619F">
              <w:rPr>
                <w:b/>
                <w:i/>
              </w:rPr>
              <w:t>2.</w:t>
            </w:r>
            <w:r w:rsidRPr="00A4619F">
              <w:tab/>
            </w:r>
            <w:r w:rsidRPr="00A4619F">
              <w:rPr>
                <w:b/>
                <w:i/>
              </w:rPr>
              <w:t xml:space="preserve">De Commissie dient uiterlijk op ... [24 </w:t>
            </w:r>
            <w:r w:rsidR="005C42F0" w:rsidRPr="00A4619F">
              <w:rPr>
                <w:b/>
                <w:i/>
              </w:rPr>
              <w:t>maanden na de datum van inwerkingtreding van deze richtlijn</w:t>
            </w:r>
            <w:r w:rsidRPr="00A4619F">
              <w:rPr>
                <w:b/>
                <w:i/>
              </w:rPr>
              <w:t>] bij het Europees Parlement en de Raad een verslag in over de behoefte aan technologische oplossingen voor de toepassing van deze richtlijn, waaronder het gebruik van betrouwbare artificiële intelligentie overeenkomstig Verordening (EU) 2024/1689.</w:t>
            </w:r>
          </w:p>
        </w:tc>
      </w:tr>
    </w:tbl>
    <w:p w14:paraId="30C34F38" w14:textId="6243739B" w:rsidR="00E365E1" w:rsidRPr="00A4619F" w:rsidRDefault="00E365E1" w:rsidP="006A3AE7"/>
    <w:sectPr w:rsidR="00E365E1" w:rsidRPr="00A4619F" w:rsidSect="0078071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84443" w14:textId="77777777" w:rsidR="006A3AE7" w:rsidRPr="00780710" w:rsidRDefault="006A3AE7">
      <w:r w:rsidRPr="00780710">
        <w:separator/>
      </w:r>
    </w:p>
  </w:endnote>
  <w:endnote w:type="continuationSeparator" w:id="0">
    <w:p w14:paraId="5949020A" w14:textId="77777777" w:rsidR="006A3AE7" w:rsidRPr="00780710" w:rsidRDefault="006A3AE7">
      <w:r w:rsidRPr="007807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3A5E" w14:textId="77777777" w:rsidR="00064002" w:rsidRPr="007807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80921" w14:textId="77777777" w:rsidR="00064002" w:rsidRPr="007807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675E" w14:textId="77777777" w:rsidR="00064002" w:rsidRPr="007807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E92EE" w14:textId="77777777" w:rsidR="006A3AE7" w:rsidRPr="00780710" w:rsidRDefault="006A3AE7">
      <w:r w:rsidRPr="00780710">
        <w:separator/>
      </w:r>
    </w:p>
  </w:footnote>
  <w:footnote w:type="continuationSeparator" w:id="0">
    <w:p w14:paraId="78122AD9" w14:textId="77777777" w:rsidR="006A3AE7" w:rsidRPr="00780710" w:rsidRDefault="006A3AE7">
      <w:r w:rsidRPr="00780710">
        <w:continuationSeparator/>
      </w:r>
    </w:p>
  </w:footnote>
  <w:footnote w:id="1">
    <w:p w14:paraId="5EE8ACB9" w14:textId="1853014F" w:rsidR="00C60D94" w:rsidRPr="00A4619F" w:rsidRDefault="00C60D94" w:rsidP="00A4619F">
      <w:pPr>
        <w:pStyle w:val="FootnoteText"/>
        <w:ind w:left="567" w:hanging="567"/>
        <w:rPr>
          <w:sz w:val="24"/>
          <w:szCs w:val="24"/>
          <w:lang w:val="nl-NL"/>
        </w:rPr>
      </w:pPr>
      <w:r w:rsidRPr="00A4619F">
        <w:rPr>
          <w:rStyle w:val="FootnoteReference"/>
          <w:sz w:val="24"/>
          <w:szCs w:val="24"/>
          <w:lang w:val="nl-NL"/>
        </w:rPr>
        <w:t>*</w:t>
      </w:r>
      <w:r w:rsidRPr="00A4619F">
        <w:rPr>
          <w:sz w:val="24"/>
          <w:szCs w:val="24"/>
          <w:lang w:val="nl-NL"/>
        </w:rPr>
        <w:tab/>
        <w:t>Verwijzingen naar ‘cp’ in d</w:t>
      </w:r>
      <w:r>
        <w:rPr>
          <w:sz w:val="24"/>
          <w:szCs w:val="24"/>
          <w:lang w:val="nl-NL"/>
        </w:rPr>
        <w:t>e kopjes van goedgekeurde amendementen worden opgevat als het overeenkomstige deel van deze amendementen.</w:t>
      </w:r>
    </w:p>
  </w:footnote>
  <w:footnote w:id="2">
    <w:p w14:paraId="4F161868" w14:textId="7E1404CA" w:rsidR="005B4168" w:rsidRPr="005B4168" w:rsidRDefault="005B4168" w:rsidP="00A4619F">
      <w:pPr>
        <w:ind w:left="567" w:hanging="567"/>
        <w:rPr>
          <w:szCs w:val="24"/>
        </w:rPr>
      </w:pPr>
      <w:r w:rsidRPr="005B4168">
        <w:rPr>
          <w:rStyle w:val="FootnoteReference"/>
          <w:szCs w:val="24"/>
        </w:rPr>
        <w:footnoteRef/>
      </w:r>
      <w:r w:rsidRPr="005B4168">
        <w:rPr>
          <w:szCs w:val="24"/>
        </w:rPr>
        <w:tab/>
      </w:r>
      <w:r w:rsidRPr="00A4619F">
        <w:rPr>
          <w:szCs w:val="24"/>
        </w:rPr>
        <w:t>De zaak werd voor interinstitutionele onderhandelingen terugverwezen naar de bevoegde commissie op grond van artikel 60, lid 4, vierde alinea, van het Reglement (A10-0197/2025).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85AE" w14:textId="77777777" w:rsidR="00064002" w:rsidRPr="007807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9E5D0" w14:textId="77777777" w:rsidR="00064002" w:rsidRPr="007807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66BDC" w14:textId="77777777" w:rsidR="00064002" w:rsidRPr="007807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318C1584">
      <w:start w:val="1"/>
      <w:numFmt w:val="lowerRoman"/>
      <w:lvlText w:val="(%1)"/>
      <w:lvlJc w:val="left"/>
      <w:pPr>
        <w:ind w:left="1080" w:hanging="720"/>
      </w:pPr>
      <w:rPr>
        <w:rFonts w:hint="default"/>
        <w:b/>
        <w:i/>
      </w:rPr>
    </w:lvl>
    <w:lvl w:ilvl="1" w:tplc="D7C8CD00" w:tentative="1">
      <w:start w:val="1"/>
      <w:numFmt w:val="lowerLetter"/>
      <w:lvlText w:val="%2."/>
      <w:lvlJc w:val="left"/>
      <w:pPr>
        <w:ind w:left="1440" w:hanging="360"/>
      </w:pPr>
    </w:lvl>
    <w:lvl w:ilvl="2" w:tplc="02388DD4" w:tentative="1">
      <w:start w:val="1"/>
      <w:numFmt w:val="lowerRoman"/>
      <w:lvlText w:val="%3."/>
      <w:lvlJc w:val="right"/>
      <w:pPr>
        <w:ind w:left="2160" w:hanging="180"/>
      </w:pPr>
    </w:lvl>
    <w:lvl w:ilvl="3" w:tplc="7D989822" w:tentative="1">
      <w:start w:val="1"/>
      <w:numFmt w:val="decimal"/>
      <w:lvlText w:val="%4."/>
      <w:lvlJc w:val="left"/>
      <w:pPr>
        <w:ind w:left="2880" w:hanging="360"/>
      </w:pPr>
    </w:lvl>
    <w:lvl w:ilvl="4" w:tplc="C3E820BA" w:tentative="1">
      <w:start w:val="1"/>
      <w:numFmt w:val="lowerLetter"/>
      <w:lvlText w:val="%5."/>
      <w:lvlJc w:val="left"/>
      <w:pPr>
        <w:ind w:left="3600" w:hanging="360"/>
      </w:pPr>
    </w:lvl>
    <w:lvl w:ilvl="5" w:tplc="DDDA770C" w:tentative="1">
      <w:start w:val="1"/>
      <w:numFmt w:val="lowerRoman"/>
      <w:lvlText w:val="%6."/>
      <w:lvlJc w:val="right"/>
      <w:pPr>
        <w:ind w:left="4320" w:hanging="180"/>
      </w:pPr>
    </w:lvl>
    <w:lvl w:ilvl="6" w:tplc="9AD8001E" w:tentative="1">
      <w:start w:val="1"/>
      <w:numFmt w:val="decimal"/>
      <w:lvlText w:val="%7."/>
      <w:lvlJc w:val="left"/>
      <w:pPr>
        <w:ind w:left="5040" w:hanging="360"/>
      </w:pPr>
    </w:lvl>
    <w:lvl w:ilvl="7" w:tplc="F2DEDC7E" w:tentative="1">
      <w:start w:val="1"/>
      <w:numFmt w:val="lowerLetter"/>
      <w:lvlText w:val="%8."/>
      <w:lvlJc w:val="left"/>
      <w:pPr>
        <w:ind w:left="5760" w:hanging="360"/>
      </w:pPr>
    </w:lvl>
    <w:lvl w:ilvl="8" w:tplc="64B4E5EE"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82EAB5C8">
      <w:start w:val="1"/>
      <w:numFmt w:val="bullet"/>
      <w:lvlText w:val=""/>
      <w:lvlJc w:val="left"/>
      <w:pPr>
        <w:ind w:left="720" w:hanging="360"/>
      </w:pPr>
      <w:rPr>
        <w:rFonts w:ascii="Symbol" w:hAnsi="Symbol" w:hint="default"/>
      </w:rPr>
    </w:lvl>
    <w:lvl w:ilvl="1" w:tplc="316670A8" w:tentative="1">
      <w:start w:val="1"/>
      <w:numFmt w:val="bullet"/>
      <w:lvlText w:val="o"/>
      <w:lvlJc w:val="left"/>
      <w:pPr>
        <w:ind w:left="1440" w:hanging="360"/>
      </w:pPr>
      <w:rPr>
        <w:rFonts w:ascii="Courier New" w:hAnsi="Courier New" w:cs="Courier New" w:hint="default"/>
      </w:rPr>
    </w:lvl>
    <w:lvl w:ilvl="2" w:tplc="417A3F7E" w:tentative="1">
      <w:start w:val="1"/>
      <w:numFmt w:val="bullet"/>
      <w:lvlText w:val=""/>
      <w:lvlJc w:val="left"/>
      <w:pPr>
        <w:ind w:left="2160" w:hanging="360"/>
      </w:pPr>
      <w:rPr>
        <w:rFonts w:ascii="Wingdings" w:hAnsi="Wingdings" w:hint="default"/>
      </w:rPr>
    </w:lvl>
    <w:lvl w:ilvl="3" w:tplc="26C6BFC0" w:tentative="1">
      <w:start w:val="1"/>
      <w:numFmt w:val="bullet"/>
      <w:lvlText w:val=""/>
      <w:lvlJc w:val="left"/>
      <w:pPr>
        <w:ind w:left="2880" w:hanging="360"/>
      </w:pPr>
      <w:rPr>
        <w:rFonts w:ascii="Symbol" w:hAnsi="Symbol" w:hint="default"/>
      </w:rPr>
    </w:lvl>
    <w:lvl w:ilvl="4" w:tplc="ACD4E2FC" w:tentative="1">
      <w:start w:val="1"/>
      <w:numFmt w:val="bullet"/>
      <w:lvlText w:val="o"/>
      <w:lvlJc w:val="left"/>
      <w:pPr>
        <w:ind w:left="3600" w:hanging="360"/>
      </w:pPr>
      <w:rPr>
        <w:rFonts w:ascii="Courier New" w:hAnsi="Courier New" w:cs="Courier New" w:hint="default"/>
      </w:rPr>
    </w:lvl>
    <w:lvl w:ilvl="5" w:tplc="58D8EB9C" w:tentative="1">
      <w:start w:val="1"/>
      <w:numFmt w:val="bullet"/>
      <w:lvlText w:val=""/>
      <w:lvlJc w:val="left"/>
      <w:pPr>
        <w:ind w:left="4320" w:hanging="360"/>
      </w:pPr>
      <w:rPr>
        <w:rFonts w:ascii="Wingdings" w:hAnsi="Wingdings" w:hint="default"/>
      </w:rPr>
    </w:lvl>
    <w:lvl w:ilvl="6" w:tplc="3F6A3318" w:tentative="1">
      <w:start w:val="1"/>
      <w:numFmt w:val="bullet"/>
      <w:lvlText w:val=""/>
      <w:lvlJc w:val="left"/>
      <w:pPr>
        <w:ind w:left="5040" w:hanging="360"/>
      </w:pPr>
      <w:rPr>
        <w:rFonts w:ascii="Symbol" w:hAnsi="Symbol" w:hint="default"/>
      </w:rPr>
    </w:lvl>
    <w:lvl w:ilvl="7" w:tplc="69A446C4" w:tentative="1">
      <w:start w:val="1"/>
      <w:numFmt w:val="bullet"/>
      <w:lvlText w:val="o"/>
      <w:lvlJc w:val="left"/>
      <w:pPr>
        <w:ind w:left="5760" w:hanging="360"/>
      </w:pPr>
      <w:rPr>
        <w:rFonts w:ascii="Courier New" w:hAnsi="Courier New" w:cs="Courier New" w:hint="default"/>
      </w:rPr>
    </w:lvl>
    <w:lvl w:ilvl="8" w:tplc="227690A6"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D996587"/>
    <w:multiLevelType w:val="hybridMultilevel"/>
    <w:tmpl w:val="6D6AFC0A"/>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3635B3"/>
    <w:multiLevelType w:val="hybridMultilevel"/>
    <w:tmpl w:val="0458FB8E"/>
    <w:lvl w:ilvl="0" w:tplc="9188993E">
      <w:start w:val="1"/>
      <w:numFmt w:val="lowerLetter"/>
      <w:lvlText w:val="(%1)"/>
      <w:lvlJc w:val="left"/>
      <w:pPr>
        <w:ind w:left="720" w:hanging="360"/>
      </w:pPr>
      <w:rPr>
        <w:rFonts w:hint="default"/>
      </w:rPr>
    </w:lvl>
    <w:lvl w:ilvl="1" w:tplc="65B066FE" w:tentative="1">
      <w:start w:val="1"/>
      <w:numFmt w:val="lowerLetter"/>
      <w:lvlText w:val="%2."/>
      <w:lvlJc w:val="left"/>
      <w:pPr>
        <w:ind w:left="1440" w:hanging="360"/>
      </w:pPr>
    </w:lvl>
    <w:lvl w:ilvl="2" w:tplc="B5B804DC" w:tentative="1">
      <w:start w:val="1"/>
      <w:numFmt w:val="lowerRoman"/>
      <w:lvlText w:val="%3."/>
      <w:lvlJc w:val="right"/>
      <w:pPr>
        <w:ind w:left="2160" w:hanging="180"/>
      </w:pPr>
    </w:lvl>
    <w:lvl w:ilvl="3" w:tplc="A77CA872" w:tentative="1">
      <w:start w:val="1"/>
      <w:numFmt w:val="decimal"/>
      <w:lvlText w:val="%4."/>
      <w:lvlJc w:val="left"/>
      <w:pPr>
        <w:ind w:left="2880" w:hanging="360"/>
      </w:pPr>
    </w:lvl>
    <w:lvl w:ilvl="4" w:tplc="9774D090" w:tentative="1">
      <w:start w:val="1"/>
      <w:numFmt w:val="lowerLetter"/>
      <w:lvlText w:val="%5."/>
      <w:lvlJc w:val="left"/>
      <w:pPr>
        <w:ind w:left="3600" w:hanging="360"/>
      </w:pPr>
    </w:lvl>
    <w:lvl w:ilvl="5" w:tplc="CE1ECDD0" w:tentative="1">
      <w:start w:val="1"/>
      <w:numFmt w:val="lowerRoman"/>
      <w:lvlText w:val="%6."/>
      <w:lvlJc w:val="right"/>
      <w:pPr>
        <w:ind w:left="4320" w:hanging="180"/>
      </w:pPr>
    </w:lvl>
    <w:lvl w:ilvl="6" w:tplc="3086E860" w:tentative="1">
      <w:start w:val="1"/>
      <w:numFmt w:val="decimal"/>
      <w:lvlText w:val="%7."/>
      <w:lvlJc w:val="left"/>
      <w:pPr>
        <w:ind w:left="5040" w:hanging="360"/>
      </w:pPr>
    </w:lvl>
    <w:lvl w:ilvl="7" w:tplc="5F722D32" w:tentative="1">
      <w:start w:val="1"/>
      <w:numFmt w:val="lowerLetter"/>
      <w:lvlText w:val="%8."/>
      <w:lvlJc w:val="left"/>
      <w:pPr>
        <w:ind w:left="5760" w:hanging="360"/>
      </w:pPr>
    </w:lvl>
    <w:lvl w:ilvl="8" w:tplc="3914009E" w:tentative="1">
      <w:start w:val="1"/>
      <w:numFmt w:val="lowerRoman"/>
      <w:lvlText w:val="%9."/>
      <w:lvlJc w:val="right"/>
      <w:pPr>
        <w:ind w:left="6480" w:hanging="180"/>
      </w:pPr>
    </w:lvl>
  </w:abstractNum>
  <w:num w:numId="1" w16cid:durableId="1578633423">
    <w:abstractNumId w:val="9"/>
  </w:num>
  <w:num w:numId="2" w16cid:durableId="1186409746">
    <w:abstractNumId w:val="9"/>
  </w:num>
  <w:num w:numId="3" w16cid:durableId="793065285">
    <w:abstractNumId w:val="7"/>
  </w:num>
  <w:num w:numId="4" w16cid:durableId="1547568135">
    <w:abstractNumId w:val="7"/>
  </w:num>
  <w:num w:numId="5" w16cid:durableId="622417573">
    <w:abstractNumId w:val="6"/>
  </w:num>
  <w:num w:numId="6" w16cid:durableId="850146805">
    <w:abstractNumId w:val="6"/>
  </w:num>
  <w:num w:numId="7" w16cid:durableId="975064793">
    <w:abstractNumId w:val="5"/>
  </w:num>
  <w:num w:numId="8" w16cid:durableId="1300649370">
    <w:abstractNumId w:val="5"/>
  </w:num>
  <w:num w:numId="9" w16cid:durableId="1866285052">
    <w:abstractNumId w:val="4"/>
  </w:num>
  <w:num w:numId="10" w16cid:durableId="1754357950">
    <w:abstractNumId w:val="4"/>
  </w:num>
  <w:num w:numId="11" w16cid:durableId="1161114307">
    <w:abstractNumId w:val="8"/>
  </w:num>
  <w:num w:numId="12" w16cid:durableId="478421523">
    <w:abstractNumId w:val="8"/>
  </w:num>
  <w:num w:numId="13" w16cid:durableId="918707307">
    <w:abstractNumId w:val="3"/>
  </w:num>
  <w:num w:numId="14" w16cid:durableId="1939945529">
    <w:abstractNumId w:val="3"/>
  </w:num>
  <w:num w:numId="15" w16cid:durableId="1763523192">
    <w:abstractNumId w:val="2"/>
  </w:num>
  <w:num w:numId="16" w16cid:durableId="687291444">
    <w:abstractNumId w:val="2"/>
  </w:num>
  <w:num w:numId="17" w16cid:durableId="369111707">
    <w:abstractNumId w:val="1"/>
  </w:num>
  <w:num w:numId="18" w16cid:durableId="287469859">
    <w:abstractNumId w:val="1"/>
  </w:num>
  <w:num w:numId="19" w16cid:durableId="1203060578">
    <w:abstractNumId w:val="0"/>
  </w:num>
  <w:num w:numId="20" w16cid:durableId="440029002">
    <w:abstractNumId w:val="0"/>
  </w:num>
  <w:num w:numId="21" w16cid:durableId="1082409836">
    <w:abstractNumId w:val="9"/>
  </w:num>
  <w:num w:numId="22" w16cid:durableId="1935941991">
    <w:abstractNumId w:val="7"/>
  </w:num>
  <w:num w:numId="23" w16cid:durableId="29846297">
    <w:abstractNumId w:val="6"/>
  </w:num>
  <w:num w:numId="24" w16cid:durableId="742719673">
    <w:abstractNumId w:val="5"/>
  </w:num>
  <w:num w:numId="25" w16cid:durableId="37750431">
    <w:abstractNumId w:val="4"/>
  </w:num>
  <w:num w:numId="26" w16cid:durableId="979073878">
    <w:abstractNumId w:val="8"/>
  </w:num>
  <w:num w:numId="27" w16cid:durableId="399525759">
    <w:abstractNumId w:val="3"/>
  </w:num>
  <w:num w:numId="28" w16cid:durableId="1607273496">
    <w:abstractNumId w:val="2"/>
  </w:num>
  <w:num w:numId="29" w16cid:durableId="1994406314">
    <w:abstractNumId w:val="1"/>
  </w:num>
  <w:num w:numId="30" w16cid:durableId="973169882">
    <w:abstractNumId w:val="0"/>
  </w:num>
  <w:num w:numId="31" w16cid:durableId="354384100">
    <w:abstractNumId w:val="9"/>
  </w:num>
  <w:num w:numId="32" w16cid:durableId="557057383">
    <w:abstractNumId w:val="7"/>
  </w:num>
  <w:num w:numId="33" w16cid:durableId="1323781011">
    <w:abstractNumId w:val="6"/>
  </w:num>
  <w:num w:numId="34" w16cid:durableId="1138886376">
    <w:abstractNumId w:val="5"/>
  </w:num>
  <w:num w:numId="35" w16cid:durableId="1242518820">
    <w:abstractNumId w:val="4"/>
  </w:num>
  <w:num w:numId="36" w16cid:durableId="1940748048">
    <w:abstractNumId w:val="8"/>
  </w:num>
  <w:num w:numId="37" w16cid:durableId="1472164724">
    <w:abstractNumId w:val="3"/>
  </w:num>
  <w:num w:numId="38" w16cid:durableId="1944531224">
    <w:abstractNumId w:val="2"/>
  </w:num>
  <w:num w:numId="39" w16cid:durableId="778061157">
    <w:abstractNumId w:val="1"/>
  </w:num>
  <w:num w:numId="40" w16cid:durableId="1810172517">
    <w:abstractNumId w:val="0"/>
  </w:num>
  <w:num w:numId="41" w16cid:durableId="2017613182">
    <w:abstractNumId w:val="10"/>
  </w:num>
  <w:num w:numId="42" w16cid:durableId="1218083586">
    <w:abstractNumId w:val="10"/>
  </w:num>
  <w:num w:numId="43" w16cid:durableId="1440836720">
    <w:abstractNumId w:val="10"/>
  </w:num>
  <w:num w:numId="44" w16cid:durableId="1197081624">
    <w:abstractNumId w:val="13"/>
  </w:num>
  <w:num w:numId="45" w16cid:durableId="1114324696">
    <w:abstractNumId w:val="11"/>
  </w:num>
  <w:num w:numId="46" w16cid:durableId="80296361">
    <w:abstractNumId w:val="15"/>
  </w:num>
  <w:num w:numId="47" w16cid:durableId="592977213">
    <w:abstractNumId w:val="12"/>
  </w:num>
  <w:num w:numId="48" w16cid:durableId="4229168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NL"/>
    <w:docVar w:name="dvnumam" w:val="287"/>
    <w:docVar w:name="dvpe" w:val="774.282"/>
    <w:docVar w:name="dvrapporteur" w:val="Rapporteur: "/>
    <w:docVar w:name="dvstar" w:val="***I"/>
    <w:docVar w:name="dvtitre" w:val="Wetgevingsresolutie van het Europees Parlement van 13 november 2025 over het voorstel voor een richtlijn van het Europees Parlement en de Raad tot wijzing van de Richtlijnen 2006/43/EG, 2013/34/EU, (EU) 2022/2464 en (EU) 2024/1760 wat betreft bepaalde vereisten inzake duurzaamheidsrapportering door ondernemingen en passende zorgvuldigheid in het bedrijfsleven(COM(2025)0081 – C10-0037/2025 – 2025/0045(COD))"/>
  </w:docVars>
  <w:rsids>
    <w:rsidRoot w:val="006A3AE7"/>
    <w:rsid w:val="00002272"/>
    <w:rsid w:val="00064002"/>
    <w:rsid w:val="000677B9"/>
    <w:rsid w:val="000831BA"/>
    <w:rsid w:val="000A357D"/>
    <w:rsid w:val="000A42CC"/>
    <w:rsid w:val="000B1537"/>
    <w:rsid w:val="000B7477"/>
    <w:rsid w:val="000D474E"/>
    <w:rsid w:val="000E7DD9"/>
    <w:rsid w:val="0010095E"/>
    <w:rsid w:val="00125B37"/>
    <w:rsid w:val="00125EDE"/>
    <w:rsid w:val="00145FC3"/>
    <w:rsid w:val="00187494"/>
    <w:rsid w:val="001A0235"/>
    <w:rsid w:val="001F32AE"/>
    <w:rsid w:val="002767FF"/>
    <w:rsid w:val="002A0FEA"/>
    <w:rsid w:val="002B18FE"/>
    <w:rsid w:val="002B5493"/>
    <w:rsid w:val="002E5AF5"/>
    <w:rsid w:val="00335F05"/>
    <w:rsid w:val="00343214"/>
    <w:rsid w:val="00347748"/>
    <w:rsid w:val="00361C00"/>
    <w:rsid w:val="00395FA1"/>
    <w:rsid w:val="003A755A"/>
    <w:rsid w:val="003E15D4"/>
    <w:rsid w:val="00411CCE"/>
    <w:rsid w:val="0041666E"/>
    <w:rsid w:val="00421060"/>
    <w:rsid w:val="00471C19"/>
    <w:rsid w:val="004867E3"/>
    <w:rsid w:val="0049424D"/>
    <w:rsid w:val="00494A28"/>
    <w:rsid w:val="004A0C9D"/>
    <w:rsid w:val="004B1B1C"/>
    <w:rsid w:val="004C0004"/>
    <w:rsid w:val="004C5D52"/>
    <w:rsid w:val="004E73BD"/>
    <w:rsid w:val="0050519A"/>
    <w:rsid w:val="005072A1"/>
    <w:rsid w:val="00514517"/>
    <w:rsid w:val="00532544"/>
    <w:rsid w:val="00545827"/>
    <w:rsid w:val="00560270"/>
    <w:rsid w:val="005B4168"/>
    <w:rsid w:val="005C2568"/>
    <w:rsid w:val="005C2D90"/>
    <w:rsid w:val="005C42F0"/>
    <w:rsid w:val="005F1B17"/>
    <w:rsid w:val="006037C0"/>
    <w:rsid w:val="0062717D"/>
    <w:rsid w:val="006631B6"/>
    <w:rsid w:val="00680577"/>
    <w:rsid w:val="006A3AE7"/>
    <w:rsid w:val="006C68F8"/>
    <w:rsid w:val="006F74FA"/>
    <w:rsid w:val="00731ADD"/>
    <w:rsid w:val="00734777"/>
    <w:rsid w:val="00747932"/>
    <w:rsid w:val="00751A4A"/>
    <w:rsid w:val="00756632"/>
    <w:rsid w:val="00762C74"/>
    <w:rsid w:val="00780710"/>
    <w:rsid w:val="00786EC0"/>
    <w:rsid w:val="007A0CC6"/>
    <w:rsid w:val="007D1690"/>
    <w:rsid w:val="007E22AD"/>
    <w:rsid w:val="007E396C"/>
    <w:rsid w:val="00817416"/>
    <w:rsid w:val="00842779"/>
    <w:rsid w:val="008635DF"/>
    <w:rsid w:val="00865F67"/>
    <w:rsid w:val="00870CA6"/>
    <w:rsid w:val="00881A7B"/>
    <w:rsid w:val="008840E5"/>
    <w:rsid w:val="00887B3E"/>
    <w:rsid w:val="008B33ED"/>
    <w:rsid w:val="008C2AC6"/>
    <w:rsid w:val="008E0051"/>
    <w:rsid w:val="00930C23"/>
    <w:rsid w:val="0093193B"/>
    <w:rsid w:val="009509D8"/>
    <w:rsid w:val="00950B64"/>
    <w:rsid w:val="00981893"/>
    <w:rsid w:val="009E6824"/>
    <w:rsid w:val="00A1687D"/>
    <w:rsid w:val="00A305AB"/>
    <w:rsid w:val="00A43E52"/>
    <w:rsid w:val="00A4619F"/>
    <w:rsid w:val="00A4678D"/>
    <w:rsid w:val="00A778C7"/>
    <w:rsid w:val="00A973A7"/>
    <w:rsid w:val="00A97F69"/>
    <w:rsid w:val="00AB441E"/>
    <w:rsid w:val="00AB6293"/>
    <w:rsid w:val="00AE0928"/>
    <w:rsid w:val="00AF3B82"/>
    <w:rsid w:val="00B12E95"/>
    <w:rsid w:val="00B22876"/>
    <w:rsid w:val="00B558F0"/>
    <w:rsid w:val="00B64B7D"/>
    <w:rsid w:val="00B77369"/>
    <w:rsid w:val="00B95D77"/>
    <w:rsid w:val="00BD48FE"/>
    <w:rsid w:val="00BD6785"/>
    <w:rsid w:val="00BD7BD8"/>
    <w:rsid w:val="00BE6420"/>
    <w:rsid w:val="00BE6ADC"/>
    <w:rsid w:val="00C05BFE"/>
    <w:rsid w:val="00C213B9"/>
    <w:rsid w:val="00C23CD4"/>
    <w:rsid w:val="00C54C2F"/>
    <w:rsid w:val="00C60D94"/>
    <w:rsid w:val="00C61C0C"/>
    <w:rsid w:val="00C941CB"/>
    <w:rsid w:val="00CC2357"/>
    <w:rsid w:val="00CC7B01"/>
    <w:rsid w:val="00CF071A"/>
    <w:rsid w:val="00D058B8"/>
    <w:rsid w:val="00D56C11"/>
    <w:rsid w:val="00D834A0"/>
    <w:rsid w:val="00D872DF"/>
    <w:rsid w:val="00D91E21"/>
    <w:rsid w:val="00DA7FCD"/>
    <w:rsid w:val="00DC6A93"/>
    <w:rsid w:val="00DC6ABC"/>
    <w:rsid w:val="00E21366"/>
    <w:rsid w:val="00E365E1"/>
    <w:rsid w:val="00E56780"/>
    <w:rsid w:val="00E820A4"/>
    <w:rsid w:val="00EB006A"/>
    <w:rsid w:val="00EB4772"/>
    <w:rsid w:val="00ED169E"/>
    <w:rsid w:val="00ED4235"/>
    <w:rsid w:val="00EE775F"/>
    <w:rsid w:val="00F0384F"/>
    <w:rsid w:val="00F04346"/>
    <w:rsid w:val="00F075DC"/>
    <w:rsid w:val="00F149E9"/>
    <w:rsid w:val="00F5134D"/>
    <w:rsid w:val="00F74202"/>
    <w:rsid w:val="00F75451"/>
    <w:rsid w:val="00F87713"/>
    <w:rsid w:val="00FB4360"/>
    <w:rsid w:val="00FD0C70"/>
    <w:rsid w:val="00FE7E1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1225B"/>
  <w15:chartTrackingRefBased/>
  <w15:docId w15:val="{CC4C208F-FFDF-4B28-BFA8-E6684BE2C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uiPriority="99"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35F05"/>
    <w:rPr>
      <w:b/>
      <w:kern w:val="28"/>
      <w:sz w:val="28"/>
      <w:lang w:val="fr-FR" w:eastAsia="fr-FR"/>
    </w:rPr>
  </w:style>
  <w:style w:type="character" w:customStyle="1" w:styleId="Heading2Char">
    <w:name w:val="Heading 2 Char"/>
    <w:basedOn w:val="DefaultParagraphFont"/>
    <w:link w:val="Heading2"/>
    <w:semiHidden/>
    <w:rsid w:val="00335F05"/>
    <w:rPr>
      <w:sz w:val="24"/>
      <w:lang w:val="fr-FR" w:eastAsia="fr-FR"/>
    </w:rPr>
  </w:style>
  <w:style w:type="character" w:customStyle="1" w:styleId="Heading3Char">
    <w:name w:val="Heading 3 Char"/>
    <w:basedOn w:val="DefaultParagraphFont"/>
    <w:link w:val="Heading3"/>
    <w:semiHidden/>
    <w:rsid w:val="00335F05"/>
    <w:rPr>
      <w:rFonts w:ascii="Arial" w:hAnsi="Arial"/>
      <w:sz w:val="24"/>
      <w:lang w:val="fr-FR" w:eastAsia="fr-FR"/>
    </w:rPr>
  </w:style>
  <w:style w:type="character" w:customStyle="1" w:styleId="Heading4Char">
    <w:name w:val="Heading 4 Char"/>
    <w:basedOn w:val="DefaultParagraphFont"/>
    <w:link w:val="Heading4"/>
    <w:semiHidden/>
    <w:rsid w:val="00335F05"/>
    <w:rPr>
      <w:sz w:val="24"/>
      <w:lang w:val="en-US" w:eastAsia="fr-FR"/>
    </w:rPr>
  </w:style>
  <w:style w:type="character" w:customStyle="1" w:styleId="Heading5Char">
    <w:name w:val="Heading 5 Char"/>
    <w:basedOn w:val="DefaultParagraphFont"/>
    <w:link w:val="Heading5"/>
    <w:semiHidden/>
    <w:rsid w:val="00335F05"/>
    <w:rPr>
      <w:sz w:val="24"/>
      <w:lang w:val="en-US" w:eastAsia="fr-FR"/>
    </w:rPr>
  </w:style>
  <w:style w:type="character" w:customStyle="1" w:styleId="Heading6Char">
    <w:name w:val="Heading 6 Char"/>
    <w:basedOn w:val="DefaultParagraphFont"/>
    <w:link w:val="Heading6"/>
    <w:semiHidden/>
    <w:rsid w:val="00335F05"/>
    <w:rPr>
      <w:i/>
      <w:sz w:val="22"/>
      <w:lang w:val="nl-NL"/>
    </w:rPr>
  </w:style>
  <w:style w:type="character" w:customStyle="1" w:styleId="Heading7Char">
    <w:name w:val="Heading 7 Char"/>
    <w:basedOn w:val="DefaultParagraphFont"/>
    <w:link w:val="Heading7"/>
    <w:semiHidden/>
    <w:rsid w:val="00335F05"/>
    <w:rPr>
      <w:rFonts w:ascii="Arial" w:hAnsi="Arial"/>
      <w:sz w:val="24"/>
      <w:lang w:val="nl-NL"/>
    </w:rPr>
  </w:style>
  <w:style w:type="character" w:customStyle="1" w:styleId="Heading8Char">
    <w:name w:val="Heading 8 Char"/>
    <w:basedOn w:val="DefaultParagraphFont"/>
    <w:link w:val="Heading8"/>
    <w:semiHidden/>
    <w:rsid w:val="00335F05"/>
    <w:rPr>
      <w:rFonts w:ascii="Arial" w:hAnsi="Arial"/>
      <w:i/>
      <w:sz w:val="24"/>
      <w:lang w:val="nl-NL"/>
    </w:rPr>
  </w:style>
  <w:style w:type="character" w:customStyle="1" w:styleId="Heading9Char">
    <w:name w:val="Heading 9 Char"/>
    <w:basedOn w:val="DefaultParagraphFont"/>
    <w:link w:val="Heading9"/>
    <w:semiHidden/>
    <w:rsid w:val="00335F05"/>
    <w:rPr>
      <w:rFonts w:ascii="Arial" w:hAnsi="Arial"/>
      <w:b/>
      <w:i/>
      <w:sz w:val="18"/>
      <w:lang w:val="nl-NL"/>
    </w:rPr>
  </w:style>
  <w:style w:type="paragraph" w:styleId="TOCHeading">
    <w:name w:val="TOC Heading"/>
    <w:basedOn w:val="Normal"/>
    <w:next w:val="Normal"/>
    <w:uiPriority w:val="39"/>
    <w:unhideWhenUsed/>
    <w:qFormat/>
    <w:rsid w:val="00335F05"/>
    <w:pPr>
      <w:widowControl/>
      <w:spacing w:after="240"/>
    </w:pPr>
    <w:rPr>
      <w:lang w:val="en-GB"/>
    </w:rPr>
  </w:style>
  <w:style w:type="paragraph" w:customStyle="1" w:styleId="EPFooter2">
    <w:name w:val="EPFooter2"/>
    <w:basedOn w:val="Normal"/>
    <w:next w:val="Normal"/>
    <w:rsid w:val="00335F0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35F05"/>
    <w:pPr>
      <w:keepNext/>
      <w:spacing w:after="240"/>
      <w:jc w:val="right"/>
    </w:pPr>
    <w:rPr>
      <w:rFonts w:ascii="Arial" w:hAnsi="Arial"/>
      <w:b/>
    </w:rPr>
  </w:style>
  <w:style w:type="paragraph" w:customStyle="1" w:styleId="Normal6a">
    <w:name w:val="Normal6a"/>
    <w:basedOn w:val="Normal"/>
    <w:rsid w:val="00335F05"/>
    <w:pPr>
      <w:spacing w:after="120"/>
    </w:pPr>
  </w:style>
  <w:style w:type="paragraph" w:customStyle="1" w:styleId="PageHeading">
    <w:name w:val="PageHeading"/>
    <w:basedOn w:val="Normal"/>
    <w:rsid w:val="00335F05"/>
    <w:pPr>
      <w:keepNext/>
      <w:spacing w:after="480"/>
      <w:jc w:val="center"/>
    </w:pPr>
    <w:rPr>
      <w:rFonts w:ascii="Arial" w:hAnsi="Arial" w:cs="Arial"/>
      <w:b/>
    </w:rPr>
  </w:style>
  <w:style w:type="paragraph" w:customStyle="1" w:styleId="NormalBold">
    <w:name w:val="NormalBold"/>
    <w:basedOn w:val="Normal"/>
    <w:link w:val="NormalBoldChar"/>
    <w:rsid w:val="00335F05"/>
    <w:rPr>
      <w:b/>
    </w:rPr>
  </w:style>
  <w:style w:type="character" w:customStyle="1" w:styleId="NormalBoldChar">
    <w:name w:val="NormalBold Char"/>
    <w:basedOn w:val="DefaultParagraphFont"/>
    <w:link w:val="NormalBold"/>
    <w:rsid w:val="00335F05"/>
    <w:rPr>
      <w:b/>
      <w:sz w:val="24"/>
      <w:lang w:val="nl-NL"/>
    </w:rPr>
  </w:style>
  <w:style w:type="paragraph" w:customStyle="1" w:styleId="NormalBold12a">
    <w:name w:val="NormalBold12a"/>
    <w:basedOn w:val="Normal"/>
    <w:rsid w:val="00335F05"/>
    <w:pPr>
      <w:spacing w:after="240"/>
    </w:pPr>
    <w:rPr>
      <w:b/>
    </w:rPr>
  </w:style>
  <w:style w:type="paragraph" w:customStyle="1" w:styleId="AmJustText">
    <w:name w:val="AmJustText"/>
    <w:basedOn w:val="Normal"/>
    <w:rsid w:val="00335F05"/>
    <w:pPr>
      <w:spacing w:after="240"/>
    </w:pPr>
    <w:rPr>
      <w:i/>
    </w:rPr>
  </w:style>
  <w:style w:type="paragraph" w:customStyle="1" w:styleId="NormalHanging12a">
    <w:name w:val="NormalHanging12a"/>
    <w:basedOn w:val="Normal"/>
    <w:rsid w:val="00335F05"/>
    <w:pPr>
      <w:spacing w:after="240"/>
      <w:ind w:left="567" w:hanging="567"/>
    </w:pPr>
  </w:style>
  <w:style w:type="paragraph" w:customStyle="1" w:styleId="CoverNormal24a">
    <w:name w:val="CoverNormal24a"/>
    <w:basedOn w:val="Normal"/>
    <w:rsid w:val="00335F05"/>
    <w:pPr>
      <w:spacing w:after="480"/>
      <w:ind w:left="1417"/>
    </w:pPr>
  </w:style>
  <w:style w:type="paragraph" w:customStyle="1" w:styleId="CoverNormal">
    <w:name w:val="CoverNormal"/>
    <w:basedOn w:val="Normal"/>
    <w:rsid w:val="00335F05"/>
    <w:pPr>
      <w:ind w:left="1418"/>
    </w:pPr>
  </w:style>
  <w:style w:type="paragraph" w:customStyle="1" w:styleId="AmCrossRef">
    <w:name w:val="AmCrossRef"/>
    <w:basedOn w:val="Normal"/>
    <w:rsid w:val="00335F05"/>
    <w:pPr>
      <w:spacing w:before="240" w:after="240"/>
      <w:jc w:val="center"/>
    </w:pPr>
    <w:rPr>
      <w:i/>
    </w:rPr>
  </w:style>
  <w:style w:type="paragraph" w:customStyle="1" w:styleId="AmJustTitle">
    <w:name w:val="AmJustTitle"/>
    <w:basedOn w:val="Normal"/>
    <w:next w:val="AmJustText"/>
    <w:rsid w:val="00335F05"/>
    <w:pPr>
      <w:keepNext/>
      <w:spacing w:before="240" w:after="240"/>
      <w:jc w:val="center"/>
    </w:pPr>
    <w:rPr>
      <w:i/>
    </w:rPr>
  </w:style>
  <w:style w:type="paragraph" w:customStyle="1" w:styleId="CoverReference">
    <w:name w:val="CoverReference"/>
    <w:basedOn w:val="Normal"/>
    <w:link w:val="CoverReferenceChar"/>
    <w:rsid w:val="00335F05"/>
    <w:pPr>
      <w:spacing w:before="1080"/>
      <w:jc w:val="right"/>
    </w:pPr>
    <w:rPr>
      <w:rFonts w:ascii="Arial" w:hAnsi="Arial" w:cs="Arial"/>
      <w:b/>
    </w:rPr>
  </w:style>
  <w:style w:type="paragraph" w:customStyle="1" w:styleId="CoverDocType">
    <w:name w:val="CoverDocType"/>
    <w:basedOn w:val="Normal"/>
    <w:rsid w:val="00335F05"/>
    <w:pPr>
      <w:ind w:left="1418"/>
    </w:pPr>
    <w:rPr>
      <w:rFonts w:ascii="Arial" w:hAnsi="Arial"/>
      <w:b/>
      <w:sz w:val="48"/>
    </w:rPr>
  </w:style>
  <w:style w:type="paragraph" w:customStyle="1" w:styleId="CoverDocType24a">
    <w:name w:val="CoverDocType24a"/>
    <w:basedOn w:val="Normal"/>
    <w:rsid w:val="00335F05"/>
    <w:pPr>
      <w:spacing w:after="480"/>
      <w:ind w:left="1418"/>
    </w:pPr>
    <w:rPr>
      <w:rFonts w:ascii="Arial" w:hAnsi="Arial"/>
      <w:b/>
      <w:sz w:val="48"/>
    </w:rPr>
  </w:style>
  <w:style w:type="paragraph" w:customStyle="1" w:styleId="CoverDate">
    <w:name w:val="CoverDate"/>
    <w:basedOn w:val="Normal"/>
    <w:rsid w:val="00335F05"/>
    <w:pPr>
      <w:spacing w:before="240" w:after="1200"/>
    </w:pPr>
  </w:style>
  <w:style w:type="paragraph" w:styleId="Header">
    <w:name w:val="header"/>
    <w:basedOn w:val="Normal"/>
    <w:link w:val="HeaderChar"/>
    <w:rsid w:val="00335F05"/>
    <w:pPr>
      <w:tabs>
        <w:tab w:val="center" w:pos="4513"/>
        <w:tab w:val="right" w:pos="9026"/>
      </w:tabs>
    </w:pPr>
  </w:style>
  <w:style w:type="character" w:customStyle="1" w:styleId="HeaderChar">
    <w:name w:val="Header Char"/>
    <w:basedOn w:val="DefaultParagraphFont"/>
    <w:link w:val="Header"/>
    <w:rsid w:val="00335F05"/>
    <w:rPr>
      <w:sz w:val="24"/>
      <w:lang w:val="nl-NL"/>
    </w:rPr>
  </w:style>
  <w:style w:type="paragraph" w:customStyle="1" w:styleId="AmOrLang">
    <w:name w:val="AmOrLang"/>
    <w:basedOn w:val="Normal"/>
    <w:rsid w:val="00335F05"/>
    <w:pPr>
      <w:spacing w:before="240" w:after="240"/>
      <w:jc w:val="right"/>
    </w:pPr>
  </w:style>
  <w:style w:type="paragraph" w:customStyle="1" w:styleId="AmColumnHeading">
    <w:name w:val="AmColumnHeading"/>
    <w:basedOn w:val="Normal"/>
    <w:rsid w:val="00335F05"/>
    <w:pPr>
      <w:spacing w:after="240"/>
      <w:jc w:val="center"/>
    </w:pPr>
    <w:rPr>
      <w:i/>
    </w:rPr>
  </w:style>
  <w:style w:type="paragraph" w:customStyle="1" w:styleId="AmNumberTabs">
    <w:name w:val="AmNumberTabs"/>
    <w:basedOn w:val="Normal"/>
    <w:rsid w:val="00335F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35F05"/>
    <w:pPr>
      <w:spacing w:before="240"/>
    </w:pPr>
    <w:rPr>
      <w:b/>
    </w:rPr>
  </w:style>
  <w:style w:type="paragraph" w:customStyle="1" w:styleId="EPBody">
    <w:name w:val="EPBody"/>
    <w:basedOn w:val="Normal"/>
    <w:rsid w:val="00335F05"/>
    <w:pPr>
      <w:jc w:val="center"/>
    </w:pPr>
    <w:rPr>
      <w:rFonts w:ascii="Arial" w:hAnsi="Arial" w:cs="Arial"/>
      <w:i/>
      <w:sz w:val="22"/>
      <w:szCs w:val="22"/>
    </w:rPr>
  </w:style>
  <w:style w:type="paragraph" w:customStyle="1" w:styleId="EPFooter">
    <w:name w:val="EPFooter"/>
    <w:basedOn w:val="Normal"/>
    <w:rsid w:val="00335F05"/>
    <w:pPr>
      <w:tabs>
        <w:tab w:val="center" w:pos="4535"/>
        <w:tab w:val="right" w:pos="9071"/>
      </w:tabs>
      <w:spacing w:before="240" w:after="240"/>
    </w:pPr>
    <w:rPr>
      <w:color w:val="010000"/>
      <w:sz w:val="22"/>
    </w:rPr>
  </w:style>
  <w:style w:type="paragraph" w:customStyle="1" w:styleId="EPComma">
    <w:name w:val="EPComma"/>
    <w:basedOn w:val="Normal"/>
    <w:rsid w:val="00335F05"/>
    <w:pPr>
      <w:spacing w:before="480" w:after="240"/>
    </w:pPr>
  </w:style>
  <w:style w:type="paragraph" w:customStyle="1" w:styleId="Lgendesigne">
    <w:name w:val="Légende signe"/>
    <w:basedOn w:val="Normal"/>
    <w:rsid w:val="00335F05"/>
    <w:pPr>
      <w:tabs>
        <w:tab w:val="right" w:pos="454"/>
        <w:tab w:val="left" w:pos="737"/>
      </w:tabs>
      <w:ind w:left="737" w:hanging="737"/>
    </w:pPr>
    <w:rPr>
      <w:snapToGrid w:val="0"/>
      <w:sz w:val="18"/>
      <w:lang w:eastAsia="en-US"/>
    </w:rPr>
  </w:style>
  <w:style w:type="paragraph" w:customStyle="1" w:styleId="Lgendetitre">
    <w:name w:val="Légende titre"/>
    <w:basedOn w:val="Normal"/>
    <w:rsid w:val="00335F05"/>
    <w:pPr>
      <w:spacing w:before="240" w:after="240"/>
    </w:pPr>
    <w:rPr>
      <w:b/>
      <w:i/>
      <w:snapToGrid w:val="0"/>
      <w:lang w:eastAsia="en-US"/>
    </w:rPr>
  </w:style>
  <w:style w:type="paragraph" w:customStyle="1" w:styleId="Lgendestandard">
    <w:name w:val="Légende standard"/>
    <w:basedOn w:val="Normal"/>
    <w:rsid w:val="00335F05"/>
    <w:rPr>
      <w:sz w:val="18"/>
    </w:rPr>
  </w:style>
  <w:style w:type="paragraph" w:customStyle="1" w:styleId="EntPE">
    <w:name w:val="EntPE"/>
    <w:basedOn w:val="Normal12"/>
    <w:rsid w:val="00335F05"/>
    <w:pPr>
      <w:jc w:val="center"/>
    </w:pPr>
    <w:rPr>
      <w:noProof w:val="0"/>
      <w:sz w:val="56"/>
    </w:rPr>
  </w:style>
  <w:style w:type="paragraph" w:customStyle="1" w:styleId="Normal12">
    <w:name w:val="Normal12"/>
    <w:basedOn w:val="Normal"/>
    <w:link w:val="Normal12Char"/>
    <w:rsid w:val="00335F05"/>
    <w:pPr>
      <w:spacing w:after="240"/>
    </w:pPr>
    <w:rPr>
      <w:noProof/>
    </w:rPr>
  </w:style>
  <w:style w:type="character" w:customStyle="1" w:styleId="Normal12Char">
    <w:name w:val="Normal12 Char"/>
    <w:basedOn w:val="DefaultParagraphFont"/>
    <w:link w:val="Normal12"/>
    <w:locked/>
    <w:rsid w:val="00335F05"/>
    <w:rPr>
      <w:noProof/>
      <w:sz w:val="24"/>
      <w:lang w:val="nl-NL"/>
    </w:rPr>
  </w:style>
  <w:style w:type="paragraph" w:customStyle="1" w:styleId="CommitteeAM">
    <w:name w:val="CommitteeAM"/>
    <w:basedOn w:val="Normal"/>
    <w:rsid w:val="00335F05"/>
    <w:pPr>
      <w:spacing w:before="240" w:after="600"/>
      <w:jc w:val="center"/>
    </w:pPr>
    <w:rPr>
      <w:i/>
    </w:rPr>
  </w:style>
  <w:style w:type="paragraph" w:customStyle="1" w:styleId="ZDateAM">
    <w:name w:val="ZDateAM"/>
    <w:basedOn w:val="Normal"/>
    <w:rsid w:val="00335F05"/>
    <w:pPr>
      <w:tabs>
        <w:tab w:val="right" w:pos="9356"/>
      </w:tabs>
      <w:spacing w:after="480"/>
    </w:pPr>
    <w:rPr>
      <w:noProof/>
    </w:rPr>
  </w:style>
  <w:style w:type="paragraph" w:customStyle="1" w:styleId="ProjRap">
    <w:name w:val="ProjRap"/>
    <w:basedOn w:val="Normal"/>
    <w:rsid w:val="00335F05"/>
    <w:pPr>
      <w:tabs>
        <w:tab w:val="right" w:pos="9356"/>
      </w:tabs>
    </w:pPr>
    <w:rPr>
      <w:b/>
      <w:noProof/>
    </w:rPr>
  </w:style>
  <w:style w:type="paragraph" w:customStyle="1" w:styleId="PELeft">
    <w:name w:val="PELeft"/>
    <w:basedOn w:val="Normal"/>
    <w:rsid w:val="00335F05"/>
    <w:pPr>
      <w:spacing w:before="40" w:after="40"/>
    </w:pPr>
    <w:rPr>
      <w:rFonts w:ascii="Arial" w:hAnsi="Arial" w:cs="Arial"/>
      <w:sz w:val="22"/>
      <w:szCs w:val="22"/>
    </w:rPr>
  </w:style>
  <w:style w:type="paragraph" w:customStyle="1" w:styleId="PERight">
    <w:name w:val="PERight"/>
    <w:basedOn w:val="Normal"/>
    <w:next w:val="Normal"/>
    <w:rsid w:val="00335F05"/>
    <w:pPr>
      <w:jc w:val="right"/>
    </w:pPr>
    <w:rPr>
      <w:rFonts w:ascii="Arial" w:hAnsi="Arial" w:cs="Arial"/>
      <w:sz w:val="22"/>
      <w:szCs w:val="22"/>
    </w:rPr>
  </w:style>
  <w:style w:type="paragraph" w:customStyle="1" w:styleId="Normal6">
    <w:name w:val="Normal6"/>
    <w:basedOn w:val="Normal"/>
    <w:link w:val="Normal6Char"/>
    <w:rsid w:val="00335F05"/>
    <w:pPr>
      <w:spacing w:after="120"/>
    </w:pPr>
  </w:style>
  <w:style w:type="character" w:customStyle="1" w:styleId="Normal6Char">
    <w:name w:val="Normal6 Char"/>
    <w:basedOn w:val="DefaultParagraphFont"/>
    <w:link w:val="Normal6"/>
    <w:rsid w:val="00335F05"/>
    <w:rPr>
      <w:sz w:val="24"/>
      <w:lang w:val="nl-NL"/>
    </w:rPr>
  </w:style>
  <w:style w:type="paragraph" w:customStyle="1" w:styleId="Normal12Italic">
    <w:name w:val="Normal12Italic"/>
    <w:basedOn w:val="Normal12"/>
    <w:rsid w:val="00335F05"/>
    <w:rPr>
      <w:i/>
    </w:rPr>
  </w:style>
  <w:style w:type="paragraph" w:customStyle="1" w:styleId="JustificationTitle">
    <w:name w:val="JustificationTitle"/>
    <w:basedOn w:val="Normal"/>
    <w:next w:val="Normal12"/>
    <w:rsid w:val="00335F05"/>
    <w:pPr>
      <w:keepNext/>
      <w:spacing w:before="240" w:after="240"/>
      <w:jc w:val="center"/>
    </w:pPr>
    <w:rPr>
      <w:i/>
      <w:noProof/>
    </w:rPr>
  </w:style>
  <w:style w:type="paragraph" w:customStyle="1" w:styleId="Olang">
    <w:name w:val="Olang"/>
    <w:basedOn w:val="Normal"/>
    <w:rsid w:val="00335F05"/>
    <w:pPr>
      <w:spacing w:before="240" w:after="240"/>
      <w:jc w:val="right"/>
    </w:pPr>
    <w:rPr>
      <w:noProof/>
      <w:szCs w:val="24"/>
    </w:rPr>
  </w:style>
  <w:style w:type="paragraph" w:customStyle="1" w:styleId="ColumnHeading">
    <w:name w:val="ColumnHeading"/>
    <w:basedOn w:val="Normal"/>
    <w:rsid w:val="00335F05"/>
    <w:pPr>
      <w:spacing w:after="240"/>
      <w:jc w:val="center"/>
    </w:pPr>
    <w:rPr>
      <w:i/>
    </w:rPr>
  </w:style>
  <w:style w:type="paragraph" w:customStyle="1" w:styleId="AMNumberTabs0">
    <w:name w:val="AMNumberTabs"/>
    <w:basedOn w:val="Normal"/>
    <w:rsid w:val="00335F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35F05"/>
    <w:pPr>
      <w:spacing w:before="240"/>
      <w:jc w:val="center"/>
    </w:pPr>
    <w:rPr>
      <w:i/>
    </w:rPr>
  </w:style>
  <w:style w:type="paragraph" w:styleId="Footer">
    <w:name w:val="footer"/>
    <w:basedOn w:val="Normal"/>
    <w:link w:val="FooterChar"/>
    <w:rsid w:val="00335F05"/>
    <w:pPr>
      <w:tabs>
        <w:tab w:val="center" w:pos="4513"/>
        <w:tab w:val="right" w:pos="9026"/>
      </w:tabs>
    </w:pPr>
  </w:style>
  <w:style w:type="character" w:customStyle="1" w:styleId="FooterChar">
    <w:name w:val="Footer Char"/>
    <w:basedOn w:val="DefaultParagraphFont"/>
    <w:link w:val="Footer"/>
    <w:rsid w:val="00335F05"/>
    <w:rPr>
      <w:sz w:val="24"/>
      <w:lang w:val="nl-NL"/>
    </w:rPr>
  </w:style>
  <w:style w:type="character" w:customStyle="1" w:styleId="Footer2Middle">
    <w:name w:val="Footer2Middle"/>
    <w:rsid w:val="00335F05"/>
    <w:rPr>
      <w:rFonts w:ascii="Arial" w:cs="Arial"/>
      <w:b w:val="0"/>
      <w:i/>
      <w:color w:val="C0C0C0"/>
      <w:sz w:val="22"/>
    </w:rPr>
  </w:style>
  <w:style w:type="paragraph" w:styleId="CommentText">
    <w:name w:val="annotation text"/>
    <w:basedOn w:val="Normal"/>
    <w:link w:val="CommentTextChar"/>
    <w:unhideWhenUsed/>
    <w:rsid w:val="00335F05"/>
    <w:pPr>
      <w:widowControl/>
      <w:spacing w:before="120" w:after="120"/>
      <w:jc w:val="both"/>
    </w:pPr>
    <w:rPr>
      <w:sz w:val="20"/>
    </w:rPr>
  </w:style>
  <w:style w:type="character" w:customStyle="1" w:styleId="CommentTextChar">
    <w:name w:val="Comment Text Char"/>
    <w:basedOn w:val="DefaultParagraphFont"/>
    <w:link w:val="CommentText"/>
    <w:rsid w:val="00335F05"/>
    <w:rPr>
      <w:lang w:val="nl-NL"/>
    </w:rPr>
  </w:style>
  <w:style w:type="character" w:styleId="CommentReference">
    <w:name w:val="annotation reference"/>
    <w:unhideWhenUsed/>
    <w:rsid w:val="00335F05"/>
    <w:rPr>
      <w:rFonts w:ascii="Times New Roman" w:hAnsi="Times New Roman" w:cs="Times New Roman" w:hint="default"/>
      <w:sz w:val="16"/>
      <w:szCs w:val="16"/>
    </w:rPr>
  </w:style>
  <w:style w:type="character" w:styleId="Hyperlink">
    <w:name w:val="Hyperlink"/>
    <w:basedOn w:val="DefaultParagraphFont"/>
    <w:unhideWhenUsed/>
    <w:rsid w:val="00335F05"/>
    <w:rPr>
      <w:color w:val="0000FF"/>
      <w:u w:val="single"/>
    </w:rPr>
  </w:style>
  <w:style w:type="paragraph" w:styleId="BalloonText">
    <w:name w:val="Balloon Text"/>
    <w:basedOn w:val="Normal"/>
    <w:link w:val="BalloonTextChar"/>
    <w:unhideWhenUsed/>
    <w:rsid w:val="00335F05"/>
    <w:rPr>
      <w:rFonts w:ascii="Segoe UI" w:hAnsi="Segoe UI" w:cs="Segoe UI"/>
      <w:sz w:val="18"/>
      <w:szCs w:val="18"/>
    </w:rPr>
  </w:style>
  <w:style w:type="character" w:customStyle="1" w:styleId="BalloonTextChar">
    <w:name w:val="Balloon Text Char"/>
    <w:basedOn w:val="DefaultParagraphFont"/>
    <w:link w:val="BalloonText"/>
    <w:rsid w:val="00335F05"/>
    <w:rPr>
      <w:rFonts w:ascii="Segoe UI" w:hAnsi="Segoe UI" w:cs="Segoe UI"/>
      <w:sz w:val="18"/>
      <w:szCs w:val="18"/>
      <w:lang w:val="nl-NL"/>
    </w:rPr>
  </w:style>
  <w:style w:type="character" w:customStyle="1" w:styleId="highlight-diff">
    <w:name w:val="highlight-diff"/>
    <w:basedOn w:val="DefaultParagraphFont"/>
    <w:rsid w:val="00335F05"/>
  </w:style>
  <w:style w:type="character" w:styleId="FollowedHyperlink">
    <w:name w:val="FollowedHyperlink"/>
    <w:basedOn w:val="DefaultParagraphFont"/>
    <w:uiPriority w:val="99"/>
    <w:unhideWhenUsed/>
    <w:rsid w:val="00335F05"/>
    <w:rPr>
      <w:color w:val="954F72" w:themeColor="followedHyperlink"/>
      <w:u w:val="single"/>
    </w:rPr>
  </w:style>
  <w:style w:type="paragraph" w:customStyle="1" w:styleId="msonormal0">
    <w:name w:val="msonormal"/>
    <w:basedOn w:val="Normal"/>
    <w:rsid w:val="00335F05"/>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335F05"/>
    <w:pPr>
      <w:widowControl w:val="0"/>
      <w:spacing w:before="0" w:after="0"/>
      <w:jc w:val="left"/>
    </w:pPr>
    <w:rPr>
      <w:b/>
      <w:bCs/>
    </w:rPr>
  </w:style>
  <w:style w:type="character" w:customStyle="1" w:styleId="CommentSubjectChar">
    <w:name w:val="Comment Subject Char"/>
    <w:basedOn w:val="CommentTextChar"/>
    <w:link w:val="CommentSubject"/>
    <w:rsid w:val="00335F05"/>
    <w:rPr>
      <w:b/>
      <w:bCs/>
      <w:lang w:val="nl-NL"/>
    </w:rPr>
  </w:style>
  <w:style w:type="paragraph" w:styleId="Revision">
    <w:name w:val="Revision"/>
    <w:uiPriority w:val="99"/>
    <w:semiHidden/>
    <w:rsid w:val="00335F05"/>
    <w:rPr>
      <w:sz w:val="24"/>
      <w:lang w:val="nl-NL"/>
    </w:rPr>
  </w:style>
  <w:style w:type="character" w:styleId="Emphasis">
    <w:name w:val="Emphasis"/>
    <w:basedOn w:val="DefaultParagraphFont"/>
    <w:uiPriority w:val="20"/>
    <w:qFormat/>
    <w:rsid w:val="00335F05"/>
    <w:rPr>
      <w:i/>
      <w:iCs/>
    </w:rPr>
  </w:style>
  <w:style w:type="character" w:customStyle="1" w:styleId="CoverReferenceChar">
    <w:name w:val="CoverReference Char"/>
    <w:basedOn w:val="DefaultParagraphFont"/>
    <w:link w:val="CoverReference"/>
    <w:rsid w:val="00335F05"/>
    <w:rPr>
      <w:rFonts w:ascii="Arial" w:hAnsi="Arial" w:cs="Arial"/>
      <w:b/>
      <w:sz w:val="24"/>
      <w:lang w:val="nl-NL"/>
    </w:rPr>
  </w:style>
  <w:style w:type="paragraph" w:customStyle="1" w:styleId="NormalBoldCenter">
    <w:name w:val="NormalBoldCenter"/>
    <w:basedOn w:val="Normal"/>
    <w:rsid w:val="00335F05"/>
    <w:pPr>
      <w:jc w:val="center"/>
    </w:pPr>
    <w:rPr>
      <w:b/>
      <w:szCs w:val="24"/>
    </w:rPr>
  </w:style>
  <w:style w:type="paragraph" w:customStyle="1" w:styleId="Footprint12b">
    <w:name w:val="Footprint12b"/>
    <w:basedOn w:val="Normal"/>
    <w:rsid w:val="00335F05"/>
    <w:pPr>
      <w:spacing w:before="240"/>
    </w:pPr>
    <w:rPr>
      <w:szCs w:val="24"/>
    </w:rPr>
  </w:style>
  <w:style w:type="paragraph" w:customStyle="1" w:styleId="NormalSingle">
    <w:name w:val="NormalSingle"/>
    <w:basedOn w:val="Normal"/>
    <w:qFormat/>
    <w:rsid w:val="00335F05"/>
    <w:rPr>
      <w:szCs w:val="24"/>
    </w:rPr>
  </w:style>
  <w:style w:type="paragraph" w:customStyle="1" w:styleId="Normal12a">
    <w:name w:val="Normal12a"/>
    <w:basedOn w:val="Normal"/>
    <w:rsid w:val="00335F05"/>
    <w:pPr>
      <w:spacing w:after="240"/>
    </w:pPr>
  </w:style>
  <w:style w:type="paragraph" w:customStyle="1" w:styleId="PageHeadingNotTOC">
    <w:name w:val="PageHeadingNotTOC"/>
    <w:basedOn w:val="Normal"/>
    <w:rsid w:val="00335F05"/>
    <w:pPr>
      <w:keepNext/>
      <w:spacing w:after="480"/>
      <w:jc w:val="center"/>
    </w:pPr>
    <w:rPr>
      <w:rFonts w:ascii="Arial" w:hAnsi="Arial" w:cs="Arial"/>
      <w:b/>
    </w:rPr>
  </w:style>
  <w:style w:type="paragraph" w:customStyle="1" w:styleId="AmHeadingPA">
    <w:name w:val="AmHeadingPA"/>
    <w:basedOn w:val="Normal"/>
    <w:next w:val="Normal"/>
    <w:rsid w:val="00335F0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335F0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35F05"/>
    <w:pPr>
      <w:tabs>
        <w:tab w:val="center" w:pos="284"/>
        <w:tab w:val="left" w:pos="426"/>
      </w:tabs>
    </w:pPr>
    <w:rPr>
      <w:snapToGrid w:val="0"/>
      <w:lang w:eastAsia="en-US"/>
    </w:rPr>
  </w:style>
  <w:style w:type="paragraph" w:customStyle="1" w:styleId="RollCallVotes">
    <w:name w:val="RollCallVotes"/>
    <w:basedOn w:val="Normal"/>
    <w:rsid w:val="00335F05"/>
    <w:pPr>
      <w:spacing w:before="120" w:after="120"/>
      <w:jc w:val="center"/>
    </w:pPr>
    <w:rPr>
      <w:b/>
      <w:bCs/>
      <w:snapToGrid w:val="0"/>
      <w:sz w:val="16"/>
      <w:lang w:eastAsia="en-US"/>
    </w:rPr>
  </w:style>
  <w:style w:type="paragraph" w:customStyle="1" w:styleId="RollCallTable">
    <w:name w:val="RollCallTable"/>
    <w:basedOn w:val="Normal"/>
    <w:rsid w:val="00335F05"/>
    <w:pPr>
      <w:spacing w:before="120" w:after="120"/>
    </w:pPr>
    <w:rPr>
      <w:snapToGrid w:val="0"/>
      <w:sz w:val="16"/>
      <w:lang w:eastAsia="en-US"/>
    </w:rPr>
  </w:style>
  <w:style w:type="paragraph" w:customStyle="1" w:styleId="Normal24a">
    <w:name w:val="Normal24a"/>
    <w:basedOn w:val="Normal"/>
    <w:link w:val="Normal24aChar"/>
    <w:rsid w:val="00335F05"/>
    <w:pPr>
      <w:spacing w:after="480"/>
    </w:pPr>
    <w:rPr>
      <w:rFonts w:ascii="Arial" w:hAnsi="Arial" w:cs="Arial"/>
    </w:rPr>
  </w:style>
  <w:style w:type="character" w:customStyle="1" w:styleId="Normal24aChar">
    <w:name w:val="Normal24a Char"/>
    <w:basedOn w:val="CoverReferenceChar"/>
    <w:link w:val="Normal24a"/>
    <w:rsid w:val="00335F05"/>
    <w:rPr>
      <w:rFonts w:ascii="Arial" w:hAnsi="Arial" w:cs="Arial"/>
      <w:b w:val="0"/>
      <w:sz w:val="24"/>
      <w:lang w:val="nl-NL"/>
    </w:rPr>
  </w:style>
  <w:style w:type="paragraph" w:customStyle="1" w:styleId="Text1">
    <w:name w:val="Text 1"/>
    <w:basedOn w:val="Normal"/>
    <w:rsid w:val="00335F05"/>
    <w:pPr>
      <w:widowControl/>
      <w:spacing w:before="120" w:after="120"/>
      <w:ind w:left="850"/>
      <w:jc w:val="both"/>
    </w:pPr>
    <w:rPr>
      <w:rFonts w:eastAsiaTheme="minorHAnsi"/>
      <w:szCs w:val="22"/>
      <w:lang w:eastAsia="en-US"/>
    </w:rPr>
  </w:style>
  <w:style w:type="paragraph" w:customStyle="1" w:styleId="CoverBold">
    <w:name w:val="CoverBold"/>
    <w:basedOn w:val="Normal"/>
    <w:rsid w:val="00335F05"/>
    <w:pPr>
      <w:ind w:left="1416"/>
    </w:pPr>
    <w:rPr>
      <w:b/>
      <w:szCs w:val="24"/>
      <w:lang w:eastAsia="en-US"/>
    </w:rPr>
  </w:style>
  <w:style w:type="paragraph" w:customStyle="1" w:styleId="NormalBold12b12a">
    <w:name w:val="NormalBold12b12a"/>
    <w:basedOn w:val="Normal"/>
    <w:next w:val="NormalBold"/>
    <w:rsid w:val="00335F05"/>
    <w:pPr>
      <w:spacing w:before="240" w:after="240"/>
    </w:pPr>
    <w:rPr>
      <w:b/>
      <w:szCs w:val="24"/>
      <w:lang w:eastAsia="en-US"/>
    </w:rPr>
  </w:style>
  <w:style w:type="paragraph" w:customStyle="1" w:styleId="Normal0">
    <w:name w:val="Normal0"/>
    <w:basedOn w:val="Normal"/>
    <w:rsid w:val="00335F05"/>
    <w:rPr>
      <w:sz w:val="2"/>
      <w:szCs w:val="24"/>
      <w:lang w:eastAsia="en-US"/>
    </w:rPr>
  </w:style>
  <w:style w:type="paragraph" w:customStyle="1" w:styleId="PMissingStyle">
    <w:name w:val="P_MissingStyle"/>
    <w:basedOn w:val="Normal"/>
    <w:rsid w:val="00335F05"/>
    <w:pPr>
      <w:shd w:val="clear" w:color="auto" w:fill="000000"/>
    </w:pPr>
    <w:rPr>
      <w:color w:val="FFFFFF"/>
      <w:szCs w:val="24"/>
      <w:lang w:eastAsia="en-US"/>
    </w:rPr>
  </w:style>
  <w:style w:type="paragraph" w:customStyle="1" w:styleId="NormalCenter12a">
    <w:name w:val="NormalCenter12a"/>
    <w:basedOn w:val="Normal"/>
    <w:rsid w:val="00335F05"/>
    <w:pPr>
      <w:spacing w:after="240"/>
      <w:jc w:val="center"/>
    </w:pPr>
  </w:style>
  <w:style w:type="paragraph" w:customStyle="1" w:styleId="EPFooterLandscape">
    <w:name w:val="EPFooterLandscape"/>
    <w:rsid w:val="00335F05"/>
    <w:pPr>
      <w:widowControl w:val="0"/>
      <w:tabs>
        <w:tab w:val="center" w:pos="6800"/>
        <w:tab w:val="right" w:pos="15020"/>
      </w:tabs>
    </w:pPr>
    <w:rPr>
      <w:sz w:val="22"/>
      <w:lang w:val="nl-NL" w:eastAsia="en-US"/>
    </w:rPr>
  </w:style>
  <w:style w:type="paragraph" w:customStyle="1" w:styleId="EPFooter2Landscape">
    <w:name w:val="EPFooter2Landscape"/>
    <w:rsid w:val="00335F05"/>
    <w:pPr>
      <w:widowControl w:val="0"/>
      <w:tabs>
        <w:tab w:val="center" w:pos="4520"/>
        <w:tab w:val="center" w:pos="9920"/>
        <w:tab w:val="right" w:pos="15020"/>
      </w:tabs>
    </w:pPr>
    <w:rPr>
      <w:rFonts w:ascii="Arial" w:eastAsia="Arial" w:hAnsi="Arial" w:cs="Arial"/>
      <w:b/>
      <w:sz w:val="48"/>
      <w:lang w:val="nl-NL" w:eastAsia="en-US"/>
    </w:rPr>
  </w:style>
  <w:style w:type="character" w:customStyle="1" w:styleId="EPFooter2Motto">
    <w:name w:val="EPFooter2Motto"/>
    <w:rsid w:val="00335F05"/>
    <w:rPr>
      <w:rFonts w:ascii="Arial" w:hAnsi="Arial" w:cs="Arial" w:hint="default"/>
      <w:b/>
      <w:bCs w:val="0"/>
      <w:i/>
      <w:iCs w:val="0"/>
      <w:color w:val="C0C0C0"/>
      <w:sz w:val="22"/>
    </w:rPr>
  </w:style>
  <w:style w:type="character" w:customStyle="1" w:styleId="EPFooter2Middle">
    <w:name w:val="EPFooter2Middle"/>
    <w:rsid w:val="00335F05"/>
    <w:rPr>
      <w:rFonts w:ascii="Arial" w:hAnsi="Arial" w:cs="Arial" w:hint="default"/>
      <w:b w:val="0"/>
      <w:bCs w:val="0"/>
      <w:i/>
      <w:iCs w:val="0"/>
      <w:color w:val="AEAAAA"/>
      <w:sz w:val="22"/>
      <w:shd w:val="pct50" w:color="auto" w:fill="auto"/>
    </w:rPr>
  </w:style>
  <w:style w:type="character" w:customStyle="1" w:styleId="CMissingStyle">
    <w:name w:val="C_MissingStyle"/>
    <w:rsid w:val="00335F05"/>
    <w:rPr>
      <w:color w:val="FFFFFF"/>
      <w:sz w:val="22"/>
      <w:shd w:val="clear" w:color="auto" w:fill="000000"/>
    </w:rPr>
  </w:style>
  <w:style w:type="character" w:styleId="UnresolvedMention">
    <w:name w:val="Unresolved Mention"/>
    <w:basedOn w:val="DefaultParagraphFont"/>
    <w:uiPriority w:val="99"/>
    <w:semiHidden/>
    <w:unhideWhenUsed/>
    <w:rsid w:val="00335F05"/>
    <w:rPr>
      <w:color w:val="605E5C"/>
      <w:shd w:val="clear" w:color="auto" w:fill="E1DFDD"/>
    </w:rPr>
  </w:style>
  <w:style w:type="paragraph" w:styleId="Title">
    <w:name w:val="Title"/>
    <w:basedOn w:val="Normal"/>
    <w:next w:val="Normal"/>
    <w:link w:val="FootnoteReference"/>
    <w:uiPriority w:val="99"/>
    <w:qFormat/>
    <w:rsid w:val="005B4168"/>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5B4168"/>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2/2464/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19346</Words>
  <Characters>116326</Characters>
  <Application>Microsoft Office Word</Application>
  <DocSecurity>0</DocSecurity>
  <Lines>969</Lines>
  <Paragraphs>270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PESA Karina</cp:lastModifiedBy>
  <cp:revision>3</cp:revision>
  <cp:lastPrinted>2004-11-19T15:42:00Z</cp:lastPrinted>
  <dcterms:created xsi:type="dcterms:W3CDTF">2026-01-09T18:18:00Z</dcterms:created>
  <dcterms:modified xsi:type="dcterms:W3CDTF">2026-02-18T09:27:00Z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