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36644" w14:paraId="10F549E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266482" w14:textId="77777777" w:rsidR="00751A4A" w:rsidRPr="00936644" w:rsidRDefault="000C6FBC" w:rsidP="0010095E">
            <w:pPr>
              <w:pStyle w:val="EPName"/>
            </w:pPr>
            <w:r w:rsidRPr="00936644">
              <w:t>Euroopa Parlament</w:t>
            </w:r>
          </w:p>
          <w:p w14:paraId="7EEAD7BE" w14:textId="77777777" w:rsidR="00751A4A" w:rsidRPr="0093664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36644">
              <w:t>2024</w:t>
            </w:r>
            <w:r w:rsidR="00817416" w:rsidRPr="00936644">
              <w:t>-202</w:t>
            </w:r>
            <w:r w:rsidRPr="00936644">
              <w:t>9</w:t>
            </w:r>
          </w:p>
        </w:tc>
        <w:tc>
          <w:tcPr>
            <w:tcW w:w="2268" w:type="dxa"/>
            <w:shd w:val="clear" w:color="auto" w:fill="auto"/>
          </w:tcPr>
          <w:p w14:paraId="1263926E" w14:textId="77777777" w:rsidR="00751A4A" w:rsidRPr="00936644" w:rsidRDefault="00187494" w:rsidP="0010095E">
            <w:pPr>
              <w:pStyle w:val="EPLogo"/>
            </w:pPr>
            <w:r w:rsidRPr="00936644">
              <w:rPr>
                <w:noProof/>
                <w:lang w:eastAsia="ja-JP"/>
              </w:rPr>
              <w:drawing>
                <wp:inline distT="0" distB="0" distL="0" distR="0" wp14:anchorId="55AFDF52" wp14:editId="5717338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21B2E9" w14:textId="77777777" w:rsidR="00D058B8" w:rsidRPr="00936644" w:rsidRDefault="00D058B8" w:rsidP="004C5D52">
      <w:pPr>
        <w:pStyle w:val="LineTop"/>
      </w:pPr>
    </w:p>
    <w:p w14:paraId="00D955C3" w14:textId="77777777" w:rsidR="00680577" w:rsidRPr="00936644" w:rsidRDefault="000C6FBC" w:rsidP="00680577">
      <w:pPr>
        <w:pStyle w:val="EPBodyTA1"/>
      </w:pPr>
      <w:r w:rsidRPr="00936644">
        <w:t>VASTUVÕETUD TEKSTID</w:t>
      </w:r>
    </w:p>
    <w:p w14:paraId="2CBBC766" w14:textId="77777777" w:rsidR="00D058B8" w:rsidRPr="00936644" w:rsidRDefault="00D058B8" w:rsidP="00D058B8">
      <w:pPr>
        <w:pStyle w:val="LineBottom"/>
      </w:pPr>
    </w:p>
    <w:p w14:paraId="3ADD5851" w14:textId="173765B1" w:rsidR="000C6FBC" w:rsidRPr="00936644" w:rsidRDefault="000C6FBC" w:rsidP="000C6FBC">
      <w:pPr>
        <w:pStyle w:val="ATHeading1"/>
      </w:pPr>
      <w:bookmarkStart w:id="0" w:name="TANumber"/>
      <w:r w:rsidRPr="00936644">
        <w:t>P10_TA(2025)0</w:t>
      </w:r>
      <w:bookmarkEnd w:id="0"/>
      <w:r w:rsidR="00EC4EF8" w:rsidRPr="00936644">
        <w:t>266</w:t>
      </w:r>
    </w:p>
    <w:p w14:paraId="5891EC9C" w14:textId="77777777" w:rsidR="000C6FBC" w:rsidRPr="00936644" w:rsidRDefault="000C6FBC" w:rsidP="000C6FBC">
      <w:pPr>
        <w:pStyle w:val="ATHeading2"/>
      </w:pPr>
      <w:bookmarkStart w:id="1" w:name="title"/>
      <w:r w:rsidRPr="00936644">
        <w:t>Euroopa Liidu ja Singapuri Vabariigi vaheline digikaubanduse leping</w:t>
      </w:r>
      <w:bookmarkEnd w:id="1"/>
    </w:p>
    <w:p w14:paraId="712F0246" w14:textId="77777777" w:rsidR="000C6FBC" w:rsidRPr="00936644" w:rsidRDefault="000C6FBC" w:rsidP="000C6FBC">
      <w:pPr>
        <w:rPr>
          <w:i/>
          <w:vanish/>
        </w:rPr>
      </w:pPr>
      <w:r w:rsidRPr="00936644">
        <w:rPr>
          <w:i/>
        </w:rPr>
        <w:fldChar w:fldCharType="begin"/>
      </w:r>
      <w:r w:rsidRPr="00936644">
        <w:rPr>
          <w:i/>
        </w:rPr>
        <w:instrText xml:space="preserve"> TC"(</w:instrText>
      </w:r>
      <w:bookmarkStart w:id="2" w:name="DocNumber"/>
      <w:r w:rsidRPr="00936644">
        <w:rPr>
          <w:i/>
        </w:rPr>
        <w:instrText>A10-0187/2025</w:instrText>
      </w:r>
      <w:bookmarkEnd w:id="2"/>
      <w:r w:rsidRPr="00936644">
        <w:rPr>
          <w:i/>
        </w:rPr>
        <w:instrText xml:space="preserve"> - Raportöör: </w:instrText>
      </w:r>
      <w:proofErr w:type="spellStart"/>
      <w:r w:rsidRPr="00936644">
        <w:rPr>
          <w:i/>
        </w:rPr>
        <w:instrText>Svenja</w:instrText>
      </w:r>
      <w:proofErr w:type="spellEnd"/>
      <w:r w:rsidRPr="00936644">
        <w:rPr>
          <w:i/>
        </w:rPr>
        <w:instrText xml:space="preserve"> </w:instrText>
      </w:r>
      <w:proofErr w:type="spellStart"/>
      <w:r w:rsidRPr="00936644">
        <w:rPr>
          <w:i/>
        </w:rPr>
        <w:instrText>Hahn</w:instrText>
      </w:r>
      <w:proofErr w:type="spellEnd"/>
      <w:r w:rsidRPr="00936644">
        <w:rPr>
          <w:i/>
        </w:rPr>
        <w:instrText xml:space="preserve">)"\l3 \n&gt; \* MERGEFORMAT </w:instrText>
      </w:r>
      <w:r w:rsidRPr="00936644">
        <w:rPr>
          <w:i/>
        </w:rPr>
        <w:fldChar w:fldCharType="end"/>
      </w:r>
    </w:p>
    <w:p w14:paraId="33771CF5" w14:textId="77777777" w:rsidR="000C6FBC" w:rsidRPr="00936644" w:rsidRDefault="000C6FBC" w:rsidP="000C6FBC">
      <w:pPr>
        <w:rPr>
          <w:vanish/>
        </w:rPr>
      </w:pPr>
      <w:bookmarkStart w:id="3" w:name="Commission"/>
      <w:r w:rsidRPr="00936644">
        <w:rPr>
          <w:vanish/>
        </w:rPr>
        <w:t>Rahvusvahelise kaubanduse komisjon</w:t>
      </w:r>
      <w:bookmarkEnd w:id="3"/>
    </w:p>
    <w:p w14:paraId="7B9EC1A3" w14:textId="77777777" w:rsidR="000C6FBC" w:rsidRPr="00936644" w:rsidRDefault="000C6FBC" w:rsidP="000C6FBC">
      <w:pPr>
        <w:rPr>
          <w:vanish/>
        </w:rPr>
      </w:pPr>
      <w:bookmarkStart w:id="4" w:name="PE"/>
      <w:r w:rsidRPr="00936644">
        <w:rPr>
          <w:vanish/>
        </w:rPr>
        <w:t>PE774.422</w:t>
      </w:r>
      <w:bookmarkEnd w:id="4"/>
    </w:p>
    <w:p w14:paraId="147773DE" w14:textId="4715B42F" w:rsidR="000C6FBC" w:rsidRPr="00936644" w:rsidRDefault="000C6FBC" w:rsidP="000C6FBC">
      <w:pPr>
        <w:pStyle w:val="ATHeading3"/>
      </w:pPr>
      <w:bookmarkStart w:id="5" w:name="Sujet"/>
      <w:r w:rsidRPr="00936644">
        <w:t xml:space="preserve">Euroopa Parlamendi </w:t>
      </w:r>
      <w:r w:rsidR="008000C6" w:rsidRPr="00936644">
        <w:t>13</w:t>
      </w:r>
      <w:r w:rsidRPr="00936644">
        <w:t>.</w:t>
      </w:r>
      <w:r w:rsidR="008000C6" w:rsidRPr="00936644">
        <w:t> novembri</w:t>
      </w:r>
      <w:r w:rsidRPr="00936644">
        <w:t xml:space="preserve"> 2025.</w:t>
      </w:r>
      <w:r w:rsidR="008000C6" w:rsidRPr="00936644">
        <w:t> </w:t>
      </w:r>
      <w:r w:rsidRPr="00936644">
        <w:t>aasta seadusandlik resolutsioon nõukogu otsuse eelnõu kohta, mis käsitleb Euroopa Liidu ja Singapuri Vabariigi vahelise digikaubanduse lepingu sõlmimist</w:t>
      </w:r>
      <w:bookmarkEnd w:id="5"/>
      <w:r w:rsidRPr="00936644">
        <w:t xml:space="preserve"> </w:t>
      </w:r>
      <w:bookmarkStart w:id="6" w:name="References"/>
      <w:r w:rsidRPr="00936644">
        <w:t>(05853/2025 – C10-0094/2025 – 2025/0009(NLE))</w:t>
      </w:r>
      <w:bookmarkEnd w:id="6"/>
    </w:p>
    <w:p w14:paraId="10BF54A9" w14:textId="77777777" w:rsidR="00504711" w:rsidRPr="00936644" w:rsidRDefault="00504711" w:rsidP="00504711">
      <w:pPr>
        <w:pStyle w:val="NormalBold"/>
      </w:pPr>
      <w:r w:rsidRPr="00936644">
        <w:t>(Nõusolek)</w:t>
      </w:r>
    </w:p>
    <w:p w14:paraId="171F9E0E" w14:textId="77777777" w:rsidR="00504711" w:rsidRPr="00936644" w:rsidRDefault="00504711" w:rsidP="00504711">
      <w:pPr>
        <w:pStyle w:val="EPComma"/>
      </w:pPr>
      <w:r w:rsidRPr="00936644">
        <w:rPr>
          <w:i/>
        </w:rPr>
        <w:t>Euroopa Parlament,</w:t>
      </w:r>
    </w:p>
    <w:p w14:paraId="32FF3D94" w14:textId="77777777" w:rsidR="00504711" w:rsidRPr="00936644" w:rsidRDefault="00504711" w:rsidP="00504711">
      <w:pPr>
        <w:pStyle w:val="NormalHanging12a"/>
      </w:pPr>
      <w:r w:rsidRPr="00936644">
        <w:t>–</w:t>
      </w:r>
      <w:r w:rsidRPr="00936644">
        <w:tab/>
        <w:t>võttes arvesse nõukogu otsuse eelnõu (05853/2025),</w:t>
      </w:r>
    </w:p>
    <w:p w14:paraId="04EA1CFA" w14:textId="77777777" w:rsidR="00504711" w:rsidRPr="00936644" w:rsidRDefault="00504711" w:rsidP="00504711">
      <w:pPr>
        <w:pStyle w:val="NormalHanging12a"/>
      </w:pPr>
      <w:r w:rsidRPr="00936644">
        <w:t>–</w:t>
      </w:r>
      <w:r w:rsidRPr="00936644">
        <w:tab/>
        <w:t>võttes arvesse Euroopa Liidu ja Singapuri Vabariigi vahelist digikaubanduse lepingut (05854/2025),</w:t>
      </w:r>
    </w:p>
    <w:p w14:paraId="24665DDE" w14:textId="77777777" w:rsidR="00504711" w:rsidRPr="00936644" w:rsidRDefault="00504711" w:rsidP="00504711">
      <w:pPr>
        <w:pStyle w:val="NormalHanging12a"/>
      </w:pPr>
      <w:r w:rsidRPr="00936644">
        <w:t>–</w:t>
      </w:r>
      <w:r w:rsidRPr="00936644">
        <w:tab/>
        <w:t>võttes arvesse nõusoleku taotlust, mille nõukogu esitas vastavalt Euroopa Liidu toimimise lepingu artikli 207 lõike 4 esimesele lõigule ja artikli 218 lõike 6 teise lõigu punktile a (C10</w:t>
      </w:r>
      <w:r w:rsidRPr="00936644">
        <w:noBreakHyphen/>
        <w:t>0094/2025),</w:t>
      </w:r>
    </w:p>
    <w:p w14:paraId="062BC639" w14:textId="6C4B480F" w:rsidR="00504711" w:rsidRPr="00936644" w:rsidRDefault="00504711" w:rsidP="00504711">
      <w:pPr>
        <w:pStyle w:val="NormalHanging12a"/>
      </w:pPr>
      <w:r w:rsidRPr="00936644">
        <w:t>–</w:t>
      </w:r>
      <w:r w:rsidRPr="00936644">
        <w:tab/>
        <w:t xml:space="preserve">võttes arvesse oma </w:t>
      </w:r>
      <w:r w:rsidR="008000C6" w:rsidRPr="00936644">
        <w:t>13. novembri</w:t>
      </w:r>
      <w:r w:rsidRPr="00936644">
        <w:t xml:space="preserve"> </w:t>
      </w:r>
      <w:r w:rsidR="008000C6" w:rsidRPr="00936644">
        <w:t>2025</w:t>
      </w:r>
      <w:r w:rsidRPr="00936644">
        <w:t>. aasta muud kui seadusandlikku resolutsiooni</w:t>
      </w:r>
      <w:r w:rsidRPr="00936644">
        <w:rPr>
          <w:vertAlign w:val="superscript"/>
        </w:rPr>
        <w:footnoteReference w:id="1"/>
      </w:r>
      <w:r w:rsidRPr="00936644">
        <w:t>, mis käsitleb otsuse eelnõu,</w:t>
      </w:r>
    </w:p>
    <w:p w14:paraId="58603180" w14:textId="77777777" w:rsidR="00504711" w:rsidRPr="00936644" w:rsidRDefault="00504711" w:rsidP="00504711">
      <w:pPr>
        <w:pStyle w:val="NormalHanging12a"/>
      </w:pPr>
      <w:r w:rsidRPr="00936644">
        <w:t>–</w:t>
      </w:r>
      <w:r w:rsidRPr="00936644">
        <w:tab/>
        <w:t>võttes arvesse kodukorra artikli 107 lõikeid 1 ja 4 ning artikli 117 lõiget 7,</w:t>
      </w:r>
    </w:p>
    <w:p w14:paraId="7D57EF8F" w14:textId="77777777" w:rsidR="00504711" w:rsidRPr="00936644" w:rsidRDefault="00504711" w:rsidP="00504711">
      <w:pPr>
        <w:pStyle w:val="NormalHanging12a"/>
      </w:pPr>
      <w:r w:rsidRPr="00936644">
        <w:t>–</w:t>
      </w:r>
      <w:r w:rsidRPr="00936644">
        <w:tab/>
        <w:t>võttes arvesse rahvusvahelise kaubanduse komisjoni soovitust (A10-0187/2025),</w:t>
      </w:r>
    </w:p>
    <w:p w14:paraId="318E4F04" w14:textId="77777777" w:rsidR="00504711" w:rsidRPr="00936644" w:rsidRDefault="00504711" w:rsidP="00504711">
      <w:pPr>
        <w:pStyle w:val="NormalHanging12a"/>
      </w:pPr>
      <w:r w:rsidRPr="00936644">
        <w:t>1.</w:t>
      </w:r>
      <w:r w:rsidRPr="00936644">
        <w:tab/>
        <w:t>annab nõusoleku lepingu sõlmimiseks;</w:t>
      </w:r>
    </w:p>
    <w:p w14:paraId="36AA0E71" w14:textId="6DF938E3" w:rsidR="00E365E1" w:rsidRPr="00936644" w:rsidRDefault="00504711" w:rsidP="008000C6">
      <w:pPr>
        <w:pStyle w:val="NormalHanging12a"/>
      </w:pPr>
      <w:r w:rsidRPr="00936644">
        <w:t>2.</w:t>
      </w:r>
      <w:r w:rsidRPr="00936644">
        <w:tab/>
        <w:t>teeb presidendile ülesandeks edastada Euroopa Parlamendi seisukoht nõukogule, komisjonile, liikmesriikide valitsustele ja parlamentidele ning Singapuri Vabariigi valitsusele ja parlamendile.</w:t>
      </w:r>
    </w:p>
    <w:sectPr w:rsidR="00E365E1" w:rsidRPr="00936644" w:rsidSect="006D67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0EB88A" w14:textId="77777777" w:rsidR="000C6FBC" w:rsidRPr="006D67B0" w:rsidRDefault="000C6FBC">
      <w:r w:rsidRPr="006D67B0">
        <w:separator/>
      </w:r>
    </w:p>
  </w:endnote>
  <w:endnote w:type="continuationSeparator" w:id="0">
    <w:p w14:paraId="07954CE9" w14:textId="77777777" w:rsidR="000C6FBC" w:rsidRPr="006D67B0" w:rsidRDefault="000C6FBC">
      <w:r w:rsidRPr="006D67B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FF83" w14:textId="77777777" w:rsidR="00064002" w:rsidRPr="006D67B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9BD69" w14:textId="77777777" w:rsidR="00064002" w:rsidRPr="006D67B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8CE43" w14:textId="77777777" w:rsidR="00064002" w:rsidRPr="006D67B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F4E37A" w14:textId="77777777" w:rsidR="000C6FBC" w:rsidRPr="006D67B0" w:rsidRDefault="000C6FBC">
      <w:r w:rsidRPr="006D67B0">
        <w:separator/>
      </w:r>
    </w:p>
  </w:footnote>
  <w:footnote w:type="continuationSeparator" w:id="0">
    <w:p w14:paraId="3B76529B" w14:textId="77777777" w:rsidR="000C6FBC" w:rsidRPr="006D67B0" w:rsidRDefault="000C6FBC">
      <w:r w:rsidRPr="006D67B0">
        <w:continuationSeparator/>
      </w:r>
    </w:p>
  </w:footnote>
  <w:footnote w:id="1">
    <w:p w14:paraId="7C49D3CC" w14:textId="1F1866AE" w:rsidR="00504711" w:rsidRPr="006D67B0" w:rsidRDefault="00504711" w:rsidP="006D67B0">
      <w:pPr>
        <w:pStyle w:val="FootnoteText"/>
        <w:ind w:left="567" w:hanging="567"/>
        <w:rPr>
          <w:sz w:val="24"/>
          <w:lang w:val="et-EE"/>
        </w:rPr>
      </w:pPr>
      <w:r w:rsidRPr="006D67B0">
        <w:rPr>
          <w:rStyle w:val="FootnoteReference"/>
          <w:sz w:val="24"/>
          <w:lang w:val="et-EE"/>
        </w:rPr>
        <w:footnoteRef/>
      </w:r>
      <w:r w:rsidR="006D67B0" w:rsidRPr="006D67B0">
        <w:rPr>
          <w:sz w:val="24"/>
          <w:lang w:val="et-EE"/>
        </w:rPr>
        <w:t xml:space="preserve"> </w:t>
      </w:r>
      <w:r w:rsidR="006D67B0" w:rsidRPr="006D67B0">
        <w:rPr>
          <w:sz w:val="24"/>
          <w:lang w:val="et-EE"/>
        </w:rPr>
        <w:tab/>
      </w:r>
      <w:r w:rsidRPr="006D67B0">
        <w:rPr>
          <w:sz w:val="24"/>
          <w:lang w:val="et-EE"/>
        </w:rPr>
        <w:t>Vastuvõetud tekstid, P10_TA(2025)0</w:t>
      </w:r>
      <w:r w:rsidR="00EC4EF8">
        <w:rPr>
          <w:sz w:val="24"/>
          <w:lang w:val="et-EE"/>
        </w:rPr>
        <w:t>267</w:t>
      </w:r>
      <w:r w:rsidRPr="006D67B0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4C2ED" w14:textId="77777777" w:rsidR="00064002" w:rsidRPr="006D67B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C9D74" w14:textId="77777777" w:rsidR="00064002" w:rsidRPr="006D67B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A57220" w14:textId="77777777" w:rsidR="00064002" w:rsidRPr="006D67B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81696842">
    <w:abstractNumId w:val="9"/>
  </w:num>
  <w:num w:numId="2" w16cid:durableId="1342974240">
    <w:abstractNumId w:val="9"/>
  </w:num>
  <w:num w:numId="3" w16cid:durableId="1628393976">
    <w:abstractNumId w:val="7"/>
  </w:num>
  <w:num w:numId="4" w16cid:durableId="320425333">
    <w:abstractNumId w:val="7"/>
  </w:num>
  <w:num w:numId="5" w16cid:durableId="1953047848">
    <w:abstractNumId w:val="6"/>
  </w:num>
  <w:num w:numId="6" w16cid:durableId="1413088268">
    <w:abstractNumId w:val="6"/>
  </w:num>
  <w:num w:numId="7" w16cid:durableId="1607927793">
    <w:abstractNumId w:val="5"/>
  </w:num>
  <w:num w:numId="8" w16cid:durableId="858814709">
    <w:abstractNumId w:val="5"/>
  </w:num>
  <w:num w:numId="9" w16cid:durableId="1846437959">
    <w:abstractNumId w:val="4"/>
  </w:num>
  <w:num w:numId="10" w16cid:durableId="752821917">
    <w:abstractNumId w:val="4"/>
  </w:num>
  <w:num w:numId="11" w16cid:durableId="415640456">
    <w:abstractNumId w:val="8"/>
  </w:num>
  <w:num w:numId="12" w16cid:durableId="367800188">
    <w:abstractNumId w:val="8"/>
  </w:num>
  <w:num w:numId="13" w16cid:durableId="997617434">
    <w:abstractNumId w:val="3"/>
  </w:num>
  <w:num w:numId="14" w16cid:durableId="622736111">
    <w:abstractNumId w:val="3"/>
  </w:num>
  <w:num w:numId="15" w16cid:durableId="1406416692">
    <w:abstractNumId w:val="2"/>
  </w:num>
  <w:num w:numId="16" w16cid:durableId="841628753">
    <w:abstractNumId w:val="2"/>
  </w:num>
  <w:num w:numId="17" w16cid:durableId="27918933">
    <w:abstractNumId w:val="1"/>
  </w:num>
  <w:num w:numId="18" w16cid:durableId="716398905">
    <w:abstractNumId w:val="1"/>
  </w:num>
  <w:num w:numId="19" w16cid:durableId="1989628984">
    <w:abstractNumId w:val="0"/>
  </w:num>
  <w:num w:numId="20" w16cid:durableId="1370567087">
    <w:abstractNumId w:val="0"/>
  </w:num>
  <w:num w:numId="21" w16cid:durableId="1702047457">
    <w:abstractNumId w:val="9"/>
  </w:num>
  <w:num w:numId="22" w16cid:durableId="1581401127">
    <w:abstractNumId w:val="7"/>
  </w:num>
  <w:num w:numId="23" w16cid:durableId="182327279">
    <w:abstractNumId w:val="6"/>
  </w:num>
  <w:num w:numId="24" w16cid:durableId="288359650">
    <w:abstractNumId w:val="5"/>
  </w:num>
  <w:num w:numId="25" w16cid:durableId="1929652965">
    <w:abstractNumId w:val="4"/>
  </w:num>
  <w:num w:numId="26" w16cid:durableId="45762678">
    <w:abstractNumId w:val="8"/>
  </w:num>
  <w:num w:numId="27" w16cid:durableId="1543782224">
    <w:abstractNumId w:val="3"/>
  </w:num>
  <w:num w:numId="28" w16cid:durableId="78644889">
    <w:abstractNumId w:val="2"/>
  </w:num>
  <w:num w:numId="29" w16cid:durableId="122500607">
    <w:abstractNumId w:val="1"/>
  </w:num>
  <w:num w:numId="30" w16cid:durableId="602997601">
    <w:abstractNumId w:val="0"/>
  </w:num>
  <w:num w:numId="31" w16cid:durableId="1327897300">
    <w:abstractNumId w:val="9"/>
  </w:num>
  <w:num w:numId="32" w16cid:durableId="1205630702">
    <w:abstractNumId w:val="7"/>
  </w:num>
  <w:num w:numId="33" w16cid:durableId="1480809126">
    <w:abstractNumId w:val="6"/>
  </w:num>
  <w:num w:numId="34" w16cid:durableId="558252164">
    <w:abstractNumId w:val="5"/>
  </w:num>
  <w:num w:numId="35" w16cid:durableId="249583043">
    <w:abstractNumId w:val="4"/>
  </w:num>
  <w:num w:numId="36" w16cid:durableId="1234437078">
    <w:abstractNumId w:val="8"/>
  </w:num>
  <w:num w:numId="37" w16cid:durableId="1039864352">
    <w:abstractNumId w:val="3"/>
  </w:num>
  <w:num w:numId="38" w16cid:durableId="874584737">
    <w:abstractNumId w:val="2"/>
  </w:num>
  <w:num w:numId="39" w16cid:durableId="2001276036">
    <w:abstractNumId w:val="1"/>
  </w:num>
  <w:num w:numId="40" w16cid:durableId="1666319292">
    <w:abstractNumId w:val="0"/>
  </w:num>
  <w:num w:numId="41" w16cid:durableId="575824572">
    <w:abstractNumId w:val="10"/>
  </w:num>
  <w:num w:numId="42" w16cid:durableId="1811434043">
    <w:abstractNumId w:val="10"/>
  </w:num>
  <w:num w:numId="43" w16cid:durableId="1361205315">
    <w:abstractNumId w:val="10"/>
  </w:num>
  <w:num w:numId="44" w16cid:durableId="8525019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7/2025"/>
    <w:docVar w:name="dvlangue" w:val="ET"/>
    <w:docVar w:name="dvnumam" w:val="0"/>
    <w:docVar w:name="dvpe" w:val="774.422"/>
    <w:docVar w:name="dvrapporteur" w:val="Raportöör: "/>
    <w:docVar w:name="dvstar" w:val="***"/>
    <w:docVar w:name="dvtitre" w:val="Euroopa Parlamendi .... 2025. aasta seadusandlik resolutsioon nõukogu otsuse eelnõu kohta, mis käsitleb Euroopa Liidu ja Singapuri Vabariigi vahelise digikaubanduse lepingu sõlmimist(05853/2025 – C10-0094/2025 – 2025/0009(NLE))"/>
  </w:docVars>
  <w:rsids>
    <w:rsidRoot w:val="000C6FBC"/>
    <w:rsid w:val="00002272"/>
    <w:rsid w:val="00064002"/>
    <w:rsid w:val="000677B9"/>
    <w:rsid w:val="000831BA"/>
    <w:rsid w:val="000A42CC"/>
    <w:rsid w:val="000C6FB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4711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A6D69"/>
    <w:rsid w:val="006D67B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00C6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6644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28C8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1D97"/>
    <w:rsid w:val="00D56C11"/>
    <w:rsid w:val="00D834A0"/>
    <w:rsid w:val="00D872DF"/>
    <w:rsid w:val="00D91E21"/>
    <w:rsid w:val="00DA7FCD"/>
    <w:rsid w:val="00E22C9F"/>
    <w:rsid w:val="00E365E1"/>
    <w:rsid w:val="00E820A4"/>
    <w:rsid w:val="00EB006A"/>
    <w:rsid w:val="00EB4772"/>
    <w:rsid w:val="00EC4EF8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689CB3"/>
  <w15:chartTrackingRefBased/>
  <w15:docId w15:val="{65FA847C-223F-42A9-8401-7C5EBDD83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04711"/>
    <w:pPr>
      <w:spacing w:before="480" w:after="240"/>
    </w:pPr>
  </w:style>
  <w:style w:type="paragraph" w:customStyle="1" w:styleId="NormalBold">
    <w:name w:val="NormalBold"/>
    <w:basedOn w:val="Normal"/>
    <w:rsid w:val="00504711"/>
    <w:rPr>
      <w:b/>
    </w:rPr>
  </w:style>
  <w:style w:type="paragraph" w:customStyle="1" w:styleId="NormalHanging12a">
    <w:name w:val="NormalHanging12a"/>
    <w:basedOn w:val="Normal"/>
    <w:rsid w:val="00504711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000C6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2025-11-13T13:36:00Z</dcterms:created>
  <dcterms:modified xsi:type="dcterms:W3CDTF">2025-11-13T13:36:00Z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A10-0187/2025</vt:lpwstr>
  </property>
  <property fmtid="{D5CDD505-2E9C-101B-9397-08002B2CF9AE}" pid="4" name="&lt;Type&gt;">
    <vt:lpwstr>RR</vt:lpwstr>
  </property>
</Properties>
</file>