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8439F" w14:paraId="44858EF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FD62425" w14:textId="77777777" w:rsidR="00751A4A" w:rsidRPr="0048439F" w:rsidRDefault="005F2172" w:rsidP="0010095E">
            <w:pPr>
              <w:pStyle w:val="EPName"/>
            </w:pPr>
            <w:r w:rsidRPr="0048439F">
              <w:t>Európsky parlament</w:t>
            </w:r>
          </w:p>
          <w:p w14:paraId="15357623" w14:textId="77777777" w:rsidR="00751A4A" w:rsidRPr="0048439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8439F">
              <w:t>2024</w:t>
            </w:r>
            <w:r w:rsidR="00817416" w:rsidRPr="0048439F">
              <w:t>-202</w:t>
            </w:r>
            <w:r w:rsidRPr="0048439F">
              <w:t>9</w:t>
            </w:r>
          </w:p>
        </w:tc>
        <w:tc>
          <w:tcPr>
            <w:tcW w:w="2268" w:type="dxa"/>
            <w:shd w:val="clear" w:color="auto" w:fill="auto"/>
          </w:tcPr>
          <w:p w14:paraId="3F01D643" w14:textId="77777777" w:rsidR="00751A4A" w:rsidRPr="0048439F" w:rsidRDefault="00187494" w:rsidP="0010095E">
            <w:pPr>
              <w:pStyle w:val="EPLogo"/>
            </w:pPr>
            <w:r w:rsidRPr="0048439F">
              <w:rPr>
                <w:noProof/>
                <w:lang w:eastAsia="ja-JP"/>
              </w:rPr>
              <w:drawing>
                <wp:inline distT="0" distB="0" distL="0" distR="0" wp14:anchorId="4539F440" wp14:editId="5B5C1AC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CBB17D" w14:textId="77777777" w:rsidR="00D058B8" w:rsidRPr="0048439F" w:rsidRDefault="00D058B8" w:rsidP="004C5D52">
      <w:pPr>
        <w:pStyle w:val="LineTop"/>
      </w:pPr>
    </w:p>
    <w:p w14:paraId="6B64F4FB" w14:textId="77777777" w:rsidR="00680577" w:rsidRPr="0048439F" w:rsidRDefault="005F2172" w:rsidP="00680577">
      <w:pPr>
        <w:pStyle w:val="EPBodyTA1"/>
      </w:pPr>
      <w:r w:rsidRPr="0048439F">
        <w:t>PRIJATÉ TEXTY</w:t>
      </w:r>
    </w:p>
    <w:p w14:paraId="1B172298" w14:textId="77777777" w:rsidR="00D058B8" w:rsidRPr="0048439F" w:rsidRDefault="00D058B8" w:rsidP="00D058B8">
      <w:pPr>
        <w:pStyle w:val="LineBottom"/>
      </w:pPr>
    </w:p>
    <w:p w14:paraId="6196D9CA" w14:textId="2E17CF26" w:rsidR="005F2172" w:rsidRPr="0048439F" w:rsidRDefault="005F2172" w:rsidP="005F2172">
      <w:pPr>
        <w:pStyle w:val="ATHeading1"/>
      </w:pPr>
      <w:bookmarkStart w:id="0" w:name="TANumber"/>
      <w:r w:rsidRPr="0048439F">
        <w:t>P10_TA(2025)0</w:t>
      </w:r>
      <w:r w:rsidR="00E54F7D" w:rsidRPr="0048439F">
        <w:t>26</w:t>
      </w:r>
      <w:r w:rsidR="00FE1189" w:rsidRPr="0048439F">
        <w:t>6</w:t>
      </w:r>
      <w:bookmarkEnd w:id="0"/>
    </w:p>
    <w:p w14:paraId="732DF98A" w14:textId="77777777" w:rsidR="005F2172" w:rsidRPr="0048439F" w:rsidRDefault="005F2172" w:rsidP="005F2172">
      <w:pPr>
        <w:pStyle w:val="ATHeading2"/>
      </w:pPr>
      <w:bookmarkStart w:id="1" w:name="title"/>
      <w:r w:rsidRPr="0048439F">
        <w:t>Dohoda o digitálnom obchode medzi Európskou úniou a Singapurskou republikou</w:t>
      </w:r>
      <w:bookmarkEnd w:id="1"/>
    </w:p>
    <w:p w14:paraId="45CB1732" w14:textId="77777777" w:rsidR="005F2172" w:rsidRPr="0048439F" w:rsidRDefault="005F2172" w:rsidP="005F2172">
      <w:pPr>
        <w:rPr>
          <w:i/>
          <w:vanish/>
        </w:rPr>
      </w:pPr>
      <w:r w:rsidRPr="0048439F">
        <w:rPr>
          <w:i/>
        </w:rPr>
        <w:fldChar w:fldCharType="begin"/>
      </w:r>
      <w:r w:rsidRPr="0048439F">
        <w:rPr>
          <w:i/>
        </w:rPr>
        <w:instrText xml:space="preserve"> TC"(</w:instrText>
      </w:r>
      <w:bookmarkStart w:id="2" w:name="DocNumber"/>
      <w:r w:rsidRPr="0048439F">
        <w:rPr>
          <w:i/>
        </w:rPr>
        <w:instrText>A10-0187/2025</w:instrText>
      </w:r>
      <w:bookmarkEnd w:id="2"/>
      <w:r w:rsidRPr="0048439F">
        <w:rPr>
          <w:i/>
        </w:rPr>
        <w:instrText xml:space="preserve"> - Spravodajkyňa: </w:instrText>
      </w:r>
      <w:proofErr w:type="spellStart"/>
      <w:r w:rsidRPr="0048439F">
        <w:rPr>
          <w:i/>
        </w:rPr>
        <w:instrText>Svenja</w:instrText>
      </w:r>
      <w:proofErr w:type="spellEnd"/>
      <w:r w:rsidRPr="0048439F">
        <w:rPr>
          <w:i/>
        </w:rPr>
        <w:instrText xml:space="preserve"> </w:instrText>
      </w:r>
      <w:proofErr w:type="spellStart"/>
      <w:r w:rsidRPr="0048439F">
        <w:rPr>
          <w:i/>
        </w:rPr>
        <w:instrText>Hahn</w:instrText>
      </w:r>
      <w:proofErr w:type="spellEnd"/>
      <w:r w:rsidRPr="0048439F">
        <w:rPr>
          <w:i/>
        </w:rPr>
        <w:instrText xml:space="preserve">)"\l3 \n&gt; \* MERGEFORMAT </w:instrText>
      </w:r>
      <w:r w:rsidRPr="0048439F">
        <w:rPr>
          <w:i/>
        </w:rPr>
        <w:fldChar w:fldCharType="end"/>
      </w:r>
    </w:p>
    <w:p w14:paraId="1B45C0F1" w14:textId="77777777" w:rsidR="005F2172" w:rsidRPr="0048439F" w:rsidRDefault="005F2172" w:rsidP="005F2172">
      <w:pPr>
        <w:rPr>
          <w:vanish/>
        </w:rPr>
      </w:pPr>
      <w:bookmarkStart w:id="3" w:name="Commission"/>
      <w:r w:rsidRPr="0048439F">
        <w:rPr>
          <w:vanish/>
        </w:rPr>
        <w:t>Výbor pre medzinárodný obchod</w:t>
      </w:r>
      <w:bookmarkEnd w:id="3"/>
    </w:p>
    <w:p w14:paraId="5E07A6FB" w14:textId="77777777" w:rsidR="005F2172" w:rsidRPr="0048439F" w:rsidRDefault="005F2172" w:rsidP="005F2172">
      <w:pPr>
        <w:rPr>
          <w:vanish/>
        </w:rPr>
      </w:pPr>
      <w:bookmarkStart w:id="4" w:name="PE"/>
      <w:r w:rsidRPr="0048439F">
        <w:rPr>
          <w:vanish/>
        </w:rPr>
        <w:t>PE774.422</w:t>
      </w:r>
      <w:bookmarkEnd w:id="4"/>
    </w:p>
    <w:p w14:paraId="669DC552" w14:textId="6829E5D3" w:rsidR="005F2172" w:rsidRPr="0048439F" w:rsidRDefault="005F2172" w:rsidP="005F2172">
      <w:pPr>
        <w:pStyle w:val="ATHeading3"/>
      </w:pPr>
      <w:bookmarkStart w:id="5" w:name="Sujet"/>
      <w:r w:rsidRPr="0048439F">
        <w:t>Legislatívne uznesenie Európskeho parlamentu z</w:t>
      </w:r>
      <w:r w:rsidR="00C87026" w:rsidRPr="0048439F">
        <w:t> 13</w:t>
      </w:r>
      <w:r w:rsidRPr="0048439F">
        <w:t xml:space="preserve">. novembra 2025 </w:t>
      </w:r>
      <w:r w:rsidR="00C87026" w:rsidRPr="0048439F">
        <w:t>o</w:t>
      </w:r>
      <w:r w:rsidRPr="0048439F">
        <w:t xml:space="preserve"> návrhu rozhodnutia Rady o uzavretí Dohody o digitálnom obchode medzi Európskou úniou a Singapurskou republikou</w:t>
      </w:r>
      <w:bookmarkEnd w:id="5"/>
      <w:r w:rsidRPr="0048439F">
        <w:t xml:space="preserve"> </w:t>
      </w:r>
      <w:bookmarkStart w:id="6" w:name="References"/>
      <w:r w:rsidRPr="0048439F">
        <w:t>(05853/2025 – C10-0094/2025 – 2025/0009(NLE))</w:t>
      </w:r>
      <w:bookmarkEnd w:id="6"/>
    </w:p>
    <w:p w14:paraId="0ED247E5" w14:textId="77777777" w:rsidR="008F4ADB" w:rsidRPr="0048439F" w:rsidRDefault="008F4ADB" w:rsidP="008F4ADB">
      <w:pPr>
        <w:pStyle w:val="NormalBold"/>
      </w:pPr>
      <w:r w:rsidRPr="0048439F">
        <w:t>(Súhlas)</w:t>
      </w:r>
    </w:p>
    <w:p w14:paraId="341CE180" w14:textId="77777777" w:rsidR="008F4ADB" w:rsidRPr="0048439F" w:rsidRDefault="008F4ADB" w:rsidP="008F4ADB">
      <w:pPr>
        <w:pStyle w:val="EPComma"/>
      </w:pPr>
      <w:r w:rsidRPr="0048439F">
        <w:rPr>
          <w:i/>
          <w:iCs/>
        </w:rPr>
        <w:t>Európsky parlament</w:t>
      </w:r>
      <w:r w:rsidRPr="0048439F">
        <w:t>,</w:t>
      </w:r>
    </w:p>
    <w:p w14:paraId="5303C603" w14:textId="77777777" w:rsidR="008F4ADB" w:rsidRPr="0048439F" w:rsidRDefault="008F4ADB" w:rsidP="008F4ADB">
      <w:pPr>
        <w:pStyle w:val="NormalHanging12a"/>
      </w:pPr>
      <w:r w:rsidRPr="0048439F">
        <w:t>–</w:t>
      </w:r>
      <w:r w:rsidRPr="0048439F">
        <w:tab/>
        <w:t>so zreteľom na návrh rozhodnutia Rady (05853/2025),</w:t>
      </w:r>
    </w:p>
    <w:p w14:paraId="52D04B1D" w14:textId="77777777" w:rsidR="008F4ADB" w:rsidRPr="0048439F" w:rsidRDefault="008F4ADB" w:rsidP="008F4ADB">
      <w:pPr>
        <w:pStyle w:val="NormalHanging12a"/>
      </w:pPr>
      <w:r w:rsidRPr="0048439F">
        <w:t>–</w:t>
      </w:r>
      <w:r w:rsidRPr="0048439F">
        <w:tab/>
        <w:t>so zreteľom na Dohodu o digitálnom obchode medzi Európskou úniou a Singapurskou republikou (05854/2025),</w:t>
      </w:r>
    </w:p>
    <w:p w14:paraId="1BDE7233" w14:textId="77777777" w:rsidR="008F4ADB" w:rsidRPr="0048439F" w:rsidRDefault="008F4ADB" w:rsidP="008F4ADB">
      <w:pPr>
        <w:pStyle w:val="NormalHanging12a"/>
      </w:pPr>
      <w:r w:rsidRPr="0048439F">
        <w:t>–</w:t>
      </w:r>
      <w:r w:rsidRPr="0048439F">
        <w:tab/>
        <w:t xml:space="preserve">so zreteľom na žiadosť o udelenie súhlasu, ktorú Rada predložila v súlade s článkom 207 ods. 4 prvým </w:t>
      </w:r>
      <w:proofErr w:type="spellStart"/>
      <w:r w:rsidRPr="0048439F">
        <w:t>pododsekom</w:t>
      </w:r>
      <w:proofErr w:type="spellEnd"/>
      <w:r w:rsidRPr="0048439F">
        <w:t xml:space="preserve"> a článkom 218 ods. 6 druhým </w:t>
      </w:r>
      <w:proofErr w:type="spellStart"/>
      <w:r w:rsidRPr="0048439F">
        <w:t>pododsekom</w:t>
      </w:r>
      <w:proofErr w:type="spellEnd"/>
      <w:r w:rsidRPr="0048439F">
        <w:t xml:space="preserve"> písm. a) Zmluvy o fungovaní Európskej únie (C10-0094/2025),</w:t>
      </w:r>
    </w:p>
    <w:p w14:paraId="3FCFE020" w14:textId="39F5A61B" w:rsidR="008F4ADB" w:rsidRPr="0048439F" w:rsidRDefault="008F4ADB" w:rsidP="008F4ADB">
      <w:pPr>
        <w:pStyle w:val="NormalHanging12a"/>
      </w:pPr>
      <w:r w:rsidRPr="0048439F">
        <w:t>–</w:t>
      </w:r>
      <w:r w:rsidRPr="0048439F">
        <w:tab/>
        <w:t>so zreteľom na svoje nelegislatívne uznesenie z</w:t>
      </w:r>
      <w:r w:rsidR="00C87026" w:rsidRPr="0048439F">
        <w:t> 13. novembra 2025</w:t>
      </w:r>
      <w:r w:rsidRPr="0048439F">
        <w:rPr>
          <w:vertAlign w:val="superscript"/>
        </w:rPr>
        <w:footnoteReference w:id="1"/>
      </w:r>
      <w:r w:rsidRPr="0048439F">
        <w:t xml:space="preserve"> o návrhu rozhodnutia,</w:t>
      </w:r>
    </w:p>
    <w:p w14:paraId="24D5FE0C" w14:textId="77777777" w:rsidR="008F4ADB" w:rsidRPr="0048439F" w:rsidRDefault="008F4ADB" w:rsidP="008F4ADB">
      <w:pPr>
        <w:pStyle w:val="NormalHanging12a"/>
      </w:pPr>
      <w:r w:rsidRPr="0048439F">
        <w:t>–</w:t>
      </w:r>
      <w:r w:rsidRPr="0048439F">
        <w:tab/>
        <w:t>so zreteľom na článok 107 ods. 1 a 4 a článok 117 ods. 7 rokovacieho poriadku,</w:t>
      </w:r>
    </w:p>
    <w:p w14:paraId="407FE4B5" w14:textId="77777777" w:rsidR="008F4ADB" w:rsidRPr="0048439F" w:rsidRDefault="008F4ADB" w:rsidP="008F4ADB">
      <w:pPr>
        <w:pStyle w:val="NormalHanging12a"/>
      </w:pPr>
      <w:r w:rsidRPr="0048439F">
        <w:t>–</w:t>
      </w:r>
      <w:r w:rsidRPr="0048439F">
        <w:tab/>
        <w:t>so zreteľom na odporúčanie Výboru pre medzinárodný obchod (A10-0187/2025),</w:t>
      </w:r>
    </w:p>
    <w:p w14:paraId="0575BF23" w14:textId="77777777" w:rsidR="008F4ADB" w:rsidRPr="0048439F" w:rsidRDefault="008F4ADB" w:rsidP="008F4ADB">
      <w:pPr>
        <w:pStyle w:val="NormalHanging12a"/>
      </w:pPr>
      <w:r w:rsidRPr="0048439F">
        <w:t>1.</w:t>
      </w:r>
      <w:r w:rsidRPr="0048439F">
        <w:tab/>
        <w:t>udeľuje súhlas s uzatvorením dohody;</w:t>
      </w:r>
    </w:p>
    <w:p w14:paraId="52520587" w14:textId="3933FFD9" w:rsidR="00E365E1" w:rsidRPr="0048439F" w:rsidRDefault="008F4ADB" w:rsidP="00C87026">
      <w:pPr>
        <w:pStyle w:val="NormalHanging12a"/>
      </w:pPr>
      <w:r w:rsidRPr="0048439F">
        <w:t>2.</w:t>
      </w:r>
      <w:r w:rsidRPr="0048439F">
        <w:tab/>
        <w:t xml:space="preserve">poveruje svoju predsedníčku, aby postúpila túto pozíciu Rade, Komisii a vládam a parlamentom členských štátov a Singapurskej republiky. </w:t>
      </w:r>
    </w:p>
    <w:sectPr w:rsidR="00E365E1" w:rsidRPr="0048439F" w:rsidSect="001E3C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29AFB" w14:textId="77777777" w:rsidR="005F2172" w:rsidRPr="001E3C5B" w:rsidRDefault="005F2172">
      <w:r w:rsidRPr="001E3C5B">
        <w:separator/>
      </w:r>
    </w:p>
  </w:endnote>
  <w:endnote w:type="continuationSeparator" w:id="0">
    <w:p w14:paraId="3EF9ED68" w14:textId="77777777" w:rsidR="005F2172" w:rsidRPr="001E3C5B" w:rsidRDefault="005F2172">
      <w:r w:rsidRPr="001E3C5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198A1" w14:textId="77777777" w:rsidR="00064002" w:rsidRPr="001E3C5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9C71F" w14:textId="77777777" w:rsidR="00064002" w:rsidRPr="001E3C5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E94D2" w14:textId="77777777" w:rsidR="00064002" w:rsidRPr="001E3C5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3869F" w14:textId="77777777" w:rsidR="005F2172" w:rsidRPr="001E3C5B" w:rsidRDefault="005F2172">
      <w:r w:rsidRPr="001E3C5B">
        <w:separator/>
      </w:r>
    </w:p>
  </w:footnote>
  <w:footnote w:type="continuationSeparator" w:id="0">
    <w:p w14:paraId="11209778" w14:textId="77777777" w:rsidR="005F2172" w:rsidRPr="001E3C5B" w:rsidRDefault="005F2172">
      <w:r w:rsidRPr="001E3C5B">
        <w:continuationSeparator/>
      </w:r>
    </w:p>
  </w:footnote>
  <w:footnote w:id="1">
    <w:p w14:paraId="3AF6F193" w14:textId="768F4A94" w:rsidR="008F4ADB" w:rsidRPr="001E3C5B" w:rsidRDefault="008F4ADB" w:rsidP="001E3C5B">
      <w:pPr>
        <w:pStyle w:val="FootnoteText"/>
        <w:ind w:left="567" w:hanging="567"/>
        <w:rPr>
          <w:sz w:val="24"/>
          <w:lang w:val="sk-SK"/>
        </w:rPr>
      </w:pPr>
      <w:r w:rsidRPr="001E3C5B">
        <w:rPr>
          <w:rStyle w:val="FootnoteReference"/>
          <w:sz w:val="24"/>
          <w:lang w:val="sk-SK"/>
        </w:rPr>
        <w:footnoteRef/>
      </w:r>
      <w:r w:rsidR="001E3C5B" w:rsidRPr="001E3C5B">
        <w:rPr>
          <w:sz w:val="24"/>
          <w:lang w:val="sk-SK"/>
        </w:rPr>
        <w:t xml:space="preserve"> </w:t>
      </w:r>
      <w:r w:rsidR="001E3C5B" w:rsidRPr="001E3C5B">
        <w:rPr>
          <w:sz w:val="24"/>
          <w:lang w:val="sk-SK"/>
        </w:rPr>
        <w:tab/>
      </w:r>
      <w:r w:rsidRPr="001E3C5B">
        <w:rPr>
          <w:sz w:val="24"/>
          <w:lang w:val="sk-SK"/>
        </w:rPr>
        <w:t>Prijaté texty, P10_TA(2025)</w:t>
      </w:r>
      <w:r w:rsidR="00065426">
        <w:rPr>
          <w:sz w:val="24"/>
          <w:lang w:val="sk-SK"/>
        </w:rPr>
        <w:t>026</w:t>
      </w:r>
      <w:r w:rsidR="00BF56D1">
        <w:rPr>
          <w:sz w:val="24"/>
          <w:lang w:val="sk-SK"/>
        </w:rPr>
        <w:t>7</w:t>
      </w:r>
      <w:r w:rsidRPr="001E3C5B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5DEC3" w14:textId="77777777" w:rsidR="00064002" w:rsidRPr="001E3C5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0239C" w14:textId="77777777" w:rsidR="00064002" w:rsidRPr="001E3C5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00AA2" w14:textId="77777777" w:rsidR="00064002" w:rsidRPr="001E3C5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59139073">
    <w:abstractNumId w:val="9"/>
  </w:num>
  <w:num w:numId="2" w16cid:durableId="2083065517">
    <w:abstractNumId w:val="9"/>
  </w:num>
  <w:num w:numId="3" w16cid:durableId="1997109343">
    <w:abstractNumId w:val="7"/>
  </w:num>
  <w:num w:numId="4" w16cid:durableId="2144688807">
    <w:abstractNumId w:val="7"/>
  </w:num>
  <w:num w:numId="5" w16cid:durableId="2030108821">
    <w:abstractNumId w:val="6"/>
  </w:num>
  <w:num w:numId="6" w16cid:durableId="1532721625">
    <w:abstractNumId w:val="6"/>
  </w:num>
  <w:num w:numId="7" w16cid:durableId="2084333363">
    <w:abstractNumId w:val="5"/>
  </w:num>
  <w:num w:numId="8" w16cid:durableId="1134522230">
    <w:abstractNumId w:val="5"/>
  </w:num>
  <w:num w:numId="9" w16cid:durableId="522597448">
    <w:abstractNumId w:val="4"/>
  </w:num>
  <w:num w:numId="10" w16cid:durableId="1730349302">
    <w:abstractNumId w:val="4"/>
  </w:num>
  <w:num w:numId="11" w16cid:durableId="1565140209">
    <w:abstractNumId w:val="8"/>
  </w:num>
  <w:num w:numId="12" w16cid:durableId="1621765819">
    <w:abstractNumId w:val="8"/>
  </w:num>
  <w:num w:numId="13" w16cid:durableId="371076991">
    <w:abstractNumId w:val="3"/>
  </w:num>
  <w:num w:numId="14" w16cid:durableId="2021081447">
    <w:abstractNumId w:val="3"/>
  </w:num>
  <w:num w:numId="15" w16cid:durableId="1471632977">
    <w:abstractNumId w:val="2"/>
  </w:num>
  <w:num w:numId="16" w16cid:durableId="2064255376">
    <w:abstractNumId w:val="2"/>
  </w:num>
  <w:num w:numId="17" w16cid:durableId="1405950459">
    <w:abstractNumId w:val="1"/>
  </w:num>
  <w:num w:numId="18" w16cid:durableId="435828586">
    <w:abstractNumId w:val="1"/>
  </w:num>
  <w:num w:numId="19" w16cid:durableId="886255914">
    <w:abstractNumId w:val="0"/>
  </w:num>
  <w:num w:numId="20" w16cid:durableId="1073501932">
    <w:abstractNumId w:val="0"/>
  </w:num>
  <w:num w:numId="21" w16cid:durableId="109130215">
    <w:abstractNumId w:val="9"/>
  </w:num>
  <w:num w:numId="22" w16cid:durableId="1352294326">
    <w:abstractNumId w:val="7"/>
  </w:num>
  <w:num w:numId="23" w16cid:durableId="66996767">
    <w:abstractNumId w:val="6"/>
  </w:num>
  <w:num w:numId="24" w16cid:durableId="1029525622">
    <w:abstractNumId w:val="5"/>
  </w:num>
  <w:num w:numId="25" w16cid:durableId="458694332">
    <w:abstractNumId w:val="4"/>
  </w:num>
  <w:num w:numId="26" w16cid:durableId="1029375955">
    <w:abstractNumId w:val="8"/>
  </w:num>
  <w:num w:numId="27" w16cid:durableId="1911960651">
    <w:abstractNumId w:val="3"/>
  </w:num>
  <w:num w:numId="28" w16cid:durableId="184176318">
    <w:abstractNumId w:val="2"/>
  </w:num>
  <w:num w:numId="29" w16cid:durableId="635599969">
    <w:abstractNumId w:val="1"/>
  </w:num>
  <w:num w:numId="30" w16cid:durableId="1103260670">
    <w:abstractNumId w:val="0"/>
  </w:num>
  <w:num w:numId="31" w16cid:durableId="161434724">
    <w:abstractNumId w:val="9"/>
  </w:num>
  <w:num w:numId="32" w16cid:durableId="316805858">
    <w:abstractNumId w:val="7"/>
  </w:num>
  <w:num w:numId="33" w16cid:durableId="1484852940">
    <w:abstractNumId w:val="6"/>
  </w:num>
  <w:num w:numId="34" w16cid:durableId="38012607">
    <w:abstractNumId w:val="5"/>
  </w:num>
  <w:num w:numId="35" w16cid:durableId="187761596">
    <w:abstractNumId w:val="4"/>
  </w:num>
  <w:num w:numId="36" w16cid:durableId="1368675179">
    <w:abstractNumId w:val="8"/>
  </w:num>
  <w:num w:numId="37" w16cid:durableId="1708797765">
    <w:abstractNumId w:val="3"/>
  </w:num>
  <w:num w:numId="38" w16cid:durableId="574977689">
    <w:abstractNumId w:val="2"/>
  </w:num>
  <w:num w:numId="39" w16cid:durableId="589699846">
    <w:abstractNumId w:val="1"/>
  </w:num>
  <w:num w:numId="40" w16cid:durableId="861821967">
    <w:abstractNumId w:val="0"/>
  </w:num>
  <w:num w:numId="41" w16cid:durableId="488593898">
    <w:abstractNumId w:val="10"/>
  </w:num>
  <w:num w:numId="42" w16cid:durableId="1342048596">
    <w:abstractNumId w:val="10"/>
  </w:num>
  <w:num w:numId="43" w16cid:durableId="2005087514">
    <w:abstractNumId w:val="10"/>
  </w:num>
  <w:num w:numId="44" w16cid:durableId="14229184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7/2025"/>
    <w:docVar w:name="dvlangue" w:val="SK"/>
    <w:docVar w:name="dvnumam" w:val="0"/>
    <w:docVar w:name="dvpe" w:val="774.422"/>
    <w:docVar w:name="dvrapporteur" w:val="Spravodajkyňa: "/>
    <w:docVar w:name="dvstar" w:val="***"/>
    <w:docVar w:name="dvtitre" w:val="Legislatívne uznesenie Európskeho parlamentu z xx. novembra 2025 k návrhu rozhodnutia Rady o uzavretí Dohody o digitálnom obchode medzi Európskou úniou a Singapurskou republikou(05853/2025 – C10-0094/2025 – 2025/0009(NLE))"/>
  </w:docVars>
  <w:rsids>
    <w:rsidRoot w:val="005F2172"/>
    <w:rsid w:val="00002272"/>
    <w:rsid w:val="00064002"/>
    <w:rsid w:val="00065426"/>
    <w:rsid w:val="000677B9"/>
    <w:rsid w:val="000831BA"/>
    <w:rsid w:val="000A42CC"/>
    <w:rsid w:val="000D4F1A"/>
    <w:rsid w:val="000E7DD9"/>
    <w:rsid w:val="0010095E"/>
    <w:rsid w:val="00125B37"/>
    <w:rsid w:val="00187494"/>
    <w:rsid w:val="001E3C5B"/>
    <w:rsid w:val="001F32AE"/>
    <w:rsid w:val="001F72AB"/>
    <w:rsid w:val="00230C3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439F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128B"/>
    <w:rsid w:val="005F1B17"/>
    <w:rsid w:val="005F2172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4AD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56D1"/>
    <w:rsid w:val="00C05BFE"/>
    <w:rsid w:val="00C23CD4"/>
    <w:rsid w:val="00C61C0C"/>
    <w:rsid w:val="00C87026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4F7D"/>
    <w:rsid w:val="00E820A4"/>
    <w:rsid w:val="00EB006A"/>
    <w:rsid w:val="00EB4772"/>
    <w:rsid w:val="00EC5B2C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1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A65821"/>
  <w15:chartTrackingRefBased/>
  <w15:docId w15:val="{061F01F2-FEDD-4319-9790-10A48D43D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F4ADB"/>
    <w:pPr>
      <w:spacing w:before="480" w:after="240"/>
    </w:pPr>
  </w:style>
  <w:style w:type="paragraph" w:customStyle="1" w:styleId="NormalBold">
    <w:name w:val="NormalBold"/>
    <w:basedOn w:val="Normal"/>
    <w:rsid w:val="008F4ADB"/>
    <w:rPr>
      <w:b/>
    </w:rPr>
  </w:style>
  <w:style w:type="paragraph" w:customStyle="1" w:styleId="NormalHanging12a">
    <w:name w:val="NormalHanging12a"/>
    <w:basedOn w:val="Normal"/>
    <w:rsid w:val="008F4ADB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C87026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1148</Characters>
  <Application>Microsoft Office Word</Application>
  <DocSecurity>0</DocSecurity>
  <Lines>44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2025-11-13T14:22:00Z</dcterms:created>
  <dcterms:modified xsi:type="dcterms:W3CDTF">2025-11-13T14:22:00Z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A10-0187/2025</vt:lpwstr>
  </property>
  <property fmtid="{D5CDD505-2E9C-101B-9397-08002B2CF9AE}" pid="4" name="&lt;Type&gt;">
    <vt:lpwstr>RR</vt:lpwstr>
  </property>
</Properties>
</file>