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4B3565" w14:paraId="5773DB61" w14:textId="77777777" w:rsidTr="0010095E">
        <w:trPr>
          <w:trHeight w:hRule="exact" w:val="1418"/>
        </w:trPr>
        <w:tc>
          <w:tcPr>
            <w:tcW w:w="6804" w:type="dxa"/>
            <w:shd w:val="clear" w:color="auto" w:fill="auto"/>
            <w:vAlign w:val="center"/>
          </w:tcPr>
          <w:p w14:paraId="35CA72EC" w14:textId="14F45A63" w:rsidR="00751A4A" w:rsidRPr="004B3565" w:rsidRDefault="00F9722A" w:rsidP="0010095E">
            <w:pPr>
              <w:pStyle w:val="EPName"/>
            </w:pPr>
            <w:r w:rsidRPr="004B3565">
              <w:t>Europos Parlamentas</w:t>
            </w:r>
          </w:p>
          <w:p w14:paraId="32A7973C" w14:textId="77777777" w:rsidR="00751A4A" w:rsidRPr="004B3565" w:rsidRDefault="005F1B17" w:rsidP="005F1B17">
            <w:pPr>
              <w:pStyle w:val="EPTerm"/>
              <w:rPr>
                <w:rStyle w:val="HideTWBExt"/>
                <w:noProof w:val="0"/>
                <w:vanish w:val="0"/>
                <w:color w:val="auto"/>
              </w:rPr>
            </w:pPr>
            <w:r w:rsidRPr="004B3565">
              <w:t>2024</w:t>
            </w:r>
            <w:r w:rsidR="00817416" w:rsidRPr="004B3565">
              <w:t>-202</w:t>
            </w:r>
            <w:r w:rsidRPr="004B3565">
              <w:t>9</w:t>
            </w:r>
          </w:p>
        </w:tc>
        <w:tc>
          <w:tcPr>
            <w:tcW w:w="2268" w:type="dxa"/>
            <w:shd w:val="clear" w:color="auto" w:fill="auto"/>
          </w:tcPr>
          <w:p w14:paraId="6261A7EB" w14:textId="77777777" w:rsidR="00751A4A" w:rsidRPr="004B3565" w:rsidRDefault="00187494" w:rsidP="0010095E">
            <w:pPr>
              <w:pStyle w:val="EPLogo"/>
            </w:pPr>
            <w:r w:rsidRPr="004B3565">
              <w:rPr>
                <w:noProof/>
                <w:lang w:eastAsia="ja-JP"/>
              </w:rPr>
              <w:drawing>
                <wp:inline distT="0" distB="0" distL="0" distR="0" wp14:anchorId="22ABA801" wp14:editId="2E58F10D">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12B3FF7E" w14:textId="77777777" w:rsidR="00D058B8" w:rsidRPr="004B3565" w:rsidRDefault="00D058B8" w:rsidP="004C5D52">
      <w:pPr>
        <w:pStyle w:val="LineTop"/>
      </w:pPr>
    </w:p>
    <w:p w14:paraId="1E5D43CA" w14:textId="09BE7B5E" w:rsidR="00680577" w:rsidRPr="004B3565" w:rsidRDefault="00F9722A" w:rsidP="00680577">
      <w:pPr>
        <w:pStyle w:val="EPBodyTA1"/>
      </w:pPr>
      <w:r w:rsidRPr="004B3565">
        <w:t>PRIIMTI TEKSTAI</w:t>
      </w:r>
    </w:p>
    <w:p w14:paraId="7AFE6D01" w14:textId="77777777" w:rsidR="00D058B8" w:rsidRPr="004B3565" w:rsidRDefault="00D058B8" w:rsidP="00D058B8">
      <w:pPr>
        <w:pStyle w:val="LineBottom"/>
      </w:pPr>
    </w:p>
    <w:p w14:paraId="02953604" w14:textId="221ED361" w:rsidR="00F9722A" w:rsidRPr="007E36CD" w:rsidRDefault="00F9722A" w:rsidP="00F9722A">
      <w:pPr>
        <w:pStyle w:val="ATHeading1"/>
      </w:pPr>
      <w:bookmarkStart w:id="0" w:name="TANumber"/>
      <w:r w:rsidRPr="007E36CD">
        <w:t>P10_TA(2025)0</w:t>
      </w:r>
      <w:r w:rsidR="007E36CD" w:rsidRPr="00167CDD">
        <w:t>268</w:t>
      </w:r>
      <w:bookmarkEnd w:id="0"/>
    </w:p>
    <w:p w14:paraId="01CBFF99" w14:textId="77777777" w:rsidR="00F9722A" w:rsidRPr="004B3565" w:rsidRDefault="00F9722A" w:rsidP="00F9722A">
      <w:pPr>
        <w:pStyle w:val="ATHeading2"/>
      </w:pPr>
      <w:bookmarkStart w:id="1" w:name="title"/>
      <w:r w:rsidRPr="007E36CD">
        <w:t>Sistema „Verslas Europoje. Pajamų apmokestinimo sistema“ (BEFIT)</w:t>
      </w:r>
      <w:bookmarkEnd w:id="1"/>
    </w:p>
    <w:p w14:paraId="5E6DCB68" w14:textId="77777777" w:rsidR="00F9722A" w:rsidRPr="004B3565" w:rsidRDefault="00F9722A" w:rsidP="00F9722A">
      <w:pPr>
        <w:rPr>
          <w:i/>
          <w:vanish/>
        </w:rPr>
      </w:pPr>
      <w:r w:rsidRPr="004B3565">
        <w:rPr>
          <w:i/>
        </w:rPr>
        <w:fldChar w:fldCharType="begin"/>
      </w:r>
      <w:r w:rsidRPr="004B3565">
        <w:rPr>
          <w:i/>
        </w:rPr>
        <w:instrText xml:space="preserve"> TC"(</w:instrText>
      </w:r>
      <w:bookmarkStart w:id="2" w:name="DocNumber"/>
      <w:r w:rsidRPr="004B3565">
        <w:rPr>
          <w:i/>
        </w:rPr>
        <w:instrText>A10-0194/2025</w:instrText>
      </w:r>
      <w:bookmarkEnd w:id="2"/>
      <w:r w:rsidRPr="004B3565">
        <w:rPr>
          <w:i/>
        </w:rPr>
        <w:instrText xml:space="preserve"> - Pranešėja: Evelyn Regner)"\l3 \n&gt; \* MERGEFORMAT </w:instrText>
      </w:r>
      <w:r w:rsidRPr="004B3565">
        <w:rPr>
          <w:i/>
        </w:rPr>
        <w:fldChar w:fldCharType="end"/>
      </w:r>
    </w:p>
    <w:p w14:paraId="018903B8" w14:textId="77777777" w:rsidR="00F9722A" w:rsidRPr="004B3565" w:rsidRDefault="00F9722A" w:rsidP="00F9722A">
      <w:pPr>
        <w:rPr>
          <w:vanish/>
        </w:rPr>
      </w:pPr>
      <w:bookmarkStart w:id="3" w:name="Commission"/>
      <w:r w:rsidRPr="004B3565">
        <w:rPr>
          <w:vanish/>
        </w:rPr>
        <w:t>Ekonomikos ir pinigų politikos komitetas</w:t>
      </w:r>
      <w:bookmarkEnd w:id="3"/>
    </w:p>
    <w:p w14:paraId="13F3A7B8" w14:textId="77777777" w:rsidR="00F9722A" w:rsidRPr="004B3565" w:rsidRDefault="00F9722A" w:rsidP="00F9722A">
      <w:pPr>
        <w:rPr>
          <w:vanish/>
        </w:rPr>
      </w:pPr>
      <w:bookmarkStart w:id="4" w:name="PE"/>
      <w:r w:rsidRPr="004B3565">
        <w:rPr>
          <w:vanish/>
        </w:rPr>
        <w:t>PE773.162</w:t>
      </w:r>
      <w:bookmarkEnd w:id="4"/>
    </w:p>
    <w:p w14:paraId="405DD315" w14:textId="5191B2A8" w:rsidR="00F9722A" w:rsidRPr="004B3565" w:rsidRDefault="00F9722A" w:rsidP="00F9722A">
      <w:pPr>
        <w:pStyle w:val="ATHeading3"/>
      </w:pPr>
      <w:bookmarkStart w:id="5" w:name="Sujet"/>
      <w:r w:rsidRPr="004B3565">
        <w:t xml:space="preserve">2025 m. </w:t>
      </w:r>
      <w:r w:rsidR="004A129D" w:rsidRPr="004B3565">
        <w:t>lapkričio</w:t>
      </w:r>
      <w:r w:rsidRPr="004B3565">
        <w:t xml:space="preserve"> 13 d. Europos Parlamento teisėkūros rezoliucija dėl pasiūlymo dėl Tarybos direktyvos dėl sistemos „Verslas Europoje. Pajamų apmokestinimo sistema“ (BEFIT)</w:t>
      </w:r>
      <w:bookmarkEnd w:id="5"/>
      <w:r w:rsidRPr="004B3565">
        <w:t xml:space="preserve"> </w:t>
      </w:r>
      <w:bookmarkStart w:id="6" w:name="References"/>
      <w:r w:rsidRPr="004B3565">
        <w:t>(COM(2023)0532 – C9-0341/2023 – 2023/0321(CNS))</w:t>
      </w:r>
      <w:bookmarkEnd w:id="6"/>
    </w:p>
    <w:p w14:paraId="76229A8C" w14:textId="77777777" w:rsidR="00636EAC" w:rsidRPr="004B3565" w:rsidRDefault="00636EAC" w:rsidP="00636EAC">
      <w:pPr>
        <w:pStyle w:val="NormalBold"/>
      </w:pPr>
      <w:r w:rsidRPr="004B3565">
        <w:t>(Speciali teisėkūros procedūra: konsultavimasis)</w:t>
      </w:r>
    </w:p>
    <w:p w14:paraId="288FEEDD" w14:textId="77777777" w:rsidR="00636EAC" w:rsidRPr="004B3565" w:rsidRDefault="00636EAC" w:rsidP="00636EAC">
      <w:pPr>
        <w:pStyle w:val="EPComma"/>
      </w:pPr>
      <w:r w:rsidRPr="004B3565">
        <w:rPr>
          <w:i/>
        </w:rPr>
        <w:t>Europos Parlamentas</w:t>
      </w:r>
      <w:r w:rsidRPr="004B3565">
        <w:t>,</w:t>
      </w:r>
    </w:p>
    <w:p w14:paraId="34CB4D75" w14:textId="77777777" w:rsidR="00636EAC" w:rsidRPr="004B3565" w:rsidRDefault="00636EAC" w:rsidP="00636EAC">
      <w:pPr>
        <w:pStyle w:val="NormalHanging12a"/>
      </w:pPr>
      <w:r w:rsidRPr="004B3565">
        <w:t>–</w:t>
      </w:r>
      <w:r w:rsidRPr="004B3565">
        <w:tab/>
        <w:t>atsižvelgdamas į Komisijos pasiūlymą Tarybai (COM(2023)0532),</w:t>
      </w:r>
    </w:p>
    <w:p w14:paraId="76674BAE" w14:textId="77777777" w:rsidR="00636EAC" w:rsidRPr="004B3565" w:rsidRDefault="00636EAC" w:rsidP="00636EAC">
      <w:pPr>
        <w:pStyle w:val="NormalHanging12a"/>
      </w:pPr>
      <w:r w:rsidRPr="004B3565">
        <w:t>–</w:t>
      </w:r>
      <w:r w:rsidRPr="004B3565">
        <w:tab/>
        <w:t>atsižvelgdamas į Sutarties dėl Europos Sąjungos veikimo 115 straipsnį, pagal kurį Taryba kreipėsi į Parlamentą dėl konsultacijos (C9</w:t>
      </w:r>
      <w:r w:rsidRPr="004B3565">
        <w:noBreakHyphen/>
        <w:t>0341/2023),</w:t>
      </w:r>
    </w:p>
    <w:p w14:paraId="73CF4BAB" w14:textId="77777777" w:rsidR="00636EAC" w:rsidRPr="004B3565" w:rsidRDefault="00636EAC" w:rsidP="00636EAC">
      <w:pPr>
        <w:pStyle w:val="NormalHanging12a"/>
      </w:pPr>
      <w:r w:rsidRPr="004B3565">
        <w:t>–</w:t>
      </w:r>
      <w:r w:rsidRPr="004B3565">
        <w:tab/>
        <w:t>atsižvelgdamas į Biudžeto komiteto atliktą biudžetinį vertinimą,</w:t>
      </w:r>
    </w:p>
    <w:p w14:paraId="7296C9E4" w14:textId="77777777" w:rsidR="00636EAC" w:rsidRPr="004B3565" w:rsidRDefault="00636EAC" w:rsidP="00636EAC">
      <w:pPr>
        <w:pStyle w:val="NormalHanging12a"/>
      </w:pPr>
      <w:r w:rsidRPr="004B3565">
        <w:t>–</w:t>
      </w:r>
      <w:r w:rsidRPr="004B3565">
        <w:tab/>
        <w:t>atsižvelgdamas į pagrįstas nuomones, kurias vadovaudamiesi Protokolu (Nr. 2) dėl subsidiarumo ir proporcingumo principų taikymo pateikė Švedijos parlamentas, Maltos parlamentas ir Airijos Irachtas ir kuriose tvirtinama, kad teisėkūros procedūra priimamo akto projektas neatitinka subsidiarumo principo,</w:t>
      </w:r>
    </w:p>
    <w:p w14:paraId="1DCC29E4" w14:textId="77777777" w:rsidR="00636EAC" w:rsidRPr="004B3565" w:rsidRDefault="00636EAC" w:rsidP="00636EAC">
      <w:pPr>
        <w:pStyle w:val="NormalHanging12a"/>
      </w:pPr>
      <w:r w:rsidRPr="004B3565">
        <w:t>–</w:t>
      </w:r>
      <w:r w:rsidRPr="004B3565">
        <w:tab/>
        <w:t>atsižvelgdamas į Darbo tvarkos taisyklių 84 ir 58 straipsnius,</w:t>
      </w:r>
    </w:p>
    <w:p w14:paraId="3C6FBF42" w14:textId="77777777" w:rsidR="00636EAC" w:rsidRPr="004B3565" w:rsidRDefault="00636EAC" w:rsidP="00636EAC">
      <w:pPr>
        <w:pStyle w:val="NormalHanging12a"/>
      </w:pPr>
      <w:r w:rsidRPr="004B3565">
        <w:rPr>
          <w:rFonts w:ascii="Symbol" w:hAnsi="Symbol"/>
        </w:rPr>
        <w:sym w:font="Symbol" w:char="F02D"/>
      </w:r>
      <w:r w:rsidRPr="004B3565">
        <w:tab/>
        <w:t>atsižvelgdamas į Ekonomikos ir pinigų politikos komiteto pranešimą (A10-0194/2025),</w:t>
      </w:r>
    </w:p>
    <w:p w14:paraId="26091FFE" w14:textId="77777777" w:rsidR="00636EAC" w:rsidRPr="004B3565" w:rsidRDefault="00636EAC" w:rsidP="00636EAC">
      <w:pPr>
        <w:pStyle w:val="NormalHanging12a"/>
      </w:pPr>
      <w:r w:rsidRPr="004B3565">
        <w:t>1.</w:t>
      </w:r>
      <w:r w:rsidRPr="004B3565">
        <w:tab/>
        <w:t>pritaria Komisijos pasiūlymui su pakeitimais;</w:t>
      </w:r>
    </w:p>
    <w:p w14:paraId="471D2505" w14:textId="77777777" w:rsidR="00636EAC" w:rsidRPr="004B3565" w:rsidRDefault="00636EAC" w:rsidP="00636EAC">
      <w:pPr>
        <w:pStyle w:val="NormalHanging12a"/>
      </w:pPr>
      <w:r w:rsidRPr="004B3565">
        <w:t>2.</w:t>
      </w:r>
      <w:r w:rsidRPr="004B3565">
        <w:tab/>
        <w:t>ragina Komisiją pagal Sutarties dėl Europos Sąjungos veikimo 293 straipsnio 2 dalį atitinkamai pakeisti savo pasiūlymą;</w:t>
      </w:r>
    </w:p>
    <w:p w14:paraId="4422112D" w14:textId="77777777" w:rsidR="00636EAC" w:rsidRPr="004B3565" w:rsidRDefault="00636EAC" w:rsidP="00636EAC">
      <w:pPr>
        <w:pStyle w:val="NormalHanging12a"/>
      </w:pPr>
      <w:r w:rsidRPr="004B3565">
        <w:t>3.</w:t>
      </w:r>
      <w:r w:rsidRPr="004B3565">
        <w:tab/>
        <w:t>ragina Tarybą pranešti Parlamentui, jei ji ketina nukrypti nuo teksto, kuriam pritarė Parlamentas;</w:t>
      </w:r>
    </w:p>
    <w:p w14:paraId="69F9B573" w14:textId="77777777" w:rsidR="00636EAC" w:rsidRPr="004B3565" w:rsidRDefault="00636EAC" w:rsidP="00636EAC">
      <w:pPr>
        <w:pStyle w:val="NormalHanging12a"/>
      </w:pPr>
      <w:r w:rsidRPr="004B3565">
        <w:t>4.</w:t>
      </w:r>
      <w:r w:rsidRPr="004B3565">
        <w:tab/>
        <w:t>ragina Tarybą dar kartą konsultuotis su Parlamentu, jei ji ketina iš esmės keisti Komisijos pasiūlymą;</w:t>
      </w:r>
    </w:p>
    <w:p w14:paraId="2BB2EF45" w14:textId="77777777" w:rsidR="00636EAC" w:rsidRPr="004B3565" w:rsidRDefault="00636EAC" w:rsidP="00636EAC">
      <w:pPr>
        <w:pStyle w:val="NormalHanging12a"/>
      </w:pPr>
      <w:r w:rsidRPr="004B3565">
        <w:lastRenderedPageBreak/>
        <w:t>5.</w:t>
      </w:r>
      <w:r w:rsidRPr="004B3565">
        <w:tab/>
        <w:t>paveda Pirmininkei perduoti Parlamento poziciją Tarybai, Komisijai ir nacionaliniams parlamentams.</w:t>
      </w:r>
    </w:p>
    <w:p w14:paraId="0A91F287" w14:textId="77777777" w:rsidR="00636EAC" w:rsidRPr="004B3565" w:rsidRDefault="00636EAC" w:rsidP="00636EAC"/>
    <w:p w14:paraId="1C11CAF6" w14:textId="77777777" w:rsidR="00636EAC" w:rsidRPr="004B3565" w:rsidRDefault="00636EAC" w:rsidP="00636EAC">
      <w:pPr>
        <w:pStyle w:val="AmNumberTabs"/>
      </w:pPr>
      <w:r w:rsidRPr="004B3565">
        <w:t>Pakeitimas</w:t>
      </w:r>
      <w:r w:rsidRPr="004B3565">
        <w:tab/>
      </w:r>
      <w:r w:rsidRPr="004B3565">
        <w:tab/>
        <w:t>1</w:t>
      </w:r>
    </w:p>
    <w:p w14:paraId="3923E017" w14:textId="77777777" w:rsidR="00636EAC" w:rsidRPr="004B3565" w:rsidRDefault="00636EAC" w:rsidP="002D6BCE">
      <w:pPr>
        <w:pStyle w:val="NormalBold12b"/>
        <w:keepNext/>
      </w:pPr>
      <w:r w:rsidRPr="004B3565">
        <w:t>Pasiūlymas dėl direktyvos</w:t>
      </w:r>
    </w:p>
    <w:p w14:paraId="3058A980" w14:textId="77777777" w:rsidR="00636EAC" w:rsidRPr="004B3565" w:rsidRDefault="00636EAC" w:rsidP="00636EAC">
      <w:pPr>
        <w:pStyle w:val="NormalBold"/>
      </w:pPr>
      <w:r w:rsidRPr="004B3565">
        <w:t>1 konstatuojamoji dalis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36EAC" w:rsidRPr="004B3565" w14:paraId="33FBC612" w14:textId="77777777" w:rsidTr="00590FE0">
        <w:trPr>
          <w:trHeight w:val="240"/>
          <w:jc w:val="center"/>
        </w:trPr>
        <w:tc>
          <w:tcPr>
            <w:tcW w:w="9752" w:type="dxa"/>
            <w:gridSpan w:val="2"/>
            <w:tcBorders>
              <w:top w:val="nil"/>
              <w:left w:val="nil"/>
              <w:bottom w:val="nil"/>
              <w:right w:val="nil"/>
            </w:tcBorders>
          </w:tcPr>
          <w:p w14:paraId="546B507E" w14:textId="77777777" w:rsidR="00636EAC" w:rsidRPr="004B3565" w:rsidRDefault="00636EAC" w:rsidP="00590FE0"/>
        </w:tc>
      </w:tr>
      <w:tr w:rsidR="00636EAC" w:rsidRPr="004B3565" w14:paraId="4B82AEA9" w14:textId="77777777" w:rsidTr="00590FE0">
        <w:trPr>
          <w:trHeight w:val="240"/>
          <w:jc w:val="center"/>
        </w:trPr>
        <w:tc>
          <w:tcPr>
            <w:tcW w:w="4876" w:type="dxa"/>
            <w:tcBorders>
              <w:top w:val="nil"/>
              <w:left w:val="nil"/>
              <w:bottom w:val="nil"/>
              <w:right w:val="nil"/>
            </w:tcBorders>
            <w:hideMark/>
          </w:tcPr>
          <w:p w14:paraId="5CEA6147" w14:textId="77777777" w:rsidR="00636EAC" w:rsidRPr="004B3565" w:rsidRDefault="00636EAC" w:rsidP="00590FE0">
            <w:pPr>
              <w:pStyle w:val="AmColumnHeading"/>
            </w:pPr>
            <w:r w:rsidRPr="004B3565">
              <w:t>Komisijos siūlomas tekstas</w:t>
            </w:r>
          </w:p>
        </w:tc>
        <w:tc>
          <w:tcPr>
            <w:tcW w:w="4876" w:type="dxa"/>
            <w:tcBorders>
              <w:top w:val="nil"/>
              <w:left w:val="nil"/>
              <w:bottom w:val="nil"/>
              <w:right w:val="nil"/>
            </w:tcBorders>
            <w:hideMark/>
          </w:tcPr>
          <w:p w14:paraId="26A2B83C" w14:textId="77777777" w:rsidR="00636EAC" w:rsidRPr="004B3565" w:rsidRDefault="00636EAC" w:rsidP="00590FE0">
            <w:pPr>
              <w:pStyle w:val="AmColumnHeading"/>
            </w:pPr>
            <w:r w:rsidRPr="004B3565">
              <w:t>Pakeitimas</w:t>
            </w:r>
          </w:p>
        </w:tc>
      </w:tr>
      <w:tr w:rsidR="00636EAC" w:rsidRPr="004B3565" w14:paraId="256AEF26" w14:textId="77777777" w:rsidTr="00590FE0">
        <w:trPr>
          <w:jc w:val="center"/>
        </w:trPr>
        <w:tc>
          <w:tcPr>
            <w:tcW w:w="4876" w:type="dxa"/>
            <w:tcBorders>
              <w:top w:val="nil"/>
              <w:left w:val="nil"/>
              <w:bottom w:val="nil"/>
              <w:right w:val="nil"/>
            </w:tcBorders>
            <w:hideMark/>
          </w:tcPr>
          <w:p w14:paraId="6F737391" w14:textId="77777777" w:rsidR="00636EAC" w:rsidRPr="004B3565" w:rsidRDefault="00636EAC" w:rsidP="00590FE0">
            <w:pPr>
              <w:pStyle w:val="Normal6a"/>
            </w:pPr>
            <w:r w:rsidRPr="004B3565">
              <w:t>(1)</w:t>
            </w:r>
            <w:r w:rsidRPr="004B3565">
              <w:tab/>
              <w:t>šiuo metu Sąjungoje nėra bendro požiūrio į įmonių mokesčio bazės apskaičiavimą. Todėl Sąjungos įmonės kiekvienoje valstybėje narėje, kurioje jos vykdo veiklą, privalo laikytis skirtingos pelno mokesčio sistemos;</w:t>
            </w:r>
          </w:p>
        </w:tc>
        <w:tc>
          <w:tcPr>
            <w:tcW w:w="4876" w:type="dxa"/>
            <w:tcBorders>
              <w:top w:val="nil"/>
              <w:left w:val="nil"/>
              <w:bottom w:val="nil"/>
              <w:right w:val="nil"/>
            </w:tcBorders>
            <w:hideMark/>
          </w:tcPr>
          <w:p w14:paraId="3B256A47" w14:textId="77777777" w:rsidR="00636EAC" w:rsidRPr="004B3565" w:rsidRDefault="00636EAC" w:rsidP="00590FE0">
            <w:pPr>
              <w:pStyle w:val="Normal6a"/>
            </w:pPr>
            <w:r w:rsidRPr="004B3565">
              <w:t>(1)</w:t>
            </w:r>
            <w:r w:rsidRPr="004B3565">
              <w:tab/>
              <w:t>šiuo metu Sąjungoje nėra bendro požiūrio į įmonių mokesčio bazės apskaičiavimą. Todėl Sąjungos įmonės kiekvienoje valstybėje narėje, kurioje jos vykdo veiklą, privalo laikytis skirtingos pelno mokesčio sistemos</w:t>
            </w:r>
            <w:r w:rsidRPr="004B3565">
              <w:rPr>
                <w:b/>
                <w:i/>
              </w:rPr>
              <w:t>.</w:t>
            </w:r>
            <w:r w:rsidRPr="004B3565">
              <w:t xml:space="preserve"> </w:t>
            </w:r>
            <w:r w:rsidRPr="004B3565">
              <w:rPr>
                <w:b/>
                <w:i/>
              </w:rPr>
              <w:t>Pavyzdžiui 2023 m., remiantis 2024 m. metine apmokestinimo ataskaita, teisės aktais nustatyti įmonių pelno mokesčio tarifai valstybėse narėse svyravo nuo 10 iki 31,5 proc. (ir nuo 9 iki 29 proc. atsižvelgiant į vyriausybių taikytas mokestinės paramos sistemas);</w:t>
            </w:r>
          </w:p>
        </w:tc>
      </w:tr>
    </w:tbl>
    <w:p w14:paraId="126557FA" w14:textId="77777777" w:rsidR="00636EAC" w:rsidRPr="004B3565" w:rsidRDefault="00636EAC" w:rsidP="00636EAC"/>
    <w:p w14:paraId="54ECDD1F" w14:textId="77777777" w:rsidR="00636EAC" w:rsidRPr="004B3565" w:rsidRDefault="00636EAC" w:rsidP="00636EAC">
      <w:pPr>
        <w:pStyle w:val="AmNumberTabs"/>
        <w:keepNext/>
      </w:pPr>
      <w:r w:rsidRPr="004B3565">
        <w:t>Pakeitimas</w:t>
      </w:r>
      <w:r w:rsidRPr="004B3565">
        <w:tab/>
      </w:r>
      <w:r w:rsidRPr="004B3565">
        <w:tab/>
        <w:t>2</w:t>
      </w:r>
    </w:p>
    <w:p w14:paraId="1DEBDD28" w14:textId="77777777" w:rsidR="00636EAC" w:rsidRPr="004B3565" w:rsidRDefault="00636EAC" w:rsidP="00636EAC">
      <w:pPr>
        <w:pStyle w:val="NormalBold12b"/>
        <w:keepNext/>
      </w:pPr>
      <w:r w:rsidRPr="004B3565">
        <w:t>Pasiūlymas dėl direktyvos</w:t>
      </w:r>
    </w:p>
    <w:p w14:paraId="7C901AC6" w14:textId="77777777" w:rsidR="00636EAC" w:rsidRPr="004B3565" w:rsidRDefault="00636EAC" w:rsidP="00636EAC">
      <w:pPr>
        <w:pStyle w:val="NormalBold"/>
        <w:keepNext/>
      </w:pPr>
      <w:r w:rsidRPr="004B3565">
        <w:t>2 konstatuojamoji dalis</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636EAC" w:rsidRPr="004B3565" w14:paraId="644E7D3C" w14:textId="77777777" w:rsidTr="00590FE0">
        <w:trPr>
          <w:jc w:val="center"/>
        </w:trPr>
        <w:tc>
          <w:tcPr>
            <w:tcW w:w="9752" w:type="dxa"/>
            <w:gridSpan w:val="2"/>
          </w:tcPr>
          <w:p w14:paraId="3F601691" w14:textId="77777777" w:rsidR="00636EAC" w:rsidRPr="004B3565" w:rsidRDefault="00636EAC" w:rsidP="00590FE0">
            <w:pPr>
              <w:keepNext/>
            </w:pPr>
          </w:p>
        </w:tc>
      </w:tr>
      <w:tr w:rsidR="00636EAC" w:rsidRPr="004B3565" w14:paraId="78503E97" w14:textId="77777777" w:rsidTr="00590FE0">
        <w:trPr>
          <w:jc w:val="center"/>
        </w:trPr>
        <w:tc>
          <w:tcPr>
            <w:tcW w:w="4876" w:type="dxa"/>
          </w:tcPr>
          <w:p w14:paraId="3227485B" w14:textId="77777777" w:rsidR="00636EAC" w:rsidRPr="004B3565" w:rsidRDefault="00636EAC" w:rsidP="00590FE0">
            <w:pPr>
              <w:pStyle w:val="AmColumnHeading"/>
              <w:keepNext/>
            </w:pPr>
            <w:r w:rsidRPr="004B3565">
              <w:t>Komisijos siūlomas tekstas</w:t>
            </w:r>
          </w:p>
        </w:tc>
        <w:tc>
          <w:tcPr>
            <w:tcW w:w="4876" w:type="dxa"/>
          </w:tcPr>
          <w:p w14:paraId="280F9191" w14:textId="77777777" w:rsidR="00636EAC" w:rsidRPr="004B3565" w:rsidRDefault="00636EAC" w:rsidP="00590FE0">
            <w:pPr>
              <w:pStyle w:val="AmColumnHeading"/>
              <w:keepNext/>
            </w:pPr>
            <w:r w:rsidRPr="004B3565">
              <w:t>Pakeitimas</w:t>
            </w:r>
          </w:p>
        </w:tc>
      </w:tr>
      <w:tr w:rsidR="00636EAC" w:rsidRPr="004B3565" w14:paraId="121C4B25" w14:textId="77777777" w:rsidTr="00590FE0">
        <w:trPr>
          <w:jc w:val="center"/>
        </w:trPr>
        <w:tc>
          <w:tcPr>
            <w:tcW w:w="4876" w:type="dxa"/>
          </w:tcPr>
          <w:p w14:paraId="397E1BAB" w14:textId="77777777" w:rsidR="00636EAC" w:rsidRPr="004B3565" w:rsidRDefault="00636EAC" w:rsidP="00590FE0">
            <w:pPr>
              <w:pStyle w:val="Normal6a"/>
            </w:pPr>
            <w:r w:rsidRPr="004B3565">
              <w:t>(2)</w:t>
            </w:r>
            <w:r w:rsidRPr="004B3565">
              <w:tab/>
              <w:t>kadangi Sąjungoje egzistuoja 27 skirtingos pelno mokesčio sistemos, sudėtinga vykdyti mokestines prievoles</w:t>
            </w:r>
            <w:r w:rsidRPr="004B3565">
              <w:rPr>
                <w:b/>
                <w:i/>
              </w:rPr>
              <w:t xml:space="preserve"> ir</w:t>
            </w:r>
            <w:r w:rsidRPr="004B3565">
              <w:t xml:space="preserve"> atsiranda nesąžininga įmonių konkurencija. Tai tapo dar </w:t>
            </w:r>
            <w:r w:rsidRPr="004B3565">
              <w:rPr>
                <w:b/>
                <w:i/>
              </w:rPr>
              <w:t>akivaizdžiau</w:t>
            </w:r>
            <w:r w:rsidRPr="004B3565">
              <w:t xml:space="preserve">, nes dėl globalizacijos ir ekonomikos skaitmenizacijos gerokai pasikeitė suvokimas apie sausumos sienas ir verslo modelius. Vyriausybėms mėginant prisitaikyti prie šios naujos realybės, dėl fragmentiško valstybių narių atsako dar labiau iškraipoma vidaus rinka. Skirtingos teisinės sistemos neišvengiamai lemia ir skirtingą mokesčių administravimo praktiką valstybėse narėse. Dėl to dažnai prireikia ilgų procedūrų, kurioms būdingas nenuspėjamumas ir nenuoseklumas, taip </w:t>
            </w:r>
            <w:r w:rsidRPr="004B3565">
              <w:lastRenderedPageBreak/>
              <w:t>pat patiriamos didelės reikalavimų laikymosi išlaidos;</w:t>
            </w:r>
          </w:p>
        </w:tc>
        <w:tc>
          <w:tcPr>
            <w:tcW w:w="4876" w:type="dxa"/>
          </w:tcPr>
          <w:p w14:paraId="35F84FDB" w14:textId="716A0E7F" w:rsidR="00636EAC" w:rsidRPr="004B3565" w:rsidRDefault="00636EAC" w:rsidP="00590FE0">
            <w:pPr>
              <w:pStyle w:val="Normal6a"/>
            </w:pPr>
            <w:r w:rsidRPr="004B3565">
              <w:lastRenderedPageBreak/>
              <w:t>(2)</w:t>
            </w:r>
            <w:r w:rsidRPr="004B3565">
              <w:tab/>
              <w:t>kadangi Sąjungoje egzistuoja 27 skirtingos pelno mokesčio sistemos, sudėtinga vykdyti mokestines prievoles</w:t>
            </w:r>
            <w:r w:rsidRPr="004B3565">
              <w:rPr>
                <w:b/>
                <w:i/>
              </w:rPr>
              <w:t>,</w:t>
            </w:r>
            <w:r w:rsidRPr="004B3565">
              <w:t xml:space="preserve"> atsiranda nesąžininga įmonių konkurencija</w:t>
            </w:r>
            <w:r w:rsidRPr="004B3565">
              <w:rPr>
                <w:b/>
                <w:i/>
              </w:rPr>
              <w:t xml:space="preserve"> ir gali atsirasti dvigubas apmokestinimas, mokesčių vengimas ir </w:t>
            </w:r>
            <w:r w:rsidR="00417001">
              <w:rPr>
                <w:b/>
                <w:i/>
              </w:rPr>
              <w:t>dvigubas</w:t>
            </w:r>
            <w:r w:rsidR="00417001" w:rsidRPr="004B3565">
              <w:rPr>
                <w:b/>
                <w:i/>
              </w:rPr>
              <w:t xml:space="preserve"> </w:t>
            </w:r>
            <w:r w:rsidRPr="004B3565">
              <w:rPr>
                <w:b/>
                <w:i/>
              </w:rPr>
              <w:t>neapmokestinimas</w:t>
            </w:r>
            <w:r w:rsidRPr="004B3565">
              <w:t xml:space="preserve">. </w:t>
            </w:r>
            <w:r w:rsidRPr="004B3565">
              <w:rPr>
                <w:b/>
                <w:i/>
              </w:rPr>
              <w:t>Remiantis 2024 m. metine apmokestinimo ataskaita, apskaičiuota, kad dėl įmonių pelno perkėlimo prarastos pajamos sudarė apie 20 proc. visų 2022 m. Sąjungoje iš įmonių surinktų pelno mokesčio pajamų, o tai nominaliąja verte sudarytų apie 100 mlrd. eurų.</w:t>
            </w:r>
            <w:r w:rsidRPr="004B3565">
              <w:t xml:space="preserve"> </w:t>
            </w:r>
            <w:r w:rsidRPr="004B3565">
              <w:rPr>
                <w:b/>
                <w:i/>
              </w:rPr>
              <w:t xml:space="preserve">Tie reiškiniai </w:t>
            </w:r>
            <w:r w:rsidRPr="004B3565">
              <w:t xml:space="preserve">tapo dar </w:t>
            </w:r>
            <w:r w:rsidRPr="004B3565">
              <w:rPr>
                <w:b/>
                <w:i/>
              </w:rPr>
              <w:t>akivaizdesni</w:t>
            </w:r>
            <w:r w:rsidRPr="004B3565">
              <w:t xml:space="preserve">, nes dėl globalizacijos ir ekonomikos skaitmenizacijos gerokai pasikeitė suvokimas apie sausumos sienas ir verslo </w:t>
            </w:r>
            <w:r w:rsidRPr="004B3565">
              <w:lastRenderedPageBreak/>
              <w:t>modelius. Vyriausybėms mėginant prisitaikyti prie šios naujos realybės, dėl fragmentiško valstybių narių atsako dar labiau iškraipoma vidaus rinka. Skirtingos teisinės sistemos neišvengiamai lemia ir skirtingą mokesčių administravimo praktiką valstybėse narėse. Dėl to dažnai prireikia ilgų procedūrų, kurioms būdingas nenuspėjamumas ir nenuoseklumas, taip pat patiriamos didelės reikalavimų laikymosi išlaidos</w:t>
            </w:r>
            <w:r w:rsidRPr="004B3565">
              <w:rPr>
                <w:b/>
                <w:i/>
              </w:rPr>
              <w:t>, o tai gali turėti poveikį tarpvalstybinėms investicijoms.</w:t>
            </w:r>
            <w:r w:rsidRPr="004B3565">
              <w:t xml:space="preserve"> </w:t>
            </w:r>
            <w:r w:rsidRPr="004B3565">
              <w:rPr>
                <w:b/>
                <w:i/>
              </w:rPr>
              <w:t>Toks sudėtingumas gali trukdyti įmonių veiklos plėtrai vidaus rinkoje ir, be to, daryti neigiamą poveikį inovacijoms, konkurencingumui ir darbo vietoms. Todėl bendras požiūris reikalingas siekiant ne tik užtikrinti sąžiningą ir veiksmingą apmokestinimą, bet ir stiprinti vidaus rinkoje veikiančių įmonių vientisumą ir konkurencingumą;</w:t>
            </w:r>
          </w:p>
        </w:tc>
      </w:tr>
    </w:tbl>
    <w:p w14:paraId="627B81F6" w14:textId="77777777" w:rsidR="00636EAC" w:rsidRPr="004B3565" w:rsidRDefault="00636EAC" w:rsidP="00636EAC"/>
    <w:p w14:paraId="3735AB0F" w14:textId="77777777" w:rsidR="00636EAC" w:rsidRPr="004B3565" w:rsidRDefault="00636EAC" w:rsidP="00636EAC">
      <w:pPr>
        <w:pStyle w:val="AmNumberTabs"/>
        <w:keepNext/>
      </w:pPr>
      <w:r w:rsidRPr="004B3565">
        <w:t>Pakeitimas</w:t>
      </w:r>
      <w:r w:rsidRPr="004B3565">
        <w:tab/>
      </w:r>
      <w:r w:rsidRPr="004B3565">
        <w:tab/>
        <w:t>3</w:t>
      </w:r>
    </w:p>
    <w:p w14:paraId="20F03F7C" w14:textId="77777777" w:rsidR="00636EAC" w:rsidRPr="004B3565" w:rsidRDefault="00636EAC" w:rsidP="00636EAC">
      <w:pPr>
        <w:pStyle w:val="NormalBold12b"/>
        <w:keepNext/>
      </w:pPr>
      <w:r w:rsidRPr="004B3565">
        <w:t>Pasiūlymas dėl direktyvos</w:t>
      </w:r>
    </w:p>
    <w:p w14:paraId="3BC03424" w14:textId="77777777" w:rsidR="00636EAC" w:rsidRPr="004B3565" w:rsidRDefault="00636EAC" w:rsidP="00636EAC">
      <w:pPr>
        <w:pStyle w:val="NormalBold"/>
        <w:keepNext/>
      </w:pPr>
      <w:r w:rsidRPr="004B3565">
        <w:t>3 konstatuojamoji dalis</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636EAC" w:rsidRPr="004B3565" w14:paraId="40743883" w14:textId="77777777" w:rsidTr="00590FE0">
        <w:trPr>
          <w:jc w:val="center"/>
        </w:trPr>
        <w:tc>
          <w:tcPr>
            <w:tcW w:w="9752" w:type="dxa"/>
            <w:gridSpan w:val="2"/>
          </w:tcPr>
          <w:p w14:paraId="579D167A" w14:textId="77777777" w:rsidR="00636EAC" w:rsidRPr="004B3565" w:rsidRDefault="00636EAC" w:rsidP="00590FE0">
            <w:pPr>
              <w:keepNext/>
            </w:pPr>
          </w:p>
        </w:tc>
      </w:tr>
      <w:tr w:rsidR="00636EAC" w:rsidRPr="004B3565" w14:paraId="6F3EB64C" w14:textId="77777777" w:rsidTr="00590FE0">
        <w:trPr>
          <w:jc w:val="center"/>
        </w:trPr>
        <w:tc>
          <w:tcPr>
            <w:tcW w:w="4876" w:type="dxa"/>
          </w:tcPr>
          <w:p w14:paraId="45A8CC89" w14:textId="77777777" w:rsidR="00636EAC" w:rsidRPr="004B3565" w:rsidRDefault="00636EAC" w:rsidP="00590FE0">
            <w:pPr>
              <w:pStyle w:val="AmColumnHeading"/>
              <w:keepNext/>
            </w:pPr>
            <w:r w:rsidRPr="004B3565">
              <w:t>Komisijos siūlomas tekstas</w:t>
            </w:r>
          </w:p>
        </w:tc>
        <w:tc>
          <w:tcPr>
            <w:tcW w:w="4876" w:type="dxa"/>
          </w:tcPr>
          <w:p w14:paraId="77BB8087" w14:textId="77777777" w:rsidR="00636EAC" w:rsidRPr="004B3565" w:rsidRDefault="00636EAC" w:rsidP="00590FE0">
            <w:pPr>
              <w:pStyle w:val="AmColumnHeading"/>
              <w:keepNext/>
            </w:pPr>
            <w:r w:rsidRPr="004B3565">
              <w:t>Pakeitimas</w:t>
            </w:r>
          </w:p>
        </w:tc>
      </w:tr>
      <w:tr w:rsidR="00636EAC" w:rsidRPr="004B3565" w14:paraId="6239B835" w14:textId="77777777" w:rsidTr="00590FE0">
        <w:trPr>
          <w:jc w:val="center"/>
        </w:trPr>
        <w:tc>
          <w:tcPr>
            <w:tcW w:w="4876" w:type="dxa"/>
          </w:tcPr>
          <w:p w14:paraId="53E47A2B" w14:textId="77777777" w:rsidR="00636EAC" w:rsidRPr="004B3565" w:rsidRDefault="00636EAC" w:rsidP="00590FE0">
            <w:pPr>
              <w:pStyle w:val="Normal6a"/>
            </w:pPr>
            <w:r w:rsidRPr="004B3565">
              <w:t>(3)</w:t>
            </w:r>
            <w:r w:rsidRPr="004B3565">
              <w:tab/>
              <w:t>nors pelno mokesčio sistemų struktūra skiriasi, jų pagrindinės savybės yra panašios, nes jose nustatytos taisyklės, kuriomis siekiama to paties tikslo, t. y. nustatyti įmonių mokesčio bazę. Todėl vidaus rinkoje veikiančioms įmonėms būtų svarbu, kad valstybės narės nustatytų bendrą teisinę sistemą, kuria būtų suderintos pagrindinės pelno mokesčio sistemų savybės, siekiant supaprastinti mokesčių taisykles</w:t>
            </w:r>
            <w:r w:rsidRPr="004B3565">
              <w:rPr>
                <w:b/>
                <w:i/>
              </w:rPr>
              <w:t xml:space="preserve"> ir</w:t>
            </w:r>
            <w:r w:rsidRPr="004B3565">
              <w:t xml:space="preserve"> užtikrinti sąžiningą konkurenciją;</w:t>
            </w:r>
          </w:p>
        </w:tc>
        <w:tc>
          <w:tcPr>
            <w:tcW w:w="4876" w:type="dxa"/>
          </w:tcPr>
          <w:p w14:paraId="7F2FA77F" w14:textId="77777777" w:rsidR="00636EAC" w:rsidRPr="004B3565" w:rsidRDefault="00636EAC" w:rsidP="00590FE0">
            <w:pPr>
              <w:pStyle w:val="Normal6a"/>
              <w:rPr>
                <w:iCs/>
              </w:rPr>
            </w:pPr>
            <w:r w:rsidRPr="004B3565">
              <w:t>(3)</w:t>
            </w:r>
            <w:r w:rsidRPr="004B3565">
              <w:tab/>
              <w:t>nors pelno mokesčio sistemų struktūra skiriasi, jų pagrindinės savybės yra panašios, nes jose nustatytos taisyklės, kuriomis siekiama to paties tikslo, t. y. nustatyti įmonių mokesčio bazę. Todėl</w:t>
            </w:r>
            <w:r w:rsidRPr="004B3565">
              <w:rPr>
                <w:b/>
                <w:i/>
              </w:rPr>
              <w:t>, siekiant paremti tinkamą vidaus rinkos veikimą, Sąjungoje pelno mokesčio aplinka turėtų būti formuojama pagal principą, kad įmonės moka teisingą mokesčių dalį tose jurisdikcijose, kuriose gauna pelną. Taigi</w:t>
            </w:r>
            <w:r w:rsidRPr="004B3565">
              <w:t xml:space="preserve"> vidaus rinkoje veikiančioms įmonėms būtų svarbu, kad valstybės narės nustatytų bendrą teisinę sistemą, kuria būtų suderintos pagrindinės pelno mokesčio sistemų savybės, siekiant supaprastinti mokesčių taisykles</w:t>
            </w:r>
            <w:r w:rsidRPr="004B3565">
              <w:rPr>
                <w:b/>
                <w:i/>
              </w:rPr>
              <w:t>, sumažinti administracinę naštą,</w:t>
            </w:r>
            <w:r w:rsidRPr="004B3565">
              <w:t xml:space="preserve"> užtikrinti sąžiningą konkurenciją</w:t>
            </w:r>
            <w:r w:rsidRPr="004B3565">
              <w:rPr>
                <w:b/>
                <w:i/>
              </w:rPr>
              <w:t>, stiprinti teisinį tikrumą tarpvalstybiniu mastu veikiančioms įmonėms ir kovoti su mokesčių vengimu.</w:t>
            </w:r>
            <w:r w:rsidRPr="004B3565">
              <w:t xml:space="preserve"> </w:t>
            </w:r>
            <w:r w:rsidRPr="004B3565">
              <w:rPr>
                <w:b/>
                <w:i/>
              </w:rPr>
              <w:lastRenderedPageBreak/>
              <w:t>Tokio suderinimo taikymo sritis turėtų griežtai apsiriboti šioje direktyvoje nurodytais kriterijais ir subjektais, o mokesčių tarifas ir vykdymo užtikrinimo politika ir toliau tenka valstybėms narėms pagal Tarybos direktyvą (ES) 2022/2523</w:t>
            </w:r>
            <w:r w:rsidRPr="004B3565">
              <w:rPr>
                <w:b/>
                <w:i/>
                <w:vertAlign w:val="superscript"/>
              </w:rPr>
              <w:t>1a</w:t>
            </w:r>
            <w:r w:rsidRPr="004B3565">
              <w:rPr>
                <w:b/>
                <w:i/>
              </w:rPr>
              <w:t>;</w:t>
            </w:r>
          </w:p>
        </w:tc>
      </w:tr>
      <w:tr w:rsidR="00636EAC" w:rsidRPr="004B3565" w14:paraId="107F117B" w14:textId="77777777" w:rsidTr="00590FE0">
        <w:trPr>
          <w:jc w:val="center"/>
        </w:trPr>
        <w:tc>
          <w:tcPr>
            <w:tcW w:w="4876" w:type="dxa"/>
          </w:tcPr>
          <w:p w14:paraId="5B5CB9DF" w14:textId="77777777" w:rsidR="00636EAC" w:rsidRPr="004B3565" w:rsidRDefault="00636EAC" w:rsidP="00590FE0">
            <w:pPr>
              <w:pStyle w:val="Normal6a"/>
            </w:pPr>
          </w:p>
        </w:tc>
        <w:tc>
          <w:tcPr>
            <w:tcW w:w="4876" w:type="dxa"/>
          </w:tcPr>
          <w:p w14:paraId="0F537A14" w14:textId="77777777" w:rsidR="00636EAC" w:rsidRPr="004B3565" w:rsidRDefault="00636EAC" w:rsidP="00590FE0">
            <w:pPr>
              <w:pStyle w:val="Normal6a"/>
              <w:rPr>
                <w:b/>
                <w:i/>
              </w:rPr>
            </w:pPr>
            <w:r w:rsidRPr="004B3565">
              <w:rPr>
                <w:b/>
                <w:i/>
              </w:rPr>
              <w:t>________________</w:t>
            </w:r>
          </w:p>
        </w:tc>
      </w:tr>
      <w:tr w:rsidR="00636EAC" w:rsidRPr="004B3565" w14:paraId="65A405DB" w14:textId="77777777" w:rsidTr="00590FE0">
        <w:trPr>
          <w:jc w:val="center"/>
        </w:trPr>
        <w:tc>
          <w:tcPr>
            <w:tcW w:w="4876" w:type="dxa"/>
          </w:tcPr>
          <w:p w14:paraId="75CE68B5" w14:textId="77777777" w:rsidR="00636EAC" w:rsidRPr="004B3565" w:rsidRDefault="00636EAC" w:rsidP="00590FE0">
            <w:pPr>
              <w:pStyle w:val="Normal6a"/>
            </w:pPr>
          </w:p>
        </w:tc>
        <w:tc>
          <w:tcPr>
            <w:tcW w:w="4876" w:type="dxa"/>
          </w:tcPr>
          <w:p w14:paraId="0A93DD78" w14:textId="0CBB1414" w:rsidR="00636EAC" w:rsidRPr="004B3565" w:rsidRDefault="00636EAC" w:rsidP="00590FE0">
            <w:pPr>
              <w:pStyle w:val="Normal6a"/>
            </w:pPr>
            <w:r w:rsidRPr="002D6BCE">
              <w:rPr>
                <w:b/>
                <w:i/>
                <w:vertAlign w:val="superscript"/>
              </w:rPr>
              <w:t>1a</w:t>
            </w:r>
            <w:r w:rsidRPr="004B3565">
              <w:rPr>
                <w:b/>
                <w:i/>
              </w:rPr>
              <w:t xml:space="preserve"> 2022 m. gruodžio 1</w:t>
            </w:r>
            <w:r w:rsidR="00D16FC2">
              <w:rPr>
                <w:b/>
                <w:i/>
              </w:rPr>
              <w:t>5</w:t>
            </w:r>
            <w:r w:rsidRPr="004B3565">
              <w:rPr>
                <w:b/>
                <w:i/>
              </w:rPr>
              <w:t> d. Tarybos direktyva (ES) 2022/2523 dėl visuotinio minimalaus tarptautinių įmonių grupių ir didelių vietos subjektų grupių apmokestinimo lygio užtikrinimo Sąjungoje (OL L 328, 2022 12 22, p. 1, ELI: http://data.europa.eu/eli/dir/2022/2523/oj).</w:t>
            </w:r>
          </w:p>
        </w:tc>
      </w:tr>
    </w:tbl>
    <w:p w14:paraId="6081846A" w14:textId="77777777" w:rsidR="00636EAC" w:rsidRPr="004B3565" w:rsidRDefault="00636EAC" w:rsidP="00636EAC"/>
    <w:p w14:paraId="63C1B8E3" w14:textId="77777777" w:rsidR="00636EAC" w:rsidRPr="004B3565" w:rsidRDefault="00636EAC" w:rsidP="00636EAC">
      <w:pPr>
        <w:pStyle w:val="AmNumberTabs"/>
      </w:pPr>
      <w:r w:rsidRPr="004B3565">
        <w:t>Pakeitimas</w:t>
      </w:r>
      <w:r w:rsidRPr="004B3565">
        <w:tab/>
      </w:r>
      <w:r w:rsidRPr="004B3565">
        <w:tab/>
        <w:t>4</w:t>
      </w:r>
    </w:p>
    <w:p w14:paraId="12DBDF4B" w14:textId="77777777" w:rsidR="00636EAC" w:rsidRPr="004B3565" w:rsidRDefault="00636EAC" w:rsidP="002D6BCE">
      <w:pPr>
        <w:pStyle w:val="NormalBold12b"/>
        <w:keepNext/>
      </w:pPr>
      <w:r w:rsidRPr="004B3565">
        <w:t>Pasiūlymas dėl direktyvos</w:t>
      </w:r>
    </w:p>
    <w:p w14:paraId="1811EC75" w14:textId="77777777" w:rsidR="00636EAC" w:rsidRPr="004B3565" w:rsidRDefault="00636EAC" w:rsidP="00636EAC">
      <w:pPr>
        <w:pStyle w:val="NormalBold"/>
      </w:pPr>
      <w:r w:rsidRPr="004B3565">
        <w:t>3 a konstatuojamoji dalis (nauja)</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36EAC" w:rsidRPr="004B3565" w14:paraId="28355EBC" w14:textId="77777777" w:rsidTr="00590FE0">
        <w:trPr>
          <w:trHeight w:val="240"/>
          <w:jc w:val="center"/>
        </w:trPr>
        <w:tc>
          <w:tcPr>
            <w:tcW w:w="9752" w:type="dxa"/>
            <w:gridSpan w:val="2"/>
            <w:tcBorders>
              <w:top w:val="nil"/>
              <w:left w:val="nil"/>
              <w:bottom w:val="nil"/>
              <w:right w:val="nil"/>
            </w:tcBorders>
          </w:tcPr>
          <w:p w14:paraId="02A8FE6D" w14:textId="77777777" w:rsidR="00636EAC" w:rsidRPr="004B3565" w:rsidRDefault="00636EAC" w:rsidP="00590FE0"/>
        </w:tc>
      </w:tr>
      <w:tr w:rsidR="00636EAC" w:rsidRPr="004B3565" w14:paraId="0A6791A6" w14:textId="77777777" w:rsidTr="00590FE0">
        <w:trPr>
          <w:trHeight w:val="240"/>
          <w:jc w:val="center"/>
        </w:trPr>
        <w:tc>
          <w:tcPr>
            <w:tcW w:w="4876" w:type="dxa"/>
            <w:tcBorders>
              <w:top w:val="nil"/>
              <w:left w:val="nil"/>
              <w:bottom w:val="nil"/>
              <w:right w:val="nil"/>
            </w:tcBorders>
            <w:hideMark/>
          </w:tcPr>
          <w:p w14:paraId="2280228D" w14:textId="77777777" w:rsidR="00636EAC" w:rsidRPr="004B3565" w:rsidRDefault="00636EAC" w:rsidP="00590FE0">
            <w:pPr>
              <w:pStyle w:val="AmColumnHeading"/>
            </w:pPr>
            <w:r w:rsidRPr="004B3565">
              <w:t>Komisijos siūlomas tekstas</w:t>
            </w:r>
          </w:p>
        </w:tc>
        <w:tc>
          <w:tcPr>
            <w:tcW w:w="4876" w:type="dxa"/>
            <w:tcBorders>
              <w:top w:val="nil"/>
              <w:left w:val="nil"/>
              <w:bottom w:val="nil"/>
              <w:right w:val="nil"/>
            </w:tcBorders>
            <w:hideMark/>
          </w:tcPr>
          <w:p w14:paraId="28BA33F2" w14:textId="77777777" w:rsidR="00636EAC" w:rsidRPr="004B3565" w:rsidRDefault="00636EAC" w:rsidP="00590FE0">
            <w:pPr>
              <w:pStyle w:val="AmColumnHeading"/>
            </w:pPr>
            <w:r w:rsidRPr="004B3565">
              <w:t>Pakeitimas</w:t>
            </w:r>
          </w:p>
        </w:tc>
      </w:tr>
      <w:tr w:rsidR="00636EAC" w:rsidRPr="004B3565" w14:paraId="10F957AB" w14:textId="77777777" w:rsidTr="00590FE0">
        <w:trPr>
          <w:jc w:val="center"/>
        </w:trPr>
        <w:tc>
          <w:tcPr>
            <w:tcW w:w="4876" w:type="dxa"/>
            <w:tcBorders>
              <w:top w:val="nil"/>
              <w:left w:val="nil"/>
              <w:bottom w:val="nil"/>
              <w:right w:val="nil"/>
            </w:tcBorders>
          </w:tcPr>
          <w:p w14:paraId="424B52C3" w14:textId="77777777" w:rsidR="00636EAC" w:rsidRPr="004B3565" w:rsidRDefault="00636EAC" w:rsidP="00590FE0">
            <w:pPr>
              <w:pStyle w:val="Normal6a"/>
            </w:pPr>
          </w:p>
        </w:tc>
        <w:tc>
          <w:tcPr>
            <w:tcW w:w="4876" w:type="dxa"/>
            <w:tcBorders>
              <w:top w:val="nil"/>
              <w:left w:val="nil"/>
              <w:bottom w:val="nil"/>
              <w:right w:val="nil"/>
            </w:tcBorders>
            <w:hideMark/>
          </w:tcPr>
          <w:p w14:paraId="5EB2EB4A" w14:textId="77777777" w:rsidR="00636EAC" w:rsidRPr="004B3565" w:rsidRDefault="00636EAC" w:rsidP="00590FE0">
            <w:pPr>
              <w:pStyle w:val="Normal6a"/>
            </w:pPr>
            <w:r w:rsidRPr="004B3565">
              <w:rPr>
                <w:b/>
                <w:i/>
              </w:rPr>
              <w:t>(3a)</w:t>
            </w:r>
            <w:r w:rsidRPr="004B3565">
              <w:tab/>
            </w:r>
            <w:r w:rsidRPr="004B3565">
              <w:rPr>
                <w:b/>
                <w:i/>
              </w:rPr>
              <w:t xml:space="preserve">pelno mokesčio bazės suderinimas nustatant bendrą taisyklių rinkinį didina skaidrumą, o tai skatina sąžiningesnę ir sveikesnę mokesčių aplinką Sąjungoje, kuri visų pirma remiama Direktyvos (ES) 2022/2523 dėl visuotinio minimalaus apmokestinimo įsigaliojimu, ir prisideda prie bendro Sąjungos konkurencingumo stiprinimo ir Sąjungos įsipareigojimo laikytis tarptautiniu mastu sutartų standartų; </w:t>
            </w:r>
          </w:p>
        </w:tc>
      </w:tr>
    </w:tbl>
    <w:p w14:paraId="48A4F02C" w14:textId="77777777" w:rsidR="00636EAC" w:rsidRPr="004B3565" w:rsidRDefault="00636EAC" w:rsidP="00636EAC"/>
    <w:p w14:paraId="7A9E9289" w14:textId="77777777" w:rsidR="00636EAC" w:rsidRPr="004B3565" w:rsidRDefault="00636EAC" w:rsidP="00636EAC">
      <w:pPr>
        <w:pStyle w:val="AmNumberTabs"/>
      </w:pPr>
      <w:r w:rsidRPr="004B3565">
        <w:t>Pakeitimas</w:t>
      </w:r>
      <w:r w:rsidRPr="004B3565">
        <w:tab/>
      </w:r>
      <w:r w:rsidRPr="004B3565">
        <w:tab/>
        <w:t>5</w:t>
      </w:r>
    </w:p>
    <w:p w14:paraId="352B00FF" w14:textId="77777777" w:rsidR="00636EAC" w:rsidRPr="004B3565" w:rsidRDefault="00636EAC" w:rsidP="002D6BCE">
      <w:pPr>
        <w:pStyle w:val="NormalBold12b"/>
        <w:keepNext/>
      </w:pPr>
      <w:r w:rsidRPr="004B3565">
        <w:t>Pasiūlymas dėl direktyvos</w:t>
      </w:r>
    </w:p>
    <w:p w14:paraId="4DD21319" w14:textId="77777777" w:rsidR="00636EAC" w:rsidRPr="004B3565" w:rsidRDefault="00636EAC" w:rsidP="00636EAC">
      <w:pPr>
        <w:pStyle w:val="NormalBold"/>
      </w:pPr>
      <w:r w:rsidRPr="004B3565">
        <w:t>4 a konstatuojamoji dalis (nauja)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36EAC" w:rsidRPr="004B3565" w14:paraId="469408D6" w14:textId="77777777" w:rsidTr="00590FE0">
        <w:trPr>
          <w:trHeight w:hRule="exact" w:val="240"/>
          <w:jc w:val="center"/>
        </w:trPr>
        <w:tc>
          <w:tcPr>
            <w:tcW w:w="9752" w:type="dxa"/>
            <w:gridSpan w:val="2"/>
            <w:tcBorders>
              <w:top w:val="nil"/>
              <w:left w:val="nil"/>
              <w:bottom w:val="nil"/>
              <w:right w:val="nil"/>
            </w:tcBorders>
          </w:tcPr>
          <w:p w14:paraId="0F338578" w14:textId="77777777" w:rsidR="00636EAC" w:rsidRPr="004B3565" w:rsidRDefault="00636EAC" w:rsidP="00590FE0"/>
        </w:tc>
      </w:tr>
      <w:tr w:rsidR="00636EAC" w:rsidRPr="004B3565" w14:paraId="3FD5F3AD" w14:textId="77777777" w:rsidTr="00590FE0">
        <w:trPr>
          <w:trHeight w:val="240"/>
          <w:jc w:val="center"/>
        </w:trPr>
        <w:tc>
          <w:tcPr>
            <w:tcW w:w="4876" w:type="dxa"/>
            <w:tcBorders>
              <w:top w:val="nil"/>
              <w:left w:val="nil"/>
              <w:bottom w:val="nil"/>
              <w:right w:val="nil"/>
            </w:tcBorders>
          </w:tcPr>
          <w:p w14:paraId="3823D515" w14:textId="77777777" w:rsidR="00636EAC" w:rsidRPr="004B3565" w:rsidRDefault="00636EAC" w:rsidP="00590FE0">
            <w:pPr>
              <w:pStyle w:val="AmColumnHeading"/>
            </w:pPr>
            <w:r w:rsidRPr="004B3565">
              <w:t>Komisijos siūlomas tekstas</w:t>
            </w:r>
          </w:p>
        </w:tc>
        <w:tc>
          <w:tcPr>
            <w:tcW w:w="4876" w:type="dxa"/>
            <w:tcBorders>
              <w:top w:val="nil"/>
              <w:left w:val="nil"/>
              <w:bottom w:val="nil"/>
              <w:right w:val="nil"/>
            </w:tcBorders>
          </w:tcPr>
          <w:p w14:paraId="51B24A37" w14:textId="77777777" w:rsidR="00636EAC" w:rsidRPr="004B3565" w:rsidRDefault="00636EAC" w:rsidP="00590FE0">
            <w:pPr>
              <w:pStyle w:val="AmColumnHeading"/>
            </w:pPr>
            <w:r w:rsidRPr="004B3565">
              <w:t>Pakeitimas</w:t>
            </w:r>
          </w:p>
        </w:tc>
      </w:tr>
      <w:tr w:rsidR="00636EAC" w:rsidRPr="004B3565" w14:paraId="722B7C12" w14:textId="77777777" w:rsidTr="00590FE0">
        <w:trPr>
          <w:jc w:val="center"/>
        </w:trPr>
        <w:tc>
          <w:tcPr>
            <w:tcW w:w="4876" w:type="dxa"/>
            <w:tcBorders>
              <w:top w:val="nil"/>
              <w:left w:val="nil"/>
              <w:bottom w:val="nil"/>
              <w:right w:val="nil"/>
            </w:tcBorders>
          </w:tcPr>
          <w:p w14:paraId="0DF20992" w14:textId="77777777" w:rsidR="00636EAC" w:rsidRPr="004B3565" w:rsidRDefault="00636EAC" w:rsidP="00590FE0">
            <w:pPr>
              <w:pStyle w:val="Normal6a"/>
            </w:pPr>
          </w:p>
        </w:tc>
        <w:tc>
          <w:tcPr>
            <w:tcW w:w="4876" w:type="dxa"/>
            <w:tcBorders>
              <w:top w:val="nil"/>
              <w:left w:val="nil"/>
              <w:bottom w:val="nil"/>
              <w:right w:val="nil"/>
            </w:tcBorders>
          </w:tcPr>
          <w:p w14:paraId="1965D1BA" w14:textId="7FFDF324" w:rsidR="00636EAC" w:rsidRPr="004B3565" w:rsidRDefault="00636EAC" w:rsidP="00590FE0">
            <w:pPr>
              <w:pStyle w:val="Normal6a"/>
            </w:pPr>
            <w:r w:rsidRPr="004B3565">
              <w:rPr>
                <w:b/>
                <w:i/>
              </w:rPr>
              <w:t>(4a)</w:t>
            </w:r>
            <w:r w:rsidRPr="004B3565">
              <w:tab/>
            </w:r>
            <w:r w:rsidRPr="004B3565">
              <w:rPr>
                <w:b/>
                <w:i/>
              </w:rPr>
              <w:t xml:space="preserve">siekiant užtikrinti teisinį tikrumą ir išvengti pernelyg didelės administracinės naštos tarptautinių įmonių grupėms, šia </w:t>
            </w:r>
            <w:r w:rsidRPr="004B3565">
              <w:rPr>
                <w:b/>
                <w:i/>
              </w:rPr>
              <w:lastRenderedPageBreak/>
              <w:t xml:space="preserve">direktyva turėtų būti siekiama derėjimo su tarptautiniais mokesčių pokyčiais, kurių visų pirma siekiama pagal EBPO ir G20 BEPS įtraukią sistemą, įskaitant pirmąjį ir antrąjį ramsčius, </w:t>
            </w:r>
            <w:r w:rsidR="00784B57">
              <w:rPr>
                <w:b/>
                <w:i/>
              </w:rPr>
              <w:t>kart</w:t>
            </w:r>
            <w:r w:rsidRPr="004B3565">
              <w:rPr>
                <w:b/>
                <w:i/>
              </w:rPr>
              <w:t>u atsižvelgiant į pagrindinių tarptautinių partnerių ir valstybių narių užimtas pozicijas, įskaitant sprendimus laikytis sutartų įsipareigojimų arba jų nesilaikyti. Sąjunga bet kuriuo atveju turėtų išlaikyti pakankamą lankstumą, kad prireikus galėtų pati nustatyti savo paskirstymo mechanizmą, kad būtų sumažinta reikalavimų laikymosi našta ir dvigubo ar daugkartinio apmokestinimo rizika;</w:t>
            </w:r>
          </w:p>
        </w:tc>
      </w:tr>
    </w:tbl>
    <w:p w14:paraId="0943C4E4" w14:textId="77777777" w:rsidR="00636EAC" w:rsidRPr="004B3565" w:rsidRDefault="00636EAC" w:rsidP="00636EAC"/>
    <w:p w14:paraId="07E5062B" w14:textId="77777777" w:rsidR="00636EAC" w:rsidRPr="004B3565" w:rsidRDefault="00636EAC" w:rsidP="00636EAC">
      <w:pPr>
        <w:pStyle w:val="AmNumberTabs"/>
      </w:pPr>
      <w:r w:rsidRPr="004B3565">
        <w:t>Pakeitimas</w:t>
      </w:r>
      <w:r w:rsidRPr="004B3565">
        <w:tab/>
      </w:r>
      <w:r w:rsidRPr="004B3565">
        <w:tab/>
        <w:t>6</w:t>
      </w:r>
    </w:p>
    <w:p w14:paraId="0CD67FD5" w14:textId="77777777" w:rsidR="00636EAC" w:rsidRPr="004B3565" w:rsidRDefault="00636EAC" w:rsidP="002D6BCE">
      <w:pPr>
        <w:pStyle w:val="NormalBold12b"/>
        <w:keepNext/>
      </w:pPr>
      <w:r w:rsidRPr="004B3565">
        <w:t>Pasiūlymas dėl direktyvos</w:t>
      </w:r>
    </w:p>
    <w:p w14:paraId="1BF2C65A" w14:textId="77777777" w:rsidR="00636EAC" w:rsidRPr="004B3565" w:rsidRDefault="00636EAC" w:rsidP="00636EAC">
      <w:pPr>
        <w:pStyle w:val="NormalBold"/>
      </w:pPr>
      <w:r w:rsidRPr="004B3565">
        <w:t>4 b konstatuojamoji dalis (nauja)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36EAC" w:rsidRPr="004B3565" w14:paraId="42734243" w14:textId="77777777" w:rsidTr="00590FE0">
        <w:trPr>
          <w:trHeight w:hRule="exact" w:val="240"/>
          <w:jc w:val="center"/>
        </w:trPr>
        <w:tc>
          <w:tcPr>
            <w:tcW w:w="9752" w:type="dxa"/>
            <w:gridSpan w:val="2"/>
            <w:tcBorders>
              <w:top w:val="nil"/>
              <w:left w:val="nil"/>
              <w:bottom w:val="nil"/>
              <w:right w:val="nil"/>
            </w:tcBorders>
          </w:tcPr>
          <w:p w14:paraId="4BB03878" w14:textId="77777777" w:rsidR="00636EAC" w:rsidRPr="004B3565" w:rsidRDefault="00636EAC" w:rsidP="00590FE0"/>
        </w:tc>
      </w:tr>
      <w:tr w:rsidR="00636EAC" w:rsidRPr="004B3565" w14:paraId="5947EF23" w14:textId="77777777" w:rsidTr="00590FE0">
        <w:trPr>
          <w:trHeight w:val="240"/>
          <w:jc w:val="center"/>
        </w:trPr>
        <w:tc>
          <w:tcPr>
            <w:tcW w:w="4876" w:type="dxa"/>
            <w:tcBorders>
              <w:top w:val="nil"/>
              <w:left w:val="nil"/>
              <w:bottom w:val="nil"/>
              <w:right w:val="nil"/>
            </w:tcBorders>
          </w:tcPr>
          <w:p w14:paraId="5AC1E90B" w14:textId="77777777" w:rsidR="00636EAC" w:rsidRPr="004B3565" w:rsidRDefault="00636EAC" w:rsidP="00590FE0">
            <w:pPr>
              <w:pStyle w:val="AmColumnHeading"/>
            </w:pPr>
            <w:r w:rsidRPr="004B3565">
              <w:t>Komisijos siūlomas tekstas</w:t>
            </w:r>
          </w:p>
        </w:tc>
        <w:tc>
          <w:tcPr>
            <w:tcW w:w="4876" w:type="dxa"/>
            <w:tcBorders>
              <w:top w:val="nil"/>
              <w:left w:val="nil"/>
              <w:bottom w:val="nil"/>
              <w:right w:val="nil"/>
            </w:tcBorders>
          </w:tcPr>
          <w:p w14:paraId="5C1629A1" w14:textId="77777777" w:rsidR="00636EAC" w:rsidRPr="004B3565" w:rsidRDefault="00636EAC" w:rsidP="00590FE0">
            <w:pPr>
              <w:pStyle w:val="AmColumnHeading"/>
            </w:pPr>
            <w:r w:rsidRPr="004B3565">
              <w:t>Pakeitimas</w:t>
            </w:r>
          </w:p>
        </w:tc>
      </w:tr>
      <w:tr w:rsidR="00636EAC" w:rsidRPr="004B3565" w14:paraId="75305306" w14:textId="77777777" w:rsidTr="00590FE0">
        <w:trPr>
          <w:jc w:val="center"/>
        </w:trPr>
        <w:tc>
          <w:tcPr>
            <w:tcW w:w="4876" w:type="dxa"/>
            <w:tcBorders>
              <w:top w:val="nil"/>
              <w:left w:val="nil"/>
              <w:bottom w:val="nil"/>
              <w:right w:val="nil"/>
            </w:tcBorders>
          </w:tcPr>
          <w:p w14:paraId="37ADEFE7" w14:textId="77777777" w:rsidR="00636EAC" w:rsidRPr="004B3565" w:rsidRDefault="00636EAC" w:rsidP="00590FE0">
            <w:pPr>
              <w:pStyle w:val="Normal6a"/>
            </w:pPr>
          </w:p>
        </w:tc>
        <w:tc>
          <w:tcPr>
            <w:tcW w:w="4876" w:type="dxa"/>
            <w:tcBorders>
              <w:top w:val="nil"/>
              <w:left w:val="nil"/>
              <w:bottom w:val="nil"/>
              <w:right w:val="nil"/>
            </w:tcBorders>
          </w:tcPr>
          <w:p w14:paraId="26D930C2" w14:textId="77777777" w:rsidR="00636EAC" w:rsidRPr="004B3565" w:rsidRDefault="00636EAC" w:rsidP="00590FE0">
            <w:pPr>
              <w:pStyle w:val="Normal6a"/>
            </w:pPr>
            <w:r w:rsidRPr="004B3565">
              <w:rPr>
                <w:b/>
                <w:i/>
              </w:rPr>
              <w:t>(4b)</w:t>
            </w:r>
            <w:r w:rsidRPr="004B3565">
              <w:tab/>
            </w:r>
            <w:r w:rsidRPr="004B3565">
              <w:rPr>
                <w:b/>
                <w:i/>
              </w:rPr>
              <w:t>Komisija ir valstybės narės turėtų užtikrinti šios direktyvos derėjimą su EBPO ir G20 pavyzdinėmis taisyklėmis ir Direktyva (ES) 2022/2523 ir atitiktį joms. Kai tik įmanoma, Komisija ir valstybės narės turėtų aiškinti šios direktyvos sąvokas atsižvelgdamos į Direktyvoje (ES) 2022/2523 nustatytus principus ir taisykles;</w:t>
            </w:r>
          </w:p>
        </w:tc>
      </w:tr>
    </w:tbl>
    <w:p w14:paraId="59EDF122" w14:textId="77777777" w:rsidR="00636EAC" w:rsidRPr="004B3565" w:rsidRDefault="00636EAC" w:rsidP="00636EAC"/>
    <w:p w14:paraId="18488B2F" w14:textId="77777777" w:rsidR="00636EAC" w:rsidRPr="004B3565" w:rsidRDefault="00636EAC" w:rsidP="00636EAC">
      <w:pPr>
        <w:pStyle w:val="AmNumberTabs"/>
        <w:keepNext/>
      </w:pPr>
      <w:r w:rsidRPr="004B3565">
        <w:t>Pakeitimas</w:t>
      </w:r>
      <w:r w:rsidRPr="004B3565">
        <w:tab/>
      </w:r>
      <w:r w:rsidRPr="004B3565">
        <w:tab/>
        <w:t>7</w:t>
      </w:r>
    </w:p>
    <w:p w14:paraId="321037C8" w14:textId="77777777" w:rsidR="00636EAC" w:rsidRPr="004B3565" w:rsidRDefault="00636EAC" w:rsidP="00636EAC">
      <w:pPr>
        <w:pStyle w:val="NormalBold12b"/>
        <w:keepNext/>
      </w:pPr>
      <w:r w:rsidRPr="004B3565">
        <w:t>Pasiūlymas dėl direktyvos</w:t>
      </w:r>
    </w:p>
    <w:p w14:paraId="3338C5DB" w14:textId="77777777" w:rsidR="00636EAC" w:rsidRPr="004B3565" w:rsidRDefault="00636EAC" w:rsidP="00636EAC">
      <w:pPr>
        <w:pStyle w:val="NormalBold"/>
        <w:keepNext/>
      </w:pPr>
      <w:r w:rsidRPr="004B3565">
        <w:t>5 konstatuojamoji dalis</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636EAC" w:rsidRPr="004B3565" w14:paraId="59D777BD" w14:textId="77777777" w:rsidTr="00590FE0">
        <w:trPr>
          <w:jc w:val="center"/>
        </w:trPr>
        <w:tc>
          <w:tcPr>
            <w:tcW w:w="9752" w:type="dxa"/>
            <w:gridSpan w:val="2"/>
          </w:tcPr>
          <w:p w14:paraId="240B2000" w14:textId="77777777" w:rsidR="00636EAC" w:rsidRPr="004B3565" w:rsidRDefault="00636EAC" w:rsidP="00590FE0">
            <w:pPr>
              <w:keepNext/>
            </w:pPr>
          </w:p>
        </w:tc>
      </w:tr>
      <w:tr w:rsidR="00636EAC" w:rsidRPr="004B3565" w14:paraId="126ECF20" w14:textId="77777777" w:rsidTr="00590FE0">
        <w:trPr>
          <w:jc w:val="center"/>
        </w:trPr>
        <w:tc>
          <w:tcPr>
            <w:tcW w:w="4876" w:type="dxa"/>
          </w:tcPr>
          <w:p w14:paraId="3A198266" w14:textId="77777777" w:rsidR="00636EAC" w:rsidRPr="004B3565" w:rsidRDefault="00636EAC" w:rsidP="00590FE0">
            <w:pPr>
              <w:pStyle w:val="AmColumnHeading"/>
              <w:keepNext/>
            </w:pPr>
            <w:r w:rsidRPr="004B3565">
              <w:t>Komisijos siūlomas tekstas</w:t>
            </w:r>
          </w:p>
        </w:tc>
        <w:tc>
          <w:tcPr>
            <w:tcW w:w="4876" w:type="dxa"/>
          </w:tcPr>
          <w:p w14:paraId="7FAC5CBE" w14:textId="77777777" w:rsidR="00636EAC" w:rsidRPr="004B3565" w:rsidRDefault="00636EAC" w:rsidP="00590FE0">
            <w:pPr>
              <w:pStyle w:val="AmColumnHeading"/>
              <w:keepNext/>
            </w:pPr>
            <w:r w:rsidRPr="004B3565">
              <w:t>Pakeitimas</w:t>
            </w:r>
          </w:p>
        </w:tc>
      </w:tr>
      <w:tr w:rsidR="00636EAC" w:rsidRPr="004B3565" w14:paraId="2F4A99EB" w14:textId="77777777" w:rsidTr="00590FE0">
        <w:trPr>
          <w:jc w:val="center"/>
        </w:trPr>
        <w:tc>
          <w:tcPr>
            <w:tcW w:w="4876" w:type="dxa"/>
          </w:tcPr>
          <w:p w14:paraId="400CB9E5" w14:textId="77777777" w:rsidR="00636EAC" w:rsidRPr="004B3565" w:rsidRDefault="00636EAC" w:rsidP="00590FE0">
            <w:pPr>
              <w:pStyle w:val="Normal6a"/>
            </w:pPr>
            <w:r w:rsidRPr="004B3565">
              <w:t>(5)</w:t>
            </w:r>
            <w:r w:rsidRPr="004B3565">
              <w:tab/>
              <w:t xml:space="preserve">verslo vykdymo aplinka vidaus rinkoje turėtų tapti patrauklesnė, kad Sąjungoje būtų skatinamas augimas ir investicijos. Šiuo tikslu pirmenybė turėtų būti teikiama bendros pelno mokesčio taisyklių sistemos priėmimui, kad įmonėms būtų lengviau laikytis tokių taisyklių, kai jos vykdo tarptautinę veiklą, taip pat kad </w:t>
            </w:r>
            <w:r w:rsidRPr="004B3565">
              <w:lastRenderedPageBreak/>
              <w:t xml:space="preserve">įmonės, norinčios toliau plėstis užsienyje, būtų skatinamos tai daryti. Tikimasi, kad tarptautinei veiklai taikomas bendras pelno mokesčio taisyklių rinkinys padidins mokestinį tikrumą ir sumažins mokestinių ginčų skaičių, nes taip būtų pašalinti iškraipymai ir sumažintas dvigubo </w:t>
            </w:r>
            <w:r w:rsidRPr="004B3565">
              <w:rPr>
                <w:b/>
                <w:bCs/>
                <w:i/>
                <w:iCs/>
              </w:rPr>
              <w:t>ir</w:t>
            </w:r>
            <w:r w:rsidRPr="004B3565">
              <w:t xml:space="preserve"> </w:t>
            </w:r>
            <w:r w:rsidRPr="004B3565">
              <w:rPr>
                <w:b/>
                <w:i/>
              </w:rPr>
              <w:t xml:space="preserve">per didelio </w:t>
            </w:r>
            <w:r w:rsidRPr="004B3565">
              <w:t>apmokestinimo atvejų skaičius. Be to, kadangi mokestinių pajamų tvarumas yra ypač svarbus valstybių narių biudžetams, kad jos, be kita ko, galėtų investuoti į infrastruktūrą, mokslinius tyrimus bei plėtrą ir teikti viešąsias paslaugas, ateityje būtų labai svarbu užtikrinti, kad pajamos būtų paskirstomos pagal patikimais parametrais pagrįstą priemonę, kuria nebūtų galima piktnaudžiauti;</w:t>
            </w:r>
          </w:p>
        </w:tc>
        <w:tc>
          <w:tcPr>
            <w:tcW w:w="4876" w:type="dxa"/>
          </w:tcPr>
          <w:p w14:paraId="434453AB" w14:textId="77777777" w:rsidR="00636EAC" w:rsidRPr="004B3565" w:rsidRDefault="00636EAC" w:rsidP="00590FE0">
            <w:pPr>
              <w:pStyle w:val="Normal6a"/>
            </w:pPr>
            <w:r w:rsidRPr="004B3565">
              <w:lastRenderedPageBreak/>
              <w:t>(5)</w:t>
            </w:r>
            <w:r w:rsidRPr="004B3565">
              <w:tab/>
              <w:t xml:space="preserve">verslo vykdymo aplinka vidaus rinkoje turėtų tapti patrauklesnė, kad Sąjungoje būtų skatinamas augimas ir investicijos. Šiuo tikslu pirmenybė turėtų būti teikiama bendros pelno mokesčio taisyklių sistemos priėmimui, kad įmonėms būtų lengviau laikytis tokių taisyklių, kai jos vykdo tarptautinę veiklą, taip pat kad </w:t>
            </w:r>
            <w:r w:rsidRPr="004B3565">
              <w:lastRenderedPageBreak/>
              <w:t>įmonės, norinčios toliau plėstis užsienyje, būtų skatinamos tai daryti</w:t>
            </w:r>
            <w:r w:rsidRPr="004B3565">
              <w:rPr>
                <w:b/>
                <w:i/>
              </w:rPr>
              <w:t xml:space="preserve"> ir būtų skatinamas verslumas vidaus rinkoje</w:t>
            </w:r>
            <w:r w:rsidRPr="004B3565">
              <w:t>. Tikimasi, kad tarptautinei veiklai taikomas bendras pelno mokesčio taisyklių rinkinys padidins mokestinį tikrumą ir sumažins mokestinių ginčų skaičių, nes taip būtų pašalinti iškraipymai ir sumažintas dvigubo apmokestinimo</w:t>
            </w:r>
            <w:r w:rsidRPr="004B3565">
              <w:rPr>
                <w:b/>
                <w:i/>
              </w:rPr>
              <w:t xml:space="preserve"> </w:t>
            </w:r>
            <w:r w:rsidRPr="004B3565">
              <w:rPr>
                <w:b/>
                <w:bCs/>
                <w:i/>
                <w:iCs/>
              </w:rPr>
              <w:t>ir</w:t>
            </w:r>
            <w:r w:rsidRPr="004B3565">
              <w:t xml:space="preserve"> </w:t>
            </w:r>
            <w:r w:rsidRPr="004B3565">
              <w:rPr>
                <w:b/>
                <w:i/>
              </w:rPr>
              <w:t xml:space="preserve">neapmokestinimo </w:t>
            </w:r>
            <w:r w:rsidRPr="004B3565">
              <w:t>atvejų skaičius</w:t>
            </w:r>
            <w:r w:rsidRPr="004B3565">
              <w:rPr>
                <w:b/>
                <w:i/>
              </w:rPr>
              <w:t>.</w:t>
            </w:r>
            <w:r w:rsidRPr="004B3565">
              <w:t xml:space="preserve"> </w:t>
            </w:r>
            <w:r w:rsidRPr="004B3565">
              <w:rPr>
                <w:b/>
                <w:i/>
              </w:rPr>
              <w:t>Tai taip pat reiškia, kad visoje Europoje bus mažiau galimybių piktnaudžiauti tam tikromis konkrečiomis nacionalinėmis mokesčių nuostatomis.</w:t>
            </w:r>
            <w:r w:rsidRPr="004B3565">
              <w:t xml:space="preserve"> Be to, kadangi mokestinių pajamų tvarumas yra ypač svarbus valstybių narių biudžetams, kad jos, be kita ko, galėtų investuoti į infrastruktūrą, mokslinius tyrimus bei plėtrą</w:t>
            </w:r>
            <w:r w:rsidRPr="004B3565">
              <w:rPr>
                <w:b/>
                <w:i/>
              </w:rPr>
              <w:t>, saugumą ir gynybą, žaliąją ir socialinę pertvarką</w:t>
            </w:r>
            <w:r w:rsidRPr="004B3565">
              <w:t xml:space="preserve"> ir teikti viešąsias paslaugas</w:t>
            </w:r>
            <w:r w:rsidRPr="004B3565">
              <w:rPr>
                <w:b/>
                <w:i/>
              </w:rPr>
              <w:t>, ypač labiausiai pažeidžiamiems namų ūkiams, labai svarbu Sąjungoje parengti tokias pelno nustatymo taisykles, dėl kurių valstybių narių pajamos nesumažėtų. Be to</w:t>
            </w:r>
            <w:r w:rsidRPr="004B3565">
              <w:t>, ateityje būtų labai svarbu užtikrinti, kad pajamos būtų paskirstomos pagal patikimais parametrais pagrįstą priemonę, kuria nebūtų galima piktnaudžiauti;</w:t>
            </w:r>
          </w:p>
        </w:tc>
      </w:tr>
    </w:tbl>
    <w:p w14:paraId="5BFF9B32" w14:textId="77777777" w:rsidR="00636EAC" w:rsidRPr="004B3565" w:rsidRDefault="00636EAC" w:rsidP="00636EAC"/>
    <w:p w14:paraId="77F1AA4C" w14:textId="77777777" w:rsidR="00636EAC" w:rsidRPr="004B3565" w:rsidRDefault="00636EAC" w:rsidP="00636EAC">
      <w:pPr>
        <w:pStyle w:val="AmNumberTabs"/>
        <w:keepNext/>
      </w:pPr>
      <w:r w:rsidRPr="004B3565">
        <w:t>Pakeitimas</w:t>
      </w:r>
      <w:r w:rsidRPr="004B3565">
        <w:tab/>
      </w:r>
      <w:r w:rsidRPr="004B3565">
        <w:tab/>
        <w:t>8</w:t>
      </w:r>
    </w:p>
    <w:p w14:paraId="0D1F1D59" w14:textId="77777777" w:rsidR="00636EAC" w:rsidRPr="004B3565" w:rsidRDefault="00636EAC" w:rsidP="00636EAC">
      <w:pPr>
        <w:pStyle w:val="NormalBold12b"/>
        <w:keepNext/>
      </w:pPr>
      <w:r w:rsidRPr="004B3565">
        <w:t>Pasiūlymas dėl direktyvos</w:t>
      </w:r>
    </w:p>
    <w:p w14:paraId="7DB59CFF" w14:textId="77777777" w:rsidR="00636EAC" w:rsidRPr="004B3565" w:rsidRDefault="00636EAC" w:rsidP="00636EAC">
      <w:pPr>
        <w:pStyle w:val="NormalBold"/>
        <w:keepNext/>
      </w:pPr>
      <w:r w:rsidRPr="004B3565">
        <w:t>7 konstatuojamoji dalis</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636EAC" w:rsidRPr="004B3565" w14:paraId="3FA0E5AE" w14:textId="77777777" w:rsidTr="00590FE0">
        <w:trPr>
          <w:jc w:val="center"/>
        </w:trPr>
        <w:tc>
          <w:tcPr>
            <w:tcW w:w="9752" w:type="dxa"/>
            <w:gridSpan w:val="2"/>
          </w:tcPr>
          <w:p w14:paraId="3B54CF49" w14:textId="77777777" w:rsidR="00636EAC" w:rsidRPr="004B3565" w:rsidRDefault="00636EAC" w:rsidP="00590FE0">
            <w:pPr>
              <w:keepNext/>
            </w:pPr>
          </w:p>
        </w:tc>
      </w:tr>
      <w:tr w:rsidR="00636EAC" w:rsidRPr="004B3565" w14:paraId="6AE30E52" w14:textId="77777777" w:rsidTr="00590FE0">
        <w:trPr>
          <w:jc w:val="center"/>
        </w:trPr>
        <w:tc>
          <w:tcPr>
            <w:tcW w:w="4876" w:type="dxa"/>
          </w:tcPr>
          <w:p w14:paraId="1A982CF7" w14:textId="77777777" w:rsidR="00636EAC" w:rsidRPr="004B3565" w:rsidRDefault="00636EAC" w:rsidP="00590FE0">
            <w:pPr>
              <w:pStyle w:val="AmColumnHeading"/>
              <w:keepNext/>
            </w:pPr>
            <w:r w:rsidRPr="004B3565">
              <w:t>Komisijos siūlomas tekstas</w:t>
            </w:r>
          </w:p>
        </w:tc>
        <w:tc>
          <w:tcPr>
            <w:tcW w:w="4876" w:type="dxa"/>
          </w:tcPr>
          <w:p w14:paraId="5B01B0A8" w14:textId="77777777" w:rsidR="00636EAC" w:rsidRPr="004B3565" w:rsidRDefault="00636EAC" w:rsidP="00590FE0">
            <w:pPr>
              <w:pStyle w:val="AmColumnHeading"/>
              <w:keepNext/>
            </w:pPr>
            <w:r w:rsidRPr="004B3565">
              <w:t>Pakeitimas</w:t>
            </w:r>
          </w:p>
        </w:tc>
      </w:tr>
      <w:tr w:rsidR="00636EAC" w:rsidRPr="004B3565" w14:paraId="3398354B" w14:textId="77777777" w:rsidTr="00590FE0">
        <w:trPr>
          <w:jc w:val="center"/>
        </w:trPr>
        <w:tc>
          <w:tcPr>
            <w:tcW w:w="4876" w:type="dxa"/>
          </w:tcPr>
          <w:p w14:paraId="23A95235" w14:textId="77777777" w:rsidR="00636EAC" w:rsidRPr="004B3565" w:rsidRDefault="00636EAC" w:rsidP="00590FE0">
            <w:pPr>
              <w:pStyle w:val="Normal6a"/>
            </w:pPr>
            <w:r w:rsidRPr="004B3565">
              <w:t>(7)</w:t>
            </w:r>
            <w:r w:rsidRPr="004B3565">
              <w:tab/>
              <w:t xml:space="preserve">nors riba būtų nustatoma remiantis bendromis grupės pajamomis pasauliniu mastu, nuostatos turėtų būti taikomos tik vidaus rinkoje veiklą vykdantiems grupės nariams, nes Sąjungos teisė taikoma tik Sąjungoje ir nėra privaloma valstybėms, kurios nėra jos narės. Todėl nuostatos turėtų būti taikomos tik tokios grupės Sąjungos pogrupiui. Tai apimtų įmones, kurios valstybėje narėje yra rezidentės mokesčių tikslais, ir jų nuolatines buveines, veikiančias valstybėje narėje, taip pat tos pačios grupės trečiųjų valstybių įmonių </w:t>
            </w:r>
            <w:r w:rsidRPr="004B3565">
              <w:lastRenderedPageBreak/>
              <w:t>nuolatines buveines Sąjungoje</w:t>
            </w:r>
            <w:r w:rsidRPr="004B3565">
              <w:rPr>
                <w:b/>
                <w:i/>
              </w:rPr>
              <w:t>.</w:t>
            </w:r>
            <w:r w:rsidRPr="004B3565">
              <w:t xml:space="preserve"> </w:t>
            </w:r>
            <w:r w:rsidRPr="004B3565">
              <w:rPr>
                <w:b/>
                <w:i/>
              </w:rPr>
              <w:t>Atsižvelgiant į tai, kad nuolatinės buveinės sąvoka nagrinėjama dvišalėse mokesčių sutartyse ir nacionalinėje teisėje, ir nors apibrėžtis turi tam tikrų bendrų principų, visame pasaulyje tebėra tam tikrų skirtumų.</w:t>
            </w:r>
            <w:r w:rsidRPr="004B3565">
              <w:t xml:space="preserve"> </w:t>
            </w:r>
            <w:r w:rsidRPr="004B3565">
              <w:rPr>
                <w:b/>
                <w:i/>
              </w:rPr>
              <w:t>Todėl būtų pragmatiška remtis galiojančiomis sutartimis dėl dvigubo apmokestinimo išvengimo ir valstybių narių nacionalinėmis taisyklėmis, o ne siekti visiškai suderinti antrinę Sąjungos teisę;</w:t>
            </w:r>
          </w:p>
        </w:tc>
        <w:tc>
          <w:tcPr>
            <w:tcW w:w="4876" w:type="dxa"/>
          </w:tcPr>
          <w:p w14:paraId="31C37CD1" w14:textId="77777777" w:rsidR="00636EAC" w:rsidRPr="004B3565" w:rsidRDefault="00636EAC" w:rsidP="00590FE0">
            <w:pPr>
              <w:pStyle w:val="Normal6a"/>
              <w:rPr>
                <w:b/>
                <w:i/>
              </w:rPr>
            </w:pPr>
            <w:r w:rsidRPr="004B3565">
              <w:lastRenderedPageBreak/>
              <w:t>(7)</w:t>
            </w:r>
            <w:r w:rsidRPr="004B3565">
              <w:tab/>
              <w:t xml:space="preserve">nors riba būtų nustatoma remiantis bendromis grupės pajamomis pasauliniu mastu, nuostatos turėtų būti taikomos tik vidaus rinkoje veiklą vykdantiems grupės nariams, nes Sąjungos teisė taikoma tik Sąjungoje ir nėra privaloma valstybėms, kurios nėra jos narės. Todėl nuostatos turėtų būti taikomos tik tokios grupės Sąjungos pogrupiui. Tai apimtų įmones, kurios valstybėje narėje yra rezidentės mokesčių tikslais, ir jų nuolatines buveines, </w:t>
            </w:r>
            <w:r w:rsidRPr="004B3565">
              <w:rPr>
                <w:b/>
                <w:i/>
              </w:rPr>
              <w:t xml:space="preserve">įskaitant visas reikšmingas ekonomines veiklavietes, </w:t>
            </w:r>
            <w:r w:rsidRPr="004B3565">
              <w:t xml:space="preserve">veikiančias valstybėje narėje, </w:t>
            </w:r>
            <w:r w:rsidRPr="004B3565">
              <w:lastRenderedPageBreak/>
              <w:t>taip pat tos pačios grupės trečiųjų valstybių įmonių nuolatines buveines Sąjungoje</w:t>
            </w:r>
            <w:r w:rsidRPr="004B3565">
              <w:rPr>
                <w:b/>
                <w:i/>
              </w:rPr>
              <w:t>;</w:t>
            </w:r>
            <w:r w:rsidRPr="004B3565">
              <w:t xml:space="preserve"> </w:t>
            </w:r>
          </w:p>
        </w:tc>
      </w:tr>
    </w:tbl>
    <w:p w14:paraId="71415024" w14:textId="77777777" w:rsidR="00636EAC" w:rsidRPr="004B3565" w:rsidRDefault="00636EAC" w:rsidP="00636EAC"/>
    <w:p w14:paraId="71AC635F" w14:textId="77777777" w:rsidR="00636EAC" w:rsidRPr="004B3565" w:rsidRDefault="00636EAC" w:rsidP="00636EAC">
      <w:pPr>
        <w:pStyle w:val="AmNumberTabs"/>
        <w:keepNext/>
      </w:pPr>
      <w:r w:rsidRPr="004B3565">
        <w:t>Pakeitimas</w:t>
      </w:r>
      <w:r w:rsidRPr="004B3565">
        <w:tab/>
      </w:r>
      <w:r w:rsidRPr="004B3565">
        <w:tab/>
        <w:t>9</w:t>
      </w:r>
    </w:p>
    <w:p w14:paraId="7D6D1BBC" w14:textId="77777777" w:rsidR="00636EAC" w:rsidRPr="004B3565" w:rsidRDefault="00636EAC" w:rsidP="00636EAC">
      <w:pPr>
        <w:pStyle w:val="NormalBold12b"/>
        <w:keepNext/>
      </w:pPr>
      <w:r w:rsidRPr="004B3565">
        <w:t>Pasiūlymas dėl direktyvos</w:t>
      </w:r>
    </w:p>
    <w:p w14:paraId="5DCDEE9C" w14:textId="77777777" w:rsidR="00636EAC" w:rsidRPr="004B3565" w:rsidRDefault="00636EAC" w:rsidP="00636EAC">
      <w:pPr>
        <w:pStyle w:val="NormalBold"/>
        <w:keepNext/>
      </w:pPr>
      <w:r w:rsidRPr="004B3565">
        <w:t>7 a konstatuojamoji dalis (nauja)</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636EAC" w:rsidRPr="004B3565" w14:paraId="1C703F0E" w14:textId="77777777" w:rsidTr="00590FE0">
        <w:trPr>
          <w:jc w:val="center"/>
        </w:trPr>
        <w:tc>
          <w:tcPr>
            <w:tcW w:w="9752" w:type="dxa"/>
            <w:gridSpan w:val="2"/>
          </w:tcPr>
          <w:p w14:paraId="4047C57E" w14:textId="77777777" w:rsidR="00636EAC" w:rsidRPr="004B3565" w:rsidRDefault="00636EAC" w:rsidP="00590FE0">
            <w:pPr>
              <w:keepNext/>
            </w:pPr>
          </w:p>
        </w:tc>
      </w:tr>
      <w:tr w:rsidR="00636EAC" w:rsidRPr="004B3565" w14:paraId="4CABADF7" w14:textId="77777777" w:rsidTr="00590FE0">
        <w:trPr>
          <w:jc w:val="center"/>
        </w:trPr>
        <w:tc>
          <w:tcPr>
            <w:tcW w:w="4876" w:type="dxa"/>
          </w:tcPr>
          <w:p w14:paraId="192FAC1E" w14:textId="77777777" w:rsidR="00636EAC" w:rsidRPr="004B3565" w:rsidRDefault="00636EAC" w:rsidP="00590FE0">
            <w:pPr>
              <w:pStyle w:val="AmColumnHeading"/>
              <w:keepNext/>
            </w:pPr>
            <w:r w:rsidRPr="004B3565">
              <w:t>Komisijos siūlomas tekstas</w:t>
            </w:r>
          </w:p>
        </w:tc>
        <w:tc>
          <w:tcPr>
            <w:tcW w:w="4876" w:type="dxa"/>
          </w:tcPr>
          <w:p w14:paraId="54EABEEF" w14:textId="77777777" w:rsidR="00636EAC" w:rsidRPr="004B3565" w:rsidRDefault="00636EAC" w:rsidP="00590FE0">
            <w:pPr>
              <w:pStyle w:val="AmColumnHeading"/>
              <w:keepNext/>
            </w:pPr>
            <w:r w:rsidRPr="004B3565">
              <w:t>Pakeitimas</w:t>
            </w:r>
          </w:p>
        </w:tc>
      </w:tr>
      <w:tr w:rsidR="00636EAC" w:rsidRPr="004B3565" w14:paraId="14EF37B3" w14:textId="77777777" w:rsidTr="00590FE0">
        <w:trPr>
          <w:jc w:val="center"/>
        </w:trPr>
        <w:tc>
          <w:tcPr>
            <w:tcW w:w="4876" w:type="dxa"/>
          </w:tcPr>
          <w:p w14:paraId="713DC015" w14:textId="77777777" w:rsidR="00636EAC" w:rsidRPr="004B3565" w:rsidRDefault="00636EAC" w:rsidP="00590FE0">
            <w:pPr>
              <w:pStyle w:val="Normal6a"/>
            </w:pPr>
          </w:p>
        </w:tc>
        <w:tc>
          <w:tcPr>
            <w:tcW w:w="4876" w:type="dxa"/>
          </w:tcPr>
          <w:p w14:paraId="68FEE049" w14:textId="77777777" w:rsidR="00636EAC" w:rsidRPr="004B3565" w:rsidRDefault="00636EAC" w:rsidP="00590FE0">
            <w:pPr>
              <w:pStyle w:val="Normal6a"/>
            </w:pPr>
            <w:r w:rsidRPr="004B3565">
              <w:rPr>
                <w:b/>
                <w:i/>
              </w:rPr>
              <w:t>(7a)</w:t>
            </w:r>
            <w:r w:rsidRPr="004B3565">
              <w:tab/>
            </w:r>
            <w:r w:rsidRPr="004B3565">
              <w:rPr>
                <w:b/>
                <w:i/>
              </w:rPr>
              <w:t>Sąjunga turėtų vadovauti tarptautinėms diskusijoms dėl ateičiai tinkamo tarptautinio įmonių apmokestinimo ir aktyviai jose dalyvauti, be kita ko, skatindama tam tikrą taisyklių suderinimą ir didelių tarptautinių įmonių mokesčio bazės paskirstymą;</w:t>
            </w:r>
          </w:p>
        </w:tc>
      </w:tr>
    </w:tbl>
    <w:p w14:paraId="38388613" w14:textId="77777777" w:rsidR="00636EAC" w:rsidRPr="004B3565" w:rsidRDefault="00636EAC" w:rsidP="00636EAC"/>
    <w:p w14:paraId="6B7C5BA5" w14:textId="77777777" w:rsidR="00636EAC" w:rsidRPr="004B3565" w:rsidRDefault="00636EAC" w:rsidP="00636EAC">
      <w:pPr>
        <w:pStyle w:val="AmNumberTabs"/>
        <w:keepNext/>
      </w:pPr>
      <w:r w:rsidRPr="004B3565">
        <w:t>Pakeitimas</w:t>
      </w:r>
      <w:r w:rsidRPr="004B3565">
        <w:tab/>
      </w:r>
      <w:r w:rsidRPr="004B3565">
        <w:tab/>
        <w:t>10</w:t>
      </w:r>
    </w:p>
    <w:p w14:paraId="1CD4B37E" w14:textId="77777777" w:rsidR="00636EAC" w:rsidRPr="004B3565" w:rsidRDefault="00636EAC" w:rsidP="00636EAC">
      <w:pPr>
        <w:pStyle w:val="NormalBold12b"/>
        <w:keepNext/>
      </w:pPr>
      <w:r w:rsidRPr="004B3565">
        <w:t>Pasiūlymas dėl direktyvos</w:t>
      </w:r>
    </w:p>
    <w:p w14:paraId="26F6A7A4" w14:textId="77777777" w:rsidR="00636EAC" w:rsidRPr="004B3565" w:rsidRDefault="00636EAC" w:rsidP="00636EAC">
      <w:pPr>
        <w:pStyle w:val="NormalBold"/>
        <w:keepNext/>
      </w:pPr>
      <w:r w:rsidRPr="004B3565">
        <w:t>8 a konstatuojamoji dalis (nauja)</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636EAC" w:rsidRPr="004B3565" w14:paraId="4C5F5A81" w14:textId="77777777" w:rsidTr="00590FE0">
        <w:trPr>
          <w:jc w:val="center"/>
        </w:trPr>
        <w:tc>
          <w:tcPr>
            <w:tcW w:w="9752" w:type="dxa"/>
            <w:gridSpan w:val="2"/>
          </w:tcPr>
          <w:p w14:paraId="5F8A0143" w14:textId="77777777" w:rsidR="00636EAC" w:rsidRPr="004B3565" w:rsidRDefault="00636EAC" w:rsidP="00590FE0">
            <w:pPr>
              <w:keepNext/>
            </w:pPr>
          </w:p>
        </w:tc>
      </w:tr>
      <w:tr w:rsidR="00636EAC" w:rsidRPr="004B3565" w14:paraId="7AA15608" w14:textId="77777777" w:rsidTr="00590FE0">
        <w:trPr>
          <w:jc w:val="center"/>
        </w:trPr>
        <w:tc>
          <w:tcPr>
            <w:tcW w:w="4876" w:type="dxa"/>
          </w:tcPr>
          <w:p w14:paraId="011FE7AD" w14:textId="77777777" w:rsidR="00636EAC" w:rsidRPr="004B3565" w:rsidRDefault="00636EAC" w:rsidP="00590FE0">
            <w:pPr>
              <w:pStyle w:val="AmColumnHeading"/>
              <w:keepNext/>
            </w:pPr>
            <w:r w:rsidRPr="004B3565">
              <w:t>Komisijos siūlomas tekstas</w:t>
            </w:r>
          </w:p>
        </w:tc>
        <w:tc>
          <w:tcPr>
            <w:tcW w:w="4876" w:type="dxa"/>
          </w:tcPr>
          <w:p w14:paraId="40077F09" w14:textId="77777777" w:rsidR="00636EAC" w:rsidRPr="004B3565" w:rsidRDefault="00636EAC" w:rsidP="00590FE0">
            <w:pPr>
              <w:pStyle w:val="AmColumnHeading"/>
              <w:keepNext/>
            </w:pPr>
            <w:r w:rsidRPr="004B3565">
              <w:t>Pakeitimas</w:t>
            </w:r>
          </w:p>
        </w:tc>
      </w:tr>
      <w:tr w:rsidR="00636EAC" w:rsidRPr="004B3565" w14:paraId="747C82F4" w14:textId="77777777" w:rsidTr="00590FE0">
        <w:trPr>
          <w:jc w:val="center"/>
        </w:trPr>
        <w:tc>
          <w:tcPr>
            <w:tcW w:w="4876" w:type="dxa"/>
          </w:tcPr>
          <w:p w14:paraId="1A6E6D71" w14:textId="77777777" w:rsidR="00636EAC" w:rsidRPr="004B3565" w:rsidRDefault="00636EAC" w:rsidP="00590FE0">
            <w:pPr>
              <w:pStyle w:val="Normal6a"/>
            </w:pPr>
          </w:p>
        </w:tc>
        <w:tc>
          <w:tcPr>
            <w:tcW w:w="4876" w:type="dxa"/>
          </w:tcPr>
          <w:p w14:paraId="19693755" w14:textId="77777777" w:rsidR="00636EAC" w:rsidRPr="004B3565" w:rsidRDefault="00636EAC" w:rsidP="00590FE0">
            <w:pPr>
              <w:pStyle w:val="Normal6a"/>
              <w:rPr>
                <w:b/>
                <w:i/>
              </w:rPr>
            </w:pPr>
            <w:r w:rsidRPr="004B3565">
              <w:rPr>
                <w:b/>
                <w:i/>
              </w:rPr>
              <w:t>(8a)</w:t>
            </w:r>
            <w:r w:rsidRPr="004B3565">
              <w:tab/>
            </w:r>
            <w:r w:rsidRPr="004B3565">
              <w:rPr>
                <w:b/>
                <w:i/>
              </w:rPr>
              <w:t xml:space="preserve">šia direktyva turėtų būti nustatytos taisyklės, kuriomis išplečiama nuolatinės buveinės sąvoka, kad į ją būtų įtraukta reikšminga ekonominė veiklavietė, kurioje vykdoma visa veikla arba jos dalis. Pagrindinis tikslas – gerinti visos vidaus rinkos atsparumą, siekiant įveikti skaitmeninės ekonomikos apmokestinimo iššūkius. Vis didėjant paslaugų svarbai, kurią dar labiau padidino ekonomikos skaitmeninimas, neseniai buvo pasiūlyta, kaip numatyta EBPO ir G20 pirmojo ramsčio pasiūlyme, sąvoką „reikšminga </w:t>
            </w:r>
            <w:r w:rsidRPr="004B3565">
              <w:rPr>
                <w:b/>
                <w:i/>
              </w:rPr>
              <w:lastRenderedPageBreak/>
              <w:t>ekonominė veiklavietė“ apibrėžti kaip mokestinį ryšį, grindžiamą tiktai kiekybine pardavimo bet kurioje konkrečioje šalyje riba, siekiant aprėpti visus sektorius ir užtikrinti paprastumą. Šio tikslo valstybės narės pavieniui negali deramai pasiekti, nes skaitmeninio verslo įmonės gali veikti tarpvalstybiniu mastu, fiziškai nebūdamos tam tikroje jurisdikcijoje, todėl reikalingos taisyklės, siekiant užtikrinti, kad jos, nesvarbu, ar teikdamos paslaugas, ar parduodamos produktus (toliau – pardavimas), mokėtų mokesčius tose jurisdikcijose, kur gaunamas pelnas;</w:t>
            </w:r>
          </w:p>
        </w:tc>
      </w:tr>
    </w:tbl>
    <w:p w14:paraId="67B8CAFE" w14:textId="77777777" w:rsidR="00636EAC" w:rsidRPr="004B3565" w:rsidRDefault="00636EAC" w:rsidP="00636EAC"/>
    <w:p w14:paraId="375051F5" w14:textId="77777777" w:rsidR="00636EAC" w:rsidRPr="004B3565" w:rsidRDefault="00636EAC" w:rsidP="00636EAC">
      <w:pPr>
        <w:pStyle w:val="AmNumberTabs"/>
        <w:keepNext/>
      </w:pPr>
      <w:r w:rsidRPr="004B3565">
        <w:t>Pakeitimas</w:t>
      </w:r>
      <w:r w:rsidRPr="004B3565">
        <w:tab/>
      </w:r>
      <w:r w:rsidRPr="004B3565">
        <w:tab/>
        <w:t>11</w:t>
      </w:r>
    </w:p>
    <w:p w14:paraId="1F64FC1F" w14:textId="77777777" w:rsidR="00636EAC" w:rsidRPr="004B3565" w:rsidRDefault="00636EAC" w:rsidP="00636EAC">
      <w:pPr>
        <w:pStyle w:val="NormalBold12b"/>
        <w:keepNext/>
      </w:pPr>
      <w:r w:rsidRPr="004B3565">
        <w:t>Pasiūlymas dėl direktyvos</w:t>
      </w:r>
    </w:p>
    <w:p w14:paraId="0028FC1F" w14:textId="77777777" w:rsidR="00636EAC" w:rsidRPr="004B3565" w:rsidRDefault="00636EAC" w:rsidP="00636EAC">
      <w:pPr>
        <w:pStyle w:val="NormalBold"/>
        <w:keepNext/>
      </w:pPr>
      <w:r w:rsidRPr="004B3565">
        <w:t>8 b konstatuojamoji dalis (nauja)</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636EAC" w:rsidRPr="004B3565" w14:paraId="66A3BC28" w14:textId="77777777" w:rsidTr="00590FE0">
        <w:trPr>
          <w:jc w:val="center"/>
        </w:trPr>
        <w:tc>
          <w:tcPr>
            <w:tcW w:w="9752" w:type="dxa"/>
            <w:gridSpan w:val="2"/>
          </w:tcPr>
          <w:p w14:paraId="3F5CCFFC" w14:textId="77777777" w:rsidR="00636EAC" w:rsidRPr="004B3565" w:rsidRDefault="00636EAC" w:rsidP="00590FE0">
            <w:pPr>
              <w:keepNext/>
            </w:pPr>
          </w:p>
        </w:tc>
      </w:tr>
      <w:tr w:rsidR="00636EAC" w:rsidRPr="004B3565" w14:paraId="721979CB" w14:textId="77777777" w:rsidTr="00590FE0">
        <w:trPr>
          <w:jc w:val="center"/>
        </w:trPr>
        <w:tc>
          <w:tcPr>
            <w:tcW w:w="4876" w:type="dxa"/>
          </w:tcPr>
          <w:p w14:paraId="327628F1" w14:textId="77777777" w:rsidR="00636EAC" w:rsidRPr="004B3565" w:rsidRDefault="00636EAC" w:rsidP="00590FE0">
            <w:pPr>
              <w:pStyle w:val="AmColumnHeading"/>
              <w:keepNext/>
            </w:pPr>
            <w:r w:rsidRPr="004B3565">
              <w:t>Komisijos siūlomas tekstas</w:t>
            </w:r>
          </w:p>
        </w:tc>
        <w:tc>
          <w:tcPr>
            <w:tcW w:w="4876" w:type="dxa"/>
          </w:tcPr>
          <w:p w14:paraId="7A0D7A4B" w14:textId="77777777" w:rsidR="00636EAC" w:rsidRPr="004B3565" w:rsidRDefault="00636EAC" w:rsidP="00590FE0">
            <w:pPr>
              <w:pStyle w:val="AmColumnHeading"/>
              <w:keepNext/>
            </w:pPr>
            <w:r w:rsidRPr="004B3565">
              <w:t>Pakeitimas</w:t>
            </w:r>
          </w:p>
        </w:tc>
      </w:tr>
      <w:tr w:rsidR="00636EAC" w:rsidRPr="004B3565" w14:paraId="4BF109E6" w14:textId="77777777" w:rsidTr="00590FE0">
        <w:trPr>
          <w:jc w:val="center"/>
        </w:trPr>
        <w:tc>
          <w:tcPr>
            <w:tcW w:w="4876" w:type="dxa"/>
          </w:tcPr>
          <w:p w14:paraId="566245F9" w14:textId="77777777" w:rsidR="00636EAC" w:rsidRPr="004B3565" w:rsidRDefault="00636EAC" w:rsidP="00590FE0">
            <w:pPr>
              <w:pStyle w:val="Normal6a"/>
            </w:pPr>
          </w:p>
        </w:tc>
        <w:tc>
          <w:tcPr>
            <w:tcW w:w="4876" w:type="dxa"/>
          </w:tcPr>
          <w:p w14:paraId="13234A96" w14:textId="77777777" w:rsidR="00636EAC" w:rsidRPr="004B3565" w:rsidRDefault="00636EAC" w:rsidP="00590FE0">
            <w:pPr>
              <w:pStyle w:val="Normal6a"/>
            </w:pPr>
            <w:r w:rsidRPr="004B3565">
              <w:rPr>
                <w:b/>
                <w:i/>
              </w:rPr>
              <w:t>(8b)</w:t>
            </w:r>
            <w:r w:rsidRPr="004B3565">
              <w:tab/>
            </w:r>
            <w:r w:rsidRPr="004B3565">
              <w:rPr>
                <w:b/>
                <w:i/>
              </w:rPr>
              <w:t>siekiant tinkamai apibrėžti įmonės mokestinį ryšį valstybėje narėje, neatsižvelgiant į tai, ar įmonė yra skaitmeninio verslo įmonė, ar ne, reikia numatyti, kad tokia apibrėžtis būtų grindžiama pajamomis, gautomis už bet kokį pardavimą, įskaitant pajamas, gautas už suteiktas skaitmenines paslaugas. Šioje direktyvoje pateikta apibrėžtis atitinka EBPO ir G20 pirmojo ramsčio pasiūlyme sutartą apibrėžtį, siekiant užtikrinti šios direktyvos ir tos tarptautinės sistemos derėjimą. Tarptautinės mokesčių reformos diskurso srityje Sąjunga turėtų rodyti pavyzdį, kad mokesčių mokėtojams būtų suteiktas tikrumas. Be to, siekdama užtikrinti nuoseklumą, Komisija gali teikti rekomendacijas, kuriomis būtų remiamas valstybių narių ir Sąjungai nepriklausančių jurisdikciją turinčių subjektų konvencijų dėl dvigubo apmokestinimo pritaikymas, siekiant užtikrinti, kad nuolatinės buveinės, įskaitant reikšmingą ekonominę veiklą, sąvoka ir susijusios pelno priskyrimo taisyklės būtų taikomos laikantis tarptautiniu mastu sutartų standartų;</w:t>
            </w:r>
          </w:p>
        </w:tc>
      </w:tr>
    </w:tbl>
    <w:p w14:paraId="7915993D" w14:textId="77777777" w:rsidR="00636EAC" w:rsidRPr="004B3565" w:rsidRDefault="00636EAC" w:rsidP="00636EAC"/>
    <w:p w14:paraId="4CA4AD73" w14:textId="77777777" w:rsidR="00636EAC" w:rsidRPr="004B3565" w:rsidRDefault="00636EAC" w:rsidP="00636EAC">
      <w:pPr>
        <w:pStyle w:val="AmNumberTabs"/>
        <w:keepNext/>
      </w:pPr>
      <w:r w:rsidRPr="004B3565">
        <w:t>Pakeitimas</w:t>
      </w:r>
      <w:r w:rsidRPr="004B3565">
        <w:tab/>
      </w:r>
      <w:r w:rsidRPr="004B3565">
        <w:tab/>
        <w:t>12</w:t>
      </w:r>
    </w:p>
    <w:p w14:paraId="649EEB05" w14:textId="77777777" w:rsidR="00636EAC" w:rsidRPr="004B3565" w:rsidRDefault="00636EAC" w:rsidP="00636EAC">
      <w:pPr>
        <w:pStyle w:val="NormalBold12b"/>
        <w:keepNext/>
      </w:pPr>
      <w:r w:rsidRPr="004B3565">
        <w:t>Pasiūlymas dėl direktyvos</w:t>
      </w:r>
    </w:p>
    <w:p w14:paraId="3FAAFB47" w14:textId="77777777" w:rsidR="00636EAC" w:rsidRPr="004B3565" w:rsidRDefault="00636EAC" w:rsidP="00636EAC">
      <w:pPr>
        <w:pStyle w:val="NormalBold"/>
        <w:keepNext/>
      </w:pPr>
      <w:r w:rsidRPr="004B3565">
        <w:t>9 konstatuojamoji dalis</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636EAC" w:rsidRPr="004B3565" w14:paraId="6D9E4AF3" w14:textId="77777777" w:rsidTr="00590FE0">
        <w:trPr>
          <w:jc w:val="center"/>
        </w:trPr>
        <w:tc>
          <w:tcPr>
            <w:tcW w:w="9752" w:type="dxa"/>
            <w:gridSpan w:val="2"/>
          </w:tcPr>
          <w:p w14:paraId="1D76B22E" w14:textId="77777777" w:rsidR="00636EAC" w:rsidRPr="004B3565" w:rsidRDefault="00636EAC" w:rsidP="00590FE0">
            <w:pPr>
              <w:keepNext/>
            </w:pPr>
          </w:p>
        </w:tc>
      </w:tr>
      <w:tr w:rsidR="00636EAC" w:rsidRPr="004B3565" w14:paraId="6D6D8E34" w14:textId="77777777" w:rsidTr="00590FE0">
        <w:trPr>
          <w:jc w:val="center"/>
        </w:trPr>
        <w:tc>
          <w:tcPr>
            <w:tcW w:w="4876" w:type="dxa"/>
          </w:tcPr>
          <w:p w14:paraId="6CAE4DFA" w14:textId="77777777" w:rsidR="00636EAC" w:rsidRPr="004B3565" w:rsidRDefault="00636EAC" w:rsidP="00590FE0">
            <w:pPr>
              <w:pStyle w:val="AmColumnHeading"/>
              <w:keepNext/>
            </w:pPr>
            <w:r w:rsidRPr="004B3565">
              <w:t>Komisijos siūlomas tekstas</w:t>
            </w:r>
          </w:p>
        </w:tc>
        <w:tc>
          <w:tcPr>
            <w:tcW w:w="4876" w:type="dxa"/>
          </w:tcPr>
          <w:p w14:paraId="75F259D7" w14:textId="77777777" w:rsidR="00636EAC" w:rsidRPr="004B3565" w:rsidRDefault="00636EAC" w:rsidP="00590FE0">
            <w:pPr>
              <w:pStyle w:val="AmColumnHeading"/>
              <w:keepNext/>
            </w:pPr>
            <w:r w:rsidRPr="004B3565">
              <w:t>Pakeitimas</w:t>
            </w:r>
          </w:p>
        </w:tc>
      </w:tr>
      <w:tr w:rsidR="00636EAC" w:rsidRPr="004B3565" w14:paraId="51B0C256" w14:textId="77777777" w:rsidTr="00590FE0">
        <w:trPr>
          <w:jc w:val="center"/>
        </w:trPr>
        <w:tc>
          <w:tcPr>
            <w:tcW w:w="4876" w:type="dxa"/>
          </w:tcPr>
          <w:p w14:paraId="1EF55FE5" w14:textId="77777777" w:rsidR="00636EAC" w:rsidRPr="004B3565" w:rsidRDefault="00636EAC" w:rsidP="00590FE0">
            <w:pPr>
              <w:pStyle w:val="Normal6a"/>
            </w:pPr>
            <w:r w:rsidRPr="004B3565">
              <w:t>(9)</w:t>
            </w:r>
            <w:r w:rsidRPr="004B3565">
              <w:tab/>
              <w:t>numatoma iniciatyva grindžiama tikslu supaprastinti galiojančias taisykles. Todėl mokesčio bazės apskaičiavimo taisyklės turėtų būti parengtos taikant ribotą kiekvieno grupės nario finansinių ataskaitų mokesčio koregavimų skaičių. Šie riboti koregavimai būtų bendri koregavimai, reikalingi mokesčio bazei pagal finansines ataskaitas nustatyti. Atsižvelgiant į poreikį suderinti su Direktyva (ES) 2022/2523, koregavimai turėtų atitikti joje nustatytą sistemą, o tai taip pat turėtų palengvinti įgyvendinimą valstybėms narėms ir įmonėms, kurios jau yra susipažinusios su bendraisiais principais;</w:t>
            </w:r>
          </w:p>
        </w:tc>
        <w:tc>
          <w:tcPr>
            <w:tcW w:w="4876" w:type="dxa"/>
          </w:tcPr>
          <w:p w14:paraId="466CA989" w14:textId="4C65AEE7" w:rsidR="00636EAC" w:rsidRPr="004B3565" w:rsidRDefault="00636EAC" w:rsidP="00590FE0">
            <w:pPr>
              <w:pStyle w:val="Normal6a"/>
            </w:pPr>
            <w:r w:rsidRPr="004B3565">
              <w:t>(9)</w:t>
            </w:r>
            <w:r w:rsidRPr="004B3565">
              <w:tab/>
              <w:t>numatoma iniciatyva grindžiama tikslu supaprastinti galiojančias taisykles</w:t>
            </w:r>
            <w:r w:rsidRPr="004B3565">
              <w:rPr>
                <w:b/>
                <w:i/>
              </w:rPr>
              <w:t>, didinant vidaus rinkos efektyvumą ir konkurencingumą</w:t>
            </w:r>
            <w:r w:rsidRPr="004B3565">
              <w:t>. Todėl mokesčio bazės apskaičiavimo taisyklės turėtų būti parengtos taikant ribotą kiekvieno grupės nario finansinių ataskaitų mokesčio koregavimų skaičių. Šie riboti koregavimai būtų bendri koregavimai, reikalingi mokesčio bazei pagal finansines ataskaitas nustatyti. Atsižvelgiant į poreikį suderinti su Direktyva (ES) 2022/2523, koregavimai turėtų atitikti joje nustatytą sistemą, o tai taip pat turėtų palengvinti įgyvendinimą valstybėms narėms ir įmonėms, kurios jau yra susipažinusios su bendraisiais principais</w:t>
            </w:r>
            <w:r w:rsidRPr="004B3565">
              <w:rPr>
                <w:b/>
                <w:i/>
              </w:rPr>
              <w:t>.</w:t>
            </w:r>
            <w:r w:rsidRPr="004B3565">
              <w:t xml:space="preserve"> </w:t>
            </w:r>
            <w:r w:rsidRPr="004B3565">
              <w:rPr>
                <w:b/>
                <w:i/>
              </w:rPr>
              <w:t>Toje sistemoje turėtų būti atsižvelgiama į papildinio mokesčio, mokėtino pagal Direktyvą (ES) 2022/2523 arba taikant reikalavimus atitinkantį vietos papildinį mokestį, kaip nurodyta toje direktyvoje, arba bet kokių kitų tarptautinio forumo, pavyzdžiui, EBPO, pripažintų alternatyvių minimalių mokesčių mokėjimą;</w:t>
            </w:r>
          </w:p>
        </w:tc>
      </w:tr>
    </w:tbl>
    <w:p w14:paraId="051C47B8" w14:textId="77777777" w:rsidR="00636EAC" w:rsidRPr="004B3565" w:rsidRDefault="00636EAC" w:rsidP="00636EAC"/>
    <w:p w14:paraId="28F81598" w14:textId="77777777" w:rsidR="00636EAC" w:rsidRPr="004B3565" w:rsidRDefault="00636EAC" w:rsidP="002D6BCE">
      <w:pPr>
        <w:pStyle w:val="AmNumberTabs"/>
        <w:keepNext/>
      </w:pPr>
      <w:r w:rsidRPr="004B3565">
        <w:t>Pakeitimas</w:t>
      </w:r>
      <w:r w:rsidRPr="004B3565">
        <w:tab/>
      </w:r>
      <w:r w:rsidRPr="004B3565">
        <w:tab/>
        <w:t>13</w:t>
      </w:r>
    </w:p>
    <w:p w14:paraId="393F4406" w14:textId="77777777" w:rsidR="00636EAC" w:rsidRPr="004B3565" w:rsidRDefault="00636EAC" w:rsidP="002D6BCE">
      <w:pPr>
        <w:pStyle w:val="NormalBold12b"/>
        <w:keepNext/>
      </w:pPr>
      <w:r w:rsidRPr="004B3565">
        <w:t>Pasiūlymas dėl direktyvos</w:t>
      </w:r>
    </w:p>
    <w:p w14:paraId="4B217DC2" w14:textId="77777777" w:rsidR="00636EAC" w:rsidRPr="004B3565" w:rsidRDefault="00636EAC" w:rsidP="00636EAC">
      <w:pPr>
        <w:pStyle w:val="NormalBold"/>
      </w:pPr>
      <w:r w:rsidRPr="004B3565">
        <w:t>10 konstatuojamoji dalis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36EAC" w:rsidRPr="004B3565" w14:paraId="2E3D1B96" w14:textId="77777777" w:rsidTr="00590FE0">
        <w:trPr>
          <w:trHeight w:hRule="exact" w:val="240"/>
          <w:jc w:val="center"/>
        </w:trPr>
        <w:tc>
          <w:tcPr>
            <w:tcW w:w="9752" w:type="dxa"/>
            <w:gridSpan w:val="2"/>
            <w:tcBorders>
              <w:top w:val="nil"/>
              <w:left w:val="nil"/>
              <w:bottom w:val="nil"/>
              <w:right w:val="nil"/>
            </w:tcBorders>
          </w:tcPr>
          <w:p w14:paraId="5EE264AD" w14:textId="77777777" w:rsidR="00636EAC" w:rsidRPr="004B3565" w:rsidRDefault="00636EAC" w:rsidP="00590FE0"/>
        </w:tc>
      </w:tr>
      <w:tr w:rsidR="00636EAC" w:rsidRPr="004B3565" w14:paraId="60DC038B" w14:textId="77777777" w:rsidTr="00590FE0">
        <w:trPr>
          <w:trHeight w:val="240"/>
          <w:jc w:val="center"/>
        </w:trPr>
        <w:tc>
          <w:tcPr>
            <w:tcW w:w="4876" w:type="dxa"/>
            <w:tcBorders>
              <w:top w:val="nil"/>
              <w:left w:val="nil"/>
              <w:bottom w:val="nil"/>
              <w:right w:val="nil"/>
            </w:tcBorders>
          </w:tcPr>
          <w:p w14:paraId="7958220E" w14:textId="77777777" w:rsidR="00636EAC" w:rsidRPr="004B3565" w:rsidRDefault="00636EAC" w:rsidP="00590FE0">
            <w:pPr>
              <w:pStyle w:val="AmColumnHeading"/>
            </w:pPr>
            <w:r w:rsidRPr="004B3565">
              <w:t>Komisijos siūlomas tekstas</w:t>
            </w:r>
          </w:p>
        </w:tc>
        <w:tc>
          <w:tcPr>
            <w:tcW w:w="4876" w:type="dxa"/>
            <w:tcBorders>
              <w:top w:val="nil"/>
              <w:left w:val="nil"/>
              <w:bottom w:val="nil"/>
              <w:right w:val="nil"/>
            </w:tcBorders>
          </w:tcPr>
          <w:p w14:paraId="451F67C0" w14:textId="77777777" w:rsidR="00636EAC" w:rsidRPr="004B3565" w:rsidRDefault="00636EAC" w:rsidP="00590FE0">
            <w:pPr>
              <w:pStyle w:val="AmColumnHeading"/>
            </w:pPr>
            <w:r w:rsidRPr="004B3565">
              <w:t>Pakeitimas</w:t>
            </w:r>
          </w:p>
        </w:tc>
      </w:tr>
      <w:tr w:rsidR="00636EAC" w:rsidRPr="004B3565" w14:paraId="3B2EF591" w14:textId="77777777" w:rsidTr="00590FE0">
        <w:trPr>
          <w:jc w:val="center"/>
        </w:trPr>
        <w:tc>
          <w:tcPr>
            <w:tcW w:w="4876" w:type="dxa"/>
            <w:tcBorders>
              <w:top w:val="nil"/>
              <w:left w:val="nil"/>
              <w:bottom w:val="nil"/>
              <w:right w:val="nil"/>
            </w:tcBorders>
          </w:tcPr>
          <w:p w14:paraId="7380E0AE" w14:textId="77777777" w:rsidR="00636EAC" w:rsidRPr="004B3565" w:rsidRDefault="00636EAC" w:rsidP="00590FE0">
            <w:pPr>
              <w:pStyle w:val="Normal6a"/>
            </w:pPr>
            <w:r w:rsidRPr="004B3565">
              <w:t>(10)</w:t>
            </w:r>
            <w:r w:rsidRPr="004B3565">
              <w:tab/>
              <w:t xml:space="preserve">atsižvelgiant į tai, kad, siekiant supaprastinimo, finansinės ataskaitos bus naudojamos kaip atskaitos taškas apskaičiuojant kiekvieno grupės nario mokesčio bazę, būtina parengti mokesčių taisykles taip, kad jos būtų kuo artimesnės finansinei apskaitai. Tais atvejais, kai tai įmanoma, turto ar įsipareigojimo finansinė </w:t>
            </w:r>
            <w:r w:rsidRPr="004B3565">
              <w:lastRenderedPageBreak/>
              <w:t>apskaita apmokestinimo tikslais nesikeistų, todėl nereikėtų atlikti jokių koregavimų. Atitinkamai taip pat būtina, kad, atsižvelgiant į apmokestinimo logiką, kiti mokesčio bazės elementai mokesčių tikslais būtų traktuojami kitaip, nei jie kvalifikuojami pagal finansinę apskaitą;</w:t>
            </w:r>
          </w:p>
        </w:tc>
        <w:tc>
          <w:tcPr>
            <w:tcW w:w="4876" w:type="dxa"/>
            <w:tcBorders>
              <w:top w:val="nil"/>
              <w:left w:val="nil"/>
              <w:bottom w:val="nil"/>
              <w:right w:val="nil"/>
            </w:tcBorders>
          </w:tcPr>
          <w:p w14:paraId="323876B6" w14:textId="77777777" w:rsidR="00636EAC" w:rsidRPr="004B3565" w:rsidRDefault="00636EAC" w:rsidP="00590FE0">
            <w:pPr>
              <w:pStyle w:val="Normal6a"/>
            </w:pPr>
            <w:r w:rsidRPr="004B3565">
              <w:lastRenderedPageBreak/>
              <w:t>(10)</w:t>
            </w:r>
            <w:r w:rsidRPr="004B3565">
              <w:tab/>
              <w:t xml:space="preserve">atsižvelgiant į tai, kad, siekiant supaprastinimo, finansinės ataskaitos bus naudojamos kaip atskaitos taškas apskaičiuojant kiekvieno grupės nario mokesčio bazę, būtina parengti mokesčių taisykles taip, kad jos būtų kuo artimesnės finansinei apskaitai. Tais atvejais, kai tai įmanoma, turto ar įsipareigojimo finansinė </w:t>
            </w:r>
            <w:r w:rsidRPr="004B3565">
              <w:lastRenderedPageBreak/>
              <w:t>apskaita apmokestinimo tikslais nesikeistų, todėl nereikėtų atlikti jokių koregavimų. Atitinkamai taip pat būtina, kad, atsižvelgiant į apmokestinimo logiką, kiti mokesčio bazės elementai mokesčių tikslais būtų traktuojami kitaip, nei jie kvalifikuojami pagal finansinę apskaitą</w:t>
            </w:r>
            <w:r w:rsidRPr="004B3565">
              <w:rPr>
                <w:b/>
                <w:i/>
              </w:rPr>
              <w:t>.</w:t>
            </w:r>
            <w:r w:rsidRPr="004B3565">
              <w:t xml:space="preserve"> </w:t>
            </w:r>
            <w:r w:rsidRPr="004B3565">
              <w:rPr>
                <w:b/>
                <w:i/>
              </w:rPr>
              <w:t>Siekiant užtikrinti derėjimą su tarptautine mokesčių praktika, pvz., numatyta pagal antrojo ramsčio sistemą, šia direktyva turėtų būti suteikta daugiau lankstumo pasirenkant finansinės apskaitos standartus, naudojamus nustatant preliminarų mokestinį rezultatą;</w:t>
            </w:r>
          </w:p>
        </w:tc>
      </w:tr>
    </w:tbl>
    <w:p w14:paraId="138F802A" w14:textId="77777777" w:rsidR="00636EAC" w:rsidRPr="004B3565" w:rsidRDefault="00636EAC" w:rsidP="00636EAC"/>
    <w:p w14:paraId="03347F7D" w14:textId="77777777" w:rsidR="00636EAC" w:rsidRPr="004B3565" w:rsidRDefault="00636EAC" w:rsidP="00636EAC">
      <w:pPr>
        <w:pStyle w:val="AmNumberTabs"/>
        <w:keepNext/>
      </w:pPr>
      <w:r w:rsidRPr="004B3565">
        <w:t>Pakeitimas</w:t>
      </w:r>
      <w:r w:rsidRPr="004B3565">
        <w:tab/>
      </w:r>
      <w:r w:rsidRPr="004B3565">
        <w:tab/>
        <w:t>14</w:t>
      </w:r>
    </w:p>
    <w:p w14:paraId="100B82AE" w14:textId="77777777" w:rsidR="00636EAC" w:rsidRPr="004B3565" w:rsidRDefault="00636EAC" w:rsidP="00636EAC">
      <w:pPr>
        <w:pStyle w:val="NormalBold12b"/>
        <w:keepNext/>
      </w:pPr>
      <w:r w:rsidRPr="004B3565">
        <w:t>Pasiūlymas dėl direktyvos</w:t>
      </w:r>
    </w:p>
    <w:p w14:paraId="24A0FD65" w14:textId="77777777" w:rsidR="00636EAC" w:rsidRPr="004B3565" w:rsidRDefault="00636EAC" w:rsidP="00636EAC">
      <w:pPr>
        <w:pStyle w:val="NormalBold"/>
        <w:keepNext/>
      </w:pPr>
      <w:r w:rsidRPr="004B3565">
        <w:t>10 a konstatuojamoji dalis (nauja)</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636EAC" w:rsidRPr="004B3565" w14:paraId="78684C2A" w14:textId="77777777" w:rsidTr="00590FE0">
        <w:trPr>
          <w:jc w:val="center"/>
        </w:trPr>
        <w:tc>
          <w:tcPr>
            <w:tcW w:w="9752" w:type="dxa"/>
            <w:gridSpan w:val="2"/>
          </w:tcPr>
          <w:p w14:paraId="4F25CE4D" w14:textId="77777777" w:rsidR="00636EAC" w:rsidRPr="004B3565" w:rsidRDefault="00636EAC" w:rsidP="00590FE0">
            <w:pPr>
              <w:keepNext/>
            </w:pPr>
          </w:p>
        </w:tc>
      </w:tr>
      <w:tr w:rsidR="00636EAC" w:rsidRPr="004B3565" w14:paraId="2BDC7E36" w14:textId="77777777" w:rsidTr="00590FE0">
        <w:trPr>
          <w:jc w:val="center"/>
        </w:trPr>
        <w:tc>
          <w:tcPr>
            <w:tcW w:w="4876" w:type="dxa"/>
          </w:tcPr>
          <w:p w14:paraId="543EF28C" w14:textId="77777777" w:rsidR="00636EAC" w:rsidRPr="004B3565" w:rsidRDefault="00636EAC" w:rsidP="00590FE0">
            <w:pPr>
              <w:pStyle w:val="AmColumnHeading"/>
              <w:keepNext/>
            </w:pPr>
            <w:r w:rsidRPr="004B3565">
              <w:t>Komisijos siūlomas tekstas</w:t>
            </w:r>
          </w:p>
        </w:tc>
        <w:tc>
          <w:tcPr>
            <w:tcW w:w="4876" w:type="dxa"/>
          </w:tcPr>
          <w:p w14:paraId="0DEBD87A" w14:textId="77777777" w:rsidR="00636EAC" w:rsidRPr="004B3565" w:rsidRDefault="00636EAC" w:rsidP="00590FE0">
            <w:pPr>
              <w:pStyle w:val="AmColumnHeading"/>
              <w:keepNext/>
            </w:pPr>
            <w:r w:rsidRPr="004B3565">
              <w:t>Pakeitimas</w:t>
            </w:r>
          </w:p>
        </w:tc>
      </w:tr>
      <w:tr w:rsidR="00636EAC" w:rsidRPr="004B3565" w14:paraId="37866AC5" w14:textId="77777777" w:rsidTr="00590FE0">
        <w:trPr>
          <w:jc w:val="center"/>
        </w:trPr>
        <w:tc>
          <w:tcPr>
            <w:tcW w:w="4876" w:type="dxa"/>
          </w:tcPr>
          <w:p w14:paraId="44E2B8CE" w14:textId="77777777" w:rsidR="00636EAC" w:rsidRPr="004B3565" w:rsidRDefault="00636EAC" w:rsidP="00590FE0">
            <w:pPr>
              <w:pStyle w:val="Normal6a"/>
            </w:pPr>
          </w:p>
        </w:tc>
        <w:tc>
          <w:tcPr>
            <w:tcW w:w="4876" w:type="dxa"/>
          </w:tcPr>
          <w:p w14:paraId="48D892D9" w14:textId="77777777" w:rsidR="00636EAC" w:rsidRPr="004B3565" w:rsidRDefault="00636EAC" w:rsidP="00590FE0">
            <w:pPr>
              <w:pStyle w:val="Normal6a"/>
              <w:rPr>
                <w:szCs w:val="24"/>
              </w:rPr>
            </w:pPr>
            <w:r w:rsidRPr="004B3565">
              <w:rPr>
                <w:b/>
                <w:i/>
              </w:rPr>
              <w:t>(10a)</w:t>
            </w:r>
            <w:r w:rsidRPr="004B3565">
              <w:tab/>
            </w:r>
            <w:r w:rsidRPr="004B3565">
              <w:rPr>
                <w:b/>
                <w:i/>
              </w:rPr>
              <w:t>kad būtų pasiektas tikslas supaprastinti mokesčių sistemą ir kad šia direktyva būtų tinkamai papildyta Tarybos direktyva (ES) .../...</w:t>
            </w:r>
            <w:r w:rsidRPr="004B3565">
              <w:rPr>
                <w:b/>
                <w:i/>
                <w:vertAlign w:val="superscript"/>
              </w:rPr>
              <w:t>1a+</w:t>
            </w:r>
            <w:r w:rsidRPr="004B3565">
              <w:rPr>
                <w:b/>
                <w:i/>
              </w:rPr>
              <w:t>, šioje direktyvoje nustatytos taisyklės dėl galimybės atskaityti palūkanas, kai taikoma, turėtų būti suderintos su taisyklėmis, nustatytomis Direktyvoje (ES) .../...</w:t>
            </w:r>
            <w:r w:rsidRPr="004B3565">
              <w:rPr>
                <w:b/>
                <w:i/>
                <w:vertAlign w:val="superscript"/>
              </w:rPr>
              <w:t>++</w:t>
            </w:r>
            <w:r w:rsidRPr="004B3565">
              <w:rPr>
                <w:b/>
                <w:i/>
              </w:rPr>
              <w:t>;</w:t>
            </w:r>
          </w:p>
        </w:tc>
      </w:tr>
      <w:tr w:rsidR="00636EAC" w:rsidRPr="004B3565" w14:paraId="1FB06CA4" w14:textId="77777777" w:rsidTr="00590FE0">
        <w:trPr>
          <w:jc w:val="center"/>
        </w:trPr>
        <w:tc>
          <w:tcPr>
            <w:tcW w:w="4876" w:type="dxa"/>
          </w:tcPr>
          <w:p w14:paraId="3ABADC89" w14:textId="77777777" w:rsidR="00636EAC" w:rsidRPr="004B3565" w:rsidRDefault="00636EAC" w:rsidP="00590FE0">
            <w:pPr>
              <w:pStyle w:val="Normal6a"/>
            </w:pPr>
          </w:p>
        </w:tc>
        <w:tc>
          <w:tcPr>
            <w:tcW w:w="4876" w:type="dxa"/>
          </w:tcPr>
          <w:p w14:paraId="2DAB4CDC" w14:textId="77777777" w:rsidR="00636EAC" w:rsidRPr="004B3565" w:rsidRDefault="00636EAC" w:rsidP="00590FE0">
            <w:pPr>
              <w:pStyle w:val="Normal6a"/>
              <w:rPr>
                <w:b/>
                <w:i/>
                <w:vertAlign w:val="superscript"/>
              </w:rPr>
            </w:pPr>
            <w:r w:rsidRPr="004B3565">
              <w:rPr>
                <w:b/>
                <w:i/>
                <w:vertAlign w:val="superscript"/>
              </w:rPr>
              <w:t>_______________</w:t>
            </w:r>
          </w:p>
        </w:tc>
      </w:tr>
      <w:tr w:rsidR="00636EAC" w:rsidRPr="004B3565" w14:paraId="34A0055E" w14:textId="77777777" w:rsidTr="00590FE0">
        <w:trPr>
          <w:jc w:val="center"/>
        </w:trPr>
        <w:tc>
          <w:tcPr>
            <w:tcW w:w="4876" w:type="dxa"/>
          </w:tcPr>
          <w:p w14:paraId="4E448573" w14:textId="77777777" w:rsidR="00636EAC" w:rsidRPr="004B3565" w:rsidRDefault="00636EAC" w:rsidP="00590FE0">
            <w:pPr>
              <w:pStyle w:val="Normal6a"/>
            </w:pPr>
          </w:p>
        </w:tc>
        <w:tc>
          <w:tcPr>
            <w:tcW w:w="4876" w:type="dxa"/>
          </w:tcPr>
          <w:p w14:paraId="35C07D9F" w14:textId="77777777" w:rsidR="00636EAC" w:rsidRPr="004B3565" w:rsidRDefault="00636EAC" w:rsidP="00590FE0">
            <w:pPr>
              <w:pStyle w:val="Normal6a"/>
              <w:rPr>
                <w:b/>
                <w:i/>
              </w:rPr>
            </w:pPr>
            <w:r w:rsidRPr="004B3565">
              <w:rPr>
                <w:b/>
                <w:i/>
                <w:vertAlign w:val="superscript"/>
              </w:rPr>
              <w:t>1a</w:t>
            </w:r>
            <w:r w:rsidRPr="004B3565">
              <w:rPr>
                <w:b/>
                <w:i/>
              </w:rPr>
              <w:t xml:space="preserve"> ... m. ... d. Tarybos direktyva (ES) .../... dėl taisyklių, kuriomis reglamentuojama įsiskolinimui palankų mokestinį iškraipymą mažinanti lengvata ir galimybės atskaityti palūkanas įmonių pelno mokesčio tikslais ribojimas, nustatymo (OL L , ..., ELI: ...).</w:t>
            </w:r>
          </w:p>
        </w:tc>
      </w:tr>
      <w:tr w:rsidR="00636EAC" w:rsidRPr="004B3565" w14:paraId="5153EE0C" w14:textId="77777777" w:rsidTr="00590FE0">
        <w:trPr>
          <w:jc w:val="center"/>
        </w:trPr>
        <w:tc>
          <w:tcPr>
            <w:tcW w:w="4876" w:type="dxa"/>
          </w:tcPr>
          <w:p w14:paraId="79FAC15C" w14:textId="77777777" w:rsidR="00636EAC" w:rsidRPr="004B3565" w:rsidRDefault="00636EAC" w:rsidP="00590FE0">
            <w:pPr>
              <w:pStyle w:val="Normal6a"/>
            </w:pPr>
          </w:p>
        </w:tc>
        <w:tc>
          <w:tcPr>
            <w:tcW w:w="4876" w:type="dxa"/>
          </w:tcPr>
          <w:p w14:paraId="23D8DAF0" w14:textId="77777777" w:rsidR="00636EAC" w:rsidRPr="004B3565" w:rsidRDefault="00636EAC" w:rsidP="00590FE0">
            <w:pPr>
              <w:pStyle w:val="Normal6a"/>
              <w:rPr>
                <w:b/>
                <w:i/>
              </w:rPr>
            </w:pPr>
            <w:r w:rsidRPr="004B3565">
              <w:rPr>
                <w:b/>
                <w:i/>
                <w:vertAlign w:val="superscript"/>
              </w:rPr>
              <w:t>+</w:t>
            </w:r>
            <w:r w:rsidRPr="004B3565">
              <w:rPr>
                <w:b/>
                <w:i/>
              </w:rPr>
              <w:t xml:space="preserve"> OL: prašom tekste įrašyti direktyvos, pateiktos dokumente 2022/0154(CNS), numerį, o išnašoje – tos direktyvos numerį, pavadinimą, datą ir OL nuorodą.</w:t>
            </w:r>
          </w:p>
        </w:tc>
      </w:tr>
      <w:tr w:rsidR="00636EAC" w:rsidRPr="004B3565" w14:paraId="467C09F6" w14:textId="77777777" w:rsidTr="00590FE0">
        <w:trPr>
          <w:jc w:val="center"/>
        </w:trPr>
        <w:tc>
          <w:tcPr>
            <w:tcW w:w="4876" w:type="dxa"/>
          </w:tcPr>
          <w:p w14:paraId="1BE0196E" w14:textId="77777777" w:rsidR="00636EAC" w:rsidRPr="004B3565" w:rsidRDefault="00636EAC" w:rsidP="00590FE0">
            <w:pPr>
              <w:pStyle w:val="Normal6a"/>
            </w:pPr>
          </w:p>
        </w:tc>
        <w:tc>
          <w:tcPr>
            <w:tcW w:w="4876" w:type="dxa"/>
          </w:tcPr>
          <w:p w14:paraId="7F3C46FB" w14:textId="77777777" w:rsidR="00636EAC" w:rsidRPr="004B3565" w:rsidRDefault="00636EAC" w:rsidP="00590FE0">
            <w:pPr>
              <w:pStyle w:val="Normal6a"/>
              <w:rPr>
                <w:b/>
                <w:bCs/>
                <w:i/>
                <w:iCs/>
                <w:vertAlign w:val="superscript"/>
              </w:rPr>
            </w:pPr>
            <w:r w:rsidRPr="004B3565">
              <w:rPr>
                <w:b/>
                <w:i/>
                <w:vertAlign w:val="superscript"/>
              </w:rPr>
              <w:t>++</w:t>
            </w:r>
            <w:r w:rsidRPr="004B3565">
              <w:rPr>
                <w:b/>
                <w:i/>
              </w:rPr>
              <w:t xml:space="preserve"> OL: prašom tekste įrašyti dokumente 2022/0154(CNS) pateiktos direktyvos numerį.</w:t>
            </w:r>
          </w:p>
        </w:tc>
      </w:tr>
    </w:tbl>
    <w:p w14:paraId="1F970919" w14:textId="77777777" w:rsidR="00636EAC" w:rsidRPr="004B3565" w:rsidRDefault="00636EAC" w:rsidP="00636EAC"/>
    <w:p w14:paraId="0044B8B0" w14:textId="77777777" w:rsidR="00636EAC" w:rsidRPr="004B3565" w:rsidRDefault="00636EAC" w:rsidP="00636EAC">
      <w:pPr>
        <w:pStyle w:val="AmNumberTabs"/>
      </w:pPr>
      <w:r w:rsidRPr="004B3565">
        <w:lastRenderedPageBreak/>
        <w:t>Pakeitimas</w:t>
      </w:r>
      <w:r w:rsidRPr="004B3565">
        <w:tab/>
      </w:r>
      <w:r w:rsidRPr="004B3565">
        <w:tab/>
        <w:t>15</w:t>
      </w:r>
    </w:p>
    <w:p w14:paraId="7C1E7382" w14:textId="77777777" w:rsidR="00636EAC" w:rsidRPr="004B3565" w:rsidRDefault="00636EAC" w:rsidP="002D6BCE">
      <w:pPr>
        <w:pStyle w:val="NormalBold12b"/>
        <w:keepNext/>
      </w:pPr>
      <w:r w:rsidRPr="004B3565">
        <w:t>Pasiūlymas dėl direktyvos</w:t>
      </w:r>
    </w:p>
    <w:p w14:paraId="37424AD2" w14:textId="77777777" w:rsidR="00636EAC" w:rsidRPr="004B3565" w:rsidRDefault="00636EAC" w:rsidP="00636EAC">
      <w:pPr>
        <w:pStyle w:val="NormalBold"/>
      </w:pPr>
      <w:r w:rsidRPr="004B3565">
        <w:t>10 b konstatuojamoji dalis (nauja)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36EAC" w:rsidRPr="004B3565" w14:paraId="18C91EDE" w14:textId="77777777" w:rsidTr="00590FE0">
        <w:trPr>
          <w:trHeight w:hRule="exact" w:val="240"/>
          <w:jc w:val="center"/>
        </w:trPr>
        <w:tc>
          <w:tcPr>
            <w:tcW w:w="9752" w:type="dxa"/>
            <w:gridSpan w:val="2"/>
            <w:tcBorders>
              <w:top w:val="nil"/>
              <w:left w:val="nil"/>
              <w:bottom w:val="nil"/>
              <w:right w:val="nil"/>
            </w:tcBorders>
          </w:tcPr>
          <w:p w14:paraId="053D393A" w14:textId="77777777" w:rsidR="00636EAC" w:rsidRPr="004B3565" w:rsidRDefault="00636EAC" w:rsidP="00590FE0"/>
        </w:tc>
      </w:tr>
      <w:tr w:rsidR="00636EAC" w:rsidRPr="004B3565" w14:paraId="769E59BA" w14:textId="77777777" w:rsidTr="00590FE0">
        <w:trPr>
          <w:trHeight w:val="240"/>
          <w:jc w:val="center"/>
        </w:trPr>
        <w:tc>
          <w:tcPr>
            <w:tcW w:w="4876" w:type="dxa"/>
            <w:tcBorders>
              <w:top w:val="nil"/>
              <w:left w:val="nil"/>
              <w:bottom w:val="nil"/>
              <w:right w:val="nil"/>
            </w:tcBorders>
          </w:tcPr>
          <w:p w14:paraId="76B1F859" w14:textId="77777777" w:rsidR="00636EAC" w:rsidRPr="004B3565" w:rsidRDefault="00636EAC" w:rsidP="00590FE0">
            <w:pPr>
              <w:pStyle w:val="AmColumnHeading"/>
            </w:pPr>
            <w:r w:rsidRPr="004B3565">
              <w:t>Komisijos siūlomas tekstas</w:t>
            </w:r>
          </w:p>
        </w:tc>
        <w:tc>
          <w:tcPr>
            <w:tcW w:w="4876" w:type="dxa"/>
            <w:tcBorders>
              <w:top w:val="nil"/>
              <w:left w:val="nil"/>
              <w:bottom w:val="nil"/>
              <w:right w:val="nil"/>
            </w:tcBorders>
          </w:tcPr>
          <w:p w14:paraId="24915609" w14:textId="77777777" w:rsidR="00636EAC" w:rsidRPr="004B3565" w:rsidRDefault="00636EAC" w:rsidP="00590FE0">
            <w:pPr>
              <w:pStyle w:val="AmColumnHeading"/>
            </w:pPr>
            <w:r w:rsidRPr="004B3565">
              <w:t>Pakeitimas</w:t>
            </w:r>
          </w:p>
        </w:tc>
      </w:tr>
      <w:tr w:rsidR="00636EAC" w:rsidRPr="004B3565" w14:paraId="74BB519F" w14:textId="77777777" w:rsidTr="00590FE0">
        <w:trPr>
          <w:jc w:val="center"/>
        </w:trPr>
        <w:tc>
          <w:tcPr>
            <w:tcW w:w="4876" w:type="dxa"/>
            <w:tcBorders>
              <w:top w:val="nil"/>
              <w:left w:val="nil"/>
              <w:bottom w:val="nil"/>
              <w:right w:val="nil"/>
            </w:tcBorders>
          </w:tcPr>
          <w:p w14:paraId="33E53932" w14:textId="77777777" w:rsidR="00636EAC" w:rsidRPr="004B3565" w:rsidRDefault="00636EAC" w:rsidP="00590FE0">
            <w:pPr>
              <w:pStyle w:val="Normal6a"/>
            </w:pPr>
          </w:p>
        </w:tc>
        <w:tc>
          <w:tcPr>
            <w:tcW w:w="4876" w:type="dxa"/>
            <w:tcBorders>
              <w:top w:val="nil"/>
              <w:left w:val="nil"/>
              <w:bottom w:val="nil"/>
              <w:right w:val="nil"/>
            </w:tcBorders>
          </w:tcPr>
          <w:p w14:paraId="7BCFFA1E" w14:textId="77777777" w:rsidR="00636EAC" w:rsidRPr="004B3565" w:rsidRDefault="00636EAC" w:rsidP="00590FE0">
            <w:pPr>
              <w:pStyle w:val="Normal6a"/>
            </w:pPr>
            <w:r w:rsidRPr="004B3565">
              <w:rPr>
                <w:b/>
                <w:i/>
              </w:rPr>
              <w:t>(10b)</w:t>
            </w:r>
            <w:r w:rsidRPr="004B3565">
              <w:tab/>
            </w:r>
            <w:r w:rsidRPr="004B3565">
              <w:rPr>
                <w:b/>
                <w:i/>
              </w:rPr>
              <w:t>siekiant užtikrinti minimalų autorinių atlyginimų apmokestinimo lygį, BEFIT grupės nariams turėtų būti nustatyta autorinių atlyginimų ribojimo taisyklė pagal apmokestinimo taisyklę</w:t>
            </w:r>
            <w:r w:rsidRPr="004B3565">
              <w:rPr>
                <w:b/>
                <w:i/>
                <w:vertAlign w:val="superscript"/>
              </w:rPr>
              <w:t>1a</w:t>
            </w:r>
            <w:r w:rsidRPr="004B3565">
              <w:rPr>
                <w:b/>
                <w:i/>
              </w:rPr>
              <w:t>, kaip pasiūlyta EBPO ir G20 įtraukios sistemos antrajame ramstyje;</w:t>
            </w:r>
          </w:p>
        </w:tc>
      </w:tr>
      <w:tr w:rsidR="00636EAC" w:rsidRPr="004B3565" w14:paraId="7946062D" w14:textId="77777777" w:rsidTr="00590FE0">
        <w:trPr>
          <w:jc w:val="center"/>
        </w:trPr>
        <w:tc>
          <w:tcPr>
            <w:tcW w:w="4876" w:type="dxa"/>
            <w:tcBorders>
              <w:top w:val="nil"/>
              <w:left w:val="nil"/>
              <w:bottom w:val="nil"/>
              <w:right w:val="nil"/>
            </w:tcBorders>
          </w:tcPr>
          <w:p w14:paraId="5137435C" w14:textId="77777777" w:rsidR="00636EAC" w:rsidRPr="004B3565" w:rsidRDefault="00636EAC" w:rsidP="00590FE0"/>
        </w:tc>
        <w:tc>
          <w:tcPr>
            <w:tcW w:w="4876" w:type="dxa"/>
            <w:tcBorders>
              <w:top w:val="nil"/>
              <w:left w:val="nil"/>
              <w:bottom w:val="nil"/>
              <w:right w:val="nil"/>
            </w:tcBorders>
          </w:tcPr>
          <w:p w14:paraId="50201157" w14:textId="77777777" w:rsidR="00636EAC" w:rsidRPr="004B3565" w:rsidRDefault="00636EAC" w:rsidP="00590FE0">
            <w:pPr>
              <w:pStyle w:val="Normal6a"/>
            </w:pPr>
            <w:r w:rsidRPr="004B3565">
              <w:rPr>
                <w:b/>
                <w:i/>
              </w:rPr>
              <w:t>_________________</w:t>
            </w:r>
          </w:p>
        </w:tc>
      </w:tr>
      <w:tr w:rsidR="00636EAC" w:rsidRPr="004B3565" w14:paraId="138691EC" w14:textId="77777777" w:rsidTr="00590FE0">
        <w:trPr>
          <w:jc w:val="center"/>
        </w:trPr>
        <w:tc>
          <w:tcPr>
            <w:tcW w:w="4876" w:type="dxa"/>
            <w:tcBorders>
              <w:top w:val="nil"/>
              <w:left w:val="nil"/>
              <w:bottom w:val="nil"/>
              <w:right w:val="nil"/>
            </w:tcBorders>
          </w:tcPr>
          <w:p w14:paraId="0E67E8CF" w14:textId="77777777" w:rsidR="00636EAC" w:rsidRPr="004B3565" w:rsidRDefault="00636EAC" w:rsidP="00590FE0"/>
        </w:tc>
        <w:tc>
          <w:tcPr>
            <w:tcW w:w="4876" w:type="dxa"/>
            <w:tcBorders>
              <w:top w:val="nil"/>
              <w:left w:val="nil"/>
              <w:bottom w:val="nil"/>
              <w:right w:val="nil"/>
            </w:tcBorders>
          </w:tcPr>
          <w:p w14:paraId="435AF570" w14:textId="0A959F3A" w:rsidR="00636EAC" w:rsidRPr="004B3565" w:rsidRDefault="00636EAC" w:rsidP="00590FE0">
            <w:pPr>
              <w:pStyle w:val="Normal6a"/>
            </w:pPr>
            <w:r w:rsidRPr="004B3565">
              <w:rPr>
                <w:b/>
                <w:i/>
                <w:vertAlign w:val="superscript"/>
              </w:rPr>
              <w:t>1a</w:t>
            </w:r>
            <w:r w:rsidRPr="004B3565">
              <w:t xml:space="preserve"> </w:t>
            </w:r>
            <w:r w:rsidRPr="004B3565">
              <w:rPr>
                <w:b/>
                <w:i/>
              </w:rPr>
              <w:t xml:space="preserve">EBPO (2023). „Tax Challenges Arising from the Digitalisation of the Economy – Subject to Tax Rule (Pillar Two): Inclusive Framework on BEPS, OECD/G20 Base Erosion and Profit Shifting Project“, EBPO leidinys, Paryžius, </w:t>
            </w:r>
            <w:hyperlink r:id="rId9" w:history="1">
              <w:r w:rsidRPr="002D6BCE">
                <w:rPr>
                  <w:rStyle w:val="Hyperlink"/>
                  <w:b/>
                  <w:i/>
                </w:rPr>
                <w:t>https://doi.org/10.1787/9afd6856-en</w:t>
              </w:r>
            </w:hyperlink>
            <w:r w:rsidRPr="004B3565">
              <w:rPr>
                <w:b/>
                <w:i/>
              </w:rPr>
              <w:t>.</w:t>
            </w:r>
          </w:p>
        </w:tc>
      </w:tr>
    </w:tbl>
    <w:p w14:paraId="2C98C21C" w14:textId="77777777" w:rsidR="00636EAC" w:rsidRPr="004B3565" w:rsidRDefault="00636EAC" w:rsidP="00636EAC"/>
    <w:p w14:paraId="7B5B6890" w14:textId="77777777" w:rsidR="00636EAC" w:rsidRPr="004B3565" w:rsidRDefault="00636EAC" w:rsidP="00636EAC">
      <w:pPr>
        <w:pStyle w:val="AmNumberTabs"/>
      </w:pPr>
      <w:r w:rsidRPr="004B3565">
        <w:t>Pakeitimas</w:t>
      </w:r>
      <w:r w:rsidRPr="004B3565">
        <w:tab/>
      </w:r>
      <w:r w:rsidRPr="004B3565">
        <w:tab/>
        <w:t>16</w:t>
      </w:r>
    </w:p>
    <w:p w14:paraId="03C56D47" w14:textId="77777777" w:rsidR="00636EAC" w:rsidRPr="004B3565" w:rsidRDefault="00636EAC" w:rsidP="002D6BCE">
      <w:pPr>
        <w:pStyle w:val="NormalBold12b"/>
        <w:keepNext/>
      </w:pPr>
      <w:r w:rsidRPr="004B3565">
        <w:t>Pasiūlymas dėl direktyvos</w:t>
      </w:r>
    </w:p>
    <w:p w14:paraId="47FDF1EB" w14:textId="77777777" w:rsidR="00636EAC" w:rsidRPr="004B3565" w:rsidRDefault="00636EAC" w:rsidP="00636EAC">
      <w:pPr>
        <w:pStyle w:val="NormalBold"/>
      </w:pPr>
      <w:r w:rsidRPr="004B3565">
        <w:t>10 c konstatuojamoji dalis (nauja)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36EAC" w:rsidRPr="004B3565" w14:paraId="6D213DA4" w14:textId="77777777" w:rsidTr="00590FE0">
        <w:trPr>
          <w:trHeight w:hRule="exact" w:val="240"/>
          <w:jc w:val="center"/>
        </w:trPr>
        <w:tc>
          <w:tcPr>
            <w:tcW w:w="9752" w:type="dxa"/>
            <w:gridSpan w:val="2"/>
            <w:tcBorders>
              <w:top w:val="nil"/>
              <w:left w:val="nil"/>
              <w:bottom w:val="nil"/>
              <w:right w:val="nil"/>
            </w:tcBorders>
          </w:tcPr>
          <w:p w14:paraId="743695E4" w14:textId="77777777" w:rsidR="00636EAC" w:rsidRPr="004B3565" w:rsidRDefault="00636EAC" w:rsidP="00590FE0"/>
        </w:tc>
      </w:tr>
      <w:tr w:rsidR="00636EAC" w:rsidRPr="004B3565" w14:paraId="7ADF1A95" w14:textId="77777777" w:rsidTr="00590FE0">
        <w:trPr>
          <w:trHeight w:val="240"/>
          <w:jc w:val="center"/>
        </w:trPr>
        <w:tc>
          <w:tcPr>
            <w:tcW w:w="4876" w:type="dxa"/>
            <w:tcBorders>
              <w:top w:val="nil"/>
              <w:left w:val="nil"/>
              <w:bottom w:val="nil"/>
              <w:right w:val="nil"/>
            </w:tcBorders>
          </w:tcPr>
          <w:p w14:paraId="2F46B97C" w14:textId="77777777" w:rsidR="00636EAC" w:rsidRPr="004B3565" w:rsidRDefault="00636EAC" w:rsidP="00590FE0">
            <w:pPr>
              <w:pStyle w:val="AmColumnHeading"/>
            </w:pPr>
            <w:r w:rsidRPr="004B3565">
              <w:t>Komisijos siūlomas tekstas</w:t>
            </w:r>
          </w:p>
        </w:tc>
        <w:tc>
          <w:tcPr>
            <w:tcW w:w="4876" w:type="dxa"/>
            <w:tcBorders>
              <w:top w:val="nil"/>
              <w:left w:val="nil"/>
              <w:bottom w:val="nil"/>
              <w:right w:val="nil"/>
            </w:tcBorders>
          </w:tcPr>
          <w:p w14:paraId="47469C18" w14:textId="77777777" w:rsidR="00636EAC" w:rsidRPr="004B3565" w:rsidRDefault="00636EAC" w:rsidP="00590FE0">
            <w:pPr>
              <w:pStyle w:val="AmColumnHeading"/>
            </w:pPr>
            <w:r w:rsidRPr="004B3565">
              <w:t>Pakeitimas</w:t>
            </w:r>
          </w:p>
        </w:tc>
      </w:tr>
      <w:tr w:rsidR="00636EAC" w:rsidRPr="004B3565" w14:paraId="417BD184" w14:textId="77777777" w:rsidTr="00590FE0">
        <w:trPr>
          <w:jc w:val="center"/>
        </w:trPr>
        <w:tc>
          <w:tcPr>
            <w:tcW w:w="4876" w:type="dxa"/>
            <w:tcBorders>
              <w:top w:val="nil"/>
              <w:left w:val="nil"/>
              <w:bottom w:val="nil"/>
              <w:right w:val="nil"/>
            </w:tcBorders>
          </w:tcPr>
          <w:p w14:paraId="5C0BCC79" w14:textId="77777777" w:rsidR="00636EAC" w:rsidRPr="004B3565" w:rsidRDefault="00636EAC" w:rsidP="00590FE0">
            <w:pPr>
              <w:pStyle w:val="Normal6a"/>
            </w:pPr>
          </w:p>
        </w:tc>
        <w:tc>
          <w:tcPr>
            <w:tcW w:w="4876" w:type="dxa"/>
            <w:tcBorders>
              <w:top w:val="nil"/>
              <w:left w:val="nil"/>
              <w:bottom w:val="nil"/>
              <w:right w:val="nil"/>
            </w:tcBorders>
          </w:tcPr>
          <w:p w14:paraId="4BB03205" w14:textId="77777777" w:rsidR="00636EAC" w:rsidRPr="004B3565" w:rsidRDefault="00636EAC" w:rsidP="00590FE0">
            <w:pPr>
              <w:pStyle w:val="Normal6a"/>
            </w:pPr>
            <w:r w:rsidRPr="004B3565">
              <w:rPr>
                <w:b/>
                <w:i/>
              </w:rPr>
              <w:t>(10c)</w:t>
            </w:r>
            <w:r w:rsidRPr="004B3565">
              <w:tab/>
            </w:r>
            <w:r w:rsidRPr="004B3565">
              <w:rPr>
                <w:b/>
                <w:i/>
              </w:rPr>
              <w:t>siekiant sąžiningesnio pasyviųjų pajamų apmokestinimo taip pat reikalingos BEFIT grupės nariams skirtos griežtos kontroliuojamųjų užsienio subjektų taisyklės, kad jie būtų atsparesni pelno perkėlimui;</w:t>
            </w:r>
          </w:p>
        </w:tc>
      </w:tr>
    </w:tbl>
    <w:p w14:paraId="46219DC7" w14:textId="77777777" w:rsidR="00636EAC" w:rsidRPr="004B3565" w:rsidRDefault="00636EAC" w:rsidP="00636EAC"/>
    <w:p w14:paraId="12AEB98E" w14:textId="77777777" w:rsidR="00636EAC" w:rsidRPr="004B3565" w:rsidRDefault="00636EAC" w:rsidP="00636EAC">
      <w:pPr>
        <w:pStyle w:val="AmNumberTabs"/>
        <w:keepNext/>
      </w:pPr>
      <w:r w:rsidRPr="004B3565">
        <w:t>Pakeitimas</w:t>
      </w:r>
      <w:r w:rsidRPr="004B3565">
        <w:tab/>
      </w:r>
      <w:r w:rsidRPr="004B3565">
        <w:tab/>
        <w:t>17</w:t>
      </w:r>
    </w:p>
    <w:p w14:paraId="54114364" w14:textId="77777777" w:rsidR="00636EAC" w:rsidRPr="004B3565" w:rsidRDefault="00636EAC" w:rsidP="00636EAC">
      <w:pPr>
        <w:pStyle w:val="NormalBold12b"/>
        <w:keepNext/>
      </w:pPr>
      <w:r w:rsidRPr="004B3565">
        <w:t>Pasiūlymas dėl direktyvos</w:t>
      </w:r>
    </w:p>
    <w:p w14:paraId="3553461F" w14:textId="77777777" w:rsidR="00636EAC" w:rsidRPr="004B3565" w:rsidRDefault="00636EAC" w:rsidP="00636EAC">
      <w:pPr>
        <w:pStyle w:val="NormalBold"/>
        <w:keepNext/>
      </w:pPr>
      <w:r w:rsidRPr="004B3565">
        <w:t xml:space="preserve"> 11 a konstatuojamoji dalis (nauja)</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636EAC" w:rsidRPr="004B3565" w14:paraId="1828803B" w14:textId="77777777" w:rsidTr="00590FE0">
        <w:trPr>
          <w:jc w:val="center"/>
        </w:trPr>
        <w:tc>
          <w:tcPr>
            <w:tcW w:w="9752" w:type="dxa"/>
            <w:gridSpan w:val="2"/>
          </w:tcPr>
          <w:p w14:paraId="56B5D13A" w14:textId="77777777" w:rsidR="00636EAC" w:rsidRPr="004B3565" w:rsidRDefault="00636EAC" w:rsidP="00590FE0">
            <w:pPr>
              <w:keepNext/>
            </w:pPr>
          </w:p>
        </w:tc>
      </w:tr>
      <w:tr w:rsidR="00636EAC" w:rsidRPr="004B3565" w14:paraId="1BC761A9" w14:textId="77777777" w:rsidTr="00590FE0">
        <w:trPr>
          <w:jc w:val="center"/>
        </w:trPr>
        <w:tc>
          <w:tcPr>
            <w:tcW w:w="4876" w:type="dxa"/>
          </w:tcPr>
          <w:p w14:paraId="64CC08F6" w14:textId="77777777" w:rsidR="00636EAC" w:rsidRPr="004B3565" w:rsidRDefault="00636EAC" w:rsidP="00590FE0">
            <w:pPr>
              <w:pStyle w:val="AmColumnHeading"/>
              <w:keepNext/>
            </w:pPr>
            <w:r w:rsidRPr="004B3565">
              <w:t>Komisijos siūlomas tekstas</w:t>
            </w:r>
          </w:p>
        </w:tc>
        <w:tc>
          <w:tcPr>
            <w:tcW w:w="4876" w:type="dxa"/>
          </w:tcPr>
          <w:p w14:paraId="0280A1AF" w14:textId="77777777" w:rsidR="00636EAC" w:rsidRPr="004B3565" w:rsidRDefault="00636EAC" w:rsidP="00590FE0">
            <w:pPr>
              <w:pStyle w:val="AmColumnHeading"/>
              <w:keepNext/>
            </w:pPr>
            <w:r w:rsidRPr="004B3565">
              <w:t>Pakeitimas</w:t>
            </w:r>
          </w:p>
        </w:tc>
      </w:tr>
      <w:tr w:rsidR="00636EAC" w:rsidRPr="004B3565" w14:paraId="42B2D771" w14:textId="77777777" w:rsidTr="00590FE0">
        <w:trPr>
          <w:jc w:val="center"/>
        </w:trPr>
        <w:tc>
          <w:tcPr>
            <w:tcW w:w="4876" w:type="dxa"/>
          </w:tcPr>
          <w:p w14:paraId="4AFA54E2" w14:textId="77777777" w:rsidR="00636EAC" w:rsidRPr="004B3565" w:rsidRDefault="00636EAC" w:rsidP="00590FE0">
            <w:pPr>
              <w:pStyle w:val="Normal6a"/>
            </w:pPr>
          </w:p>
        </w:tc>
        <w:tc>
          <w:tcPr>
            <w:tcW w:w="4876" w:type="dxa"/>
          </w:tcPr>
          <w:p w14:paraId="00972D55" w14:textId="77777777" w:rsidR="00636EAC" w:rsidRPr="004B3565" w:rsidRDefault="00636EAC" w:rsidP="00590FE0">
            <w:pPr>
              <w:pStyle w:val="Normal6a"/>
              <w:rPr>
                <w:b/>
                <w:i/>
              </w:rPr>
            </w:pPr>
            <w:r w:rsidRPr="004B3565">
              <w:rPr>
                <w:b/>
                <w:i/>
              </w:rPr>
              <w:t>(11a)</w:t>
            </w:r>
            <w:r w:rsidRPr="004B3565">
              <w:rPr>
                <w:b/>
                <w:i/>
              </w:rPr>
              <w:tab/>
              <w:t xml:space="preserve">siekdamos skatinti investicijas, įvykdyti tvarią pertvarką ir padidinti Sąjungos gebėjimą užkirsti kelią </w:t>
            </w:r>
            <w:r w:rsidRPr="004B3565">
              <w:rPr>
                <w:b/>
                <w:i/>
              </w:rPr>
              <w:lastRenderedPageBreak/>
              <w:t>kylančioms grėsmėms ir krizėms ir į jas reaguoti, valstybės narės turėtų priimti tikslinę paspartinto nusidėvėjimo tvarką, kad įmonės būtų skatinamos daryti dvejopos pertvarkos įgyvendinimui ir jų atsparumo didinimui būtinas investicijas. Ta laikina tvarka turėtų būti skatinamas tvarus ekonomikos augimas, kuriamos darbo vietos, didinamas Sąjungos saugumas, be kita ko, skaitmeniniame ir energetikos sektoriuose, ir skatinamos tvarių technologijų inovacijos. Siekiant įgyvendinti šias paskatas ir užtikrinti bendrą požiūrį vidaus rinkoje, Komisija turėtų būti įgaliota priimti įgyvendinimo aktus;</w:t>
            </w:r>
          </w:p>
        </w:tc>
      </w:tr>
    </w:tbl>
    <w:p w14:paraId="61FFE16B" w14:textId="77777777" w:rsidR="00636EAC" w:rsidRPr="004B3565" w:rsidRDefault="00636EAC" w:rsidP="00636EAC"/>
    <w:p w14:paraId="3077A33C" w14:textId="77777777" w:rsidR="00636EAC" w:rsidRPr="004B3565" w:rsidRDefault="00636EAC" w:rsidP="00636EAC">
      <w:pPr>
        <w:pStyle w:val="AmNumberTabs"/>
        <w:keepNext/>
      </w:pPr>
      <w:r w:rsidRPr="004B3565">
        <w:t>Pakeitimas</w:t>
      </w:r>
      <w:r w:rsidRPr="004B3565">
        <w:tab/>
      </w:r>
      <w:r w:rsidRPr="004B3565">
        <w:tab/>
        <w:t>18</w:t>
      </w:r>
    </w:p>
    <w:p w14:paraId="78BDF4B5" w14:textId="77777777" w:rsidR="00636EAC" w:rsidRPr="004B3565" w:rsidRDefault="00636EAC" w:rsidP="00636EAC">
      <w:pPr>
        <w:pStyle w:val="NormalBold12b"/>
        <w:keepNext/>
      </w:pPr>
      <w:r w:rsidRPr="004B3565">
        <w:t>Pasiūlymas dėl direktyvos</w:t>
      </w:r>
    </w:p>
    <w:p w14:paraId="2A61C1A3" w14:textId="77777777" w:rsidR="00636EAC" w:rsidRPr="004B3565" w:rsidRDefault="00636EAC" w:rsidP="00636EAC">
      <w:pPr>
        <w:pStyle w:val="NormalBold"/>
        <w:keepNext/>
      </w:pPr>
      <w:r w:rsidRPr="004B3565">
        <w:t>12 konstatuojamoji dalis</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636EAC" w:rsidRPr="004B3565" w14:paraId="6C8776A0" w14:textId="77777777" w:rsidTr="00590FE0">
        <w:trPr>
          <w:jc w:val="center"/>
        </w:trPr>
        <w:tc>
          <w:tcPr>
            <w:tcW w:w="9752" w:type="dxa"/>
            <w:gridSpan w:val="2"/>
          </w:tcPr>
          <w:p w14:paraId="034E43B0" w14:textId="77777777" w:rsidR="00636EAC" w:rsidRPr="004B3565" w:rsidRDefault="00636EAC" w:rsidP="00590FE0">
            <w:pPr>
              <w:keepNext/>
            </w:pPr>
          </w:p>
        </w:tc>
      </w:tr>
      <w:tr w:rsidR="00636EAC" w:rsidRPr="004B3565" w14:paraId="0A5CA906" w14:textId="77777777" w:rsidTr="00590FE0">
        <w:trPr>
          <w:jc w:val="center"/>
        </w:trPr>
        <w:tc>
          <w:tcPr>
            <w:tcW w:w="4876" w:type="dxa"/>
          </w:tcPr>
          <w:p w14:paraId="23DEC11B" w14:textId="77777777" w:rsidR="00636EAC" w:rsidRPr="004B3565" w:rsidRDefault="00636EAC" w:rsidP="00590FE0">
            <w:pPr>
              <w:pStyle w:val="AmColumnHeading"/>
              <w:keepNext/>
            </w:pPr>
            <w:r w:rsidRPr="004B3565">
              <w:t>Komisijos siūlomas tekstas</w:t>
            </w:r>
          </w:p>
        </w:tc>
        <w:tc>
          <w:tcPr>
            <w:tcW w:w="4876" w:type="dxa"/>
          </w:tcPr>
          <w:p w14:paraId="33A2DF48" w14:textId="77777777" w:rsidR="00636EAC" w:rsidRPr="004B3565" w:rsidRDefault="00636EAC" w:rsidP="00590FE0">
            <w:pPr>
              <w:pStyle w:val="AmColumnHeading"/>
              <w:keepNext/>
            </w:pPr>
            <w:r w:rsidRPr="004B3565">
              <w:t>Pakeitimas</w:t>
            </w:r>
          </w:p>
        </w:tc>
      </w:tr>
      <w:tr w:rsidR="00636EAC" w:rsidRPr="004B3565" w14:paraId="5DAD2C0E" w14:textId="77777777" w:rsidTr="00590FE0">
        <w:trPr>
          <w:jc w:val="center"/>
        </w:trPr>
        <w:tc>
          <w:tcPr>
            <w:tcW w:w="4876" w:type="dxa"/>
          </w:tcPr>
          <w:p w14:paraId="1FCCF2D2" w14:textId="77777777" w:rsidR="00636EAC" w:rsidRPr="004B3565" w:rsidRDefault="00636EAC" w:rsidP="00590FE0">
            <w:pPr>
              <w:pStyle w:val="Normal6a"/>
            </w:pPr>
            <w:r w:rsidRPr="004B3565">
              <w:t>(12)</w:t>
            </w:r>
            <w:r w:rsidRPr="004B3565">
              <w:tab/>
              <w:t xml:space="preserve">siekiant pagrindinio tikslo sukurti supaprastintą pelno mokesčio sistemą, preliminarūs kiekvieno grupės nario mokestiniai rezultatai turėtų būti sumuojami į vieną bendrą mokesčio bazę, kad vėliau ši bazė būtų paskirstyta reikalavimus atitinkantiems grupės nariams. Atlikus finansinių ataskaitų mokestinius koregavimus, būtų gaunami preliminarūs kiekvieno grupės nario mokestiniai rezultatai. Tada šie rezultatai būtų sumuojami, o tai leistų BEFIT grupės nariams atlikti tarpvalstybinę nuostolių užskaitą, o vėliau, remiantis pereinamojo laikotarpio paskirstymo taisykle, suminė mokesčio bazė būtų paskirstoma grupės nariams; taip būtų sudarytos sąlygos sukurti nuolatinį mechanizmą. </w:t>
            </w:r>
            <w:r w:rsidRPr="004B3565">
              <w:rPr>
                <w:b/>
                <w:i/>
              </w:rPr>
              <w:t xml:space="preserve">Šis </w:t>
            </w:r>
            <w:r w:rsidRPr="004B3565">
              <w:t xml:space="preserve">nuolatinis mechanizmas </w:t>
            </w:r>
            <w:r w:rsidRPr="004B3565">
              <w:rPr>
                <w:b/>
                <w:i/>
              </w:rPr>
              <w:t>galėtų</w:t>
            </w:r>
            <w:r w:rsidRPr="004B3565">
              <w:t xml:space="preserve"> būti grindžiamas proporcingo paskirstymo formule, todėl nebereikėtų reikalauti, kad BEFIT grupės vidaus sandoriai atitiktų ištiestosios rankos principą. Jo pranašumas būtų tas, kad būtų naudojami naujesni ataskaitų pagal šalis duomenys ir </w:t>
            </w:r>
            <w:r w:rsidRPr="004B3565">
              <w:lastRenderedPageBreak/>
              <w:t xml:space="preserve">pereinamuoju laikotarpiu surinkta informacija. Tai taip pat leis išsamiau įvertinti poveikį, kurį, kaip tikimasi, dviejų ramsčių metodo įgyvendinimas turės nacionalinėms mokesčių bazėms ir BEFIT grupių mokesčių bazėms. Tokiu būdu vis dar būtų galima pasiekti pagrindinį tikslą, t. y. mokesčių neutralumą vidaus rinkoje, kuris sumažintų dvigubo </w:t>
            </w:r>
            <w:r w:rsidRPr="004B3565">
              <w:rPr>
                <w:b/>
                <w:i/>
              </w:rPr>
              <w:t>ir per didelio apmokestinimo</w:t>
            </w:r>
            <w:r w:rsidRPr="004B3565">
              <w:t xml:space="preserve"> atvejų skaičių ir padidintų mokestinį tikrumą, siekiant sumažinti mokestinių ginčų skaičių;</w:t>
            </w:r>
          </w:p>
        </w:tc>
        <w:tc>
          <w:tcPr>
            <w:tcW w:w="4876" w:type="dxa"/>
          </w:tcPr>
          <w:p w14:paraId="148C1924" w14:textId="73F3B373" w:rsidR="00636EAC" w:rsidRPr="004B3565" w:rsidRDefault="00636EAC" w:rsidP="00590FE0">
            <w:pPr>
              <w:pStyle w:val="Normal6a"/>
            </w:pPr>
            <w:r w:rsidRPr="004B3565">
              <w:lastRenderedPageBreak/>
              <w:t>(12)</w:t>
            </w:r>
            <w:r w:rsidRPr="004B3565">
              <w:tab/>
              <w:t xml:space="preserve">siekiant pagrindinio tikslo sukurti supaprastintą pelno mokesčio sistemą, preliminarūs kiekvieno grupės nario mokestiniai rezultatai turėtų būti sumuojami į vieną bendrą mokesčio bazę, kad vėliau ši bazė būtų paskirstyta reikalavimus atitinkantiems grupės nariams. </w:t>
            </w:r>
            <w:r w:rsidRPr="004B3565">
              <w:rPr>
                <w:b/>
                <w:i/>
              </w:rPr>
              <w:t>Tokia sistema turėtų būti paprasta įmonėms ir neturėtų joms užkrauti jokios naujos naštos.</w:t>
            </w:r>
            <w:r w:rsidRPr="004B3565">
              <w:t xml:space="preserve"> Atlikus finansinių ataskaitų mokestinius koregavimus, būtų gaunami preliminarūs kiekvieno grupės nario mokestiniai rezultatai. Tada šie rezultatai būtų sumuojami, o tai leistų BEFIT grupės nariams atlikti</w:t>
            </w:r>
            <w:r w:rsidRPr="004B3565">
              <w:rPr>
                <w:b/>
                <w:i/>
              </w:rPr>
              <w:t xml:space="preserve"> ribotą</w:t>
            </w:r>
            <w:r w:rsidRPr="004B3565">
              <w:t xml:space="preserve"> tarpvalstybinę nuostolių užskaitą, o vėliau, remiantis pereinamojo laikotarpio paskirstymo taisykle, suminė mokesčio bazė būtų paskirstoma grupės nariams; taip būtų sudarytos sąlygos sukurti nuolatinį mechanizmą. Nuolatinis mechanizmas </w:t>
            </w:r>
            <w:r w:rsidRPr="004B3565">
              <w:rPr>
                <w:b/>
                <w:i/>
              </w:rPr>
              <w:t>turėtų</w:t>
            </w:r>
            <w:r w:rsidRPr="004B3565">
              <w:t xml:space="preserve"> būti grindžiamas proporcingo paskirstymo formule, </w:t>
            </w:r>
            <w:r w:rsidRPr="004B3565">
              <w:rPr>
                <w:b/>
                <w:i/>
              </w:rPr>
              <w:t xml:space="preserve">apimančia, be kita ko, keturias apčiuopiamų veiksnių </w:t>
            </w:r>
            <w:r w:rsidRPr="004B3565">
              <w:rPr>
                <w:b/>
                <w:i/>
              </w:rPr>
              <w:lastRenderedPageBreak/>
              <w:t>grupes: darbą, turtą, pardavimą ir skaitmeninę veiklą.</w:t>
            </w:r>
            <w:r w:rsidRPr="004B3565">
              <w:t xml:space="preserve"> Todėl nebereikėtų reikalauti, kad BEFIT grupės vidaus sandoriai atitiktų ištiestosios rankos principą. Jo pranašumas būtų tas, kad būtų naudojami naujesni ataskaitų pagal šalis duomenys ir pereinamuoju laikotarpiu surinkta informacija. Tai taip pat leis išsamiau įvertinti poveikį, kurį, kaip tikimasi, dviejų ramsčių metodo įgyvendinimas turės nacionalinėms mokesčių bazėms ir BEFIT grupių mokesčių bazėms</w:t>
            </w:r>
            <w:r w:rsidRPr="004B3565">
              <w:rPr>
                <w:b/>
                <w:i/>
              </w:rPr>
              <w:t>, todėl sumažės įmonių mokestinių prievolių vykdymo išlaidos</w:t>
            </w:r>
            <w:r w:rsidRPr="004B3565">
              <w:t xml:space="preserve">. Tokiu būdu vis dar būtų galima pasiekti pagrindinį tikslą, t. y. mokesčių neutralumą vidaus rinkoje, kuris sumažintų dvigubo </w:t>
            </w:r>
            <w:r w:rsidRPr="004B3565">
              <w:rPr>
                <w:b/>
                <w:i/>
              </w:rPr>
              <w:t xml:space="preserve">apmokestinimo ir </w:t>
            </w:r>
            <w:r w:rsidR="00417001">
              <w:rPr>
                <w:b/>
                <w:i/>
              </w:rPr>
              <w:t>dvigubo</w:t>
            </w:r>
            <w:r w:rsidR="00417001" w:rsidRPr="004B3565">
              <w:rPr>
                <w:b/>
                <w:i/>
              </w:rPr>
              <w:t xml:space="preserve"> </w:t>
            </w:r>
            <w:r w:rsidRPr="004B3565">
              <w:rPr>
                <w:b/>
                <w:i/>
              </w:rPr>
              <w:t>neapmokestinimo</w:t>
            </w:r>
            <w:r w:rsidRPr="004B3565">
              <w:t xml:space="preserve"> atvejų skaičių ir padidintų mokestinį tikrumą, siekiant sumažinti mokestinių ginčų skaičių</w:t>
            </w:r>
            <w:r w:rsidRPr="004B3565">
              <w:rPr>
                <w:b/>
                <w:i/>
              </w:rPr>
              <w:t>.</w:t>
            </w:r>
            <w:r w:rsidRPr="004B3565">
              <w:t xml:space="preserve"> </w:t>
            </w:r>
            <w:r w:rsidRPr="004B3565">
              <w:rPr>
                <w:b/>
                <w:i/>
              </w:rPr>
              <w:t>Atsižvelgiant į nuolatinius tarptautinius mokesčių pokyčius ir neužtikrintą pirmojo ramsčio įgyvendinimą pagrindinėse jurisdikcijose, labai svarbu, kad Sąjunga išlaikytų lankstumą kurdama autonomišką, sąžiningą ir ekonomiškai subalansuotą paskirstymo mechanizmą</w:t>
            </w:r>
            <w:r w:rsidRPr="004B3565">
              <w:t>;</w:t>
            </w:r>
          </w:p>
        </w:tc>
      </w:tr>
    </w:tbl>
    <w:p w14:paraId="577FF4D8" w14:textId="77777777" w:rsidR="00636EAC" w:rsidRPr="004B3565" w:rsidRDefault="00636EAC" w:rsidP="00636EAC"/>
    <w:p w14:paraId="62E0E18D" w14:textId="77777777" w:rsidR="00636EAC" w:rsidRPr="004B3565" w:rsidRDefault="00636EAC" w:rsidP="00636EAC">
      <w:pPr>
        <w:pStyle w:val="AmNumberTabs"/>
        <w:keepNext/>
      </w:pPr>
      <w:r w:rsidRPr="004B3565">
        <w:t>Pakeitimas</w:t>
      </w:r>
      <w:r w:rsidRPr="004B3565">
        <w:tab/>
      </w:r>
      <w:r w:rsidRPr="004B3565">
        <w:tab/>
        <w:t>19</w:t>
      </w:r>
    </w:p>
    <w:p w14:paraId="6839CB51" w14:textId="77777777" w:rsidR="00636EAC" w:rsidRPr="004B3565" w:rsidRDefault="00636EAC" w:rsidP="00636EAC">
      <w:pPr>
        <w:pStyle w:val="NormalBold12b"/>
        <w:keepNext/>
      </w:pPr>
      <w:r w:rsidRPr="004B3565">
        <w:t>Pasiūlymas dėl direktyvos</w:t>
      </w:r>
    </w:p>
    <w:p w14:paraId="0C39CE40" w14:textId="77777777" w:rsidR="00636EAC" w:rsidRPr="004B3565" w:rsidRDefault="00636EAC" w:rsidP="00636EAC">
      <w:pPr>
        <w:pStyle w:val="NormalBold"/>
        <w:keepNext/>
      </w:pPr>
      <w:r w:rsidRPr="004B3565">
        <w:t>14 konstatuojamoji dalis</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636EAC" w:rsidRPr="004B3565" w14:paraId="3BE6D806" w14:textId="77777777" w:rsidTr="00590FE0">
        <w:trPr>
          <w:jc w:val="center"/>
        </w:trPr>
        <w:tc>
          <w:tcPr>
            <w:tcW w:w="9752" w:type="dxa"/>
            <w:gridSpan w:val="2"/>
          </w:tcPr>
          <w:p w14:paraId="20AA2F57" w14:textId="77777777" w:rsidR="00636EAC" w:rsidRPr="004B3565" w:rsidRDefault="00636EAC" w:rsidP="00590FE0">
            <w:pPr>
              <w:keepNext/>
            </w:pPr>
          </w:p>
        </w:tc>
      </w:tr>
      <w:tr w:rsidR="00636EAC" w:rsidRPr="004B3565" w14:paraId="2F27E981" w14:textId="77777777" w:rsidTr="00590FE0">
        <w:trPr>
          <w:jc w:val="center"/>
        </w:trPr>
        <w:tc>
          <w:tcPr>
            <w:tcW w:w="4876" w:type="dxa"/>
          </w:tcPr>
          <w:p w14:paraId="21FA3998" w14:textId="77777777" w:rsidR="00636EAC" w:rsidRPr="004B3565" w:rsidRDefault="00636EAC" w:rsidP="00590FE0">
            <w:pPr>
              <w:pStyle w:val="AmColumnHeading"/>
              <w:keepNext/>
            </w:pPr>
            <w:r w:rsidRPr="004B3565">
              <w:t>Komisijos siūlomas tekstas</w:t>
            </w:r>
          </w:p>
        </w:tc>
        <w:tc>
          <w:tcPr>
            <w:tcW w:w="4876" w:type="dxa"/>
          </w:tcPr>
          <w:p w14:paraId="178046C6" w14:textId="77777777" w:rsidR="00636EAC" w:rsidRPr="004B3565" w:rsidRDefault="00636EAC" w:rsidP="00590FE0">
            <w:pPr>
              <w:pStyle w:val="AmColumnHeading"/>
              <w:keepNext/>
            </w:pPr>
            <w:r w:rsidRPr="004B3565">
              <w:t>Pakeitimas</w:t>
            </w:r>
          </w:p>
        </w:tc>
      </w:tr>
      <w:tr w:rsidR="00636EAC" w:rsidRPr="004B3565" w14:paraId="5BEEFAAB" w14:textId="77777777" w:rsidTr="00590FE0">
        <w:trPr>
          <w:jc w:val="center"/>
        </w:trPr>
        <w:tc>
          <w:tcPr>
            <w:tcW w:w="4876" w:type="dxa"/>
          </w:tcPr>
          <w:p w14:paraId="2935CFF5" w14:textId="77777777" w:rsidR="00636EAC" w:rsidRPr="004B3565" w:rsidRDefault="00636EAC" w:rsidP="00590FE0">
            <w:pPr>
              <w:pStyle w:val="Normal6a"/>
            </w:pPr>
            <w:r w:rsidRPr="004B3565">
              <w:t>(14)</w:t>
            </w:r>
            <w:r w:rsidRPr="004B3565">
              <w:tab/>
              <w:t xml:space="preserve">siekiant suteikti erdvės augimui ir investicijoms, valstybėms narėms taip pat būtų leidžiama individualiai taikyti papildomus koregavimus po paskirstymo (pvz., pensijų įmokų apmokestinimą) srityse, kurioms netaikoma bendra sistema. Valstybės narės taip pat galėtų nevaržomai toliau koreguoti joms paskirstytą dalį nenustatant viršutinės ribos, siekiant užtikrinti, kad valstybės narės galėtų priimti savo nacionalinės politikos sprendimus šioje srityje. </w:t>
            </w:r>
            <w:r w:rsidRPr="004B3565">
              <w:rPr>
                <w:b/>
                <w:i/>
              </w:rPr>
              <w:t xml:space="preserve">Svarbiausia, kad Direktyvoje (ES) 2022/2523 būtų faktiškai </w:t>
            </w:r>
            <w:r w:rsidRPr="004B3565">
              <w:rPr>
                <w:b/>
                <w:i/>
              </w:rPr>
              <w:lastRenderedPageBreak/>
              <w:t>nustatyta viršutinė riba, kuria būtų veiksmingai užtikrinta, jog efektyvusis mokesčio tarifas būtų ne mažesnis kaip 15 proc.;</w:t>
            </w:r>
          </w:p>
        </w:tc>
        <w:tc>
          <w:tcPr>
            <w:tcW w:w="4876" w:type="dxa"/>
          </w:tcPr>
          <w:p w14:paraId="1077B888" w14:textId="77777777" w:rsidR="00636EAC" w:rsidRPr="004B3565" w:rsidRDefault="00636EAC" w:rsidP="00590FE0">
            <w:pPr>
              <w:pStyle w:val="Normal6a"/>
            </w:pPr>
            <w:r w:rsidRPr="004B3565">
              <w:lastRenderedPageBreak/>
              <w:t>(14)</w:t>
            </w:r>
            <w:r w:rsidRPr="004B3565">
              <w:tab/>
              <w:t>siekiant suteikti erdvės augimui ir investicijoms, valstybėms narėms taip pat būtų leidžiama individualiai taikyti papildomus koregavimus po paskirstymo (pvz., pensijų įmokų apmokestinimą) srityse, kurioms netaikoma bendra sistema. Valstybės narės taip pat galėtų nevaržomai toliau koreguoti joms paskirstytą dalį nenustatant viršutinės ribos, siekiant užtikrinti, kad valstybės narės galėtų priimti savo nacionalinės politikos sprendimus šioje srityje</w:t>
            </w:r>
            <w:r w:rsidRPr="004B3565">
              <w:rPr>
                <w:b/>
                <w:i/>
              </w:rPr>
              <w:t xml:space="preserve">, pavyzdžiui, užtikrinti efektyvų išteklių naudojimą, </w:t>
            </w:r>
            <w:r w:rsidRPr="004B3565">
              <w:rPr>
                <w:b/>
                <w:i/>
              </w:rPr>
              <w:lastRenderedPageBreak/>
              <w:t>skatinti investicijas ir kurti darbo vietas</w:t>
            </w:r>
            <w:r w:rsidRPr="004B3565">
              <w:t xml:space="preserve">. </w:t>
            </w:r>
            <w:r w:rsidRPr="004B3565">
              <w:rPr>
                <w:b/>
                <w:i/>
              </w:rPr>
              <w:t>Tokie papildomi koregavimai gali apimti atskaitymus</w:t>
            </w:r>
            <w:r w:rsidRPr="004B3565">
              <w:t xml:space="preserve">, </w:t>
            </w:r>
            <w:r w:rsidRPr="004B3565">
              <w:rPr>
                <w:b/>
                <w:i/>
              </w:rPr>
              <w:t>lengvatas, mokesčių kreditus arba kitas nacionalines įmonių pelno mokesčio priemones, įskaitant priemones</w:t>
            </w:r>
            <w:r w:rsidRPr="004B3565">
              <w:t xml:space="preserve">, </w:t>
            </w:r>
            <w:r w:rsidRPr="004B3565">
              <w:rPr>
                <w:b/>
                <w:i/>
              </w:rPr>
              <w:t>kuriomis skatinami moksliniai tyrimai ir plėtra arba kiti politikos tikslai</w:t>
            </w:r>
            <w:r w:rsidRPr="004B3565">
              <w:t xml:space="preserve">, </w:t>
            </w:r>
            <w:r w:rsidRPr="004B3565">
              <w:rPr>
                <w:b/>
                <w:i/>
              </w:rPr>
              <w:t>jeigu tokios priemonės taikomos tik paskirstytajai</w:t>
            </w:r>
            <w:r w:rsidRPr="004B3565">
              <w:t xml:space="preserve"> mokesčio </w:t>
            </w:r>
            <w:r w:rsidRPr="004B3565">
              <w:rPr>
                <w:b/>
                <w:i/>
              </w:rPr>
              <w:t>bazės daliai ir nedaro poveikio konsoliduotajai mokesčio bazei arba paskirstymo mechanizmui pagal šią direktyvą</w:t>
            </w:r>
            <w:r w:rsidRPr="004B3565">
              <w:t xml:space="preserve">. </w:t>
            </w:r>
            <w:r w:rsidRPr="004B3565">
              <w:rPr>
                <w:b/>
                <w:i/>
              </w:rPr>
              <w:t>Tačiau koregavimas po paskirstymo turėtų būti sutelktas į sąnaudomis grindžiamas mokesčių paskatas. Valstybės narės neturėtų siūlyti rezultatais grindžiamų mokesčių paskatų, pavyzdžiui, lengvatinio pajamų iš patentų apmokestinimo ir kitų intelektinės nuosavybės sistemų;</w:t>
            </w:r>
          </w:p>
        </w:tc>
      </w:tr>
    </w:tbl>
    <w:p w14:paraId="7A1353F9" w14:textId="77777777" w:rsidR="00636EAC" w:rsidRPr="004B3565" w:rsidRDefault="00636EAC" w:rsidP="00636EAC"/>
    <w:p w14:paraId="52898033" w14:textId="77777777" w:rsidR="00636EAC" w:rsidRPr="004B3565" w:rsidRDefault="00636EAC" w:rsidP="00636EAC">
      <w:pPr>
        <w:pStyle w:val="AmNumberTabs"/>
        <w:keepNext/>
      </w:pPr>
      <w:r w:rsidRPr="004B3565">
        <w:t>Pakeitimas</w:t>
      </w:r>
      <w:r w:rsidRPr="004B3565">
        <w:tab/>
      </w:r>
      <w:r w:rsidRPr="004B3565">
        <w:tab/>
        <w:t>20</w:t>
      </w:r>
    </w:p>
    <w:p w14:paraId="00081167" w14:textId="77777777" w:rsidR="00636EAC" w:rsidRPr="004B3565" w:rsidRDefault="00636EAC" w:rsidP="00636EAC">
      <w:pPr>
        <w:pStyle w:val="NormalBold12b"/>
        <w:keepNext/>
      </w:pPr>
      <w:r w:rsidRPr="004B3565">
        <w:t>Pasiūlymas dėl direktyvos</w:t>
      </w:r>
    </w:p>
    <w:p w14:paraId="50904CF9" w14:textId="77777777" w:rsidR="00636EAC" w:rsidRPr="004B3565" w:rsidRDefault="00636EAC" w:rsidP="00636EAC">
      <w:pPr>
        <w:pStyle w:val="NormalBold"/>
        <w:keepNext/>
      </w:pPr>
      <w:r w:rsidRPr="004B3565">
        <w:t>14 a konstatuojamoji dalis (nauja)</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636EAC" w:rsidRPr="004B3565" w14:paraId="6A404493" w14:textId="77777777" w:rsidTr="00590FE0">
        <w:trPr>
          <w:jc w:val="center"/>
        </w:trPr>
        <w:tc>
          <w:tcPr>
            <w:tcW w:w="9752" w:type="dxa"/>
            <w:gridSpan w:val="2"/>
          </w:tcPr>
          <w:p w14:paraId="4AE5BAE8" w14:textId="77777777" w:rsidR="00636EAC" w:rsidRPr="004B3565" w:rsidRDefault="00636EAC" w:rsidP="00590FE0">
            <w:pPr>
              <w:keepNext/>
            </w:pPr>
          </w:p>
        </w:tc>
      </w:tr>
      <w:tr w:rsidR="00636EAC" w:rsidRPr="004B3565" w14:paraId="30F4EB90" w14:textId="77777777" w:rsidTr="00590FE0">
        <w:trPr>
          <w:jc w:val="center"/>
        </w:trPr>
        <w:tc>
          <w:tcPr>
            <w:tcW w:w="4876" w:type="dxa"/>
          </w:tcPr>
          <w:p w14:paraId="3E93A3A1" w14:textId="77777777" w:rsidR="00636EAC" w:rsidRPr="004B3565" w:rsidRDefault="00636EAC" w:rsidP="00590FE0">
            <w:pPr>
              <w:pStyle w:val="AmColumnHeading"/>
              <w:keepNext/>
            </w:pPr>
            <w:r w:rsidRPr="004B3565">
              <w:t>Komisijos siūlomas tekstas</w:t>
            </w:r>
          </w:p>
        </w:tc>
        <w:tc>
          <w:tcPr>
            <w:tcW w:w="4876" w:type="dxa"/>
          </w:tcPr>
          <w:p w14:paraId="40F9245D" w14:textId="77777777" w:rsidR="00636EAC" w:rsidRPr="004B3565" w:rsidRDefault="00636EAC" w:rsidP="00590FE0">
            <w:pPr>
              <w:pStyle w:val="AmColumnHeading"/>
              <w:keepNext/>
            </w:pPr>
            <w:r w:rsidRPr="004B3565">
              <w:t>Pakeitimas</w:t>
            </w:r>
          </w:p>
        </w:tc>
      </w:tr>
      <w:tr w:rsidR="00636EAC" w:rsidRPr="004B3565" w14:paraId="286CD571" w14:textId="77777777" w:rsidTr="00590FE0">
        <w:trPr>
          <w:jc w:val="center"/>
        </w:trPr>
        <w:tc>
          <w:tcPr>
            <w:tcW w:w="4876" w:type="dxa"/>
          </w:tcPr>
          <w:p w14:paraId="3EFDBCBE" w14:textId="77777777" w:rsidR="00636EAC" w:rsidRPr="004B3565" w:rsidRDefault="00636EAC" w:rsidP="00590FE0">
            <w:pPr>
              <w:pStyle w:val="Normal6a"/>
            </w:pPr>
          </w:p>
        </w:tc>
        <w:tc>
          <w:tcPr>
            <w:tcW w:w="4876" w:type="dxa"/>
          </w:tcPr>
          <w:p w14:paraId="273E9F2A" w14:textId="77777777" w:rsidR="00636EAC" w:rsidRPr="004B3565" w:rsidRDefault="00636EAC" w:rsidP="00590FE0">
            <w:pPr>
              <w:pStyle w:val="Normal6a"/>
            </w:pPr>
            <w:r w:rsidRPr="004B3565">
              <w:rPr>
                <w:b/>
                <w:i/>
              </w:rPr>
              <w:t>(14a)</w:t>
            </w:r>
            <w:r w:rsidRPr="004B3565">
              <w:tab/>
            </w:r>
            <w:r w:rsidRPr="004B3565">
              <w:rPr>
                <w:b/>
                <w:i/>
              </w:rPr>
              <w:t>Komisija ir valstybės narės turėtų užtikrinti suderinamumą su EBPO ir G20 pavyzdinėmis taisyklėmis ir Direktyva (ES) 2022/2523 bei atitiktį joms, visų pirma kiek tai susiję su efektyviojo mokesčio tarifo apskaičiavimu pagal šalis, nes tam galėtų pakenkti šioje direktyvoje BEFIT grupės nariams numatyta tarpvalstybinė nuostolių užskaita. Tą aspektą reikėtų įvertinti atliekant šios direktyvos peržiūrą;</w:t>
            </w:r>
          </w:p>
        </w:tc>
      </w:tr>
    </w:tbl>
    <w:p w14:paraId="724518F4" w14:textId="77777777" w:rsidR="00636EAC" w:rsidRPr="004B3565" w:rsidRDefault="00636EAC" w:rsidP="00636EAC"/>
    <w:p w14:paraId="5FDB3EBA" w14:textId="77777777" w:rsidR="00636EAC" w:rsidRPr="004B3565" w:rsidRDefault="00636EAC" w:rsidP="00636EAC">
      <w:pPr>
        <w:pStyle w:val="AmNumberTabs"/>
        <w:keepNext/>
      </w:pPr>
      <w:r w:rsidRPr="004B3565">
        <w:t>Pakeitimas</w:t>
      </w:r>
      <w:r w:rsidRPr="004B3565">
        <w:tab/>
      </w:r>
      <w:r w:rsidRPr="004B3565">
        <w:tab/>
        <w:t>21</w:t>
      </w:r>
    </w:p>
    <w:p w14:paraId="79024999" w14:textId="77777777" w:rsidR="00636EAC" w:rsidRPr="004B3565" w:rsidRDefault="00636EAC" w:rsidP="00636EAC">
      <w:pPr>
        <w:pStyle w:val="NormalBold12b"/>
        <w:keepNext/>
      </w:pPr>
      <w:r w:rsidRPr="004B3565">
        <w:t>Pasiūlymas dėl direktyvos</w:t>
      </w:r>
    </w:p>
    <w:p w14:paraId="67CE5F3A" w14:textId="77777777" w:rsidR="00636EAC" w:rsidRPr="004B3565" w:rsidRDefault="00636EAC" w:rsidP="00636EAC">
      <w:pPr>
        <w:pStyle w:val="NormalBold"/>
        <w:keepNext/>
      </w:pPr>
      <w:r w:rsidRPr="004B3565">
        <w:t>15 konstatuojamoji dalis</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636EAC" w:rsidRPr="004B3565" w14:paraId="64DDDBF7" w14:textId="77777777" w:rsidTr="00590FE0">
        <w:trPr>
          <w:jc w:val="center"/>
        </w:trPr>
        <w:tc>
          <w:tcPr>
            <w:tcW w:w="9752" w:type="dxa"/>
            <w:gridSpan w:val="2"/>
          </w:tcPr>
          <w:p w14:paraId="73281C98" w14:textId="77777777" w:rsidR="00636EAC" w:rsidRPr="004B3565" w:rsidRDefault="00636EAC" w:rsidP="00590FE0">
            <w:pPr>
              <w:keepNext/>
            </w:pPr>
          </w:p>
        </w:tc>
      </w:tr>
      <w:tr w:rsidR="00636EAC" w:rsidRPr="004B3565" w14:paraId="3AF22107" w14:textId="77777777" w:rsidTr="00590FE0">
        <w:trPr>
          <w:jc w:val="center"/>
        </w:trPr>
        <w:tc>
          <w:tcPr>
            <w:tcW w:w="4876" w:type="dxa"/>
          </w:tcPr>
          <w:p w14:paraId="2E4C9089" w14:textId="77777777" w:rsidR="00636EAC" w:rsidRPr="004B3565" w:rsidRDefault="00636EAC" w:rsidP="00590FE0">
            <w:pPr>
              <w:pStyle w:val="AmColumnHeading"/>
              <w:keepNext/>
            </w:pPr>
            <w:r w:rsidRPr="004B3565">
              <w:t>Komisijos siūlomas tekstas</w:t>
            </w:r>
          </w:p>
        </w:tc>
        <w:tc>
          <w:tcPr>
            <w:tcW w:w="4876" w:type="dxa"/>
          </w:tcPr>
          <w:p w14:paraId="4A51B0A2" w14:textId="77777777" w:rsidR="00636EAC" w:rsidRPr="004B3565" w:rsidRDefault="00636EAC" w:rsidP="00590FE0">
            <w:pPr>
              <w:pStyle w:val="AmColumnHeading"/>
              <w:keepNext/>
            </w:pPr>
            <w:r w:rsidRPr="004B3565">
              <w:t>Pakeitimas</w:t>
            </w:r>
          </w:p>
        </w:tc>
      </w:tr>
      <w:tr w:rsidR="00636EAC" w:rsidRPr="004B3565" w14:paraId="76D12355" w14:textId="77777777" w:rsidTr="00590FE0">
        <w:trPr>
          <w:jc w:val="center"/>
        </w:trPr>
        <w:tc>
          <w:tcPr>
            <w:tcW w:w="4876" w:type="dxa"/>
          </w:tcPr>
          <w:p w14:paraId="75E9CBC7" w14:textId="77777777" w:rsidR="00636EAC" w:rsidRPr="004B3565" w:rsidRDefault="00636EAC" w:rsidP="00590FE0">
            <w:pPr>
              <w:pStyle w:val="Normal6a"/>
            </w:pPr>
            <w:r w:rsidRPr="004B3565">
              <w:t>(15)</w:t>
            </w:r>
            <w:r w:rsidRPr="004B3565">
              <w:tab/>
              <w:t xml:space="preserve">kai kurios valstybės narės taiko pelno mokesčio sistemas, kurių principai </w:t>
            </w:r>
            <w:r w:rsidRPr="004B3565">
              <w:lastRenderedPageBreak/>
              <w:t>skiriasi nuo labiausiai paplitusio požiūrio, pavyzdžiui, paskirstytojo pelno mokesčio sistemas. Kad būtų užtikrinta veiksminga sąveika su šiomis sistemomis, labai svarbu numatyti būtinus koregavimus. Tam tikrų koregavimų atlikimas būtų tinkamas sprendimas. Tai reikštų, kad dalis, kuri būtų priskirta grupės nariui pagal paskirstytojo pelno mokesčio sistemą, turi būti pakeista proporcingai per finansinius metus atliktiems paskirstymams. Paskirstytojo pelno mokesčio sistemos esmė būtų visiškai išsaugota, atsižvelgiant į tai, kad paskirstymas žymi priskirtos dalies apmokestinimo momentą ir atitinkamai lemia, kokią dalį reikės apmokestinti. Šiuo atžvilgiu reikėtų numatyti taikyti perkėlimo į būsimą laikotarpį mechanizmą siekiant užtikrinti, kad einamaisiais metais neapmokestinta priskirta dalis būtų apmokestinama kitais metais;</w:t>
            </w:r>
          </w:p>
        </w:tc>
        <w:tc>
          <w:tcPr>
            <w:tcW w:w="4876" w:type="dxa"/>
          </w:tcPr>
          <w:p w14:paraId="253B8103" w14:textId="0A6486A5" w:rsidR="00636EAC" w:rsidRPr="004B3565" w:rsidRDefault="00636EAC" w:rsidP="00590FE0">
            <w:pPr>
              <w:pStyle w:val="Normal6a"/>
            </w:pPr>
            <w:r w:rsidRPr="004B3565">
              <w:lastRenderedPageBreak/>
              <w:t>(15)</w:t>
            </w:r>
            <w:r w:rsidRPr="004B3565">
              <w:tab/>
              <w:t xml:space="preserve">kai kurios valstybės narės taiko pelno mokesčio sistemas, kurių principai </w:t>
            </w:r>
            <w:r w:rsidRPr="004B3565">
              <w:lastRenderedPageBreak/>
              <w:t xml:space="preserve">skiriasi nuo labiausiai paplitusio požiūrio, pavyzdžiui, paskirstytojo pelno mokesčio sistemas. </w:t>
            </w:r>
            <w:r w:rsidR="00EC6F75">
              <w:t>Todėl l</w:t>
            </w:r>
            <w:r w:rsidR="00EF7F4A" w:rsidRPr="004B3565">
              <w:t>abai svarbu numatyti būtinus koregavimus</w:t>
            </w:r>
            <w:r w:rsidR="00EF7F4A">
              <w:t>,</w:t>
            </w:r>
            <w:r w:rsidR="00EF7F4A" w:rsidRPr="004B3565">
              <w:t xml:space="preserve"> </w:t>
            </w:r>
            <w:r w:rsidR="00EF7F4A">
              <w:t>k</w:t>
            </w:r>
            <w:r w:rsidRPr="004B3565">
              <w:t>ad būtų užtikrinta veiksminga sąveika su šiomis sistemomis</w:t>
            </w:r>
            <w:r w:rsidR="00EF7F4A">
              <w:t xml:space="preserve"> ir</w:t>
            </w:r>
            <w:r w:rsidRPr="004B3565">
              <w:rPr>
                <w:b/>
                <w:i/>
              </w:rPr>
              <w:t xml:space="preserve"> </w:t>
            </w:r>
            <w:r w:rsidR="00814001" w:rsidRPr="004B3565">
              <w:rPr>
                <w:b/>
                <w:i/>
              </w:rPr>
              <w:t>nekiltų prieštaravim</w:t>
            </w:r>
            <w:r w:rsidR="008C54C5">
              <w:rPr>
                <w:b/>
                <w:i/>
              </w:rPr>
              <w:t>o</w:t>
            </w:r>
            <w:r w:rsidR="00814001" w:rsidRPr="004B3565">
              <w:rPr>
                <w:b/>
                <w:i/>
              </w:rPr>
              <w:t xml:space="preserve"> </w:t>
            </w:r>
            <w:r w:rsidRPr="004B3565">
              <w:rPr>
                <w:b/>
                <w:i/>
              </w:rPr>
              <w:t>tarp dviejų sistemų, nes tai neskatintų kurti verslo</w:t>
            </w:r>
            <w:r w:rsidRPr="004B3565">
              <w:t>. Tam tikrų koregavimų atlikimas būtų tinkamas sprendimas. Tai reikštų, kad dalis, kuri būtų priskirta grupės nariui pagal paskirstytojo pelno mokesčio sistemą, turi būti pakeista proporcingai per finansinius metus atliktiems paskirstymams. Paskirstytojo pelno mokesčio sistemos esmė būtų visiškai išsaugota, atsižvelgiant į tai, kad paskirstymas žymi priskirtos dalies apmokestinimo momentą ir atitinkamai lemia, kokią dalį reikės apmokestinti. Šiuo atžvilgiu reikėtų numatyti taikyti perkėlimo į būsimą laikotarpį mechanizmą siekiant užtikrinti, kad einamaisiais metais neapmokestinta priskirta dalis būtų apmokestinama kitais metais</w:t>
            </w:r>
            <w:r w:rsidRPr="004B3565">
              <w:rPr>
                <w:b/>
                <w:i/>
              </w:rPr>
              <w:t>.</w:t>
            </w:r>
            <w:r w:rsidRPr="004B3565">
              <w:t xml:space="preserve"> </w:t>
            </w:r>
            <w:r w:rsidRPr="004B3565">
              <w:rPr>
                <w:b/>
                <w:i/>
              </w:rPr>
              <w:t>Galimas paskirstytojo pelno mokesčio sistemų įtraukimas į šios direktyvos taikymo sritį turėtų būti įvertintas po 5 metų;</w:t>
            </w:r>
          </w:p>
        </w:tc>
      </w:tr>
    </w:tbl>
    <w:p w14:paraId="50456C83" w14:textId="77777777" w:rsidR="00636EAC" w:rsidRPr="004B3565" w:rsidRDefault="00636EAC" w:rsidP="00636EAC"/>
    <w:p w14:paraId="1260C884" w14:textId="77777777" w:rsidR="00636EAC" w:rsidRPr="004B3565" w:rsidRDefault="00636EAC" w:rsidP="00636EAC">
      <w:pPr>
        <w:pStyle w:val="AmNumberTabs"/>
        <w:keepNext/>
      </w:pPr>
      <w:r w:rsidRPr="004B3565">
        <w:t>Pakeitimas</w:t>
      </w:r>
      <w:r w:rsidRPr="004B3565">
        <w:tab/>
      </w:r>
      <w:r w:rsidRPr="004B3565">
        <w:tab/>
        <w:t>22</w:t>
      </w:r>
    </w:p>
    <w:p w14:paraId="25F92B26" w14:textId="77777777" w:rsidR="00636EAC" w:rsidRPr="004B3565" w:rsidRDefault="00636EAC" w:rsidP="00636EAC">
      <w:pPr>
        <w:pStyle w:val="NormalBold12b"/>
        <w:keepNext/>
      </w:pPr>
      <w:r w:rsidRPr="004B3565">
        <w:t>Pasiūlymas dėl direktyvos</w:t>
      </w:r>
    </w:p>
    <w:p w14:paraId="62F9174F" w14:textId="77777777" w:rsidR="00636EAC" w:rsidRPr="004B3565" w:rsidRDefault="00636EAC" w:rsidP="00636EAC">
      <w:pPr>
        <w:pStyle w:val="NormalBold"/>
        <w:keepNext/>
      </w:pPr>
      <w:r w:rsidRPr="004B3565">
        <w:t>17 konstatuojamoji dalis</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636EAC" w:rsidRPr="004B3565" w14:paraId="671721A2" w14:textId="77777777" w:rsidTr="00590FE0">
        <w:trPr>
          <w:jc w:val="center"/>
        </w:trPr>
        <w:tc>
          <w:tcPr>
            <w:tcW w:w="9752" w:type="dxa"/>
            <w:gridSpan w:val="2"/>
          </w:tcPr>
          <w:p w14:paraId="09002EFC" w14:textId="77777777" w:rsidR="00636EAC" w:rsidRPr="004B3565" w:rsidRDefault="00636EAC" w:rsidP="00590FE0">
            <w:pPr>
              <w:keepNext/>
            </w:pPr>
          </w:p>
        </w:tc>
      </w:tr>
      <w:tr w:rsidR="00636EAC" w:rsidRPr="004B3565" w14:paraId="63702DF8" w14:textId="77777777" w:rsidTr="00590FE0">
        <w:trPr>
          <w:jc w:val="center"/>
        </w:trPr>
        <w:tc>
          <w:tcPr>
            <w:tcW w:w="4876" w:type="dxa"/>
          </w:tcPr>
          <w:p w14:paraId="7D722481" w14:textId="77777777" w:rsidR="00636EAC" w:rsidRPr="004B3565" w:rsidRDefault="00636EAC" w:rsidP="00590FE0">
            <w:pPr>
              <w:pStyle w:val="AmColumnHeading"/>
              <w:keepNext/>
            </w:pPr>
            <w:r w:rsidRPr="004B3565">
              <w:t>Komisijos siūlomas tekstas</w:t>
            </w:r>
          </w:p>
        </w:tc>
        <w:tc>
          <w:tcPr>
            <w:tcW w:w="4876" w:type="dxa"/>
          </w:tcPr>
          <w:p w14:paraId="1EEF7535" w14:textId="77777777" w:rsidR="00636EAC" w:rsidRPr="004B3565" w:rsidRDefault="00636EAC" w:rsidP="00590FE0">
            <w:pPr>
              <w:pStyle w:val="AmColumnHeading"/>
              <w:keepNext/>
            </w:pPr>
            <w:r w:rsidRPr="004B3565">
              <w:t>Pakeitimas</w:t>
            </w:r>
          </w:p>
        </w:tc>
      </w:tr>
      <w:tr w:rsidR="00636EAC" w:rsidRPr="004B3565" w14:paraId="2CC3868F" w14:textId="77777777" w:rsidTr="00590FE0">
        <w:trPr>
          <w:jc w:val="center"/>
        </w:trPr>
        <w:tc>
          <w:tcPr>
            <w:tcW w:w="4876" w:type="dxa"/>
          </w:tcPr>
          <w:p w14:paraId="61A07A61" w14:textId="77777777" w:rsidR="00636EAC" w:rsidRPr="004B3565" w:rsidRDefault="00636EAC" w:rsidP="00590FE0">
            <w:pPr>
              <w:pStyle w:val="Normal6a"/>
            </w:pPr>
            <w:r w:rsidRPr="004B3565">
              <w:t>(17)</w:t>
            </w:r>
            <w:r w:rsidRPr="004B3565">
              <w:tab/>
              <w:t xml:space="preserve">bendroje pelno mokesčio sistemoje būtinai bus numatyta administravimo sistema, kuri idealiu atveju turėtų užtikrinti tam tikrą mokestinį tikrumą ir supaprastinimą. Kad būtų skatinamas vienodumas, svarbus administravimo sistemos aspektas turėtų būti centralizuoto informacinio centro, kuris spręstų tam tikrus bendrus klausimus, pavyzdžiui, dėl visos grupės informacijos deklaracijos, ir užtikrintų tinkamą nacionalinių mokesčių administratorių veiklos koordinavimo ir bendradarbiavimo lygį, įsteigimas. Tuo pat metu administravimo sistemoje turėtų būti visiškai išlaikytas nacionalinis mokesčių </w:t>
            </w:r>
            <w:r w:rsidRPr="004B3565">
              <w:lastRenderedPageBreak/>
              <w:t>suverenumas, nes vietos mokesčių deklaracijos, auditai ir ginčų sprendimas pirmiausia turėtų likti valstybių narių kompetencijos srityje;</w:t>
            </w:r>
          </w:p>
        </w:tc>
        <w:tc>
          <w:tcPr>
            <w:tcW w:w="4876" w:type="dxa"/>
          </w:tcPr>
          <w:p w14:paraId="6483BBAB" w14:textId="77777777" w:rsidR="00636EAC" w:rsidRPr="004B3565" w:rsidRDefault="00636EAC" w:rsidP="00590FE0">
            <w:pPr>
              <w:pStyle w:val="Normal6a"/>
            </w:pPr>
            <w:r w:rsidRPr="004B3565">
              <w:lastRenderedPageBreak/>
              <w:t>(17)</w:t>
            </w:r>
            <w:r w:rsidRPr="004B3565">
              <w:tab/>
              <w:t xml:space="preserve">bendroje pelno mokesčio sistemoje būtinai bus numatyta administravimo sistema, kuri idealiu atveju turėtų užtikrinti tam tikrą mokestinį tikrumą ir supaprastinimą. Kad būtų skatinamas vienodumas, svarbus administravimo sistemos aspektas turėtų būti centralizuoto informacinio centro, kuris spręstų tam tikrus bendrus klausimus, pavyzdžiui, dėl visos grupės informacijos deklaracijos, ir užtikrintų tinkamą nacionalinių mokesčių administratorių veiklos </w:t>
            </w:r>
            <w:r w:rsidRPr="004B3565">
              <w:rPr>
                <w:b/>
                <w:i/>
              </w:rPr>
              <w:t xml:space="preserve">konfidencialumo ir saugumo, taip pat </w:t>
            </w:r>
            <w:r w:rsidRPr="004B3565">
              <w:t>koordinavimo ir bendradarbiavimo lygį, įsteigimas. Tuo pat metu</w:t>
            </w:r>
            <w:r w:rsidRPr="004B3565">
              <w:rPr>
                <w:b/>
                <w:i/>
              </w:rPr>
              <w:t xml:space="preserve"> pereinamuoju laikotarpiu</w:t>
            </w:r>
            <w:r w:rsidRPr="004B3565">
              <w:t xml:space="preserve"> </w:t>
            </w:r>
            <w:r w:rsidRPr="004B3565">
              <w:lastRenderedPageBreak/>
              <w:t>administravimo sistemoje turėtų būti visiškai išlaikytas nacionalinis mokesčių suverenumas, nes vietos mokesčių deklaracijos, auditai ir ginčų sprendimas pirmiausia turėtų likti valstybių narių kompetencijos srityje;</w:t>
            </w:r>
          </w:p>
        </w:tc>
      </w:tr>
    </w:tbl>
    <w:p w14:paraId="640DE3F4" w14:textId="77777777" w:rsidR="00636EAC" w:rsidRPr="004B3565" w:rsidRDefault="00636EAC" w:rsidP="00636EAC"/>
    <w:p w14:paraId="03EEF6D7" w14:textId="77777777" w:rsidR="00636EAC" w:rsidRPr="004B3565" w:rsidRDefault="00636EAC" w:rsidP="00636EAC">
      <w:pPr>
        <w:pStyle w:val="AmNumberTabs"/>
        <w:keepNext/>
      </w:pPr>
      <w:r w:rsidRPr="004B3565">
        <w:t>Pakeitimas</w:t>
      </w:r>
      <w:r w:rsidRPr="004B3565">
        <w:tab/>
      </w:r>
      <w:r w:rsidRPr="004B3565">
        <w:tab/>
        <w:t>23</w:t>
      </w:r>
    </w:p>
    <w:p w14:paraId="01803880" w14:textId="77777777" w:rsidR="00636EAC" w:rsidRPr="004B3565" w:rsidRDefault="00636EAC" w:rsidP="00636EAC">
      <w:pPr>
        <w:pStyle w:val="NormalBold12b"/>
        <w:keepNext/>
      </w:pPr>
      <w:r w:rsidRPr="004B3565">
        <w:t>Pasiūlymas dėl direktyvos</w:t>
      </w:r>
    </w:p>
    <w:p w14:paraId="2F04484A" w14:textId="77777777" w:rsidR="00636EAC" w:rsidRPr="004B3565" w:rsidRDefault="00636EAC" w:rsidP="00636EAC">
      <w:pPr>
        <w:pStyle w:val="NormalBold"/>
        <w:keepNext/>
      </w:pPr>
      <w:r w:rsidRPr="004B3565">
        <w:t>18 konstatuojamoji dalis</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636EAC" w:rsidRPr="004B3565" w14:paraId="4902B0C8" w14:textId="77777777" w:rsidTr="00590FE0">
        <w:trPr>
          <w:jc w:val="center"/>
        </w:trPr>
        <w:tc>
          <w:tcPr>
            <w:tcW w:w="9752" w:type="dxa"/>
            <w:gridSpan w:val="2"/>
          </w:tcPr>
          <w:p w14:paraId="525604CB" w14:textId="77777777" w:rsidR="00636EAC" w:rsidRPr="004B3565" w:rsidRDefault="00636EAC" w:rsidP="00590FE0">
            <w:pPr>
              <w:keepNext/>
            </w:pPr>
          </w:p>
        </w:tc>
      </w:tr>
      <w:tr w:rsidR="00636EAC" w:rsidRPr="004B3565" w14:paraId="683006C2" w14:textId="77777777" w:rsidTr="00590FE0">
        <w:trPr>
          <w:jc w:val="center"/>
        </w:trPr>
        <w:tc>
          <w:tcPr>
            <w:tcW w:w="4876" w:type="dxa"/>
          </w:tcPr>
          <w:p w14:paraId="0744C053" w14:textId="77777777" w:rsidR="00636EAC" w:rsidRPr="004B3565" w:rsidRDefault="00636EAC" w:rsidP="00590FE0">
            <w:pPr>
              <w:pStyle w:val="AmColumnHeading"/>
              <w:keepNext/>
            </w:pPr>
            <w:r w:rsidRPr="004B3565">
              <w:t>Komisijos siūlomas tekstas</w:t>
            </w:r>
          </w:p>
        </w:tc>
        <w:tc>
          <w:tcPr>
            <w:tcW w:w="4876" w:type="dxa"/>
          </w:tcPr>
          <w:p w14:paraId="7392F78E" w14:textId="77777777" w:rsidR="00636EAC" w:rsidRPr="004B3565" w:rsidRDefault="00636EAC" w:rsidP="00590FE0">
            <w:pPr>
              <w:pStyle w:val="AmColumnHeading"/>
              <w:keepNext/>
            </w:pPr>
            <w:r w:rsidRPr="004B3565">
              <w:t>Pakeitimas</w:t>
            </w:r>
          </w:p>
        </w:tc>
      </w:tr>
      <w:tr w:rsidR="00636EAC" w:rsidRPr="004B3565" w14:paraId="5495B44B" w14:textId="77777777" w:rsidTr="00590FE0">
        <w:trPr>
          <w:jc w:val="center"/>
        </w:trPr>
        <w:tc>
          <w:tcPr>
            <w:tcW w:w="4876" w:type="dxa"/>
          </w:tcPr>
          <w:p w14:paraId="15802A34" w14:textId="77777777" w:rsidR="00636EAC" w:rsidRPr="004B3565" w:rsidRDefault="00636EAC" w:rsidP="00590FE0">
            <w:pPr>
              <w:pStyle w:val="Normal6a"/>
            </w:pPr>
            <w:r w:rsidRPr="004B3565">
              <w:t>(18)</w:t>
            </w:r>
            <w:r w:rsidRPr="004B3565">
              <w:tab/>
              <w:t>siekdamos užtikrinti, kad bendros sistemos taisyklės būtų tinkamai įgyvendinamos ir vykdomos, valstybės narės turėtų nustatyti taisykles dėl sankcijų, taikomų už nacionalinių nuostatų, priimtų pagal šią direktyvą, pažeidimus. Šios sankcijos turėtų būti veiksmingos, proporcingos ir atgrasomos;</w:t>
            </w:r>
          </w:p>
        </w:tc>
        <w:tc>
          <w:tcPr>
            <w:tcW w:w="4876" w:type="dxa"/>
          </w:tcPr>
          <w:p w14:paraId="70DFCBAE" w14:textId="77777777" w:rsidR="00636EAC" w:rsidRPr="004B3565" w:rsidRDefault="00636EAC" w:rsidP="00590FE0">
            <w:pPr>
              <w:pStyle w:val="Normal6a"/>
              <w:rPr>
                <w:szCs w:val="24"/>
              </w:rPr>
            </w:pPr>
            <w:r w:rsidRPr="004B3565">
              <w:t>(18)</w:t>
            </w:r>
            <w:r w:rsidRPr="004B3565">
              <w:tab/>
              <w:t xml:space="preserve">siekdamos užtikrinti, kad bendros sistemos taisyklės būtų tinkamai įgyvendinamos ir vykdomos, valstybės narės turėtų nustatyti taisykles dėl sankcijų, taikomų už nacionalinių nuostatų, priimtų pagal šią direktyvą, pažeidimus. Šios sankcijos turėtų būti veiksmingos, proporcingos ir atgrasomos. </w:t>
            </w:r>
            <w:r w:rsidRPr="004B3565">
              <w:rPr>
                <w:b/>
                <w:i/>
              </w:rPr>
              <w:t>Tos sankcijos turėtų būti ne mažesnės kaip 0,1 proc. BEFIT grupės apyvartos tuo atveju, jei BEFIT informacijos deklaracija nepateikiama tinkamai ir jei BEFIT informacijos deklaracijoje sąmoningai pateikiama neteisinga informacija;</w:t>
            </w:r>
          </w:p>
        </w:tc>
      </w:tr>
    </w:tbl>
    <w:p w14:paraId="0E32723F" w14:textId="77777777" w:rsidR="00636EAC" w:rsidRPr="002D6BCE" w:rsidRDefault="00636EAC" w:rsidP="00636EAC"/>
    <w:p w14:paraId="40559BED" w14:textId="77777777" w:rsidR="00636EAC" w:rsidRPr="004B3565" w:rsidRDefault="00636EAC" w:rsidP="00636EAC">
      <w:pPr>
        <w:pStyle w:val="AmNumberTabs"/>
      </w:pPr>
      <w:r w:rsidRPr="004B3565">
        <w:t>Pakeitimas</w:t>
      </w:r>
      <w:r w:rsidRPr="004B3565">
        <w:tab/>
      </w:r>
      <w:r w:rsidRPr="004B3565">
        <w:tab/>
        <w:t>24</w:t>
      </w:r>
    </w:p>
    <w:p w14:paraId="0347DB1B" w14:textId="77777777" w:rsidR="00636EAC" w:rsidRPr="004B3565" w:rsidRDefault="00636EAC" w:rsidP="002D6BCE">
      <w:pPr>
        <w:pStyle w:val="NormalBold12b"/>
        <w:keepNext/>
      </w:pPr>
      <w:r w:rsidRPr="004B3565">
        <w:t>Pasiūlymas dėl direktyvos</w:t>
      </w:r>
    </w:p>
    <w:p w14:paraId="76AD601D" w14:textId="77777777" w:rsidR="00636EAC" w:rsidRPr="004B3565" w:rsidRDefault="00636EAC" w:rsidP="00636EAC">
      <w:pPr>
        <w:pStyle w:val="NormalBold"/>
      </w:pPr>
      <w:r w:rsidRPr="004B3565">
        <w:t>18 a konstatuojamoji dalis (nauja)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36EAC" w:rsidRPr="004B3565" w14:paraId="51A0723F" w14:textId="77777777" w:rsidTr="00590FE0">
        <w:trPr>
          <w:trHeight w:hRule="exact" w:val="240"/>
          <w:jc w:val="center"/>
        </w:trPr>
        <w:tc>
          <w:tcPr>
            <w:tcW w:w="9752" w:type="dxa"/>
            <w:gridSpan w:val="2"/>
            <w:tcBorders>
              <w:top w:val="nil"/>
              <w:left w:val="nil"/>
              <w:bottom w:val="nil"/>
              <w:right w:val="nil"/>
            </w:tcBorders>
          </w:tcPr>
          <w:p w14:paraId="744D3969" w14:textId="77777777" w:rsidR="00636EAC" w:rsidRPr="004B3565" w:rsidRDefault="00636EAC" w:rsidP="00590FE0"/>
        </w:tc>
      </w:tr>
      <w:tr w:rsidR="00636EAC" w:rsidRPr="004B3565" w14:paraId="751226A9" w14:textId="77777777" w:rsidTr="00590FE0">
        <w:trPr>
          <w:trHeight w:val="240"/>
          <w:jc w:val="center"/>
        </w:trPr>
        <w:tc>
          <w:tcPr>
            <w:tcW w:w="4876" w:type="dxa"/>
            <w:tcBorders>
              <w:top w:val="nil"/>
              <w:left w:val="nil"/>
              <w:bottom w:val="nil"/>
              <w:right w:val="nil"/>
            </w:tcBorders>
          </w:tcPr>
          <w:p w14:paraId="134BB388" w14:textId="77777777" w:rsidR="00636EAC" w:rsidRPr="004B3565" w:rsidRDefault="00636EAC" w:rsidP="00590FE0">
            <w:pPr>
              <w:pStyle w:val="AmColumnHeading"/>
            </w:pPr>
            <w:r w:rsidRPr="004B3565">
              <w:t>Komisijos siūlomas tekstas</w:t>
            </w:r>
          </w:p>
        </w:tc>
        <w:tc>
          <w:tcPr>
            <w:tcW w:w="4876" w:type="dxa"/>
            <w:tcBorders>
              <w:top w:val="nil"/>
              <w:left w:val="nil"/>
              <w:bottom w:val="nil"/>
              <w:right w:val="nil"/>
            </w:tcBorders>
          </w:tcPr>
          <w:p w14:paraId="5A33174F" w14:textId="77777777" w:rsidR="00636EAC" w:rsidRPr="004B3565" w:rsidRDefault="00636EAC" w:rsidP="00590FE0">
            <w:pPr>
              <w:pStyle w:val="AmColumnHeading"/>
            </w:pPr>
            <w:r w:rsidRPr="004B3565">
              <w:t>Pakeitimas</w:t>
            </w:r>
          </w:p>
        </w:tc>
      </w:tr>
      <w:tr w:rsidR="00636EAC" w:rsidRPr="004B3565" w14:paraId="5D32AEB2" w14:textId="77777777" w:rsidTr="00590FE0">
        <w:trPr>
          <w:jc w:val="center"/>
        </w:trPr>
        <w:tc>
          <w:tcPr>
            <w:tcW w:w="4876" w:type="dxa"/>
            <w:tcBorders>
              <w:top w:val="nil"/>
              <w:left w:val="nil"/>
              <w:bottom w:val="nil"/>
              <w:right w:val="nil"/>
            </w:tcBorders>
          </w:tcPr>
          <w:p w14:paraId="54620FFD" w14:textId="77777777" w:rsidR="00636EAC" w:rsidRPr="004B3565" w:rsidRDefault="00636EAC" w:rsidP="00590FE0">
            <w:pPr>
              <w:pStyle w:val="Normal6a"/>
            </w:pPr>
          </w:p>
        </w:tc>
        <w:tc>
          <w:tcPr>
            <w:tcW w:w="4876" w:type="dxa"/>
            <w:tcBorders>
              <w:top w:val="nil"/>
              <w:left w:val="nil"/>
              <w:bottom w:val="nil"/>
              <w:right w:val="nil"/>
            </w:tcBorders>
          </w:tcPr>
          <w:p w14:paraId="510C3AA5" w14:textId="77777777" w:rsidR="00636EAC" w:rsidRPr="004B3565" w:rsidRDefault="00636EAC" w:rsidP="00590FE0">
            <w:pPr>
              <w:pStyle w:val="Normal6a"/>
            </w:pPr>
            <w:r w:rsidRPr="004B3565">
              <w:rPr>
                <w:b/>
                <w:i/>
              </w:rPr>
              <w:t>(18a)</w:t>
            </w:r>
            <w:r w:rsidRPr="004B3565">
              <w:tab/>
            </w:r>
            <w:r w:rsidRPr="004B3565">
              <w:rPr>
                <w:b/>
                <w:i/>
              </w:rPr>
              <w:t>vienas iš pagrindinių pelno mokesčio prievolių vykdymo gerinimo ramsčių yra visapusiškos vieno langelio principu grindžiamos sistemos sukūrimas, kad įmonės galėtų vykdyti savo mokestines prievoles visose valstybėse narėse per vieną supaprastintą sąsają, taip sumažinant administracinę naštą, užtikrinant nuoseklų vykdymo užtikrinimą ir didinant teisinį tikrumą vidaus rinkoje;</w:t>
            </w:r>
          </w:p>
        </w:tc>
      </w:tr>
    </w:tbl>
    <w:p w14:paraId="41F097E5" w14:textId="77777777" w:rsidR="00636EAC" w:rsidRPr="004B3565" w:rsidRDefault="00636EAC" w:rsidP="00636EAC"/>
    <w:p w14:paraId="460000A3" w14:textId="77777777" w:rsidR="00636EAC" w:rsidRPr="004B3565" w:rsidRDefault="00636EAC" w:rsidP="00636EAC">
      <w:pPr>
        <w:pStyle w:val="AmNumberTabs"/>
        <w:keepNext/>
      </w:pPr>
      <w:r w:rsidRPr="004B3565">
        <w:lastRenderedPageBreak/>
        <w:t>Pakeitimas</w:t>
      </w:r>
      <w:r w:rsidRPr="004B3565">
        <w:tab/>
      </w:r>
      <w:r w:rsidRPr="004B3565">
        <w:tab/>
        <w:t>25</w:t>
      </w:r>
    </w:p>
    <w:p w14:paraId="09253BE5" w14:textId="77777777" w:rsidR="00636EAC" w:rsidRPr="004B3565" w:rsidRDefault="00636EAC" w:rsidP="00636EAC">
      <w:pPr>
        <w:pStyle w:val="NormalBold12b"/>
        <w:keepNext/>
      </w:pPr>
      <w:r w:rsidRPr="004B3565">
        <w:t>Pasiūlymas dėl direktyvos</w:t>
      </w:r>
    </w:p>
    <w:p w14:paraId="74776906" w14:textId="77777777" w:rsidR="00636EAC" w:rsidRPr="004B3565" w:rsidRDefault="00636EAC" w:rsidP="00636EAC">
      <w:pPr>
        <w:pStyle w:val="NormalBold"/>
        <w:keepNext/>
      </w:pPr>
      <w:r w:rsidRPr="004B3565">
        <w:t>19 konstatuojamoji dalis</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636EAC" w:rsidRPr="004B3565" w14:paraId="7089E0A9" w14:textId="77777777" w:rsidTr="00590FE0">
        <w:trPr>
          <w:jc w:val="center"/>
        </w:trPr>
        <w:tc>
          <w:tcPr>
            <w:tcW w:w="9752" w:type="dxa"/>
            <w:gridSpan w:val="2"/>
          </w:tcPr>
          <w:p w14:paraId="24050B29" w14:textId="77777777" w:rsidR="00636EAC" w:rsidRPr="004B3565" w:rsidRDefault="00636EAC" w:rsidP="00590FE0">
            <w:pPr>
              <w:keepNext/>
            </w:pPr>
          </w:p>
        </w:tc>
      </w:tr>
      <w:tr w:rsidR="00636EAC" w:rsidRPr="004B3565" w14:paraId="496A416A" w14:textId="77777777" w:rsidTr="00590FE0">
        <w:trPr>
          <w:jc w:val="center"/>
        </w:trPr>
        <w:tc>
          <w:tcPr>
            <w:tcW w:w="4876" w:type="dxa"/>
          </w:tcPr>
          <w:p w14:paraId="747C9925" w14:textId="77777777" w:rsidR="00636EAC" w:rsidRPr="004B3565" w:rsidRDefault="00636EAC" w:rsidP="00590FE0">
            <w:pPr>
              <w:pStyle w:val="AmColumnHeading"/>
              <w:keepNext/>
            </w:pPr>
            <w:r w:rsidRPr="004B3565">
              <w:t>Komisijos siūlomas tekstas</w:t>
            </w:r>
          </w:p>
        </w:tc>
        <w:tc>
          <w:tcPr>
            <w:tcW w:w="4876" w:type="dxa"/>
          </w:tcPr>
          <w:p w14:paraId="6B0C140E" w14:textId="77777777" w:rsidR="00636EAC" w:rsidRPr="004B3565" w:rsidRDefault="00636EAC" w:rsidP="00590FE0">
            <w:pPr>
              <w:pStyle w:val="AmColumnHeading"/>
              <w:keepNext/>
            </w:pPr>
            <w:r w:rsidRPr="004B3565">
              <w:t>Pakeitimas</w:t>
            </w:r>
          </w:p>
        </w:tc>
      </w:tr>
      <w:tr w:rsidR="00636EAC" w:rsidRPr="004B3565" w14:paraId="5D82BC81" w14:textId="77777777" w:rsidTr="00590FE0">
        <w:trPr>
          <w:jc w:val="center"/>
        </w:trPr>
        <w:tc>
          <w:tcPr>
            <w:tcW w:w="4876" w:type="dxa"/>
          </w:tcPr>
          <w:p w14:paraId="0C5C61BE" w14:textId="77777777" w:rsidR="00636EAC" w:rsidRPr="004B3565" w:rsidRDefault="00636EAC" w:rsidP="00590FE0">
            <w:pPr>
              <w:pStyle w:val="Normal6a"/>
            </w:pPr>
            <w:r w:rsidRPr="004B3565">
              <w:t>(19)</w:t>
            </w:r>
            <w:r w:rsidRPr="004B3565">
              <w:tab/>
              <w:t>siekiant optimizuoti bendros pelno mokesčio bazės apskaičiavimo vidaus rinkoje teisinės sistemos naudą, grupėms, įskaitant MVĮ grupes, kurių bendros metinės pajamos neviršija 750 000 000 EUR, turėtų būti neprivaloma taikyti taisykles, jei jos rengia konsoliduotąsias finansines ataskaitas ir Sąjungoje vykdo apmokestinamąją veiklą. Palikus galimybę mažesnio dydžio grupėms taikyti taisykles, daugiau tarpvalstybines struktūras turinčių ir veiklą vykdančių grupių galės pasinaudoti bendros sistemos teikiamu supaprastinimu;</w:t>
            </w:r>
          </w:p>
        </w:tc>
        <w:tc>
          <w:tcPr>
            <w:tcW w:w="4876" w:type="dxa"/>
          </w:tcPr>
          <w:p w14:paraId="4F1E6E85" w14:textId="77777777" w:rsidR="00636EAC" w:rsidRPr="004B3565" w:rsidRDefault="00636EAC" w:rsidP="00590FE0">
            <w:pPr>
              <w:pStyle w:val="Normal6a"/>
            </w:pPr>
            <w:r w:rsidRPr="004B3565">
              <w:t>(19)</w:t>
            </w:r>
            <w:r w:rsidRPr="004B3565">
              <w:tab/>
              <w:t xml:space="preserve">siekiant optimizuoti bendros pelno mokesčio bazės apskaičiavimo vidaus rinkoje teisinės sistemos naudą, grupėms, įskaitant MVĮ grupes, kurių bendros metinės pajamos neviršija 750 000 000 EUR, turėtų būti neprivaloma taikyti taisykles, jei jos rengia konsoliduotąsias finansines ataskaitas ir Sąjungoje vykdo apmokestinamąją veiklą. Palikus galimybę mažesnio dydžio grupėms taikyti taisykles, daugiau tarpvalstybines struktūras turinčių ir veiklą vykdančių grupių galės pasinaudoti bendros sistemos teikiamu supaprastinimu. </w:t>
            </w:r>
            <w:r w:rsidRPr="004B3565">
              <w:rPr>
                <w:b/>
                <w:i/>
              </w:rPr>
              <w:t>Šios direktyvos taikymą pasirinkusios įmonės turėtų galėti naudotis valstybių narių ir Komisijos teikiama technine pagalba, kad galėtų laikytis naujųjų taisyklių ir taip būtų skatinama jų tarpvalstybinė veikla;</w:t>
            </w:r>
          </w:p>
        </w:tc>
      </w:tr>
    </w:tbl>
    <w:p w14:paraId="7B86990C" w14:textId="77777777" w:rsidR="00636EAC" w:rsidRPr="004B3565" w:rsidRDefault="00636EAC" w:rsidP="00636EAC"/>
    <w:p w14:paraId="75AA48AF" w14:textId="77777777" w:rsidR="00636EAC" w:rsidRPr="004B3565" w:rsidRDefault="00636EAC" w:rsidP="00636EAC">
      <w:pPr>
        <w:pStyle w:val="AmNumberTabs"/>
      </w:pPr>
      <w:r w:rsidRPr="004B3565">
        <w:t>Pakeitimas</w:t>
      </w:r>
      <w:r w:rsidRPr="004B3565">
        <w:tab/>
      </w:r>
      <w:r w:rsidRPr="004B3565">
        <w:tab/>
        <w:t>26</w:t>
      </w:r>
    </w:p>
    <w:p w14:paraId="19C4032F" w14:textId="77777777" w:rsidR="00636EAC" w:rsidRPr="004B3565" w:rsidRDefault="00636EAC" w:rsidP="002D6BCE">
      <w:pPr>
        <w:pStyle w:val="NormalBold12b"/>
        <w:keepNext/>
      </w:pPr>
      <w:r w:rsidRPr="004B3565">
        <w:t>Pasiūlymas dėl direktyvos</w:t>
      </w:r>
    </w:p>
    <w:p w14:paraId="0FBAE9DC" w14:textId="77777777" w:rsidR="00636EAC" w:rsidRPr="004B3565" w:rsidRDefault="00636EAC" w:rsidP="00636EAC">
      <w:pPr>
        <w:pStyle w:val="NormalBold"/>
      </w:pPr>
      <w:r w:rsidRPr="004B3565">
        <w:t>21 a konstatuojamoji dalis (nauja)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36EAC" w:rsidRPr="004B3565" w14:paraId="70EC69F3" w14:textId="77777777" w:rsidTr="00590FE0">
        <w:trPr>
          <w:trHeight w:hRule="exact" w:val="240"/>
          <w:jc w:val="center"/>
        </w:trPr>
        <w:tc>
          <w:tcPr>
            <w:tcW w:w="9752" w:type="dxa"/>
            <w:gridSpan w:val="2"/>
            <w:tcBorders>
              <w:top w:val="nil"/>
              <w:left w:val="nil"/>
              <w:bottom w:val="nil"/>
              <w:right w:val="nil"/>
            </w:tcBorders>
          </w:tcPr>
          <w:p w14:paraId="10AA50DA" w14:textId="77777777" w:rsidR="00636EAC" w:rsidRPr="004B3565" w:rsidRDefault="00636EAC" w:rsidP="00590FE0"/>
        </w:tc>
      </w:tr>
      <w:tr w:rsidR="00636EAC" w:rsidRPr="004B3565" w14:paraId="3940E80E" w14:textId="77777777" w:rsidTr="00590FE0">
        <w:trPr>
          <w:trHeight w:val="240"/>
          <w:jc w:val="center"/>
        </w:trPr>
        <w:tc>
          <w:tcPr>
            <w:tcW w:w="4876" w:type="dxa"/>
            <w:tcBorders>
              <w:top w:val="nil"/>
              <w:left w:val="nil"/>
              <w:bottom w:val="nil"/>
              <w:right w:val="nil"/>
            </w:tcBorders>
          </w:tcPr>
          <w:p w14:paraId="38A9764E" w14:textId="77777777" w:rsidR="00636EAC" w:rsidRPr="004B3565" w:rsidRDefault="00636EAC" w:rsidP="00590FE0">
            <w:pPr>
              <w:pStyle w:val="AmColumnHeading"/>
            </w:pPr>
            <w:r w:rsidRPr="004B3565">
              <w:t>Komisijos siūlomas tekstas</w:t>
            </w:r>
          </w:p>
        </w:tc>
        <w:tc>
          <w:tcPr>
            <w:tcW w:w="4876" w:type="dxa"/>
            <w:tcBorders>
              <w:top w:val="nil"/>
              <w:left w:val="nil"/>
              <w:bottom w:val="nil"/>
              <w:right w:val="nil"/>
            </w:tcBorders>
          </w:tcPr>
          <w:p w14:paraId="582C5EE2" w14:textId="77777777" w:rsidR="00636EAC" w:rsidRPr="004B3565" w:rsidRDefault="00636EAC" w:rsidP="00590FE0">
            <w:pPr>
              <w:pStyle w:val="AmColumnHeading"/>
            </w:pPr>
            <w:r w:rsidRPr="004B3565">
              <w:t>Pakeitimas</w:t>
            </w:r>
          </w:p>
        </w:tc>
      </w:tr>
      <w:tr w:rsidR="00636EAC" w:rsidRPr="004B3565" w14:paraId="18B724AF" w14:textId="77777777" w:rsidTr="00590FE0">
        <w:trPr>
          <w:jc w:val="center"/>
        </w:trPr>
        <w:tc>
          <w:tcPr>
            <w:tcW w:w="4876" w:type="dxa"/>
            <w:tcBorders>
              <w:top w:val="nil"/>
              <w:left w:val="nil"/>
              <w:bottom w:val="nil"/>
              <w:right w:val="nil"/>
            </w:tcBorders>
          </w:tcPr>
          <w:p w14:paraId="0A1346C4" w14:textId="77777777" w:rsidR="00636EAC" w:rsidRPr="004B3565" w:rsidRDefault="00636EAC" w:rsidP="00590FE0">
            <w:pPr>
              <w:pStyle w:val="Normal6a"/>
            </w:pPr>
          </w:p>
        </w:tc>
        <w:tc>
          <w:tcPr>
            <w:tcW w:w="4876" w:type="dxa"/>
            <w:tcBorders>
              <w:top w:val="nil"/>
              <w:left w:val="nil"/>
              <w:bottom w:val="nil"/>
              <w:right w:val="nil"/>
            </w:tcBorders>
          </w:tcPr>
          <w:p w14:paraId="208E9357" w14:textId="77777777" w:rsidR="00636EAC" w:rsidRPr="004B3565" w:rsidRDefault="00636EAC" w:rsidP="00590FE0">
            <w:pPr>
              <w:pStyle w:val="Normal6a"/>
            </w:pPr>
            <w:r w:rsidRPr="004B3565">
              <w:rPr>
                <w:b/>
                <w:i/>
              </w:rPr>
              <w:t>(21a)</w:t>
            </w:r>
            <w:r w:rsidRPr="004B3565">
              <w:tab/>
            </w:r>
            <w:r w:rsidRPr="004B3565">
              <w:rPr>
                <w:b/>
                <w:i/>
              </w:rPr>
              <w:t>siekdamos užtikrinti veiksmingą BEFIT komandų bendradarbiavimą, valstybės narės BEFIT komandai turėtų skirti pakankamai žmogiškųjų išteklių, be kita ko, organizuodamos turinio ir kalbos mokymus BEFIT komandos atstovams ir remdamosi programa „Fiscalis“;</w:t>
            </w:r>
          </w:p>
        </w:tc>
      </w:tr>
    </w:tbl>
    <w:p w14:paraId="45070A44" w14:textId="77777777" w:rsidR="00636EAC" w:rsidRPr="004B3565" w:rsidRDefault="00636EAC" w:rsidP="00636EAC"/>
    <w:p w14:paraId="3A21B17D" w14:textId="77777777" w:rsidR="00636EAC" w:rsidRPr="004B3565" w:rsidRDefault="00636EAC" w:rsidP="00636EAC">
      <w:pPr>
        <w:pStyle w:val="AmNumberTabs"/>
        <w:keepNext/>
      </w:pPr>
      <w:r w:rsidRPr="004B3565">
        <w:lastRenderedPageBreak/>
        <w:t>Pakeitimas</w:t>
      </w:r>
      <w:r w:rsidRPr="004B3565">
        <w:tab/>
      </w:r>
      <w:r w:rsidRPr="004B3565">
        <w:tab/>
        <w:t>27</w:t>
      </w:r>
    </w:p>
    <w:p w14:paraId="39A2D9A2" w14:textId="77777777" w:rsidR="00636EAC" w:rsidRPr="004B3565" w:rsidRDefault="00636EAC" w:rsidP="00636EAC">
      <w:pPr>
        <w:pStyle w:val="NormalBold12b"/>
        <w:keepNext/>
      </w:pPr>
      <w:r w:rsidRPr="004B3565">
        <w:t>Pasiūlymas dėl direktyvos</w:t>
      </w:r>
    </w:p>
    <w:p w14:paraId="3783F1CC" w14:textId="77777777" w:rsidR="00636EAC" w:rsidRPr="004B3565" w:rsidRDefault="00636EAC" w:rsidP="00636EAC">
      <w:pPr>
        <w:pStyle w:val="NormalBold"/>
        <w:keepNext/>
      </w:pPr>
      <w:r w:rsidRPr="004B3565">
        <w:t>21 b konstatuojamoji dalis (nauja)</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636EAC" w:rsidRPr="004B3565" w14:paraId="36959F88" w14:textId="77777777" w:rsidTr="00590FE0">
        <w:trPr>
          <w:jc w:val="center"/>
        </w:trPr>
        <w:tc>
          <w:tcPr>
            <w:tcW w:w="9752" w:type="dxa"/>
            <w:gridSpan w:val="2"/>
          </w:tcPr>
          <w:p w14:paraId="5BDFDFB2" w14:textId="77777777" w:rsidR="00636EAC" w:rsidRPr="004B3565" w:rsidRDefault="00636EAC" w:rsidP="00590FE0">
            <w:pPr>
              <w:keepNext/>
            </w:pPr>
          </w:p>
        </w:tc>
      </w:tr>
      <w:tr w:rsidR="00636EAC" w:rsidRPr="004B3565" w14:paraId="657CCEBB" w14:textId="77777777" w:rsidTr="00590FE0">
        <w:trPr>
          <w:jc w:val="center"/>
        </w:trPr>
        <w:tc>
          <w:tcPr>
            <w:tcW w:w="4876" w:type="dxa"/>
          </w:tcPr>
          <w:p w14:paraId="25160584" w14:textId="77777777" w:rsidR="00636EAC" w:rsidRPr="004B3565" w:rsidRDefault="00636EAC" w:rsidP="00590FE0">
            <w:pPr>
              <w:pStyle w:val="AmColumnHeading"/>
              <w:keepNext/>
            </w:pPr>
            <w:r w:rsidRPr="004B3565">
              <w:t>Komisijos siūlomas tekstas</w:t>
            </w:r>
          </w:p>
        </w:tc>
        <w:tc>
          <w:tcPr>
            <w:tcW w:w="4876" w:type="dxa"/>
          </w:tcPr>
          <w:p w14:paraId="58DE5C03" w14:textId="77777777" w:rsidR="00636EAC" w:rsidRPr="004B3565" w:rsidRDefault="00636EAC" w:rsidP="00590FE0">
            <w:pPr>
              <w:pStyle w:val="AmColumnHeading"/>
              <w:keepNext/>
            </w:pPr>
            <w:r w:rsidRPr="004B3565">
              <w:t>Pakeitimas</w:t>
            </w:r>
          </w:p>
        </w:tc>
      </w:tr>
      <w:tr w:rsidR="00636EAC" w:rsidRPr="004B3565" w14:paraId="15FFF342" w14:textId="77777777" w:rsidTr="00590FE0">
        <w:trPr>
          <w:jc w:val="center"/>
        </w:trPr>
        <w:tc>
          <w:tcPr>
            <w:tcW w:w="4876" w:type="dxa"/>
          </w:tcPr>
          <w:p w14:paraId="0013CE81" w14:textId="77777777" w:rsidR="00636EAC" w:rsidRPr="004B3565" w:rsidRDefault="00636EAC" w:rsidP="00590FE0">
            <w:pPr>
              <w:pStyle w:val="Normal6a"/>
            </w:pPr>
          </w:p>
        </w:tc>
        <w:tc>
          <w:tcPr>
            <w:tcW w:w="4876" w:type="dxa"/>
          </w:tcPr>
          <w:p w14:paraId="12E5D3ED" w14:textId="185AAFCE" w:rsidR="00636EAC" w:rsidRPr="004B3565" w:rsidRDefault="00636EAC" w:rsidP="00590FE0">
            <w:pPr>
              <w:pStyle w:val="Normal6a"/>
            </w:pPr>
            <w:r w:rsidRPr="004B3565">
              <w:rPr>
                <w:b/>
                <w:i/>
              </w:rPr>
              <w:t>(21b)</w:t>
            </w:r>
            <w:r w:rsidRPr="004B3565">
              <w:rPr>
                <w:b/>
                <w:i/>
              </w:rPr>
              <w:tab/>
              <w:t>Komisija, kai tinkama, turėtų pateikti pasiūlymą dėl teisėkūros procedūra priimamo akto dėl suderinto bendro Europos mokesčių mokėtojo identifikavimo numerio. Tai ne tik palengvintų valstybių narių atstovų ir BEFIT komandos bendravimą, bet ir padidintų keitimosi informacija mokesčių klausimais Sąjungoje veiksmingumą;</w:t>
            </w:r>
          </w:p>
        </w:tc>
      </w:tr>
    </w:tbl>
    <w:p w14:paraId="1723E90A" w14:textId="77777777" w:rsidR="00636EAC" w:rsidRPr="004B3565" w:rsidRDefault="00636EAC" w:rsidP="00636EAC"/>
    <w:p w14:paraId="57AFDF8B" w14:textId="77777777" w:rsidR="00636EAC" w:rsidRPr="004B3565" w:rsidRDefault="00636EAC" w:rsidP="00636EAC">
      <w:pPr>
        <w:pStyle w:val="AmNumberTabs"/>
        <w:keepNext/>
      </w:pPr>
      <w:r w:rsidRPr="004B3565">
        <w:t>Pakeitimas</w:t>
      </w:r>
      <w:r w:rsidRPr="004B3565">
        <w:tab/>
      </w:r>
      <w:r w:rsidRPr="004B3565">
        <w:tab/>
        <w:t>28</w:t>
      </w:r>
    </w:p>
    <w:p w14:paraId="111FC703" w14:textId="77777777" w:rsidR="00636EAC" w:rsidRPr="004B3565" w:rsidRDefault="00636EAC" w:rsidP="00636EAC">
      <w:pPr>
        <w:pStyle w:val="NormalBold12b"/>
        <w:keepNext/>
      </w:pPr>
      <w:r w:rsidRPr="004B3565">
        <w:t>Pasiūlymas dėl direktyvos</w:t>
      </w:r>
    </w:p>
    <w:p w14:paraId="0B22747E" w14:textId="77777777" w:rsidR="00636EAC" w:rsidRPr="004B3565" w:rsidRDefault="00636EAC" w:rsidP="00636EAC">
      <w:pPr>
        <w:pStyle w:val="NormalBold"/>
        <w:keepNext/>
      </w:pPr>
      <w:r w:rsidRPr="004B3565">
        <w:t>25 a konstatuojamoji dalis (nauja)</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636EAC" w:rsidRPr="004B3565" w14:paraId="5EA0E675" w14:textId="77777777" w:rsidTr="00590FE0">
        <w:trPr>
          <w:jc w:val="center"/>
        </w:trPr>
        <w:tc>
          <w:tcPr>
            <w:tcW w:w="9752" w:type="dxa"/>
            <w:gridSpan w:val="2"/>
          </w:tcPr>
          <w:p w14:paraId="43DBB44E" w14:textId="77777777" w:rsidR="00636EAC" w:rsidRPr="004B3565" w:rsidRDefault="00636EAC" w:rsidP="00590FE0">
            <w:pPr>
              <w:keepNext/>
            </w:pPr>
          </w:p>
        </w:tc>
      </w:tr>
      <w:tr w:rsidR="00636EAC" w:rsidRPr="004B3565" w14:paraId="00C7C599" w14:textId="77777777" w:rsidTr="00590FE0">
        <w:trPr>
          <w:jc w:val="center"/>
        </w:trPr>
        <w:tc>
          <w:tcPr>
            <w:tcW w:w="4876" w:type="dxa"/>
          </w:tcPr>
          <w:p w14:paraId="5DB5F357" w14:textId="77777777" w:rsidR="00636EAC" w:rsidRPr="004B3565" w:rsidRDefault="00636EAC" w:rsidP="00590FE0">
            <w:pPr>
              <w:pStyle w:val="AmColumnHeading"/>
              <w:keepNext/>
            </w:pPr>
            <w:r w:rsidRPr="004B3565">
              <w:t>Komisijos siūlomas tekstas</w:t>
            </w:r>
          </w:p>
        </w:tc>
        <w:tc>
          <w:tcPr>
            <w:tcW w:w="4876" w:type="dxa"/>
          </w:tcPr>
          <w:p w14:paraId="28452C78" w14:textId="77777777" w:rsidR="00636EAC" w:rsidRPr="004B3565" w:rsidRDefault="00636EAC" w:rsidP="00590FE0">
            <w:pPr>
              <w:pStyle w:val="AmColumnHeading"/>
              <w:keepNext/>
            </w:pPr>
            <w:r w:rsidRPr="004B3565">
              <w:t>Pakeitimas</w:t>
            </w:r>
          </w:p>
        </w:tc>
      </w:tr>
      <w:tr w:rsidR="00636EAC" w:rsidRPr="004B3565" w14:paraId="3F16963C" w14:textId="77777777" w:rsidTr="00590FE0">
        <w:trPr>
          <w:jc w:val="center"/>
        </w:trPr>
        <w:tc>
          <w:tcPr>
            <w:tcW w:w="4876" w:type="dxa"/>
          </w:tcPr>
          <w:p w14:paraId="0AF4356F" w14:textId="77777777" w:rsidR="00636EAC" w:rsidRPr="004B3565" w:rsidRDefault="00636EAC" w:rsidP="00590FE0">
            <w:pPr>
              <w:pStyle w:val="Normal6a"/>
            </w:pPr>
          </w:p>
        </w:tc>
        <w:tc>
          <w:tcPr>
            <w:tcW w:w="4876" w:type="dxa"/>
          </w:tcPr>
          <w:p w14:paraId="55B2954D" w14:textId="77777777" w:rsidR="00636EAC" w:rsidRPr="004B3565" w:rsidRDefault="00636EAC" w:rsidP="00590FE0">
            <w:pPr>
              <w:spacing w:before="120" w:after="120"/>
              <w:rPr>
                <w:b/>
                <w:i/>
              </w:rPr>
            </w:pPr>
            <w:r w:rsidRPr="004B3565">
              <w:rPr>
                <w:b/>
                <w:i/>
              </w:rPr>
              <w:t>(25a)</w:t>
            </w:r>
            <w:r w:rsidRPr="004B3565">
              <w:tab/>
            </w:r>
            <w:r w:rsidRPr="004B3565">
              <w:rPr>
                <w:b/>
                <w:i/>
              </w:rPr>
              <w:t>laikantis 2020 m. gruodžio 16 d. Tarpinstituciniame susitarime ir 2021 m. Komisijos komunikate „Pakoreguotas naujos kartos nuosavų išteklių dokumentų rinkinys“ nustatytų teisiškai įpareigojančių veiksmų gairių dėl naujų nuosavų išteklių, dalis pajamų, gautų taikant šią direktyvą, gali būti skirta Sąjungos bendrajam biudžetui, laikantis pagal Tarybos sprendimą (ES, Euratomas) 2020/2053</w:t>
            </w:r>
            <w:r w:rsidRPr="004B3565">
              <w:rPr>
                <w:b/>
                <w:i/>
                <w:vertAlign w:val="superscript"/>
              </w:rPr>
              <w:t>1a</w:t>
            </w:r>
            <w:r w:rsidRPr="004B3565">
              <w:rPr>
                <w:b/>
                <w:i/>
              </w:rPr>
              <w:t xml:space="preserve"> taikytinų procedūrų;</w:t>
            </w:r>
          </w:p>
        </w:tc>
      </w:tr>
      <w:tr w:rsidR="00636EAC" w:rsidRPr="004B3565" w14:paraId="687BF5DC" w14:textId="77777777" w:rsidTr="00590FE0">
        <w:trPr>
          <w:jc w:val="center"/>
        </w:trPr>
        <w:tc>
          <w:tcPr>
            <w:tcW w:w="4876" w:type="dxa"/>
          </w:tcPr>
          <w:p w14:paraId="608E4320" w14:textId="77777777" w:rsidR="00636EAC" w:rsidRPr="004B3565" w:rsidRDefault="00636EAC" w:rsidP="00590FE0">
            <w:pPr>
              <w:pStyle w:val="Normal6a"/>
            </w:pPr>
          </w:p>
        </w:tc>
        <w:tc>
          <w:tcPr>
            <w:tcW w:w="4876" w:type="dxa"/>
          </w:tcPr>
          <w:p w14:paraId="4CB21FD4" w14:textId="77777777" w:rsidR="00636EAC" w:rsidRPr="004B3565" w:rsidRDefault="00636EAC" w:rsidP="00590FE0">
            <w:pPr>
              <w:pStyle w:val="Normal6a"/>
              <w:rPr>
                <w:b/>
                <w:i/>
              </w:rPr>
            </w:pPr>
            <w:r w:rsidRPr="004B3565">
              <w:rPr>
                <w:b/>
                <w:i/>
              </w:rPr>
              <w:t>_______</w:t>
            </w:r>
          </w:p>
        </w:tc>
      </w:tr>
      <w:tr w:rsidR="00636EAC" w:rsidRPr="004B3565" w14:paraId="05246305" w14:textId="77777777" w:rsidTr="00590FE0">
        <w:trPr>
          <w:jc w:val="center"/>
        </w:trPr>
        <w:tc>
          <w:tcPr>
            <w:tcW w:w="4876" w:type="dxa"/>
          </w:tcPr>
          <w:p w14:paraId="7693DDB3" w14:textId="77777777" w:rsidR="00636EAC" w:rsidRPr="004B3565" w:rsidRDefault="00636EAC" w:rsidP="00590FE0">
            <w:pPr>
              <w:pStyle w:val="Normal6a"/>
            </w:pPr>
          </w:p>
        </w:tc>
        <w:tc>
          <w:tcPr>
            <w:tcW w:w="4876" w:type="dxa"/>
          </w:tcPr>
          <w:p w14:paraId="21AD01A2" w14:textId="77777777" w:rsidR="00636EAC" w:rsidRPr="004B3565" w:rsidRDefault="00636EAC" w:rsidP="00590FE0">
            <w:pPr>
              <w:spacing w:before="120" w:after="120"/>
              <w:rPr>
                <w:b/>
                <w:bCs/>
                <w:i/>
                <w:iCs/>
              </w:rPr>
            </w:pPr>
            <w:r w:rsidRPr="004B3565">
              <w:rPr>
                <w:b/>
                <w:i/>
                <w:vertAlign w:val="superscript"/>
              </w:rPr>
              <w:t>1a</w:t>
            </w:r>
            <w:r w:rsidRPr="004B3565">
              <w:rPr>
                <w:b/>
                <w:i/>
              </w:rPr>
              <w:t xml:space="preserve"> 2020 m. gruodžio 14 d. Tarybos sprendimas (ES, Euratomas) 2020/2053 dėl Europos Sąjungos nuosavų išteklių sistemos, kuriuo panaikinamas Sprendimas 2014/335/ES, Euratomas (OL L 424, 2020 12 15, p. 1, ELI: http://data.europa.eu/eli/dec/2020/2053/oj).</w:t>
            </w:r>
          </w:p>
        </w:tc>
      </w:tr>
    </w:tbl>
    <w:p w14:paraId="5FF76F03" w14:textId="77777777" w:rsidR="00636EAC" w:rsidRPr="004B3565" w:rsidRDefault="00636EAC" w:rsidP="00636EAC"/>
    <w:p w14:paraId="326AA8C6" w14:textId="77777777" w:rsidR="00636EAC" w:rsidRPr="004B3565" w:rsidRDefault="00636EAC" w:rsidP="00636EAC">
      <w:pPr>
        <w:pStyle w:val="AmNumberTabs"/>
        <w:keepNext/>
      </w:pPr>
      <w:r w:rsidRPr="004B3565">
        <w:lastRenderedPageBreak/>
        <w:t>Pakeitimas</w:t>
      </w:r>
      <w:r w:rsidRPr="004B3565">
        <w:tab/>
      </w:r>
      <w:r w:rsidRPr="004B3565">
        <w:tab/>
        <w:t>29</w:t>
      </w:r>
    </w:p>
    <w:p w14:paraId="40D96FDF" w14:textId="77777777" w:rsidR="00636EAC" w:rsidRPr="004B3565" w:rsidRDefault="00636EAC" w:rsidP="00636EAC">
      <w:pPr>
        <w:pStyle w:val="NormalBold12b"/>
        <w:keepNext/>
      </w:pPr>
      <w:r w:rsidRPr="004B3565">
        <w:t>Pasiūlymas dėl direktyvos</w:t>
      </w:r>
    </w:p>
    <w:p w14:paraId="70A5A3D6" w14:textId="77777777" w:rsidR="00636EAC" w:rsidRPr="004B3565" w:rsidRDefault="00636EAC" w:rsidP="00636EAC">
      <w:pPr>
        <w:pStyle w:val="NormalBold"/>
        <w:keepNext/>
      </w:pPr>
      <w:r w:rsidRPr="004B3565">
        <w:t>1 straipsnio 2 dalies e a punktas (naujas)</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636EAC" w:rsidRPr="004B3565" w14:paraId="029CE7B3" w14:textId="77777777" w:rsidTr="00590FE0">
        <w:trPr>
          <w:jc w:val="center"/>
        </w:trPr>
        <w:tc>
          <w:tcPr>
            <w:tcW w:w="9752" w:type="dxa"/>
            <w:gridSpan w:val="2"/>
          </w:tcPr>
          <w:p w14:paraId="1D8B432D" w14:textId="77777777" w:rsidR="00636EAC" w:rsidRPr="004B3565" w:rsidRDefault="00636EAC" w:rsidP="00590FE0">
            <w:pPr>
              <w:keepNext/>
            </w:pPr>
          </w:p>
        </w:tc>
      </w:tr>
      <w:tr w:rsidR="00636EAC" w:rsidRPr="004B3565" w14:paraId="18DC2A44" w14:textId="77777777" w:rsidTr="00590FE0">
        <w:trPr>
          <w:jc w:val="center"/>
        </w:trPr>
        <w:tc>
          <w:tcPr>
            <w:tcW w:w="4876" w:type="dxa"/>
          </w:tcPr>
          <w:p w14:paraId="5871630A" w14:textId="77777777" w:rsidR="00636EAC" w:rsidRPr="004B3565" w:rsidRDefault="00636EAC" w:rsidP="00590FE0">
            <w:pPr>
              <w:pStyle w:val="AmColumnHeading"/>
              <w:keepNext/>
            </w:pPr>
            <w:r w:rsidRPr="004B3565">
              <w:t>Komisijos siūlomas tekstas</w:t>
            </w:r>
          </w:p>
        </w:tc>
        <w:tc>
          <w:tcPr>
            <w:tcW w:w="4876" w:type="dxa"/>
          </w:tcPr>
          <w:p w14:paraId="10F16C80" w14:textId="77777777" w:rsidR="00636EAC" w:rsidRPr="004B3565" w:rsidRDefault="00636EAC" w:rsidP="00590FE0">
            <w:pPr>
              <w:pStyle w:val="AmColumnHeading"/>
              <w:keepNext/>
            </w:pPr>
            <w:r w:rsidRPr="004B3565">
              <w:t>Pakeitimas</w:t>
            </w:r>
          </w:p>
        </w:tc>
      </w:tr>
      <w:tr w:rsidR="00636EAC" w:rsidRPr="004B3565" w14:paraId="53D682BC" w14:textId="77777777" w:rsidTr="00590FE0">
        <w:trPr>
          <w:jc w:val="center"/>
        </w:trPr>
        <w:tc>
          <w:tcPr>
            <w:tcW w:w="4876" w:type="dxa"/>
          </w:tcPr>
          <w:p w14:paraId="514E3C48" w14:textId="77777777" w:rsidR="00636EAC" w:rsidRPr="004B3565" w:rsidRDefault="00636EAC" w:rsidP="00590FE0">
            <w:pPr>
              <w:pStyle w:val="Normal6a"/>
            </w:pPr>
          </w:p>
        </w:tc>
        <w:tc>
          <w:tcPr>
            <w:tcW w:w="4876" w:type="dxa"/>
          </w:tcPr>
          <w:p w14:paraId="416B7E3B" w14:textId="77777777" w:rsidR="00636EAC" w:rsidRPr="004B3565" w:rsidRDefault="00636EAC" w:rsidP="00590FE0">
            <w:pPr>
              <w:pStyle w:val="Normal6a"/>
            </w:pPr>
            <w:r w:rsidRPr="004B3565">
              <w:rPr>
                <w:b/>
                <w:i/>
              </w:rPr>
              <w:t>ea)</w:t>
            </w:r>
            <w:r w:rsidRPr="004B3565">
              <w:tab/>
            </w:r>
            <w:r w:rsidRPr="004B3565">
              <w:rPr>
                <w:b/>
                <w:i/>
              </w:rPr>
              <w:t>kuriomis išplečiama nuolatinės buveinės sąvoka, kad į ją būtų įtraukta reikšminga ekonominė veiklavietė, kurioje vykdoma visa veikla arba jos dalis;</w:t>
            </w:r>
          </w:p>
        </w:tc>
      </w:tr>
    </w:tbl>
    <w:p w14:paraId="42962A1B" w14:textId="77777777" w:rsidR="00636EAC" w:rsidRPr="004B3565" w:rsidRDefault="00636EAC" w:rsidP="00636EAC"/>
    <w:p w14:paraId="15DA2EFE" w14:textId="77777777" w:rsidR="00636EAC" w:rsidRPr="004B3565" w:rsidRDefault="00636EAC" w:rsidP="00636EAC">
      <w:pPr>
        <w:pStyle w:val="AmNumberTabs"/>
        <w:keepNext/>
      </w:pPr>
      <w:r w:rsidRPr="004B3565">
        <w:t>Pakeitimas</w:t>
      </w:r>
      <w:r w:rsidRPr="004B3565">
        <w:tab/>
      </w:r>
      <w:r w:rsidRPr="004B3565">
        <w:tab/>
        <w:t>30</w:t>
      </w:r>
    </w:p>
    <w:p w14:paraId="6E49904D" w14:textId="77777777" w:rsidR="00636EAC" w:rsidRPr="004B3565" w:rsidRDefault="00636EAC" w:rsidP="00636EAC">
      <w:pPr>
        <w:pStyle w:val="NormalBold12b"/>
        <w:keepNext/>
      </w:pPr>
      <w:r w:rsidRPr="004B3565">
        <w:t>Pasiūlymas dėl direktyvos</w:t>
      </w:r>
    </w:p>
    <w:p w14:paraId="1731C57F" w14:textId="77777777" w:rsidR="00636EAC" w:rsidRPr="004B3565" w:rsidRDefault="00636EAC" w:rsidP="00636EAC">
      <w:pPr>
        <w:pStyle w:val="NormalBold"/>
        <w:keepNext/>
      </w:pPr>
      <w:r w:rsidRPr="004B3565">
        <w:t>2 straipsnio 8 dalis</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636EAC" w:rsidRPr="004B3565" w14:paraId="1EB7C942" w14:textId="77777777" w:rsidTr="00590FE0">
        <w:trPr>
          <w:jc w:val="center"/>
        </w:trPr>
        <w:tc>
          <w:tcPr>
            <w:tcW w:w="9752" w:type="dxa"/>
            <w:gridSpan w:val="2"/>
          </w:tcPr>
          <w:p w14:paraId="6B7265C9" w14:textId="77777777" w:rsidR="00636EAC" w:rsidRPr="004B3565" w:rsidRDefault="00636EAC" w:rsidP="00590FE0">
            <w:pPr>
              <w:keepNext/>
            </w:pPr>
          </w:p>
        </w:tc>
      </w:tr>
      <w:tr w:rsidR="00636EAC" w:rsidRPr="004B3565" w14:paraId="7F3F85A2" w14:textId="77777777" w:rsidTr="00590FE0">
        <w:trPr>
          <w:jc w:val="center"/>
        </w:trPr>
        <w:tc>
          <w:tcPr>
            <w:tcW w:w="4876" w:type="dxa"/>
          </w:tcPr>
          <w:p w14:paraId="0BB0988F" w14:textId="77777777" w:rsidR="00636EAC" w:rsidRPr="004B3565" w:rsidRDefault="00636EAC" w:rsidP="00590FE0">
            <w:pPr>
              <w:pStyle w:val="AmColumnHeading"/>
              <w:keepNext/>
            </w:pPr>
            <w:r w:rsidRPr="004B3565">
              <w:t>Komisijos siūlomas tekstas</w:t>
            </w:r>
          </w:p>
        </w:tc>
        <w:tc>
          <w:tcPr>
            <w:tcW w:w="4876" w:type="dxa"/>
          </w:tcPr>
          <w:p w14:paraId="10D9668A" w14:textId="77777777" w:rsidR="00636EAC" w:rsidRPr="004B3565" w:rsidRDefault="00636EAC" w:rsidP="00590FE0">
            <w:pPr>
              <w:pStyle w:val="AmColumnHeading"/>
              <w:keepNext/>
            </w:pPr>
            <w:r w:rsidRPr="004B3565">
              <w:t>Pakeitimas</w:t>
            </w:r>
          </w:p>
        </w:tc>
      </w:tr>
      <w:tr w:rsidR="00636EAC" w:rsidRPr="004B3565" w14:paraId="78D46542" w14:textId="77777777" w:rsidTr="00590FE0">
        <w:trPr>
          <w:jc w:val="center"/>
        </w:trPr>
        <w:tc>
          <w:tcPr>
            <w:tcW w:w="4876" w:type="dxa"/>
          </w:tcPr>
          <w:p w14:paraId="42F69F52" w14:textId="77777777" w:rsidR="00636EAC" w:rsidRPr="004B3565" w:rsidRDefault="00636EAC" w:rsidP="00590FE0">
            <w:pPr>
              <w:pStyle w:val="Normal6a"/>
            </w:pPr>
            <w:r w:rsidRPr="004B3565">
              <w:t>8.</w:t>
            </w:r>
            <w:r w:rsidRPr="004B3565">
              <w:tab/>
              <w:t xml:space="preserve">Pagal 74 straipsnį Komisija įgaliojama priimti deleguotuosius </w:t>
            </w:r>
            <w:r w:rsidRPr="004B3565">
              <w:rPr>
                <w:b/>
                <w:i/>
              </w:rPr>
              <w:t xml:space="preserve">teisės </w:t>
            </w:r>
            <w:r w:rsidRPr="004B3565">
              <w:t xml:space="preserve">aktus, kad, </w:t>
            </w:r>
            <w:r w:rsidRPr="004B3565">
              <w:rPr>
                <w:b/>
                <w:i/>
              </w:rPr>
              <w:t>atsižvelgdama į</w:t>
            </w:r>
            <w:r w:rsidRPr="004B3565">
              <w:t xml:space="preserve"> valstybių narių įstatymų, susijusių su įmonių teisinėmis formomis ir pelno mokesčiais, pakeitimus, iš dalies pakeistų I ir II priedus.</w:t>
            </w:r>
          </w:p>
        </w:tc>
        <w:tc>
          <w:tcPr>
            <w:tcW w:w="4876" w:type="dxa"/>
          </w:tcPr>
          <w:p w14:paraId="0A4AF637" w14:textId="77777777" w:rsidR="00636EAC" w:rsidRPr="004B3565" w:rsidRDefault="00636EAC" w:rsidP="00590FE0">
            <w:pPr>
              <w:pStyle w:val="Normal6a"/>
              <w:rPr>
                <w:szCs w:val="24"/>
              </w:rPr>
            </w:pPr>
            <w:r w:rsidRPr="004B3565">
              <w:t>8.</w:t>
            </w:r>
            <w:r w:rsidRPr="004B3565">
              <w:tab/>
              <w:t xml:space="preserve">Pagal 74 straipsnį Komisija įgaliojama priimti deleguotuosius aktus, kad, </w:t>
            </w:r>
            <w:r w:rsidRPr="004B3565">
              <w:rPr>
                <w:b/>
                <w:i/>
              </w:rPr>
              <w:t>siekdama tik atspindėti</w:t>
            </w:r>
            <w:r w:rsidRPr="004B3565">
              <w:t xml:space="preserve"> valstybių narių įstatymų, susijusių su įmonių teisinėmis formomis ir pelno mokesčiais, pakeitimus, iš dalies pakeistų I ir II priedus.</w:t>
            </w:r>
          </w:p>
        </w:tc>
      </w:tr>
    </w:tbl>
    <w:p w14:paraId="073D878C" w14:textId="77777777" w:rsidR="00636EAC" w:rsidRPr="004B3565" w:rsidRDefault="00636EAC" w:rsidP="00636EAC"/>
    <w:p w14:paraId="5E85AEFE" w14:textId="77777777" w:rsidR="00636EAC" w:rsidRPr="004B3565" w:rsidRDefault="00636EAC" w:rsidP="00636EAC">
      <w:pPr>
        <w:pStyle w:val="AmNumberTabs"/>
        <w:keepNext/>
      </w:pPr>
      <w:r w:rsidRPr="004B3565">
        <w:t>Pakeitimas</w:t>
      </w:r>
      <w:r w:rsidRPr="004B3565">
        <w:tab/>
      </w:r>
      <w:r w:rsidRPr="004B3565">
        <w:tab/>
        <w:t>31</w:t>
      </w:r>
    </w:p>
    <w:p w14:paraId="49973BC3" w14:textId="77777777" w:rsidR="00636EAC" w:rsidRPr="004B3565" w:rsidRDefault="00636EAC" w:rsidP="00636EAC">
      <w:pPr>
        <w:pStyle w:val="NormalBold12b"/>
        <w:keepNext/>
      </w:pPr>
      <w:r w:rsidRPr="004B3565">
        <w:t>Pasiūlymas dėl direktyvos</w:t>
      </w:r>
    </w:p>
    <w:p w14:paraId="49DC7A7C" w14:textId="77777777" w:rsidR="00636EAC" w:rsidRPr="004B3565" w:rsidRDefault="00636EAC" w:rsidP="00636EAC">
      <w:pPr>
        <w:pStyle w:val="NormalBold"/>
        <w:keepNext/>
      </w:pPr>
      <w:r w:rsidRPr="004B3565">
        <w:t>3 a straipsnis (naujas)</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636EAC" w:rsidRPr="004B3565" w14:paraId="6C1E1EFC" w14:textId="77777777" w:rsidTr="00590FE0">
        <w:trPr>
          <w:jc w:val="center"/>
        </w:trPr>
        <w:tc>
          <w:tcPr>
            <w:tcW w:w="9752" w:type="dxa"/>
            <w:gridSpan w:val="2"/>
          </w:tcPr>
          <w:p w14:paraId="2A53CE4D" w14:textId="77777777" w:rsidR="00636EAC" w:rsidRPr="004B3565" w:rsidRDefault="00636EAC" w:rsidP="00590FE0">
            <w:pPr>
              <w:keepNext/>
            </w:pPr>
          </w:p>
        </w:tc>
      </w:tr>
      <w:tr w:rsidR="00636EAC" w:rsidRPr="004B3565" w14:paraId="59A6B412" w14:textId="77777777" w:rsidTr="00590FE0">
        <w:trPr>
          <w:jc w:val="center"/>
        </w:trPr>
        <w:tc>
          <w:tcPr>
            <w:tcW w:w="4876" w:type="dxa"/>
          </w:tcPr>
          <w:p w14:paraId="5A97A088" w14:textId="77777777" w:rsidR="00636EAC" w:rsidRPr="004B3565" w:rsidRDefault="00636EAC" w:rsidP="00590FE0">
            <w:pPr>
              <w:pStyle w:val="AmColumnHeading"/>
              <w:keepNext/>
            </w:pPr>
            <w:r w:rsidRPr="004B3565">
              <w:t>Komisijos siūlomas tekstas</w:t>
            </w:r>
          </w:p>
        </w:tc>
        <w:tc>
          <w:tcPr>
            <w:tcW w:w="4876" w:type="dxa"/>
          </w:tcPr>
          <w:p w14:paraId="05F66C55" w14:textId="77777777" w:rsidR="00636EAC" w:rsidRPr="004B3565" w:rsidRDefault="00636EAC" w:rsidP="00590FE0">
            <w:pPr>
              <w:pStyle w:val="AmColumnHeading"/>
              <w:keepNext/>
            </w:pPr>
            <w:r w:rsidRPr="004B3565">
              <w:t>Pakeitimas</w:t>
            </w:r>
          </w:p>
        </w:tc>
      </w:tr>
      <w:tr w:rsidR="00636EAC" w:rsidRPr="004B3565" w14:paraId="73CAF642" w14:textId="77777777" w:rsidTr="00590FE0">
        <w:trPr>
          <w:jc w:val="center"/>
        </w:trPr>
        <w:tc>
          <w:tcPr>
            <w:tcW w:w="4876" w:type="dxa"/>
          </w:tcPr>
          <w:p w14:paraId="6B570368" w14:textId="77777777" w:rsidR="00636EAC" w:rsidRPr="004B3565" w:rsidRDefault="00636EAC" w:rsidP="00590FE0">
            <w:pPr>
              <w:pStyle w:val="Normal6a"/>
            </w:pPr>
          </w:p>
        </w:tc>
        <w:tc>
          <w:tcPr>
            <w:tcW w:w="4876" w:type="dxa"/>
          </w:tcPr>
          <w:p w14:paraId="042AAA11" w14:textId="77777777" w:rsidR="00636EAC" w:rsidRPr="004B3565" w:rsidRDefault="00636EAC" w:rsidP="00590FE0">
            <w:pPr>
              <w:pStyle w:val="Normal6a"/>
              <w:jc w:val="center"/>
              <w:rPr>
                <w:b/>
                <w:i/>
              </w:rPr>
            </w:pPr>
            <w:r w:rsidRPr="004B3565">
              <w:rPr>
                <w:b/>
                <w:i/>
              </w:rPr>
              <w:t>3a straipsnis</w:t>
            </w:r>
          </w:p>
        </w:tc>
      </w:tr>
      <w:tr w:rsidR="00636EAC" w:rsidRPr="004B3565" w14:paraId="6DC9DCC8" w14:textId="77777777" w:rsidTr="00590FE0">
        <w:trPr>
          <w:jc w:val="center"/>
        </w:trPr>
        <w:tc>
          <w:tcPr>
            <w:tcW w:w="4876" w:type="dxa"/>
          </w:tcPr>
          <w:p w14:paraId="4C5648FF" w14:textId="77777777" w:rsidR="00636EAC" w:rsidRPr="004B3565" w:rsidRDefault="00636EAC" w:rsidP="00590FE0">
            <w:pPr>
              <w:pStyle w:val="Normal6a"/>
            </w:pPr>
          </w:p>
        </w:tc>
        <w:tc>
          <w:tcPr>
            <w:tcW w:w="4876" w:type="dxa"/>
          </w:tcPr>
          <w:p w14:paraId="253B44C4" w14:textId="77777777" w:rsidR="00636EAC" w:rsidRPr="004B3565" w:rsidRDefault="00636EAC" w:rsidP="00590FE0">
            <w:pPr>
              <w:pStyle w:val="Normal6a"/>
              <w:jc w:val="center"/>
              <w:rPr>
                <w:b/>
                <w:i/>
              </w:rPr>
            </w:pPr>
            <w:r w:rsidRPr="004B3565">
              <w:rPr>
                <w:b/>
                <w:i/>
              </w:rPr>
              <w:t>Reikšminga ekonominė veiklavietė</w:t>
            </w:r>
          </w:p>
        </w:tc>
      </w:tr>
      <w:tr w:rsidR="00636EAC" w:rsidRPr="004B3565" w14:paraId="54B358C2" w14:textId="77777777" w:rsidTr="00590FE0">
        <w:trPr>
          <w:jc w:val="center"/>
        </w:trPr>
        <w:tc>
          <w:tcPr>
            <w:tcW w:w="4876" w:type="dxa"/>
          </w:tcPr>
          <w:p w14:paraId="7427CCBB" w14:textId="77777777" w:rsidR="00636EAC" w:rsidRPr="004B3565" w:rsidRDefault="00636EAC" w:rsidP="00590FE0">
            <w:pPr>
              <w:pStyle w:val="Normal6a"/>
            </w:pPr>
          </w:p>
        </w:tc>
        <w:tc>
          <w:tcPr>
            <w:tcW w:w="4876" w:type="dxa"/>
          </w:tcPr>
          <w:p w14:paraId="35E60750" w14:textId="77777777" w:rsidR="00636EAC" w:rsidRPr="004B3565" w:rsidRDefault="00636EAC" w:rsidP="00590FE0">
            <w:pPr>
              <w:pStyle w:val="Normal6a"/>
              <w:rPr>
                <w:b/>
                <w:i/>
              </w:rPr>
            </w:pPr>
            <w:r w:rsidRPr="004B3565">
              <w:rPr>
                <w:b/>
                <w:i/>
              </w:rPr>
              <w:t>1.</w:t>
            </w:r>
            <w:r w:rsidRPr="004B3565">
              <w:rPr>
                <w:b/>
                <w:i/>
              </w:rPr>
              <w:tab/>
              <w:t>Pelno mokesčio tikslais laikoma, kad nuolatinė buveinė egzistuoja, jei egzistuoja reikšminga ekonominė veiklavietė, kurioje vykdoma visa veikla ar jos dalis.</w:t>
            </w:r>
          </w:p>
        </w:tc>
      </w:tr>
      <w:tr w:rsidR="00636EAC" w:rsidRPr="004B3565" w14:paraId="15316474" w14:textId="77777777" w:rsidTr="00590FE0">
        <w:trPr>
          <w:jc w:val="center"/>
        </w:trPr>
        <w:tc>
          <w:tcPr>
            <w:tcW w:w="4876" w:type="dxa"/>
          </w:tcPr>
          <w:p w14:paraId="7F60FC5D" w14:textId="77777777" w:rsidR="00636EAC" w:rsidRPr="004B3565" w:rsidRDefault="00636EAC" w:rsidP="00590FE0">
            <w:pPr>
              <w:pStyle w:val="Normal6a"/>
            </w:pPr>
          </w:p>
        </w:tc>
        <w:tc>
          <w:tcPr>
            <w:tcW w:w="4876" w:type="dxa"/>
          </w:tcPr>
          <w:p w14:paraId="46BE7F95" w14:textId="77777777" w:rsidR="00636EAC" w:rsidRPr="004B3565" w:rsidRDefault="00636EAC" w:rsidP="00590FE0">
            <w:pPr>
              <w:pStyle w:val="Normal6a"/>
              <w:rPr>
                <w:b/>
                <w:i/>
              </w:rPr>
            </w:pPr>
            <w:r w:rsidRPr="004B3565">
              <w:rPr>
                <w:b/>
                <w:i/>
              </w:rPr>
              <w:t>2.</w:t>
            </w:r>
            <w:r w:rsidRPr="004B3565">
              <w:rPr>
                <w:b/>
                <w:i/>
              </w:rPr>
              <w:tab/>
              <w:t xml:space="preserve">1 dalis įtraukiama prie bet kurių kitų kriterijų (ir nedaro poveikio jų taikymui ar neriboja jų taikymo) pagal Sąjungos ar nacionalinę teisę, kuriais nustatoma, ar pelno mokesčio tikslais valstybėje narėje egzistuoja nuolatinė </w:t>
            </w:r>
            <w:r w:rsidRPr="004B3565">
              <w:rPr>
                <w:b/>
                <w:i/>
              </w:rPr>
              <w:lastRenderedPageBreak/>
              <w:t>buveinė, kiek tai susiję konkrečiai su skaitmeninių paslaugų teikimu ar kita sritimi.</w:t>
            </w:r>
          </w:p>
        </w:tc>
      </w:tr>
      <w:tr w:rsidR="00636EAC" w:rsidRPr="004B3565" w14:paraId="7D4F0529" w14:textId="77777777" w:rsidTr="00590FE0">
        <w:trPr>
          <w:jc w:val="center"/>
        </w:trPr>
        <w:tc>
          <w:tcPr>
            <w:tcW w:w="4876" w:type="dxa"/>
          </w:tcPr>
          <w:p w14:paraId="22E76A25" w14:textId="77777777" w:rsidR="00636EAC" w:rsidRPr="004B3565" w:rsidRDefault="00636EAC" w:rsidP="00590FE0">
            <w:pPr>
              <w:pStyle w:val="Normal6a"/>
            </w:pPr>
          </w:p>
        </w:tc>
        <w:tc>
          <w:tcPr>
            <w:tcW w:w="4876" w:type="dxa"/>
          </w:tcPr>
          <w:p w14:paraId="22DFC32B" w14:textId="77777777" w:rsidR="00636EAC" w:rsidRPr="004B3565" w:rsidRDefault="00636EAC" w:rsidP="00590FE0">
            <w:pPr>
              <w:pStyle w:val="Normal6a"/>
              <w:rPr>
                <w:b/>
                <w:i/>
              </w:rPr>
            </w:pPr>
            <w:r w:rsidRPr="004B3565">
              <w:rPr>
                <w:b/>
                <w:i/>
              </w:rPr>
              <w:t>3.</w:t>
            </w:r>
            <w:r w:rsidRPr="004B3565">
              <w:rPr>
                <w:b/>
                <w:i/>
              </w:rPr>
              <w:tab/>
              <w:t>Laikoma, kad mokestiniu laikotarpiu valstybėje narėje yra reikšminga ekonominė veiklavietė, jeigu bendros BEFIT grupės iš tos valstybės narės gautos pajamos viršija 1 000 000 EUR.</w:t>
            </w:r>
          </w:p>
        </w:tc>
      </w:tr>
      <w:tr w:rsidR="00636EAC" w:rsidRPr="004B3565" w14:paraId="015B787F" w14:textId="77777777" w:rsidTr="00590FE0">
        <w:trPr>
          <w:jc w:val="center"/>
        </w:trPr>
        <w:tc>
          <w:tcPr>
            <w:tcW w:w="4876" w:type="dxa"/>
          </w:tcPr>
          <w:p w14:paraId="5B85ED1B" w14:textId="77777777" w:rsidR="00636EAC" w:rsidRPr="004B3565" w:rsidRDefault="00636EAC" w:rsidP="00590FE0">
            <w:pPr>
              <w:pStyle w:val="Normal6a"/>
            </w:pPr>
          </w:p>
        </w:tc>
        <w:tc>
          <w:tcPr>
            <w:tcW w:w="4876" w:type="dxa"/>
          </w:tcPr>
          <w:p w14:paraId="3BE5FE59" w14:textId="77777777" w:rsidR="00636EAC" w:rsidRPr="004B3565" w:rsidRDefault="00636EAC" w:rsidP="00590FE0">
            <w:pPr>
              <w:pStyle w:val="Normal6a"/>
              <w:rPr>
                <w:b/>
                <w:i/>
              </w:rPr>
            </w:pPr>
            <w:r w:rsidRPr="004B3565">
              <w:rPr>
                <w:b/>
                <w:i/>
              </w:rPr>
              <w:t>4.</w:t>
            </w:r>
            <w:r w:rsidRPr="004B3565">
              <w:rPr>
                <w:b/>
                <w:i/>
              </w:rPr>
              <w:tab/>
              <w:t>Komisija įgyvendinimo aktais nustato išsamią pajamų šaltinio nustatymo taisyklių metodiką, skirtą pajamoms apibrėžti. Tie įgyvendinimo aktai priimami laikantis 73 straipsnyje nurodytos nagrinėjimo procedūros.</w:t>
            </w:r>
          </w:p>
        </w:tc>
      </w:tr>
      <w:tr w:rsidR="00636EAC" w:rsidRPr="004B3565" w14:paraId="2DCAAC40" w14:textId="77777777" w:rsidTr="00590FE0">
        <w:trPr>
          <w:jc w:val="center"/>
        </w:trPr>
        <w:tc>
          <w:tcPr>
            <w:tcW w:w="4876" w:type="dxa"/>
          </w:tcPr>
          <w:p w14:paraId="2D2A63A6" w14:textId="77777777" w:rsidR="00636EAC" w:rsidRPr="004B3565" w:rsidRDefault="00636EAC" w:rsidP="00590FE0">
            <w:pPr>
              <w:pStyle w:val="Normal6a"/>
            </w:pPr>
          </w:p>
        </w:tc>
        <w:tc>
          <w:tcPr>
            <w:tcW w:w="4876" w:type="dxa"/>
          </w:tcPr>
          <w:p w14:paraId="4E3DA408" w14:textId="77777777" w:rsidR="00636EAC" w:rsidRPr="004B3565" w:rsidRDefault="00636EAC" w:rsidP="00590FE0">
            <w:pPr>
              <w:pStyle w:val="Normal6a"/>
              <w:rPr>
                <w:b/>
                <w:i/>
              </w:rPr>
            </w:pPr>
            <w:r w:rsidRPr="004B3565">
              <w:rPr>
                <w:b/>
                <w:i/>
              </w:rPr>
              <w:t>5.</w:t>
            </w:r>
            <w:r w:rsidRPr="004B3565">
              <w:rPr>
                <w:b/>
                <w:i/>
              </w:rPr>
              <w:tab/>
              <w:t>Komisija gali teikti rekomendacijas, kuriomis būtų remiamas valstybių narių ir Sąjungai nepriklausančių jurisdikciją turinčių subjektų konvencijų dėl dvigubo apmokestinimo išvengimo koregavimas, siekiant užtikrinti, kad nuolatinės buveinės, įskaitant reikšmingą ekonominę veiklavietę, sąvoka ir susijusios pelno priskyrimo taisyklės būtų taikomos laikantis tarptautiniu mastu sutartų standartų.</w:t>
            </w:r>
          </w:p>
        </w:tc>
      </w:tr>
    </w:tbl>
    <w:p w14:paraId="533ECD3E" w14:textId="77777777" w:rsidR="00636EAC" w:rsidRPr="004B3565" w:rsidRDefault="00636EAC" w:rsidP="00636EAC"/>
    <w:p w14:paraId="2B54B3FE" w14:textId="77777777" w:rsidR="00636EAC" w:rsidRPr="004B3565" w:rsidRDefault="00636EAC" w:rsidP="00636EAC">
      <w:pPr>
        <w:pStyle w:val="AmNumberTabs"/>
      </w:pPr>
      <w:r w:rsidRPr="004B3565">
        <w:t>Pakeitimas</w:t>
      </w:r>
      <w:r w:rsidRPr="004B3565">
        <w:tab/>
      </w:r>
      <w:r w:rsidRPr="004B3565">
        <w:tab/>
        <w:t>32</w:t>
      </w:r>
    </w:p>
    <w:p w14:paraId="23E5AEE0" w14:textId="77777777" w:rsidR="00636EAC" w:rsidRPr="004B3565" w:rsidRDefault="00636EAC" w:rsidP="002D6BCE">
      <w:pPr>
        <w:pStyle w:val="NormalBold12b"/>
        <w:keepNext/>
      </w:pPr>
      <w:r w:rsidRPr="004B3565">
        <w:t>Pasiūlymas dėl direktyvos</w:t>
      </w:r>
    </w:p>
    <w:p w14:paraId="3D7293BA" w14:textId="77777777" w:rsidR="00636EAC" w:rsidRPr="004B3565" w:rsidRDefault="00636EAC" w:rsidP="00636EAC">
      <w:pPr>
        <w:pStyle w:val="NormalBold"/>
      </w:pPr>
      <w:r w:rsidRPr="004B3565">
        <w:t>5 straipsnio 1 dalies a punktas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36EAC" w:rsidRPr="004B3565" w14:paraId="076147BE" w14:textId="77777777" w:rsidTr="00590FE0">
        <w:trPr>
          <w:trHeight w:hRule="exact" w:val="240"/>
          <w:jc w:val="center"/>
        </w:trPr>
        <w:tc>
          <w:tcPr>
            <w:tcW w:w="9752" w:type="dxa"/>
            <w:gridSpan w:val="2"/>
            <w:tcBorders>
              <w:top w:val="nil"/>
              <w:left w:val="nil"/>
              <w:bottom w:val="nil"/>
              <w:right w:val="nil"/>
            </w:tcBorders>
          </w:tcPr>
          <w:p w14:paraId="6F9A23EE" w14:textId="77777777" w:rsidR="00636EAC" w:rsidRPr="004B3565" w:rsidRDefault="00636EAC" w:rsidP="00590FE0"/>
        </w:tc>
      </w:tr>
      <w:tr w:rsidR="00636EAC" w:rsidRPr="004B3565" w14:paraId="7FA0F7A6" w14:textId="77777777" w:rsidTr="00590FE0">
        <w:trPr>
          <w:trHeight w:val="240"/>
          <w:jc w:val="center"/>
        </w:trPr>
        <w:tc>
          <w:tcPr>
            <w:tcW w:w="4876" w:type="dxa"/>
            <w:tcBorders>
              <w:top w:val="nil"/>
              <w:left w:val="nil"/>
              <w:bottom w:val="nil"/>
              <w:right w:val="nil"/>
            </w:tcBorders>
          </w:tcPr>
          <w:p w14:paraId="3A09F541" w14:textId="77777777" w:rsidR="00636EAC" w:rsidRPr="004B3565" w:rsidRDefault="00636EAC" w:rsidP="00590FE0">
            <w:pPr>
              <w:pStyle w:val="AmColumnHeading"/>
            </w:pPr>
            <w:r w:rsidRPr="004B3565">
              <w:t>Komisijos siūlomas tekstas</w:t>
            </w:r>
          </w:p>
        </w:tc>
        <w:tc>
          <w:tcPr>
            <w:tcW w:w="4876" w:type="dxa"/>
            <w:tcBorders>
              <w:top w:val="nil"/>
              <w:left w:val="nil"/>
              <w:bottom w:val="nil"/>
              <w:right w:val="nil"/>
            </w:tcBorders>
          </w:tcPr>
          <w:p w14:paraId="2B127F0E" w14:textId="77777777" w:rsidR="00636EAC" w:rsidRPr="004B3565" w:rsidRDefault="00636EAC" w:rsidP="00590FE0">
            <w:pPr>
              <w:pStyle w:val="AmColumnHeading"/>
            </w:pPr>
            <w:r w:rsidRPr="004B3565">
              <w:t>Pakeitimas</w:t>
            </w:r>
          </w:p>
        </w:tc>
      </w:tr>
      <w:tr w:rsidR="00636EAC" w:rsidRPr="004B3565" w14:paraId="2761FF0E" w14:textId="77777777" w:rsidTr="00590FE0">
        <w:trPr>
          <w:jc w:val="center"/>
        </w:trPr>
        <w:tc>
          <w:tcPr>
            <w:tcW w:w="4876" w:type="dxa"/>
            <w:tcBorders>
              <w:top w:val="nil"/>
              <w:left w:val="nil"/>
              <w:bottom w:val="nil"/>
              <w:right w:val="nil"/>
            </w:tcBorders>
          </w:tcPr>
          <w:p w14:paraId="5D49AB04" w14:textId="77777777" w:rsidR="00636EAC" w:rsidRPr="004B3565" w:rsidRDefault="00636EAC" w:rsidP="00590FE0">
            <w:pPr>
              <w:pStyle w:val="Normal6a"/>
            </w:pPr>
            <w:r w:rsidRPr="004B3565">
              <w:t>a)</w:t>
            </w:r>
            <w:r w:rsidRPr="004B3565">
              <w:tab/>
              <w:t xml:space="preserve">įmonė yra grupės pagrindinis patronuojantysis subjektas arba bet kuri kita grupės įmonė, kurioje pagrindinis patronuojantysis subjektas tiesiogiai arba netiesiogiai turi bent </w:t>
            </w:r>
            <w:r w:rsidRPr="004B3565">
              <w:rPr>
                <w:b/>
                <w:bCs/>
                <w:i/>
                <w:iCs/>
              </w:rPr>
              <w:t>75 proc.</w:t>
            </w:r>
            <w:r w:rsidRPr="004B3565">
              <w:t xml:space="preserve"> nuosavybės teisių arba teisę į pelną suteikiančių teisių;</w:t>
            </w:r>
          </w:p>
        </w:tc>
        <w:tc>
          <w:tcPr>
            <w:tcW w:w="4876" w:type="dxa"/>
            <w:tcBorders>
              <w:top w:val="nil"/>
              <w:left w:val="nil"/>
              <w:bottom w:val="nil"/>
              <w:right w:val="nil"/>
            </w:tcBorders>
          </w:tcPr>
          <w:p w14:paraId="6E32A146" w14:textId="77777777" w:rsidR="00636EAC" w:rsidRPr="004B3565" w:rsidRDefault="00636EAC" w:rsidP="00590FE0">
            <w:pPr>
              <w:pStyle w:val="Normal6a"/>
            </w:pPr>
            <w:r w:rsidRPr="004B3565">
              <w:t>a)</w:t>
            </w:r>
            <w:r w:rsidRPr="004B3565">
              <w:tab/>
              <w:t xml:space="preserve">įmonė yra grupės pagrindinis patronuojantysis subjektas arba bet kuri kita grupės įmonė, kurioje pagrindinis patronuojantysis subjektas tiesiogiai arba netiesiogiai turi bent </w:t>
            </w:r>
            <w:r w:rsidRPr="004B3565">
              <w:rPr>
                <w:b/>
                <w:bCs/>
                <w:i/>
                <w:iCs/>
              </w:rPr>
              <w:t>50 proc.</w:t>
            </w:r>
            <w:r w:rsidRPr="004B3565">
              <w:t xml:space="preserve"> nuosavybės teisių arba teisę į pelną suteikiančių teisių;</w:t>
            </w:r>
          </w:p>
        </w:tc>
      </w:tr>
    </w:tbl>
    <w:p w14:paraId="7582830A" w14:textId="77777777" w:rsidR="00636EAC" w:rsidRPr="004B3565" w:rsidRDefault="00636EAC" w:rsidP="00636EAC"/>
    <w:p w14:paraId="2AEA175C" w14:textId="77777777" w:rsidR="00636EAC" w:rsidRPr="004B3565" w:rsidRDefault="00636EAC" w:rsidP="00636EAC">
      <w:pPr>
        <w:pStyle w:val="AmNumberTabs"/>
      </w:pPr>
      <w:r w:rsidRPr="004B3565">
        <w:t>Pakeitimas</w:t>
      </w:r>
      <w:r w:rsidRPr="004B3565">
        <w:tab/>
      </w:r>
      <w:r w:rsidRPr="004B3565">
        <w:tab/>
        <w:t>33</w:t>
      </w:r>
    </w:p>
    <w:p w14:paraId="16191DE0" w14:textId="77777777" w:rsidR="00636EAC" w:rsidRPr="004B3565" w:rsidRDefault="00636EAC" w:rsidP="002D6BCE">
      <w:pPr>
        <w:pStyle w:val="NormalBold12b"/>
        <w:keepNext/>
      </w:pPr>
      <w:r w:rsidRPr="004B3565">
        <w:t>Pasiūlymas dėl direktyvos</w:t>
      </w:r>
    </w:p>
    <w:p w14:paraId="5C9BE321" w14:textId="77777777" w:rsidR="00636EAC" w:rsidRPr="004B3565" w:rsidRDefault="00636EAC" w:rsidP="00636EAC">
      <w:pPr>
        <w:pStyle w:val="NormalBold"/>
      </w:pPr>
      <w:r w:rsidRPr="004B3565">
        <w:t>5 straipsnio 1 dalies b punktas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36EAC" w:rsidRPr="004B3565" w14:paraId="40E697FD" w14:textId="77777777" w:rsidTr="00590FE0">
        <w:trPr>
          <w:trHeight w:hRule="exact" w:val="240"/>
          <w:jc w:val="center"/>
        </w:trPr>
        <w:tc>
          <w:tcPr>
            <w:tcW w:w="9752" w:type="dxa"/>
            <w:gridSpan w:val="2"/>
            <w:tcBorders>
              <w:top w:val="nil"/>
              <w:left w:val="nil"/>
              <w:bottom w:val="nil"/>
              <w:right w:val="nil"/>
            </w:tcBorders>
          </w:tcPr>
          <w:p w14:paraId="63655123" w14:textId="77777777" w:rsidR="00636EAC" w:rsidRPr="004B3565" w:rsidRDefault="00636EAC" w:rsidP="00590FE0"/>
        </w:tc>
      </w:tr>
      <w:tr w:rsidR="00636EAC" w:rsidRPr="004B3565" w14:paraId="1A63D942" w14:textId="77777777" w:rsidTr="00590FE0">
        <w:trPr>
          <w:trHeight w:val="240"/>
          <w:jc w:val="center"/>
        </w:trPr>
        <w:tc>
          <w:tcPr>
            <w:tcW w:w="4876" w:type="dxa"/>
            <w:tcBorders>
              <w:top w:val="nil"/>
              <w:left w:val="nil"/>
              <w:bottom w:val="nil"/>
              <w:right w:val="nil"/>
            </w:tcBorders>
          </w:tcPr>
          <w:p w14:paraId="69618A71" w14:textId="77777777" w:rsidR="00636EAC" w:rsidRPr="004B3565" w:rsidRDefault="00636EAC" w:rsidP="00590FE0">
            <w:pPr>
              <w:pStyle w:val="AmColumnHeading"/>
            </w:pPr>
            <w:r w:rsidRPr="004B3565">
              <w:lastRenderedPageBreak/>
              <w:t>Komisijos siūlomas tekstas</w:t>
            </w:r>
          </w:p>
        </w:tc>
        <w:tc>
          <w:tcPr>
            <w:tcW w:w="4876" w:type="dxa"/>
            <w:tcBorders>
              <w:top w:val="nil"/>
              <w:left w:val="nil"/>
              <w:bottom w:val="nil"/>
              <w:right w:val="nil"/>
            </w:tcBorders>
          </w:tcPr>
          <w:p w14:paraId="5E090078" w14:textId="77777777" w:rsidR="00636EAC" w:rsidRPr="004B3565" w:rsidRDefault="00636EAC" w:rsidP="00590FE0">
            <w:pPr>
              <w:pStyle w:val="AmColumnHeading"/>
            </w:pPr>
            <w:r w:rsidRPr="004B3565">
              <w:t>Pakeitimas</w:t>
            </w:r>
          </w:p>
        </w:tc>
      </w:tr>
      <w:tr w:rsidR="00636EAC" w:rsidRPr="004B3565" w14:paraId="1F90191D" w14:textId="77777777" w:rsidTr="00590FE0">
        <w:trPr>
          <w:jc w:val="center"/>
        </w:trPr>
        <w:tc>
          <w:tcPr>
            <w:tcW w:w="4876" w:type="dxa"/>
            <w:tcBorders>
              <w:top w:val="nil"/>
              <w:left w:val="nil"/>
              <w:bottom w:val="nil"/>
              <w:right w:val="nil"/>
            </w:tcBorders>
          </w:tcPr>
          <w:p w14:paraId="03926E68" w14:textId="77777777" w:rsidR="00636EAC" w:rsidRPr="004B3565" w:rsidRDefault="00636EAC" w:rsidP="00590FE0">
            <w:pPr>
              <w:pStyle w:val="Normal6a"/>
            </w:pPr>
            <w:r w:rsidRPr="004B3565">
              <w:t>b)</w:t>
            </w:r>
            <w:r w:rsidRPr="004B3565">
              <w:tab/>
              <w:t xml:space="preserve">nuolatinės buveinės pagrindinė buveinė yra grupės pagrindinis patronuojantysis subjektas arba bet kuris kitas grupės narys (įmonė arba subjektas), kuriame pagrindinis patronuojantysis subjektas tiesiogiai arba netiesiogiai turi bent </w:t>
            </w:r>
            <w:r w:rsidRPr="004B3565">
              <w:rPr>
                <w:b/>
                <w:bCs/>
                <w:i/>
                <w:iCs/>
              </w:rPr>
              <w:t>75 proc.</w:t>
            </w:r>
            <w:r w:rsidRPr="004B3565">
              <w:t xml:space="preserve"> nuosavybės teisių arba teisę į pelną suteikiančių teisių.</w:t>
            </w:r>
          </w:p>
        </w:tc>
        <w:tc>
          <w:tcPr>
            <w:tcW w:w="4876" w:type="dxa"/>
            <w:tcBorders>
              <w:top w:val="nil"/>
              <w:left w:val="nil"/>
              <w:bottom w:val="nil"/>
              <w:right w:val="nil"/>
            </w:tcBorders>
          </w:tcPr>
          <w:p w14:paraId="23A22C74" w14:textId="77777777" w:rsidR="00636EAC" w:rsidRPr="004B3565" w:rsidRDefault="00636EAC" w:rsidP="00590FE0">
            <w:pPr>
              <w:pStyle w:val="Normal6a"/>
            </w:pPr>
            <w:r w:rsidRPr="004B3565">
              <w:t>b)</w:t>
            </w:r>
            <w:r w:rsidRPr="004B3565">
              <w:tab/>
              <w:t xml:space="preserve">nuolatinės buveinės pagrindinė buveinė yra grupės pagrindinis patronuojantysis subjektas arba bet kuris kitas grupės narys (įmonė arba subjektas), kuriame pagrindinis patronuojantysis subjektas tiesiogiai arba netiesiogiai turi bent </w:t>
            </w:r>
            <w:r w:rsidRPr="004B3565">
              <w:rPr>
                <w:b/>
                <w:bCs/>
                <w:i/>
                <w:iCs/>
              </w:rPr>
              <w:t>50 proc.</w:t>
            </w:r>
            <w:r w:rsidRPr="004B3565">
              <w:t xml:space="preserve"> nuosavybės teisių arba teisę į pelną suteikiančių teisių.</w:t>
            </w:r>
          </w:p>
        </w:tc>
      </w:tr>
    </w:tbl>
    <w:p w14:paraId="76201F22" w14:textId="77777777" w:rsidR="00636EAC" w:rsidRPr="004B3565" w:rsidRDefault="00636EAC" w:rsidP="00636EAC"/>
    <w:p w14:paraId="495764FF" w14:textId="77777777" w:rsidR="00636EAC" w:rsidRPr="004B3565" w:rsidRDefault="00636EAC" w:rsidP="00636EAC">
      <w:pPr>
        <w:pStyle w:val="AmNumberTabs"/>
      </w:pPr>
      <w:r w:rsidRPr="004B3565">
        <w:t>Pakeitimas</w:t>
      </w:r>
      <w:r w:rsidRPr="004B3565">
        <w:tab/>
      </w:r>
      <w:r w:rsidRPr="004B3565">
        <w:tab/>
        <w:t>34</w:t>
      </w:r>
    </w:p>
    <w:p w14:paraId="45A04376" w14:textId="77777777" w:rsidR="00636EAC" w:rsidRPr="004B3565" w:rsidRDefault="00636EAC" w:rsidP="002D6BCE">
      <w:pPr>
        <w:pStyle w:val="NormalBold12b"/>
        <w:keepNext/>
      </w:pPr>
      <w:r w:rsidRPr="004B3565">
        <w:t>Pasiūlymas dėl direktyvos</w:t>
      </w:r>
    </w:p>
    <w:p w14:paraId="3048D8D0" w14:textId="77777777" w:rsidR="00636EAC" w:rsidRPr="004B3565" w:rsidRDefault="00636EAC" w:rsidP="00636EAC">
      <w:pPr>
        <w:pStyle w:val="NormalBold"/>
      </w:pPr>
      <w:r w:rsidRPr="004B3565">
        <w:t>7 straipsnio 4 a dalis (nauja)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36EAC" w:rsidRPr="004B3565" w14:paraId="5BF1C50B" w14:textId="77777777" w:rsidTr="00590FE0">
        <w:trPr>
          <w:trHeight w:hRule="exact" w:val="240"/>
          <w:jc w:val="center"/>
        </w:trPr>
        <w:tc>
          <w:tcPr>
            <w:tcW w:w="9752" w:type="dxa"/>
            <w:gridSpan w:val="2"/>
            <w:tcBorders>
              <w:top w:val="nil"/>
              <w:left w:val="nil"/>
              <w:bottom w:val="nil"/>
              <w:right w:val="nil"/>
            </w:tcBorders>
          </w:tcPr>
          <w:p w14:paraId="75B28052" w14:textId="77777777" w:rsidR="00636EAC" w:rsidRPr="004B3565" w:rsidRDefault="00636EAC" w:rsidP="00590FE0"/>
        </w:tc>
      </w:tr>
      <w:tr w:rsidR="00636EAC" w:rsidRPr="004B3565" w14:paraId="00A85A13" w14:textId="77777777" w:rsidTr="00590FE0">
        <w:trPr>
          <w:trHeight w:val="240"/>
          <w:jc w:val="center"/>
        </w:trPr>
        <w:tc>
          <w:tcPr>
            <w:tcW w:w="4876" w:type="dxa"/>
            <w:tcBorders>
              <w:top w:val="nil"/>
              <w:left w:val="nil"/>
              <w:bottom w:val="nil"/>
              <w:right w:val="nil"/>
            </w:tcBorders>
          </w:tcPr>
          <w:p w14:paraId="65212F8E" w14:textId="77777777" w:rsidR="00636EAC" w:rsidRPr="004B3565" w:rsidRDefault="00636EAC" w:rsidP="00590FE0">
            <w:pPr>
              <w:pStyle w:val="AmColumnHeading"/>
            </w:pPr>
            <w:r w:rsidRPr="004B3565">
              <w:t>Komisijos siūlomas tekstas</w:t>
            </w:r>
          </w:p>
        </w:tc>
        <w:tc>
          <w:tcPr>
            <w:tcW w:w="4876" w:type="dxa"/>
            <w:tcBorders>
              <w:top w:val="nil"/>
              <w:left w:val="nil"/>
              <w:bottom w:val="nil"/>
              <w:right w:val="nil"/>
            </w:tcBorders>
          </w:tcPr>
          <w:p w14:paraId="452A3E64" w14:textId="77777777" w:rsidR="00636EAC" w:rsidRPr="004B3565" w:rsidRDefault="00636EAC" w:rsidP="00590FE0">
            <w:pPr>
              <w:pStyle w:val="AmColumnHeading"/>
            </w:pPr>
            <w:r w:rsidRPr="004B3565">
              <w:t>Pakeitimas</w:t>
            </w:r>
          </w:p>
        </w:tc>
      </w:tr>
      <w:tr w:rsidR="00636EAC" w:rsidRPr="004B3565" w14:paraId="0090E63B" w14:textId="77777777" w:rsidTr="00590FE0">
        <w:trPr>
          <w:jc w:val="center"/>
        </w:trPr>
        <w:tc>
          <w:tcPr>
            <w:tcW w:w="4876" w:type="dxa"/>
            <w:tcBorders>
              <w:top w:val="nil"/>
              <w:left w:val="nil"/>
              <w:bottom w:val="nil"/>
              <w:right w:val="nil"/>
            </w:tcBorders>
          </w:tcPr>
          <w:p w14:paraId="559432EA" w14:textId="77777777" w:rsidR="00636EAC" w:rsidRPr="004B3565" w:rsidRDefault="00636EAC" w:rsidP="00590FE0">
            <w:pPr>
              <w:pStyle w:val="Normal6a"/>
            </w:pPr>
          </w:p>
        </w:tc>
        <w:tc>
          <w:tcPr>
            <w:tcW w:w="4876" w:type="dxa"/>
            <w:tcBorders>
              <w:top w:val="nil"/>
              <w:left w:val="nil"/>
              <w:bottom w:val="nil"/>
              <w:right w:val="nil"/>
            </w:tcBorders>
          </w:tcPr>
          <w:p w14:paraId="317214B3" w14:textId="77777777" w:rsidR="00636EAC" w:rsidRPr="004B3565" w:rsidRDefault="00636EAC" w:rsidP="00590FE0">
            <w:pPr>
              <w:pStyle w:val="Normal6a"/>
            </w:pPr>
            <w:r w:rsidRPr="004B3565">
              <w:rPr>
                <w:b/>
                <w:i/>
              </w:rPr>
              <w:t>4a.</w:t>
            </w:r>
            <w:r w:rsidRPr="004B3565">
              <w:tab/>
            </w:r>
            <w:r w:rsidRPr="004B3565">
              <w:rPr>
                <w:b/>
                <w:i/>
              </w:rPr>
              <w:t>Jeigu neįmanoma pagrįstai ir praktiškai nustatyti į grupę įeinančio subjekto finansinės apskaitos grynojo pelno arba nuostolių remiantis priimtinu finansinės apskaitos standartu arba patvirtintu finansinės apskaitos standartu, naudojamu rengiant pagrindinio patronuojančiojo subjekto konsoliduotąsias finansines ataskaitas, į grupę įeinančio subjekto finansinės apskaitos grynasis pelnas arba nuostoliai už finansinius metus gali būti nustatomi pagal kitą priimtiną finansinės apskaitos standartą arba patvirtintą finansinės apskaitos standartą, jeigu:</w:t>
            </w:r>
          </w:p>
        </w:tc>
      </w:tr>
      <w:tr w:rsidR="00636EAC" w:rsidRPr="004B3565" w14:paraId="2FD4EE9C" w14:textId="77777777" w:rsidTr="00590FE0">
        <w:trPr>
          <w:jc w:val="center"/>
        </w:trPr>
        <w:tc>
          <w:tcPr>
            <w:tcW w:w="4876" w:type="dxa"/>
            <w:tcBorders>
              <w:top w:val="nil"/>
              <w:left w:val="nil"/>
              <w:bottom w:val="nil"/>
              <w:right w:val="nil"/>
            </w:tcBorders>
          </w:tcPr>
          <w:p w14:paraId="51DD18AF" w14:textId="77777777" w:rsidR="00636EAC" w:rsidRPr="004B3565" w:rsidRDefault="00636EAC" w:rsidP="00590FE0">
            <w:pPr>
              <w:pStyle w:val="Normal6a"/>
            </w:pPr>
          </w:p>
        </w:tc>
        <w:tc>
          <w:tcPr>
            <w:tcW w:w="4876" w:type="dxa"/>
            <w:tcBorders>
              <w:top w:val="nil"/>
              <w:left w:val="nil"/>
              <w:bottom w:val="nil"/>
              <w:right w:val="nil"/>
            </w:tcBorders>
          </w:tcPr>
          <w:p w14:paraId="2A08D4B5" w14:textId="77777777" w:rsidR="00636EAC" w:rsidRPr="004B3565" w:rsidRDefault="00636EAC" w:rsidP="00590FE0">
            <w:pPr>
              <w:pStyle w:val="Normal6a"/>
              <w:rPr>
                <w:b/>
                <w:i/>
              </w:rPr>
            </w:pPr>
            <w:r w:rsidRPr="004B3565">
              <w:rPr>
                <w:b/>
                <w:i/>
              </w:rPr>
              <w:t>a)</w:t>
            </w:r>
            <w:r w:rsidRPr="004B3565">
              <w:rPr>
                <w:b/>
                <w:i/>
              </w:rPr>
              <w:tab/>
              <w:t>į grupę įeinančio subjekto finansinės sąskaitos tvarkomos pagal tą apskaitos standartą;</w:t>
            </w:r>
          </w:p>
        </w:tc>
      </w:tr>
      <w:tr w:rsidR="00636EAC" w:rsidRPr="004B3565" w14:paraId="3C1E4704" w14:textId="77777777" w:rsidTr="00590FE0">
        <w:trPr>
          <w:jc w:val="center"/>
        </w:trPr>
        <w:tc>
          <w:tcPr>
            <w:tcW w:w="4876" w:type="dxa"/>
            <w:tcBorders>
              <w:top w:val="nil"/>
              <w:left w:val="nil"/>
              <w:bottom w:val="nil"/>
              <w:right w:val="nil"/>
            </w:tcBorders>
          </w:tcPr>
          <w:p w14:paraId="16D29BC2" w14:textId="77777777" w:rsidR="00636EAC" w:rsidRPr="004B3565" w:rsidRDefault="00636EAC" w:rsidP="00590FE0">
            <w:pPr>
              <w:pStyle w:val="Normal6a"/>
            </w:pPr>
          </w:p>
        </w:tc>
        <w:tc>
          <w:tcPr>
            <w:tcW w:w="4876" w:type="dxa"/>
            <w:tcBorders>
              <w:top w:val="nil"/>
              <w:left w:val="nil"/>
              <w:bottom w:val="nil"/>
              <w:right w:val="nil"/>
            </w:tcBorders>
          </w:tcPr>
          <w:p w14:paraId="28AE2716" w14:textId="77777777" w:rsidR="00636EAC" w:rsidRPr="004B3565" w:rsidRDefault="00636EAC" w:rsidP="00590FE0">
            <w:pPr>
              <w:pStyle w:val="Normal6a"/>
              <w:rPr>
                <w:b/>
                <w:i/>
              </w:rPr>
            </w:pPr>
            <w:r w:rsidRPr="004B3565">
              <w:rPr>
                <w:b/>
                <w:i/>
              </w:rPr>
              <w:t>b)</w:t>
            </w:r>
            <w:r w:rsidRPr="004B3565">
              <w:rPr>
                <w:b/>
                <w:i/>
              </w:rPr>
              <w:tab/>
              <w:t>finansinėse sąskaitose pateikta informacija yra patikima ir</w:t>
            </w:r>
          </w:p>
        </w:tc>
      </w:tr>
      <w:tr w:rsidR="00636EAC" w:rsidRPr="004B3565" w14:paraId="1D6D2D5A" w14:textId="77777777" w:rsidTr="00590FE0">
        <w:trPr>
          <w:jc w:val="center"/>
        </w:trPr>
        <w:tc>
          <w:tcPr>
            <w:tcW w:w="4876" w:type="dxa"/>
            <w:tcBorders>
              <w:top w:val="nil"/>
              <w:left w:val="nil"/>
              <w:bottom w:val="nil"/>
              <w:right w:val="nil"/>
            </w:tcBorders>
          </w:tcPr>
          <w:p w14:paraId="70973DFD" w14:textId="77777777" w:rsidR="00636EAC" w:rsidRPr="004B3565" w:rsidRDefault="00636EAC" w:rsidP="00590FE0">
            <w:pPr>
              <w:pStyle w:val="Normal6a"/>
            </w:pPr>
          </w:p>
        </w:tc>
        <w:tc>
          <w:tcPr>
            <w:tcW w:w="4876" w:type="dxa"/>
            <w:tcBorders>
              <w:top w:val="nil"/>
              <w:left w:val="nil"/>
              <w:bottom w:val="nil"/>
              <w:right w:val="nil"/>
            </w:tcBorders>
          </w:tcPr>
          <w:p w14:paraId="7532156F" w14:textId="77777777" w:rsidR="00636EAC" w:rsidRPr="004B3565" w:rsidRDefault="00636EAC" w:rsidP="00590FE0">
            <w:pPr>
              <w:pStyle w:val="Normal6a"/>
              <w:rPr>
                <w:b/>
                <w:i/>
              </w:rPr>
            </w:pPr>
            <w:r w:rsidRPr="004B3565">
              <w:rPr>
                <w:b/>
                <w:i/>
              </w:rPr>
              <w:t>c)</w:t>
            </w:r>
            <w:r w:rsidRPr="004B3565">
              <w:rPr>
                <w:b/>
                <w:i/>
              </w:rPr>
              <w:tab/>
              <w:t xml:space="preserve">1 000 000 EUR viršijantys ilgalaikiai skirtumai, atsirandantys dėl tam tikro principo ar standarto taikymo pajamų, išlaidų ar sandorių straipsniams, jei tas principas ar standartas skiriasi nuo finansinių standartų, naudojamų rengiant pagrindinio patronuojančiojo subjekto konsoliduotąsias finansines ataskaitas, koreguojami, kad atitiktų tam straipsniui taikomą tvarką pagal apskaitos standartą, </w:t>
            </w:r>
            <w:r w:rsidRPr="004B3565">
              <w:rPr>
                <w:b/>
                <w:i/>
              </w:rPr>
              <w:lastRenderedPageBreak/>
              <w:t>naudojamą rengiant konsoliduotąsias finansines ataskaitas.</w:t>
            </w:r>
          </w:p>
        </w:tc>
      </w:tr>
    </w:tbl>
    <w:p w14:paraId="00718A13" w14:textId="77777777" w:rsidR="00636EAC" w:rsidRPr="004B3565" w:rsidRDefault="00636EAC" w:rsidP="00636EAC"/>
    <w:p w14:paraId="1ECAAD1B" w14:textId="77777777" w:rsidR="00636EAC" w:rsidRPr="004B3565" w:rsidRDefault="00636EAC" w:rsidP="00636EAC">
      <w:pPr>
        <w:pStyle w:val="AmNumberTabs"/>
        <w:keepNext/>
      </w:pPr>
      <w:r w:rsidRPr="004B3565">
        <w:t>Pakeitimas</w:t>
      </w:r>
      <w:r w:rsidRPr="004B3565">
        <w:tab/>
      </w:r>
      <w:r w:rsidRPr="004B3565">
        <w:tab/>
        <w:t>35</w:t>
      </w:r>
    </w:p>
    <w:p w14:paraId="605FB31C" w14:textId="77777777" w:rsidR="00636EAC" w:rsidRPr="004B3565" w:rsidRDefault="00636EAC" w:rsidP="00636EAC">
      <w:pPr>
        <w:pStyle w:val="NormalBold12b"/>
        <w:keepNext/>
      </w:pPr>
      <w:r w:rsidRPr="004B3565">
        <w:t>Pasiūlymas dėl direktyvos</w:t>
      </w:r>
    </w:p>
    <w:p w14:paraId="52671765" w14:textId="77777777" w:rsidR="00636EAC" w:rsidRPr="004B3565" w:rsidRDefault="00636EAC" w:rsidP="00636EAC">
      <w:pPr>
        <w:pStyle w:val="NormalBold"/>
        <w:keepNext/>
      </w:pPr>
      <w:r w:rsidRPr="004B3565">
        <w:t>13 a straipsnis (naujas)</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636EAC" w:rsidRPr="004B3565" w14:paraId="131E73E7" w14:textId="77777777" w:rsidTr="00590FE0">
        <w:trPr>
          <w:jc w:val="center"/>
        </w:trPr>
        <w:tc>
          <w:tcPr>
            <w:tcW w:w="9752" w:type="dxa"/>
            <w:gridSpan w:val="2"/>
          </w:tcPr>
          <w:p w14:paraId="57F95428" w14:textId="77777777" w:rsidR="00636EAC" w:rsidRPr="004B3565" w:rsidRDefault="00636EAC" w:rsidP="00590FE0">
            <w:pPr>
              <w:keepNext/>
            </w:pPr>
          </w:p>
        </w:tc>
      </w:tr>
      <w:tr w:rsidR="00636EAC" w:rsidRPr="004B3565" w14:paraId="0FD6A121" w14:textId="77777777" w:rsidTr="00590FE0">
        <w:trPr>
          <w:jc w:val="center"/>
        </w:trPr>
        <w:tc>
          <w:tcPr>
            <w:tcW w:w="4876" w:type="dxa"/>
          </w:tcPr>
          <w:p w14:paraId="12511194" w14:textId="77777777" w:rsidR="00636EAC" w:rsidRPr="004B3565" w:rsidRDefault="00636EAC" w:rsidP="00590FE0">
            <w:pPr>
              <w:pStyle w:val="AmColumnHeading"/>
              <w:keepNext/>
            </w:pPr>
            <w:r w:rsidRPr="004B3565">
              <w:t>Komisijos siūlomas tekstas</w:t>
            </w:r>
          </w:p>
        </w:tc>
        <w:tc>
          <w:tcPr>
            <w:tcW w:w="4876" w:type="dxa"/>
          </w:tcPr>
          <w:p w14:paraId="4B1C1822" w14:textId="77777777" w:rsidR="00636EAC" w:rsidRPr="004B3565" w:rsidRDefault="00636EAC" w:rsidP="00590FE0">
            <w:pPr>
              <w:pStyle w:val="AmColumnHeading"/>
              <w:keepNext/>
            </w:pPr>
            <w:r w:rsidRPr="004B3565">
              <w:t>Pakeitimas</w:t>
            </w:r>
          </w:p>
        </w:tc>
      </w:tr>
      <w:tr w:rsidR="00636EAC" w:rsidRPr="004B3565" w14:paraId="5DA5EE05" w14:textId="77777777" w:rsidTr="00590FE0">
        <w:trPr>
          <w:jc w:val="center"/>
        </w:trPr>
        <w:tc>
          <w:tcPr>
            <w:tcW w:w="4876" w:type="dxa"/>
          </w:tcPr>
          <w:p w14:paraId="37F01B1F" w14:textId="77777777" w:rsidR="00636EAC" w:rsidRPr="004B3565" w:rsidRDefault="00636EAC" w:rsidP="00590FE0">
            <w:pPr>
              <w:pStyle w:val="Normal6a"/>
            </w:pPr>
          </w:p>
        </w:tc>
        <w:tc>
          <w:tcPr>
            <w:tcW w:w="4876" w:type="dxa"/>
          </w:tcPr>
          <w:p w14:paraId="114D4D94" w14:textId="77777777" w:rsidR="00636EAC" w:rsidRPr="004B3565" w:rsidRDefault="00636EAC" w:rsidP="00590FE0">
            <w:pPr>
              <w:pStyle w:val="Normal6a"/>
              <w:jc w:val="center"/>
              <w:rPr>
                <w:b/>
                <w:i/>
              </w:rPr>
            </w:pPr>
            <w:r w:rsidRPr="004B3565">
              <w:rPr>
                <w:b/>
                <w:i/>
              </w:rPr>
              <w:t>13a straipsnis</w:t>
            </w:r>
          </w:p>
        </w:tc>
      </w:tr>
      <w:tr w:rsidR="00636EAC" w:rsidRPr="004B3565" w14:paraId="6CB7A457" w14:textId="77777777" w:rsidTr="00590FE0">
        <w:trPr>
          <w:jc w:val="center"/>
        </w:trPr>
        <w:tc>
          <w:tcPr>
            <w:tcW w:w="4876" w:type="dxa"/>
          </w:tcPr>
          <w:p w14:paraId="41A92C0E" w14:textId="77777777" w:rsidR="00636EAC" w:rsidRPr="004B3565" w:rsidRDefault="00636EAC" w:rsidP="00590FE0">
            <w:pPr>
              <w:pStyle w:val="Normal6a"/>
            </w:pPr>
          </w:p>
        </w:tc>
        <w:tc>
          <w:tcPr>
            <w:tcW w:w="4876" w:type="dxa"/>
          </w:tcPr>
          <w:p w14:paraId="120BE0B1" w14:textId="77777777" w:rsidR="00636EAC" w:rsidRPr="004B3565" w:rsidRDefault="00636EAC" w:rsidP="00590FE0">
            <w:pPr>
              <w:pStyle w:val="Normal6a"/>
              <w:jc w:val="center"/>
              <w:rPr>
                <w:b/>
                <w:i/>
                <w:szCs w:val="24"/>
              </w:rPr>
            </w:pPr>
            <w:r w:rsidRPr="004B3565">
              <w:rPr>
                <w:b/>
                <w:i/>
              </w:rPr>
              <w:t>Autorinio atlyginimo ribojimo taisyklė</w:t>
            </w:r>
          </w:p>
        </w:tc>
      </w:tr>
      <w:tr w:rsidR="00636EAC" w:rsidRPr="004B3565" w14:paraId="49F6C0F3" w14:textId="77777777" w:rsidTr="00590FE0">
        <w:trPr>
          <w:jc w:val="center"/>
        </w:trPr>
        <w:tc>
          <w:tcPr>
            <w:tcW w:w="4876" w:type="dxa"/>
          </w:tcPr>
          <w:p w14:paraId="5C2886BA" w14:textId="77777777" w:rsidR="00636EAC" w:rsidRPr="004B3565" w:rsidRDefault="00636EAC" w:rsidP="00590FE0">
            <w:pPr>
              <w:pStyle w:val="Normal6a"/>
            </w:pPr>
          </w:p>
        </w:tc>
        <w:tc>
          <w:tcPr>
            <w:tcW w:w="4876" w:type="dxa"/>
          </w:tcPr>
          <w:p w14:paraId="19C587C8" w14:textId="77777777" w:rsidR="00636EAC" w:rsidRPr="004B3565" w:rsidRDefault="00636EAC" w:rsidP="00590FE0">
            <w:pPr>
              <w:pStyle w:val="Normal6a"/>
              <w:rPr>
                <w:b/>
                <w:i/>
              </w:rPr>
            </w:pPr>
            <w:r w:rsidRPr="004B3565">
              <w:rPr>
                <w:b/>
                <w:i/>
              </w:rPr>
              <w:t>BEFIT grupės nario finansinės apskaitos grynosios pajamos arba nuostoliai koreguojami taip, kad į juos būtų įtrauktos visos autorinių atlyginimų ir licencijų, kurių atveju atitinkamoms BEFIT grupės nario gaunamoms pajamoms taikomas mažesnis nei 9 proc. efektyvusis mokesčio tarifas, sumos, išskyrus atvejus, kai subjektas gavėjas vykdo reikšmingą ekonominę veiklą, pasitelkdamas darbuotojus ir naudodamas įrangą, turtą ir patalpas, ir tą įrodo atitinkami faktai bei aplinkybės.</w:t>
            </w:r>
          </w:p>
        </w:tc>
      </w:tr>
    </w:tbl>
    <w:p w14:paraId="1A54F416" w14:textId="77777777" w:rsidR="00636EAC" w:rsidRPr="004B3565" w:rsidRDefault="00636EAC" w:rsidP="00636EAC"/>
    <w:p w14:paraId="4824A03F" w14:textId="77777777" w:rsidR="00636EAC" w:rsidRPr="004B3565" w:rsidRDefault="00636EAC" w:rsidP="00636EAC">
      <w:pPr>
        <w:pStyle w:val="AmNumberTabs"/>
        <w:keepNext/>
      </w:pPr>
      <w:r w:rsidRPr="004B3565">
        <w:t>Pakeitimas</w:t>
      </w:r>
      <w:r w:rsidRPr="004B3565">
        <w:tab/>
      </w:r>
      <w:r w:rsidRPr="004B3565">
        <w:tab/>
        <w:t>36</w:t>
      </w:r>
    </w:p>
    <w:p w14:paraId="402469D4" w14:textId="77777777" w:rsidR="00636EAC" w:rsidRPr="004B3565" w:rsidRDefault="00636EAC" w:rsidP="00636EAC">
      <w:pPr>
        <w:pStyle w:val="NormalBold12b"/>
        <w:keepNext/>
      </w:pPr>
      <w:r w:rsidRPr="004B3565">
        <w:t>Pasiūlymas dėl direktyvos</w:t>
      </w:r>
    </w:p>
    <w:p w14:paraId="4FFCB4CB" w14:textId="77777777" w:rsidR="00636EAC" w:rsidRPr="004B3565" w:rsidRDefault="00636EAC" w:rsidP="00636EAC">
      <w:pPr>
        <w:pStyle w:val="NormalBold"/>
        <w:keepNext/>
      </w:pPr>
      <w:r w:rsidRPr="004B3565">
        <w:t>16 a straipsnis (naujas)</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636EAC" w:rsidRPr="004B3565" w14:paraId="11FEDECE" w14:textId="77777777" w:rsidTr="00590FE0">
        <w:trPr>
          <w:jc w:val="center"/>
        </w:trPr>
        <w:tc>
          <w:tcPr>
            <w:tcW w:w="9752" w:type="dxa"/>
            <w:gridSpan w:val="2"/>
          </w:tcPr>
          <w:p w14:paraId="2CB0B43A" w14:textId="77777777" w:rsidR="00636EAC" w:rsidRPr="004B3565" w:rsidRDefault="00636EAC" w:rsidP="00590FE0">
            <w:pPr>
              <w:keepNext/>
            </w:pPr>
          </w:p>
        </w:tc>
      </w:tr>
      <w:tr w:rsidR="00636EAC" w:rsidRPr="004B3565" w14:paraId="6BC192B4" w14:textId="77777777" w:rsidTr="00590FE0">
        <w:trPr>
          <w:jc w:val="center"/>
        </w:trPr>
        <w:tc>
          <w:tcPr>
            <w:tcW w:w="4876" w:type="dxa"/>
          </w:tcPr>
          <w:p w14:paraId="79B62E1E" w14:textId="77777777" w:rsidR="00636EAC" w:rsidRPr="004B3565" w:rsidRDefault="00636EAC" w:rsidP="00590FE0">
            <w:pPr>
              <w:pStyle w:val="AmColumnHeading"/>
              <w:keepNext/>
            </w:pPr>
            <w:r w:rsidRPr="004B3565">
              <w:t>Komisijos siūlomas tekstas</w:t>
            </w:r>
          </w:p>
        </w:tc>
        <w:tc>
          <w:tcPr>
            <w:tcW w:w="4876" w:type="dxa"/>
          </w:tcPr>
          <w:p w14:paraId="5D143852" w14:textId="77777777" w:rsidR="00636EAC" w:rsidRPr="004B3565" w:rsidRDefault="00636EAC" w:rsidP="00590FE0">
            <w:pPr>
              <w:pStyle w:val="AmColumnHeading"/>
              <w:keepNext/>
            </w:pPr>
            <w:r w:rsidRPr="004B3565">
              <w:t>Pakeitimas</w:t>
            </w:r>
          </w:p>
        </w:tc>
      </w:tr>
      <w:tr w:rsidR="00636EAC" w:rsidRPr="004B3565" w14:paraId="0313AC04" w14:textId="77777777" w:rsidTr="00590FE0">
        <w:trPr>
          <w:jc w:val="center"/>
        </w:trPr>
        <w:tc>
          <w:tcPr>
            <w:tcW w:w="4876" w:type="dxa"/>
          </w:tcPr>
          <w:p w14:paraId="7C25F953" w14:textId="77777777" w:rsidR="00636EAC" w:rsidRPr="004B3565" w:rsidRDefault="00636EAC" w:rsidP="00590FE0">
            <w:pPr>
              <w:pStyle w:val="Normal6a"/>
            </w:pPr>
          </w:p>
        </w:tc>
        <w:tc>
          <w:tcPr>
            <w:tcW w:w="4876" w:type="dxa"/>
          </w:tcPr>
          <w:p w14:paraId="57DAE1C2" w14:textId="77777777" w:rsidR="00636EAC" w:rsidRPr="004B3565" w:rsidRDefault="00636EAC" w:rsidP="00590FE0">
            <w:pPr>
              <w:pStyle w:val="Normal6a"/>
              <w:jc w:val="center"/>
              <w:rPr>
                <w:b/>
                <w:i/>
              </w:rPr>
            </w:pPr>
            <w:r w:rsidRPr="004B3565">
              <w:rPr>
                <w:b/>
                <w:i/>
              </w:rPr>
              <w:t>16a straipsnis</w:t>
            </w:r>
          </w:p>
        </w:tc>
      </w:tr>
      <w:tr w:rsidR="00636EAC" w:rsidRPr="004B3565" w14:paraId="1255307D" w14:textId="77777777" w:rsidTr="00590FE0">
        <w:trPr>
          <w:jc w:val="center"/>
        </w:trPr>
        <w:tc>
          <w:tcPr>
            <w:tcW w:w="4876" w:type="dxa"/>
          </w:tcPr>
          <w:p w14:paraId="24BAD572" w14:textId="77777777" w:rsidR="00636EAC" w:rsidRPr="004B3565" w:rsidRDefault="00636EAC" w:rsidP="00590FE0">
            <w:pPr>
              <w:pStyle w:val="Normal6a"/>
            </w:pPr>
          </w:p>
        </w:tc>
        <w:tc>
          <w:tcPr>
            <w:tcW w:w="4876" w:type="dxa"/>
          </w:tcPr>
          <w:p w14:paraId="2E9B2E8A" w14:textId="77777777" w:rsidR="00636EAC" w:rsidRPr="004B3565" w:rsidRDefault="00636EAC" w:rsidP="00590FE0">
            <w:pPr>
              <w:pStyle w:val="Normal6a"/>
              <w:jc w:val="center"/>
              <w:rPr>
                <w:b/>
                <w:i/>
                <w:szCs w:val="24"/>
              </w:rPr>
            </w:pPr>
            <w:r w:rsidRPr="004B3565">
              <w:rPr>
                <w:b/>
                <w:i/>
              </w:rPr>
              <w:t>Reprezentacinės išlaidos</w:t>
            </w:r>
          </w:p>
        </w:tc>
      </w:tr>
      <w:tr w:rsidR="00636EAC" w:rsidRPr="004B3565" w14:paraId="38D494F7" w14:textId="77777777" w:rsidTr="00590FE0">
        <w:trPr>
          <w:jc w:val="center"/>
        </w:trPr>
        <w:tc>
          <w:tcPr>
            <w:tcW w:w="4876" w:type="dxa"/>
          </w:tcPr>
          <w:p w14:paraId="6931E268" w14:textId="77777777" w:rsidR="00636EAC" w:rsidRPr="004B3565" w:rsidRDefault="00636EAC" w:rsidP="00590FE0">
            <w:pPr>
              <w:pStyle w:val="Normal6a"/>
            </w:pPr>
          </w:p>
        </w:tc>
        <w:tc>
          <w:tcPr>
            <w:tcW w:w="4876" w:type="dxa"/>
          </w:tcPr>
          <w:p w14:paraId="39C7960F" w14:textId="77777777" w:rsidR="00636EAC" w:rsidRPr="004B3565" w:rsidRDefault="00636EAC" w:rsidP="00590FE0">
            <w:pPr>
              <w:pStyle w:val="Normal6a"/>
              <w:rPr>
                <w:b/>
                <w:i/>
              </w:rPr>
            </w:pPr>
            <w:r w:rsidRPr="004B3565">
              <w:rPr>
                <w:b/>
                <w:i/>
              </w:rPr>
              <w:t>BEFIT grupės nario į finansinę apskaitą įtrauktas grynasis pelnas arba nuostoliai koreguojami taip, kad į juos būtų įtraukta 50 proc. susikaupusių reprezentacinių išlaidų.</w:t>
            </w:r>
          </w:p>
        </w:tc>
      </w:tr>
    </w:tbl>
    <w:p w14:paraId="4E63A790" w14:textId="77777777" w:rsidR="00636EAC" w:rsidRPr="004B3565" w:rsidRDefault="00636EAC" w:rsidP="00636EAC"/>
    <w:p w14:paraId="6020255D" w14:textId="77777777" w:rsidR="00636EAC" w:rsidRPr="004B3565" w:rsidRDefault="00636EAC" w:rsidP="00636EAC">
      <w:pPr>
        <w:pStyle w:val="AmNumberTabs"/>
      </w:pPr>
      <w:r w:rsidRPr="004B3565">
        <w:t>Pakeitimas</w:t>
      </w:r>
      <w:r w:rsidRPr="004B3565">
        <w:tab/>
      </w:r>
      <w:r w:rsidRPr="004B3565">
        <w:tab/>
        <w:t>37</w:t>
      </w:r>
    </w:p>
    <w:p w14:paraId="3F8883AC" w14:textId="77777777" w:rsidR="00636EAC" w:rsidRPr="004B3565" w:rsidRDefault="00636EAC" w:rsidP="002D6BCE">
      <w:pPr>
        <w:pStyle w:val="NormalBold12b"/>
        <w:keepNext/>
      </w:pPr>
      <w:r w:rsidRPr="004B3565">
        <w:t>Pasiūlymas dėl direktyvos</w:t>
      </w:r>
    </w:p>
    <w:p w14:paraId="73304269" w14:textId="77777777" w:rsidR="00636EAC" w:rsidRPr="004B3565" w:rsidRDefault="00636EAC" w:rsidP="00636EAC">
      <w:pPr>
        <w:pStyle w:val="NormalBold"/>
      </w:pPr>
      <w:r w:rsidRPr="004B3565">
        <w:t>20 straipsnio 1 pastraipos įžanginė dalis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36EAC" w:rsidRPr="004B3565" w14:paraId="062A7C03" w14:textId="77777777" w:rsidTr="00590FE0">
        <w:trPr>
          <w:trHeight w:hRule="exact" w:val="240"/>
          <w:jc w:val="center"/>
        </w:trPr>
        <w:tc>
          <w:tcPr>
            <w:tcW w:w="9752" w:type="dxa"/>
            <w:gridSpan w:val="2"/>
            <w:tcBorders>
              <w:top w:val="nil"/>
              <w:left w:val="nil"/>
              <w:bottom w:val="nil"/>
              <w:right w:val="nil"/>
            </w:tcBorders>
          </w:tcPr>
          <w:p w14:paraId="1D70A9B0" w14:textId="77777777" w:rsidR="00636EAC" w:rsidRPr="004B3565" w:rsidRDefault="00636EAC" w:rsidP="00590FE0"/>
        </w:tc>
      </w:tr>
      <w:tr w:rsidR="00636EAC" w:rsidRPr="004B3565" w14:paraId="78C16F66" w14:textId="77777777" w:rsidTr="00590FE0">
        <w:trPr>
          <w:trHeight w:val="240"/>
          <w:jc w:val="center"/>
        </w:trPr>
        <w:tc>
          <w:tcPr>
            <w:tcW w:w="4876" w:type="dxa"/>
            <w:tcBorders>
              <w:top w:val="nil"/>
              <w:left w:val="nil"/>
              <w:bottom w:val="nil"/>
              <w:right w:val="nil"/>
            </w:tcBorders>
          </w:tcPr>
          <w:p w14:paraId="26E445F9" w14:textId="77777777" w:rsidR="00636EAC" w:rsidRPr="004B3565" w:rsidRDefault="00636EAC" w:rsidP="00590FE0">
            <w:pPr>
              <w:pStyle w:val="AmColumnHeading"/>
            </w:pPr>
            <w:r w:rsidRPr="004B3565">
              <w:t>Komisijos siūlomas tekstas</w:t>
            </w:r>
          </w:p>
        </w:tc>
        <w:tc>
          <w:tcPr>
            <w:tcW w:w="4876" w:type="dxa"/>
            <w:tcBorders>
              <w:top w:val="nil"/>
              <w:left w:val="nil"/>
              <w:bottom w:val="nil"/>
              <w:right w:val="nil"/>
            </w:tcBorders>
          </w:tcPr>
          <w:p w14:paraId="1E5D34DB" w14:textId="77777777" w:rsidR="00636EAC" w:rsidRPr="004B3565" w:rsidRDefault="00636EAC" w:rsidP="00590FE0">
            <w:pPr>
              <w:pStyle w:val="AmColumnHeading"/>
            </w:pPr>
            <w:r w:rsidRPr="004B3565">
              <w:t>Pakeitimas</w:t>
            </w:r>
          </w:p>
        </w:tc>
      </w:tr>
      <w:tr w:rsidR="00636EAC" w:rsidRPr="004B3565" w14:paraId="62C7D1E1" w14:textId="77777777" w:rsidTr="00590FE0">
        <w:trPr>
          <w:jc w:val="center"/>
        </w:trPr>
        <w:tc>
          <w:tcPr>
            <w:tcW w:w="4876" w:type="dxa"/>
            <w:tcBorders>
              <w:top w:val="nil"/>
              <w:left w:val="nil"/>
              <w:bottom w:val="nil"/>
              <w:right w:val="nil"/>
            </w:tcBorders>
          </w:tcPr>
          <w:p w14:paraId="2FDBA4F3" w14:textId="77777777" w:rsidR="00636EAC" w:rsidRPr="004B3565" w:rsidRDefault="00636EAC" w:rsidP="00590FE0">
            <w:pPr>
              <w:pStyle w:val="Normal6a"/>
            </w:pPr>
            <w:r w:rsidRPr="004B3565">
              <w:t xml:space="preserve">BEFIT grupės nario į finansinę apskaitą įtrauktas grynasis pelnas arba nuostoliai koreguojami </w:t>
            </w:r>
            <w:r w:rsidRPr="004B3565">
              <w:rPr>
                <w:b/>
                <w:i/>
              </w:rPr>
              <w:t>taip, kad į juos nebūtų įtraukta:</w:t>
            </w:r>
          </w:p>
        </w:tc>
        <w:tc>
          <w:tcPr>
            <w:tcW w:w="4876" w:type="dxa"/>
            <w:tcBorders>
              <w:top w:val="nil"/>
              <w:left w:val="nil"/>
              <w:bottom w:val="nil"/>
              <w:right w:val="nil"/>
            </w:tcBorders>
          </w:tcPr>
          <w:p w14:paraId="1853D2B9" w14:textId="77777777" w:rsidR="00636EAC" w:rsidRPr="004B3565" w:rsidRDefault="00636EAC" w:rsidP="00590FE0">
            <w:pPr>
              <w:pStyle w:val="Normal6a"/>
            </w:pPr>
            <w:r w:rsidRPr="004B3565">
              <w:t xml:space="preserve">BEFIT grupės nario į finansinę apskaitą įtrauktas grynasis pelnas arba nuostoliai koreguojami </w:t>
            </w:r>
            <w:r w:rsidRPr="004B3565">
              <w:rPr>
                <w:b/>
                <w:i/>
              </w:rPr>
              <w:t>pagal Direktyvos (ES) 2022/2523 16 straipsnio 1 dalies e punktą.</w:t>
            </w:r>
          </w:p>
        </w:tc>
      </w:tr>
    </w:tbl>
    <w:p w14:paraId="26CB9A4D" w14:textId="77777777" w:rsidR="00636EAC" w:rsidRPr="004B3565" w:rsidRDefault="00636EAC" w:rsidP="00636EAC"/>
    <w:p w14:paraId="6BEB5596" w14:textId="77777777" w:rsidR="00636EAC" w:rsidRPr="004B3565" w:rsidRDefault="00636EAC" w:rsidP="00636EAC">
      <w:pPr>
        <w:pStyle w:val="AmNumberTabs"/>
      </w:pPr>
      <w:r w:rsidRPr="004B3565">
        <w:t>Pakeitimas</w:t>
      </w:r>
      <w:r w:rsidRPr="004B3565">
        <w:tab/>
      </w:r>
      <w:r w:rsidRPr="004B3565">
        <w:tab/>
        <w:t>38</w:t>
      </w:r>
    </w:p>
    <w:p w14:paraId="1B523F98" w14:textId="77777777" w:rsidR="00636EAC" w:rsidRPr="004B3565" w:rsidRDefault="00636EAC" w:rsidP="002D6BCE">
      <w:pPr>
        <w:pStyle w:val="NormalBold12b"/>
        <w:keepNext/>
      </w:pPr>
      <w:r w:rsidRPr="004B3565">
        <w:t>Pasiūlymas dėl direktyvos</w:t>
      </w:r>
    </w:p>
    <w:p w14:paraId="3D5E57ED" w14:textId="77777777" w:rsidR="00636EAC" w:rsidRPr="004B3565" w:rsidRDefault="00636EAC" w:rsidP="00636EAC">
      <w:pPr>
        <w:pStyle w:val="NormalBold"/>
      </w:pPr>
      <w:r w:rsidRPr="004B3565">
        <w:t>20 straipsnio 1 pastraipos a punktas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36EAC" w:rsidRPr="004B3565" w14:paraId="66B8AE0C" w14:textId="77777777" w:rsidTr="00590FE0">
        <w:trPr>
          <w:trHeight w:hRule="exact" w:val="240"/>
          <w:jc w:val="center"/>
        </w:trPr>
        <w:tc>
          <w:tcPr>
            <w:tcW w:w="9752" w:type="dxa"/>
            <w:gridSpan w:val="2"/>
            <w:tcBorders>
              <w:top w:val="nil"/>
              <w:left w:val="nil"/>
              <w:bottom w:val="nil"/>
              <w:right w:val="nil"/>
            </w:tcBorders>
          </w:tcPr>
          <w:p w14:paraId="675FF14B" w14:textId="77777777" w:rsidR="00636EAC" w:rsidRPr="004B3565" w:rsidRDefault="00636EAC" w:rsidP="00590FE0"/>
        </w:tc>
      </w:tr>
      <w:tr w:rsidR="00636EAC" w:rsidRPr="004B3565" w14:paraId="14C14B00" w14:textId="77777777" w:rsidTr="00590FE0">
        <w:trPr>
          <w:trHeight w:val="240"/>
          <w:jc w:val="center"/>
        </w:trPr>
        <w:tc>
          <w:tcPr>
            <w:tcW w:w="4876" w:type="dxa"/>
            <w:tcBorders>
              <w:top w:val="nil"/>
              <w:left w:val="nil"/>
              <w:bottom w:val="nil"/>
              <w:right w:val="nil"/>
            </w:tcBorders>
          </w:tcPr>
          <w:p w14:paraId="55FA0076" w14:textId="77777777" w:rsidR="00636EAC" w:rsidRPr="004B3565" w:rsidRDefault="00636EAC" w:rsidP="00590FE0">
            <w:pPr>
              <w:pStyle w:val="AmColumnHeading"/>
            </w:pPr>
            <w:r w:rsidRPr="004B3565">
              <w:t>Komisijos siūlomas tekstas</w:t>
            </w:r>
          </w:p>
        </w:tc>
        <w:tc>
          <w:tcPr>
            <w:tcW w:w="4876" w:type="dxa"/>
            <w:tcBorders>
              <w:top w:val="nil"/>
              <w:left w:val="nil"/>
              <w:bottom w:val="nil"/>
              <w:right w:val="nil"/>
            </w:tcBorders>
          </w:tcPr>
          <w:p w14:paraId="72F0A39A" w14:textId="77777777" w:rsidR="00636EAC" w:rsidRPr="004B3565" w:rsidRDefault="00636EAC" w:rsidP="00590FE0">
            <w:pPr>
              <w:pStyle w:val="AmColumnHeading"/>
            </w:pPr>
            <w:r w:rsidRPr="004B3565">
              <w:t>Pakeitimas</w:t>
            </w:r>
          </w:p>
        </w:tc>
      </w:tr>
      <w:tr w:rsidR="00636EAC" w:rsidRPr="004B3565" w14:paraId="60A92CD3" w14:textId="77777777" w:rsidTr="00590FE0">
        <w:trPr>
          <w:jc w:val="center"/>
        </w:trPr>
        <w:tc>
          <w:tcPr>
            <w:tcW w:w="4876" w:type="dxa"/>
            <w:tcBorders>
              <w:top w:val="nil"/>
              <w:left w:val="nil"/>
              <w:bottom w:val="nil"/>
              <w:right w:val="nil"/>
            </w:tcBorders>
          </w:tcPr>
          <w:p w14:paraId="566702CF" w14:textId="77777777" w:rsidR="00636EAC" w:rsidRPr="004B3565" w:rsidRDefault="00636EAC" w:rsidP="00590FE0">
            <w:pPr>
              <w:pStyle w:val="Normal6a"/>
            </w:pPr>
            <w:r w:rsidRPr="004B3565">
              <w:rPr>
                <w:b/>
                <w:i/>
              </w:rPr>
              <w:t>a)</w:t>
            </w:r>
            <w:r w:rsidRPr="004B3565">
              <w:tab/>
            </w:r>
            <w:r w:rsidRPr="004B3565">
              <w:rPr>
                <w:b/>
                <w:i/>
              </w:rPr>
              <w:t>bet kokio nerealizuoto užsienio valiutos konvertavimo pelno arba nuostolių, susijusių su ilgalaikiu turtu ir įsipareigojimais, suma;</w:t>
            </w:r>
          </w:p>
        </w:tc>
        <w:tc>
          <w:tcPr>
            <w:tcW w:w="4876" w:type="dxa"/>
            <w:tcBorders>
              <w:top w:val="nil"/>
              <w:left w:val="nil"/>
              <w:bottom w:val="nil"/>
              <w:right w:val="nil"/>
            </w:tcBorders>
          </w:tcPr>
          <w:p w14:paraId="48E3A7CD" w14:textId="77777777" w:rsidR="00636EAC" w:rsidRPr="004B3565" w:rsidRDefault="00636EAC" w:rsidP="00590FE0">
            <w:pPr>
              <w:pStyle w:val="Normal6a"/>
            </w:pPr>
            <w:r w:rsidRPr="004B3565">
              <w:rPr>
                <w:b/>
                <w:i/>
              </w:rPr>
              <w:t>Išbraukta.</w:t>
            </w:r>
          </w:p>
        </w:tc>
      </w:tr>
    </w:tbl>
    <w:p w14:paraId="5529942F" w14:textId="77777777" w:rsidR="00636EAC" w:rsidRPr="004B3565" w:rsidRDefault="00636EAC" w:rsidP="00636EAC"/>
    <w:p w14:paraId="3726C0BE" w14:textId="77777777" w:rsidR="00636EAC" w:rsidRPr="004B3565" w:rsidRDefault="00636EAC" w:rsidP="00636EAC">
      <w:pPr>
        <w:pStyle w:val="AmNumberTabs"/>
      </w:pPr>
      <w:r w:rsidRPr="004B3565">
        <w:t>Pakeitimas</w:t>
      </w:r>
      <w:r w:rsidRPr="004B3565">
        <w:tab/>
      </w:r>
      <w:r w:rsidRPr="004B3565">
        <w:tab/>
        <w:t>39</w:t>
      </w:r>
    </w:p>
    <w:p w14:paraId="64BD018D" w14:textId="77777777" w:rsidR="00636EAC" w:rsidRPr="004B3565" w:rsidRDefault="00636EAC" w:rsidP="002D6BCE">
      <w:pPr>
        <w:pStyle w:val="NormalBold12b"/>
        <w:keepNext/>
      </w:pPr>
      <w:r w:rsidRPr="004B3565">
        <w:t>Pasiūlymas dėl direktyvos</w:t>
      </w:r>
    </w:p>
    <w:p w14:paraId="41F177D5" w14:textId="77777777" w:rsidR="00636EAC" w:rsidRPr="004B3565" w:rsidRDefault="00636EAC" w:rsidP="00636EAC">
      <w:pPr>
        <w:pStyle w:val="NormalBold"/>
      </w:pPr>
      <w:r w:rsidRPr="004B3565">
        <w:t>20 straipsnio 1 pastraipos b punktas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36EAC" w:rsidRPr="004B3565" w14:paraId="72E5E313" w14:textId="77777777" w:rsidTr="00590FE0">
        <w:trPr>
          <w:trHeight w:hRule="exact" w:val="240"/>
          <w:jc w:val="center"/>
        </w:trPr>
        <w:tc>
          <w:tcPr>
            <w:tcW w:w="9752" w:type="dxa"/>
            <w:gridSpan w:val="2"/>
            <w:tcBorders>
              <w:top w:val="nil"/>
              <w:left w:val="nil"/>
              <w:bottom w:val="nil"/>
              <w:right w:val="nil"/>
            </w:tcBorders>
          </w:tcPr>
          <w:p w14:paraId="678EF8A6" w14:textId="77777777" w:rsidR="00636EAC" w:rsidRPr="004B3565" w:rsidRDefault="00636EAC" w:rsidP="00590FE0"/>
        </w:tc>
      </w:tr>
      <w:tr w:rsidR="00636EAC" w:rsidRPr="004B3565" w14:paraId="7AB50C38" w14:textId="77777777" w:rsidTr="00590FE0">
        <w:trPr>
          <w:trHeight w:val="240"/>
          <w:jc w:val="center"/>
        </w:trPr>
        <w:tc>
          <w:tcPr>
            <w:tcW w:w="4876" w:type="dxa"/>
            <w:tcBorders>
              <w:top w:val="nil"/>
              <w:left w:val="nil"/>
              <w:bottom w:val="nil"/>
              <w:right w:val="nil"/>
            </w:tcBorders>
          </w:tcPr>
          <w:p w14:paraId="784549E2" w14:textId="77777777" w:rsidR="00636EAC" w:rsidRPr="004B3565" w:rsidRDefault="00636EAC" w:rsidP="00590FE0">
            <w:pPr>
              <w:pStyle w:val="AmColumnHeading"/>
            </w:pPr>
            <w:r w:rsidRPr="004B3565">
              <w:t>Komisijos siūlomas tekstas</w:t>
            </w:r>
          </w:p>
        </w:tc>
        <w:tc>
          <w:tcPr>
            <w:tcW w:w="4876" w:type="dxa"/>
            <w:tcBorders>
              <w:top w:val="nil"/>
              <w:left w:val="nil"/>
              <w:bottom w:val="nil"/>
              <w:right w:val="nil"/>
            </w:tcBorders>
          </w:tcPr>
          <w:p w14:paraId="15305838" w14:textId="77777777" w:rsidR="00636EAC" w:rsidRPr="004B3565" w:rsidRDefault="00636EAC" w:rsidP="00590FE0">
            <w:pPr>
              <w:pStyle w:val="AmColumnHeading"/>
            </w:pPr>
            <w:r w:rsidRPr="004B3565">
              <w:t>Pakeitimas</w:t>
            </w:r>
          </w:p>
        </w:tc>
      </w:tr>
      <w:tr w:rsidR="00636EAC" w:rsidRPr="004B3565" w14:paraId="73DF50B5" w14:textId="77777777" w:rsidTr="00590FE0">
        <w:trPr>
          <w:jc w:val="center"/>
        </w:trPr>
        <w:tc>
          <w:tcPr>
            <w:tcW w:w="4876" w:type="dxa"/>
            <w:tcBorders>
              <w:top w:val="nil"/>
              <w:left w:val="nil"/>
              <w:bottom w:val="nil"/>
              <w:right w:val="nil"/>
            </w:tcBorders>
          </w:tcPr>
          <w:p w14:paraId="0EA2C32C" w14:textId="77777777" w:rsidR="00636EAC" w:rsidRPr="004B3565" w:rsidRDefault="00636EAC" w:rsidP="00590FE0">
            <w:pPr>
              <w:pStyle w:val="Normal6a"/>
            </w:pPr>
            <w:r w:rsidRPr="004B3565">
              <w:rPr>
                <w:b/>
                <w:i/>
              </w:rPr>
              <w:t>b)</w:t>
            </w:r>
            <w:r w:rsidRPr="004B3565">
              <w:tab/>
            </w:r>
            <w:r w:rsidRPr="004B3565">
              <w:rPr>
                <w:b/>
                <w:i/>
              </w:rPr>
              <w:t>bet kokio atidėjinio, įrašyto kaip nerealizuoti užsienio valiutos konvertavimo nuostoliai, suma.</w:t>
            </w:r>
          </w:p>
        </w:tc>
        <w:tc>
          <w:tcPr>
            <w:tcW w:w="4876" w:type="dxa"/>
            <w:tcBorders>
              <w:top w:val="nil"/>
              <w:left w:val="nil"/>
              <w:bottom w:val="nil"/>
              <w:right w:val="nil"/>
            </w:tcBorders>
          </w:tcPr>
          <w:p w14:paraId="15262828" w14:textId="77777777" w:rsidR="00636EAC" w:rsidRPr="004B3565" w:rsidRDefault="00636EAC" w:rsidP="00590FE0">
            <w:pPr>
              <w:pStyle w:val="Normal6a"/>
            </w:pPr>
            <w:r w:rsidRPr="004B3565">
              <w:rPr>
                <w:b/>
                <w:i/>
              </w:rPr>
              <w:t>Išbraukta.</w:t>
            </w:r>
          </w:p>
        </w:tc>
      </w:tr>
    </w:tbl>
    <w:p w14:paraId="59282936" w14:textId="77777777" w:rsidR="00636EAC" w:rsidRPr="004B3565" w:rsidRDefault="00636EAC" w:rsidP="00636EAC"/>
    <w:p w14:paraId="74C1E763" w14:textId="77777777" w:rsidR="00636EAC" w:rsidRPr="004B3565" w:rsidRDefault="00636EAC" w:rsidP="00636EAC">
      <w:pPr>
        <w:pStyle w:val="AmNumberTabs"/>
        <w:keepNext/>
      </w:pPr>
      <w:r w:rsidRPr="004B3565">
        <w:t>Pakeitimas</w:t>
      </w:r>
      <w:r w:rsidRPr="004B3565">
        <w:tab/>
      </w:r>
      <w:r w:rsidRPr="004B3565">
        <w:tab/>
        <w:t>40</w:t>
      </w:r>
    </w:p>
    <w:p w14:paraId="4DD6BAF3" w14:textId="77777777" w:rsidR="00636EAC" w:rsidRPr="004B3565" w:rsidRDefault="00636EAC" w:rsidP="00636EAC">
      <w:pPr>
        <w:pStyle w:val="NormalBold12b"/>
        <w:keepNext/>
      </w:pPr>
      <w:r w:rsidRPr="004B3565">
        <w:t>Pasiūlymas dėl direktyvos</w:t>
      </w:r>
    </w:p>
    <w:p w14:paraId="41CECB07" w14:textId="77777777" w:rsidR="00636EAC" w:rsidRPr="004B3565" w:rsidRDefault="00636EAC" w:rsidP="00636EAC">
      <w:pPr>
        <w:pStyle w:val="NormalBold"/>
        <w:keepNext/>
      </w:pPr>
      <w:r w:rsidRPr="004B3565">
        <w:t>21 a straipsnis (naujas)</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636EAC" w:rsidRPr="004B3565" w14:paraId="4AFB989C" w14:textId="77777777" w:rsidTr="00590FE0">
        <w:trPr>
          <w:jc w:val="center"/>
        </w:trPr>
        <w:tc>
          <w:tcPr>
            <w:tcW w:w="9752" w:type="dxa"/>
            <w:gridSpan w:val="2"/>
          </w:tcPr>
          <w:p w14:paraId="354FA1B6" w14:textId="77777777" w:rsidR="00636EAC" w:rsidRPr="004B3565" w:rsidRDefault="00636EAC" w:rsidP="00590FE0">
            <w:pPr>
              <w:keepNext/>
            </w:pPr>
          </w:p>
        </w:tc>
      </w:tr>
      <w:tr w:rsidR="00636EAC" w:rsidRPr="004B3565" w14:paraId="7A5B889F" w14:textId="77777777" w:rsidTr="00590FE0">
        <w:trPr>
          <w:jc w:val="center"/>
        </w:trPr>
        <w:tc>
          <w:tcPr>
            <w:tcW w:w="4876" w:type="dxa"/>
          </w:tcPr>
          <w:p w14:paraId="311A7C2E" w14:textId="77777777" w:rsidR="00636EAC" w:rsidRPr="004B3565" w:rsidRDefault="00636EAC" w:rsidP="00590FE0">
            <w:pPr>
              <w:pStyle w:val="AmColumnHeading"/>
              <w:keepNext/>
            </w:pPr>
            <w:r w:rsidRPr="004B3565">
              <w:t>Komisijos siūlomas tekstas</w:t>
            </w:r>
          </w:p>
        </w:tc>
        <w:tc>
          <w:tcPr>
            <w:tcW w:w="4876" w:type="dxa"/>
          </w:tcPr>
          <w:p w14:paraId="601AAC94" w14:textId="77777777" w:rsidR="00636EAC" w:rsidRPr="004B3565" w:rsidRDefault="00636EAC" w:rsidP="00590FE0">
            <w:pPr>
              <w:pStyle w:val="AmColumnHeading"/>
              <w:keepNext/>
            </w:pPr>
            <w:r w:rsidRPr="004B3565">
              <w:t>Pakeitimas</w:t>
            </w:r>
          </w:p>
        </w:tc>
      </w:tr>
      <w:tr w:rsidR="00636EAC" w:rsidRPr="004B3565" w14:paraId="5284C315" w14:textId="77777777" w:rsidTr="00590FE0">
        <w:trPr>
          <w:jc w:val="center"/>
        </w:trPr>
        <w:tc>
          <w:tcPr>
            <w:tcW w:w="4876" w:type="dxa"/>
          </w:tcPr>
          <w:p w14:paraId="24953A51" w14:textId="77777777" w:rsidR="00636EAC" w:rsidRPr="004B3565" w:rsidRDefault="00636EAC" w:rsidP="00590FE0">
            <w:pPr>
              <w:pStyle w:val="Normal6a"/>
            </w:pPr>
          </w:p>
        </w:tc>
        <w:tc>
          <w:tcPr>
            <w:tcW w:w="4876" w:type="dxa"/>
          </w:tcPr>
          <w:p w14:paraId="0BEB0753" w14:textId="77777777" w:rsidR="00636EAC" w:rsidRPr="004B3565" w:rsidRDefault="00636EAC" w:rsidP="00590FE0">
            <w:pPr>
              <w:pStyle w:val="Normal6a"/>
              <w:jc w:val="center"/>
              <w:rPr>
                <w:b/>
                <w:bCs/>
                <w:i/>
                <w:iCs/>
                <w:szCs w:val="24"/>
              </w:rPr>
            </w:pPr>
            <w:r w:rsidRPr="004B3565">
              <w:rPr>
                <w:b/>
                <w:i/>
              </w:rPr>
              <w:t>21a straipsnis</w:t>
            </w:r>
          </w:p>
        </w:tc>
      </w:tr>
      <w:tr w:rsidR="00636EAC" w:rsidRPr="004B3565" w14:paraId="1A46F41A" w14:textId="77777777" w:rsidTr="00590FE0">
        <w:trPr>
          <w:jc w:val="center"/>
        </w:trPr>
        <w:tc>
          <w:tcPr>
            <w:tcW w:w="4876" w:type="dxa"/>
          </w:tcPr>
          <w:p w14:paraId="4A3CE4DB" w14:textId="77777777" w:rsidR="00636EAC" w:rsidRPr="004B3565" w:rsidRDefault="00636EAC" w:rsidP="00590FE0">
            <w:pPr>
              <w:pStyle w:val="Normal6a"/>
            </w:pPr>
          </w:p>
        </w:tc>
        <w:tc>
          <w:tcPr>
            <w:tcW w:w="4876" w:type="dxa"/>
          </w:tcPr>
          <w:p w14:paraId="1D247270" w14:textId="77777777" w:rsidR="00636EAC" w:rsidRPr="004B3565" w:rsidRDefault="00636EAC" w:rsidP="00590FE0">
            <w:pPr>
              <w:pStyle w:val="Normal6a"/>
              <w:jc w:val="center"/>
              <w:rPr>
                <w:b/>
                <w:bCs/>
                <w:i/>
                <w:iCs/>
                <w:szCs w:val="24"/>
              </w:rPr>
            </w:pPr>
            <w:r w:rsidRPr="004B3565">
              <w:rPr>
                <w:b/>
                <w:i/>
              </w:rPr>
              <w:t>Kontroliuojamosios užsienio įmonės</w:t>
            </w:r>
          </w:p>
        </w:tc>
      </w:tr>
      <w:tr w:rsidR="00636EAC" w:rsidRPr="004B3565" w14:paraId="4F70D022" w14:textId="77777777" w:rsidTr="00590FE0">
        <w:trPr>
          <w:jc w:val="center"/>
        </w:trPr>
        <w:tc>
          <w:tcPr>
            <w:tcW w:w="4876" w:type="dxa"/>
          </w:tcPr>
          <w:p w14:paraId="2F0F52E0" w14:textId="77777777" w:rsidR="00636EAC" w:rsidRPr="004B3565" w:rsidRDefault="00636EAC" w:rsidP="00590FE0">
            <w:pPr>
              <w:pStyle w:val="Normal6a"/>
            </w:pPr>
          </w:p>
        </w:tc>
        <w:tc>
          <w:tcPr>
            <w:tcW w:w="4876" w:type="dxa"/>
          </w:tcPr>
          <w:p w14:paraId="79EB3583" w14:textId="77777777" w:rsidR="00636EAC" w:rsidRPr="004B3565" w:rsidRDefault="00636EAC" w:rsidP="00590FE0">
            <w:pPr>
              <w:pStyle w:val="Normal6a"/>
              <w:rPr>
                <w:b/>
                <w:i/>
              </w:rPr>
            </w:pPr>
            <w:r w:rsidRPr="004B3565">
              <w:rPr>
                <w:b/>
                <w:i/>
              </w:rPr>
              <w:t>1.</w:t>
            </w:r>
            <w:r w:rsidRPr="004B3565">
              <w:rPr>
                <w:b/>
                <w:i/>
              </w:rPr>
              <w:tab/>
              <w:t xml:space="preserve">BEFIT grupės nario į finansinę apskaitą įtrauktas grynasis pelnas arba nuostoliai koreguojami taip, kad į juos būtų įtrauktos subjekto arba nuolatinės buveinės, kuri laikoma kontroliuojamąja užsienio įmone, kaip nurodyta Tarybos </w:t>
            </w:r>
            <w:r w:rsidRPr="004B3565">
              <w:rPr>
                <w:b/>
                <w:i/>
              </w:rPr>
              <w:lastRenderedPageBreak/>
              <w:t>direktyvos (ES) 2016/1164 7 straipsnio 1 dalyje, nepaskirstytos pajamos, gautos iš šių kategorijų pajamų:</w:t>
            </w:r>
          </w:p>
        </w:tc>
      </w:tr>
      <w:tr w:rsidR="00636EAC" w:rsidRPr="004B3565" w14:paraId="2D3412DC" w14:textId="77777777" w:rsidTr="00590FE0">
        <w:trPr>
          <w:jc w:val="center"/>
        </w:trPr>
        <w:tc>
          <w:tcPr>
            <w:tcW w:w="4876" w:type="dxa"/>
          </w:tcPr>
          <w:p w14:paraId="35ED97C5" w14:textId="77777777" w:rsidR="00636EAC" w:rsidRPr="004B3565" w:rsidRDefault="00636EAC" w:rsidP="00590FE0">
            <w:pPr>
              <w:pStyle w:val="Normal6a"/>
            </w:pPr>
          </w:p>
        </w:tc>
        <w:tc>
          <w:tcPr>
            <w:tcW w:w="4876" w:type="dxa"/>
          </w:tcPr>
          <w:p w14:paraId="76E43E39" w14:textId="77777777" w:rsidR="00636EAC" w:rsidRPr="004B3565" w:rsidRDefault="00636EAC" w:rsidP="00590FE0">
            <w:pPr>
              <w:pStyle w:val="Normal6a"/>
              <w:rPr>
                <w:b/>
                <w:i/>
              </w:rPr>
            </w:pPr>
            <w:r w:rsidRPr="004B3565">
              <w:rPr>
                <w:b/>
                <w:i/>
              </w:rPr>
              <w:t>i)</w:t>
            </w:r>
            <w:r w:rsidRPr="004B3565">
              <w:rPr>
                <w:b/>
                <w:i/>
              </w:rPr>
              <w:tab/>
              <w:t>palūkanų arba bet kokių kitų iš finansinio turto gautų pajamų;</w:t>
            </w:r>
          </w:p>
        </w:tc>
      </w:tr>
      <w:tr w:rsidR="00636EAC" w:rsidRPr="004B3565" w14:paraId="05792751" w14:textId="77777777" w:rsidTr="00590FE0">
        <w:trPr>
          <w:jc w:val="center"/>
        </w:trPr>
        <w:tc>
          <w:tcPr>
            <w:tcW w:w="4876" w:type="dxa"/>
          </w:tcPr>
          <w:p w14:paraId="41C44907" w14:textId="77777777" w:rsidR="00636EAC" w:rsidRPr="004B3565" w:rsidRDefault="00636EAC" w:rsidP="00590FE0">
            <w:pPr>
              <w:pStyle w:val="Normal6a"/>
            </w:pPr>
          </w:p>
        </w:tc>
        <w:tc>
          <w:tcPr>
            <w:tcW w:w="4876" w:type="dxa"/>
          </w:tcPr>
          <w:p w14:paraId="223279D8" w14:textId="77777777" w:rsidR="00636EAC" w:rsidRPr="004B3565" w:rsidRDefault="00636EAC" w:rsidP="00590FE0">
            <w:pPr>
              <w:pStyle w:val="Normal6a"/>
              <w:rPr>
                <w:b/>
                <w:i/>
              </w:rPr>
            </w:pPr>
            <w:r w:rsidRPr="004B3565">
              <w:rPr>
                <w:b/>
                <w:i/>
              </w:rPr>
              <w:t>ii)</w:t>
            </w:r>
            <w:r w:rsidRPr="004B3565">
              <w:rPr>
                <w:b/>
                <w:i/>
              </w:rPr>
              <w:tab/>
              <w:t>autorinių atlyginimų arba bet kokių kitų pajamų iš intelektinės nuosavybės;</w:t>
            </w:r>
          </w:p>
        </w:tc>
      </w:tr>
      <w:tr w:rsidR="00636EAC" w:rsidRPr="004B3565" w14:paraId="2134C5ED" w14:textId="77777777" w:rsidTr="00590FE0">
        <w:trPr>
          <w:jc w:val="center"/>
        </w:trPr>
        <w:tc>
          <w:tcPr>
            <w:tcW w:w="4876" w:type="dxa"/>
          </w:tcPr>
          <w:p w14:paraId="13E60BB8" w14:textId="77777777" w:rsidR="00636EAC" w:rsidRPr="004B3565" w:rsidRDefault="00636EAC" w:rsidP="00590FE0">
            <w:pPr>
              <w:pStyle w:val="Normal6a"/>
            </w:pPr>
          </w:p>
        </w:tc>
        <w:tc>
          <w:tcPr>
            <w:tcW w:w="4876" w:type="dxa"/>
          </w:tcPr>
          <w:p w14:paraId="7B5C5BA5" w14:textId="77777777" w:rsidR="00636EAC" w:rsidRPr="004B3565" w:rsidRDefault="00636EAC" w:rsidP="00590FE0">
            <w:pPr>
              <w:pStyle w:val="Normal6a"/>
              <w:rPr>
                <w:b/>
                <w:i/>
              </w:rPr>
            </w:pPr>
            <w:r w:rsidRPr="004B3565">
              <w:rPr>
                <w:b/>
                <w:i/>
              </w:rPr>
              <w:t>iii)</w:t>
            </w:r>
            <w:r w:rsidRPr="004B3565">
              <w:rPr>
                <w:b/>
                <w:i/>
              </w:rPr>
              <w:tab/>
              <w:t>dividendų ir pajamų perleidus akcijas;</w:t>
            </w:r>
          </w:p>
        </w:tc>
      </w:tr>
      <w:tr w:rsidR="00636EAC" w:rsidRPr="004B3565" w14:paraId="3107989B" w14:textId="77777777" w:rsidTr="00590FE0">
        <w:trPr>
          <w:jc w:val="center"/>
        </w:trPr>
        <w:tc>
          <w:tcPr>
            <w:tcW w:w="4876" w:type="dxa"/>
          </w:tcPr>
          <w:p w14:paraId="0099C7AE" w14:textId="77777777" w:rsidR="00636EAC" w:rsidRPr="004B3565" w:rsidRDefault="00636EAC" w:rsidP="00590FE0">
            <w:pPr>
              <w:pStyle w:val="Normal6a"/>
            </w:pPr>
          </w:p>
        </w:tc>
        <w:tc>
          <w:tcPr>
            <w:tcW w:w="4876" w:type="dxa"/>
          </w:tcPr>
          <w:p w14:paraId="268E02A1" w14:textId="77777777" w:rsidR="00636EAC" w:rsidRPr="004B3565" w:rsidRDefault="00636EAC" w:rsidP="00590FE0">
            <w:pPr>
              <w:pStyle w:val="Normal6a"/>
              <w:rPr>
                <w:b/>
                <w:i/>
              </w:rPr>
            </w:pPr>
            <w:r w:rsidRPr="004B3565">
              <w:rPr>
                <w:b/>
                <w:i/>
              </w:rPr>
              <w:t>iv)</w:t>
            </w:r>
            <w:r w:rsidRPr="004B3565">
              <w:rPr>
                <w:b/>
                <w:i/>
              </w:rPr>
              <w:tab/>
              <w:t>pajamų iš finansinės nuomos;</w:t>
            </w:r>
          </w:p>
        </w:tc>
      </w:tr>
      <w:tr w:rsidR="00636EAC" w:rsidRPr="004B3565" w14:paraId="3C5DF46F" w14:textId="77777777" w:rsidTr="00590FE0">
        <w:trPr>
          <w:jc w:val="center"/>
        </w:trPr>
        <w:tc>
          <w:tcPr>
            <w:tcW w:w="4876" w:type="dxa"/>
          </w:tcPr>
          <w:p w14:paraId="0B76478B" w14:textId="77777777" w:rsidR="00636EAC" w:rsidRPr="004B3565" w:rsidRDefault="00636EAC" w:rsidP="00590FE0">
            <w:pPr>
              <w:pStyle w:val="Normal6a"/>
            </w:pPr>
          </w:p>
        </w:tc>
        <w:tc>
          <w:tcPr>
            <w:tcW w:w="4876" w:type="dxa"/>
          </w:tcPr>
          <w:p w14:paraId="53A3576E" w14:textId="77777777" w:rsidR="00636EAC" w:rsidRPr="004B3565" w:rsidRDefault="00636EAC" w:rsidP="00590FE0">
            <w:pPr>
              <w:pStyle w:val="Normal6a"/>
              <w:rPr>
                <w:b/>
                <w:i/>
              </w:rPr>
            </w:pPr>
            <w:r w:rsidRPr="004B3565">
              <w:rPr>
                <w:b/>
                <w:i/>
              </w:rPr>
              <w:t>v)</w:t>
            </w:r>
            <w:r w:rsidRPr="004B3565">
              <w:rPr>
                <w:b/>
                <w:i/>
              </w:rPr>
              <w:tab/>
              <w:t>pajamų iš draudimo, bankinės ir kitos finansinės veiklos;</w:t>
            </w:r>
          </w:p>
        </w:tc>
      </w:tr>
      <w:tr w:rsidR="00636EAC" w:rsidRPr="004B3565" w14:paraId="25EC1492" w14:textId="77777777" w:rsidTr="00590FE0">
        <w:trPr>
          <w:jc w:val="center"/>
        </w:trPr>
        <w:tc>
          <w:tcPr>
            <w:tcW w:w="4876" w:type="dxa"/>
          </w:tcPr>
          <w:p w14:paraId="7B7723D5" w14:textId="77777777" w:rsidR="00636EAC" w:rsidRPr="004B3565" w:rsidRDefault="00636EAC" w:rsidP="00590FE0">
            <w:pPr>
              <w:pStyle w:val="Normal6a"/>
            </w:pPr>
          </w:p>
        </w:tc>
        <w:tc>
          <w:tcPr>
            <w:tcW w:w="4876" w:type="dxa"/>
          </w:tcPr>
          <w:p w14:paraId="24A69698" w14:textId="77777777" w:rsidR="00636EAC" w:rsidRPr="004B3565" w:rsidRDefault="00636EAC" w:rsidP="00590FE0">
            <w:pPr>
              <w:pStyle w:val="Normal6a"/>
              <w:rPr>
                <w:b/>
                <w:i/>
              </w:rPr>
            </w:pPr>
            <w:r w:rsidRPr="004B3565">
              <w:rPr>
                <w:b/>
                <w:i/>
              </w:rPr>
              <w:t>vi)</w:t>
            </w:r>
            <w:r w:rsidRPr="004B3565">
              <w:rPr>
                <w:b/>
                <w:i/>
              </w:rPr>
              <w:tab/>
              <w:t>pajamų iš sąskaitas faktūras išrašančių įmonių, kurios gauna su pardavimu ir paslaugomis susijusių pajamų iš prekių ir paslaugų, įsigytų iš susijusių įmonių ir joms parduotų, ir kurios nekuria pridėtinės ekonominės vertės arba kuria nedidelę pridėtinę ekonominę vertę.</w:t>
            </w:r>
          </w:p>
        </w:tc>
      </w:tr>
      <w:tr w:rsidR="00636EAC" w:rsidRPr="004B3565" w14:paraId="0BAEB296" w14:textId="77777777" w:rsidTr="00590FE0">
        <w:trPr>
          <w:jc w:val="center"/>
        </w:trPr>
        <w:tc>
          <w:tcPr>
            <w:tcW w:w="4876" w:type="dxa"/>
          </w:tcPr>
          <w:p w14:paraId="6CDDE639" w14:textId="77777777" w:rsidR="00636EAC" w:rsidRPr="004B3565" w:rsidRDefault="00636EAC" w:rsidP="00590FE0">
            <w:pPr>
              <w:pStyle w:val="Normal6a"/>
            </w:pPr>
          </w:p>
        </w:tc>
        <w:tc>
          <w:tcPr>
            <w:tcW w:w="4876" w:type="dxa"/>
          </w:tcPr>
          <w:p w14:paraId="17D619F6" w14:textId="77777777" w:rsidR="00636EAC" w:rsidRPr="004B3565" w:rsidRDefault="00636EAC" w:rsidP="00590FE0">
            <w:pPr>
              <w:pStyle w:val="Normal6a"/>
              <w:rPr>
                <w:b/>
                <w:i/>
              </w:rPr>
            </w:pPr>
            <w:r w:rsidRPr="004B3565">
              <w:rPr>
                <w:b/>
                <w:i/>
              </w:rPr>
              <w:t>Pirma pastraipa netaikoma, kai kontroliuojamoji užsienio bendrovė vykdo faktinę ekonominę veiklą, pasitelkdama darbuotojus ir naudodama įrangą, turtą ir patalpas, ir tą įrodo atitinkami faktai bei aplinkybės.</w:t>
            </w:r>
          </w:p>
        </w:tc>
      </w:tr>
      <w:tr w:rsidR="00636EAC" w:rsidRPr="004B3565" w14:paraId="03DC7B4B" w14:textId="77777777" w:rsidTr="00590FE0">
        <w:trPr>
          <w:jc w:val="center"/>
        </w:trPr>
        <w:tc>
          <w:tcPr>
            <w:tcW w:w="4876" w:type="dxa"/>
          </w:tcPr>
          <w:p w14:paraId="4805CB28" w14:textId="77777777" w:rsidR="00636EAC" w:rsidRPr="004B3565" w:rsidRDefault="00636EAC" w:rsidP="00590FE0">
            <w:pPr>
              <w:pStyle w:val="Normal6a"/>
            </w:pPr>
          </w:p>
        </w:tc>
        <w:tc>
          <w:tcPr>
            <w:tcW w:w="4876" w:type="dxa"/>
          </w:tcPr>
          <w:p w14:paraId="214F8CE2" w14:textId="77777777" w:rsidR="00636EAC" w:rsidRPr="004B3565" w:rsidRDefault="00636EAC" w:rsidP="00590FE0">
            <w:pPr>
              <w:pStyle w:val="Normal6a"/>
              <w:rPr>
                <w:b/>
                <w:i/>
              </w:rPr>
            </w:pPr>
            <w:r w:rsidRPr="004B3565">
              <w:rPr>
                <w:b/>
                <w:i/>
              </w:rPr>
              <w:t>Kai kontroliuojamoji užsienio bendrovė yra įsikūrusi trečiojoje valstybėje, kuri nėra EEE narė, arba joje yra tos bendrovės rezidavimo vieta, valstybės narės gali nuspręsti šios dalies netaikyti.</w:t>
            </w:r>
          </w:p>
        </w:tc>
      </w:tr>
      <w:tr w:rsidR="00636EAC" w:rsidRPr="004B3565" w14:paraId="3BA05499" w14:textId="77777777" w:rsidTr="00590FE0">
        <w:trPr>
          <w:jc w:val="center"/>
        </w:trPr>
        <w:tc>
          <w:tcPr>
            <w:tcW w:w="4876" w:type="dxa"/>
          </w:tcPr>
          <w:p w14:paraId="3C72A0C5" w14:textId="77777777" w:rsidR="00636EAC" w:rsidRPr="004B3565" w:rsidRDefault="00636EAC" w:rsidP="00590FE0">
            <w:pPr>
              <w:pStyle w:val="Normal6a"/>
            </w:pPr>
          </w:p>
        </w:tc>
        <w:tc>
          <w:tcPr>
            <w:tcW w:w="4876" w:type="dxa"/>
          </w:tcPr>
          <w:p w14:paraId="148E8C12" w14:textId="77777777" w:rsidR="00636EAC" w:rsidRPr="004B3565" w:rsidRDefault="00636EAC" w:rsidP="00590FE0">
            <w:pPr>
              <w:pStyle w:val="Normal6a"/>
              <w:rPr>
                <w:b/>
                <w:i/>
              </w:rPr>
            </w:pPr>
            <w:r w:rsidRPr="004B3565">
              <w:rPr>
                <w:b/>
                <w:i/>
              </w:rPr>
              <w:t>2.</w:t>
            </w:r>
            <w:r w:rsidRPr="004B3565">
              <w:rPr>
                <w:b/>
                <w:i/>
              </w:rPr>
              <w:tab/>
              <w:t>Į mokesčio bazę įtrauktinos pajamos apskaičiuojamos pagal Direktyvos (ES) 2016/1164 8 straipsnį.</w:t>
            </w:r>
          </w:p>
        </w:tc>
      </w:tr>
    </w:tbl>
    <w:p w14:paraId="10DA450E" w14:textId="77777777" w:rsidR="00636EAC" w:rsidRPr="004B3565" w:rsidRDefault="00636EAC" w:rsidP="00636EAC"/>
    <w:p w14:paraId="2097EAE7" w14:textId="77777777" w:rsidR="00636EAC" w:rsidRPr="004B3565" w:rsidRDefault="00636EAC" w:rsidP="00636EAC">
      <w:pPr>
        <w:pStyle w:val="AmNumberTabs"/>
        <w:keepNext/>
      </w:pPr>
      <w:r w:rsidRPr="004B3565">
        <w:t>Pakeitimas</w:t>
      </w:r>
      <w:r w:rsidRPr="004B3565">
        <w:tab/>
      </w:r>
      <w:r w:rsidRPr="004B3565">
        <w:tab/>
        <w:t>41</w:t>
      </w:r>
    </w:p>
    <w:p w14:paraId="7F1B57F6" w14:textId="77777777" w:rsidR="00636EAC" w:rsidRPr="004B3565" w:rsidRDefault="00636EAC" w:rsidP="00636EAC">
      <w:pPr>
        <w:pStyle w:val="NormalBold12b"/>
        <w:keepNext/>
      </w:pPr>
      <w:r w:rsidRPr="004B3565">
        <w:t>Pasiūlymas dėl direktyvos</w:t>
      </w:r>
    </w:p>
    <w:p w14:paraId="570A7379" w14:textId="77777777" w:rsidR="00636EAC" w:rsidRPr="004B3565" w:rsidRDefault="00636EAC" w:rsidP="00636EAC">
      <w:pPr>
        <w:pStyle w:val="NormalBold"/>
        <w:keepNext/>
      </w:pPr>
      <w:r w:rsidRPr="004B3565">
        <w:t>22 straipsnio 1 dalis</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636EAC" w:rsidRPr="004B3565" w14:paraId="6C4DC0CF" w14:textId="77777777" w:rsidTr="00590FE0">
        <w:trPr>
          <w:jc w:val="center"/>
        </w:trPr>
        <w:tc>
          <w:tcPr>
            <w:tcW w:w="9752" w:type="dxa"/>
            <w:gridSpan w:val="2"/>
          </w:tcPr>
          <w:p w14:paraId="46FCD394" w14:textId="77777777" w:rsidR="00636EAC" w:rsidRPr="004B3565" w:rsidRDefault="00636EAC" w:rsidP="00590FE0">
            <w:pPr>
              <w:keepNext/>
            </w:pPr>
          </w:p>
        </w:tc>
      </w:tr>
      <w:tr w:rsidR="00636EAC" w:rsidRPr="004B3565" w14:paraId="734EBDD8" w14:textId="77777777" w:rsidTr="00590FE0">
        <w:trPr>
          <w:jc w:val="center"/>
        </w:trPr>
        <w:tc>
          <w:tcPr>
            <w:tcW w:w="4876" w:type="dxa"/>
          </w:tcPr>
          <w:p w14:paraId="7DEAC28D" w14:textId="77777777" w:rsidR="00636EAC" w:rsidRPr="004B3565" w:rsidRDefault="00636EAC" w:rsidP="00590FE0">
            <w:pPr>
              <w:pStyle w:val="AmColumnHeading"/>
              <w:keepNext/>
            </w:pPr>
            <w:r w:rsidRPr="004B3565">
              <w:t>Komisijos siūlomas tekstas</w:t>
            </w:r>
          </w:p>
        </w:tc>
        <w:tc>
          <w:tcPr>
            <w:tcW w:w="4876" w:type="dxa"/>
          </w:tcPr>
          <w:p w14:paraId="32369715" w14:textId="77777777" w:rsidR="00636EAC" w:rsidRPr="004B3565" w:rsidRDefault="00636EAC" w:rsidP="00590FE0">
            <w:pPr>
              <w:pStyle w:val="AmColumnHeading"/>
              <w:keepNext/>
            </w:pPr>
            <w:r w:rsidRPr="004B3565">
              <w:t>Pakeitimas</w:t>
            </w:r>
          </w:p>
        </w:tc>
      </w:tr>
      <w:tr w:rsidR="00636EAC" w:rsidRPr="004B3565" w14:paraId="766D927C" w14:textId="77777777" w:rsidTr="00590FE0">
        <w:trPr>
          <w:jc w:val="center"/>
        </w:trPr>
        <w:tc>
          <w:tcPr>
            <w:tcW w:w="4876" w:type="dxa"/>
          </w:tcPr>
          <w:p w14:paraId="2ED5F0AB" w14:textId="77777777" w:rsidR="00636EAC" w:rsidRPr="004B3565" w:rsidRDefault="00636EAC" w:rsidP="00590FE0">
            <w:pPr>
              <w:pStyle w:val="Normal6a"/>
            </w:pPr>
            <w:r w:rsidRPr="004B3565">
              <w:t>1.</w:t>
            </w:r>
            <w:r w:rsidRPr="004B3565">
              <w:tab/>
              <w:t xml:space="preserve">BEFIT grupės nario į finansinę apskaitą įtrauktas grynasis pelnas arba </w:t>
            </w:r>
            <w:r w:rsidRPr="004B3565">
              <w:lastRenderedPageBreak/>
              <w:t xml:space="preserve">nuostoliai koreguojami taip, kad įsigijimo finansiniais metais nebūtų įtrauktas joks ilgalaikis materialusis turtas, kurio balansinė vertė prieš nusidėvėjimą yra mažesnė nei </w:t>
            </w:r>
            <w:r w:rsidRPr="004B3565">
              <w:rPr>
                <w:b/>
                <w:i/>
              </w:rPr>
              <w:t>5</w:t>
            </w:r>
            <w:r w:rsidRPr="004B3565">
              <w:t> </w:t>
            </w:r>
            <w:r w:rsidRPr="004B3565">
              <w:rPr>
                <w:b/>
                <w:i/>
              </w:rPr>
              <w:t>000</w:t>
            </w:r>
            <w:r w:rsidRPr="004B3565">
              <w:t> EUR.</w:t>
            </w:r>
          </w:p>
        </w:tc>
        <w:tc>
          <w:tcPr>
            <w:tcW w:w="4876" w:type="dxa"/>
          </w:tcPr>
          <w:p w14:paraId="607EAADC" w14:textId="77777777" w:rsidR="00636EAC" w:rsidRPr="004B3565" w:rsidRDefault="00636EAC" w:rsidP="00590FE0">
            <w:pPr>
              <w:pStyle w:val="Normal6a"/>
            </w:pPr>
            <w:r w:rsidRPr="004B3565">
              <w:lastRenderedPageBreak/>
              <w:t>1.</w:t>
            </w:r>
            <w:r w:rsidRPr="004B3565">
              <w:tab/>
              <w:t xml:space="preserve">BEFIT grupės nario į finansinę apskaitą įtrauktas grynasis pelnas arba </w:t>
            </w:r>
            <w:r w:rsidRPr="004B3565">
              <w:lastRenderedPageBreak/>
              <w:t xml:space="preserve">nuostoliai koreguojami taip, kad įsigijimo finansiniais metais nebūtų įtrauktas joks ilgalaikis materialusis turtas, kurio balansinė vertė prieš nusidėvėjimą yra mažesnė nei </w:t>
            </w:r>
            <w:r w:rsidRPr="004B3565">
              <w:rPr>
                <w:b/>
                <w:i/>
              </w:rPr>
              <w:t>7</w:t>
            </w:r>
            <w:r w:rsidRPr="004B3565">
              <w:t> </w:t>
            </w:r>
            <w:r w:rsidRPr="004B3565">
              <w:rPr>
                <w:b/>
                <w:i/>
              </w:rPr>
              <w:t>500</w:t>
            </w:r>
            <w:r w:rsidRPr="004B3565">
              <w:t> EUR.</w:t>
            </w:r>
          </w:p>
        </w:tc>
      </w:tr>
    </w:tbl>
    <w:p w14:paraId="649993B5" w14:textId="77777777" w:rsidR="00636EAC" w:rsidRPr="004B3565" w:rsidRDefault="00636EAC" w:rsidP="00636EAC"/>
    <w:p w14:paraId="72C47FE9" w14:textId="77777777" w:rsidR="00636EAC" w:rsidRPr="004B3565" w:rsidRDefault="00636EAC" w:rsidP="00636EAC">
      <w:pPr>
        <w:pStyle w:val="AmNumberTabs"/>
        <w:keepNext/>
      </w:pPr>
      <w:r w:rsidRPr="004B3565">
        <w:t>Pakeitimas</w:t>
      </w:r>
      <w:r w:rsidRPr="004B3565">
        <w:tab/>
      </w:r>
      <w:r w:rsidRPr="004B3565">
        <w:tab/>
        <w:t>42</w:t>
      </w:r>
    </w:p>
    <w:p w14:paraId="776C02D4" w14:textId="77777777" w:rsidR="00636EAC" w:rsidRPr="004B3565" w:rsidRDefault="00636EAC" w:rsidP="00636EAC">
      <w:pPr>
        <w:pStyle w:val="NormalBold12b"/>
        <w:keepNext/>
      </w:pPr>
      <w:r w:rsidRPr="004B3565">
        <w:t>Pasiūlymas dėl direktyvos</w:t>
      </w:r>
    </w:p>
    <w:p w14:paraId="05B58285" w14:textId="77777777" w:rsidR="00636EAC" w:rsidRPr="004B3565" w:rsidRDefault="00636EAC" w:rsidP="00636EAC">
      <w:pPr>
        <w:pStyle w:val="NormalBold"/>
        <w:keepNext/>
      </w:pPr>
      <w:r w:rsidRPr="004B3565">
        <w:t>22 straipsnio 2 dalies a punktas</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636EAC" w:rsidRPr="004B3565" w14:paraId="4726DAE7" w14:textId="77777777" w:rsidTr="00590FE0">
        <w:trPr>
          <w:jc w:val="center"/>
        </w:trPr>
        <w:tc>
          <w:tcPr>
            <w:tcW w:w="9752" w:type="dxa"/>
            <w:gridSpan w:val="2"/>
          </w:tcPr>
          <w:p w14:paraId="1F5CD367" w14:textId="77777777" w:rsidR="00636EAC" w:rsidRPr="004B3565" w:rsidRDefault="00636EAC" w:rsidP="00590FE0">
            <w:pPr>
              <w:keepNext/>
            </w:pPr>
          </w:p>
        </w:tc>
      </w:tr>
      <w:tr w:rsidR="00636EAC" w:rsidRPr="004B3565" w14:paraId="1814331B" w14:textId="77777777" w:rsidTr="00590FE0">
        <w:trPr>
          <w:jc w:val="center"/>
        </w:trPr>
        <w:tc>
          <w:tcPr>
            <w:tcW w:w="4876" w:type="dxa"/>
          </w:tcPr>
          <w:p w14:paraId="38A8AA82" w14:textId="77777777" w:rsidR="00636EAC" w:rsidRPr="004B3565" w:rsidRDefault="00636EAC" w:rsidP="00590FE0">
            <w:pPr>
              <w:pStyle w:val="AmColumnHeading"/>
              <w:keepNext/>
            </w:pPr>
            <w:r w:rsidRPr="004B3565">
              <w:t>Komisijos siūlomas tekstas</w:t>
            </w:r>
          </w:p>
        </w:tc>
        <w:tc>
          <w:tcPr>
            <w:tcW w:w="4876" w:type="dxa"/>
          </w:tcPr>
          <w:p w14:paraId="39A207DB" w14:textId="77777777" w:rsidR="00636EAC" w:rsidRPr="004B3565" w:rsidRDefault="00636EAC" w:rsidP="00590FE0">
            <w:pPr>
              <w:pStyle w:val="AmColumnHeading"/>
              <w:keepNext/>
            </w:pPr>
            <w:r w:rsidRPr="004B3565">
              <w:t>Pakeitimas</w:t>
            </w:r>
          </w:p>
        </w:tc>
      </w:tr>
      <w:tr w:rsidR="00636EAC" w:rsidRPr="004B3565" w14:paraId="260632AC" w14:textId="77777777" w:rsidTr="00590FE0">
        <w:trPr>
          <w:jc w:val="center"/>
        </w:trPr>
        <w:tc>
          <w:tcPr>
            <w:tcW w:w="4876" w:type="dxa"/>
          </w:tcPr>
          <w:p w14:paraId="59F93E6A" w14:textId="77777777" w:rsidR="00636EAC" w:rsidRPr="004B3565" w:rsidRDefault="00636EAC" w:rsidP="00590FE0">
            <w:pPr>
              <w:pStyle w:val="Normal6a"/>
            </w:pPr>
            <w:r w:rsidRPr="004B3565">
              <w:t>a)</w:t>
            </w:r>
            <w:r w:rsidRPr="004B3565">
              <w:tab/>
              <w:t xml:space="preserve">visų pastatų, taip pat bet kokios kitos rūšies nekilnojamojo turto ir struktūros, </w:t>
            </w:r>
            <w:r w:rsidRPr="004B3565">
              <w:rPr>
                <w:b/>
                <w:i/>
              </w:rPr>
              <w:t>naudojamo</w:t>
            </w:r>
            <w:r w:rsidRPr="004B3565">
              <w:t xml:space="preserve"> verslui, – </w:t>
            </w:r>
            <w:r w:rsidRPr="004B3565">
              <w:rPr>
                <w:b/>
                <w:i/>
              </w:rPr>
              <w:t>28</w:t>
            </w:r>
            <w:r w:rsidRPr="004B3565">
              <w:t xml:space="preserve"> metų;</w:t>
            </w:r>
          </w:p>
        </w:tc>
        <w:tc>
          <w:tcPr>
            <w:tcW w:w="4876" w:type="dxa"/>
          </w:tcPr>
          <w:p w14:paraId="49DC5DC5" w14:textId="77777777" w:rsidR="00636EAC" w:rsidRPr="004B3565" w:rsidRDefault="00636EAC" w:rsidP="00590FE0">
            <w:pPr>
              <w:pStyle w:val="Normal6a"/>
              <w:rPr>
                <w:b/>
                <w:i/>
              </w:rPr>
            </w:pPr>
            <w:r w:rsidRPr="004B3565">
              <w:t>a)</w:t>
            </w:r>
            <w:r w:rsidRPr="004B3565">
              <w:tab/>
              <w:t xml:space="preserve">visų pastatų, taip pat bet kokios kitos rūšies nekilnojamojo turto ir struktūros, </w:t>
            </w:r>
            <w:r w:rsidRPr="004B3565">
              <w:rPr>
                <w:b/>
                <w:i/>
              </w:rPr>
              <w:t>naudojamų</w:t>
            </w:r>
            <w:r w:rsidRPr="004B3565">
              <w:t xml:space="preserve"> verslui, </w:t>
            </w:r>
            <w:r w:rsidRPr="004B3565">
              <w:rPr>
                <w:b/>
                <w:i/>
              </w:rPr>
              <w:t xml:space="preserve">išskyrus pramoninius pastatus ir struktūras, </w:t>
            </w:r>
            <w:r w:rsidRPr="004B3565">
              <w:t xml:space="preserve">– </w:t>
            </w:r>
            <w:r w:rsidRPr="004B3565">
              <w:rPr>
                <w:b/>
                <w:i/>
              </w:rPr>
              <w:t>30</w:t>
            </w:r>
            <w:r w:rsidRPr="004B3565">
              <w:t xml:space="preserve"> metų;</w:t>
            </w:r>
          </w:p>
        </w:tc>
      </w:tr>
    </w:tbl>
    <w:p w14:paraId="56D2BDBC" w14:textId="77777777" w:rsidR="00636EAC" w:rsidRPr="004B3565" w:rsidRDefault="00636EAC" w:rsidP="00636EAC"/>
    <w:p w14:paraId="6DC5B98C" w14:textId="77777777" w:rsidR="00636EAC" w:rsidRPr="004B3565" w:rsidRDefault="00636EAC" w:rsidP="00636EAC">
      <w:pPr>
        <w:pStyle w:val="AmNumberTabs"/>
        <w:keepNext/>
      </w:pPr>
      <w:r w:rsidRPr="004B3565">
        <w:t>Pakeitimas</w:t>
      </w:r>
      <w:r w:rsidRPr="004B3565">
        <w:tab/>
      </w:r>
      <w:r w:rsidRPr="004B3565">
        <w:tab/>
        <w:t>43</w:t>
      </w:r>
    </w:p>
    <w:p w14:paraId="556C3169" w14:textId="77777777" w:rsidR="00636EAC" w:rsidRPr="004B3565" w:rsidRDefault="00636EAC" w:rsidP="00636EAC">
      <w:pPr>
        <w:pStyle w:val="NormalBold12b"/>
        <w:keepNext/>
      </w:pPr>
      <w:r w:rsidRPr="004B3565">
        <w:t>Pasiūlymas dėl direktyvos</w:t>
      </w:r>
    </w:p>
    <w:p w14:paraId="32B0653C" w14:textId="77777777" w:rsidR="00636EAC" w:rsidRPr="004B3565" w:rsidRDefault="00636EAC" w:rsidP="00636EAC">
      <w:pPr>
        <w:pStyle w:val="NormalBold"/>
        <w:keepNext/>
      </w:pPr>
      <w:r w:rsidRPr="004B3565">
        <w:t>22 straipsnio 2 dalies a a punktas (naujas)</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636EAC" w:rsidRPr="004B3565" w14:paraId="0DAAB975" w14:textId="77777777" w:rsidTr="00590FE0">
        <w:trPr>
          <w:jc w:val="center"/>
        </w:trPr>
        <w:tc>
          <w:tcPr>
            <w:tcW w:w="9752" w:type="dxa"/>
            <w:gridSpan w:val="2"/>
          </w:tcPr>
          <w:p w14:paraId="34286B57" w14:textId="77777777" w:rsidR="00636EAC" w:rsidRPr="004B3565" w:rsidRDefault="00636EAC" w:rsidP="00590FE0">
            <w:pPr>
              <w:keepNext/>
            </w:pPr>
          </w:p>
        </w:tc>
      </w:tr>
      <w:tr w:rsidR="00636EAC" w:rsidRPr="004B3565" w14:paraId="129C7F7F" w14:textId="77777777" w:rsidTr="00590FE0">
        <w:trPr>
          <w:jc w:val="center"/>
        </w:trPr>
        <w:tc>
          <w:tcPr>
            <w:tcW w:w="4876" w:type="dxa"/>
          </w:tcPr>
          <w:p w14:paraId="6999709A" w14:textId="77777777" w:rsidR="00636EAC" w:rsidRPr="004B3565" w:rsidRDefault="00636EAC" w:rsidP="00590FE0">
            <w:pPr>
              <w:pStyle w:val="AmColumnHeading"/>
              <w:keepNext/>
            </w:pPr>
            <w:r w:rsidRPr="004B3565">
              <w:t>Komisijos siūlomas tekstas</w:t>
            </w:r>
          </w:p>
        </w:tc>
        <w:tc>
          <w:tcPr>
            <w:tcW w:w="4876" w:type="dxa"/>
          </w:tcPr>
          <w:p w14:paraId="3E81BF81" w14:textId="77777777" w:rsidR="00636EAC" w:rsidRPr="004B3565" w:rsidRDefault="00636EAC" w:rsidP="00590FE0">
            <w:pPr>
              <w:pStyle w:val="AmColumnHeading"/>
              <w:keepNext/>
            </w:pPr>
            <w:r w:rsidRPr="004B3565">
              <w:t>Pakeitimas</w:t>
            </w:r>
          </w:p>
        </w:tc>
      </w:tr>
      <w:tr w:rsidR="00636EAC" w:rsidRPr="004B3565" w14:paraId="6AFC92D7" w14:textId="77777777" w:rsidTr="00590FE0">
        <w:trPr>
          <w:jc w:val="center"/>
        </w:trPr>
        <w:tc>
          <w:tcPr>
            <w:tcW w:w="4876" w:type="dxa"/>
          </w:tcPr>
          <w:p w14:paraId="18D3F77E" w14:textId="77777777" w:rsidR="00636EAC" w:rsidRPr="004B3565" w:rsidRDefault="00636EAC" w:rsidP="00590FE0">
            <w:pPr>
              <w:pStyle w:val="Normal6a"/>
            </w:pPr>
          </w:p>
        </w:tc>
        <w:tc>
          <w:tcPr>
            <w:tcW w:w="4876" w:type="dxa"/>
          </w:tcPr>
          <w:p w14:paraId="16CA53C6" w14:textId="77777777" w:rsidR="00636EAC" w:rsidRPr="004B3565" w:rsidRDefault="00636EAC" w:rsidP="00590FE0">
            <w:pPr>
              <w:pStyle w:val="Normal6a"/>
            </w:pPr>
            <w:r w:rsidRPr="004B3565">
              <w:rPr>
                <w:b/>
                <w:i/>
              </w:rPr>
              <w:t>aa)</w:t>
            </w:r>
            <w:r w:rsidRPr="004B3565">
              <w:rPr>
                <w:b/>
                <w:i/>
              </w:rPr>
              <w:tab/>
              <w:t>pramoninių pastatų ir struktūrų – 25 metai;</w:t>
            </w:r>
          </w:p>
        </w:tc>
      </w:tr>
    </w:tbl>
    <w:p w14:paraId="769A3FFB" w14:textId="77777777" w:rsidR="00636EAC" w:rsidRPr="004B3565" w:rsidRDefault="00636EAC" w:rsidP="00636EAC"/>
    <w:p w14:paraId="16958662" w14:textId="77777777" w:rsidR="00636EAC" w:rsidRPr="004B3565" w:rsidRDefault="00636EAC" w:rsidP="00636EAC">
      <w:pPr>
        <w:pStyle w:val="AmNumberTabs"/>
        <w:keepNext/>
      </w:pPr>
      <w:r w:rsidRPr="004B3565">
        <w:t>Pakeitimas</w:t>
      </w:r>
      <w:r w:rsidRPr="004B3565">
        <w:tab/>
      </w:r>
      <w:r w:rsidRPr="004B3565">
        <w:tab/>
        <w:t>44</w:t>
      </w:r>
    </w:p>
    <w:p w14:paraId="01511D5F" w14:textId="77777777" w:rsidR="00636EAC" w:rsidRPr="004B3565" w:rsidRDefault="00636EAC" w:rsidP="00636EAC">
      <w:pPr>
        <w:pStyle w:val="NormalBold12b"/>
        <w:keepNext/>
      </w:pPr>
      <w:r w:rsidRPr="004B3565">
        <w:t>Pasiūlymas dėl direktyvos</w:t>
      </w:r>
    </w:p>
    <w:p w14:paraId="1FE068BB" w14:textId="77777777" w:rsidR="00636EAC" w:rsidRPr="004B3565" w:rsidRDefault="00636EAC" w:rsidP="00636EAC">
      <w:pPr>
        <w:pStyle w:val="NormalBold"/>
        <w:keepNext/>
      </w:pPr>
      <w:r w:rsidRPr="004B3565">
        <w:t>22 straipsnio 2 dalies b punktas</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636EAC" w:rsidRPr="004B3565" w14:paraId="52799DBF" w14:textId="77777777" w:rsidTr="00590FE0">
        <w:trPr>
          <w:jc w:val="center"/>
        </w:trPr>
        <w:tc>
          <w:tcPr>
            <w:tcW w:w="9752" w:type="dxa"/>
            <w:gridSpan w:val="2"/>
          </w:tcPr>
          <w:p w14:paraId="7F1E8FA5" w14:textId="77777777" w:rsidR="00636EAC" w:rsidRPr="004B3565" w:rsidRDefault="00636EAC" w:rsidP="00590FE0">
            <w:pPr>
              <w:keepNext/>
            </w:pPr>
          </w:p>
        </w:tc>
      </w:tr>
      <w:tr w:rsidR="00636EAC" w:rsidRPr="004B3565" w14:paraId="44B2589A" w14:textId="77777777" w:rsidTr="00590FE0">
        <w:trPr>
          <w:jc w:val="center"/>
        </w:trPr>
        <w:tc>
          <w:tcPr>
            <w:tcW w:w="4876" w:type="dxa"/>
          </w:tcPr>
          <w:p w14:paraId="1EA580BB" w14:textId="77777777" w:rsidR="00636EAC" w:rsidRPr="004B3565" w:rsidRDefault="00636EAC" w:rsidP="00590FE0">
            <w:pPr>
              <w:pStyle w:val="AmColumnHeading"/>
              <w:keepNext/>
            </w:pPr>
            <w:r w:rsidRPr="004B3565">
              <w:t>Komisijos siūlomas tekstas</w:t>
            </w:r>
          </w:p>
        </w:tc>
        <w:tc>
          <w:tcPr>
            <w:tcW w:w="4876" w:type="dxa"/>
          </w:tcPr>
          <w:p w14:paraId="4E483F54" w14:textId="77777777" w:rsidR="00636EAC" w:rsidRPr="004B3565" w:rsidRDefault="00636EAC" w:rsidP="00590FE0">
            <w:pPr>
              <w:pStyle w:val="AmColumnHeading"/>
              <w:keepNext/>
            </w:pPr>
            <w:r w:rsidRPr="004B3565">
              <w:t>Pakeitimas</w:t>
            </w:r>
          </w:p>
        </w:tc>
      </w:tr>
      <w:tr w:rsidR="00636EAC" w:rsidRPr="004B3565" w14:paraId="5DA6E292" w14:textId="77777777" w:rsidTr="00590FE0">
        <w:trPr>
          <w:jc w:val="center"/>
        </w:trPr>
        <w:tc>
          <w:tcPr>
            <w:tcW w:w="4876" w:type="dxa"/>
          </w:tcPr>
          <w:p w14:paraId="08FDD2AE" w14:textId="77777777" w:rsidR="00636EAC" w:rsidRPr="004B3565" w:rsidRDefault="00636EAC" w:rsidP="00590FE0">
            <w:pPr>
              <w:pStyle w:val="Normal6a"/>
            </w:pPr>
            <w:r w:rsidRPr="004B3565">
              <w:t>b)</w:t>
            </w:r>
            <w:r w:rsidRPr="004B3565">
              <w:tab/>
              <w:t>viso kito ilgalaikio materialiojo turto – naudingo tarnavimo laikas, įvertintas pagal 7 straipsnyje nurodytą Sąjungoje priimtiną apskaitos standartą;</w:t>
            </w:r>
          </w:p>
        </w:tc>
        <w:tc>
          <w:tcPr>
            <w:tcW w:w="4876" w:type="dxa"/>
          </w:tcPr>
          <w:p w14:paraId="0C8822AC" w14:textId="77777777" w:rsidR="00636EAC" w:rsidRPr="004B3565" w:rsidRDefault="00636EAC" w:rsidP="00590FE0">
            <w:pPr>
              <w:pStyle w:val="Normal6a"/>
              <w:rPr>
                <w:b/>
                <w:i/>
              </w:rPr>
            </w:pPr>
            <w:r w:rsidRPr="004B3565">
              <w:t>b)</w:t>
            </w:r>
            <w:r w:rsidRPr="004B3565">
              <w:tab/>
              <w:t>viso kito ilgalaikio materialiojo turto – naudingo tarnavimo laikas, įvertintas pagal 7 straipsnyje nurodytą Sąjungoje priimtiną apskaitos standartą</w:t>
            </w:r>
            <w:r w:rsidRPr="004B3565">
              <w:rPr>
                <w:b/>
                <w:i/>
              </w:rPr>
              <w:t>, bet ne trumpesnis kaip 10 metų</w:t>
            </w:r>
            <w:r w:rsidRPr="004B3565">
              <w:t>;</w:t>
            </w:r>
          </w:p>
        </w:tc>
      </w:tr>
    </w:tbl>
    <w:p w14:paraId="664EDCD2" w14:textId="77777777" w:rsidR="00636EAC" w:rsidRPr="004B3565" w:rsidRDefault="00636EAC" w:rsidP="00636EAC"/>
    <w:p w14:paraId="7A7A3FB3" w14:textId="77777777" w:rsidR="00636EAC" w:rsidRPr="004B3565" w:rsidRDefault="00636EAC" w:rsidP="00636EAC">
      <w:pPr>
        <w:pStyle w:val="AmNumberTabs"/>
      </w:pPr>
      <w:r w:rsidRPr="004B3565">
        <w:t>Pakeitimas</w:t>
      </w:r>
      <w:r w:rsidRPr="004B3565">
        <w:tab/>
      </w:r>
      <w:r w:rsidRPr="004B3565">
        <w:tab/>
        <w:t>45</w:t>
      </w:r>
    </w:p>
    <w:p w14:paraId="3EEAA6F2" w14:textId="77777777" w:rsidR="00636EAC" w:rsidRPr="004B3565" w:rsidRDefault="00636EAC" w:rsidP="002D6BCE">
      <w:pPr>
        <w:pStyle w:val="NormalBold12b"/>
        <w:keepNext/>
      </w:pPr>
      <w:r w:rsidRPr="004B3565">
        <w:t>Pasiūlymas dėl direktyvos</w:t>
      </w:r>
    </w:p>
    <w:p w14:paraId="4B136190" w14:textId="77777777" w:rsidR="00636EAC" w:rsidRPr="004B3565" w:rsidRDefault="00636EAC" w:rsidP="00636EAC">
      <w:pPr>
        <w:pStyle w:val="NormalBold"/>
      </w:pPr>
      <w:r w:rsidRPr="004B3565">
        <w:t>22 a straipsnis (naujas)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36EAC" w:rsidRPr="004B3565" w14:paraId="33386348" w14:textId="77777777" w:rsidTr="00590FE0">
        <w:trPr>
          <w:trHeight w:val="240"/>
          <w:jc w:val="center"/>
        </w:trPr>
        <w:tc>
          <w:tcPr>
            <w:tcW w:w="9752" w:type="dxa"/>
            <w:gridSpan w:val="2"/>
            <w:tcBorders>
              <w:top w:val="nil"/>
              <w:left w:val="nil"/>
              <w:bottom w:val="nil"/>
              <w:right w:val="nil"/>
            </w:tcBorders>
          </w:tcPr>
          <w:p w14:paraId="4192AE60" w14:textId="77777777" w:rsidR="00636EAC" w:rsidRPr="004B3565" w:rsidRDefault="00636EAC" w:rsidP="00590FE0"/>
        </w:tc>
      </w:tr>
      <w:tr w:rsidR="00636EAC" w:rsidRPr="004B3565" w14:paraId="6952E767" w14:textId="77777777" w:rsidTr="00590FE0">
        <w:trPr>
          <w:trHeight w:val="240"/>
          <w:jc w:val="center"/>
        </w:trPr>
        <w:tc>
          <w:tcPr>
            <w:tcW w:w="4876" w:type="dxa"/>
            <w:tcBorders>
              <w:top w:val="nil"/>
              <w:left w:val="nil"/>
              <w:bottom w:val="nil"/>
              <w:right w:val="nil"/>
            </w:tcBorders>
            <w:hideMark/>
          </w:tcPr>
          <w:p w14:paraId="154582CC" w14:textId="77777777" w:rsidR="00636EAC" w:rsidRPr="004B3565" w:rsidRDefault="00636EAC" w:rsidP="00590FE0">
            <w:pPr>
              <w:pStyle w:val="AmColumnHeading"/>
            </w:pPr>
            <w:r w:rsidRPr="004B3565">
              <w:t>Komisijos siūlomas tekstas</w:t>
            </w:r>
          </w:p>
        </w:tc>
        <w:tc>
          <w:tcPr>
            <w:tcW w:w="4876" w:type="dxa"/>
            <w:tcBorders>
              <w:top w:val="nil"/>
              <w:left w:val="nil"/>
              <w:bottom w:val="nil"/>
              <w:right w:val="nil"/>
            </w:tcBorders>
            <w:hideMark/>
          </w:tcPr>
          <w:p w14:paraId="26B78415" w14:textId="77777777" w:rsidR="00636EAC" w:rsidRPr="004B3565" w:rsidRDefault="00636EAC" w:rsidP="00590FE0">
            <w:pPr>
              <w:pStyle w:val="AmColumnHeading"/>
            </w:pPr>
            <w:r w:rsidRPr="004B3565">
              <w:t>Pakeitimas</w:t>
            </w:r>
          </w:p>
        </w:tc>
      </w:tr>
      <w:tr w:rsidR="00636EAC" w:rsidRPr="004B3565" w14:paraId="6BEB4C4C" w14:textId="77777777" w:rsidTr="00590FE0">
        <w:trPr>
          <w:jc w:val="center"/>
        </w:trPr>
        <w:tc>
          <w:tcPr>
            <w:tcW w:w="4876" w:type="dxa"/>
            <w:tcBorders>
              <w:top w:val="nil"/>
              <w:left w:val="nil"/>
              <w:bottom w:val="nil"/>
              <w:right w:val="nil"/>
            </w:tcBorders>
          </w:tcPr>
          <w:p w14:paraId="2C844917" w14:textId="77777777" w:rsidR="00636EAC" w:rsidRPr="004B3565" w:rsidRDefault="00636EAC" w:rsidP="00590FE0">
            <w:pPr>
              <w:pStyle w:val="Normal6a"/>
            </w:pPr>
          </w:p>
        </w:tc>
        <w:tc>
          <w:tcPr>
            <w:tcW w:w="4876" w:type="dxa"/>
            <w:tcBorders>
              <w:top w:val="nil"/>
              <w:left w:val="nil"/>
              <w:bottom w:val="nil"/>
              <w:right w:val="nil"/>
            </w:tcBorders>
            <w:hideMark/>
          </w:tcPr>
          <w:p w14:paraId="69F4B5B2" w14:textId="77777777" w:rsidR="00636EAC" w:rsidRPr="004B3565" w:rsidRDefault="00636EAC" w:rsidP="00590FE0">
            <w:pPr>
              <w:pStyle w:val="Normal6a"/>
              <w:jc w:val="center"/>
            </w:pPr>
            <w:r w:rsidRPr="004B3565">
              <w:rPr>
                <w:b/>
                <w:i/>
              </w:rPr>
              <w:t>22a straipsnis</w:t>
            </w:r>
          </w:p>
        </w:tc>
      </w:tr>
      <w:tr w:rsidR="00636EAC" w:rsidRPr="004B3565" w14:paraId="100F35D7" w14:textId="77777777" w:rsidTr="00590FE0">
        <w:trPr>
          <w:jc w:val="center"/>
        </w:trPr>
        <w:tc>
          <w:tcPr>
            <w:tcW w:w="4876" w:type="dxa"/>
            <w:tcBorders>
              <w:top w:val="nil"/>
              <w:left w:val="nil"/>
              <w:bottom w:val="nil"/>
              <w:right w:val="nil"/>
            </w:tcBorders>
          </w:tcPr>
          <w:p w14:paraId="3CDAE942" w14:textId="77777777" w:rsidR="00636EAC" w:rsidRPr="004B3565" w:rsidRDefault="00636EAC" w:rsidP="00590FE0">
            <w:pPr>
              <w:pStyle w:val="Normal6a"/>
            </w:pPr>
          </w:p>
        </w:tc>
        <w:tc>
          <w:tcPr>
            <w:tcW w:w="4876" w:type="dxa"/>
            <w:tcBorders>
              <w:top w:val="nil"/>
              <w:left w:val="nil"/>
              <w:bottom w:val="nil"/>
              <w:right w:val="nil"/>
            </w:tcBorders>
            <w:hideMark/>
          </w:tcPr>
          <w:p w14:paraId="35336750" w14:textId="77777777" w:rsidR="00636EAC" w:rsidRPr="004B3565" w:rsidRDefault="00636EAC" w:rsidP="00590FE0">
            <w:pPr>
              <w:pStyle w:val="Normal6a"/>
              <w:jc w:val="center"/>
            </w:pPr>
            <w:r w:rsidRPr="004B3565">
              <w:rPr>
                <w:b/>
                <w:i/>
              </w:rPr>
              <w:t>Pagreitinto nusidėvėjimo taisyklės</w:t>
            </w:r>
          </w:p>
        </w:tc>
      </w:tr>
      <w:tr w:rsidR="00636EAC" w:rsidRPr="004B3565" w14:paraId="245C8C78" w14:textId="77777777" w:rsidTr="00590FE0">
        <w:trPr>
          <w:jc w:val="center"/>
        </w:trPr>
        <w:tc>
          <w:tcPr>
            <w:tcW w:w="4876" w:type="dxa"/>
            <w:tcBorders>
              <w:top w:val="nil"/>
              <w:left w:val="nil"/>
              <w:bottom w:val="nil"/>
              <w:right w:val="nil"/>
            </w:tcBorders>
          </w:tcPr>
          <w:p w14:paraId="3291416A" w14:textId="77777777" w:rsidR="00636EAC" w:rsidRPr="004B3565" w:rsidRDefault="00636EAC" w:rsidP="00590FE0">
            <w:pPr>
              <w:pStyle w:val="Normal6a"/>
            </w:pPr>
          </w:p>
        </w:tc>
        <w:tc>
          <w:tcPr>
            <w:tcW w:w="4876" w:type="dxa"/>
            <w:tcBorders>
              <w:top w:val="nil"/>
              <w:left w:val="nil"/>
              <w:bottom w:val="nil"/>
              <w:right w:val="nil"/>
            </w:tcBorders>
            <w:hideMark/>
          </w:tcPr>
          <w:p w14:paraId="09873DDA" w14:textId="77777777" w:rsidR="00636EAC" w:rsidRPr="004B3565" w:rsidRDefault="00636EAC" w:rsidP="00590FE0">
            <w:pPr>
              <w:pStyle w:val="Normal6a"/>
            </w:pPr>
            <w:r w:rsidRPr="004B3565">
              <w:rPr>
                <w:b/>
                <w:i/>
              </w:rPr>
              <w:t>1.</w:t>
            </w:r>
            <w:r w:rsidRPr="004B3565">
              <w:rPr>
                <w:b/>
                <w:i/>
              </w:rPr>
              <w:tab/>
              <w:t>Nukrypstant nuo 22 straipsnio, valstybės narės taiko pagreitintą nusidėvėjimą BEFIT grupės narių įsigytam šių kategorijų ilgalaikiam materialiajam turtui:</w:t>
            </w:r>
          </w:p>
        </w:tc>
      </w:tr>
      <w:tr w:rsidR="00636EAC" w:rsidRPr="004B3565" w14:paraId="0BD24EF1" w14:textId="77777777" w:rsidTr="00590FE0">
        <w:trPr>
          <w:jc w:val="center"/>
        </w:trPr>
        <w:tc>
          <w:tcPr>
            <w:tcW w:w="4876" w:type="dxa"/>
            <w:tcBorders>
              <w:top w:val="nil"/>
              <w:left w:val="nil"/>
              <w:bottom w:val="nil"/>
              <w:right w:val="nil"/>
            </w:tcBorders>
          </w:tcPr>
          <w:p w14:paraId="0D859AE2" w14:textId="77777777" w:rsidR="00636EAC" w:rsidRPr="004B3565" w:rsidRDefault="00636EAC" w:rsidP="00590FE0">
            <w:pPr>
              <w:pStyle w:val="Normal6a"/>
            </w:pPr>
          </w:p>
        </w:tc>
        <w:tc>
          <w:tcPr>
            <w:tcW w:w="4876" w:type="dxa"/>
            <w:tcBorders>
              <w:top w:val="nil"/>
              <w:left w:val="nil"/>
              <w:bottom w:val="nil"/>
              <w:right w:val="nil"/>
            </w:tcBorders>
          </w:tcPr>
          <w:p w14:paraId="599387EC" w14:textId="77777777" w:rsidR="00636EAC" w:rsidRPr="004B3565" w:rsidRDefault="00636EAC" w:rsidP="00590FE0">
            <w:pPr>
              <w:pStyle w:val="Normal6a"/>
              <w:rPr>
                <w:b/>
                <w:i/>
              </w:rPr>
            </w:pPr>
            <w:r w:rsidRPr="004B3565">
              <w:rPr>
                <w:b/>
                <w:i/>
              </w:rPr>
              <w:t>a)</w:t>
            </w:r>
            <w:r w:rsidRPr="004B3565">
              <w:rPr>
                <w:b/>
                <w:i/>
              </w:rPr>
              <w:tab/>
              <w:t>turtui, kuriuo tiesiogiai prisidedama prie Sąjungos klimato ir socialinių tikslų, visų pirma švarių technologijų, energijos vartojimo efektyvumo ir skaitmeninimo stiprinimo;</w:t>
            </w:r>
          </w:p>
        </w:tc>
      </w:tr>
      <w:tr w:rsidR="00636EAC" w:rsidRPr="004B3565" w14:paraId="38A411EE" w14:textId="77777777" w:rsidTr="00590FE0">
        <w:trPr>
          <w:jc w:val="center"/>
        </w:trPr>
        <w:tc>
          <w:tcPr>
            <w:tcW w:w="4876" w:type="dxa"/>
            <w:tcBorders>
              <w:top w:val="nil"/>
              <w:left w:val="nil"/>
              <w:bottom w:val="nil"/>
              <w:right w:val="nil"/>
            </w:tcBorders>
          </w:tcPr>
          <w:p w14:paraId="1E2B1DBD" w14:textId="77777777" w:rsidR="00636EAC" w:rsidRPr="004B3565" w:rsidRDefault="00636EAC" w:rsidP="00590FE0">
            <w:pPr>
              <w:pStyle w:val="Normal6a"/>
            </w:pPr>
          </w:p>
        </w:tc>
        <w:tc>
          <w:tcPr>
            <w:tcW w:w="4876" w:type="dxa"/>
            <w:tcBorders>
              <w:top w:val="nil"/>
              <w:left w:val="nil"/>
              <w:bottom w:val="nil"/>
              <w:right w:val="nil"/>
            </w:tcBorders>
          </w:tcPr>
          <w:p w14:paraId="77209940" w14:textId="77777777" w:rsidR="00636EAC" w:rsidRPr="004B3565" w:rsidRDefault="00636EAC" w:rsidP="00590FE0">
            <w:pPr>
              <w:pStyle w:val="Normal6a"/>
              <w:rPr>
                <w:b/>
                <w:i/>
              </w:rPr>
            </w:pPr>
            <w:r w:rsidRPr="004B3565">
              <w:rPr>
                <w:b/>
                <w:i/>
              </w:rPr>
              <w:t>b)</w:t>
            </w:r>
            <w:r w:rsidRPr="004B3565">
              <w:rPr>
                <w:b/>
                <w:i/>
              </w:rPr>
              <w:tab/>
              <w:t>turtui, kuriuo tiesiogiai prisidedama prie JT 2030 m. darnaus vystymosi tikslų įgyvendinimo;</w:t>
            </w:r>
          </w:p>
        </w:tc>
      </w:tr>
      <w:tr w:rsidR="00636EAC" w:rsidRPr="004B3565" w14:paraId="26783BFB" w14:textId="77777777" w:rsidTr="00590FE0">
        <w:trPr>
          <w:jc w:val="center"/>
        </w:trPr>
        <w:tc>
          <w:tcPr>
            <w:tcW w:w="4876" w:type="dxa"/>
            <w:tcBorders>
              <w:top w:val="nil"/>
              <w:left w:val="nil"/>
              <w:bottom w:val="nil"/>
              <w:right w:val="nil"/>
            </w:tcBorders>
          </w:tcPr>
          <w:p w14:paraId="09509DAC" w14:textId="77777777" w:rsidR="00636EAC" w:rsidRPr="004B3565" w:rsidRDefault="00636EAC" w:rsidP="00590FE0">
            <w:pPr>
              <w:pStyle w:val="Normal6a"/>
            </w:pPr>
          </w:p>
        </w:tc>
        <w:tc>
          <w:tcPr>
            <w:tcW w:w="4876" w:type="dxa"/>
            <w:tcBorders>
              <w:top w:val="nil"/>
              <w:left w:val="nil"/>
              <w:bottom w:val="nil"/>
              <w:right w:val="nil"/>
            </w:tcBorders>
          </w:tcPr>
          <w:p w14:paraId="74BD8A86" w14:textId="77777777" w:rsidR="00636EAC" w:rsidRPr="004B3565" w:rsidRDefault="00636EAC" w:rsidP="00590FE0">
            <w:pPr>
              <w:pStyle w:val="Normal6a"/>
              <w:rPr>
                <w:b/>
                <w:i/>
              </w:rPr>
            </w:pPr>
            <w:r w:rsidRPr="004B3565">
              <w:rPr>
                <w:b/>
                <w:i/>
              </w:rPr>
              <w:t>c)</w:t>
            </w:r>
            <w:r w:rsidRPr="004B3565">
              <w:rPr>
                <w:b/>
                <w:i/>
              </w:rPr>
              <w:tab/>
              <w:t>turtui, kuriuo tiesiogiai prisidedama prie Sąjungos gynybos stiprinimo, visų pirma jos gebėjimo užkirsti kelią kylančioms grėsmėms ir krizėms ir į jas reaguoti, laikantis Sąjungos pasirengimo krizėms strategijos.</w:t>
            </w:r>
          </w:p>
        </w:tc>
      </w:tr>
      <w:tr w:rsidR="00636EAC" w:rsidRPr="004B3565" w14:paraId="243895D8" w14:textId="77777777" w:rsidTr="00590FE0">
        <w:trPr>
          <w:jc w:val="center"/>
        </w:trPr>
        <w:tc>
          <w:tcPr>
            <w:tcW w:w="4876" w:type="dxa"/>
            <w:tcBorders>
              <w:top w:val="nil"/>
              <w:left w:val="nil"/>
              <w:bottom w:val="nil"/>
              <w:right w:val="nil"/>
            </w:tcBorders>
          </w:tcPr>
          <w:p w14:paraId="6DA1C50D" w14:textId="77777777" w:rsidR="00636EAC" w:rsidRPr="004B3565" w:rsidRDefault="00636EAC" w:rsidP="00590FE0">
            <w:pPr>
              <w:pStyle w:val="Normal6a"/>
            </w:pPr>
          </w:p>
        </w:tc>
        <w:tc>
          <w:tcPr>
            <w:tcW w:w="4876" w:type="dxa"/>
            <w:tcBorders>
              <w:top w:val="nil"/>
              <w:left w:val="nil"/>
              <w:bottom w:val="nil"/>
              <w:right w:val="nil"/>
            </w:tcBorders>
            <w:hideMark/>
          </w:tcPr>
          <w:p w14:paraId="72117EC1" w14:textId="77777777" w:rsidR="00636EAC" w:rsidRPr="004B3565" w:rsidRDefault="00636EAC" w:rsidP="00590FE0">
            <w:pPr>
              <w:pStyle w:val="Normal6a"/>
            </w:pPr>
            <w:r w:rsidRPr="004B3565">
              <w:rPr>
                <w:b/>
                <w:i/>
              </w:rPr>
              <w:t>2.</w:t>
            </w:r>
            <w:r w:rsidRPr="004B3565">
              <w:rPr>
                <w:b/>
                <w:i/>
              </w:rPr>
              <w:tab/>
              <w:t>Komisija įgyvendinimo aktu nustato 1 daliai įgyvendinti būtiną sistemą ir kriterijus, įskaitant turto, atitinkančio pagreitinto nusidėvėjimo reikalavimus, kategorijas. Komisija kas 5 metus atlieka 1 dalyje nurodytos pagreitinto nusidėvėjimo tvarkos vertinimą, visų pirma analizuodama, ar priemonės:</w:t>
            </w:r>
          </w:p>
        </w:tc>
      </w:tr>
      <w:tr w:rsidR="00636EAC" w:rsidRPr="004B3565" w14:paraId="245A5C06" w14:textId="77777777" w:rsidTr="00590FE0">
        <w:trPr>
          <w:jc w:val="center"/>
        </w:trPr>
        <w:tc>
          <w:tcPr>
            <w:tcW w:w="4876" w:type="dxa"/>
            <w:tcBorders>
              <w:top w:val="nil"/>
              <w:left w:val="nil"/>
              <w:bottom w:val="nil"/>
              <w:right w:val="nil"/>
            </w:tcBorders>
          </w:tcPr>
          <w:p w14:paraId="29D95051" w14:textId="77777777" w:rsidR="00636EAC" w:rsidRPr="004B3565" w:rsidRDefault="00636EAC" w:rsidP="00590FE0">
            <w:pPr>
              <w:pStyle w:val="Normal6a"/>
            </w:pPr>
          </w:p>
        </w:tc>
        <w:tc>
          <w:tcPr>
            <w:tcW w:w="4876" w:type="dxa"/>
            <w:tcBorders>
              <w:top w:val="nil"/>
              <w:left w:val="nil"/>
              <w:bottom w:val="nil"/>
              <w:right w:val="nil"/>
            </w:tcBorders>
          </w:tcPr>
          <w:p w14:paraId="10EB0CE5" w14:textId="77777777" w:rsidR="00636EAC" w:rsidRPr="004B3565" w:rsidRDefault="00636EAC" w:rsidP="00590FE0">
            <w:pPr>
              <w:pStyle w:val="Normal6a"/>
              <w:rPr>
                <w:b/>
                <w:i/>
              </w:rPr>
            </w:pPr>
            <w:r w:rsidRPr="004B3565">
              <w:rPr>
                <w:b/>
                <w:i/>
              </w:rPr>
              <w:t>a)</w:t>
            </w:r>
            <w:r w:rsidRPr="004B3565">
              <w:rPr>
                <w:b/>
                <w:i/>
              </w:rPr>
              <w:tab/>
              <w:t>yra tinkamos pagal paskirtį;</w:t>
            </w:r>
          </w:p>
        </w:tc>
      </w:tr>
      <w:tr w:rsidR="00636EAC" w:rsidRPr="004B3565" w14:paraId="0BEC4A5F" w14:textId="77777777" w:rsidTr="00590FE0">
        <w:trPr>
          <w:jc w:val="center"/>
        </w:trPr>
        <w:tc>
          <w:tcPr>
            <w:tcW w:w="4876" w:type="dxa"/>
            <w:tcBorders>
              <w:top w:val="nil"/>
              <w:left w:val="nil"/>
              <w:bottom w:val="nil"/>
              <w:right w:val="nil"/>
            </w:tcBorders>
          </w:tcPr>
          <w:p w14:paraId="398919D0" w14:textId="77777777" w:rsidR="00636EAC" w:rsidRPr="004B3565" w:rsidRDefault="00636EAC" w:rsidP="00590FE0">
            <w:pPr>
              <w:pStyle w:val="Normal6a"/>
            </w:pPr>
          </w:p>
        </w:tc>
        <w:tc>
          <w:tcPr>
            <w:tcW w:w="4876" w:type="dxa"/>
            <w:tcBorders>
              <w:top w:val="nil"/>
              <w:left w:val="nil"/>
              <w:bottom w:val="nil"/>
              <w:right w:val="nil"/>
            </w:tcBorders>
          </w:tcPr>
          <w:p w14:paraId="5BB00CEA" w14:textId="77777777" w:rsidR="00636EAC" w:rsidRPr="004B3565" w:rsidRDefault="00636EAC" w:rsidP="00590FE0">
            <w:pPr>
              <w:pStyle w:val="Normal6a"/>
              <w:rPr>
                <w:b/>
                <w:i/>
              </w:rPr>
            </w:pPr>
            <w:r w:rsidRPr="004B3565">
              <w:rPr>
                <w:b/>
                <w:i/>
              </w:rPr>
              <w:t>b)</w:t>
            </w:r>
            <w:r w:rsidRPr="004B3565">
              <w:rPr>
                <w:b/>
                <w:i/>
              </w:rPr>
              <w:tab/>
              <w:t>yra ekonomiškai efektyvus būdas jų politiniams tikslams pasiekti;</w:t>
            </w:r>
          </w:p>
        </w:tc>
      </w:tr>
      <w:tr w:rsidR="00636EAC" w:rsidRPr="004B3565" w14:paraId="5501DF5F" w14:textId="77777777" w:rsidTr="00590FE0">
        <w:trPr>
          <w:jc w:val="center"/>
        </w:trPr>
        <w:tc>
          <w:tcPr>
            <w:tcW w:w="4876" w:type="dxa"/>
            <w:tcBorders>
              <w:top w:val="nil"/>
              <w:left w:val="nil"/>
              <w:bottom w:val="nil"/>
              <w:right w:val="nil"/>
            </w:tcBorders>
          </w:tcPr>
          <w:p w14:paraId="02EDDE6E" w14:textId="77777777" w:rsidR="00636EAC" w:rsidRPr="004B3565" w:rsidRDefault="00636EAC" w:rsidP="00590FE0">
            <w:pPr>
              <w:pStyle w:val="Normal6a"/>
            </w:pPr>
          </w:p>
        </w:tc>
        <w:tc>
          <w:tcPr>
            <w:tcW w:w="4876" w:type="dxa"/>
            <w:tcBorders>
              <w:top w:val="nil"/>
              <w:left w:val="nil"/>
              <w:bottom w:val="nil"/>
              <w:right w:val="nil"/>
            </w:tcBorders>
          </w:tcPr>
          <w:p w14:paraId="7A7AD31C" w14:textId="77777777" w:rsidR="00636EAC" w:rsidRPr="004B3565" w:rsidRDefault="00636EAC" w:rsidP="00590FE0">
            <w:pPr>
              <w:pStyle w:val="Normal6a"/>
              <w:rPr>
                <w:b/>
                <w:i/>
              </w:rPr>
            </w:pPr>
            <w:r w:rsidRPr="004B3565">
              <w:rPr>
                <w:b/>
                <w:i/>
              </w:rPr>
              <w:t>c)</w:t>
            </w:r>
            <w:r w:rsidRPr="004B3565">
              <w:rPr>
                <w:b/>
                <w:i/>
              </w:rPr>
              <w:tab/>
              <w:t>turi neigiamų ar nenumatytų pasekmių.</w:t>
            </w:r>
          </w:p>
        </w:tc>
      </w:tr>
      <w:tr w:rsidR="00636EAC" w:rsidRPr="004B3565" w14:paraId="61738721" w14:textId="77777777" w:rsidTr="00590FE0">
        <w:trPr>
          <w:jc w:val="center"/>
        </w:trPr>
        <w:tc>
          <w:tcPr>
            <w:tcW w:w="4876" w:type="dxa"/>
            <w:tcBorders>
              <w:top w:val="nil"/>
              <w:left w:val="nil"/>
              <w:bottom w:val="nil"/>
              <w:right w:val="nil"/>
            </w:tcBorders>
          </w:tcPr>
          <w:p w14:paraId="43E31634" w14:textId="77777777" w:rsidR="00636EAC" w:rsidRPr="004B3565" w:rsidRDefault="00636EAC" w:rsidP="00590FE0">
            <w:pPr>
              <w:pStyle w:val="Normal6a"/>
            </w:pPr>
          </w:p>
        </w:tc>
        <w:tc>
          <w:tcPr>
            <w:tcW w:w="4876" w:type="dxa"/>
            <w:tcBorders>
              <w:top w:val="nil"/>
              <w:left w:val="nil"/>
              <w:bottom w:val="nil"/>
              <w:right w:val="nil"/>
            </w:tcBorders>
          </w:tcPr>
          <w:p w14:paraId="79D7A8CC" w14:textId="77777777" w:rsidR="00636EAC" w:rsidRPr="004B3565" w:rsidRDefault="00636EAC" w:rsidP="00590FE0">
            <w:pPr>
              <w:pStyle w:val="Normal6a"/>
              <w:rPr>
                <w:b/>
                <w:i/>
              </w:rPr>
            </w:pPr>
            <w:r w:rsidRPr="004B3565">
              <w:rPr>
                <w:b/>
                <w:i/>
              </w:rPr>
              <w:t>Atlikusi pirmoje pastraipoje nurodytą vertinimą, Komisija, kai manoma, kad tai būtina, kas 5 metus atnaujina įgyvendinimo aktą. Šiame straipsnyje nurodyti įgyvendinimo aktai priimami laikantis 73 straipsnyje nurodytos nagrinėjimo procedūros.</w:t>
            </w:r>
          </w:p>
        </w:tc>
      </w:tr>
      <w:tr w:rsidR="00636EAC" w:rsidRPr="004B3565" w14:paraId="1FE3F526" w14:textId="77777777" w:rsidTr="00590FE0">
        <w:trPr>
          <w:jc w:val="center"/>
        </w:trPr>
        <w:tc>
          <w:tcPr>
            <w:tcW w:w="4876" w:type="dxa"/>
            <w:tcBorders>
              <w:top w:val="nil"/>
              <w:left w:val="nil"/>
              <w:bottom w:val="nil"/>
              <w:right w:val="nil"/>
            </w:tcBorders>
          </w:tcPr>
          <w:p w14:paraId="2813E1EB" w14:textId="77777777" w:rsidR="00636EAC" w:rsidRPr="004B3565" w:rsidRDefault="00636EAC" w:rsidP="00590FE0">
            <w:pPr>
              <w:pStyle w:val="Normal6a"/>
            </w:pPr>
          </w:p>
        </w:tc>
        <w:tc>
          <w:tcPr>
            <w:tcW w:w="4876" w:type="dxa"/>
            <w:tcBorders>
              <w:top w:val="nil"/>
              <w:left w:val="nil"/>
              <w:bottom w:val="nil"/>
              <w:right w:val="nil"/>
            </w:tcBorders>
            <w:hideMark/>
          </w:tcPr>
          <w:p w14:paraId="1DCEC18D" w14:textId="77777777" w:rsidR="00636EAC" w:rsidRPr="004B3565" w:rsidRDefault="00636EAC" w:rsidP="00590FE0">
            <w:pPr>
              <w:pStyle w:val="Normal6a"/>
            </w:pPr>
            <w:r w:rsidRPr="004B3565">
              <w:rPr>
                <w:b/>
                <w:i/>
              </w:rPr>
              <w:t>3.</w:t>
            </w:r>
            <w:r w:rsidRPr="004B3565">
              <w:rPr>
                <w:b/>
                <w:i/>
              </w:rPr>
              <w:tab/>
              <w:t xml:space="preserve">Ne vėliau kaip ... [3 mėnesiai po šios direktyvos įsigaliojimo dienos] </w:t>
            </w:r>
            <w:r w:rsidRPr="004B3565">
              <w:rPr>
                <w:b/>
                <w:i/>
              </w:rPr>
              <w:lastRenderedPageBreak/>
              <w:t>valstybės narės, laikydamosi 48 straipsnio 2 dalyje nurodyto įpareigojimo, informuoja Komisiją apie nacionaliniu lygmeniu galiojančias pagreitinto nusidėvėjimo taisykles, nurodytas šio straipsnio 1 ir 2 dalyse.</w:t>
            </w:r>
            <w:r w:rsidRPr="004B3565">
              <w:t xml:space="preserve"> </w:t>
            </w:r>
            <w:r w:rsidRPr="004B3565">
              <w:rPr>
                <w:b/>
                <w:i/>
              </w:rPr>
              <w:t>Valstybės narės taip pat pateikia Komisijai visą informaciją, būtiną šio straipsnio 2 dalyje nurodytam vertinimui atlikti.</w:t>
            </w:r>
          </w:p>
        </w:tc>
      </w:tr>
      <w:tr w:rsidR="00636EAC" w:rsidRPr="004B3565" w14:paraId="3CB4356D" w14:textId="77777777" w:rsidTr="00590FE0">
        <w:trPr>
          <w:jc w:val="center"/>
        </w:trPr>
        <w:tc>
          <w:tcPr>
            <w:tcW w:w="4876" w:type="dxa"/>
            <w:tcBorders>
              <w:top w:val="nil"/>
              <w:left w:val="nil"/>
              <w:bottom w:val="nil"/>
              <w:right w:val="nil"/>
            </w:tcBorders>
          </w:tcPr>
          <w:p w14:paraId="07406BC1" w14:textId="77777777" w:rsidR="00636EAC" w:rsidRPr="004B3565" w:rsidRDefault="00636EAC" w:rsidP="00590FE0">
            <w:pPr>
              <w:pStyle w:val="Normal6a"/>
            </w:pPr>
          </w:p>
        </w:tc>
        <w:tc>
          <w:tcPr>
            <w:tcW w:w="4876" w:type="dxa"/>
            <w:tcBorders>
              <w:top w:val="nil"/>
              <w:left w:val="nil"/>
              <w:bottom w:val="nil"/>
              <w:right w:val="nil"/>
            </w:tcBorders>
            <w:hideMark/>
          </w:tcPr>
          <w:p w14:paraId="4D728063" w14:textId="77777777" w:rsidR="00636EAC" w:rsidRPr="004B3565" w:rsidRDefault="00636EAC" w:rsidP="00590FE0">
            <w:pPr>
              <w:pStyle w:val="Normal6a"/>
            </w:pPr>
            <w:r w:rsidRPr="004B3565">
              <w:rPr>
                <w:b/>
                <w:i/>
              </w:rPr>
              <w:t>4.</w:t>
            </w:r>
            <w:r w:rsidRPr="004B3565">
              <w:rPr>
                <w:b/>
                <w:i/>
              </w:rPr>
              <w:tab/>
              <w:t>Valstybės narės, laikydamosi 48 straipsnio 2 dalyje nustatyto įpareigojimo, informuoja Komisiją apie savo naujas pagreitinto nusidėvėjimo taisykles likus šešiems mėnesiams iki jų įsigaliojimo nacionaliniu lygmeniu.</w:t>
            </w:r>
          </w:p>
        </w:tc>
      </w:tr>
    </w:tbl>
    <w:p w14:paraId="687259CE" w14:textId="77777777" w:rsidR="00636EAC" w:rsidRPr="004B3565" w:rsidRDefault="00636EAC" w:rsidP="00636EAC"/>
    <w:p w14:paraId="05EC316B" w14:textId="77777777" w:rsidR="00636EAC" w:rsidRPr="004B3565" w:rsidRDefault="00636EAC" w:rsidP="00636EAC">
      <w:pPr>
        <w:pStyle w:val="AmNumberTabs"/>
        <w:keepNext/>
      </w:pPr>
      <w:r w:rsidRPr="004B3565">
        <w:t>Pakeitimas</w:t>
      </w:r>
      <w:r w:rsidRPr="004B3565">
        <w:tab/>
      </w:r>
      <w:r w:rsidRPr="004B3565">
        <w:tab/>
        <w:t>46</w:t>
      </w:r>
    </w:p>
    <w:p w14:paraId="513099D5" w14:textId="77777777" w:rsidR="00636EAC" w:rsidRPr="004B3565" w:rsidRDefault="00636EAC" w:rsidP="00636EAC">
      <w:pPr>
        <w:pStyle w:val="NormalBold12b"/>
        <w:keepNext/>
      </w:pPr>
      <w:r w:rsidRPr="004B3565">
        <w:t>Pasiūlymas dėl direktyvos</w:t>
      </w:r>
    </w:p>
    <w:p w14:paraId="508A508D" w14:textId="77777777" w:rsidR="00636EAC" w:rsidRPr="004B3565" w:rsidRDefault="00636EAC" w:rsidP="00636EAC">
      <w:pPr>
        <w:pStyle w:val="NormalBold"/>
        <w:keepNext/>
      </w:pPr>
      <w:r w:rsidRPr="004B3565">
        <w:t>23 straipsnio 5 a dalis (nauja)</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636EAC" w:rsidRPr="004B3565" w14:paraId="0D5D5EF3" w14:textId="77777777" w:rsidTr="00590FE0">
        <w:trPr>
          <w:jc w:val="center"/>
        </w:trPr>
        <w:tc>
          <w:tcPr>
            <w:tcW w:w="9752" w:type="dxa"/>
            <w:gridSpan w:val="2"/>
          </w:tcPr>
          <w:p w14:paraId="654118B2" w14:textId="77777777" w:rsidR="00636EAC" w:rsidRPr="004B3565" w:rsidRDefault="00636EAC" w:rsidP="00590FE0">
            <w:pPr>
              <w:keepNext/>
            </w:pPr>
          </w:p>
        </w:tc>
      </w:tr>
      <w:tr w:rsidR="00636EAC" w:rsidRPr="004B3565" w14:paraId="163AE3EC" w14:textId="77777777" w:rsidTr="00590FE0">
        <w:trPr>
          <w:jc w:val="center"/>
        </w:trPr>
        <w:tc>
          <w:tcPr>
            <w:tcW w:w="4876" w:type="dxa"/>
          </w:tcPr>
          <w:p w14:paraId="52105489" w14:textId="77777777" w:rsidR="00636EAC" w:rsidRPr="004B3565" w:rsidRDefault="00636EAC" w:rsidP="00590FE0">
            <w:pPr>
              <w:pStyle w:val="AmColumnHeading"/>
              <w:keepNext/>
            </w:pPr>
            <w:r w:rsidRPr="004B3565">
              <w:t>Komisijos siūlomas tekstas</w:t>
            </w:r>
          </w:p>
        </w:tc>
        <w:tc>
          <w:tcPr>
            <w:tcW w:w="4876" w:type="dxa"/>
          </w:tcPr>
          <w:p w14:paraId="5787F7D1" w14:textId="77777777" w:rsidR="00636EAC" w:rsidRPr="004B3565" w:rsidRDefault="00636EAC" w:rsidP="00590FE0">
            <w:pPr>
              <w:pStyle w:val="AmColumnHeading"/>
              <w:keepNext/>
            </w:pPr>
            <w:r w:rsidRPr="004B3565">
              <w:t>Pakeitimas</w:t>
            </w:r>
          </w:p>
        </w:tc>
      </w:tr>
      <w:tr w:rsidR="00636EAC" w:rsidRPr="004B3565" w14:paraId="2FD4F5CD" w14:textId="77777777" w:rsidTr="00590FE0">
        <w:trPr>
          <w:jc w:val="center"/>
        </w:trPr>
        <w:tc>
          <w:tcPr>
            <w:tcW w:w="4876" w:type="dxa"/>
          </w:tcPr>
          <w:p w14:paraId="6C4683C9" w14:textId="77777777" w:rsidR="00636EAC" w:rsidRPr="004B3565" w:rsidRDefault="00636EAC" w:rsidP="00590FE0">
            <w:pPr>
              <w:pStyle w:val="Normal6a"/>
            </w:pPr>
          </w:p>
        </w:tc>
        <w:tc>
          <w:tcPr>
            <w:tcW w:w="4876" w:type="dxa"/>
          </w:tcPr>
          <w:p w14:paraId="683AB8EB" w14:textId="77777777" w:rsidR="00636EAC" w:rsidRPr="004B3565" w:rsidRDefault="00636EAC" w:rsidP="00590FE0">
            <w:pPr>
              <w:pStyle w:val="Normal6a"/>
              <w:rPr>
                <w:b/>
                <w:i/>
              </w:rPr>
            </w:pPr>
            <w:r w:rsidRPr="004B3565">
              <w:rPr>
                <w:b/>
                <w:i/>
              </w:rPr>
              <w:t>5a.</w:t>
            </w:r>
            <w:r w:rsidRPr="004B3565">
              <w:rPr>
                <w:b/>
                <w:i/>
              </w:rPr>
              <w:tab/>
              <w:t>Be šiame skirsnyje nurodytų teisių, valstybės narės nesuteikia BEFIT grupės nariui jokių papildomų teisių atskaityti nusidėvėjimą.</w:t>
            </w:r>
          </w:p>
        </w:tc>
      </w:tr>
    </w:tbl>
    <w:p w14:paraId="17E67891" w14:textId="77777777" w:rsidR="00636EAC" w:rsidRPr="004B3565" w:rsidRDefault="00636EAC" w:rsidP="00636EAC"/>
    <w:p w14:paraId="7FAC03E6" w14:textId="77777777" w:rsidR="00636EAC" w:rsidRPr="004B3565" w:rsidRDefault="00636EAC" w:rsidP="00636EAC">
      <w:pPr>
        <w:pStyle w:val="AmNumberTabs"/>
        <w:keepNext/>
      </w:pPr>
      <w:r w:rsidRPr="004B3565">
        <w:t>Pakeitimas</w:t>
      </w:r>
      <w:r w:rsidRPr="004B3565">
        <w:tab/>
      </w:r>
      <w:r w:rsidRPr="004B3565">
        <w:tab/>
        <w:t>47</w:t>
      </w:r>
    </w:p>
    <w:p w14:paraId="051E9BB9" w14:textId="77777777" w:rsidR="00636EAC" w:rsidRPr="004B3565" w:rsidRDefault="00636EAC" w:rsidP="00636EAC">
      <w:pPr>
        <w:pStyle w:val="NormalBold12b"/>
        <w:keepNext/>
      </w:pPr>
      <w:r w:rsidRPr="004B3565">
        <w:t>Pasiūlymas dėl direktyvos</w:t>
      </w:r>
    </w:p>
    <w:p w14:paraId="0248C3C7" w14:textId="77777777" w:rsidR="00636EAC" w:rsidRPr="004B3565" w:rsidRDefault="00636EAC" w:rsidP="00636EAC">
      <w:pPr>
        <w:pStyle w:val="NormalBold"/>
        <w:keepNext/>
      </w:pPr>
      <w:r w:rsidRPr="004B3565">
        <w:t>25 straipsnio 1 dalis</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636EAC" w:rsidRPr="004B3565" w14:paraId="4BC5C878" w14:textId="77777777" w:rsidTr="00590FE0">
        <w:trPr>
          <w:jc w:val="center"/>
        </w:trPr>
        <w:tc>
          <w:tcPr>
            <w:tcW w:w="9752" w:type="dxa"/>
            <w:gridSpan w:val="2"/>
          </w:tcPr>
          <w:p w14:paraId="3C8B6C48" w14:textId="77777777" w:rsidR="00636EAC" w:rsidRPr="004B3565" w:rsidRDefault="00636EAC" w:rsidP="00590FE0">
            <w:pPr>
              <w:keepNext/>
            </w:pPr>
          </w:p>
        </w:tc>
      </w:tr>
      <w:tr w:rsidR="00636EAC" w:rsidRPr="004B3565" w14:paraId="2E0D707F" w14:textId="77777777" w:rsidTr="00590FE0">
        <w:trPr>
          <w:jc w:val="center"/>
        </w:trPr>
        <w:tc>
          <w:tcPr>
            <w:tcW w:w="4876" w:type="dxa"/>
          </w:tcPr>
          <w:p w14:paraId="7DA88AEB" w14:textId="77777777" w:rsidR="00636EAC" w:rsidRPr="004B3565" w:rsidRDefault="00636EAC" w:rsidP="00590FE0">
            <w:pPr>
              <w:pStyle w:val="AmColumnHeading"/>
              <w:keepNext/>
            </w:pPr>
            <w:r w:rsidRPr="004B3565">
              <w:t>Komisijos siūlomas tekstas</w:t>
            </w:r>
          </w:p>
        </w:tc>
        <w:tc>
          <w:tcPr>
            <w:tcW w:w="4876" w:type="dxa"/>
          </w:tcPr>
          <w:p w14:paraId="45E645B8" w14:textId="77777777" w:rsidR="00636EAC" w:rsidRPr="004B3565" w:rsidRDefault="00636EAC" w:rsidP="00590FE0">
            <w:pPr>
              <w:pStyle w:val="AmColumnHeading"/>
              <w:keepNext/>
            </w:pPr>
            <w:r w:rsidRPr="004B3565">
              <w:t>Pakeitimas</w:t>
            </w:r>
          </w:p>
        </w:tc>
      </w:tr>
      <w:tr w:rsidR="00636EAC" w:rsidRPr="004B3565" w14:paraId="4D674455" w14:textId="77777777" w:rsidTr="00590FE0">
        <w:trPr>
          <w:jc w:val="center"/>
        </w:trPr>
        <w:tc>
          <w:tcPr>
            <w:tcW w:w="4876" w:type="dxa"/>
          </w:tcPr>
          <w:p w14:paraId="54A18B02" w14:textId="77777777" w:rsidR="00636EAC" w:rsidRPr="004B3565" w:rsidRDefault="00636EAC" w:rsidP="00590FE0">
            <w:pPr>
              <w:pStyle w:val="Normal6a"/>
            </w:pPr>
            <w:r w:rsidRPr="004B3565">
              <w:t>1.</w:t>
            </w:r>
            <w:r w:rsidRPr="004B3565">
              <w:tab/>
              <w:t>Įsigijimo išlaidos, sukūrimo išlaidos arba pagerinimo išlaidos, taip pat pradėjimo naudoti po įsigijimo, sukūrimo arba pagerinimo data registruojamos ilgalaikio turto registre atskirai kiekvienam ilgalaikio turto objektui.</w:t>
            </w:r>
          </w:p>
        </w:tc>
        <w:tc>
          <w:tcPr>
            <w:tcW w:w="4876" w:type="dxa"/>
          </w:tcPr>
          <w:p w14:paraId="545EA185" w14:textId="77777777" w:rsidR="00636EAC" w:rsidRPr="004B3565" w:rsidRDefault="00636EAC" w:rsidP="00590FE0">
            <w:pPr>
              <w:pStyle w:val="Normal6a"/>
            </w:pPr>
            <w:r w:rsidRPr="004B3565">
              <w:t>1.</w:t>
            </w:r>
            <w:r w:rsidRPr="004B3565">
              <w:tab/>
              <w:t xml:space="preserve">Įsigijimo išlaidos, sukūrimo išlaidos arba pagerinimo išlaidos, taip pat pradėjimo naudoti po įsigijimo, sukūrimo arba pagerinimo data registruojamos </w:t>
            </w:r>
            <w:r w:rsidRPr="004B3565">
              <w:rPr>
                <w:b/>
                <w:i/>
              </w:rPr>
              <w:t xml:space="preserve">BEFIT grupės </w:t>
            </w:r>
            <w:r w:rsidRPr="004B3565">
              <w:t>ilgalaikio turto registre atskirai kiekvienam ilgalaikio turto objektui.</w:t>
            </w:r>
          </w:p>
        </w:tc>
      </w:tr>
    </w:tbl>
    <w:p w14:paraId="0DB542A1" w14:textId="77777777" w:rsidR="00636EAC" w:rsidRPr="004B3565" w:rsidRDefault="00636EAC" w:rsidP="00636EAC"/>
    <w:p w14:paraId="7DC9D47B" w14:textId="77777777" w:rsidR="00636EAC" w:rsidRPr="004B3565" w:rsidRDefault="00636EAC" w:rsidP="00636EAC">
      <w:pPr>
        <w:pStyle w:val="AmNumberTabs"/>
        <w:keepNext/>
      </w:pPr>
      <w:r w:rsidRPr="004B3565">
        <w:lastRenderedPageBreak/>
        <w:t>Pakeitimas</w:t>
      </w:r>
      <w:r w:rsidRPr="004B3565">
        <w:tab/>
      </w:r>
      <w:r w:rsidRPr="004B3565">
        <w:tab/>
        <w:t>48</w:t>
      </w:r>
    </w:p>
    <w:p w14:paraId="42E96327" w14:textId="77777777" w:rsidR="00636EAC" w:rsidRPr="004B3565" w:rsidRDefault="00636EAC" w:rsidP="00636EAC">
      <w:pPr>
        <w:pStyle w:val="NormalBold12b"/>
        <w:keepNext/>
      </w:pPr>
      <w:r w:rsidRPr="004B3565">
        <w:t>Pasiūlymas dėl direktyvos</w:t>
      </w:r>
    </w:p>
    <w:p w14:paraId="0E8D9B60" w14:textId="4D8E2E99" w:rsidR="00636EAC" w:rsidRPr="004B3565" w:rsidRDefault="00636EAC" w:rsidP="00636EAC">
      <w:pPr>
        <w:pStyle w:val="NormalBold"/>
        <w:keepNext/>
      </w:pPr>
      <w:r w:rsidRPr="004B3565">
        <w:t xml:space="preserve">25 straipsnio 3 </w:t>
      </w:r>
      <w:r w:rsidR="00D16FC2">
        <w:t xml:space="preserve">dalies </w:t>
      </w:r>
      <w:r w:rsidR="00D16FC2" w:rsidRPr="004B3565">
        <w:t>įžanginė dalis</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636EAC" w:rsidRPr="004B3565" w14:paraId="15437159" w14:textId="77777777" w:rsidTr="00590FE0">
        <w:trPr>
          <w:jc w:val="center"/>
        </w:trPr>
        <w:tc>
          <w:tcPr>
            <w:tcW w:w="9752" w:type="dxa"/>
            <w:gridSpan w:val="2"/>
          </w:tcPr>
          <w:p w14:paraId="698E5AEF" w14:textId="77777777" w:rsidR="00636EAC" w:rsidRPr="004B3565" w:rsidRDefault="00636EAC" w:rsidP="00590FE0">
            <w:pPr>
              <w:keepNext/>
            </w:pPr>
          </w:p>
        </w:tc>
      </w:tr>
      <w:tr w:rsidR="00636EAC" w:rsidRPr="004B3565" w14:paraId="474752E2" w14:textId="77777777" w:rsidTr="00590FE0">
        <w:trPr>
          <w:jc w:val="center"/>
        </w:trPr>
        <w:tc>
          <w:tcPr>
            <w:tcW w:w="4876" w:type="dxa"/>
          </w:tcPr>
          <w:p w14:paraId="576013BC" w14:textId="77777777" w:rsidR="00636EAC" w:rsidRPr="004B3565" w:rsidRDefault="00636EAC" w:rsidP="00590FE0">
            <w:pPr>
              <w:pStyle w:val="AmColumnHeading"/>
              <w:keepNext/>
            </w:pPr>
            <w:r w:rsidRPr="004B3565">
              <w:t>Komisijos siūlomas tekstas</w:t>
            </w:r>
          </w:p>
        </w:tc>
        <w:tc>
          <w:tcPr>
            <w:tcW w:w="4876" w:type="dxa"/>
          </w:tcPr>
          <w:p w14:paraId="1BE1FA2D" w14:textId="77777777" w:rsidR="00636EAC" w:rsidRPr="004B3565" w:rsidRDefault="00636EAC" w:rsidP="00590FE0">
            <w:pPr>
              <w:pStyle w:val="AmColumnHeading"/>
              <w:keepNext/>
            </w:pPr>
            <w:r w:rsidRPr="004B3565">
              <w:t>Pakeitimas</w:t>
            </w:r>
          </w:p>
        </w:tc>
      </w:tr>
      <w:tr w:rsidR="00636EAC" w:rsidRPr="004B3565" w14:paraId="49625F7A" w14:textId="77777777" w:rsidTr="00590FE0">
        <w:trPr>
          <w:jc w:val="center"/>
        </w:trPr>
        <w:tc>
          <w:tcPr>
            <w:tcW w:w="4876" w:type="dxa"/>
          </w:tcPr>
          <w:p w14:paraId="16438D55" w14:textId="77777777" w:rsidR="00636EAC" w:rsidRPr="004B3565" w:rsidRDefault="00636EAC" w:rsidP="00590FE0">
            <w:pPr>
              <w:pStyle w:val="Normal6a"/>
            </w:pPr>
            <w:r w:rsidRPr="004B3565">
              <w:t>3.</w:t>
            </w:r>
            <w:r w:rsidRPr="004B3565">
              <w:tab/>
              <w:t xml:space="preserve">Ilgalaikio turto registras tvarkomas taip, kad būtų pateikta pakankamai informacijos, įskaitant nusidėvėjimo duomenis, kad būtų galima apskaičiuoti preliminarų mokestinį rezultatą, </w:t>
            </w:r>
            <w:r w:rsidRPr="004B3565">
              <w:rPr>
                <w:b/>
                <w:i/>
              </w:rPr>
              <w:t>ir jame pateikiama</w:t>
            </w:r>
            <w:r w:rsidRPr="004B3565">
              <w:t xml:space="preserve"> bent ši informacija:</w:t>
            </w:r>
          </w:p>
        </w:tc>
        <w:tc>
          <w:tcPr>
            <w:tcW w:w="4876" w:type="dxa"/>
          </w:tcPr>
          <w:p w14:paraId="3891B891" w14:textId="77777777" w:rsidR="00636EAC" w:rsidRPr="004B3565" w:rsidRDefault="00636EAC" w:rsidP="00590FE0">
            <w:pPr>
              <w:pStyle w:val="Normal6a"/>
            </w:pPr>
            <w:r w:rsidRPr="004B3565">
              <w:t>3.</w:t>
            </w:r>
            <w:r w:rsidRPr="004B3565">
              <w:tab/>
              <w:t>Ilgalaikio turto registras tvarkomas taip, kad būtų pateikta pakankamai informacijos, įskaitant nusidėvėjimo duomenis, kad būtų galima apskaičiuoti preliminarų mokestinį rezultatą</w:t>
            </w:r>
            <w:r w:rsidRPr="004B3565">
              <w:rPr>
                <w:b/>
                <w:i/>
              </w:rPr>
              <w:t>.</w:t>
            </w:r>
            <w:r w:rsidRPr="004B3565">
              <w:t xml:space="preserve"> </w:t>
            </w:r>
            <w:r w:rsidRPr="004B3565">
              <w:rPr>
                <w:b/>
                <w:i/>
              </w:rPr>
              <w:t>Ilgalaikio turto registro kopiją BEFIT grupė saugo 5 metus nuo tos dienos, kai baigėsi tokio turto nusidėvėjimas. Ilgalaikio turto registre nurodoma</w:t>
            </w:r>
            <w:r w:rsidRPr="004B3565">
              <w:t xml:space="preserve"> bent ši informacija:</w:t>
            </w:r>
          </w:p>
        </w:tc>
      </w:tr>
    </w:tbl>
    <w:p w14:paraId="5DF5AC20" w14:textId="77777777" w:rsidR="00636EAC" w:rsidRPr="004B3565" w:rsidRDefault="00636EAC" w:rsidP="00636EAC"/>
    <w:p w14:paraId="34D93B8A" w14:textId="77777777" w:rsidR="00636EAC" w:rsidRPr="004B3565" w:rsidRDefault="00636EAC" w:rsidP="00636EAC">
      <w:pPr>
        <w:pStyle w:val="AmNumberTabs"/>
      </w:pPr>
      <w:r w:rsidRPr="004B3565">
        <w:t>Pakeitimas</w:t>
      </w:r>
      <w:r w:rsidRPr="004B3565">
        <w:tab/>
      </w:r>
      <w:r w:rsidRPr="004B3565">
        <w:tab/>
        <w:t>49</w:t>
      </w:r>
    </w:p>
    <w:p w14:paraId="5485A042" w14:textId="77777777" w:rsidR="00636EAC" w:rsidRPr="004B3565" w:rsidRDefault="00636EAC" w:rsidP="002D6BCE">
      <w:pPr>
        <w:pStyle w:val="NormalBold12b"/>
        <w:keepNext/>
      </w:pPr>
      <w:r w:rsidRPr="004B3565">
        <w:t>Pasiūlymas dėl direktyvos</w:t>
      </w:r>
    </w:p>
    <w:p w14:paraId="2561E17D" w14:textId="77777777" w:rsidR="00636EAC" w:rsidRPr="004B3565" w:rsidRDefault="00636EAC" w:rsidP="00636EAC">
      <w:pPr>
        <w:pStyle w:val="NormalBold"/>
      </w:pPr>
      <w:r w:rsidRPr="004B3565">
        <w:t>38 straipsnis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36EAC" w:rsidRPr="004B3565" w14:paraId="1FD8479E" w14:textId="77777777" w:rsidTr="00590FE0">
        <w:trPr>
          <w:trHeight w:val="240"/>
          <w:jc w:val="center"/>
        </w:trPr>
        <w:tc>
          <w:tcPr>
            <w:tcW w:w="9752" w:type="dxa"/>
            <w:gridSpan w:val="2"/>
            <w:tcBorders>
              <w:top w:val="nil"/>
              <w:left w:val="nil"/>
              <w:bottom w:val="nil"/>
              <w:right w:val="nil"/>
            </w:tcBorders>
          </w:tcPr>
          <w:p w14:paraId="37144643" w14:textId="77777777" w:rsidR="00636EAC" w:rsidRPr="004B3565" w:rsidRDefault="00636EAC" w:rsidP="00590FE0"/>
        </w:tc>
      </w:tr>
      <w:tr w:rsidR="00636EAC" w:rsidRPr="004B3565" w14:paraId="087C99EA" w14:textId="77777777" w:rsidTr="00590FE0">
        <w:trPr>
          <w:trHeight w:val="240"/>
          <w:jc w:val="center"/>
        </w:trPr>
        <w:tc>
          <w:tcPr>
            <w:tcW w:w="4876" w:type="dxa"/>
            <w:tcBorders>
              <w:top w:val="nil"/>
              <w:left w:val="nil"/>
              <w:bottom w:val="nil"/>
              <w:right w:val="nil"/>
            </w:tcBorders>
            <w:hideMark/>
          </w:tcPr>
          <w:p w14:paraId="4740329E" w14:textId="77777777" w:rsidR="00636EAC" w:rsidRPr="004B3565" w:rsidRDefault="00636EAC" w:rsidP="00590FE0">
            <w:pPr>
              <w:pStyle w:val="AmColumnHeading"/>
            </w:pPr>
            <w:r w:rsidRPr="004B3565">
              <w:t>Komisijos siūlomas tekstas</w:t>
            </w:r>
          </w:p>
        </w:tc>
        <w:tc>
          <w:tcPr>
            <w:tcW w:w="4876" w:type="dxa"/>
            <w:tcBorders>
              <w:top w:val="nil"/>
              <w:left w:val="nil"/>
              <w:bottom w:val="nil"/>
              <w:right w:val="nil"/>
            </w:tcBorders>
            <w:hideMark/>
          </w:tcPr>
          <w:p w14:paraId="04E2B669" w14:textId="77777777" w:rsidR="00636EAC" w:rsidRPr="004B3565" w:rsidRDefault="00636EAC" w:rsidP="00590FE0">
            <w:pPr>
              <w:pStyle w:val="AmColumnHeading"/>
            </w:pPr>
            <w:r w:rsidRPr="004B3565">
              <w:t>Pakeitimas</w:t>
            </w:r>
          </w:p>
        </w:tc>
      </w:tr>
      <w:tr w:rsidR="00636EAC" w:rsidRPr="004B3565" w14:paraId="1A3098F6" w14:textId="77777777" w:rsidTr="00590FE0">
        <w:trPr>
          <w:jc w:val="center"/>
        </w:trPr>
        <w:tc>
          <w:tcPr>
            <w:tcW w:w="4876" w:type="dxa"/>
            <w:tcBorders>
              <w:top w:val="nil"/>
              <w:left w:val="nil"/>
              <w:bottom w:val="nil"/>
              <w:right w:val="nil"/>
            </w:tcBorders>
            <w:hideMark/>
          </w:tcPr>
          <w:p w14:paraId="2F29493A" w14:textId="77777777" w:rsidR="00636EAC" w:rsidRPr="004B3565" w:rsidRDefault="00636EAC" w:rsidP="00590FE0">
            <w:pPr>
              <w:pStyle w:val="Normal6a"/>
            </w:pPr>
            <w:r w:rsidRPr="004B3565">
              <w:t>Kai įmonė arba nuolatinė buveinė prisijungia prie BEFIT grupės, visi neįskaityti nuostoliai, patirti iki prisijungimo dienos, pagal atitinkamai jos rezidavimo vietos mokesčių tikslais arba buveinės valstybės narės pelno mokesčio įstatymą yra atskaitomi iš jos BEFIT mokesčio bazės dalies, nustatytos pagal III skyrių.</w:t>
            </w:r>
          </w:p>
        </w:tc>
        <w:tc>
          <w:tcPr>
            <w:tcW w:w="4876" w:type="dxa"/>
            <w:tcBorders>
              <w:top w:val="nil"/>
              <w:left w:val="nil"/>
              <w:bottom w:val="nil"/>
              <w:right w:val="nil"/>
            </w:tcBorders>
            <w:hideMark/>
          </w:tcPr>
          <w:p w14:paraId="5DEAF7C8" w14:textId="77777777" w:rsidR="00636EAC" w:rsidRPr="004B3565" w:rsidRDefault="00636EAC" w:rsidP="00590FE0">
            <w:pPr>
              <w:pStyle w:val="Normal6a"/>
            </w:pPr>
            <w:r w:rsidRPr="004B3565">
              <w:t xml:space="preserve">Kai įmonė arba nuolatinė buveinė prisijungia prie BEFIT grupės, visi neįskaityti nuostoliai, patirti </w:t>
            </w:r>
            <w:r w:rsidRPr="004B3565">
              <w:rPr>
                <w:b/>
                <w:i/>
              </w:rPr>
              <w:t xml:space="preserve">ne anksčiau kaip prieš penkerius metus </w:t>
            </w:r>
            <w:r w:rsidRPr="004B3565">
              <w:t>iki prisijungimo dienos, pagal atitinkamai jos rezidavimo vietos mokesčių tikslais arba buveinės valstybės narės pelno mokesčio įstatymą yra atskaitomi iš jos BEFIT mokesčio bazės dalies, nustatytos pagal III skyrių.</w:t>
            </w:r>
          </w:p>
        </w:tc>
      </w:tr>
    </w:tbl>
    <w:p w14:paraId="5568DF05" w14:textId="77777777" w:rsidR="00636EAC" w:rsidRPr="004B3565" w:rsidRDefault="00636EAC" w:rsidP="00636EAC">
      <w:pPr>
        <w:rPr>
          <w:rStyle w:val="HideTWBExt"/>
          <w:rFonts w:ascii="Times New Roman" w:hAnsi="Times New Roman"/>
          <w:noProof w:val="0"/>
          <w:vanish w:val="0"/>
          <w:color w:val="auto"/>
          <w:sz w:val="24"/>
        </w:rPr>
      </w:pPr>
    </w:p>
    <w:p w14:paraId="3340B1DC" w14:textId="77777777" w:rsidR="00636EAC" w:rsidRPr="004B3565" w:rsidRDefault="00636EAC" w:rsidP="00636EAC">
      <w:pPr>
        <w:pStyle w:val="AmNumberTabs"/>
      </w:pPr>
      <w:r w:rsidRPr="004B3565">
        <w:t>Pakeitimas</w:t>
      </w:r>
      <w:r w:rsidRPr="004B3565">
        <w:tab/>
      </w:r>
      <w:r w:rsidRPr="004B3565">
        <w:tab/>
        <w:t>50</w:t>
      </w:r>
    </w:p>
    <w:p w14:paraId="5866A3D6" w14:textId="77777777" w:rsidR="00636EAC" w:rsidRPr="004B3565" w:rsidRDefault="00636EAC" w:rsidP="002D6BCE">
      <w:pPr>
        <w:pStyle w:val="NormalBold12b"/>
        <w:keepNext/>
      </w:pPr>
      <w:r w:rsidRPr="004B3565">
        <w:t>Pasiūlymas dėl direktyvos</w:t>
      </w:r>
    </w:p>
    <w:p w14:paraId="74A83443" w14:textId="77777777" w:rsidR="00636EAC" w:rsidRPr="004B3565" w:rsidRDefault="00636EAC" w:rsidP="00636EAC">
      <w:pPr>
        <w:pStyle w:val="NormalBold"/>
      </w:pPr>
      <w:r w:rsidRPr="004B3565">
        <w:t>41 straipsnio 1 dalies 1 pastraipa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36EAC" w:rsidRPr="004B3565" w14:paraId="6E745335" w14:textId="77777777" w:rsidTr="00590FE0">
        <w:trPr>
          <w:trHeight w:val="240"/>
          <w:jc w:val="center"/>
        </w:trPr>
        <w:tc>
          <w:tcPr>
            <w:tcW w:w="9752" w:type="dxa"/>
            <w:gridSpan w:val="2"/>
            <w:tcBorders>
              <w:top w:val="nil"/>
              <w:left w:val="nil"/>
              <w:bottom w:val="nil"/>
              <w:right w:val="nil"/>
            </w:tcBorders>
          </w:tcPr>
          <w:p w14:paraId="73E9E147" w14:textId="77777777" w:rsidR="00636EAC" w:rsidRPr="004B3565" w:rsidRDefault="00636EAC" w:rsidP="00590FE0"/>
        </w:tc>
      </w:tr>
      <w:tr w:rsidR="00636EAC" w:rsidRPr="004B3565" w14:paraId="5FD6FD1B" w14:textId="77777777" w:rsidTr="00590FE0">
        <w:trPr>
          <w:trHeight w:val="240"/>
          <w:jc w:val="center"/>
        </w:trPr>
        <w:tc>
          <w:tcPr>
            <w:tcW w:w="4876" w:type="dxa"/>
            <w:tcBorders>
              <w:top w:val="nil"/>
              <w:left w:val="nil"/>
              <w:bottom w:val="nil"/>
              <w:right w:val="nil"/>
            </w:tcBorders>
            <w:hideMark/>
          </w:tcPr>
          <w:p w14:paraId="7FA9002D" w14:textId="77777777" w:rsidR="00636EAC" w:rsidRPr="004B3565" w:rsidRDefault="00636EAC" w:rsidP="00590FE0">
            <w:pPr>
              <w:pStyle w:val="AmColumnHeading"/>
            </w:pPr>
            <w:r w:rsidRPr="004B3565">
              <w:t>Komisijos siūlomas tekstas</w:t>
            </w:r>
          </w:p>
        </w:tc>
        <w:tc>
          <w:tcPr>
            <w:tcW w:w="4876" w:type="dxa"/>
            <w:tcBorders>
              <w:top w:val="nil"/>
              <w:left w:val="nil"/>
              <w:bottom w:val="nil"/>
              <w:right w:val="nil"/>
            </w:tcBorders>
            <w:hideMark/>
          </w:tcPr>
          <w:p w14:paraId="1178BC28" w14:textId="77777777" w:rsidR="00636EAC" w:rsidRPr="004B3565" w:rsidRDefault="00636EAC" w:rsidP="00590FE0">
            <w:pPr>
              <w:pStyle w:val="AmColumnHeading"/>
            </w:pPr>
            <w:r w:rsidRPr="004B3565">
              <w:t>Pakeitimas</w:t>
            </w:r>
          </w:p>
        </w:tc>
      </w:tr>
      <w:tr w:rsidR="00636EAC" w:rsidRPr="004B3565" w14:paraId="77E3FF34" w14:textId="77777777" w:rsidTr="00590FE0">
        <w:trPr>
          <w:jc w:val="center"/>
        </w:trPr>
        <w:tc>
          <w:tcPr>
            <w:tcW w:w="4876" w:type="dxa"/>
            <w:tcBorders>
              <w:top w:val="nil"/>
              <w:left w:val="nil"/>
              <w:bottom w:val="nil"/>
              <w:right w:val="nil"/>
            </w:tcBorders>
            <w:hideMark/>
          </w:tcPr>
          <w:p w14:paraId="55B8E5F3" w14:textId="77777777" w:rsidR="00636EAC" w:rsidRPr="004B3565" w:rsidRDefault="00636EAC" w:rsidP="00590FE0">
            <w:pPr>
              <w:pStyle w:val="Normal6a"/>
            </w:pPr>
            <w:r w:rsidRPr="004B3565">
              <w:t xml:space="preserve">Nepaisant 9 straipsnio, jei dėl akcijų perleidimo BEFIT grupės narys pasitraukia iš BEFIT grupės ir tais pačiais arba ankstesniais finansiniais metais šis BEFIT grupės narys pagal BEFIT grupės vidaus sandorį įsigijo vieną ar daugiau ilgalaikio </w:t>
            </w:r>
            <w:r w:rsidRPr="004B3565">
              <w:lastRenderedPageBreak/>
              <w:t>turto objektų, suma, atitinkanti pelną arba nuostolius, atsiradusius dėl šio ilgalaikio turto perleidimo BEFIT grupės viduje, yra įtraukiama į BEFIT grupės nario, kuriam šis turtas priklausė iki perleidimo BEFIT grupės viduje, į finansinę apskaitą įtrauktą grynąjį pelną arba nuostolius.</w:t>
            </w:r>
          </w:p>
        </w:tc>
        <w:tc>
          <w:tcPr>
            <w:tcW w:w="4876" w:type="dxa"/>
            <w:tcBorders>
              <w:top w:val="nil"/>
              <w:left w:val="nil"/>
              <w:bottom w:val="nil"/>
              <w:right w:val="nil"/>
            </w:tcBorders>
            <w:hideMark/>
          </w:tcPr>
          <w:p w14:paraId="315A7FC2" w14:textId="77777777" w:rsidR="00636EAC" w:rsidRPr="004B3565" w:rsidRDefault="00636EAC" w:rsidP="00590FE0">
            <w:pPr>
              <w:pStyle w:val="Normal6a"/>
            </w:pPr>
            <w:r w:rsidRPr="004B3565">
              <w:rPr>
                <w:i/>
              </w:rPr>
              <w:lastRenderedPageBreak/>
              <w:t>(Tekstas lietuvių kalba nekeičiamas.)</w:t>
            </w:r>
          </w:p>
        </w:tc>
      </w:tr>
    </w:tbl>
    <w:p w14:paraId="00C263E8" w14:textId="77777777" w:rsidR="00636EAC" w:rsidRPr="004B3565" w:rsidRDefault="00636EAC" w:rsidP="00636EAC"/>
    <w:p w14:paraId="3C7F720E" w14:textId="77777777" w:rsidR="00636EAC" w:rsidRPr="004B3565" w:rsidRDefault="00636EAC" w:rsidP="00636EAC">
      <w:pPr>
        <w:pStyle w:val="AmNumberTabs"/>
        <w:keepNext/>
      </w:pPr>
      <w:r w:rsidRPr="004B3565">
        <w:t>Pakeitimas</w:t>
      </w:r>
      <w:r w:rsidRPr="004B3565">
        <w:tab/>
      </w:r>
      <w:r w:rsidRPr="004B3565">
        <w:tab/>
        <w:t>51</w:t>
      </w:r>
    </w:p>
    <w:p w14:paraId="00475477" w14:textId="77777777" w:rsidR="00636EAC" w:rsidRPr="004B3565" w:rsidRDefault="00636EAC" w:rsidP="00636EAC">
      <w:pPr>
        <w:pStyle w:val="NormalBold12b"/>
        <w:keepNext/>
      </w:pPr>
      <w:r w:rsidRPr="004B3565">
        <w:t>Pasiūlymas dėl direktyvos</w:t>
      </w:r>
    </w:p>
    <w:p w14:paraId="4B7FFBD9" w14:textId="77777777" w:rsidR="00636EAC" w:rsidRPr="004B3565" w:rsidRDefault="00636EAC" w:rsidP="00636EAC">
      <w:pPr>
        <w:pStyle w:val="NormalBold"/>
        <w:keepNext/>
      </w:pPr>
      <w:r w:rsidRPr="004B3565">
        <w:t>41 straipsnio 1 dalies 2 pastraipa</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636EAC" w:rsidRPr="004B3565" w14:paraId="3EE824F9" w14:textId="77777777" w:rsidTr="00590FE0">
        <w:trPr>
          <w:jc w:val="center"/>
        </w:trPr>
        <w:tc>
          <w:tcPr>
            <w:tcW w:w="9752" w:type="dxa"/>
            <w:gridSpan w:val="2"/>
          </w:tcPr>
          <w:p w14:paraId="07ED8A87" w14:textId="77777777" w:rsidR="00636EAC" w:rsidRPr="004B3565" w:rsidRDefault="00636EAC" w:rsidP="00590FE0">
            <w:pPr>
              <w:keepNext/>
            </w:pPr>
          </w:p>
        </w:tc>
      </w:tr>
      <w:tr w:rsidR="00636EAC" w:rsidRPr="004B3565" w14:paraId="3B9DFDB4" w14:textId="77777777" w:rsidTr="00590FE0">
        <w:trPr>
          <w:jc w:val="center"/>
        </w:trPr>
        <w:tc>
          <w:tcPr>
            <w:tcW w:w="4876" w:type="dxa"/>
          </w:tcPr>
          <w:p w14:paraId="6ADF4CAE" w14:textId="77777777" w:rsidR="00636EAC" w:rsidRPr="004B3565" w:rsidRDefault="00636EAC" w:rsidP="00590FE0">
            <w:pPr>
              <w:pStyle w:val="AmColumnHeading"/>
              <w:keepNext/>
            </w:pPr>
            <w:r w:rsidRPr="004B3565">
              <w:t>Komisijos siūlomas tekstas</w:t>
            </w:r>
          </w:p>
        </w:tc>
        <w:tc>
          <w:tcPr>
            <w:tcW w:w="4876" w:type="dxa"/>
          </w:tcPr>
          <w:p w14:paraId="138DA274" w14:textId="77777777" w:rsidR="00636EAC" w:rsidRPr="004B3565" w:rsidRDefault="00636EAC" w:rsidP="00590FE0">
            <w:pPr>
              <w:pStyle w:val="AmColumnHeading"/>
              <w:keepNext/>
            </w:pPr>
            <w:r w:rsidRPr="004B3565">
              <w:t>Pakeitimas</w:t>
            </w:r>
          </w:p>
        </w:tc>
      </w:tr>
      <w:tr w:rsidR="00636EAC" w:rsidRPr="004B3565" w14:paraId="36BB3FCF" w14:textId="77777777" w:rsidTr="00590FE0">
        <w:trPr>
          <w:jc w:val="center"/>
        </w:trPr>
        <w:tc>
          <w:tcPr>
            <w:tcW w:w="4876" w:type="dxa"/>
          </w:tcPr>
          <w:p w14:paraId="371AB9C2" w14:textId="77777777" w:rsidR="00636EAC" w:rsidRPr="004B3565" w:rsidRDefault="00636EAC" w:rsidP="00590FE0">
            <w:pPr>
              <w:pStyle w:val="Normal6a"/>
            </w:pPr>
            <w:r w:rsidRPr="004B3565">
              <w:t>Pirma pastraipa netaikoma, jei BEFIT grupės narys įrodo, kad BEFIT grupės vidaus sandoris buvo vykdomas dėl pagrįstų komercinių priežasčių.</w:t>
            </w:r>
          </w:p>
        </w:tc>
        <w:tc>
          <w:tcPr>
            <w:tcW w:w="4876" w:type="dxa"/>
          </w:tcPr>
          <w:p w14:paraId="17551960" w14:textId="77777777" w:rsidR="00636EAC" w:rsidRPr="004B3565" w:rsidRDefault="00636EAC" w:rsidP="00590FE0">
            <w:pPr>
              <w:pStyle w:val="Normal6a"/>
              <w:rPr>
                <w:b/>
                <w:i/>
                <w:vertAlign w:val="superscript"/>
              </w:rPr>
            </w:pPr>
            <w:r w:rsidRPr="004B3565">
              <w:t>Pirma pastraipa netaikoma, jei BEFIT grupės narys įrodo, kad BEFIT grupės vidaus sandoris buvo vykdomas dėl pagrįstų komercinių priežasčių</w:t>
            </w:r>
            <w:r w:rsidRPr="004B3565">
              <w:rPr>
                <w:b/>
                <w:i/>
              </w:rPr>
              <w:t>, kaip apibrėžta Direktyvos 2009/133/EB 15 straipsnio 1 dalies a punkte</w:t>
            </w:r>
            <w:r w:rsidRPr="004B3565">
              <w:t>.</w:t>
            </w:r>
          </w:p>
        </w:tc>
      </w:tr>
    </w:tbl>
    <w:p w14:paraId="488BAA10" w14:textId="77777777" w:rsidR="00636EAC" w:rsidRPr="004B3565" w:rsidRDefault="00636EAC" w:rsidP="00636EAC"/>
    <w:p w14:paraId="3107F4B1" w14:textId="77777777" w:rsidR="00636EAC" w:rsidRPr="004B3565" w:rsidRDefault="00636EAC" w:rsidP="00636EAC">
      <w:pPr>
        <w:pStyle w:val="AmNumberTabs"/>
        <w:keepNext/>
      </w:pPr>
      <w:r w:rsidRPr="004B3565">
        <w:t>Pakeitimas</w:t>
      </w:r>
      <w:r w:rsidRPr="004B3565">
        <w:tab/>
      </w:r>
      <w:r w:rsidRPr="004B3565">
        <w:tab/>
        <w:t>52</w:t>
      </w:r>
    </w:p>
    <w:p w14:paraId="1942EBB7" w14:textId="77777777" w:rsidR="00636EAC" w:rsidRPr="004B3565" w:rsidRDefault="00636EAC" w:rsidP="00636EAC">
      <w:pPr>
        <w:pStyle w:val="NormalBold12b"/>
        <w:keepNext/>
      </w:pPr>
      <w:r w:rsidRPr="004B3565">
        <w:t>Pasiūlymas dėl direktyvos</w:t>
      </w:r>
    </w:p>
    <w:p w14:paraId="375994E9" w14:textId="77777777" w:rsidR="00636EAC" w:rsidRPr="004B3565" w:rsidRDefault="00636EAC" w:rsidP="00636EAC">
      <w:pPr>
        <w:pStyle w:val="NormalBold"/>
        <w:keepNext/>
      </w:pPr>
      <w:r w:rsidRPr="004B3565">
        <w:t>42 straipsnio 2 dalies b punktas</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636EAC" w:rsidRPr="004B3565" w14:paraId="16364E34" w14:textId="77777777" w:rsidTr="00590FE0">
        <w:trPr>
          <w:jc w:val="center"/>
        </w:trPr>
        <w:tc>
          <w:tcPr>
            <w:tcW w:w="9752" w:type="dxa"/>
            <w:gridSpan w:val="2"/>
          </w:tcPr>
          <w:p w14:paraId="02B288CA" w14:textId="77777777" w:rsidR="00636EAC" w:rsidRPr="004B3565" w:rsidRDefault="00636EAC" w:rsidP="00590FE0">
            <w:pPr>
              <w:keepNext/>
            </w:pPr>
          </w:p>
        </w:tc>
      </w:tr>
      <w:tr w:rsidR="00636EAC" w:rsidRPr="004B3565" w14:paraId="347575B5" w14:textId="77777777" w:rsidTr="00590FE0">
        <w:trPr>
          <w:jc w:val="center"/>
        </w:trPr>
        <w:tc>
          <w:tcPr>
            <w:tcW w:w="4876" w:type="dxa"/>
          </w:tcPr>
          <w:p w14:paraId="3C62E9CC" w14:textId="77777777" w:rsidR="00636EAC" w:rsidRPr="004B3565" w:rsidRDefault="00636EAC" w:rsidP="00590FE0">
            <w:pPr>
              <w:pStyle w:val="AmColumnHeading"/>
              <w:keepNext/>
            </w:pPr>
            <w:r w:rsidRPr="004B3565">
              <w:t>Komisijos siūlomas tekstas</w:t>
            </w:r>
          </w:p>
        </w:tc>
        <w:tc>
          <w:tcPr>
            <w:tcW w:w="4876" w:type="dxa"/>
          </w:tcPr>
          <w:p w14:paraId="39B01DD6" w14:textId="77777777" w:rsidR="00636EAC" w:rsidRPr="004B3565" w:rsidRDefault="00636EAC" w:rsidP="00590FE0">
            <w:pPr>
              <w:pStyle w:val="AmColumnHeading"/>
              <w:keepNext/>
            </w:pPr>
            <w:r w:rsidRPr="004B3565">
              <w:t>Pakeitimas</w:t>
            </w:r>
          </w:p>
        </w:tc>
      </w:tr>
      <w:tr w:rsidR="00636EAC" w:rsidRPr="004B3565" w14:paraId="63D49D8D" w14:textId="77777777" w:rsidTr="00590FE0">
        <w:trPr>
          <w:jc w:val="center"/>
        </w:trPr>
        <w:tc>
          <w:tcPr>
            <w:tcW w:w="4876" w:type="dxa"/>
          </w:tcPr>
          <w:p w14:paraId="193167DD" w14:textId="77777777" w:rsidR="00636EAC" w:rsidRPr="004B3565" w:rsidRDefault="00636EAC" w:rsidP="00590FE0">
            <w:pPr>
              <w:pStyle w:val="Normal6a"/>
            </w:pPr>
            <w:r w:rsidRPr="004B3565">
              <w:t>b)</w:t>
            </w:r>
            <w:r w:rsidRPr="004B3565">
              <w:tab/>
              <w:t>neigiama suma</w:t>
            </w:r>
            <w:r w:rsidRPr="004B3565">
              <w:rPr>
                <w:b/>
                <w:i/>
              </w:rPr>
              <w:t xml:space="preserve"> </w:t>
            </w:r>
            <w:r w:rsidRPr="004B3565">
              <w:t>– nuostoliai perkeliami į būsimą laikotarpį ir įskaitomi į kito laikotarpio teigiamą BEFIT mokesčio bazę.</w:t>
            </w:r>
          </w:p>
        </w:tc>
        <w:tc>
          <w:tcPr>
            <w:tcW w:w="4876" w:type="dxa"/>
          </w:tcPr>
          <w:p w14:paraId="176A4B3A" w14:textId="77777777" w:rsidR="00636EAC" w:rsidRPr="004B3565" w:rsidRDefault="00636EAC" w:rsidP="00590FE0">
            <w:pPr>
              <w:pStyle w:val="Normal6a"/>
              <w:rPr>
                <w:b/>
                <w:i/>
                <w:szCs w:val="24"/>
              </w:rPr>
            </w:pPr>
            <w:r w:rsidRPr="004B3565">
              <w:t>b)</w:t>
            </w:r>
            <w:r w:rsidRPr="004B3565">
              <w:tab/>
              <w:t>neigiama suma</w:t>
            </w:r>
            <w:r w:rsidRPr="004B3565">
              <w:rPr>
                <w:b/>
                <w:i/>
              </w:rPr>
              <w:t> </w:t>
            </w:r>
            <w:r w:rsidRPr="004B3565">
              <w:t xml:space="preserve">– nuostoliai </w:t>
            </w:r>
            <w:r w:rsidRPr="004B3565">
              <w:rPr>
                <w:b/>
                <w:i/>
              </w:rPr>
              <w:t xml:space="preserve">įskaitomi į pagrindinio patronuojančiojo subjekto apmokestinamąsias pajamas, </w:t>
            </w:r>
            <w:r w:rsidRPr="004B3565">
              <w:t xml:space="preserve">perkeliami į būsimą laikotarpį </w:t>
            </w:r>
            <w:r w:rsidRPr="004B3565">
              <w:rPr>
                <w:b/>
                <w:i/>
              </w:rPr>
              <w:t xml:space="preserve">ne ilgiau kaip 5 metams </w:t>
            </w:r>
            <w:r w:rsidRPr="004B3565">
              <w:t>ir įskaitomi į kito laikotarpio teigiamą BEFIT mokesčio bazę.</w:t>
            </w:r>
            <w:r w:rsidRPr="004B3565">
              <w:rPr>
                <w:b/>
                <w:i/>
              </w:rPr>
              <w:t xml:space="preserve"> Atskaitymas yra proporcingas pagrindinio patronuojančiojo subjekto turimai jo reikalavimus atitinkančių patronuojamųjų įmonių, nurodytų 3 straipsnio 1 dalyje, kapitalo daliai ir visam nuolatinių buveinių kapitalui. Sumažinus mokesčio mokėtojo rezidento mokesčio bazę negali būti gauta neigiama suma.</w:t>
            </w:r>
          </w:p>
        </w:tc>
      </w:tr>
    </w:tbl>
    <w:p w14:paraId="6EAD0DE0" w14:textId="77777777" w:rsidR="00636EAC" w:rsidRPr="004B3565" w:rsidRDefault="00636EAC" w:rsidP="00636EAC">
      <w:pPr>
        <w:pStyle w:val="AmNumberTabs"/>
      </w:pPr>
      <w:r w:rsidRPr="004B3565">
        <w:t>Pakeitimas</w:t>
      </w:r>
      <w:r w:rsidRPr="004B3565">
        <w:tab/>
      </w:r>
      <w:r w:rsidRPr="004B3565">
        <w:tab/>
        <w:t>53</w:t>
      </w:r>
    </w:p>
    <w:p w14:paraId="3DA4BD30" w14:textId="77777777" w:rsidR="00636EAC" w:rsidRPr="004B3565" w:rsidRDefault="00636EAC" w:rsidP="002D6BCE">
      <w:pPr>
        <w:pStyle w:val="NormalBold12b"/>
        <w:keepNext/>
      </w:pPr>
      <w:r w:rsidRPr="004B3565">
        <w:t>Pasiūlymas dėl direktyvos</w:t>
      </w:r>
    </w:p>
    <w:p w14:paraId="73FABA6B" w14:textId="77777777" w:rsidR="00636EAC" w:rsidRPr="004B3565" w:rsidRDefault="00636EAC" w:rsidP="00636EAC">
      <w:pPr>
        <w:pStyle w:val="NormalBold"/>
      </w:pPr>
      <w:r w:rsidRPr="004B3565">
        <w:t>43 straipsnio 1 a dalis (nauja)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36EAC" w:rsidRPr="004B3565" w14:paraId="334B6EA8" w14:textId="77777777" w:rsidTr="00590FE0">
        <w:trPr>
          <w:trHeight w:val="240"/>
          <w:jc w:val="center"/>
        </w:trPr>
        <w:tc>
          <w:tcPr>
            <w:tcW w:w="9752" w:type="dxa"/>
            <w:gridSpan w:val="2"/>
            <w:tcBorders>
              <w:top w:val="nil"/>
              <w:left w:val="nil"/>
              <w:bottom w:val="nil"/>
              <w:right w:val="nil"/>
            </w:tcBorders>
          </w:tcPr>
          <w:p w14:paraId="74CE8EDB" w14:textId="77777777" w:rsidR="00636EAC" w:rsidRPr="004B3565" w:rsidRDefault="00636EAC" w:rsidP="00590FE0"/>
        </w:tc>
      </w:tr>
      <w:tr w:rsidR="00636EAC" w:rsidRPr="004B3565" w14:paraId="0722D71C" w14:textId="77777777" w:rsidTr="00590FE0">
        <w:trPr>
          <w:trHeight w:val="240"/>
          <w:jc w:val="center"/>
        </w:trPr>
        <w:tc>
          <w:tcPr>
            <w:tcW w:w="4876" w:type="dxa"/>
            <w:tcBorders>
              <w:top w:val="nil"/>
              <w:left w:val="nil"/>
              <w:bottom w:val="nil"/>
              <w:right w:val="nil"/>
            </w:tcBorders>
            <w:hideMark/>
          </w:tcPr>
          <w:p w14:paraId="6FE0E9B0" w14:textId="77777777" w:rsidR="00636EAC" w:rsidRPr="004B3565" w:rsidRDefault="00636EAC" w:rsidP="00590FE0">
            <w:pPr>
              <w:pStyle w:val="AmColumnHeading"/>
            </w:pPr>
            <w:r w:rsidRPr="004B3565">
              <w:t>Komisijos siūlomas tekstas</w:t>
            </w:r>
          </w:p>
        </w:tc>
        <w:tc>
          <w:tcPr>
            <w:tcW w:w="4876" w:type="dxa"/>
            <w:tcBorders>
              <w:top w:val="nil"/>
              <w:left w:val="nil"/>
              <w:bottom w:val="nil"/>
              <w:right w:val="nil"/>
            </w:tcBorders>
            <w:hideMark/>
          </w:tcPr>
          <w:p w14:paraId="2271E9CB" w14:textId="77777777" w:rsidR="00636EAC" w:rsidRPr="004B3565" w:rsidRDefault="00636EAC" w:rsidP="00590FE0">
            <w:pPr>
              <w:pStyle w:val="AmColumnHeading"/>
            </w:pPr>
            <w:r w:rsidRPr="004B3565">
              <w:t>Pakeitimas</w:t>
            </w:r>
          </w:p>
        </w:tc>
      </w:tr>
      <w:tr w:rsidR="00636EAC" w:rsidRPr="004B3565" w14:paraId="49418BCF" w14:textId="77777777" w:rsidTr="00590FE0">
        <w:trPr>
          <w:jc w:val="center"/>
        </w:trPr>
        <w:tc>
          <w:tcPr>
            <w:tcW w:w="4876" w:type="dxa"/>
            <w:tcBorders>
              <w:top w:val="nil"/>
              <w:left w:val="nil"/>
              <w:bottom w:val="nil"/>
              <w:right w:val="nil"/>
            </w:tcBorders>
          </w:tcPr>
          <w:p w14:paraId="5EA2EFCA" w14:textId="77777777" w:rsidR="00636EAC" w:rsidRPr="004B3565" w:rsidRDefault="00636EAC" w:rsidP="00590FE0">
            <w:pPr>
              <w:pStyle w:val="Normal6a"/>
            </w:pPr>
          </w:p>
        </w:tc>
        <w:tc>
          <w:tcPr>
            <w:tcW w:w="4876" w:type="dxa"/>
            <w:tcBorders>
              <w:top w:val="nil"/>
              <w:left w:val="nil"/>
              <w:bottom w:val="nil"/>
              <w:right w:val="nil"/>
            </w:tcBorders>
            <w:hideMark/>
          </w:tcPr>
          <w:p w14:paraId="2BD5EF14" w14:textId="77777777" w:rsidR="00636EAC" w:rsidRPr="004B3565" w:rsidRDefault="00636EAC" w:rsidP="00590FE0">
            <w:pPr>
              <w:pStyle w:val="Normal6a"/>
            </w:pPr>
            <w:r w:rsidRPr="004B3565">
              <w:rPr>
                <w:b/>
                <w:i/>
              </w:rPr>
              <w:t>1a.</w:t>
            </w:r>
            <w:r w:rsidRPr="004B3565">
              <w:tab/>
            </w:r>
            <w:r w:rsidRPr="004B3565">
              <w:rPr>
                <w:b/>
                <w:i/>
              </w:rPr>
              <w:t>Komisija pateikia aiškius ir suderintus kriterijus, pagal kuriuos nustatoma tikroji nuosavybė. Tais kriterijais siekiama užtikrinti nuoseklų išimčių sistemos taikymą, sumažinti teisinį netikrumą ir užkirsti kelią piktnaudžiavimui. Kriterijai parengiami konsultuojantis su valstybėmis narėmis ir, kai tinkama, suderinami su tarptautiniais standartais.</w:t>
            </w:r>
          </w:p>
        </w:tc>
      </w:tr>
    </w:tbl>
    <w:p w14:paraId="729D7138" w14:textId="77777777" w:rsidR="00636EAC" w:rsidRPr="004B3565" w:rsidRDefault="00636EAC" w:rsidP="00636EAC"/>
    <w:p w14:paraId="1D0D5633" w14:textId="77777777" w:rsidR="00636EAC" w:rsidRPr="004B3565" w:rsidRDefault="00636EAC" w:rsidP="00636EAC">
      <w:pPr>
        <w:pStyle w:val="AmNumberTabs"/>
      </w:pPr>
      <w:r w:rsidRPr="004B3565">
        <w:t>Pakeitimas</w:t>
      </w:r>
      <w:r w:rsidRPr="004B3565">
        <w:tab/>
      </w:r>
      <w:r w:rsidRPr="004B3565">
        <w:tab/>
        <w:t>54</w:t>
      </w:r>
    </w:p>
    <w:p w14:paraId="4B4BD572" w14:textId="77777777" w:rsidR="00636EAC" w:rsidRPr="004B3565" w:rsidRDefault="00636EAC" w:rsidP="002D6BCE">
      <w:pPr>
        <w:pStyle w:val="NormalBold12b"/>
        <w:keepNext/>
      </w:pPr>
      <w:r w:rsidRPr="004B3565">
        <w:t>Pasiūlymas dėl direktyvos</w:t>
      </w:r>
    </w:p>
    <w:p w14:paraId="37484D1B" w14:textId="77777777" w:rsidR="00636EAC" w:rsidRPr="004B3565" w:rsidRDefault="00636EAC" w:rsidP="00636EAC">
      <w:pPr>
        <w:pStyle w:val="NormalBold"/>
      </w:pPr>
      <w:r w:rsidRPr="004B3565">
        <w:t>45 straipsnio 1 dalies 1 pastraipa</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36EAC" w:rsidRPr="004B3565" w14:paraId="2ECD2D81" w14:textId="77777777" w:rsidTr="00590FE0">
        <w:trPr>
          <w:trHeight w:val="240"/>
          <w:jc w:val="center"/>
        </w:trPr>
        <w:tc>
          <w:tcPr>
            <w:tcW w:w="9752" w:type="dxa"/>
            <w:gridSpan w:val="2"/>
            <w:tcBorders>
              <w:top w:val="nil"/>
              <w:left w:val="nil"/>
              <w:bottom w:val="nil"/>
              <w:right w:val="nil"/>
            </w:tcBorders>
          </w:tcPr>
          <w:p w14:paraId="6BC2E4B7" w14:textId="77777777" w:rsidR="00636EAC" w:rsidRPr="004B3565" w:rsidRDefault="00636EAC" w:rsidP="00590FE0"/>
        </w:tc>
      </w:tr>
      <w:tr w:rsidR="00636EAC" w:rsidRPr="004B3565" w14:paraId="40EB6D00" w14:textId="77777777" w:rsidTr="00590FE0">
        <w:trPr>
          <w:trHeight w:val="240"/>
          <w:jc w:val="center"/>
        </w:trPr>
        <w:tc>
          <w:tcPr>
            <w:tcW w:w="4876" w:type="dxa"/>
            <w:tcBorders>
              <w:top w:val="nil"/>
              <w:left w:val="nil"/>
              <w:bottom w:val="nil"/>
              <w:right w:val="nil"/>
            </w:tcBorders>
            <w:hideMark/>
          </w:tcPr>
          <w:p w14:paraId="10576C6F" w14:textId="77777777" w:rsidR="00636EAC" w:rsidRPr="004B3565" w:rsidRDefault="00636EAC" w:rsidP="00590FE0">
            <w:pPr>
              <w:pStyle w:val="AmColumnHeading"/>
            </w:pPr>
            <w:r w:rsidRPr="004B3565">
              <w:t>Komisijos siūlomas tekstas</w:t>
            </w:r>
          </w:p>
        </w:tc>
        <w:tc>
          <w:tcPr>
            <w:tcW w:w="4876" w:type="dxa"/>
            <w:tcBorders>
              <w:top w:val="nil"/>
              <w:left w:val="nil"/>
              <w:bottom w:val="nil"/>
              <w:right w:val="nil"/>
            </w:tcBorders>
            <w:hideMark/>
          </w:tcPr>
          <w:p w14:paraId="04E78524" w14:textId="77777777" w:rsidR="00636EAC" w:rsidRPr="004B3565" w:rsidRDefault="00636EAC" w:rsidP="00590FE0">
            <w:pPr>
              <w:pStyle w:val="AmColumnHeading"/>
            </w:pPr>
            <w:r w:rsidRPr="004B3565">
              <w:t>Pakeitimas</w:t>
            </w:r>
          </w:p>
        </w:tc>
      </w:tr>
      <w:tr w:rsidR="00636EAC" w:rsidRPr="004B3565" w14:paraId="44FDA4B3" w14:textId="77777777" w:rsidTr="00590FE0">
        <w:trPr>
          <w:jc w:val="center"/>
        </w:trPr>
        <w:tc>
          <w:tcPr>
            <w:tcW w:w="4876" w:type="dxa"/>
            <w:tcBorders>
              <w:top w:val="nil"/>
              <w:left w:val="nil"/>
              <w:bottom w:val="nil"/>
              <w:right w:val="nil"/>
            </w:tcBorders>
            <w:hideMark/>
          </w:tcPr>
          <w:p w14:paraId="22C17850" w14:textId="77777777" w:rsidR="00636EAC" w:rsidRPr="004B3565" w:rsidRDefault="00636EAC" w:rsidP="00590FE0">
            <w:pPr>
              <w:pStyle w:val="Normal6a"/>
            </w:pPr>
            <w:r w:rsidRPr="004B3565">
              <w:t xml:space="preserve">Kiekvienais finansiniais metais ne vėliau kaip nuo 2028 m. liepos 1 d. iki </w:t>
            </w:r>
            <w:r w:rsidRPr="004B3565">
              <w:rPr>
                <w:b/>
                <w:bCs/>
                <w:i/>
                <w:iCs/>
              </w:rPr>
              <w:t>2035 m.</w:t>
            </w:r>
            <w:r w:rsidRPr="004B3565">
              <w:t xml:space="preserve"> birželio 30 d. (toliau – pereinamasis laikotarpis) BEFIT mokesčio bazė paskirstoma BEFIT grupės nariams taikant bazinio paskirstymo procentą.</w:t>
            </w:r>
          </w:p>
        </w:tc>
        <w:tc>
          <w:tcPr>
            <w:tcW w:w="4876" w:type="dxa"/>
            <w:tcBorders>
              <w:top w:val="nil"/>
              <w:left w:val="nil"/>
              <w:bottom w:val="nil"/>
              <w:right w:val="nil"/>
            </w:tcBorders>
            <w:hideMark/>
          </w:tcPr>
          <w:p w14:paraId="73314A55" w14:textId="77777777" w:rsidR="00636EAC" w:rsidRPr="004B3565" w:rsidRDefault="00636EAC" w:rsidP="00590FE0">
            <w:pPr>
              <w:pStyle w:val="Normal6a"/>
            </w:pPr>
            <w:r w:rsidRPr="004B3565">
              <w:t xml:space="preserve">Kiekvienais finansiniais metais ne vėliau kaip nuo 2028 m. liepos 1 d. iki </w:t>
            </w:r>
            <w:r w:rsidRPr="004B3565">
              <w:rPr>
                <w:b/>
                <w:bCs/>
                <w:i/>
                <w:iCs/>
              </w:rPr>
              <w:t>2033 m.</w:t>
            </w:r>
            <w:r w:rsidRPr="004B3565">
              <w:t xml:space="preserve"> birželio 30 d. (toliau – pereinamasis laikotarpis) BEFIT mokesčio bazė paskirstoma BEFIT grupės nariams taikant bazinio paskirstymo procentą.</w:t>
            </w:r>
          </w:p>
        </w:tc>
      </w:tr>
    </w:tbl>
    <w:p w14:paraId="51A450C0" w14:textId="77777777" w:rsidR="00636EAC" w:rsidRPr="004B3565" w:rsidRDefault="00636EAC" w:rsidP="00636EAC"/>
    <w:p w14:paraId="27BABAE8" w14:textId="77777777" w:rsidR="00636EAC" w:rsidRPr="004B3565" w:rsidRDefault="00636EAC" w:rsidP="00636EAC">
      <w:pPr>
        <w:pStyle w:val="AmNumberTabs"/>
        <w:keepNext/>
      </w:pPr>
      <w:r w:rsidRPr="004B3565">
        <w:t>Pakeitimas</w:t>
      </w:r>
      <w:r w:rsidRPr="004B3565">
        <w:tab/>
      </w:r>
      <w:r w:rsidRPr="004B3565">
        <w:tab/>
        <w:t>55</w:t>
      </w:r>
    </w:p>
    <w:p w14:paraId="41A11200" w14:textId="77777777" w:rsidR="00636EAC" w:rsidRPr="004B3565" w:rsidRDefault="00636EAC" w:rsidP="00636EAC">
      <w:pPr>
        <w:pStyle w:val="NormalBold12b"/>
        <w:keepNext/>
      </w:pPr>
      <w:r w:rsidRPr="004B3565">
        <w:t>Pasiūlymas dėl direktyvos</w:t>
      </w:r>
    </w:p>
    <w:p w14:paraId="5B3C5AEC" w14:textId="77777777" w:rsidR="00636EAC" w:rsidRPr="004B3565" w:rsidRDefault="00636EAC" w:rsidP="00636EAC">
      <w:pPr>
        <w:pStyle w:val="NormalBold"/>
        <w:keepNext/>
      </w:pPr>
      <w:r w:rsidRPr="004B3565">
        <w:t>45 straipsnio 1 dalies 2 pastraipa</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636EAC" w:rsidRPr="004B3565" w14:paraId="7BA272B1" w14:textId="77777777" w:rsidTr="00590FE0">
        <w:trPr>
          <w:jc w:val="center"/>
        </w:trPr>
        <w:tc>
          <w:tcPr>
            <w:tcW w:w="9752" w:type="dxa"/>
            <w:gridSpan w:val="2"/>
          </w:tcPr>
          <w:p w14:paraId="3578F02B" w14:textId="77777777" w:rsidR="00636EAC" w:rsidRPr="004B3565" w:rsidRDefault="00636EAC" w:rsidP="00590FE0">
            <w:pPr>
              <w:keepNext/>
            </w:pPr>
          </w:p>
        </w:tc>
      </w:tr>
      <w:tr w:rsidR="00636EAC" w:rsidRPr="004B3565" w14:paraId="79320D0C" w14:textId="77777777" w:rsidTr="00590FE0">
        <w:trPr>
          <w:jc w:val="center"/>
        </w:trPr>
        <w:tc>
          <w:tcPr>
            <w:tcW w:w="4876" w:type="dxa"/>
          </w:tcPr>
          <w:p w14:paraId="2216DEAC" w14:textId="77777777" w:rsidR="00636EAC" w:rsidRPr="004B3565" w:rsidRDefault="00636EAC" w:rsidP="00590FE0">
            <w:pPr>
              <w:pStyle w:val="AmColumnHeading"/>
              <w:keepNext/>
            </w:pPr>
            <w:r w:rsidRPr="004B3565">
              <w:t>Komisijos siūlomas tekstas</w:t>
            </w:r>
          </w:p>
        </w:tc>
        <w:tc>
          <w:tcPr>
            <w:tcW w:w="4876" w:type="dxa"/>
          </w:tcPr>
          <w:p w14:paraId="62693563" w14:textId="77777777" w:rsidR="00636EAC" w:rsidRPr="004B3565" w:rsidRDefault="00636EAC" w:rsidP="00590FE0">
            <w:pPr>
              <w:pStyle w:val="AmColumnHeading"/>
              <w:keepNext/>
            </w:pPr>
            <w:r w:rsidRPr="004B3565">
              <w:t>Pakeitimas</w:t>
            </w:r>
          </w:p>
        </w:tc>
      </w:tr>
      <w:tr w:rsidR="00636EAC" w:rsidRPr="004B3565" w14:paraId="3576DBF0" w14:textId="77777777" w:rsidTr="00590FE0">
        <w:trPr>
          <w:jc w:val="center"/>
        </w:trPr>
        <w:tc>
          <w:tcPr>
            <w:tcW w:w="4876" w:type="dxa"/>
          </w:tcPr>
          <w:p w14:paraId="102B8FC1" w14:textId="77777777" w:rsidR="00636EAC" w:rsidRPr="004B3565" w:rsidRDefault="00636EAC" w:rsidP="00590FE0">
            <w:pPr>
              <w:pStyle w:val="Normal6a"/>
            </w:pPr>
            <w:r w:rsidRPr="004B3565">
              <w:t xml:space="preserve">Grupėms, kurioms ši direktyva pradedama taikyti pasibaigus pirmiesiems finansiniams metams, kai ši direktyva pradedama taikyti, pirmoje pastraipoje nurodytas pereinamasis laikotarpis baigiasi ne vėliau kaip </w:t>
            </w:r>
            <w:r w:rsidRPr="004B3565">
              <w:rPr>
                <w:b/>
                <w:bCs/>
                <w:i/>
                <w:iCs/>
              </w:rPr>
              <w:t>2035 m.</w:t>
            </w:r>
            <w:r w:rsidRPr="004B3565">
              <w:t xml:space="preserve"> birželio 30 d.</w:t>
            </w:r>
          </w:p>
        </w:tc>
        <w:tc>
          <w:tcPr>
            <w:tcW w:w="4876" w:type="dxa"/>
          </w:tcPr>
          <w:p w14:paraId="7236A578" w14:textId="77777777" w:rsidR="00636EAC" w:rsidRPr="004B3565" w:rsidRDefault="00636EAC" w:rsidP="00590FE0">
            <w:pPr>
              <w:pStyle w:val="Normal6a"/>
              <w:rPr>
                <w:szCs w:val="24"/>
              </w:rPr>
            </w:pPr>
            <w:r w:rsidRPr="004B3565">
              <w:t xml:space="preserve">Grupėms, kurioms ši direktyva pradedama taikyti pasibaigus pirmiesiems finansiniams metams, kai ši direktyva pradedama taikyti, pirmoje pastraipoje nurodytas pereinamasis laikotarpis baigiasi ne vėliau kaip </w:t>
            </w:r>
            <w:r w:rsidRPr="004B3565">
              <w:rPr>
                <w:b/>
                <w:bCs/>
                <w:i/>
                <w:iCs/>
              </w:rPr>
              <w:t>2033 m.</w:t>
            </w:r>
            <w:r w:rsidRPr="004B3565">
              <w:t xml:space="preserve"> birželio 30 d.</w:t>
            </w:r>
          </w:p>
        </w:tc>
      </w:tr>
    </w:tbl>
    <w:p w14:paraId="2BE05D08" w14:textId="77777777" w:rsidR="00636EAC" w:rsidRPr="004B3565" w:rsidRDefault="00636EAC" w:rsidP="00636EAC"/>
    <w:p w14:paraId="595DC363" w14:textId="77777777" w:rsidR="00636EAC" w:rsidRPr="004B3565" w:rsidRDefault="00636EAC" w:rsidP="00636EAC">
      <w:pPr>
        <w:pStyle w:val="AmNumberTabs"/>
        <w:keepNext/>
      </w:pPr>
      <w:r w:rsidRPr="004B3565">
        <w:lastRenderedPageBreak/>
        <w:t>Pakeitimas</w:t>
      </w:r>
      <w:r w:rsidRPr="004B3565">
        <w:tab/>
      </w:r>
      <w:r w:rsidRPr="004B3565">
        <w:tab/>
        <w:t>56</w:t>
      </w:r>
    </w:p>
    <w:p w14:paraId="7D1D91BD" w14:textId="77777777" w:rsidR="00636EAC" w:rsidRPr="004B3565" w:rsidRDefault="00636EAC" w:rsidP="00636EAC">
      <w:pPr>
        <w:pStyle w:val="NormalBold12b"/>
        <w:keepNext/>
      </w:pPr>
      <w:r w:rsidRPr="004B3565">
        <w:t>Pasiūlymas dėl direktyvos</w:t>
      </w:r>
    </w:p>
    <w:p w14:paraId="726D0BA0" w14:textId="77777777" w:rsidR="00636EAC" w:rsidRPr="004B3565" w:rsidRDefault="00636EAC" w:rsidP="00636EAC">
      <w:pPr>
        <w:pStyle w:val="NormalBold"/>
        <w:keepNext/>
      </w:pPr>
      <w:r w:rsidRPr="004B3565">
        <w:t>45 straipsnio 3 dalies a punktas</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636EAC" w:rsidRPr="004B3565" w14:paraId="7E618B4D" w14:textId="77777777" w:rsidTr="00590FE0">
        <w:trPr>
          <w:jc w:val="center"/>
        </w:trPr>
        <w:tc>
          <w:tcPr>
            <w:tcW w:w="9752" w:type="dxa"/>
            <w:gridSpan w:val="2"/>
          </w:tcPr>
          <w:p w14:paraId="5C63DEA7" w14:textId="77777777" w:rsidR="00636EAC" w:rsidRPr="004B3565" w:rsidRDefault="00636EAC" w:rsidP="00590FE0">
            <w:pPr>
              <w:keepNext/>
            </w:pPr>
          </w:p>
        </w:tc>
      </w:tr>
      <w:tr w:rsidR="00636EAC" w:rsidRPr="004B3565" w14:paraId="476A38EF" w14:textId="77777777" w:rsidTr="00590FE0">
        <w:trPr>
          <w:jc w:val="center"/>
        </w:trPr>
        <w:tc>
          <w:tcPr>
            <w:tcW w:w="4876" w:type="dxa"/>
          </w:tcPr>
          <w:p w14:paraId="7F29F29E" w14:textId="77777777" w:rsidR="00636EAC" w:rsidRPr="004B3565" w:rsidRDefault="00636EAC" w:rsidP="00590FE0">
            <w:pPr>
              <w:pStyle w:val="AmColumnHeading"/>
              <w:keepNext/>
            </w:pPr>
            <w:r w:rsidRPr="004B3565">
              <w:t>Komisijos siūlomas tekstas</w:t>
            </w:r>
          </w:p>
        </w:tc>
        <w:tc>
          <w:tcPr>
            <w:tcW w:w="4876" w:type="dxa"/>
          </w:tcPr>
          <w:p w14:paraId="074D9C1A" w14:textId="77777777" w:rsidR="00636EAC" w:rsidRPr="004B3565" w:rsidRDefault="00636EAC" w:rsidP="00590FE0">
            <w:pPr>
              <w:pStyle w:val="AmColumnHeading"/>
              <w:keepNext/>
            </w:pPr>
            <w:r w:rsidRPr="004B3565">
              <w:t>Pakeitimas</w:t>
            </w:r>
          </w:p>
        </w:tc>
      </w:tr>
      <w:tr w:rsidR="00636EAC" w:rsidRPr="004B3565" w14:paraId="0FEAD3C5" w14:textId="77777777" w:rsidTr="00590FE0">
        <w:trPr>
          <w:jc w:val="center"/>
        </w:trPr>
        <w:tc>
          <w:tcPr>
            <w:tcW w:w="4876" w:type="dxa"/>
          </w:tcPr>
          <w:p w14:paraId="5116F819" w14:textId="77777777" w:rsidR="00636EAC" w:rsidRPr="004B3565" w:rsidRDefault="00636EAC" w:rsidP="00590FE0">
            <w:pPr>
              <w:pStyle w:val="Normal6a"/>
            </w:pPr>
            <w:r w:rsidRPr="004B3565">
              <w:t>a)</w:t>
            </w:r>
            <w:r w:rsidRPr="004B3565">
              <w:tab/>
              <w:t xml:space="preserve">mažos rizikos zona: kai BEFIT grupės nario iš BEFIT grupės vidaus sandorių patirtos išlaidos arba gautos pajamos per finansinius metus padidėja mažiau nei </w:t>
            </w:r>
            <w:r w:rsidRPr="004B3565">
              <w:rPr>
                <w:b/>
                <w:bCs/>
                <w:i/>
                <w:iCs/>
              </w:rPr>
              <w:t>10 proc.</w:t>
            </w:r>
            <w:r w:rsidRPr="004B3565">
              <w:t>, palyginti su ankstesnių trejų finansinių metų išlaidų arba pajamų iš BEFIT grupės vidaus sandorių vidurkiu;</w:t>
            </w:r>
          </w:p>
        </w:tc>
        <w:tc>
          <w:tcPr>
            <w:tcW w:w="4876" w:type="dxa"/>
          </w:tcPr>
          <w:p w14:paraId="7938B7A9" w14:textId="77777777" w:rsidR="00636EAC" w:rsidRPr="004B3565" w:rsidRDefault="00636EAC" w:rsidP="00590FE0">
            <w:pPr>
              <w:pStyle w:val="Normal6a"/>
              <w:rPr>
                <w:szCs w:val="24"/>
              </w:rPr>
            </w:pPr>
            <w:r w:rsidRPr="004B3565">
              <w:t>a)</w:t>
            </w:r>
            <w:r w:rsidRPr="004B3565">
              <w:tab/>
              <w:t xml:space="preserve">mažos rizikos zona: kai BEFIT grupės nario iš BEFIT grupės vidaus sandorių patirtos išlaidos arba gautos pajamos per finansinius metus padidėja mažiau nei </w:t>
            </w:r>
            <w:r w:rsidRPr="004B3565">
              <w:rPr>
                <w:b/>
                <w:bCs/>
                <w:i/>
                <w:iCs/>
              </w:rPr>
              <w:t>15 proc.</w:t>
            </w:r>
            <w:r w:rsidRPr="004B3565">
              <w:t>, palyginti su ankstesnių trejų finansinių metų išlaidų arba pajamų iš BEFIT grupės vidaus sandorių vidurkiu;</w:t>
            </w:r>
          </w:p>
        </w:tc>
      </w:tr>
    </w:tbl>
    <w:p w14:paraId="3ECAEC55" w14:textId="77777777" w:rsidR="00636EAC" w:rsidRPr="004B3565" w:rsidRDefault="00636EAC" w:rsidP="00636EAC"/>
    <w:p w14:paraId="09D94276" w14:textId="77777777" w:rsidR="00636EAC" w:rsidRPr="004B3565" w:rsidRDefault="00636EAC" w:rsidP="00636EAC">
      <w:pPr>
        <w:pStyle w:val="AmNumberTabs"/>
        <w:keepNext/>
      </w:pPr>
      <w:r w:rsidRPr="004B3565">
        <w:t>Pakeitimas</w:t>
      </w:r>
      <w:r w:rsidRPr="004B3565">
        <w:tab/>
      </w:r>
      <w:r w:rsidRPr="004B3565">
        <w:tab/>
        <w:t>57</w:t>
      </w:r>
    </w:p>
    <w:p w14:paraId="6ED76A94" w14:textId="77777777" w:rsidR="00636EAC" w:rsidRPr="004B3565" w:rsidRDefault="00636EAC" w:rsidP="00636EAC">
      <w:pPr>
        <w:pStyle w:val="NormalBold12b"/>
        <w:keepNext/>
      </w:pPr>
      <w:r w:rsidRPr="004B3565">
        <w:t>Pasiūlymas dėl direktyvos</w:t>
      </w:r>
    </w:p>
    <w:p w14:paraId="59209511" w14:textId="77777777" w:rsidR="00636EAC" w:rsidRPr="004B3565" w:rsidRDefault="00636EAC" w:rsidP="00636EAC">
      <w:pPr>
        <w:pStyle w:val="NormalBold"/>
        <w:keepNext/>
      </w:pPr>
      <w:r w:rsidRPr="004B3565">
        <w:t>45 straipsnio 3 dalies b punktas</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636EAC" w:rsidRPr="004B3565" w14:paraId="6FB24FD8" w14:textId="77777777" w:rsidTr="00590FE0">
        <w:trPr>
          <w:jc w:val="center"/>
        </w:trPr>
        <w:tc>
          <w:tcPr>
            <w:tcW w:w="9752" w:type="dxa"/>
            <w:gridSpan w:val="2"/>
          </w:tcPr>
          <w:p w14:paraId="52039D31" w14:textId="77777777" w:rsidR="00636EAC" w:rsidRPr="004B3565" w:rsidRDefault="00636EAC" w:rsidP="00590FE0">
            <w:pPr>
              <w:keepNext/>
            </w:pPr>
          </w:p>
        </w:tc>
      </w:tr>
      <w:tr w:rsidR="00636EAC" w:rsidRPr="004B3565" w14:paraId="6D040A0E" w14:textId="77777777" w:rsidTr="00590FE0">
        <w:trPr>
          <w:jc w:val="center"/>
        </w:trPr>
        <w:tc>
          <w:tcPr>
            <w:tcW w:w="4876" w:type="dxa"/>
          </w:tcPr>
          <w:p w14:paraId="26ADF2A7" w14:textId="77777777" w:rsidR="00636EAC" w:rsidRPr="004B3565" w:rsidRDefault="00636EAC" w:rsidP="00590FE0">
            <w:pPr>
              <w:pStyle w:val="AmColumnHeading"/>
              <w:keepNext/>
            </w:pPr>
            <w:r w:rsidRPr="004B3565">
              <w:t>Komisijos siūlomas tekstas</w:t>
            </w:r>
          </w:p>
        </w:tc>
        <w:tc>
          <w:tcPr>
            <w:tcW w:w="4876" w:type="dxa"/>
          </w:tcPr>
          <w:p w14:paraId="7A42BAC5" w14:textId="77777777" w:rsidR="00636EAC" w:rsidRPr="004B3565" w:rsidRDefault="00636EAC" w:rsidP="00590FE0">
            <w:pPr>
              <w:pStyle w:val="AmColumnHeading"/>
              <w:keepNext/>
            </w:pPr>
            <w:r w:rsidRPr="004B3565">
              <w:t>Pakeitimas</w:t>
            </w:r>
          </w:p>
        </w:tc>
      </w:tr>
      <w:tr w:rsidR="00636EAC" w:rsidRPr="004B3565" w14:paraId="21A82537" w14:textId="77777777" w:rsidTr="00590FE0">
        <w:trPr>
          <w:jc w:val="center"/>
        </w:trPr>
        <w:tc>
          <w:tcPr>
            <w:tcW w:w="4876" w:type="dxa"/>
          </w:tcPr>
          <w:p w14:paraId="4F02A9E7" w14:textId="77777777" w:rsidR="00636EAC" w:rsidRPr="004B3565" w:rsidRDefault="00636EAC" w:rsidP="00590FE0">
            <w:pPr>
              <w:pStyle w:val="Normal6a"/>
            </w:pPr>
            <w:r w:rsidRPr="004B3565">
              <w:t>b)</w:t>
            </w:r>
            <w:r w:rsidRPr="004B3565">
              <w:tab/>
              <w:t xml:space="preserve">didelės rizikos zona: kai BEFIT grupės nario iš BEFIT grupės vidaus sandorių patirtos išlaidos arba gautos pajamos per finansinius metus padidėja </w:t>
            </w:r>
            <w:r w:rsidRPr="004B3565">
              <w:rPr>
                <w:b/>
                <w:bCs/>
                <w:i/>
                <w:iCs/>
              </w:rPr>
              <w:t>10 proc.</w:t>
            </w:r>
            <w:r w:rsidRPr="004B3565">
              <w:t xml:space="preserve"> arba daugiau, palyginti su ankstesnių trejų finansinių metų išlaidų arba pajamų iš BEFIT grupės vidaus sandorių vidurkiu.</w:t>
            </w:r>
          </w:p>
        </w:tc>
        <w:tc>
          <w:tcPr>
            <w:tcW w:w="4876" w:type="dxa"/>
          </w:tcPr>
          <w:p w14:paraId="343CF5A2" w14:textId="77777777" w:rsidR="00636EAC" w:rsidRPr="004B3565" w:rsidRDefault="00636EAC" w:rsidP="00590FE0">
            <w:pPr>
              <w:pStyle w:val="Normal6a"/>
              <w:rPr>
                <w:szCs w:val="24"/>
              </w:rPr>
            </w:pPr>
            <w:r w:rsidRPr="004B3565">
              <w:t>b)</w:t>
            </w:r>
            <w:r w:rsidRPr="004B3565">
              <w:tab/>
              <w:t xml:space="preserve">didelės rizikos zona: kai BEFIT grupės nario iš BEFIT grupės vidaus sandorių patirtos išlaidos arba gautos pajamos per finansinius metus padidėja </w:t>
            </w:r>
            <w:r w:rsidRPr="004B3565">
              <w:rPr>
                <w:b/>
                <w:bCs/>
                <w:i/>
                <w:iCs/>
              </w:rPr>
              <w:t>15 proc.</w:t>
            </w:r>
            <w:r w:rsidRPr="004B3565">
              <w:t xml:space="preserve"> arba daugiau, palyginti su ankstesnių trejų finansinių metų išlaidų arba pajamų iš BEFIT grupės vidaus sandorių vidurkiu.</w:t>
            </w:r>
          </w:p>
        </w:tc>
      </w:tr>
    </w:tbl>
    <w:p w14:paraId="4AA86EE5" w14:textId="77777777" w:rsidR="00636EAC" w:rsidRPr="004B3565" w:rsidRDefault="00636EAC" w:rsidP="00636EAC"/>
    <w:p w14:paraId="3AB31EB5" w14:textId="77777777" w:rsidR="00636EAC" w:rsidRPr="004B3565" w:rsidRDefault="00636EAC" w:rsidP="00636EAC">
      <w:pPr>
        <w:pStyle w:val="AmNumberTabs"/>
      </w:pPr>
      <w:r w:rsidRPr="004B3565">
        <w:t>Pakeitimas</w:t>
      </w:r>
      <w:r w:rsidRPr="004B3565">
        <w:tab/>
      </w:r>
      <w:r w:rsidRPr="004B3565">
        <w:tab/>
        <w:t>58</w:t>
      </w:r>
    </w:p>
    <w:p w14:paraId="1E4D918C" w14:textId="77777777" w:rsidR="00636EAC" w:rsidRPr="004B3565" w:rsidRDefault="00636EAC" w:rsidP="002D6BCE">
      <w:pPr>
        <w:pStyle w:val="NormalBold12b"/>
        <w:keepNext/>
      </w:pPr>
      <w:r w:rsidRPr="004B3565">
        <w:t>Pasiūlymas dėl direktyvos</w:t>
      </w:r>
    </w:p>
    <w:p w14:paraId="20D56A79" w14:textId="77777777" w:rsidR="00636EAC" w:rsidRPr="004B3565" w:rsidRDefault="00636EAC" w:rsidP="00636EAC">
      <w:pPr>
        <w:pStyle w:val="NormalBold"/>
      </w:pPr>
      <w:r w:rsidRPr="004B3565">
        <w:t>45 straipsnio 5 dalis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36EAC" w:rsidRPr="004B3565" w14:paraId="78814F4F" w14:textId="77777777" w:rsidTr="00590FE0">
        <w:trPr>
          <w:trHeight w:val="240"/>
          <w:jc w:val="center"/>
        </w:trPr>
        <w:tc>
          <w:tcPr>
            <w:tcW w:w="9752" w:type="dxa"/>
            <w:gridSpan w:val="2"/>
            <w:tcBorders>
              <w:top w:val="nil"/>
              <w:left w:val="nil"/>
              <w:bottom w:val="nil"/>
              <w:right w:val="nil"/>
            </w:tcBorders>
          </w:tcPr>
          <w:p w14:paraId="366269CB" w14:textId="77777777" w:rsidR="00636EAC" w:rsidRPr="004B3565" w:rsidRDefault="00636EAC" w:rsidP="00590FE0"/>
        </w:tc>
      </w:tr>
      <w:tr w:rsidR="00636EAC" w:rsidRPr="004B3565" w14:paraId="7D1F3676" w14:textId="77777777" w:rsidTr="00590FE0">
        <w:trPr>
          <w:trHeight w:val="240"/>
          <w:jc w:val="center"/>
        </w:trPr>
        <w:tc>
          <w:tcPr>
            <w:tcW w:w="4876" w:type="dxa"/>
            <w:tcBorders>
              <w:top w:val="nil"/>
              <w:left w:val="nil"/>
              <w:bottom w:val="nil"/>
              <w:right w:val="nil"/>
            </w:tcBorders>
            <w:hideMark/>
          </w:tcPr>
          <w:p w14:paraId="13CC7D3E" w14:textId="77777777" w:rsidR="00636EAC" w:rsidRPr="004B3565" w:rsidRDefault="00636EAC" w:rsidP="00590FE0">
            <w:pPr>
              <w:pStyle w:val="AmColumnHeading"/>
            </w:pPr>
            <w:r w:rsidRPr="004B3565">
              <w:t>Komisijos siūlomas tekstas</w:t>
            </w:r>
          </w:p>
        </w:tc>
        <w:tc>
          <w:tcPr>
            <w:tcW w:w="4876" w:type="dxa"/>
            <w:tcBorders>
              <w:top w:val="nil"/>
              <w:left w:val="nil"/>
              <w:bottom w:val="nil"/>
              <w:right w:val="nil"/>
            </w:tcBorders>
            <w:hideMark/>
          </w:tcPr>
          <w:p w14:paraId="26ED6A99" w14:textId="77777777" w:rsidR="00636EAC" w:rsidRPr="004B3565" w:rsidRDefault="00636EAC" w:rsidP="00590FE0">
            <w:pPr>
              <w:pStyle w:val="AmColumnHeading"/>
            </w:pPr>
            <w:r w:rsidRPr="004B3565">
              <w:t>Pakeitimas</w:t>
            </w:r>
          </w:p>
        </w:tc>
      </w:tr>
      <w:tr w:rsidR="00636EAC" w:rsidRPr="004B3565" w14:paraId="0AC1A749" w14:textId="77777777" w:rsidTr="00590FE0">
        <w:trPr>
          <w:jc w:val="center"/>
        </w:trPr>
        <w:tc>
          <w:tcPr>
            <w:tcW w:w="4876" w:type="dxa"/>
            <w:tcBorders>
              <w:top w:val="nil"/>
              <w:left w:val="nil"/>
              <w:bottom w:val="nil"/>
              <w:right w:val="nil"/>
            </w:tcBorders>
            <w:hideMark/>
          </w:tcPr>
          <w:p w14:paraId="317946A0" w14:textId="77777777" w:rsidR="00636EAC" w:rsidRPr="004B3565" w:rsidRDefault="00636EAC" w:rsidP="00590FE0">
            <w:pPr>
              <w:pStyle w:val="Normal6a"/>
            </w:pPr>
            <w:r w:rsidRPr="004B3565">
              <w:t>5.</w:t>
            </w:r>
            <w:r w:rsidRPr="004B3565">
              <w:tab/>
              <w:t>Nepaisant 13 straipsnio 2 dalies, Tarybos direktyvos (ES) 2016/1164 2 straipsnyje nurodytos viršijančios skolinimosi sąnaudos, atsirandančios dėl BEFIT grupės narių sandorio, nėra pripažįstamos apskaičiuojant BEFIT grupės nario, kuris patiria tokias sąnaudas, bazinio paskirstymo procentą.</w:t>
            </w:r>
          </w:p>
        </w:tc>
        <w:tc>
          <w:tcPr>
            <w:tcW w:w="4876" w:type="dxa"/>
            <w:tcBorders>
              <w:top w:val="nil"/>
              <w:left w:val="nil"/>
              <w:bottom w:val="nil"/>
              <w:right w:val="nil"/>
            </w:tcBorders>
            <w:hideMark/>
          </w:tcPr>
          <w:p w14:paraId="14974869" w14:textId="77777777" w:rsidR="00636EAC" w:rsidRPr="004B3565" w:rsidRDefault="00636EAC" w:rsidP="00590FE0">
            <w:pPr>
              <w:pStyle w:val="Normal6a"/>
            </w:pPr>
            <w:r w:rsidRPr="004B3565">
              <w:t>5.</w:t>
            </w:r>
            <w:r w:rsidRPr="004B3565">
              <w:tab/>
              <w:t xml:space="preserve">Nepaisant 13 straipsnio 2 dalies, Tarybos direktyvos (ES) 2016/1164 2 straipsnyje nurodytos viršijančios skolinimosi sąnaudos, atsirandančios dėl BEFIT grupės narių sandorio, nėra pripažįstamos apskaičiuojant BEFIT grupės nario, kuris patiria tokias sąnaudas, bazinio paskirstymo procentą. </w:t>
            </w:r>
            <w:r w:rsidRPr="004B3565">
              <w:rPr>
                <w:b/>
                <w:i/>
              </w:rPr>
              <w:t xml:space="preserve">Valstybės imasi tinkamų priemonių, kad paskatintų </w:t>
            </w:r>
            <w:r w:rsidRPr="004B3565">
              <w:rPr>
                <w:b/>
                <w:i/>
              </w:rPr>
              <w:lastRenderedPageBreak/>
              <w:t>įmones sumažinti tą riziką.</w:t>
            </w:r>
          </w:p>
        </w:tc>
      </w:tr>
    </w:tbl>
    <w:p w14:paraId="423B4568" w14:textId="77777777" w:rsidR="00636EAC" w:rsidRPr="004B3565" w:rsidRDefault="00636EAC" w:rsidP="00636EAC"/>
    <w:p w14:paraId="76E26EDC" w14:textId="77777777" w:rsidR="00636EAC" w:rsidRPr="004B3565" w:rsidRDefault="00636EAC" w:rsidP="00636EAC">
      <w:pPr>
        <w:pStyle w:val="AmNumberTabs"/>
      </w:pPr>
      <w:r w:rsidRPr="004B3565">
        <w:t>Pakeitimas</w:t>
      </w:r>
      <w:r w:rsidRPr="004B3565">
        <w:tab/>
      </w:r>
      <w:r w:rsidRPr="004B3565">
        <w:tab/>
        <w:t>59</w:t>
      </w:r>
    </w:p>
    <w:p w14:paraId="6111E4B3" w14:textId="77777777" w:rsidR="00636EAC" w:rsidRPr="004B3565" w:rsidRDefault="00636EAC" w:rsidP="002D6BCE">
      <w:pPr>
        <w:pStyle w:val="NormalBold12b"/>
        <w:keepNext/>
      </w:pPr>
      <w:r w:rsidRPr="004B3565">
        <w:t>Pasiūlymas dėl direktyvos</w:t>
      </w:r>
    </w:p>
    <w:p w14:paraId="067F9686" w14:textId="77777777" w:rsidR="00636EAC" w:rsidRPr="004B3565" w:rsidRDefault="00636EAC" w:rsidP="00636EAC">
      <w:pPr>
        <w:pStyle w:val="NormalBold"/>
      </w:pPr>
      <w:r w:rsidRPr="004B3565">
        <w:t>45 straipsnio 9 dalis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36EAC" w:rsidRPr="004B3565" w14:paraId="0B342B95" w14:textId="77777777" w:rsidTr="00590FE0">
        <w:trPr>
          <w:trHeight w:val="240"/>
          <w:jc w:val="center"/>
        </w:trPr>
        <w:tc>
          <w:tcPr>
            <w:tcW w:w="9752" w:type="dxa"/>
            <w:gridSpan w:val="2"/>
            <w:tcBorders>
              <w:top w:val="nil"/>
              <w:left w:val="nil"/>
              <w:bottom w:val="nil"/>
              <w:right w:val="nil"/>
            </w:tcBorders>
          </w:tcPr>
          <w:p w14:paraId="67BE50F1" w14:textId="77777777" w:rsidR="00636EAC" w:rsidRPr="004B3565" w:rsidRDefault="00636EAC" w:rsidP="00590FE0"/>
        </w:tc>
      </w:tr>
      <w:tr w:rsidR="00636EAC" w:rsidRPr="004B3565" w14:paraId="345ED27E" w14:textId="77777777" w:rsidTr="00590FE0">
        <w:trPr>
          <w:trHeight w:val="240"/>
          <w:jc w:val="center"/>
        </w:trPr>
        <w:tc>
          <w:tcPr>
            <w:tcW w:w="4876" w:type="dxa"/>
            <w:tcBorders>
              <w:top w:val="nil"/>
              <w:left w:val="nil"/>
              <w:bottom w:val="nil"/>
              <w:right w:val="nil"/>
            </w:tcBorders>
            <w:hideMark/>
          </w:tcPr>
          <w:p w14:paraId="6B78BA89" w14:textId="77777777" w:rsidR="00636EAC" w:rsidRPr="004B3565" w:rsidRDefault="00636EAC" w:rsidP="00590FE0">
            <w:pPr>
              <w:pStyle w:val="AmColumnHeading"/>
            </w:pPr>
            <w:r w:rsidRPr="004B3565">
              <w:t>Komisijos siūlomas tekstas</w:t>
            </w:r>
          </w:p>
        </w:tc>
        <w:tc>
          <w:tcPr>
            <w:tcW w:w="4876" w:type="dxa"/>
            <w:tcBorders>
              <w:top w:val="nil"/>
              <w:left w:val="nil"/>
              <w:bottom w:val="nil"/>
              <w:right w:val="nil"/>
            </w:tcBorders>
            <w:hideMark/>
          </w:tcPr>
          <w:p w14:paraId="1198F795" w14:textId="77777777" w:rsidR="00636EAC" w:rsidRPr="004B3565" w:rsidRDefault="00636EAC" w:rsidP="00590FE0">
            <w:pPr>
              <w:pStyle w:val="AmColumnHeading"/>
            </w:pPr>
            <w:r w:rsidRPr="004B3565">
              <w:t>Pakeitimas</w:t>
            </w:r>
          </w:p>
        </w:tc>
      </w:tr>
      <w:tr w:rsidR="00636EAC" w:rsidRPr="004B3565" w14:paraId="49038B9D" w14:textId="77777777" w:rsidTr="00590FE0">
        <w:trPr>
          <w:jc w:val="center"/>
        </w:trPr>
        <w:tc>
          <w:tcPr>
            <w:tcW w:w="4876" w:type="dxa"/>
            <w:tcBorders>
              <w:top w:val="nil"/>
              <w:left w:val="nil"/>
              <w:bottom w:val="nil"/>
              <w:right w:val="nil"/>
            </w:tcBorders>
            <w:hideMark/>
          </w:tcPr>
          <w:p w14:paraId="34BDEA90" w14:textId="77777777" w:rsidR="00636EAC" w:rsidRPr="004B3565" w:rsidRDefault="00636EAC" w:rsidP="00590FE0">
            <w:pPr>
              <w:pStyle w:val="Normal6a"/>
            </w:pPr>
            <w:r w:rsidRPr="004B3565">
              <w:rPr>
                <w:b/>
                <w:i/>
              </w:rPr>
              <w:t>9.</w:t>
            </w:r>
            <w:r w:rsidRPr="004B3565">
              <w:tab/>
            </w:r>
            <w:r w:rsidRPr="004B3565">
              <w:rPr>
                <w:b/>
                <w:i/>
              </w:rPr>
              <w:t>Komisija atlieka išsamią pereinamojo laikotarpio taisyklės peržiūrą, kurios metu parengia tyrimą dėl galimos pasirinktų formulės veiksnių sudėties ir svorio ir iki 1 dalyje nurodyto pereinamojo laikotarpio trečiųjų finansinių metų pabaigos pateikia Tarybai ataskaitą. Komisija, atsižvelgdama į šios ataskaitos išvadas ir manydama, kad tai tikslinga, gali pereinamuoju laikotarpiu priimti pasiūlymą dėl teisėkūros procedūra priimamo akto, kuriuo iš dalies keičiama ši direktyva ir nustatomas BEFIT mokesčio bazės paskirstymo metodas, pagal kurį taikoma proporcingo paskirstymo formulė ir remiamasi veiksniais.</w:t>
            </w:r>
          </w:p>
        </w:tc>
        <w:tc>
          <w:tcPr>
            <w:tcW w:w="4876" w:type="dxa"/>
            <w:tcBorders>
              <w:top w:val="nil"/>
              <w:left w:val="nil"/>
              <w:bottom w:val="nil"/>
              <w:right w:val="nil"/>
            </w:tcBorders>
            <w:hideMark/>
          </w:tcPr>
          <w:p w14:paraId="74DC7864" w14:textId="77777777" w:rsidR="00636EAC" w:rsidRPr="004B3565" w:rsidRDefault="00636EAC" w:rsidP="00590FE0">
            <w:pPr>
              <w:pStyle w:val="Normal6a"/>
            </w:pPr>
            <w:r w:rsidRPr="004B3565">
              <w:rPr>
                <w:b/>
                <w:i/>
              </w:rPr>
              <w:t>Išbraukta.</w:t>
            </w:r>
          </w:p>
        </w:tc>
      </w:tr>
    </w:tbl>
    <w:p w14:paraId="280FE678" w14:textId="77777777" w:rsidR="00636EAC" w:rsidRPr="004B3565" w:rsidRDefault="00636EAC" w:rsidP="00636EAC"/>
    <w:p w14:paraId="05095AAC" w14:textId="77777777" w:rsidR="00636EAC" w:rsidRPr="004B3565" w:rsidRDefault="00636EAC" w:rsidP="00636EAC">
      <w:pPr>
        <w:pStyle w:val="AmNumberTabs"/>
      </w:pPr>
      <w:r w:rsidRPr="004B3565">
        <w:t>Pakeitimas</w:t>
      </w:r>
      <w:r w:rsidRPr="004B3565">
        <w:tab/>
      </w:r>
      <w:r w:rsidRPr="004B3565">
        <w:tab/>
        <w:t>60</w:t>
      </w:r>
    </w:p>
    <w:p w14:paraId="2D3F2CD2" w14:textId="77777777" w:rsidR="00636EAC" w:rsidRPr="004B3565" w:rsidRDefault="00636EAC" w:rsidP="002D6BCE">
      <w:pPr>
        <w:pStyle w:val="NormalBold12b"/>
        <w:keepNext/>
      </w:pPr>
      <w:r w:rsidRPr="004B3565">
        <w:t>Pasiūlymas dėl direktyvos</w:t>
      </w:r>
    </w:p>
    <w:p w14:paraId="6BA73D0B" w14:textId="77777777" w:rsidR="00636EAC" w:rsidRPr="004B3565" w:rsidRDefault="00636EAC" w:rsidP="00636EAC">
      <w:pPr>
        <w:pStyle w:val="NormalBold"/>
      </w:pPr>
      <w:r w:rsidRPr="004B3565">
        <w:t>45 straipsnio 10 dalis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36EAC" w:rsidRPr="004B3565" w14:paraId="19C7F2DE" w14:textId="77777777" w:rsidTr="00590FE0">
        <w:trPr>
          <w:trHeight w:val="240"/>
          <w:jc w:val="center"/>
        </w:trPr>
        <w:tc>
          <w:tcPr>
            <w:tcW w:w="9752" w:type="dxa"/>
            <w:gridSpan w:val="2"/>
            <w:tcBorders>
              <w:top w:val="nil"/>
              <w:left w:val="nil"/>
              <w:bottom w:val="nil"/>
              <w:right w:val="nil"/>
            </w:tcBorders>
          </w:tcPr>
          <w:p w14:paraId="09DDB726" w14:textId="77777777" w:rsidR="00636EAC" w:rsidRPr="004B3565" w:rsidRDefault="00636EAC" w:rsidP="00590FE0"/>
        </w:tc>
      </w:tr>
      <w:tr w:rsidR="00636EAC" w:rsidRPr="004B3565" w14:paraId="6B928F4A" w14:textId="77777777" w:rsidTr="00590FE0">
        <w:trPr>
          <w:trHeight w:val="240"/>
          <w:jc w:val="center"/>
        </w:trPr>
        <w:tc>
          <w:tcPr>
            <w:tcW w:w="4876" w:type="dxa"/>
            <w:tcBorders>
              <w:top w:val="nil"/>
              <w:left w:val="nil"/>
              <w:bottom w:val="nil"/>
              <w:right w:val="nil"/>
            </w:tcBorders>
            <w:hideMark/>
          </w:tcPr>
          <w:p w14:paraId="26BCDBC2" w14:textId="77777777" w:rsidR="00636EAC" w:rsidRPr="004B3565" w:rsidRDefault="00636EAC" w:rsidP="00590FE0">
            <w:pPr>
              <w:pStyle w:val="AmColumnHeading"/>
            </w:pPr>
            <w:r w:rsidRPr="004B3565">
              <w:t>Komisijos siūlomas tekstas</w:t>
            </w:r>
          </w:p>
        </w:tc>
        <w:tc>
          <w:tcPr>
            <w:tcW w:w="4876" w:type="dxa"/>
            <w:tcBorders>
              <w:top w:val="nil"/>
              <w:left w:val="nil"/>
              <w:bottom w:val="nil"/>
              <w:right w:val="nil"/>
            </w:tcBorders>
            <w:hideMark/>
          </w:tcPr>
          <w:p w14:paraId="3647624A" w14:textId="77777777" w:rsidR="00636EAC" w:rsidRPr="004B3565" w:rsidRDefault="00636EAC" w:rsidP="00590FE0">
            <w:pPr>
              <w:pStyle w:val="AmColumnHeading"/>
            </w:pPr>
            <w:r w:rsidRPr="004B3565">
              <w:t>Pakeitimas</w:t>
            </w:r>
          </w:p>
        </w:tc>
      </w:tr>
      <w:tr w:rsidR="00636EAC" w:rsidRPr="004B3565" w14:paraId="38177587" w14:textId="77777777" w:rsidTr="00590FE0">
        <w:trPr>
          <w:jc w:val="center"/>
        </w:trPr>
        <w:tc>
          <w:tcPr>
            <w:tcW w:w="4876" w:type="dxa"/>
            <w:tcBorders>
              <w:top w:val="nil"/>
              <w:left w:val="nil"/>
              <w:bottom w:val="nil"/>
              <w:right w:val="nil"/>
            </w:tcBorders>
            <w:hideMark/>
          </w:tcPr>
          <w:p w14:paraId="709004FD" w14:textId="77777777" w:rsidR="00636EAC" w:rsidRPr="004B3565" w:rsidRDefault="00636EAC" w:rsidP="00590FE0">
            <w:pPr>
              <w:pStyle w:val="Normal6a"/>
            </w:pPr>
            <w:r w:rsidRPr="004B3565">
              <w:t>10.</w:t>
            </w:r>
            <w:r w:rsidRPr="004B3565">
              <w:tab/>
              <w:t>1–8 dalyse nustatytos taisyklės toliau taikomos tol, kol įsigalios jų pakeitimas.</w:t>
            </w:r>
          </w:p>
        </w:tc>
        <w:tc>
          <w:tcPr>
            <w:tcW w:w="4876" w:type="dxa"/>
            <w:tcBorders>
              <w:top w:val="nil"/>
              <w:left w:val="nil"/>
              <w:bottom w:val="nil"/>
              <w:right w:val="nil"/>
            </w:tcBorders>
            <w:hideMark/>
          </w:tcPr>
          <w:p w14:paraId="601C4888" w14:textId="77777777" w:rsidR="00636EAC" w:rsidRPr="004B3565" w:rsidRDefault="00636EAC" w:rsidP="00590FE0">
            <w:pPr>
              <w:pStyle w:val="Normal6a"/>
            </w:pPr>
            <w:r w:rsidRPr="004B3565">
              <w:t>10.</w:t>
            </w:r>
            <w:r w:rsidRPr="004B3565">
              <w:tab/>
              <w:t>1–8 dalyse nustatytos taisyklės toliau taikomos tol, kol įsigalios jų pakeitimas</w:t>
            </w:r>
            <w:r w:rsidRPr="004B3565">
              <w:rPr>
                <w:b/>
                <w:i/>
              </w:rPr>
              <w:t>, pasiūlytas pagal 77 straipsnio 1b dalį</w:t>
            </w:r>
            <w:r w:rsidRPr="004B3565">
              <w:t>.</w:t>
            </w:r>
          </w:p>
        </w:tc>
      </w:tr>
    </w:tbl>
    <w:p w14:paraId="77049A00" w14:textId="77777777" w:rsidR="00636EAC" w:rsidRPr="004B3565" w:rsidRDefault="00636EAC" w:rsidP="00636EAC"/>
    <w:p w14:paraId="0694E9AA" w14:textId="77777777" w:rsidR="00636EAC" w:rsidRPr="004B3565" w:rsidRDefault="00636EAC" w:rsidP="00636EAC">
      <w:pPr>
        <w:pStyle w:val="AmNumberTabs"/>
        <w:keepNext/>
      </w:pPr>
      <w:r w:rsidRPr="004B3565">
        <w:lastRenderedPageBreak/>
        <w:t>Pakeitimas</w:t>
      </w:r>
      <w:r w:rsidRPr="004B3565">
        <w:tab/>
      </w:r>
      <w:r w:rsidRPr="004B3565">
        <w:tab/>
        <w:t>61</w:t>
      </w:r>
    </w:p>
    <w:p w14:paraId="19D4D562" w14:textId="77777777" w:rsidR="00636EAC" w:rsidRPr="004B3565" w:rsidRDefault="00636EAC" w:rsidP="00636EAC">
      <w:pPr>
        <w:pStyle w:val="NormalBold12b"/>
        <w:keepNext/>
      </w:pPr>
      <w:r w:rsidRPr="004B3565">
        <w:t>Pasiūlymas dėl direktyvos</w:t>
      </w:r>
    </w:p>
    <w:p w14:paraId="150AD40A" w14:textId="77777777" w:rsidR="00636EAC" w:rsidRPr="004B3565" w:rsidRDefault="00636EAC" w:rsidP="00636EAC">
      <w:pPr>
        <w:pStyle w:val="NormalBold"/>
        <w:keepNext/>
      </w:pPr>
      <w:r w:rsidRPr="004B3565">
        <w:t>48 straipsnio 2 dalis</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636EAC" w:rsidRPr="004B3565" w14:paraId="3D8D5F4A" w14:textId="77777777" w:rsidTr="00590FE0">
        <w:trPr>
          <w:jc w:val="center"/>
        </w:trPr>
        <w:tc>
          <w:tcPr>
            <w:tcW w:w="9752" w:type="dxa"/>
            <w:gridSpan w:val="2"/>
          </w:tcPr>
          <w:p w14:paraId="5B754964" w14:textId="77777777" w:rsidR="00636EAC" w:rsidRPr="004B3565" w:rsidRDefault="00636EAC" w:rsidP="00590FE0">
            <w:pPr>
              <w:keepNext/>
            </w:pPr>
          </w:p>
        </w:tc>
      </w:tr>
      <w:tr w:rsidR="00636EAC" w:rsidRPr="004B3565" w14:paraId="56FFD697" w14:textId="77777777" w:rsidTr="00590FE0">
        <w:trPr>
          <w:jc w:val="center"/>
        </w:trPr>
        <w:tc>
          <w:tcPr>
            <w:tcW w:w="4876" w:type="dxa"/>
          </w:tcPr>
          <w:p w14:paraId="738D6B2D" w14:textId="77777777" w:rsidR="00636EAC" w:rsidRPr="004B3565" w:rsidRDefault="00636EAC" w:rsidP="00590FE0">
            <w:pPr>
              <w:pStyle w:val="AmColumnHeading"/>
              <w:keepNext/>
            </w:pPr>
            <w:r w:rsidRPr="004B3565">
              <w:t>Komisijos siūlomas tekstas</w:t>
            </w:r>
          </w:p>
        </w:tc>
        <w:tc>
          <w:tcPr>
            <w:tcW w:w="4876" w:type="dxa"/>
          </w:tcPr>
          <w:p w14:paraId="1355A0A0" w14:textId="77777777" w:rsidR="00636EAC" w:rsidRPr="004B3565" w:rsidRDefault="00636EAC" w:rsidP="00590FE0">
            <w:pPr>
              <w:pStyle w:val="AmColumnHeading"/>
              <w:keepNext/>
            </w:pPr>
            <w:r w:rsidRPr="004B3565">
              <w:t>Pakeitimas</w:t>
            </w:r>
          </w:p>
        </w:tc>
      </w:tr>
      <w:tr w:rsidR="00636EAC" w:rsidRPr="004B3565" w14:paraId="1B8027F1" w14:textId="77777777" w:rsidTr="00590FE0">
        <w:trPr>
          <w:jc w:val="center"/>
        </w:trPr>
        <w:tc>
          <w:tcPr>
            <w:tcW w:w="4876" w:type="dxa"/>
          </w:tcPr>
          <w:p w14:paraId="2FD84F19" w14:textId="77777777" w:rsidR="00636EAC" w:rsidRPr="004B3565" w:rsidRDefault="00636EAC" w:rsidP="00590FE0">
            <w:pPr>
              <w:pStyle w:val="Normal6a"/>
            </w:pPr>
            <w:r w:rsidRPr="004B3565">
              <w:t>2.</w:t>
            </w:r>
            <w:r w:rsidRPr="004B3565">
              <w:tab/>
              <w:t xml:space="preserve">Be 1 dalyje išvardytų koregavimų, </w:t>
            </w:r>
            <w:bookmarkStart w:id="7" w:name="_Hlk143621900"/>
            <w:r w:rsidRPr="004B3565">
              <w:t>valstybė narė gali leisti papildomais straipsniais padidinti arba sumažinti BEFIT grupės nariams, kurie toje valstybėje narėje yra rezidentai mokesčių tikslais arba yra įsteigę nuolatinę buveinę, priskirtą dalį.</w:t>
            </w:r>
            <w:bookmarkEnd w:id="7"/>
          </w:p>
        </w:tc>
        <w:tc>
          <w:tcPr>
            <w:tcW w:w="4876" w:type="dxa"/>
          </w:tcPr>
          <w:p w14:paraId="185F4FAC" w14:textId="77777777" w:rsidR="00636EAC" w:rsidRPr="004B3565" w:rsidRDefault="00636EAC" w:rsidP="00590FE0">
            <w:pPr>
              <w:pStyle w:val="Normal6a"/>
              <w:rPr>
                <w:b/>
                <w:i/>
              </w:rPr>
            </w:pPr>
            <w:r w:rsidRPr="004B3565">
              <w:t>2.</w:t>
            </w:r>
            <w:r w:rsidRPr="004B3565">
              <w:tab/>
              <w:t>Be 1 dalyje išvardytų koregavimų, valstybė narė</w:t>
            </w:r>
            <w:r w:rsidRPr="004B3565">
              <w:rPr>
                <w:b/>
                <w:i/>
              </w:rPr>
              <w:t>, laikydamasi Direktyvos (ES) 2022/2523,</w:t>
            </w:r>
            <w:r w:rsidRPr="004B3565">
              <w:t xml:space="preserve"> gali leisti papildomais straipsniais padidinti arba sumažinti BEFIT grupės nariams, kurie toje valstybėje narėje yra rezidentai mokesčių tikslais arba yra įsteigę nuolatinę buveinę, priskirtą dalį.</w:t>
            </w:r>
          </w:p>
        </w:tc>
      </w:tr>
    </w:tbl>
    <w:p w14:paraId="1E8913B5" w14:textId="77777777" w:rsidR="00636EAC" w:rsidRPr="004B3565" w:rsidRDefault="00636EAC" w:rsidP="00636EAC"/>
    <w:p w14:paraId="0BC5C15A" w14:textId="77777777" w:rsidR="00636EAC" w:rsidRPr="004B3565" w:rsidRDefault="00636EAC" w:rsidP="00636EAC">
      <w:pPr>
        <w:pStyle w:val="AmNumberTabs"/>
        <w:keepNext/>
      </w:pPr>
      <w:r w:rsidRPr="004B3565">
        <w:t>Pakeitimas</w:t>
      </w:r>
      <w:r w:rsidRPr="004B3565">
        <w:tab/>
      </w:r>
      <w:r w:rsidRPr="004B3565">
        <w:tab/>
        <w:t>62</w:t>
      </w:r>
    </w:p>
    <w:p w14:paraId="3C974ED2" w14:textId="77777777" w:rsidR="00636EAC" w:rsidRPr="004B3565" w:rsidRDefault="00636EAC" w:rsidP="00636EAC">
      <w:pPr>
        <w:pStyle w:val="NormalBold12b"/>
        <w:keepNext/>
      </w:pPr>
      <w:r w:rsidRPr="004B3565">
        <w:t>Pasiūlymas dėl direktyvos</w:t>
      </w:r>
    </w:p>
    <w:p w14:paraId="13B79FD0" w14:textId="77777777" w:rsidR="00636EAC" w:rsidRPr="004B3565" w:rsidRDefault="00636EAC" w:rsidP="00636EAC">
      <w:pPr>
        <w:pStyle w:val="NormalBold"/>
        <w:keepNext/>
      </w:pPr>
      <w:r w:rsidRPr="004B3565">
        <w:t>48 straipsnio 2 a dalis (nauja)</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636EAC" w:rsidRPr="004B3565" w14:paraId="2D3F01EC" w14:textId="77777777" w:rsidTr="00590FE0">
        <w:trPr>
          <w:jc w:val="center"/>
        </w:trPr>
        <w:tc>
          <w:tcPr>
            <w:tcW w:w="9752" w:type="dxa"/>
            <w:gridSpan w:val="2"/>
          </w:tcPr>
          <w:p w14:paraId="067ABA05" w14:textId="77777777" w:rsidR="00636EAC" w:rsidRPr="004B3565" w:rsidRDefault="00636EAC" w:rsidP="00590FE0">
            <w:pPr>
              <w:keepNext/>
            </w:pPr>
          </w:p>
        </w:tc>
      </w:tr>
      <w:tr w:rsidR="00636EAC" w:rsidRPr="004B3565" w14:paraId="40F1D4F1" w14:textId="77777777" w:rsidTr="00590FE0">
        <w:trPr>
          <w:jc w:val="center"/>
        </w:trPr>
        <w:tc>
          <w:tcPr>
            <w:tcW w:w="4876" w:type="dxa"/>
          </w:tcPr>
          <w:p w14:paraId="653985BC" w14:textId="77777777" w:rsidR="00636EAC" w:rsidRPr="004B3565" w:rsidRDefault="00636EAC" w:rsidP="00590FE0">
            <w:pPr>
              <w:pStyle w:val="AmColumnHeading"/>
              <w:keepNext/>
            </w:pPr>
            <w:r w:rsidRPr="004B3565">
              <w:t>Komisijos siūlomas tekstas</w:t>
            </w:r>
          </w:p>
        </w:tc>
        <w:tc>
          <w:tcPr>
            <w:tcW w:w="4876" w:type="dxa"/>
          </w:tcPr>
          <w:p w14:paraId="6ACC76AE" w14:textId="77777777" w:rsidR="00636EAC" w:rsidRPr="004B3565" w:rsidRDefault="00636EAC" w:rsidP="00590FE0">
            <w:pPr>
              <w:pStyle w:val="AmColumnHeading"/>
              <w:keepNext/>
            </w:pPr>
            <w:r w:rsidRPr="004B3565">
              <w:t>Pakeitimas</w:t>
            </w:r>
          </w:p>
        </w:tc>
      </w:tr>
      <w:tr w:rsidR="00636EAC" w:rsidRPr="004B3565" w14:paraId="1ADF1F83" w14:textId="77777777" w:rsidTr="00590FE0">
        <w:trPr>
          <w:jc w:val="center"/>
        </w:trPr>
        <w:tc>
          <w:tcPr>
            <w:tcW w:w="4876" w:type="dxa"/>
          </w:tcPr>
          <w:p w14:paraId="1882F267" w14:textId="77777777" w:rsidR="00636EAC" w:rsidRPr="004B3565" w:rsidRDefault="00636EAC" w:rsidP="00590FE0">
            <w:pPr>
              <w:pStyle w:val="Normal6a"/>
            </w:pPr>
          </w:p>
        </w:tc>
        <w:tc>
          <w:tcPr>
            <w:tcW w:w="4876" w:type="dxa"/>
          </w:tcPr>
          <w:p w14:paraId="729A0C84" w14:textId="77777777" w:rsidR="00636EAC" w:rsidRPr="004B3565" w:rsidRDefault="00636EAC" w:rsidP="00590FE0">
            <w:pPr>
              <w:pStyle w:val="Normal6a"/>
              <w:rPr>
                <w:b/>
                <w:bCs/>
                <w:i/>
                <w:iCs/>
                <w:noProof/>
              </w:rPr>
            </w:pPr>
            <w:r w:rsidRPr="004B3565">
              <w:rPr>
                <w:b/>
                <w:i/>
              </w:rPr>
              <w:t>2a.</w:t>
            </w:r>
            <w:r w:rsidRPr="004B3565">
              <w:rPr>
                <w:b/>
                <w:i/>
              </w:rPr>
              <w:tab/>
              <w:t>Valstybė narė, teikianti paskatas mokslinių tyrimų ir plėtros veiklai, neturėtų siūlyti rezultatais grindžiamų mokesčių paskatų, pavyzdžiui, lengvatinio pajamų iš patentų apmokestinimo, kurios sumažintų BEFIT grupės nariams, kurie toje valstybėje narėje yra rezidentai mokesčių tikslais arba yra įsteigę nuolatinę buveinę, priskirtą dalį.</w:t>
            </w:r>
          </w:p>
        </w:tc>
      </w:tr>
    </w:tbl>
    <w:p w14:paraId="7CC8AC4B" w14:textId="77777777" w:rsidR="00636EAC" w:rsidRPr="004B3565" w:rsidRDefault="00636EAC" w:rsidP="00636EAC"/>
    <w:p w14:paraId="3986B2EE" w14:textId="77777777" w:rsidR="00636EAC" w:rsidRPr="004B3565" w:rsidRDefault="00636EAC" w:rsidP="00636EAC">
      <w:pPr>
        <w:pStyle w:val="AmNumberTabs"/>
      </w:pPr>
      <w:r w:rsidRPr="004B3565">
        <w:t>Pakeitimas</w:t>
      </w:r>
      <w:r w:rsidRPr="004B3565">
        <w:tab/>
      </w:r>
      <w:r w:rsidRPr="004B3565">
        <w:tab/>
        <w:t>63</w:t>
      </w:r>
    </w:p>
    <w:p w14:paraId="196512AF" w14:textId="77777777" w:rsidR="00636EAC" w:rsidRPr="004B3565" w:rsidRDefault="00636EAC" w:rsidP="002D6BCE">
      <w:pPr>
        <w:pStyle w:val="NormalBold12b"/>
        <w:keepNext/>
      </w:pPr>
      <w:r w:rsidRPr="004B3565">
        <w:t>Pasiūlymas dėl direktyvos</w:t>
      </w:r>
    </w:p>
    <w:p w14:paraId="558A715B" w14:textId="77777777" w:rsidR="00636EAC" w:rsidRPr="004B3565" w:rsidRDefault="00636EAC" w:rsidP="00636EAC">
      <w:pPr>
        <w:pStyle w:val="NormalBold"/>
      </w:pPr>
      <w:r w:rsidRPr="004B3565">
        <w:t>48 straipsnio 2 b dalis (nauja)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36EAC" w:rsidRPr="004B3565" w14:paraId="103C2F65" w14:textId="77777777" w:rsidTr="00590FE0">
        <w:trPr>
          <w:trHeight w:val="240"/>
          <w:jc w:val="center"/>
        </w:trPr>
        <w:tc>
          <w:tcPr>
            <w:tcW w:w="9752" w:type="dxa"/>
            <w:gridSpan w:val="2"/>
            <w:tcBorders>
              <w:top w:val="nil"/>
              <w:left w:val="nil"/>
              <w:bottom w:val="nil"/>
              <w:right w:val="nil"/>
            </w:tcBorders>
          </w:tcPr>
          <w:p w14:paraId="3B2B8939" w14:textId="77777777" w:rsidR="00636EAC" w:rsidRPr="004B3565" w:rsidRDefault="00636EAC" w:rsidP="00590FE0"/>
        </w:tc>
      </w:tr>
      <w:tr w:rsidR="00636EAC" w:rsidRPr="004B3565" w14:paraId="7773DB39" w14:textId="77777777" w:rsidTr="00590FE0">
        <w:trPr>
          <w:trHeight w:val="240"/>
          <w:jc w:val="center"/>
        </w:trPr>
        <w:tc>
          <w:tcPr>
            <w:tcW w:w="4876" w:type="dxa"/>
            <w:tcBorders>
              <w:top w:val="nil"/>
              <w:left w:val="nil"/>
              <w:bottom w:val="nil"/>
              <w:right w:val="nil"/>
            </w:tcBorders>
            <w:hideMark/>
          </w:tcPr>
          <w:p w14:paraId="6FF2E771" w14:textId="77777777" w:rsidR="00636EAC" w:rsidRPr="004B3565" w:rsidRDefault="00636EAC" w:rsidP="00590FE0">
            <w:pPr>
              <w:pStyle w:val="AmColumnHeading"/>
            </w:pPr>
            <w:r w:rsidRPr="004B3565">
              <w:t>Komisijos siūlomas tekstas</w:t>
            </w:r>
          </w:p>
        </w:tc>
        <w:tc>
          <w:tcPr>
            <w:tcW w:w="4876" w:type="dxa"/>
            <w:tcBorders>
              <w:top w:val="nil"/>
              <w:left w:val="nil"/>
              <w:bottom w:val="nil"/>
              <w:right w:val="nil"/>
            </w:tcBorders>
            <w:hideMark/>
          </w:tcPr>
          <w:p w14:paraId="54A5CB44" w14:textId="77777777" w:rsidR="00636EAC" w:rsidRPr="004B3565" w:rsidRDefault="00636EAC" w:rsidP="00590FE0">
            <w:pPr>
              <w:pStyle w:val="AmColumnHeading"/>
            </w:pPr>
            <w:r w:rsidRPr="004B3565">
              <w:t>Pakeitimas</w:t>
            </w:r>
          </w:p>
        </w:tc>
      </w:tr>
      <w:tr w:rsidR="00636EAC" w:rsidRPr="004B3565" w14:paraId="4CD572E9" w14:textId="77777777" w:rsidTr="00590FE0">
        <w:trPr>
          <w:jc w:val="center"/>
        </w:trPr>
        <w:tc>
          <w:tcPr>
            <w:tcW w:w="4876" w:type="dxa"/>
            <w:tcBorders>
              <w:top w:val="nil"/>
              <w:left w:val="nil"/>
              <w:bottom w:val="nil"/>
              <w:right w:val="nil"/>
            </w:tcBorders>
          </w:tcPr>
          <w:p w14:paraId="32AE0CA6" w14:textId="77777777" w:rsidR="00636EAC" w:rsidRPr="004B3565" w:rsidRDefault="00636EAC" w:rsidP="00590FE0">
            <w:pPr>
              <w:pStyle w:val="Normal6a"/>
            </w:pPr>
          </w:p>
        </w:tc>
        <w:tc>
          <w:tcPr>
            <w:tcW w:w="4876" w:type="dxa"/>
            <w:tcBorders>
              <w:top w:val="nil"/>
              <w:left w:val="nil"/>
              <w:bottom w:val="nil"/>
              <w:right w:val="nil"/>
            </w:tcBorders>
            <w:hideMark/>
          </w:tcPr>
          <w:p w14:paraId="5A28085B" w14:textId="77777777" w:rsidR="00636EAC" w:rsidRPr="004B3565" w:rsidRDefault="00636EAC" w:rsidP="00590FE0">
            <w:pPr>
              <w:pStyle w:val="Normal6a"/>
            </w:pPr>
            <w:r w:rsidRPr="004B3565">
              <w:rPr>
                <w:b/>
                <w:i/>
              </w:rPr>
              <w:t>2b.</w:t>
            </w:r>
            <w:r w:rsidRPr="004B3565">
              <w:tab/>
            </w:r>
            <w:r w:rsidRPr="004B3565">
              <w:rPr>
                <w:b/>
                <w:i/>
              </w:rPr>
              <w:t xml:space="preserve">Siekiant užkirsti kelią dvigubam apmokestinimui, atsirandančiam dėl šios direktyvos ir dvišalių sutarčių dėl mokesčių su trečiosiomis valstybėmis sąveikos, valstybės narės, kai taikytina, numato atitinkamus koregavimus laikydamosi savo sutartinių įsipareigojimų. Komisija gali palengvinti koordinavimą ir, kai tinkama, paskelbti </w:t>
            </w:r>
            <w:r w:rsidRPr="004B3565">
              <w:rPr>
                <w:b/>
                <w:i/>
              </w:rPr>
              <w:lastRenderedPageBreak/>
              <w:t>gaires, siekdama skatinti nuoseklų taikymą visose valstybėse narėse. </w:t>
            </w:r>
          </w:p>
        </w:tc>
      </w:tr>
    </w:tbl>
    <w:p w14:paraId="33A6250B" w14:textId="77777777" w:rsidR="00636EAC" w:rsidRPr="004B3565" w:rsidRDefault="00636EAC" w:rsidP="00636EAC">
      <w:pPr>
        <w:rPr>
          <w:rStyle w:val="HideTWBExt"/>
          <w:rFonts w:ascii="Times New Roman" w:hAnsi="Times New Roman"/>
          <w:noProof w:val="0"/>
          <w:vanish w:val="0"/>
          <w:color w:val="auto"/>
          <w:sz w:val="24"/>
        </w:rPr>
      </w:pPr>
    </w:p>
    <w:p w14:paraId="07E7ED04" w14:textId="77777777" w:rsidR="00636EAC" w:rsidRPr="004B3565" w:rsidRDefault="00636EAC" w:rsidP="00636EAC">
      <w:pPr>
        <w:pStyle w:val="AmNumberTabs"/>
      </w:pPr>
      <w:r w:rsidRPr="004B3565">
        <w:t>Pakeitimas</w:t>
      </w:r>
      <w:r w:rsidRPr="004B3565">
        <w:tab/>
      </w:r>
      <w:r w:rsidRPr="004B3565">
        <w:tab/>
        <w:t>64</w:t>
      </w:r>
    </w:p>
    <w:p w14:paraId="2D618A7A" w14:textId="77777777" w:rsidR="00636EAC" w:rsidRPr="004B3565" w:rsidRDefault="00636EAC" w:rsidP="002D6BCE">
      <w:pPr>
        <w:pStyle w:val="NormalBold12b"/>
        <w:keepNext/>
      </w:pPr>
      <w:r w:rsidRPr="004B3565">
        <w:t>Pasiūlymas dėl direktyvos</w:t>
      </w:r>
    </w:p>
    <w:p w14:paraId="120A2571" w14:textId="77777777" w:rsidR="00636EAC" w:rsidRPr="004B3565" w:rsidRDefault="00636EAC" w:rsidP="00636EAC">
      <w:pPr>
        <w:pStyle w:val="NormalBold"/>
      </w:pPr>
      <w:r w:rsidRPr="004B3565">
        <w:t>57 straipsnio 2 dalis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36EAC" w:rsidRPr="004B3565" w14:paraId="1F07BEE5" w14:textId="77777777" w:rsidTr="00590FE0">
        <w:trPr>
          <w:trHeight w:val="240"/>
          <w:jc w:val="center"/>
        </w:trPr>
        <w:tc>
          <w:tcPr>
            <w:tcW w:w="9752" w:type="dxa"/>
            <w:gridSpan w:val="2"/>
            <w:tcBorders>
              <w:top w:val="nil"/>
              <w:left w:val="nil"/>
              <w:bottom w:val="nil"/>
              <w:right w:val="nil"/>
            </w:tcBorders>
          </w:tcPr>
          <w:p w14:paraId="2A4B1F97" w14:textId="77777777" w:rsidR="00636EAC" w:rsidRPr="004B3565" w:rsidRDefault="00636EAC" w:rsidP="00590FE0"/>
        </w:tc>
      </w:tr>
      <w:tr w:rsidR="00636EAC" w:rsidRPr="004B3565" w14:paraId="64020352" w14:textId="77777777" w:rsidTr="00590FE0">
        <w:trPr>
          <w:trHeight w:val="240"/>
          <w:jc w:val="center"/>
        </w:trPr>
        <w:tc>
          <w:tcPr>
            <w:tcW w:w="4876" w:type="dxa"/>
            <w:tcBorders>
              <w:top w:val="nil"/>
              <w:left w:val="nil"/>
              <w:bottom w:val="nil"/>
              <w:right w:val="nil"/>
            </w:tcBorders>
            <w:hideMark/>
          </w:tcPr>
          <w:p w14:paraId="07332545" w14:textId="77777777" w:rsidR="00636EAC" w:rsidRPr="004B3565" w:rsidRDefault="00636EAC" w:rsidP="00590FE0">
            <w:pPr>
              <w:pStyle w:val="AmColumnHeading"/>
            </w:pPr>
            <w:r w:rsidRPr="004B3565">
              <w:t>Komisijos siūlomas tekstas</w:t>
            </w:r>
          </w:p>
        </w:tc>
        <w:tc>
          <w:tcPr>
            <w:tcW w:w="4876" w:type="dxa"/>
            <w:tcBorders>
              <w:top w:val="nil"/>
              <w:left w:val="nil"/>
              <w:bottom w:val="nil"/>
              <w:right w:val="nil"/>
            </w:tcBorders>
            <w:hideMark/>
          </w:tcPr>
          <w:p w14:paraId="502985E2" w14:textId="77777777" w:rsidR="00636EAC" w:rsidRPr="004B3565" w:rsidRDefault="00636EAC" w:rsidP="00590FE0">
            <w:pPr>
              <w:pStyle w:val="AmColumnHeading"/>
            </w:pPr>
            <w:r w:rsidRPr="004B3565">
              <w:t>Pakeitimas</w:t>
            </w:r>
          </w:p>
        </w:tc>
      </w:tr>
      <w:tr w:rsidR="00636EAC" w:rsidRPr="004B3565" w14:paraId="147B311A" w14:textId="77777777" w:rsidTr="00590FE0">
        <w:trPr>
          <w:jc w:val="center"/>
        </w:trPr>
        <w:tc>
          <w:tcPr>
            <w:tcW w:w="4876" w:type="dxa"/>
            <w:tcBorders>
              <w:top w:val="nil"/>
              <w:left w:val="nil"/>
              <w:bottom w:val="nil"/>
              <w:right w:val="nil"/>
            </w:tcBorders>
            <w:hideMark/>
          </w:tcPr>
          <w:p w14:paraId="3C4640EC" w14:textId="77777777" w:rsidR="00636EAC" w:rsidRPr="004B3565" w:rsidRDefault="00636EAC" w:rsidP="00590FE0">
            <w:pPr>
              <w:pStyle w:val="Normal6a"/>
            </w:pPr>
            <w:r w:rsidRPr="004B3565">
              <w:t>2.</w:t>
            </w:r>
            <w:r w:rsidRPr="004B3565">
              <w:tab/>
              <w:t xml:space="preserve">BEFIT informacijos deklaracija deklaravimo institucijai pateikiama ne vėliau kaip per </w:t>
            </w:r>
            <w:r w:rsidRPr="004B3565">
              <w:rPr>
                <w:b/>
                <w:i/>
              </w:rPr>
              <w:t>keturis</w:t>
            </w:r>
            <w:r w:rsidRPr="004B3565">
              <w:t xml:space="preserve"> mėnesius nuo finansinių metų pabaigos.</w:t>
            </w:r>
          </w:p>
        </w:tc>
        <w:tc>
          <w:tcPr>
            <w:tcW w:w="4876" w:type="dxa"/>
            <w:tcBorders>
              <w:top w:val="nil"/>
              <w:left w:val="nil"/>
              <w:bottom w:val="nil"/>
              <w:right w:val="nil"/>
            </w:tcBorders>
            <w:hideMark/>
          </w:tcPr>
          <w:p w14:paraId="6E35794B" w14:textId="77777777" w:rsidR="00636EAC" w:rsidRPr="004B3565" w:rsidRDefault="00636EAC" w:rsidP="00590FE0">
            <w:pPr>
              <w:pStyle w:val="Normal6a"/>
            </w:pPr>
            <w:r w:rsidRPr="004B3565">
              <w:t>2.</w:t>
            </w:r>
            <w:r w:rsidRPr="004B3565">
              <w:tab/>
              <w:t xml:space="preserve">BEFIT informacijos deklaracija deklaravimo institucijai pateikiama ne vėliau kaip per </w:t>
            </w:r>
            <w:r w:rsidRPr="004B3565">
              <w:rPr>
                <w:b/>
                <w:i/>
              </w:rPr>
              <w:t>šešis</w:t>
            </w:r>
            <w:r w:rsidRPr="004B3565">
              <w:t xml:space="preserve"> mėnesius nuo finansinių metų pabaigos.</w:t>
            </w:r>
          </w:p>
        </w:tc>
      </w:tr>
    </w:tbl>
    <w:p w14:paraId="551779DA" w14:textId="77777777" w:rsidR="00636EAC" w:rsidRPr="004B3565" w:rsidRDefault="00636EAC" w:rsidP="00636EAC"/>
    <w:p w14:paraId="00AA7E02" w14:textId="77777777" w:rsidR="00636EAC" w:rsidRPr="004B3565" w:rsidRDefault="00636EAC" w:rsidP="00636EAC">
      <w:pPr>
        <w:pStyle w:val="AmNumberTabs"/>
        <w:keepNext/>
      </w:pPr>
      <w:r w:rsidRPr="004B3565">
        <w:t>Pakeitimas</w:t>
      </w:r>
      <w:r w:rsidRPr="004B3565">
        <w:tab/>
      </w:r>
      <w:r w:rsidRPr="004B3565">
        <w:tab/>
        <w:t>65</w:t>
      </w:r>
    </w:p>
    <w:p w14:paraId="27B0D617" w14:textId="77777777" w:rsidR="00636EAC" w:rsidRPr="004B3565" w:rsidRDefault="00636EAC" w:rsidP="00636EAC">
      <w:pPr>
        <w:pStyle w:val="NormalBold12b"/>
        <w:keepNext/>
      </w:pPr>
      <w:r w:rsidRPr="004B3565">
        <w:t>Pasiūlymas dėl direktyvos</w:t>
      </w:r>
    </w:p>
    <w:p w14:paraId="4611EF26" w14:textId="77777777" w:rsidR="00636EAC" w:rsidRPr="004B3565" w:rsidRDefault="00636EAC" w:rsidP="00636EAC">
      <w:pPr>
        <w:pStyle w:val="NormalBold"/>
        <w:keepNext/>
      </w:pPr>
      <w:r w:rsidRPr="004B3565">
        <w:t>57 straipsnio 3 a dalis (nauja)</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636EAC" w:rsidRPr="004B3565" w14:paraId="414161CA" w14:textId="77777777" w:rsidTr="00590FE0">
        <w:trPr>
          <w:jc w:val="center"/>
        </w:trPr>
        <w:tc>
          <w:tcPr>
            <w:tcW w:w="9752" w:type="dxa"/>
            <w:gridSpan w:val="2"/>
          </w:tcPr>
          <w:p w14:paraId="39104C06" w14:textId="77777777" w:rsidR="00636EAC" w:rsidRPr="004B3565" w:rsidRDefault="00636EAC" w:rsidP="00590FE0">
            <w:pPr>
              <w:keepNext/>
            </w:pPr>
          </w:p>
        </w:tc>
      </w:tr>
      <w:tr w:rsidR="00636EAC" w:rsidRPr="004B3565" w14:paraId="3E6B0F50" w14:textId="77777777" w:rsidTr="00590FE0">
        <w:trPr>
          <w:jc w:val="center"/>
        </w:trPr>
        <w:tc>
          <w:tcPr>
            <w:tcW w:w="4876" w:type="dxa"/>
          </w:tcPr>
          <w:p w14:paraId="04515389" w14:textId="77777777" w:rsidR="00636EAC" w:rsidRPr="004B3565" w:rsidRDefault="00636EAC" w:rsidP="00590FE0">
            <w:pPr>
              <w:pStyle w:val="AmColumnHeading"/>
              <w:keepNext/>
            </w:pPr>
            <w:r w:rsidRPr="004B3565">
              <w:t>Komisijos siūlomas tekstas</w:t>
            </w:r>
          </w:p>
        </w:tc>
        <w:tc>
          <w:tcPr>
            <w:tcW w:w="4876" w:type="dxa"/>
          </w:tcPr>
          <w:p w14:paraId="3EFE5762" w14:textId="77777777" w:rsidR="00636EAC" w:rsidRPr="004B3565" w:rsidRDefault="00636EAC" w:rsidP="00590FE0">
            <w:pPr>
              <w:pStyle w:val="AmColumnHeading"/>
              <w:keepNext/>
            </w:pPr>
            <w:r w:rsidRPr="004B3565">
              <w:t>Pakeitimas</w:t>
            </w:r>
          </w:p>
        </w:tc>
      </w:tr>
      <w:tr w:rsidR="00636EAC" w:rsidRPr="004B3565" w14:paraId="75CFE0A0" w14:textId="77777777" w:rsidTr="00590FE0">
        <w:trPr>
          <w:jc w:val="center"/>
        </w:trPr>
        <w:tc>
          <w:tcPr>
            <w:tcW w:w="4876" w:type="dxa"/>
          </w:tcPr>
          <w:p w14:paraId="2C373932" w14:textId="77777777" w:rsidR="00636EAC" w:rsidRPr="004B3565" w:rsidRDefault="00636EAC" w:rsidP="00590FE0">
            <w:pPr>
              <w:pStyle w:val="Normal6a"/>
            </w:pPr>
          </w:p>
        </w:tc>
        <w:tc>
          <w:tcPr>
            <w:tcW w:w="4876" w:type="dxa"/>
          </w:tcPr>
          <w:p w14:paraId="5D99F16E" w14:textId="77777777" w:rsidR="00636EAC" w:rsidRPr="004B3565" w:rsidRDefault="00636EAC" w:rsidP="00590FE0">
            <w:pPr>
              <w:pStyle w:val="Normal6a"/>
              <w:rPr>
                <w:b/>
                <w:i/>
                <w:szCs w:val="24"/>
              </w:rPr>
            </w:pPr>
            <w:r w:rsidRPr="004B3565">
              <w:rPr>
                <w:b/>
                <w:i/>
              </w:rPr>
              <w:t>3a.</w:t>
            </w:r>
            <w:r w:rsidRPr="004B3565">
              <w:rPr>
                <w:b/>
                <w:i/>
              </w:rPr>
              <w:tab/>
              <w:t>3 dalies d punkto ii papunkčio tikslais visi patvirtinamieji dokumentai, naudoti toje nuostatoje nurodytai BEFIT mokesčio bazei nustatyti, saugomi 10 metų, kad su jais galėtų susipažinti visų valstybių narių, kuriose BEFIT grupės nariai yra rezidentai mokesčių tikslais arba yra įsteigę nuolatinę buveinę, kompetentingos institucijos.</w:t>
            </w:r>
          </w:p>
        </w:tc>
      </w:tr>
    </w:tbl>
    <w:p w14:paraId="42E947E5" w14:textId="77777777" w:rsidR="00636EAC" w:rsidRPr="004B3565" w:rsidRDefault="00636EAC" w:rsidP="00636EAC"/>
    <w:p w14:paraId="0A77FA15" w14:textId="77777777" w:rsidR="00636EAC" w:rsidRPr="004B3565" w:rsidRDefault="00636EAC" w:rsidP="00636EAC"/>
    <w:p w14:paraId="37C19B98" w14:textId="77777777" w:rsidR="00636EAC" w:rsidRPr="004B3565" w:rsidRDefault="00636EAC" w:rsidP="00636EAC">
      <w:pPr>
        <w:pStyle w:val="AmNumberTabs"/>
        <w:keepNext/>
      </w:pPr>
      <w:r w:rsidRPr="004B3565">
        <w:t>Pakeitimas</w:t>
      </w:r>
      <w:r w:rsidRPr="004B3565">
        <w:tab/>
      </w:r>
      <w:r w:rsidRPr="004B3565">
        <w:tab/>
        <w:t>66</w:t>
      </w:r>
    </w:p>
    <w:p w14:paraId="197AF741" w14:textId="77777777" w:rsidR="00636EAC" w:rsidRPr="004B3565" w:rsidRDefault="00636EAC" w:rsidP="00636EAC">
      <w:pPr>
        <w:pStyle w:val="NormalBold12b"/>
        <w:keepNext/>
      </w:pPr>
      <w:r w:rsidRPr="004B3565">
        <w:t>Pasiūlymas dėl direktyvos</w:t>
      </w:r>
    </w:p>
    <w:p w14:paraId="1D6C34B5" w14:textId="77777777" w:rsidR="00636EAC" w:rsidRPr="004B3565" w:rsidRDefault="00636EAC" w:rsidP="00636EAC">
      <w:pPr>
        <w:pStyle w:val="NormalBold"/>
        <w:keepNext/>
      </w:pPr>
      <w:r w:rsidRPr="004B3565">
        <w:t>57 straipsnio 4 a dalis (nauja)</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636EAC" w:rsidRPr="004B3565" w14:paraId="2E1AB75C" w14:textId="77777777" w:rsidTr="00590FE0">
        <w:trPr>
          <w:jc w:val="center"/>
        </w:trPr>
        <w:tc>
          <w:tcPr>
            <w:tcW w:w="9752" w:type="dxa"/>
            <w:gridSpan w:val="2"/>
          </w:tcPr>
          <w:p w14:paraId="5B2ED127" w14:textId="77777777" w:rsidR="00636EAC" w:rsidRPr="004B3565" w:rsidRDefault="00636EAC" w:rsidP="00590FE0">
            <w:pPr>
              <w:keepNext/>
            </w:pPr>
          </w:p>
        </w:tc>
      </w:tr>
      <w:tr w:rsidR="00636EAC" w:rsidRPr="004B3565" w14:paraId="5F73B889" w14:textId="77777777" w:rsidTr="00590FE0">
        <w:trPr>
          <w:jc w:val="center"/>
        </w:trPr>
        <w:tc>
          <w:tcPr>
            <w:tcW w:w="4876" w:type="dxa"/>
          </w:tcPr>
          <w:p w14:paraId="51F9175E" w14:textId="77777777" w:rsidR="00636EAC" w:rsidRPr="004B3565" w:rsidRDefault="00636EAC" w:rsidP="00590FE0">
            <w:pPr>
              <w:pStyle w:val="AmColumnHeading"/>
              <w:keepNext/>
            </w:pPr>
            <w:r w:rsidRPr="004B3565">
              <w:t>Komisijos siūlomas tekstas</w:t>
            </w:r>
          </w:p>
        </w:tc>
        <w:tc>
          <w:tcPr>
            <w:tcW w:w="4876" w:type="dxa"/>
          </w:tcPr>
          <w:p w14:paraId="5C024DE9" w14:textId="77777777" w:rsidR="00636EAC" w:rsidRPr="004B3565" w:rsidRDefault="00636EAC" w:rsidP="00590FE0">
            <w:pPr>
              <w:pStyle w:val="AmColumnHeading"/>
              <w:keepNext/>
            </w:pPr>
            <w:r w:rsidRPr="004B3565">
              <w:t>Pakeitimas</w:t>
            </w:r>
          </w:p>
        </w:tc>
      </w:tr>
      <w:tr w:rsidR="00636EAC" w:rsidRPr="004B3565" w14:paraId="430021B7" w14:textId="77777777" w:rsidTr="00590FE0">
        <w:trPr>
          <w:jc w:val="center"/>
        </w:trPr>
        <w:tc>
          <w:tcPr>
            <w:tcW w:w="4876" w:type="dxa"/>
          </w:tcPr>
          <w:p w14:paraId="757B5840" w14:textId="77777777" w:rsidR="00636EAC" w:rsidRPr="004B3565" w:rsidRDefault="00636EAC" w:rsidP="00590FE0">
            <w:pPr>
              <w:pStyle w:val="Normal6a"/>
            </w:pPr>
          </w:p>
        </w:tc>
        <w:tc>
          <w:tcPr>
            <w:tcW w:w="4876" w:type="dxa"/>
          </w:tcPr>
          <w:p w14:paraId="17F59274" w14:textId="77777777" w:rsidR="00636EAC" w:rsidRPr="004B3565" w:rsidRDefault="00636EAC" w:rsidP="00590FE0">
            <w:pPr>
              <w:pStyle w:val="Normal6a"/>
            </w:pPr>
            <w:r w:rsidRPr="004B3565">
              <w:rPr>
                <w:b/>
                <w:i/>
              </w:rPr>
              <w:t>4a.</w:t>
            </w:r>
            <w:r w:rsidRPr="004B3565">
              <w:rPr>
                <w:b/>
                <w:i/>
              </w:rPr>
              <w:tab/>
              <w:t>BEFIT komandos naudojasi visomis esamomis procedūromis ir priemonėmis, numatytomis Direktyvoje 2011/16/ES</w:t>
            </w:r>
            <w:r w:rsidRPr="004B3565">
              <w:rPr>
                <w:b/>
                <w:i/>
                <w:vertAlign w:val="superscript"/>
              </w:rPr>
              <w:t>1a</w:t>
            </w:r>
            <w:r w:rsidRPr="004B3565">
              <w:rPr>
                <w:b/>
                <w:i/>
              </w:rPr>
              <w:t>, kad užtikrintų veiksmingą nacionalinių mokesčių administratorių bendradarbiavimą ir keitimąsi informacija.</w:t>
            </w:r>
          </w:p>
        </w:tc>
      </w:tr>
      <w:tr w:rsidR="00636EAC" w:rsidRPr="004B3565" w14:paraId="11740F71" w14:textId="77777777" w:rsidTr="00590FE0">
        <w:trPr>
          <w:jc w:val="center"/>
        </w:trPr>
        <w:tc>
          <w:tcPr>
            <w:tcW w:w="4876" w:type="dxa"/>
          </w:tcPr>
          <w:p w14:paraId="771A3E72" w14:textId="77777777" w:rsidR="00636EAC" w:rsidRPr="004B3565" w:rsidRDefault="00636EAC" w:rsidP="00590FE0">
            <w:pPr>
              <w:pStyle w:val="Normal6a"/>
            </w:pPr>
          </w:p>
        </w:tc>
        <w:tc>
          <w:tcPr>
            <w:tcW w:w="4876" w:type="dxa"/>
          </w:tcPr>
          <w:p w14:paraId="44DA9ADE" w14:textId="77777777" w:rsidR="00636EAC" w:rsidRPr="004B3565" w:rsidRDefault="00636EAC" w:rsidP="00590FE0">
            <w:pPr>
              <w:pStyle w:val="Normal6a"/>
              <w:rPr>
                <w:b/>
                <w:i/>
                <w:szCs w:val="24"/>
              </w:rPr>
            </w:pPr>
            <w:r w:rsidRPr="004B3565">
              <w:rPr>
                <w:b/>
                <w:i/>
              </w:rPr>
              <w:t>__________</w:t>
            </w:r>
          </w:p>
        </w:tc>
      </w:tr>
      <w:tr w:rsidR="00636EAC" w:rsidRPr="004B3565" w14:paraId="1F2DD335" w14:textId="77777777" w:rsidTr="00590FE0">
        <w:trPr>
          <w:jc w:val="center"/>
        </w:trPr>
        <w:tc>
          <w:tcPr>
            <w:tcW w:w="4876" w:type="dxa"/>
          </w:tcPr>
          <w:p w14:paraId="2C811EE5" w14:textId="77777777" w:rsidR="00636EAC" w:rsidRPr="004B3565" w:rsidRDefault="00636EAC" w:rsidP="00590FE0">
            <w:pPr>
              <w:pStyle w:val="Normal6a"/>
            </w:pPr>
          </w:p>
        </w:tc>
        <w:tc>
          <w:tcPr>
            <w:tcW w:w="4876" w:type="dxa"/>
          </w:tcPr>
          <w:p w14:paraId="708AFD8C" w14:textId="77777777" w:rsidR="00636EAC" w:rsidRPr="004B3565" w:rsidRDefault="00636EAC" w:rsidP="00590FE0">
            <w:pPr>
              <w:pStyle w:val="Normal6a"/>
              <w:rPr>
                <w:b/>
                <w:i/>
                <w:szCs w:val="24"/>
              </w:rPr>
            </w:pPr>
            <w:r w:rsidRPr="004B3565">
              <w:rPr>
                <w:b/>
                <w:i/>
                <w:vertAlign w:val="superscript"/>
              </w:rPr>
              <w:t>1a</w:t>
            </w:r>
            <w:r w:rsidRPr="004B3565">
              <w:rPr>
                <w:b/>
                <w:i/>
              </w:rPr>
              <w:t xml:space="preserve"> 2011 m. vasario 15 d. Tarybos direktyva 2011/16/ES dėl administracinio bendradarbiavimo apmokestinimo srityje ir panaikinanti Direktyvą 77/799/EEB (OL L 64, 2011 3 11, p. 1, ELI: </w:t>
            </w:r>
            <w:hyperlink r:id="rId10" w:tooltip="Prieiga prie šio dokumento suteikiama per ELI sistemoje jam suteiktą URI." w:history="1">
              <w:r w:rsidRPr="004B3565">
                <w:rPr>
                  <w:rStyle w:val="Hyperlink"/>
                  <w:b/>
                  <w:i/>
                </w:rPr>
                <w:t>http://data.europa.eu/eli/dir/2011/16/oj</w:t>
              </w:r>
            </w:hyperlink>
            <w:r w:rsidRPr="004B3565">
              <w:rPr>
                <w:b/>
                <w:i/>
              </w:rPr>
              <w:t>).</w:t>
            </w:r>
          </w:p>
        </w:tc>
      </w:tr>
    </w:tbl>
    <w:p w14:paraId="3C0C48BC" w14:textId="77777777" w:rsidR="00636EAC" w:rsidRPr="004B3565" w:rsidRDefault="00636EAC" w:rsidP="00636EAC"/>
    <w:p w14:paraId="3E4F1BC7" w14:textId="77777777" w:rsidR="00636EAC" w:rsidRPr="004B3565" w:rsidRDefault="00636EAC" w:rsidP="00636EAC">
      <w:pPr>
        <w:pStyle w:val="AmNumberTabs"/>
        <w:keepNext/>
        <w:rPr>
          <w:rFonts w:eastAsiaTheme="majorEastAsia"/>
        </w:rPr>
      </w:pPr>
      <w:r w:rsidRPr="004B3565">
        <w:t>Pakeitimas</w:t>
      </w:r>
      <w:r w:rsidRPr="004B3565">
        <w:tab/>
      </w:r>
      <w:r w:rsidRPr="004B3565">
        <w:tab/>
        <w:t>67</w:t>
      </w:r>
    </w:p>
    <w:p w14:paraId="7BE98611" w14:textId="77777777" w:rsidR="00636EAC" w:rsidRPr="004B3565" w:rsidRDefault="00636EAC" w:rsidP="00636EAC">
      <w:pPr>
        <w:pStyle w:val="NormalBold12b"/>
      </w:pPr>
      <w:r w:rsidRPr="004B3565">
        <w:t>Pasiūlymas dėl direktyvos</w:t>
      </w:r>
    </w:p>
    <w:p w14:paraId="48C94624" w14:textId="77777777" w:rsidR="00636EAC" w:rsidRPr="004B3565" w:rsidRDefault="00636EAC" w:rsidP="00636EAC">
      <w:pPr>
        <w:pStyle w:val="NormalBold"/>
      </w:pPr>
      <w:r w:rsidRPr="004B3565">
        <w:t>58 straipsnio 1 dalis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36EAC" w:rsidRPr="004B3565" w14:paraId="207AF0DF" w14:textId="77777777" w:rsidTr="00590FE0">
        <w:trPr>
          <w:trHeight w:val="240"/>
          <w:jc w:val="center"/>
        </w:trPr>
        <w:tc>
          <w:tcPr>
            <w:tcW w:w="9752" w:type="dxa"/>
            <w:gridSpan w:val="2"/>
            <w:tcBorders>
              <w:top w:val="nil"/>
              <w:left w:val="nil"/>
              <w:bottom w:val="nil"/>
              <w:right w:val="nil"/>
            </w:tcBorders>
          </w:tcPr>
          <w:p w14:paraId="6C94B89B" w14:textId="77777777" w:rsidR="00636EAC" w:rsidRPr="004B3565" w:rsidRDefault="00636EAC" w:rsidP="00590FE0"/>
        </w:tc>
      </w:tr>
      <w:tr w:rsidR="00636EAC" w:rsidRPr="004B3565" w14:paraId="18B818E7" w14:textId="77777777" w:rsidTr="00590FE0">
        <w:trPr>
          <w:trHeight w:val="240"/>
          <w:jc w:val="center"/>
        </w:trPr>
        <w:tc>
          <w:tcPr>
            <w:tcW w:w="4876" w:type="dxa"/>
            <w:tcBorders>
              <w:top w:val="nil"/>
              <w:left w:val="nil"/>
              <w:bottom w:val="nil"/>
              <w:right w:val="nil"/>
            </w:tcBorders>
            <w:hideMark/>
          </w:tcPr>
          <w:p w14:paraId="2777577B" w14:textId="77777777" w:rsidR="00636EAC" w:rsidRPr="004B3565" w:rsidRDefault="00636EAC" w:rsidP="00590FE0">
            <w:pPr>
              <w:pStyle w:val="AmColumnHeading"/>
            </w:pPr>
            <w:r w:rsidRPr="004B3565">
              <w:t>Komisijos siūlomas tekstas</w:t>
            </w:r>
          </w:p>
        </w:tc>
        <w:tc>
          <w:tcPr>
            <w:tcW w:w="4876" w:type="dxa"/>
            <w:tcBorders>
              <w:top w:val="nil"/>
              <w:left w:val="nil"/>
              <w:bottom w:val="nil"/>
              <w:right w:val="nil"/>
            </w:tcBorders>
            <w:hideMark/>
          </w:tcPr>
          <w:p w14:paraId="2863D391" w14:textId="77777777" w:rsidR="00636EAC" w:rsidRPr="004B3565" w:rsidRDefault="00636EAC" w:rsidP="00590FE0">
            <w:pPr>
              <w:pStyle w:val="AmColumnHeading"/>
            </w:pPr>
            <w:r w:rsidRPr="004B3565">
              <w:t>Pakeitimas</w:t>
            </w:r>
          </w:p>
        </w:tc>
      </w:tr>
      <w:tr w:rsidR="00636EAC" w:rsidRPr="004B3565" w14:paraId="0A58C781" w14:textId="77777777" w:rsidTr="00590FE0">
        <w:trPr>
          <w:jc w:val="center"/>
        </w:trPr>
        <w:tc>
          <w:tcPr>
            <w:tcW w:w="4876" w:type="dxa"/>
            <w:tcBorders>
              <w:top w:val="nil"/>
              <w:left w:val="nil"/>
              <w:bottom w:val="nil"/>
              <w:right w:val="nil"/>
            </w:tcBorders>
            <w:hideMark/>
          </w:tcPr>
          <w:p w14:paraId="69A0045F" w14:textId="77777777" w:rsidR="00636EAC" w:rsidRPr="004B3565" w:rsidRDefault="00636EAC" w:rsidP="00590FE0">
            <w:pPr>
              <w:pStyle w:val="Normal6a"/>
            </w:pPr>
            <w:r w:rsidRPr="004B3565">
              <w:t>1.</w:t>
            </w:r>
            <w:r w:rsidRPr="004B3565">
              <w:tab/>
              <w:t xml:space="preserve">Deklaracijas teikiantis subjektas apie klaidas BEFIT informacijos deklaracijoje deklaravimo institucijai praneša per </w:t>
            </w:r>
            <w:r w:rsidRPr="004B3565">
              <w:rPr>
                <w:b/>
                <w:i/>
              </w:rPr>
              <w:t>du</w:t>
            </w:r>
            <w:r w:rsidRPr="004B3565">
              <w:t xml:space="preserve"> mėnesius nuo tokios deklaracijos pateikimo laiku.</w:t>
            </w:r>
          </w:p>
        </w:tc>
        <w:tc>
          <w:tcPr>
            <w:tcW w:w="4876" w:type="dxa"/>
            <w:tcBorders>
              <w:top w:val="nil"/>
              <w:left w:val="nil"/>
              <w:bottom w:val="nil"/>
              <w:right w:val="nil"/>
            </w:tcBorders>
            <w:hideMark/>
          </w:tcPr>
          <w:p w14:paraId="3AD4A207" w14:textId="77777777" w:rsidR="00636EAC" w:rsidRPr="004B3565" w:rsidRDefault="00636EAC" w:rsidP="00590FE0">
            <w:pPr>
              <w:pStyle w:val="Normal6a"/>
            </w:pPr>
            <w:r w:rsidRPr="004B3565">
              <w:t>1.</w:t>
            </w:r>
            <w:r w:rsidRPr="004B3565">
              <w:tab/>
              <w:t xml:space="preserve">Deklaracijas teikiantis subjektas apie klaidas BEFIT informacijos deklaracijoje deklaravimo institucijai praneša per </w:t>
            </w:r>
            <w:r w:rsidRPr="004B3565">
              <w:rPr>
                <w:b/>
                <w:i/>
              </w:rPr>
              <w:t>tris</w:t>
            </w:r>
            <w:r w:rsidRPr="004B3565">
              <w:t xml:space="preserve"> mėnesius nuo tokios deklaracijos pateikimo laiku.</w:t>
            </w:r>
          </w:p>
        </w:tc>
      </w:tr>
    </w:tbl>
    <w:p w14:paraId="0AEA54FE" w14:textId="77777777" w:rsidR="00636EAC" w:rsidRPr="004B3565" w:rsidRDefault="00636EAC" w:rsidP="00636EAC"/>
    <w:p w14:paraId="5ACB3F6E" w14:textId="77777777" w:rsidR="00636EAC" w:rsidRPr="004B3565" w:rsidRDefault="00636EAC" w:rsidP="00636EAC">
      <w:pPr>
        <w:pStyle w:val="AmNumberTabs"/>
        <w:keepNext/>
      </w:pPr>
      <w:r w:rsidRPr="004B3565">
        <w:t>Pakeitimas</w:t>
      </w:r>
      <w:r w:rsidRPr="004B3565">
        <w:tab/>
      </w:r>
      <w:r w:rsidRPr="004B3565">
        <w:tab/>
        <w:t>68</w:t>
      </w:r>
    </w:p>
    <w:p w14:paraId="424D50C7" w14:textId="77777777" w:rsidR="00636EAC" w:rsidRPr="004B3565" w:rsidRDefault="00636EAC" w:rsidP="00636EAC">
      <w:pPr>
        <w:pStyle w:val="NormalBold12b"/>
        <w:keepNext/>
      </w:pPr>
      <w:r w:rsidRPr="004B3565">
        <w:t>Pasiūlymas dėl direktyvos</w:t>
      </w:r>
    </w:p>
    <w:p w14:paraId="2B20B8C3" w14:textId="77777777" w:rsidR="00636EAC" w:rsidRPr="004B3565" w:rsidRDefault="00636EAC" w:rsidP="00636EAC">
      <w:pPr>
        <w:pStyle w:val="NormalBold"/>
        <w:keepNext/>
      </w:pPr>
      <w:r w:rsidRPr="004B3565">
        <w:t>60 straipsnio 2 a dalis (nauja)</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636EAC" w:rsidRPr="004B3565" w14:paraId="026AC07E" w14:textId="77777777" w:rsidTr="00590FE0">
        <w:trPr>
          <w:jc w:val="center"/>
        </w:trPr>
        <w:tc>
          <w:tcPr>
            <w:tcW w:w="9752" w:type="dxa"/>
            <w:gridSpan w:val="2"/>
          </w:tcPr>
          <w:p w14:paraId="215CDBD8" w14:textId="77777777" w:rsidR="00636EAC" w:rsidRPr="004B3565" w:rsidRDefault="00636EAC" w:rsidP="00590FE0">
            <w:pPr>
              <w:keepNext/>
            </w:pPr>
          </w:p>
        </w:tc>
      </w:tr>
      <w:tr w:rsidR="00636EAC" w:rsidRPr="004B3565" w14:paraId="1BF56CB2" w14:textId="77777777" w:rsidTr="00590FE0">
        <w:trPr>
          <w:jc w:val="center"/>
        </w:trPr>
        <w:tc>
          <w:tcPr>
            <w:tcW w:w="4876" w:type="dxa"/>
          </w:tcPr>
          <w:p w14:paraId="54675F24" w14:textId="77777777" w:rsidR="00636EAC" w:rsidRPr="004B3565" w:rsidRDefault="00636EAC" w:rsidP="00590FE0">
            <w:pPr>
              <w:pStyle w:val="AmColumnHeading"/>
              <w:keepNext/>
            </w:pPr>
            <w:r w:rsidRPr="004B3565">
              <w:t>Komisijos siūlomas tekstas</w:t>
            </w:r>
          </w:p>
        </w:tc>
        <w:tc>
          <w:tcPr>
            <w:tcW w:w="4876" w:type="dxa"/>
          </w:tcPr>
          <w:p w14:paraId="1CB9B8DB" w14:textId="77777777" w:rsidR="00636EAC" w:rsidRPr="004B3565" w:rsidRDefault="00636EAC" w:rsidP="00590FE0">
            <w:pPr>
              <w:pStyle w:val="AmColumnHeading"/>
              <w:keepNext/>
            </w:pPr>
            <w:r w:rsidRPr="004B3565">
              <w:t>Pakeitimas</w:t>
            </w:r>
          </w:p>
        </w:tc>
      </w:tr>
      <w:tr w:rsidR="00636EAC" w:rsidRPr="004B3565" w14:paraId="5E5F8F27" w14:textId="77777777" w:rsidTr="00590FE0">
        <w:trPr>
          <w:jc w:val="center"/>
        </w:trPr>
        <w:tc>
          <w:tcPr>
            <w:tcW w:w="4876" w:type="dxa"/>
          </w:tcPr>
          <w:p w14:paraId="3157B8EA" w14:textId="77777777" w:rsidR="00636EAC" w:rsidRPr="004B3565" w:rsidRDefault="00636EAC" w:rsidP="00590FE0">
            <w:pPr>
              <w:pStyle w:val="Normal6a"/>
            </w:pPr>
          </w:p>
        </w:tc>
        <w:tc>
          <w:tcPr>
            <w:tcW w:w="4876" w:type="dxa"/>
          </w:tcPr>
          <w:p w14:paraId="0D5DB118" w14:textId="77777777" w:rsidR="00636EAC" w:rsidRPr="004B3565" w:rsidRDefault="00636EAC" w:rsidP="00590FE0">
            <w:pPr>
              <w:pStyle w:val="Normal6a"/>
              <w:rPr>
                <w:b/>
                <w:i/>
                <w:szCs w:val="24"/>
              </w:rPr>
            </w:pPr>
            <w:r w:rsidRPr="004B3565">
              <w:rPr>
                <w:b/>
                <w:i/>
              </w:rPr>
              <w:t>2a.</w:t>
            </w:r>
            <w:r w:rsidRPr="004B3565">
              <w:tab/>
            </w:r>
            <w:r w:rsidRPr="004B3565">
              <w:rPr>
                <w:b/>
                <w:i/>
              </w:rPr>
              <w:t>Valstybės narės BEFIT komandai skiria pakankamai žmogiškųjų išteklių, be kita ko, organizuodamos turinio ir kalbų mokymą BEFIT komandos atstovams.</w:t>
            </w:r>
          </w:p>
        </w:tc>
      </w:tr>
    </w:tbl>
    <w:p w14:paraId="1303B62B" w14:textId="77777777" w:rsidR="00636EAC" w:rsidRPr="004B3565" w:rsidRDefault="00636EAC" w:rsidP="00636EAC"/>
    <w:p w14:paraId="107051C9" w14:textId="77777777" w:rsidR="00636EAC" w:rsidRPr="004B3565" w:rsidRDefault="00636EAC" w:rsidP="00636EAC">
      <w:pPr>
        <w:pStyle w:val="AmNumberTabs"/>
        <w:keepNext/>
      </w:pPr>
      <w:r w:rsidRPr="004B3565">
        <w:t>Pakeitimas</w:t>
      </w:r>
      <w:r w:rsidRPr="004B3565">
        <w:tab/>
      </w:r>
      <w:r w:rsidRPr="004B3565">
        <w:tab/>
        <w:t>69</w:t>
      </w:r>
    </w:p>
    <w:p w14:paraId="3FFE4E68" w14:textId="77777777" w:rsidR="00636EAC" w:rsidRPr="004B3565" w:rsidRDefault="00636EAC" w:rsidP="00636EAC">
      <w:pPr>
        <w:pStyle w:val="NormalBold12b"/>
        <w:keepNext/>
      </w:pPr>
      <w:r w:rsidRPr="004B3565">
        <w:t>Pasiūlymas dėl direktyvos</w:t>
      </w:r>
    </w:p>
    <w:p w14:paraId="1A12C313" w14:textId="77777777" w:rsidR="00636EAC" w:rsidRPr="004B3565" w:rsidRDefault="00636EAC" w:rsidP="00636EAC">
      <w:pPr>
        <w:pStyle w:val="NormalBold"/>
        <w:keepNext/>
      </w:pPr>
      <w:r w:rsidRPr="004B3565">
        <w:t>60 straipsnio 3 dalis</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636EAC" w:rsidRPr="004B3565" w14:paraId="11BF096F" w14:textId="77777777" w:rsidTr="00590FE0">
        <w:trPr>
          <w:jc w:val="center"/>
        </w:trPr>
        <w:tc>
          <w:tcPr>
            <w:tcW w:w="9752" w:type="dxa"/>
            <w:gridSpan w:val="2"/>
          </w:tcPr>
          <w:p w14:paraId="5CD27AD4" w14:textId="77777777" w:rsidR="00636EAC" w:rsidRPr="004B3565" w:rsidRDefault="00636EAC" w:rsidP="00590FE0">
            <w:pPr>
              <w:keepNext/>
            </w:pPr>
          </w:p>
        </w:tc>
      </w:tr>
      <w:tr w:rsidR="00636EAC" w:rsidRPr="004B3565" w14:paraId="5D5ACA62" w14:textId="77777777" w:rsidTr="00590FE0">
        <w:trPr>
          <w:jc w:val="center"/>
        </w:trPr>
        <w:tc>
          <w:tcPr>
            <w:tcW w:w="4876" w:type="dxa"/>
          </w:tcPr>
          <w:p w14:paraId="68D9A8CF" w14:textId="77777777" w:rsidR="00636EAC" w:rsidRPr="004B3565" w:rsidRDefault="00636EAC" w:rsidP="00590FE0">
            <w:pPr>
              <w:pStyle w:val="AmColumnHeading"/>
              <w:keepNext/>
            </w:pPr>
            <w:r w:rsidRPr="004B3565">
              <w:t>Komisijos siūlomas tekstas</w:t>
            </w:r>
          </w:p>
        </w:tc>
        <w:tc>
          <w:tcPr>
            <w:tcW w:w="4876" w:type="dxa"/>
          </w:tcPr>
          <w:p w14:paraId="012E03F7" w14:textId="77777777" w:rsidR="00636EAC" w:rsidRPr="004B3565" w:rsidRDefault="00636EAC" w:rsidP="00590FE0">
            <w:pPr>
              <w:pStyle w:val="AmColumnHeading"/>
              <w:keepNext/>
            </w:pPr>
            <w:r w:rsidRPr="004B3565">
              <w:t>Pakeitimas</w:t>
            </w:r>
          </w:p>
        </w:tc>
      </w:tr>
      <w:tr w:rsidR="00636EAC" w:rsidRPr="004B3565" w14:paraId="653F7C95" w14:textId="77777777" w:rsidTr="00590FE0">
        <w:trPr>
          <w:jc w:val="center"/>
        </w:trPr>
        <w:tc>
          <w:tcPr>
            <w:tcW w:w="4876" w:type="dxa"/>
          </w:tcPr>
          <w:p w14:paraId="7F12FF85" w14:textId="77777777" w:rsidR="00636EAC" w:rsidRPr="004B3565" w:rsidRDefault="00636EAC" w:rsidP="00590FE0">
            <w:pPr>
              <w:pStyle w:val="Normal6a"/>
            </w:pPr>
            <w:r w:rsidRPr="004B3565">
              <w:t>3.</w:t>
            </w:r>
            <w:r w:rsidRPr="004B3565">
              <w:tab/>
              <w:t>BEFIT komandos narių tarpusavyje perduodama informacija, kiek įmanoma, teikiama elektroninėmis priemonėmis</w:t>
            </w:r>
            <w:r w:rsidRPr="004B3565">
              <w:rPr>
                <w:b/>
                <w:i/>
              </w:rPr>
              <w:t>,</w:t>
            </w:r>
            <w:r w:rsidRPr="004B3565">
              <w:t xml:space="preserve"> naudojant BEFIT bendradarbiavimo priemonę.</w:t>
            </w:r>
          </w:p>
        </w:tc>
        <w:tc>
          <w:tcPr>
            <w:tcW w:w="4876" w:type="dxa"/>
          </w:tcPr>
          <w:p w14:paraId="16E18888" w14:textId="77777777" w:rsidR="00636EAC" w:rsidRPr="004B3565" w:rsidRDefault="00636EAC" w:rsidP="00590FE0">
            <w:pPr>
              <w:pStyle w:val="Normal6a"/>
              <w:rPr>
                <w:szCs w:val="24"/>
              </w:rPr>
            </w:pPr>
            <w:r w:rsidRPr="004B3565">
              <w:t>3.</w:t>
            </w:r>
            <w:r w:rsidRPr="004B3565">
              <w:tab/>
              <w:t>BEFIT komandos narių tarpusavyje perduodama informacija, kiek įmanoma, teikiama elektroninėmis priemonėmis naudojant</w:t>
            </w:r>
            <w:r w:rsidRPr="004B3565">
              <w:rPr>
                <w:b/>
                <w:i/>
              </w:rPr>
              <w:t xml:space="preserve"> saugų ryšį arba saugų tinklą, pasitelkiant</w:t>
            </w:r>
            <w:r w:rsidRPr="004B3565">
              <w:t xml:space="preserve"> BEFIT bendradarbiavimo </w:t>
            </w:r>
            <w:r w:rsidRPr="004B3565">
              <w:lastRenderedPageBreak/>
              <w:t>priemonę.</w:t>
            </w:r>
          </w:p>
        </w:tc>
      </w:tr>
    </w:tbl>
    <w:p w14:paraId="4F9B3C4A" w14:textId="77777777" w:rsidR="00636EAC" w:rsidRPr="004B3565" w:rsidRDefault="00636EAC" w:rsidP="00636EAC"/>
    <w:p w14:paraId="1164CCC2" w14:textId="77777777" w:rsidR="00636EAC" w:rsidRPr="004B3565" w:rsidRDefault="00636EAC" w:rsidP="00636EAC">
      <w:pPr>
        <w:pStyle w:val="AmNumberTabs"/>
        <w:keepNext/>
      </w:pPr>
      <w:r w:rsidRPr="004B3565">
        <w:t>Pakeitimas</w:t>
      </w:r>
      <w:r w:rsidRPr="004B3565">
        <w:tab/>
      </w:r>
      <w:r w:rsidRPr="004B3565">
        <w:tab/>
        <w:t>70</w:t>
      </w:r>
    </w:p>
    <w:p w14:paraId="630FFB34" w14:textId="77777777" w:rsidR="00636EAC" w:rsidRPr="004B3565" w:rsidRDefault="00636EAC" w:rsidP="00636EAC">
      <w:pPr>
        <w:pStyle w:val="NormalBold12b"/>
        <w:keepNext/>
      </w:pPr>
      <w:r w:rsidRPr="004B3565">
        <w:t>Pasiūlymas dėl direktyvos</w:t>
      </w:r>
    </w:p>
    <w:p w14:paraId="7724D3BA" w14:textId="77777777" w:rsidR="00636EAC" w:rsidRPr="004B3565" w:rsidRDefault="00636EAC" w:rsidP="00636EAC">
      <w:pPr>
        <w:pStyle w:val="NormalBold"/>
        <w:keepNext/>
      </w:pPr>
      <w:r w:rsidRPr="004B3565">
        <w:t>60 straipsnio 4 dalis</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636EAC" w:rsidRPr="004B3565" w14:paraId="3194D9D9" w14:textId="77777777" w:rsidTr="00590FE0">
        <w:trPr>
          <w:jc w:val="center"/>
        </w:trPr>
        <w:tc>
          <w:tcPr>
            <w:tcW w:w="9752" w:type="dxa"/>
            <w:gridSpan w:val="2"/>
          </w:tcPr>
          <w:p w14:paraId="5ADB7E9B" w14:textId="77777777" w:rsidR="00636EAC" w:rsidRPr="004B3565" w:rsidRDefault="00636EAC" w:rsidP="00590FE0">
            <w:pPr>
              <w:keepNext/>
            </w:pPr>
          </w:p>
        </w:tc>
      </w:tr>
      <w:tr w:rsidR="00636EAC" w:rsidRPr="004B3565" w14:paraId="20A3ED89" w14:textId="77777777" w:rsidTr="00590FE0">
        <w:trPr>
          <w:jc w:val="center"/>
        </w:trPr>
        <w:tc>
          <w:tcPr>
            <w:tcW w:w="4876" w:type="dxa"/>
          </w:tcPr>
          <w:p w14:paraId="367635FF" w14:textId="77777777" w:rsidR="00636EAC" w:rsidRPr="004B3565" w:rsidRDefault="00636EAC" w:rsidP="00590FE0">
            <w:pPr>
              <w:pStyle w:val="AmColumnHeading"/>
              <w:keepNext/>
            </w:pPr>
            <w:r w:rsidRPr="004B3565">
              <w:t>Komisijos siūlomas tekstas</w:t>
            </w:r>
          </w:p>
        </w:tc>
        <w:tc>
          <w:tcPr>
            <w:tcW w:w="4876" w:type="dxa"/>
          </w:tcPr>
          <w:p w14:paraId="70023B25" w14:textId="77777777" w:rsidR="00636EAC" w:rsidRPr="004B3565" w:rsidRDefault="00636EAC" w:rsidP="00590FE0">
            <w:pPr>
              <w:pStyle w:val="AmColumnHeading"/>
              <w:keepNext/>
            </w:pPr>
            <w:r w:rsidRPr="004B3565">
              <w:t>Pakeitimas</w:t>
            </w:r>
          </w:p>
        </w:tc>
      </w:tr>
      <w:tr w:rsidR="00636EAC" w:rsidRPr="004B3565" w14:paraId="26063557" w14:textId="77777777" w:rsidTr="00590FE0">
        <w:trPr>
          <w:jc w:val="center"/>
        </w:trPr>
        <w:tc>
          <w:tcPr>
            <w:tcW w:w="4876" w:type="dxa"/>
          </w:tcPr>
          <w:p w14:paraId="4BDC543F" w14:textId="77777777" w:rsidR="00636EAC" w:rsidRPr="004B3565" w:rsidRDefault="00636EAC" w:rsidP="00590FE0">
            <w:pPr>
              <w:pStyle w:val="Normal6a"/>
            </w:pPr>
            <w:r w:rsidRPr="004B3565">
              <w:t>4.</w:t>
            </w:r>
            <w:r w:rsidRPr="004B3565">
              <w:tab/>
              <w:t>Siekdama palengvinti BEFIT komandos veiklą ir bendravimą, Komisija įgyvendinimo aktais standartizuoja BEFIT komandos narių tarpusavio bendravimą naudojant BEFIT bendradarbiavimo priemonę. Tie įgyvendinimo aktai priimami laikantis 73 straipsnyje nurodytos nagrinėjimo procedūros.</w:t>
            </w:r>
          </w:p>
        </w:tc>
        <w:tc>
          <w:tcPr>
            <w:tcW w:w="4876" w:type="dxa"/>
          </w:tcPr>
          <w:p w14:paraId="5E98C68F" w14:textId="77777777" w:rsidR="00636EAC" w:rsidRPr="004B3565" w:rsidRDefault="00636EAC" w:rsidP="00590FE0">
            <w:pPr>
              <w:pStyle w:val="Normal6a"/>
              <w:rPr>
                <w:szCs w:val="24"/>
              </w:rPr>
            </w:pPr>
            <w:r w:rsidRPr="004B3565">
              <w:t>4.</w:t>
            </w:r>
            <w:r w:rsidRPr="004B3565">
              <w:tab/>
              <w:t>Siekdama palengvinti BEFIT komandos veiklą ir bendravimą, Komisija įgyvendinimo aktais standartizuoja BEFIT komandos narių tarpusavio bendravimą naudojant BEFIT bendradarbiavimo priemonę</w:t>
            </w:r>
            <w:r w:rsidRPr="004B3565">
              <w:rPr>
                <w:b/>
                <w:i/>
              </w:rPr>
              <w:t xml:space="preserve"> ir remia saugų informacijos perdavimą</w:t>
            </w:r>
            <w:r w:rsidRPr="004B3565">
              <w:t>. Tie įgyvendinimo aktai priimami laikantis 73 straipsnyje nurodytos nagrinėjimo procedūros.</w:t>
            </w:r>
          </w:p>
        </w:tc>
      </w:tr>
    </w:tbl>
    <w:p w14:paraId="573918D4" w14:textId="77777777" w:rsidR="00636EAC" w:rsidRPr="004B3565" w:rsidRDefault="00636EAC" w:rsidP="00636EAC"/>
    <w:p w14:paraId="447A6F22" w14:textId="77777777" w:rsidR="00636EAC" w:rsidRPr="004B3565" w:rsidRDefault="00636EAC" w:rsidP="00636EAC">
      <w:pPr>
        <w:pStyle w:val="AmNumberTabs"/>
        <w:keepNext/>
        <w:rPr>
          <w:rFonts w:eastAsiaTheme="majorEastAsia"/>
        </w:rPr>
      </w:pPr>
      <w:r w:rsidRPr="004B3565">
        <w:t>Pakeitimas</w:t>
      </w:r>
      <w:r w:rsidRPr="004B3565">
        <w:tab/>
      </w:r>
      <w:r w:rsidRPr="004B3565">
        <w:tab/>
        <w:t>71</w:t>
      </w:r>
    </w:p>
    <w:p w14:paraId="28063755" w14:textId="77777777" w:rsidR="00636EAC" w:rsidRPr="004B3565" w:rsidRDefault="00636EAC" w:rsidP="00636EAC">
      <w:pPr>
        <w:pStyle w:val="NormalBold12b"/>
      </w:pPr>
      <w:r w:rsidRPr="004B3565">
        <w:t>Pasiūlymas dėl direktyvos</w:t>
      </w:r>
    </w:p>
    <w:p w14:paraId="11857267" w14:textId="77777777" w:rsidR="00636EAC" w:rsidRPr="004B3565" w:rsidRDefault="00636EAC" w:rsidP="00636EAC">
      <w:pPr>
        <w:pStyle w:val="NormalBold"/>
      </w:pPr>
      <w:r w:rsidRPr="004B3565">
        <w:t>63 straipsnio 1 dalis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36EAC" w:rsidRPr="004B3565" w14:paraId="7597E80B" w14:textId="77777777" w:rsidTr="00590FE0">
        <w:trPr>
          <w:trHeight w:val="240"/>
          <w:jc w:val="center"/>
        </w:trPr>
        <w:tc>
          <w:tcPr>
            <w:tcW w:w="9752" w:type="dxa"/>
            <w:gridSpan w:val="2"/>
            <w:tcBorders>
              <w:top w:val="nil"/>
              <w:left w:val="nil"/>
              <w:bottom w:val="nil"/>
              <w:right w:val="nil"/>
            </w:tcBorders>
          </w:tcPr>
          <w:p w14:paraId="47828793" w14:textId="77777777" w:rsidR="00636EAC" w:rsidRPr="004B3565" w:rsidRDefault="00636EAC" w:rsidP="00590FE0"/>
        </w:tc>
      </w:tr>
      <w:tr w:rsidR="00636EAC" w:rsidRPr="004B3565" w14:paraId="39237D33" w14:textId="77777777" w:rsidTr="00590FE0">
        <w:trPr>
          <w:trHeight w:val="240"/>
          <w:jc w:val="center"/>
        </w:trPr>
        <w:tc>
          <w:tcPr>
            <w:tcW w:w="4876" w:type="dxa"/>
            <w:tcBorders>
              <w:top w:val="nil"/>
              <w:left w:val="nil"/>
              <w:bottom w:val="nil"/>
              <w:right w:val="nil"/>
            </w:tcBorders>
            <w:hideMark/>
          </w:tcPr>
          <w:p w14:paraId="5FADDF70" w14:textId="77777777" w:rsidR="00636EAC" w:rsidRPr="004B3565" w:rsidRDefault="00636EAC" w:rsidP="00590FE0">
            <w:pPr>
              <w:pStyle w:val="AmColumnHeading"/>
            </w:pPr>
            <w:r w:rsidRPr="004B3565">
              <w:t>Komisijos siūlomas tekstas</w:t>
            </w:r>
          </w:p>
        </w:tc>
        <w:tc>
          <w:tcPr>
            <w:tcW w:w="4876" w:type="dxa"/>
            <w:tcBorders>
              <w:top w:val="nil"/>
              <w:left w:val="nil"/>
              <w:bottom w:val="nil"/>
              <w:right w:val="nil"/>
            </w:tcBorders>
            <w:hideMark/>
          </w:tcPr>
          <w:p w14:paraId="2C61A5D4" w14:textId="77777777" w:rsidR="00636EAC" w:rsidRPr="004B3565" w:rsidRDefault="00636EAC" w:rsidP="00590FE0">
            <w:pPr>
              <w:pStyle w:val="AmColumnHeading"/>
            </w:pPr>
            <w:r w:rsidRPr="004B3565">
              <w:t>Pakeitimas</w:t>
            </w:r>
          </w:p>
        </w:tc>
      </w:tr>
      <w:tr w:rsidR="00636EAC" w:rsidRPr="004B3565" w14:paraId="5C892063" w14:textId="77777777" w:rsidTr="00590FE0">
        <w:trPr>
          <w:jc w:val="center"/>
        </w:trPr>
        <w:tc>
          <w:tcPr>
            <w:tcW w:w="4876" w:type="dxa"/>
            <w:tcBorders>
              <w:top w:val="nil"/>
              <w:left w:val="nil"/>
              <w:bottom w:val="nil"/>
              <w:right w:val="nil"/>
            </w:tcBorders>
            <w:hideMark/>
          </w:tcPr>
          <w:p w14:paraId="2186D66F" w14:textId="77777777" w:rsidR="00636EAC" w:rsidRPr="004B3565" w:rsidRDefault="00636EAC" w:rsidP="00590FE0">
            <w:pPr>
              <w:pStyle w:val="Normal6a"/>
            </w:pPr>
            <w:r w:rsidRPr="004B3565">
              <w:t>1.</w:t>
            </w:r>
            <w:r w:rsidRPr="004B3565">
              <w:tab/>
              <w:t xml:space="preserve">BEFIT grupės narys valstybės narės, kurioje jis yra rezidentas mokesčių tikslais arba yra įsteigęs nuolatinę buveinę, kompetentingai institucijai apie klaidas individualioje mokesčių deklaracijoje praneša per </w:t>
            </w:r>
            <w:r w:rsidRPr="004B3565">
              <w:rPr>
                <w:b/>
                <w:i/>
              </w:rPr>
              <w:t>du</w:t>
            </w:r>
            <w:r w:rsidRPr="004B3565">
              <w:t xml:space="preserve"> mėnesius nuo tos deklaracijos pateikimo laiku.</w:t>
            </w:r>
          </w:p>
        </w:tc>
        <w:tc>
          <w:tcPr>
            <w:tcW w:w="4876" w:type="dxa"/>
            <w:tcBorders>
              <w:top w:val="nil"/>
              <w:left w:val="nil"/>
              <w:bottom w:val="nil"/>
              <w:right w:val="nil"/>
            </w:tcBorders>
            <w:hideMark/>
          </w:tcPr>
          <w:p w14:paraId="4CDD300C" w14:textId="77777777" w:rsidR="00636EAC" w:rsidRPr="004B3565" w:rsidRDefault="00636EAC" w:rsidP="00590FE0">
            <w:pPr>
              <w:pStyle w:val="Normal6a"/>
            </w:pPr>
            <w:r w:rsidRPr="004B3565">
              <w:t>1.</w:t>
            </w:r>
            <w:r w:rsidRPr="004B3565">
              <w:tab/>
              <w:t xml:space="preserve">BEFIT grupės narys valstybės narės, kurioje jis yra rezidentas mokesčių tikslais arba yra įsteigęs nuolatinę buveinę, kompetentingai institucijai apie klaidas individualioje mokesčių deklaracijoje praneša per </w:t>
            </w:r>
            <w:r w:rsidRPr="004B3565">
              <w:rPr>
                <w:b/>
                <w:i/>
              </w:rPr>
              <w:t>tris</w:t>
            </w:r>
            <w:r w:rsidRPr="004B3565">
              <w:t xml:space="preserve"> mėnesius nuo tos deklaracijos pateikimo laiku.</w:t>
            </w:r>
          </w:p>
        </w:tc>
      </w:tr>
    </w:tbl>
    <w:p w14:paraId="13AC629D" w14:textId="77777777" w:rsidR="00636EAC" w:rsidRPr="004B3565" w:rsidRDefault="00636EAC" w:rsidP="00636EAC"/>
    <w:p w14:paraId="574FE30C" w14:textId="77777777" w:rsidR="00636EAC" w:rsidRPr="004B3565" w:rsidRDefault="00636EAC" w:rsidP="00636EAC">
      <w:pPr>
        <w:pStyle w:val="AmNumberTabs"/>
        <w:keepNext/>
      </w:pPr>
      <w:r w:rsidRPr="004B3565">
        <w:t>Pakeitimas</w:t>
      </w:r>
      <w:r w:rsidRPr="004B3565">
        <w:tab/>
      </w:r>
      <w:r w:rsidRPr="004B3565">
        <w:tab/>
        <w:t>72</w:t>
      </w:r>
    </w:p>
    <w:p w14:paraId="2EC61E2D" w14:textId="77777777" w:rsidR="00636EAC" w:rsidRPr="004B3565" w:rsidRDefault="00636EAC" w:rsidP="00636EAC">
      <w:pPr>
        <w:pStyle w:val="NormalBold12b"/>
        <w:keepNext/>
      </w:pPr>
      <w:r w:rsidRPr="004B3565">
        <w:t>Pasiūlymas dėl direktyvos</w:t>
      </w:r>
    </w:p>
    <w:p w14:paraId="01805D86" w14:textId="77777777" w:rsidR="00636EAC" w:rsidRPr="004B3565" w:rsidRDefault="00636EAC" w:rsidP="00636EAC">
      <w:pPr>
        <w:pStyle w:val="NormalBold"/>
        <w:keepNext/>
      </w:pPr>
      <w:r w:rsidRPr="004B3565">
        <w:t>65 straipsnio 1 dalis</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636EAC" w:rsidRPr="004B3565" w14:paraId="26C4B83C" w14:textId="77777777" w:rsidTr="00590FE0">
        <w:trPr>
          <w:jc w:val="center"/>
        </w:trPr>
        <w:tc>
          <w:tcPr>
            <w:tcW w:w="9752" w:type="dxa"/>
            <w:gridSpan w:val="2"/>
          </w:tcPr>
          <w:p w14:paraId="3490817F" w14:textId="77777777" w:rsidR="00636EAC" w:rsidRPr="004B3565" w:rsidRDefault="00636EAC" w:rsidP="00590FE0">
            <w:pPr>
              <w:keepNext/>
            </w:pPr>
          </w:p>
        </w:tc>
      </w:tr>
      <w:tr w:rsidR="00636EAC" w:rsidRPr="004B3565" w14:paraId="63AA927D" w14:textId="77777777" w:rsidTr="00590FE0">
        <w:trPr>
          <w:jc w:val="center"/>
        </w:trPr>
        <w:tc>
          <w:tcPr>
            <w:tcW w:w="4876" w:type="dxa"/>
          </w:tcPr>
          <w:p w14:paraId="63DCA5A2" w14:textId="77777777" w:rsidR="00636EAC" w:rsidRPr="004B3565" w:rsidRDefault="00636EAC" w:rsidP="00590FE0">
            <w:pPr>
              <w:pStyle w:val="AmColumnHeading"/>
              <w:keepNext/>
            </w:pPr>
            <w:r w:rsidRPr="004B3565">
              <w:t>Komisijos siūlomas tekstas</w:t>
            </w:r>
          </w:p>
        </w:tc>
        <w:tc>
          <w:tcPr>
            <w:tcW w:w="4876" w:type="dxa"/>
          </w:tcPr>
          <w:p w14:paraId="22CB1327" w14:textId="77777777" w:rsidR="00636EAC" w:rsidRPr="004B3565" w:rsidRDefault="00636EAC" w:rsidP="00590FE0">
            <w:pPr>
              <w:pStyle w:val="AmColumnHeading"/>
              <w:keepNext/>
            </w:pPr>
            <w:r w:rsidRPr="004B3565">
              <w:t>Pakeitimas</w:t>
            </w:r>
          </w:p>
        </w:tc>
      </w:tr>
      <w:tr w:rsidR="00636EAC" w:rsidRPr="004B3565" w14:paraId="25C28700" w14:textId="77777777" w:rsidTr="00590FE0">
        <w:trPr>
          <w:jc w:val="center"/>
        </w:trPr>
        <w:tc>
          <w:tcPr>
            <w:tcW w:w="4876" w:type="dxa"/>
          </w:tcPr>
          <w:p w14:paraId="21C29EA7" w14:textId="77777777" w:rsidR="00636EAC" w:rsidRPr="004B3565" w:rsidRDefault="00636EAC" w:rsidP="00590FE0">
            <w:pPr>
              <w:pStyle w:val="Normal6a"/>
            </w:pPr>
            <w:r w:rsidRPr="004B3565">
              <w:t>1.</w:t>
            </w:r>
            <w:r w:rsidRPr="004B3565">
              <w:tab/>
              <w:t>Valstybės narės kompetentinga institucija gali inicijuoti ir koordinuoti BEFIT grupės narių, kurie toje valstybėje narėje yra rezidentai mokesčių tikslais arba yra įsteigę nuolatinę buveinę, auditus.</w:t>
            </w:r>
          </w:p>
        </w:tc>
        <w:tc>
          <w:tcPr>
            <w:tcW w:w="4876" w:type="dxa"/>
          </w:tcPr>
          <w:p w14:paraId="424D2CF5" w14:textId="77777777" w:rsidR="00636EAC" w:rsidRPr="004B3565" w:rsidRDefault="00636EAC" w:rsidP="00590FE0">
            <w:pPr>
              <w:pStyle w:val="Normal6a"/>
              <w:rPr>
                <w:noProof/>
              </w:rPr>
            </w:pPr>
            <w:r w:rsidRPr="004B3565">
              <w:t>1.</w:t>
            </w:r>
            <w:r w:rsidRPr="004B3565">
              <w:tab/>
              <w:t xml:space="preserve">Valstybės narės kompetentinga institucija gali inicijuoti ir koordinuoti BEFIT grupės narių, kurie toje valstybėje narėje yra rezidentai mokesčių tikslais arba yra įsteigę nuolatinę buveinę, auditus. </w:t>
            </w:r>
            <w:r w:rsidRPr="004B3565">
              <w:rPr>
                <w:b/>
                <w:i/>
              </w:rPr>
              <w:t xml:space="preserve">Ta kompetentinga institucija per vieną </w:t>
            </w:r>
            <w:r w:rsidRPr="004B3565">
              <w:rPr>
                <w:b/>
                <w:i/>
              </w:rPr>
              <w:lastRenderedPageBreak/>
              <w:t>mėnesį nuo tokio audito pradžios apie jį praneša kitiems BEFIT grupės nariams.</w:t>
            </w:r>
          </w:p>
        </w:tc>
      </w:tr>
    </w:tbl>
    <w:p w14:paraId="32C1D63B" w14:textId="77777777" w:rsidR="00636EAC" w:rsidRPr="004B3565" w:rsidRDefault="00636EAC" w:rsidP="00636EAC"/>
    <w:p w14:paraId="514456FF" w14:textId="77777777" w:rsidR="00636EAC" w:rsidRPr="004B3565" w:rsidRDefault="00636EAC" w:rsidP="00636EAC">
      <w:pPr>
        <w:pStyle w:val="AmNumberTabs"/>
        <w:keepNext/>
        <w:rPr>
          <w:rFonts w:eastAsiaTheme="majorEastAsia"/>
        </w:rPr>
      </w:pPr>
      <w:r w:rsidRPr="004B3565">
        <w:t>Pakeitimas</w:t>
      </w:r>
      <w:r w:rsidRPr="004B3565">
        <w:tab/>
      </w:r>
      <w:r w:rsidRPr="004B3565">
        <w:tab/>
        <w:t>73</w:t>
      </w:r>
    </w:p>
    <w:p w14:paraId="45CA4C01" w14:textId="77777777" w:rsidR="00636EAC" w:rsidRPr="004B3565" w:rsidRDefault="00636EAC" w:rsidP="00636EAC">
      <w:pPr>
        <w:pStyle w:val="NormalBold12b"/>
      </w:pPr>
      <w:r w:rsidRPr="004B3565">
        <w:t>Pasiūlymas dėl direktyvos</w:t>
      </w:r>
    </w:p>
    <w:p w14:paraId="7CD29442" w14:textId="77777777" w:rsidR="00636EAC" w:rsidRPr="004B3565" w:rsidRDefault="00636EAC" w:rsidP="00636EAC">
      <w:pPr>
        <w:pStyle w:val="NormalBold"/>
      </w:pPr>
      <w:r w:rsidRPr="004B3565">
        <w:t>67 straipsnio 1 dalis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36EAC" w:rsidRPr="004B3565" w14:paraId="3A27BD4B" w14:textId="77777777" w:rsidTr="00590FE0">
        <w:trPr>
          <w:trHeight w:val="240"/>
          <w:jc w:val="center"/>
        </w:trPr>
        <w:tc>
          <w:tcPr>
            <w:tcW w:w="9752" w:type="dxa"/>
            <w:gridSpan w:val="2"/>
            <w:tcBorders>
              <w:top w:val="nil"/>
              <w:left w:val="nil"/>
              <w:bottom w:val="nil"/>
              <w:right w:val="nil"/>
            </w:tcBorders>
          </w:tcPr>
          <w:p w14:paraId="358E9646" w14:textId="77777777" w:rsidR="00636EAC" w:rsidRPr="004B3565" w:rsidRDefault="00636EAC" w:rsidP="00590FE0"/>
        </w:tc>
      </w:tr>
      <w:tr w:rsidR="00636EAC" w:rsidRPr="004B3565" w14:paraId="7C0D0D0F" w14:textId="77777777" w:rsidTr="00590FE0">
        <w:trPr>
          <w:trHeight w:val="240"/>
          <w:jc w:val="center"/>
        </w:trPr>
        <w:tc>
          <w:tcPr>
            <w:tcW w:w="4876" w:type="dxa"/>
            <w:tcBorders>
              <w:top w:val="nil"/>
              <w:left w:val="nil"/>
              <w:bottom w:val="nil"/>
              <w:right w:val="nil"/>
            </w:tcBorders>
            <w:hideMark/>
          </w:tcPr>
          <w:p w14:paraId="2195B320" w14:textId="77777777" w:rsidR="00636EAC" w:rsidRPr="004B3565" w:rsidRDefault="00636EAC" w:rsidP="00590FE0">
            <w:pPr>
              <w:pStyle w:val="AmColumnHeading"/>
            </w:pPr>
            <w:r w:rsidRPr="004B3565">
              <w:t>Komisijos siūlomas tekstas</w:t>
            </w:r>
          </w:p>
        </w:tc>
        <w:tc>
          <w:tcPr>
            <w:tcW w:w="4876" w:type="dxa"/>
            <w:tcBorders>
              <w:top w:val="nil"/>
              <w:left w:val="nil"/>
              <w:bottom w:val="nil"/>
              <w:right w:val="nil"/>
            </w:tcBorders>
            <w:hideMark/>
          </w:tcPr>
          <w:p w14:paraId="0705940B" w14:textId="77777777" w:rsidR="00636EAC" w:rsidRPr="004B3565" w:rsidRDefault="00636EAC" w:rsidP="00590FE0">
            <w:pPr>
              <w:pStyle w:val="AmColumnHeading"/>
            </w:pPr>
            <w:r w:rsidRPr="004B3565">
              <w:t>Pakeitimas</w:t>
            </w:r>
          </w:p>
        </w:tc>
      </w:tr>
      <w:tr w:rsidR="00636EAC" w:rsidRPr="004B3565" w14:paraId="25EA9A6E" w14:textId="77777777" w:rsidTr="00590FE0">
        <w:trPr>
          <w:jc w:val="center"/>
        </w:trPr>
        <w:tc>
          <w:tcPr>
            <w:tcW w:w="4876" w:type="dxa"/>
            <w:tcBorders>
              <w:top w:val="nil"/>
              <w:left w:val="nil"/>
              <w:bottom w:val="nil"/>
              <w:right w:val="nil"/>
            </w:tcBorders>
            <w:hideMark/>
          </w:tcPr>
          <w:p w14:paraId="1BBAF8F4" w14:textId="77777777" w:rsidR="00636EAC" w:rsidRPr="004B3565" w:rsidRDefault="00636EAC" w:rsidP="00590FE0">
            <w:pPr>
              <w:pStyle w:val="Normal6a"/>
            </w:pPr>
            <w:r w:rsidRPr="004B3565">
              <w:t>1.</w:t>
            </w:r>
            <w:r w:rsidRPr="004B3565">
              <w:tab/>
              <w:t xml:space="preserve">BEFIT grupės narys gali apskųsti pagal 64 straipsnį atlikto individualaus mokesčių apskaičiavimo turinį valstybės narės, kurioje tas BEFIT grupės narys yra rezidentas mokesčių tikslais arba yra įsteigęs nuolatinę buveinę, kompetentingai institucijai per </w:t>
            </w:r>
            <w:r w:rsidRPr="004B3565">
              <w:rPr>
                <w:b/>
                <w:i/>
              </w:rPr>
              <w:t>du</w:t>
            </w:r>
            <w:r w:rsidRPr="004B3565">
              <w:t xml:space="preserve"> mėnesius nuo pranešimo apie apskaičiavimą gavimo dienos. Administracinį skundą nagrinėja administracinė institucija, kuri pagal BEFIT grupės nario valstybės narės teisę yra kompetentinga nagrinėti pirmos instancijos apeliacinius skundus. Administracinis skundas reglamentuojamas pagal valstybės narės, kurioje BEFIT grupės narys yra rezidentas mokesčių tikslais arba yra įsteigęs nuolatinę buveinę, teisę. Jeigu valstybėje narėje, kurioje BEFIT grupės narys yra rezidentas mokesčių tikslais arba yra įsteigęs nuolatinę buveinę, tokios administracinės institucijos nėra, BEFIT grupės narys gali tiesiogiai pateikti apeliacinį skundą teismui.</w:t>
            </w:r>
          </w:p>
        </w:tc>
        <w:tc>
          <w:tcPr>
            <w:tcW w:w="4876" w:type="dxa"/>
            <w:tcBorders>
              <w:top w:val="nil"/>
              <w:left w:val="nil"/>
              <w:bottom w:val="nil"/>
              <w:right w:val="nil"/>
            </w:tcBorders>
            <w:hideMark/>
          </w:tcPr>
          <w:p w14:paraId="6EED6FE5" w14:textId="77777777" w:rsidR="00636EAC" w:rsidRPr="004B3565" w:rsidRDefault="00636EAC" w:rsidP="00590FE0">
            <w:pPr>
              <w:pStyle w:val="Normal6a"/>
            </w:pPr>
            <w:r w:rsidRPr="004B3565">
              <w:t>1.</w:t>
            </w:r>
            <w:r w:rsidRPr="004B3565">
              <w:tab/>
              <w:t xml:space="preserve">BEFIT grupės narys gali apskųsti pagal 64 straipsnį atlikto individualaus mokesčių apskaičiavimo turinį valstybės narės, kurioje tas BEFIT grupės narys yra rezidentas mokesčių tikslais arba yra įsteigęs nuolatinę buveinę, kompetentingai institucijai per </w:t>
            </w:r>
            <w:r w:rsidRPr="004B3565">
              <w:rPr>
                <w:b/>
                <w:i/>
              </w:rPr>
              <w:t>tris</w:t>
            </w:r>
            <w:r w:rsidRPr="004B3565">
              <w:t xml:space="preserve"> mėnesius nuo pranešimo apie apskaičiavimą gavimo dienos. Administracinį skundą nagrinėja administracinė institucija, kuri pagal BEFIT grupės nario valstybės narės teisę yra kompetentinga nagrinėti pirmos instancijos apeliacinius skundus. Administracinis skundas reglamentuojamas pagal valstybės narės, kurioje BEFIT grupės narys yra rezidentas mokesčių tikslais arba yra įsteigęs nuolatinę buveinę, teisę. Jeigu valstybėje narėje, kurioje BEFIT grupės narys yra rezidentas mokesčių tikslais arba yra įsteigęs nuolatinę buveinę, tokios administracinės institucijos nėra, BEFIT grupės narys gali tiesiogiai pateikti apeliacinį skundą teismui.</w:t>
            </w:r>
          </w:p>
        </w:tc>
      </w:tr>
    </w:tbl>
    <w:p w14:paraId="343339B7" w14:textId="77777777" w:rsidR="00636EAC" w:rsidRPr="004B3565" w:rsidRDefault="00636EAC" w:rsidP="00636EAC"/>
    <w:p w14:paraId="2C39ED76" w14:textId="77777777" w:rsidR="00636EAC" w:rsidRPr="004B3565" w:rsidRDefault="00636EAC" w:rsidP="00636EAC">
      <w:pPr>
        <w:pStyle w:val="AmNumberTabs"/>
        <w:keepNext/>
        <w:rPr>
          <w:rFonts w:eastAsiaTheme="majorEastAsia"/>
        </w:rPr>
      </w:pPr>
      <w:r w:rsidRPr="004B3565">
        <w:t>Pakeitimas</w:t>
      </w:r>
      <w:r w:rsidRPr="004B3565">
        <w:tab/>
      </w:r>
      <w:r w:rsidRPr="004B3565">
        <w:tab/>
        <w:t>74</w:t>
      </w:r>
    </w:p>
    <w:p w14:paraId="45578263" w14:textId="77777777" w:rsidR="00636EAC" w:rsidRPr="004B3565" w:rsidRDefault="00636EAC" w:rsidP="00636EAC">
      <w:pPr>
        <w:pStyle w:val="NormalBold12b"/>
      </w:pPr>
      <w:r w:rsidRPr="004B3565">
        <w:t>Pasiūlymas dėl direktyvos</w:t>
      </w:r>
    </w:p>
    <w:p w14:paraId="4931E47C" w14:textId="77777777" w:rsidR="00636EAC" w:rsidRPr="004B3565" w:rsidRDefault="00636EAC" w:rsidP="00636EAC">
      <w:pPr>
        <w:pStyle w:val="NormalBold"/>
      </w:pPr>
      <w:r w:rsidRPr="004B3565">
        <w:t>68 straipsnio 1 dalis</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36EAC" w:rsidRPr="004B3565" w14:paraId="08CCD762" w14:textId="77777777" w:rsidTr="00590FE0">
        <w:trPr>
          <w:trHeight w:val="240"/>
          <w:jc w:val="center"/>
        </w:trPr>
        <w:tc>
          <w:tcPr>
            <w:tcW w:w="9752" w:type="dxa"/>
            <w:gridSpan w:val="2"/>
            <w:tcBorders>
              <w:top w:val="nil"/>
              <w:left w:val="nil"/>
              <w:bottom w:val="nil"/>
              <w:right w:val="nil"/>
            </w:tcBorders>
          </w:tcPr>
          <w:p w14:paraId="1A173EB1" w14:textId="77777777" w:rsidR="00636EAC" w:rsidRPr="004B3565" w:rsidRDefault="00636EAC" w:rsidP="00590FE0"/>
        </w:tc>
      </w:tr>
      <w:tr w:rsidR="00636EAC" w:rsidRPr="004B3565" w14:paraId="6BEC225B" w14:textId="77777777" w:rsidTr="00590FE0">
        <w:trPr>
          <w:trHeight w:val="240"/>
          <w:jc w:val="center"/>
        </w:trPr>
        <w:tc>
          <w:tcPr>
            <w:tcW w:w="4876" w:type="dxa"/>
            <w:tcBorders>
              <w:top w:val="nil"/>
              <w:left w:val="nil"/>
              <w:bottom w:val="nil"/>
              <w:right w:val="nil"/>
            </w:tcBorders>
            <w:hideMark/>
          </w:tcPr>
          <w:p w14:paraId="356F7E3A" w14:textId="77777777" w:rsidR="00636EAC" w:rsidRPr="004B3565" w:rsidRDefault="00636EAC" w:rsidP="00590FE0">
            <w:pPr>
              <w:pStyle w:val="AmColumnHeading"/>
            </w:pPr>
            <w:r w:rsidRPr="004B3565">
              <w:t>Komisijos siūlomas tekstas</w:t>
            </w:r>
          </w:p>
        </w:tc>
        <w:tc>
          <w:tcPr>
            <w:tcW w:w="4876" w:type="dxa"/>
            <w:tcBorders>
              <w:top w:val="nil"/>
              <w:left w:val="nil"/>
              <w:bottom w:val="nil"/>
              <w:right w:val="nil"/>
            </w:tcBorders>
            <w:hideMark/>
          </w:tcPr>
          <w:p w14:paraId="114A56AF" w14:textId="77777777" w:rsidR="00636EAC" w:rsidRPr="004B3565" w:rsidRDefault="00636EAC" w:rsidP="00590FE0">
            <w:pPr>
              <w:pStyle w:val="AmColumnHeading"/>
            </w:pPr>
            <w:r w:rsidRPr="004B3565">
              <w:t>Pakeitimas</w:t>
            </w:r>
          </w:p>
        </w:tc>
      </w:tr>
      <w:tr w:rsidR="00636EAC" w:rsidRPr="004B3565" w14:paraId="0C94A314" w14:textId="77777777" w:rsidTr="00590FE0">
        <w:trPr>
          <w:jc w:val="center"/>
        </w:trPr>
        <w:tc>
          <w:tcPr>
            <w:tcW w:w="4876" w:type="dxa"/>
            <w:tcBorders>
              <w:top w:val="nil"/>
              <w:left w:val="nil"/>
              <w:bottom w:val="nil"/>
              <w:right w:val="nil"/>
            </w:tcBorders>
            <w:hideMark/>
          </w:tcPr>
          <w:p w14:paraId="5CEEF265" w14:textId="77777777" w:rsidR="00636EAC" w:rsidRPr="004B3565" w:rsidRDefault="00636EAC" w:rsidP="00590FE0">
            <w:pPr>
              <w:pStyle w:val="Normal6a"/>
            </w:pPr>
            <w:r w:rsidRPr="004B3565">
              <w:t>1.</w:t>
            </w:r>
            <w:r w:rsidRPr="004B3565">
              <w:tab/>
              <w:t xml:space="preserve">Jei pagal 66 straipsnį priimtas sprendimas patvirtinamas arba pakeičiamas, deklaracijas teikiantis subjektas turi teisę per </w:t>
            </w:r>
            <w:r w:rsidRPr="004B3565">
              <w:rPr>
                <w:b/>
                <w:i/>
              </w:rPr>
              <w:t>du</w:t>
            </w:r>
            <w:r w:rsidRPr="004B3565">
              <w:t xml:space="preserve"> mėnesius nuo administracinės apeliacinės institucijos sprendimo gavimo dienos jį tiesiogiai </w:t>
            </w:r>
            <w:r w:rsidRPr="004B3565">
              <w:lastRenderedPageBreak/>
              <w:t>apskųsti valstybės narės, kurioje jis yra rezidentas mokesčių tikslais arba yra įsteigęs nuolatinę buveinę, teismams. Apeliacinis skundas teismui reglamentuojamas pagal valstybės narės, kurioje deklaracijas teikiantis subjektas yra rezidentas mokesčių tikslais arba yra įsteigęs nuolatinę buveinę, teisę.</w:t>
            </w:r>
          </w:p>
        </w:tc>
        <w:tc>
          <w:tcPr>
            <w:tcW w:w="4876" w:type="dxa"/>
            <w:tcBorders>
              <w:top w:val="nil"/>
              <w:left w:val="nil"/>
              <w:bottom w:val="nil"/>
              <w:right w:val="nil"/>
            </w:tcBorders>
            <w:hideMark/>
          </w:tcPr>
          <w:p w14:paraId="55D5F7EA" w14:textId="77777777" w:rsidR="00636EAC" w:rsidRPr="004B3565" w:rsidRDefault="00636EAC" w:rsidP="00590FE0">
            <w:pPr>
              <w:pStyle w:val="Normal6a"/>
            </w:pPr>
            <w:r w:rsidRPr="004B3565">
              <w:lastRenderedPageBreak/>
              <w:t>1.</w:t>
            </w:r>
            <w:r w:rsidRPr="004B3565">
              <w:tab/>
              <w:t xml:space="preserve">Jei pagal 66 straipsnį priimtas sprendimas patvirtinamas arba pakeičiamas, deklaracijas teikiantis subjektas turi teisę per </w:t>
            </w:r>
            <w:r w:rsidRPr="004B3565">
              <w:rPr>
                <w:b/>
                <w:i/>
              </w:rPr>
              <w:t>tris</w:t>
            </w:r>
            <w:r w:rsidRPr="004B3565">
              <w:t xml:space="preserve"> mėnesius nuo administracinės apeliacinės institucijos sprendimo gavimo dienos jį tiesiogiai </w:t>
            </w:r>
            <w:r w:rsidRPr="004B3565">
              <w:lastRenderedPageBreak/>
              <w:t>apskųsti valstybės narės, kurioje jis yra rezidentas mokesčių tikslais arba yra įsteigęs nuolatinę buveinę, teismams. Apeliacinis skundas teismui reglamentuojamas pagal valstybės narės, kurioje deklaracijas teikiantis subjektas yra rezidentas mokesčių tikslais arba yra įsteigęs nuolatinę buveinę, teisę.</w:t>
            </w:r>
          </w:p>
        </w:tc>
      </w:tr>
    </w:tbl>
    <w:p w14:paraId="3D40EC4A" w14:textId="77777777" w:rsidR="00636EAC" w:rsidRPr="004B3565" w:rsidRDefault="00636EAC" w:rsidP="00636EAC"/>
    <w:p w14:paraId="7EB5AB4B" w14:textId="77777777" w:rsidR="00636EAC" w:rsidRPr="004B3565" w:rsidRDefault="00636EAC" w:rsidP="00636EAC">
      <w:pPr>
        <w:pStyle w:val="AmNumberTabs"/>
        <w:keepNext/>
        <w:rPr>
          <w:rFonts w:eastAsiaTheme="majorEastAsia"/>
        </w:rPr>
      </w:pPr>
      <w:r w:rsidRPr="004B3565">
        <w:t>Pakeitimas</w:t>
      </w:r>
      <w:r w:rsidRPr="004B3565">
        <w:tab/>
      </w:r>
      <w:r w:rsidRPr="004B3565">
        <w:tab/>
        <w:t>75</w:t>
      </w:r>
    </w:p>
    <w:p w14:paraId="1A796957" w14:textId="77777777" w:rsidR="00636EAC" w:rsidRPr="004B3565" w:rsidRDefault="00636EAC" w:rsidP="00636EAC">
      <w:pPr>
        <w:pStyle w:val="NormalBold12b"/>
      </w:pPr>
      <w:r w:rsidRPr="004B3565">
        <w:t>Pasiūlymas dėl direktyvos</w:t>
      </w:r>
    </w:p>
    <w:p w14:paraId="3ECAE348" w14:textId="77777777" w:rsidR="00636EAC" w:rsidRPr="004B3565" w:rsidRDefault="00636EAC" w:rsidP="00636EAC">
      <w:pPr>
        <w:pStyle w:val="NormalBold"/>
      </w:pPr>
      <w:r w:rsidRPr="004B3565">
        <w:t>69 straipsnio 1 dalis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36EAC" w:rsidRPr="004B3565" w14:paraId="671B2E9C" w14:textId="77777777" w:rsidTr="00590FE0">
        <w:trPr>
          <w:trHeight w:val="240"/>
          <w:jc w:val="center"/>
        </w:trPr>
        <w:tc>
          <w:tcPr>
            <w:tcW w:w="9752" w:type="dxa"/>
            <w:gridSpan w:val="2"/>
            <w:tcBorders>
              <w:top w:val="nil"/>
              <w:left w:val="nil"/>
              <w:bottom w:val="nil"/>
              <w:right w:val="nil"/>
            </w:tcBorders>
          </w:tcPr>
          <w:p w14:paraId="087E0F3C" w14:textId="77777777" w:rsidR="00636EAC" w:rsidRPr="004B3565" w:rsidRDefault="00636EAC" w:rsidP="00590FE0"/>
        </w:tc>
      </w:tr>
      <w:tr w:rsidR="00636EAC" w:rsidRPr="004B3565" w14:paraId="02E0DCF4" w14:textId="77777777" w:rsidTr="00590FE0">
        <w:trPr>
          <w:trHeight w:val="240"/>
          <w:jc w:val="center"/>
        </w:trPr>
        <w:tc>
          <w:tcPr>
            <w:tcW w:w="4876" w:type="dxa"/>
            <w:tcBorders>
              <w:top w:val="nil"/>
              <w:left w:val="nil"/>
              <w:bottom w:val="nil"/>
              <w:right w:val="nil"/>
            </w:tcBorders>
            <w:hideMark/>
          </w:tcPr>
          <w:p w14:paraId="18D81142" w14:textId="77777777" w:rsidR="00636EAC" w:rsidRPr="004B3565" w:rsidRDefault="00636EAC" w:rsidP="00590FE0">
            <w:pPr>
              <w:pStyle w:val="AmColumnHeading"/>
            </w:pPr>
            <w:r w:rsidRPr="004B3565">
              <w:t>Komisijos siūlomas tekstas</w:t>
            </w:r>
          </w:p>
        </w:tc>
        <w:tc>
          <w:tcPr>
            <w:tcW w:w="4876" w:type="dxa"/>
            <w:tcBorders>
              <w:top w:val="nil"/>
              <w:left w:val="nil"/>
              <w:bottom w:val="nil"/>
              <w:right w:val="nil"/>
            </w:tcBorders>
            <w:hideMark/>
          </w:tcPr>
          <w:p w14:paraId="341ACABF" w14:textId="77777777" w:rsidR="00636EAC" w:rsidRPr="004B3565" w:rsidRDefault="00636EAC" w:rsidP="00590FE0">
            <w:pPr>
              <w:pStyle w:val="AmColumnHeading"/>
            </w:pPr>
            <w:r w:rsidRPr="004B3565">
              <w:t>Pakeitimas</w:t>
            </w:r>
          </w:p>
        </w:tc>
      </w:tr>
      <w:tr w:rsidR="00636EAC" w:rsidRPr="004B3565" w14:paraId="44801F64" w14:textId="77777777" w:rsidTr="00590FE0">
        <w:trPr>
          <w:jc w:val="center"/>
        </w:trPr>
        <w:tc>
          <w:tcPr>
            <w:tcW w:w="4876" w:type="dxa"/>
            <w:tcBorders>
              <w:top w:val="nil"/>
              <w:left w:val="nil"/>
              <w:bottom w:val="nil"/>
              <w:right w:val="nil"/>
            </w:tcBorders>
            <w:hideMark/>
          </w:tcPr>
          <w:p w14:paraId="07892EC5" w14:textId="77777777" w:rsidR="00636EAC" w:rsidRPr="004B3565" w:rsidRDefault="00636EAC" w:rsidP="00590FE0">
            <w:pPr>
              <w:pStyle w:val="Normal6a"/>
            </w:pPr>
            <w:r w:rsidRPr="004B3565">
              <w:t>1.</w:t>
            </w:r>
            <w:r w:rsidRPr="004B3565">
              <w:tab/>
              <w:t xml:space="preserve">Jei pagal 67 straipsnį priimtas sprendimas patvirtinamas arba pakeičiamas, BEFIT grupės narys turi teisę per </w:t>
            </w:r>
            <w:r w:rsidRPr="004B3565">
              <w:rPr>
                <w:b/>
                <w:i/>
              </w:rPr>
              <w:t>du</w:t>
            </w:r>
            <w:r w:rsidRPr="004B3565">
              <w:t xml:space="preserve"> mėnesius nuo pranešimo apie 67 straipsnyje nurodytos administracinės apeliacinės institucijos sprendimą gavimo dienos jį apskųsti valstybės narės, kurioje jis yra rezidentas mokesčių tikslais arba yra įsteigęs nuolatinę buveinę, teismams. Apeliacinis skundas teismui reglamentuojamas pagal valstybės narės, kurioje BEFIT grupės narys yra rezidentas mokesčių tikslais arba yra įsteigęs nuolatinę buveinę, teisę.</w:t>
            </w:r>
          </w:p>
        </w:tc>
        <w:tc>
          <w:tcPr>
            <w:tcW w:w="4876" w:type="dxa"/>
            <w:tcBorders>
              <w:top w:val="nil"/>
              <w:left w:val="nil"/>
              <w:bottom w:val="nil"/>
              <w:right w:val="nil"/>
            </w:tcBorders>
            <w:hideMark/>
          </w:tcPr>
          <w:p w14:paraId="34D402E7" w14:textId="77777777" w:rsidR="00636EAC" w:rsidRPr="004B3565" w:rsidRDefault="00636EAC" w:rsidP="00590FE0">
            <w:pPr>
              <w:pStyle w:val="Normal6a"/>
            </w:pPr>
            <w:r w:rsidRPr="004B3565">
              <w:t>1.</w:t>
            </w:r>
            <w:r w:rsidRPr="004B3565">
              <w:tab/>
              <w:t xml:space="preserve">Jei pagal 67 straipsnį priimtas sprendimas patvirtinamas arba pakeičiamas, BEFIT grupės narys turi teisę per </w:t>
            </w:r>
            <w:r w:rsidRPr="004B3565">
              <w:rPr>
                <w:b/>
                <w:i/>
              </w:rPr>
              <w:t>tris</w:t>
            </w:r>
            <w:r w:rsidRPr="004B3565">
              <w:t xml:space="preserve"> mėnesius nuo pranešimo apie 67 straipsnyje nurodytos administracinės apeliacinės institucijos sprendimą gavimo dienos jį apskųsti valstybės narės, kurioje jis yra rezidentas mokesčių tikslais arba yra įsteigęs nuolatinę buveinę, teismams. Apeliacinis skundas teismui reglamentuojamas pagal valstybės narės, kurioje BEFIT grupės narys yra rezidentas mokesčių tikslais arba yra įsteigęs nuolatinę buveinę, teisę.</w:t>
            </w:r>
          </w:p>
        </w:tc>
      </w:tr>
    </w:tbl>
    <w:p w14:paraId="024114DD" w14:textId="77777777" w:rsidR="00636EAC" w:rsidRPr="004B3565" w:rsidRDefault="00636EAC" w:rsidP="00636EAC"/>
    <w:p w14:paraId="15CA0FB2" w14:textId="77777777" w:rsidR="00636EAC" w:rsidRPr="004B3565" w:rsidRDefault="00636EAC" w:rsidP="00636EAC">
      <w:pPr>
        <w:pStyle w:val="AmNumberTabs"/>
        <w:keepNext/>
      </w:pPr>
      <w:r w:rsidRPr="004B3565">
        <w:t>Pakeitimas</w:t>
      </w:r>
      <w:r w:rsidRPr="004B3565">
        <w:tab/>
      </w:r>
      <w:r w:rsidRPr="004B3565">
        <w:tab/>
        <w:t>76</w:t>
      </w:r>
    </w:p>
    <w:p w14:paraId="03C8D5FE" w14:textId="77777777" w:rsidR="00636EAC" w:rsidRPr="004B3565" w:rsidRDefault="00636EAC" w:rsidP="00636EAC">
      <w:pPr>
        <w:pStyle w:val="NormalBold12b"/>
        <w:keepNext/>
      </w:pPr>
      <w:r w:rsidRPr="004B3565">
        <w:t>Pasiūlymas dėl direktyvos</w:t>
      </w:r>
    </w:p>
    <w:p w14:paraId="4AC62FD7" w14:textId="77777777" w:rsidR="00636EAC" w:rsidRPr="004B3565" w:rsidRDefault="00636EAC" w:rsidP="00636EAC">
      <w:pPr>
        <w:pStyle w:val="NormalBold"/>
        <w:keepNext/>
      </w:pPr>
      <w:r w:rsidRPr="004B3565">
        <w:t>70 straipsnio 1 pastraipa</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636EAC" w:rsidRPr="004B3565" w14:paraId="407E5F71" w14:textId="77777777" w:rsidTr="00590FE0">
        <w:trPr>
          <w:jc w:val="center"/>
        </w:trPr>
        <w:tc>
          <w:tcPr>
            <w:tcW w:w="9752" w:type="dxa"/>
            <w:gridSpan w:val="2"/>
          </w:tcPr>
          <w:p w14:paraId="30261848" w14:textId="77777777" w:rsidR="00636EAC" w:rsidRPr="004B3565" w:rsidRDefault="00636EAC" w:rsidP="00590FE0">
            <w:pPr>
              <w:keepNext/>
            </w:pPr>
          </w:p>
        </w:tc>
      </w:tr>
      <w:tr w:rsidR="00636EAC" w:rsidRPr="004B3565" w14:paraId="2F67A8E9" w14:textId="77777777" w:rsidTr="00590FE0">
        <w:trPr>
          <w:jc w:val="center"/>
        </w:trPr>
        <w:tc>
          <w:tcPr>
            <w:tcW w:w="4876" w:type="dxa"/>
          </w:tcPr>
          <w:p w14:paraId="4B20515C" w14:textId="77777777" w:rsidR="00636EAC" w:rsidRPr="004B3565" w:rsidRDefault="00636EAC" w:rsidP="00590FE0">
            <w:pPr>
              <w:pStyle w:val="AmColumnHeading"/>
              <w:keepNext/>
            </w:pPr>
            <w:r w:rsidRPr="004B3565">
              <w:t>Komisijos siūlomas tekstas</w:t>
            </w:r>
          </w:p>
        </w:tc>
        <w:tc>
          <w:tcPr>
            <w:tcW w:w="4876" w:type="dxa"/>
          </w:tcPr>
          <w:p w14:paraId="31DE120F" w14:textId="77777777" w:rsidR="00636EAC" w:rsidRPr="004B3565" w:rsidRDefault="00636EAC" w:rsidP="00590FE0">
            <w:pPr>
              <w:pStyle w:val="AmColumnHeading"/>
              <w:keepNext/>
            </w:pPr>
            <w:r w:rsidRPr="004B3565">
              <w:t>Pakeitimas</w:t>
            </w:r>
          </w:p>
        </w:tc>
      </w:tr>
      <w:tr w:rsidR="00636EAC" w:rsidRPr="004B3565" w14:paraId="401EBB41" w14:textId="77777777" w:rsidTr="00590FE0">
        <w:trPr>
          <w:jc w:val="center"/>
        </w:trPr>
        <w:tc>
          <w:tcPr>
            <w:tcW w:w="4876" w:type="dxa"/>
          </w:tcPr>
          <w:p w14:paraId="36C7B5DB" w14:textId="77777777" w:rsidR="00636EAC" w:rsidRPr="004B3565" w:rsidRDefault="00636EAC" w:rsidP="00590FE0">
            <w:pPr>
              <w:pStyle w:val="Normal6a"/>
            </w:pPr>
            <w:r w:rsidRPr="004B3565">
              <w:t xml:space="preserve">Jei dėl administracinio skundo ar apeliacinio skundo teismui rezultatų reikia iš dalies pakeisti vieno ar daugiau BEFIT grupės narių individualų mokesčių apskaičiavimą, valstybės narės imasi tinkamų priemonių, kad užtikrintų, jog tokie pakeitimai būtų galimi </w:t>
            </w:r>
            <w:r w:rsidRPr="004B3565">
              <w:rPr>
                <w:b/>
                <w:i/>
              </w:rPr>
              <w:t>nepaisant valstybių narių vidaus teisės aktuose nustatytų terminų</w:t>
            </w:r>
            <w:r w:rsidRPr="004B3565">
              <w:t>.</w:t>
            </w:r>
          </w:p>
        </w:tc>
        <w:tc>
          <w:tcPr>
            <w:tcW w:w="4876" w:type="dxa"/>
          </w:tcPr>
          <w:p w14:paraId="269869C7" w14:textId="77777777" w:rsidR="00636EAC" w:rsidRPr="004B3565" w:rsidRDefault="00636EAC" w:rsidP="00590FE0">
            <w:pPr>
              <w:pStyle w:val="Normal6a"/>
              <w:rPr>
                <w:noProof/>
              </w:rPr>
            </w:pPr>
            <w:r w:rsidRPr="004B3565">
              <w:t xml:space="preserve">Jei dėl administracinio skundo ar apeliacinio skundo teismui rezultatų reikia iš dalies pakeisti </w:t>
            </w:r>
            <w:r w:rsidRPr="004B3565">
              <w:rPr>
                <w:b/>
                <w:i/>
              </w:rPr>
              <w:t xml:space="preserve">BEFIT grupės mokesčių apskaičiavimą arba </w:t>
            </w:r>
            <w:r w:rsidRPr="004B3565">
              <w:t xml:space="preserve">vieno ar daugiau BEFIT grupės narių individualų mokesčių apskaičiavimą, valstybės narės imasi tinkamų priemonių, kad užtikrintų, jog tokie pakeitimai būtų galimi </w:t>
            </w:r>
            <w:r w:rsidRPr="004B3565">
              <w:rPr>
                <w:b/>
                <w:i/>
              </w:rPr>
              <w:t>10 metų laikotarpį</w:t>
            </w:r>
            <w:r w:rsidRPr="004B3565">
              <w:t>.</w:t>
            </w:r>
          </w:p>
        </w:tc>
      </w:tr>
    </w:tbl>
    <w:p w14:paraId="76027CC9" w14:textId="77777777" w:rsidR="00636EAC" w:rsidRPr="004B3565" w:rsidRDefault="00636EAC" w:rsidP="00636EAC"/>
    <w:p w14:paraId="587A127F" w14:textId="77777777" w:rsidR="00636EAC" w:rsidRPr="004B3565" w:rsidRDefault="00636EAC" w:rsidP="00636EAC">
      <w:pPr>
        <w:pStyle w:val="AmNumberTabs"/>
        <w:keepNext/>
      </w:pPr>
      <w:r w:rsidRPr="004B3565">
        <w:lastRenderedPageBreak/>
        <w:t>Pakeitimas</w:t>
      </w:r>
      <w:r w:rsidRPr="004B3565">
        <w:tab/>
      </w:r>
      <w:r w:rsidRPr="004B3565">
        <w:tab/>
        <w:t>77</w:t>
      </w:r>
    </w:p>
    <w:p w14:paraId="5E246621" w14:textId="77777777" w:rsidR="00636EAC" w:rsidRPr="004B3565" w:rsidRDefault="00636EAC" w:rsidP="00636EAC">
      <w:pPr>
        <w:pStyle w:val="NormalBold12b"/>
        <w:keepNext/>
      </w:pPr>
      <w:r w:rsidRPr="004B3565">
        <w:t>Pasiūlymas dėl direktyvos</w:t>
      </w:r>
    </w:p>
    <w:p w14:paraId="356EF195" w14:textId="77777777" w:rsidR="00636EAC" w:rsidRPr="004B3565" w:rsidRDefault="00636EAC" w:rsidP="00636EAC">
      <w:pPr>
        <w:pStyle w:val="NormalBold"/>
        <w:keepNext/>
      </w:pPr>
      <w:r w:rsidRPr="004B3565">
        <w:t>72 straipsnio 1 pastraipa</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636EAC" w:rsidRPr="004B3565" w14:paraId="570C37AB" w14:textId="77777777" w:rsidTr="00590FE0">
        <w:trPr>
          <w:jc w:val="center"/>
        </w:trPr>
        <w:tc>
          <w:tcPr>
            <w:tcW w:w="9752" w:type="dxa"/>
            <w:gridSpan w:val="2"/>
          </w:tcPr>
          <w:p w14:paraId="7C36A2B0" w14:textId="77777777" w:rsidR="00636EAC" w:rsidRPr="004B3565" w:rsidRDefault="00636EAC" w:rsidP="00590FE0">
            <w:pPr>
              <w:keepNext/>
            </w:pPr>
          </w:p>
        </w:tc>
      </w:tr>
      <w:tr w:rsidR="00636EAC" w:rsidRPr="004B3565" w14:paraId="2238FB65" w14:textId="77777777" w:rsidTr="00590FE0">
        <w:trPr>
          <w:jc w:val="center"/>
        </w:trPr>
        <w:tc>
          <w:tcPr>
            <w:tcW w:w="4876" w:type="dxa"/>
          </w:tcPr>
          <w:p w14:paraId="0AC06D2C" w14:textId="77777777" w:rsidR="00636EAC" w:rsidRPr="004B3565" w:rsidRDefault="00636EAC" w:rsidP="00590FE0">
            <w:pPr>
              <w:pStyle w:val="AmColumnHeading"/>
              <w:keepNext/>
            </w:pPr>
            <w:r w:rsidRPr="004B3565">
              <w:t>Komisijos siūlomas tekstas</w:t>
            </w:r>
          </w:p>
        </w:tc>
        <w:tc>
          <w:tcPr>
            <w:tcW w:w="4876" w:type="dxa"/>
          </w:tcPr>
          <w:p w14:paraId="1328E07E" w14:textId="77777777" w:rsidR="00636EAC" w:rsidRPr="004B3565" w:rsidRDefault="00636EAC" w:rsidP="00590FE0">
            <w:pPr>
              <w:pStyle w:val="AmColumnHeading"/>
              <w:keepNext/>
            </w:pPr>
            <w:r w:rsidRPr="004B3565">
              <w:t>Pakeitimas</w:t>
            </w:r>
          </w:p>
        </w:tc>
      </w:tr>
      <w:tr w:rsidR="00636EAC" w:rsidRPr="004B3565" w14:paraId="3315B68E" w14:textId="77777777" w:rsidTr="00590FE0">
        <w:trPr>
          <w:jc w:val="center"/>
        </w:trPr>
        <w:tc>
          <w:tcPr>
            <w:tcW w:w="4876" w:type="dxa"/>
          </w:tcPr>
          <w:p w14:paraId="7F111F50" w14:textId="77777777" w:rsidR="00636EAC" w:rsidRPr="004B3565" w:rsidRDefault="00636EAC" w:rsidP="00590FE0">
            <w:pPr>
              <w:pStyle w:val="Normal6a"/>
            </w:pPr>
            <w:r w:rsidRPr="004B3565">
              <w:t>Valstybės narės nustato sankcijų, taikomų už pagal šią direktyvą priimtų nacionalinių nuostatų pažeidimus, taisykles ir imasi visų būtinų priemonių užtikrinti, kad šios sankcijos būtų įgyvendinamos ir vykdomos. Numatytos sankcijos ir atitikties užtikrinimo priemonės turi būti veiksmingos, proporcingos ir atgrasomos.</w:t>
            </w:r>
          </w:p>
        </w:tc>
        <w:tc>
          <w:tcPr>
            <w:tcW w:w="4876" w:type="dxa"/>
          </w:tcPr>
          <w:p w14:paraId="4EEB4728" w14:textId="77777777" w:rsidR="00636EAC" w:rsidRPr="004B3565" w:rsidRDefault="00636EAC" w:rsidP="00590FE0">
            <w:pPr>
              <w:pStyle w:val="Normal6a"/>
              <w:rPr>
                <w:noProof/>
              </w:rPr>
            </w:pPr>
            <w:r w:rsidRPr="004B3565">
              <w:t>Valstybės narės nustato sankcijų, taikomų už pagal šią direktyvą priimtų nacionalinių nuostatų pažeidimus, taisykles ir imasi visų būtinų priemonių užtikrinti, kad šios sankcijos būtų įgyvendinamos ir vykdomos. Numatytos sankcijos ir atitikties užtikrinimo priemonės turi būti veiksmingos, proporcingos ir atgrasomos.</w:t>
            </w:r>
            <w:r w:rsidRPr="004B3565">
              <w:rPr>
                <w:b/>
                <w:i/>
              </w:rPr>
              <w:t xml:space="preserve"> Tuo atveju, jei nepateikiama BEFIT informacijos deklaracija, kaip nustatyta 59 straipsnyje, ir jei BEFIT informacijos deklaracijoje sąmoningai pateikta neteisinga informacija, nustatomos ne mažesnės kaip 0,1 proc. BEFIT grupės apyvartos siekiančios sankcijos.</w:t>
            </w:r>
          </w:p>
        </w:tc>
      </w:tr>
    </w:tbl>
    <w:p w14:paraId="63092413" w14:textId="77777777" w:rsidR="00636EAC" w:rsidRPr="004B3565" w:rsidRDefault="00636EAC" w:rsidP="00636EAC">
      <w:pPr>
        <w:rPr>
          <w:rFonts w:eastAsiaTheme="majorEastAsia"/>
        </w:rPr>
      </w:pPr>
    </w:p>
    <w:p w14:paraId="70B9D979" w14:textId="77777777" w:rsidR="00636EAC" w:rsidRPr="004B3565" w:rsidRDefault="00636EAC" w:rsidP="00636EAC">
      <w:pPr>
        <w:pStyle w:val="AmNumberTabs"/>
        <w:keepNext/>
      </w:pPr>
      <w:r w:rsidRPr="004B3565">
        <w:t>Pakeitimas</w:t>
      </w:r>
      <w:r w:rsidRPr="004B3565">
        <w:tab/>
      </w:r>
      <w:r w:rsidRPr="004B3565">
        <w:tab/>
        <w:t>78</w:t>
      </w:r>
    </w:p>
    <w:p w14:paraId="24D8D85E" w14:textId="77777777" w:rsidR="00636EAC" w:rsidRPr="004B3565" w:rsidRDefault="00636EAC" w:rsidP="00636EAC">
      <w:pPr>
        <w:pStyle w:val="NormalBold12b"/>
        <w:keepNext/>
      </w:pPr>
      <w:r w:rsidRPr="004B3565">
        <w:t>Pasiūlymas dėl direktyvos</w:t>
      </w:r>
    </w:p>
    <w:p w14:paraId="2DF146B9" w14:textId="77777777" w:rsidR="00636EAC" w:rsidRPr="004B3565" w:rsidRDefault="00636EAC" w:rsidP="00636EAC">
      <w:pPr>
        <w:pStyle w:val="NormalBold"/>
        <w:keepNext/>
      </w:pPr>
      <w:r w:rsidRPr="004B3565">
        <w:t>77 straipsnio 1 a dalis (nauja)</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636EAC" w:rsidRPr="004B3565" w14:paraId="66C85410" w14:textId="77777777" w:rsidTr="00590FE0">
        <w:trPr>
          <w:jc w:val="center"/>
        </w:trPr>
        <w:tc>
          <w:tcPr>
            <w:tcW w:w="9752" w:type="dxa"/>
            <w:gridSpan w:val="2"/>
          </w:tcPr>
          <w:p w14:paraId="1C32E001" w14:textId="77777777" w:rsidR="00636EAC" w:rsidRPr="004B3565" w:rsidRDefault="00636EAC" w:rsidP="00590FE0">
            <w:pPr>
              <w:keepNext/>
            </w:pPr>
          </w:p>
        </w:tc>
      </w:tr>
      <w:tr w:rsidR="00636EAC" w:rsidRPr="004B3565" w14:paraId="07D0FBC5" w14:textId="77777777" w:rsidTr="00590FE0">
        <w:trPr>
          <w:jc w:val="center"/>
        </w:trPr>
        <w:tc>
          <w:tcPr>
            <w:tcW w:w="4876" w:type="dxa"/>
          </w:tcPr>
          <w:p w14:paraId="2E4DD184" w14:textId="77777777" w:rsidR="00636EAC" w:rsidRPr="004B3565" w:rsidRDefault="00636EAC" w:rsidP="00590FE0">
            <w:pPr>
              <w:pStyle w:val="AmColumnHeading"/>
              <w:keepNext/>
            </w:pPr>
            <w:r w:rsidRPr="004B3565">
              <w:t>Komisijos siūlomas tekstas</w:t>
            </w:r>
          </w:p>
        </w:tc>
        <w:tc>
          <w:tcPr>
            <w:tcW w:w="4876" w:type="dxa"/>
          </w:tcPr>
          <w:p w14:paraId="7A6B7769" w14:textId="77777777" w:rsidR="00636EAC" w:rsidRPr="004B3565" w:rsidRDefault="00636EAC" w:rsidP="00590FE0">
            <w:pPr>
              <w:pStyle w:val="AmColumnHeading"/>
              <w:keepNext/>
            </w:pPr>
            <w:r w:rsidRPr="004B3565">
              <w:t>Pakeitimas</w:t>
            </w:r>
          </w:p>
        </w:tc>
      </w:tr>
      <w:tr w:rsidR="00636EAC" w:rsidRPr="004B3565" w14:paraId="67FDE83B" w14:textId="77777777" w:rsidTr="00590FE0">
        <w:trPr>
          <w:jc w:val="center"/>
        </w:trPr>
        <w:tc>
          <w:tcPr>
            <w:tcW w:w="4876" w:type="dxa"/>
          </w:tcPr>
          <w:p w14:paraId="77577B85" w14:textId="77777777" w:rsidR="00636EAC" w:rsidRPr="004B3565" w:rsidRDefault="00636EAC" w:rsidP="00590FE0">
            <w:pPr>
              <w:pStyle w:val="Normal6a"/>
            </w:pPr>
          </w:p>
        </w:tc>
        <w:tc>
          <w:tcPr>
            <w:tcW w:w="4876" w:type="dxa"/>
          </w:tcPr>
          <w:p w14:paraId="722A9E0A" w14:textId="77777777" w:rsidR="00636EAC" w:rsidRPr="004B3565" w:rsidRDefault="00636EAC" w:rsidP="00590FE0">
            <w:pPr>
              <w:pStyle w:val="Normal6a"/>
              <w:rPr>
                <w:b/>
                <w:bCs/>
                <w:i/>
                <w:iCs/>
                <w:noProof/>
              </w:rPr>
            </w:pPr>
            <w:r w:rsidRPr="004B3565">
              <w:rPr>
                <w:b/>
                <w:i/>
              </w:rPr>
              <w:t>1a.</w:t>
            </w:r>
            <w:r w:rsidRPr="004B3565">
              <w:rPr>
                <w:b/>
                <w:i/>
              </w:rPr>
              <w:tab/>
              <w:t>Atlikdama 1 dalyje nurodytą BEFIT vertinimą, Komisija atlieka išsamią pereinamojo laikotarpio taisyklės peržiūrą ir parengia nuolatinį BEFIT mokesčio bazės paskirstymo metodą. Prieš kuriant nuolatinį metodą atliekamas išsamus poveikio vertinimas ir vykdomos atitinkamos konsultacijos su suinteresuotaisiais subjektais, laikantis Komisijos geresnio reglamentavimo principų.</w:t>
            </w:r>
          </w:p>
        </w:tc>
      </w:tr>
    </w:tbl>
    <w:p w14:paraId="12C3105B" w14:textId="77777777" w:rsidR="00636EAC" w:rsidRPr="004B3565" w:rsidRDefault="00636EAC" w:rsidP="00636EAC"/>
    <w:p w14:paraId="60571C44" w14:textId="77777777" w:rsidR="00636EAC" w:rsidRPr="004B3565" w:rsidRDefault="00636EAC" w:rsidP="00636EAC">
      <w:pPr>
        <w:pStyle w:val="AmNumberTabs"/>
        <w:keepNext/>
      </w:pPr>
      <w:r w:rsidRPr="004B3565">
        <w:lastRenderedPageBreak/>
        <w:t>Pakeitimas</w:t>
      </w:r>
      <w:r w:rsidRPr="004B3565">
        <w:tab/>
      </w:r>
      <w:r w:rsidRPr="004B3565">
        <w:tab/>
        <w:t>79</w:t>
      </w:r>
    </w:p>
    <w:p w14:paraId="08E4592A" w14:textId="77777777" w:rsidR="00636EAC" w:rsidRPr="004B3565" w:rsidRDefault="00636EAC" w:rsidP="00636EAC">
      <w:pPr>
        <w:pStyle w:val="NormalBold12b"/>
        <w:keepNext/>
      </w:pPr>
      <w:r w:rsidRPr="004B3565">
        <w:t>Pasiūlymas dėl direktyvos</w:t>
      </w:r>
    </w:p>
    <w:p w14:paraId="3B3D486C" w14:textId="77777777" w:rsidR="00636EAC" w:rsidRPr="004B3565" w:rsidRDefault="00636EAC" w:rsidP="00636EAC">
      <w:pPr>
        <w:pStyle w:val="NormalBold"/>
        <w:keepNext/>
      </w:pPr>
      <w:r w:rsidRPr="004B3565">
        <w:t>77 straipsnio 1 b dalis (nauja)</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636EAC" w:rsidRPr="004B3565" w14:paraId="3988A1FE" w14:textId="77777777" w:rsidTr="00590FE0">
        <w:trPr>
          <w:jc w:val="center"/>
        </w:trPr>
        <w:tc>
          <w:tcPr>
            <w:tcW w:w="9752" w:type="dxa"/>
            <w:gridSpan w:val="2"/>
          </w:tcPr>
          <w:p w14:paraId="3910187F" w14:textId="77777777" w:rsidR="00636EAC" w:rsidRPr="004B3565" w:rsidRDefault="00636EAC" w:rsidP="00590FE0">
            <w:pPr>
              <w:keepNext/>
            </w:pPr>
          </w:p>
        </w:tc>
      </w:tr>
      <w:tr w:rsidR="00636EAC" w:rsidRPr="004B3565" w14:paraId="3017132E" w14:textId="77777777" w:rsidTr="00590FE0">
        <w:trPr>
          <w:jc w:val="center"/>
        </w:trPr>
        <w:tc>
          <w:tcPr>
            <w:tcW w:w="4876" w:type="dxa"/>
          </w:tcPr>
          <w:p w14:paraId="49BB6FA7" w14:textId="77777777" w:rsidR="00636EAC" w:rsidRPr="004B3565" w:rsidRDefault="00636EAC" w:rsidP="00590FE0">
            <w:pPr>
              <w:pStyle w:val="AmColumnHeading"/>
              <w:keepNext/>
            </w:pPr>
            <w:r w:rsidRPr="004B3565">
              <w:t>Komisijos siūlomas tekstas</w:t>
            </w:r>
          </w:p>
        </w:tc>
        <w:tc>
          <w:tcPr>
            <w:tcW w:w="4876" w:type="dxa"/>
          </w:tcPr>
          <w:p w14:paraId="36B74677" w14:textId="77777777" w:rsidR="00636EAC" w:rsidRPr="004B3565" w:rsidRDefault="00636EAC" w:rsidP="00590FE0">
            <w:pPr>
              <w:pStyle w:val="AmColumnHeading"/>
              <w:keepNext/>
            </w:pPr>
            <w:r w:rsidRPr="004B3565">
              <w:t>Pakeitimas</w:t>
            </w:r>
          </w:p>
        </w:tc>
      </w:tr>
      <w:tr w:rsidR="00636EAC" w:rsidRPr="004B3565" w14:paraId="6FD3822F" w14:textId="77777777" w:rsidTr="00590FE0">
        <w:trPr>
          <w:jc w:val="center"/>
        </w:trPr>
        <w:tc>
          <w:tcPr>
            <w:tcW w:w="4876" w:type="dxa"/>
          </w:tcPr>
          <w:p w14:paraId="00479E49" w14:textId="77777777" w:rsidR="00636EAC" w:rsidRPr="004B3565" w:rsidRDefault="00636EAC" w:rsidP="00590FE0">
            <w:pPr>
              <w:pStyle w:val="Normal6a"/>
            </w:pPr>
          </w:p>
        </w:tc>
        <w:tc>
          <w:tcPr>
            <w:tcW w:w="4876" w:type="dxa"/>
          </w:tcPr>
          <w:p w14:paraId="56901070" w14:textId="77777777" w:rsidR="00636EAC" w:rsidRPr="004B3565" w:rsidRDefault="00636EAC" w:rsidP="00590FE0">
            <w:pPr>
              <w:pStyle w:val="Normal6a"/>
              <w:rPr>
                <w:b/>
                <w:bCs/>
                <w:i/>
                <w:iCs/>
                <w:noProof/>
              </w:rPr>
            </w:pPr>
            <w:r w:rsidRPr="004B3565">
              <w:rPr>
                <w:b/>
                <w:i/>
              </w:rPr>
              <w:t>1b.</w:t>
            </w:r>
            <w:r w:rsidRPr="004B3565">
              <w:rPr>
                <w:b/>
                <w:i/>
              </w:rPr>
              <w:tab/>
              <w:t>Iki pereinamojo laikotarpio pabaigos Komisija pateikia pasiūlymą dėl teisėkūros procedūra priimamo akto, kuriuo iš dalies keičiama ši direktyva ir nustatomas nuolatinis BEFIT mokesčio bazės paskirstymo metodas, kuriuo pakeičiama pereinamojo laikotarpio paskirstymo formulė. Taikant nuolatinį BEFIT mokesčio bazės paskirstymo metodą atsižvelgiama į išsamaus poveikio vertinimo išvadas ir atsižvelgiama į šiuos keturis veiksnius: pardavimą, darbą, turtą ir skaitmeninę veiklą.</w:t>
            </w:r>
          </w:p>
        </w:tc>
      </w:tr>
    </w:tbl>
    <w:p w14:paraId="20364A13" w14:textId="77777777" w:rsidR="00636EAC" w:rsidRPr="004B3565" w:rsidRDefault="00636EAC" w:rsidP="00636EAC"/>
    <w:p w14:paraId="5DC47E43" w14:textId="77777777" w:rsidR="00636EAC" w:rsidRPr="004B3565" w:rsidRDefault="00636EAC" w:rsidP="00636EAC">
      <w:pPr>
        <w:pStyle w:val="AmNumberTabs"/>
        <w:keepNext/>
      </w:pPr>
      <w:r w:rsidRPr="004B3565">
        <w:t>Pakeitimas</w:t>
      </w:r>
      <w:r w:rsidRPr="004B3565">
        <w:tab/>
      </w:r>
      <w:r w:rsidRPr="004B3565">
        <w:tab/>
        <w:t>80</w:t>
      </w:r>
    </w:p>
    <w:p w14:paraId="562CB57E" w14:textId="77777777" w:rsidR="00636EAC" w:rsidRPr="004B3565" w:rsidRDefault="00636EAC" w:rsidP="00636EAC">
      <w:pPr>
        <w:pStyle w:val="NormalBold12b"/>
        <w:keepNext/>
      </w:pPr>
      <w:r w:rsidRPr="004B3565">
        <w:t>Pasiūlymas dėl direktyvos</w:t>
      </w:r>
    </w:p>
    <w:p w14:paraId="0C3B84DC" w14:textId="77777777" w:rsidR="00636EAC" w:rsidRPr="004B3565" w:rsidRDefault="00636EAC" w:rsidP="00636EAC">
      <w:pPr>
        <w:pStyle w:val="NormalBold"/>
        <w:keepNext/>
      </w:pPr>
      <w:r w:rsidRPr="004B3565">
        <w:t>77 straipsnio 2 dalis</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636EAC" w:rsidRPr="004B3565" w14:paraId="47EDCD1E" w14:textId="77777777" w:rsidTr="00590FE0">
        <w:trPr>
          <w:jc w:val="center"/>
        </w:trPr>
        <w:tc>
          <w:tcPr>
            <w:tcW w:w="9752" w:type="dxa"/>
            <w:gridSpan w:val="2"/>
          </w:tcPr>
          <w:p w14:paraId="6264967B" w14:textId="77777777" w:rsidR="00636EAC" w:rsidRPr="004B3565" w:rsidRDefault="00636EAC" w:rsidP="00590FE0">
            <w:pPr>
              <w:keepNext/>
            </w:pPr>
          </w:p>
        </w:tc>
      </w:tr>
      <w:tr w:rsidR="00636EAC" w:rsidRPr="004B3565" w14:paraId="0B985E10" w14:textId="77777777" w:rsidTr="00590FE0">
        <w:trPr>
          <w:jc w:val="center"/>
        </w:trPr>
        <w:tc>
          <w:tcPr>
            <w:tcW w:w="4876" w:type="dxa"/>
          </w:tcPr>
          <w:p w14:paraId="08E2C8F9" w14:textId="77777777" w:rsidR="00636EAC" w:rsidRPr="004B3565" w:rsidRDefault="00636EAC" w:rsidP="00590FE0">
            <w:pPr>
              <w:pStyle w:val="AmColumnHeading"/>
              <w:keepNext/>
            </w:pPr>
            <w:r w:rsidRPr="004B3565">
              <w:t>Komisijos siūlomas tekstas</w:t>
            </w:r>
          </w:p>
        </w:tc>
        <w:tc>
          <w:tcPr>
            <w:tcW w:w="4876" w:type="dxa"/>
          </w:tcPr>
          <w:p w14:paraId="7F44C076" w14:textId="77777777" w:rsidR="00636EAC" w:rsidRPr="004B3565" w:rsidRDefault="00636EAC" w:rsidP="00590FE0">
            <w:pPr>
              <w:pStyle w:val="AmColumnHeading"/>
              <w:keepNext/>
            </w:pPr>
            <w:r w:rsidRPr="004B3565">
              <w:t>Pakeitimas</w:t>
            </w:r>
          </w:p>
        </w:tc>
      </w:tr>
      <w:tr w:rsidR="00636EAC" w:rsidRPr="004B3565" w14:paraId="1E185913" w14:textId="77777777" w:rsidTr="00590FE0">
        <w:trPr>
          <w:jc w:val="center"/>
        </w:trPr>
        <w:tc>
          <w:tcPr>
            <w:tcW w:w="4876" w:type="dxa"/>
          </w:tcPr>
          <w:p w14:paraId="6F5D5491" w14:textId="77777777" w:rsidR="00636EAC" w:rsidRPr="004B3565" w:rsidRDefault="00636EAC" w:rsidP="00590FE0">
            <w:pPr>
              <w:pStyle w:val="Normal6a"/>
            </w:pPr>
            <w:r w:rsidRPr="004B3565">
              <w:t>2.</w:t>
            </w:r>
            <w:r w:rsidRPr="004B3565">
              <w:tab/>
              <w:t>Valstybės narės perduoda Komisijai svarbią informaciją, reikalingą direktyvai įvertinti pagal 3 dalį, įskaitant BEFIT grupės narių, kurie yra rezidentai mokesčių tikslais jų jurisdikcijoje, ir jų nuolatinių buveinių, veikiančias jų jurisdikcijoje, agreguotus duomenis, kad būtų galima tinkamai įvertinti pereinamojo laikotarpio paskirstymo taisyklės ir Direktyvos (ES) 2022/2523 poveikį, taip pat įvertinti pareiškimo dėl dviejų ramsčių sprendimo mokesčių uždaviniams, kylantiems dėl ekonomikos skaitmenizacijos, spręsti, dėl kurio 2021 m. spalio 8 d. susitarė EBPO ir G20 BEPS įtrauki sistema, pirmojo ramsčio įgyvendinimo padėtį.</w:t>
            </w:r>
          </w:p>
        </w:tc>
        <w:tc>
          <w:tcPr>
            <w:tcW w:w="4876" w:type="dxa"/>
          </w:tcPr>
          <w:p w14:paraId="6A8226D3" w14:textId="629E886F" w:rsidR="00636EAC" w:rsidRPr="004B3565" w:rsidRDefault="00636EAC" w:rsidP="00590FE0">
            <w:pPr>
              <w:pStyle w:val="Normal6a"/>
              <w:rPr>
                <w:szCs w:val="24"/>
              </w:rPr>
            </w:pPr>
            <w:r w:rsidRPr="004B3565">
              <w:t>2.</w:t>
            </w:r>
            <w:r w:rsidRPr="004B3565">
              <w:tab/>
              <w:t xml:space="preserve">Valstybės narės perduoda </w:t>
            </w:r>
            <w:r w:rsidRPr="00167CDD">
              <w:rPr>
                <w:b/>
                <w:bCs/>
              </w:rPr>
              <w:t>Europos Parlamentui ir</w:t>
            </w:r>
            <w:r w:rsidRPr="004B3565">
              <w:t xml:space="preserve"> Komisijai svarbią informaciją, reikalingą direktyvai įvertinti pagal 3 dalį, įskaitant BEFIT grupės narių, kurie yra rezidentai mokesčių tikslais jų jurisdikcijoje, ir jų nuolatinių buveinių, veikianči</w:t>
            </w:r>
            <w:r w:rsidR="00E70442">
              <w:t>ų</w:t>
            </w:r>
            <w:r w:rsidRPr="004B3565">
              <w:t xml:space="preserve"> jų jurisdikcijoje, agreguotus duomenis, kad būtų galima tinkamai įvertinti:</w:t>
            </w:r>
          </w:p>
        </w:tc>
      </w:tr>
      <w:tr w:rsidR="00636EAC" w:rsidRPr="004B3565" w14:paraId="1780BE5A" w14:textId="77777777" w:rsidTr="00590FE0">
        <w:trPr>
          <w:jc w:val="center"/>
        </w:trPr>
        <w:tc>
          <w:tcPr>
            <w:tcW w:w="4876" w:type="dxa"/>
          </w:tcPr>
          <w:p w14:paraId="271E0160" w14:textId="77777777" w:rsidR="00636EAC" w:rsidRPr="004B3565" w:rsidRDefault="00636EAC" w:rsidP="00590FE0">
            <w:pPr>
              <w:pStyle w:val="Normal6a"/>
            </w:pPr>
          </w:p>
        </w:tc>
        <w:tc>
          <w:tcPr>
            <w:tcW w:w="4876" w:type="dxa"/>
          </w:tcPr>
          <w:p w14:paraId="452780B0" w14:textId="77777777" w:rsidR="00636EAC" w:rsidRPr="004B3565" w:rsidRDefault="00636EAC" w:rsidP="00590FE0">
            <w:pPr>
              <w:pStyle w:val="Normal6a"/>
              <w:rPr>
                <w:b/>
                <w:i/>
                <w:szCs w:val="24"/>
              </w:rPr>
            </w:pPr>
            <w:r w:rsidRPr="004B3565">
              <w:rPr>
                <w:b/>
                <w:i/>
              </w:rPr>
              <w:t>i)</w:t>
            </w:r>
            <w:r w:rsidRPr="004B3565">
              <w:rPr>
                <w:b/>
                <w:i/>
              </w:rPr>
              <w:tab/>
            </w:r>
            <w:r w:rsidRPr="004B3565">
              <w:t>pereinamojo laikotarpio paskirstymo taisyklės poveikį;</w:t>
            </w:r>
          </w:p>
        </w:tc>
      </w:tr>
      <w:tr w:rsidR="00636EAC" w:rsidRPr="004B3565" w14:paraId="190870DC" w14:textId="77777777" w:rsidTr="00590FE0">
        <w:trPr>
          <w:jc w:val="center"/>
        </w:trPr>
        <w:tc>
          <w:tcPr>
            <w:tcW w:w="4876" w:type="dxa"/>
          </w:tcPr>
          <w:p w14:paraId="41133114" w14:textId="77777777" w:rsidR="00636EAC" w:rsidRPr="004B3565" w:rsidRDefault="00636EAC" w:rsidP="00590FE0">
            <w:pPr>
              <w:pStyle w:val="Normal6a"/>
            </w:pPr>
          </w:p>
        </w:tc>
        <w:tc>
          <w:tcPr>
            <w:tcW w:w="4876" w:type="dxa"/>
          </w:tcPr>
          <w:p w14:paraId="184E9074" w14:textId="77777777" w:rsidR="00636EAC" w:rsidRPr="004B3565" w:rsidRDefault="00636EAC" w:rsidP="00590FE0">
            <w:pPr>
              <w:pStyle w:val="Normal6a"/>
              <w:rPr>
                <w:b/>
                <w:i/>
                <w:szCs w:val="24"/>
              </w:rPr>
            </w:pPr>
            <w:r w:rsidRPr="004B3565">
              <w:rPr>
                <w:b/>
                <w:i/>
              </w:rPr>
              <w:t>ii)</w:t>
            </w:r>
            <w:r w:rsidRPr="004B3565">
              <w:rPr>
                <w:b/>
                <w:i/>
              </w:rPr>
              <w:tab/>
            </w:r>
            <w:r w:rsidRPr="004B3565">
              <w:t xml:space="preserve">ryšį su kitais teisėkūros procedūra priimtais aktais pelno mokesčio srityje, visų pirma su Direktyva (ES) 2022/2523, </w:t>
            </w:r>
            <w:r w:rsidRPr="004B3565">
              <w:lastRenderedPageBreak/>
              <w:t>taip pat įvertinti pareiškimo dėl dviejų ramsčių sprendimo mokesčių uždaviniams, kylantiems dėl ekonomikos skaitmenizacijos, spręsti, dėl kurio 2021 m. spalio 8 d. susitarė EBPO ir G20 BEPS įtrauki sistema, pirmojo ramsčio įgyvendinimo padėtį;</w:t>
            </w:r>
          </w:p>
        </w:tc>
      </w:tr>
      <w:tr w:rsidR="00636EAC" w:rsidRPr="004B3565" w14:paraId="7AABA62C" w14:textId="77777777" w:rsidTr="00590FE0">
        <w:trPr>
          <w:jc w:val="center"/>
        </w:trPr>
        <w:tc>
          <w:tcPr>
            <w:tcW w:w="4876" w:type="dxa"/>
          </w:tcPr>
          <w:p w14:paraId="73DE5CAB" w14:textId="77777777" w:rsidR="00636EAC" w:rsidRPr="004B3565" w:rsidRDefault="00636EAC" w:rsidP="00590FE0">
            <w:pPr>
              <w:pStyle w:val="Normal6a"/>
            </w:pPr>
          </w:p>
        </w:tc>
        <w:tc>
          <w:tcPr>
            <w:tcW w:w="4876" w:type="dxa"/>
          </w:tcPr>
          <w:p w14:paraId="34960787" w14:textId="77777777" w:rsidR="00636EAC" w:rsidRPr="004B3565" w:rsidRDefault="00636EAC" w:rsidP="00590FE0">
            <w:pPr>
              <w:pStyle w:val="Normal6a"/>
              <w:rPr>
                <w:b/>
                <w:i/>
                <w:szCs w:val="24"/>
              </w:rPr>
            </w:pPr>
            <w:r w:rsidRPr="004B3565">
              <w:rPr>
                <w:b/>
                <w:i/>
              </w:rPr>
              <w:t>iii)</w:t>
            </w:r>
            <w:r w:rsidRPr="004B3565">
              <w:rPr>
                <w:b/>
                <w:i/>
              </w:rPr>
              <w:tab/>
              <w:t>šios direktyvos taikymo srities aktualumą, ypač jos galimą išplėtimą įtraukiant didžiąsias grupes, kaip nurodyta Direktyvos 2013/34/ES 3 straipsnio 7 dalyje;</w:t>
            </w:r>
          </w:p>
        </w:tc>
      </w:tr>
      <w:tr w:rsidR="00636EAC" w:rsidRPr="004B3565" w14:paraId="44C5FBCA" w14:textId="77777777" w:rsidTr="00590FE0">
        <w:trPr>
          <w:jc w:val="center"/>
        </w:trPr>
        <w:tc>
          <w:tcPr>
            <w:tcW w:w="4876" w:type="dxa"/>
          </w:tcPr>
          <w:p w14:paraId="2612E7E9" w14:textId="77777777" w:rsidR="00636EAC" w:rsidRPr="004B3565" w:rsidRDefault="00636EAC" w:rsidP="00590FE0">
            <w:pPr>
              <w:pStyle w:val="Normal6a"/>
            </w:pPr>
          </w:p>
        </w:tc>
        <w:tc>
          <w:tcPr>
            <w:tcW w:w="4876" w:type="dxa"/>
          </w:tcPr>
          <w:p w14:paraId="3E57AE49" w14:textId="77777777" w:rsidR="00636EAC" w:rsidRPr="004B3565" w:rsidRDefault="00636EAC" w:rsidP="00590FE0">
            <w:pPr>
              <w:pStyle w:val="Normal6a"/>
              <w:rPr>
                <w:b/>
                <w:i/>
                <w:szCs w:val="24"/>
              </w:rPr>
            </w:pPr>
            <w:r w:rsidRPr="004B3565">
              <w:rPr>
                <w:b/>
                <w:i/>
              </w:rPr>
              <w:t>iv)</w:t>
            </w:r>
            <w:r w:rsidRPr="004B3565">
              <w:rPr>
                <w:b/>
                <w:i/>
              </w:rPr>
              <w:tab/>
              <w:t>laivybos pajamų neįtraukimo į preliminarų mokestinį rezultatą aktualumą;</w:t>
            </w:r>
          </w:p>
        </w:tc>
      </w:tr>
      <w:tr w:rsidR="00636EAC" w:rsidRPr="004B3565" w14:paraId="30F80108" w14:textId="77777777" w:rsidTr="00590FE0">
        <w:trPr>
          <w:jc w:val="center"/>
        </w:trPr>
        <w:tc>
          <w:tcPr>
            <w:tcW w:w="4876" w:type="dxa"/>
          </w:tcPr>
          <w:p w14:paraId="7A5942FB" w14:textId="77777777" w:rsidR="00636EAC" w:rsidRPr="004B3565" w:rsidRDefault="00636EAC" w:rsidP="00590FE0">
            <w:pPr>
              <w:pStyle w:val="Normal6a"/>
            </w:pPr>
          </w:p>
        </w:tc>
        <w:tc>
          <w:tcPr>
            <w:tcW w:w="4876" w:type="dxa"/>
          </w:tcPr>
          <w:p w14:paraId="4D6B85C7" w14:textId="77777777" w:rsidR="00636EAC" w:rsidRPr="004B3565" w:rsidRDefault="00636EAC" w:rsidP="00590FE0">
            <w:pPr>
              <w:pStyle w:val="Normal6a"/>
              <w:rPr>
                <w:b/>
                <w:i/>
                <w:szCs w:val="24"/>
              </w:rPr>
            </w:pPr>
            <w:r w:rsidRPr="004B3565">
              <w:rPr>
                <w:b/>
                <w:i/>
              </w:rPr>
              <w:t>v)</w:t>
            </w:r>
            <w:r w:rsidRPr="004B3565">
              <w:rPr>
                <w:b/>
                <w:i/>
              </w:rPr>
              <w:tab/>
              <w:t>poveikį sutartims dėl dvigubo apmokestinimo išvengimo;</w:t>
            </w:r>
          </w:p>
        </w:tc>
      </w:tr>
      <w:tr w:rsidR="00636EAC" w:rsidRPr="004B3565" w14:paraId="6F4E07CE" w14:textId="77777777" w:rsidTr="00590FE0">
        <w:trPr>
          <w:jc w:val="center"/>
        </w:trPr>
        <w:tc>
          <w:tcPr>
            <w:tcW w:w="4876" w:type="dxa"/>
          </w:tcPr>
          <w:p w14:paraId="354C4C4D" w14:textId="77777777" w:rsidR="00636EAC" w:rsidRPr="004B3565" w:rsidRDefault="00636EAC" w:rsidP="00590FE0">
            <w:pPr>
              <w:pStyle w:val="Normal6a"/>
            </w:pPr>
          </w:p>
        </w:tc>
        <w:tc>
          <w:tcPr>
            <w:tcW w:w="4876" w:type="dxa"/>
          </w:tcPr>
          <w:p w14:paraId="4B17E8E2" w14:textId="77777777" w:rsidR="00636EAC" w:rsidRPr="004B3565" w:rsidRDefault="00636EAC" w:rsidP="00590FE0">
            <w:pPr>
              <w:pStyle w:val="Normal6a"/>
              <w:rPr>
                <w:b/>
                <w:i/>
                <w:szCs w:val="24"/>
              </w:rPr>
            </w:pPr>
            <w:r w:rsidRPr="004B3565">
              <w:rPr>
                <w:b/>
                <w:i/>
              </w:rPr>
              <w:t>vi)</w:t>
            </w:r>
            <w:r w:rsidRPr="004B3565">
              <w:rPr>
                <w:b/>
                <w:i/>
              </w:rPr>
              <w:tab/>
              <w:t>dviejų mokesčių sistemų – Sąjungos ir nacionalinio lygmens – sambūvio poveikį verslininkams ir mokesčių administratoriams tenkančiai administracinei naštai, atsirandančiai taikant II skyriaus 5 skirsnį;</w:t>
            </w:r>
          </w:p>
        </w:tc>
      </w:tr>
      <w:tr w:rsidR="00636EAC" w:rsidRPr="004B3565" w14:paraId="0C9A4879" w14:textId="77777777" w:rsidTr="00590FE0">
        <w:trPr>
          <w:jc w:val="center"/>
        </w:trPr>
        <w:tc>
          <w:tcPr>
            <w:tcW w:w="4876" w:type="dxa"/>
          </w:tcPr>
          <w:p w14:paraId="1F8E64A5" w14:textId="77777777" w:rsidR="00636EAC" w:rsidRPr="004B3565" w:rsidRDefault="00636EAC" w:rsidP="00590FE0">
            <w:pPr>
              <w:pStyle w:val="Normal6a"/>
            </w:pPr>
          </w:p>
        </w:tc>
        <w:tc>
          <w:tcPr>
            <w:tcW w:w="4876" w:type="dxa"/>
          </w:tcPr>
          <w:p w14:paraId="34B7DCB1" w14:textId="77777777" w:rsidR="00636EAC" w:rsidRPr="004B3565" w:rsidRDefault="00636EAC" w:rsidP="00590FE0">
            <w:pPr>
              <w:pStyle w:val="Normal6a"/>
              <w:rPr>
                <w:b/>
                <w:i/>
                <w:szCs w:val="24"/>
              </w:rPr>
            </w:pPr>
            <w:r w:rsidRPr="004B3565">
              <w:rPr>
                <w:b/>
                <w:i/>
              </w:rPr>
              <w:t>vii)</w:t>
            </w:r>
            <w:r w:rsidRPr="004B3565">
              <w:rPr>
                <w:b/>
                <w:i/>
              </w:rPr>
              <w:tab/>
              <w:t>mokesčio bazės paskirstymo poveikį valstybių narių pajamoms;</w:t>
            </w:r>
          </w:p>
        </w:tc>
      </w:tr>
      <w:tr w:rsidR="00636EAC" w:rsidRPr="004B3565" w14:paraId="70BD7E5D" w14:textId="77777777" w:rsidTr="00590FE0">
        <w:trPr>
          <w:jc w:val="center"/>
        </w:trPr>
        <w:tc>
          <w:tcPr>
            <w:tcW w:w="4876" w:type="dxa"/>
          </w:tcPr>
          <w:p w14:paraId="15DAF917" w14:textId="77777777" w:rsidR="00636EAC" w:rsidRPr="004B3565" w:rsidRDefault="00636EAC" w:rsidP="00590FE0">
            <w:pPr>
              <w:pStyle w:val="Normal6a"/>
            </w:pPr>
          </w:p>
        </w:tc>
        <w:tc>
          <w:tcPr>
            <w:tcW w:w="4876" w:type="dxa"/>
          </w:tcPr>
          <w:p w14:paraId="0C92A480" w14:textId="77777777" w:rsidR="00636EAC" w:rsidRPr="004B3565" w:rsidRDefault="00636EAC" w:rsidP="00590FE0">
            <w:pPr>
              <w:pStyle w:val="Normal6a"/>
              <w:rPr>
                <w:b/>
                <w:i/>
                <w:szCs w:val="24"/>
              </w:rPr>
            </w:pPr>
            <w:r w:rsidRPr="004B3565">
              <w:rPr>
                <w:b/>
                <w:i/>
              </w:rPr>
              <w:t>viii)</w:t>
            </w:r>
            <w:r w:rsidRPr="004B3565">
              <w:rPr>
                <w:b/>
                <w:i/>
              </w:rPr>
              <w:tab/>
              <w:t>49 straipsnyje nurodytų paskirstytojo pelno mokesčių sistemų ir tradicinių pelno mokesčio sistemų, grindžiamų metiniais įmonių pelno mokesčiais, sambūvio poveikį;</w:t>
            </w:r>
          </w:p>
        </w:tc>
      </w:tr>
      <w:tr w:rsidR="00636EAC" w:rsidRPr="004B3565" w14:paraId="7482AFEE" w14:textId="77777777" w:rsidTr="00590FE0">
        <w:trPr>
          <w:jc w:val="center"/>
        </w:trPr>
        <w:tc>
          <w:tcPr>
            <w:tcW w:w="4876" w:type="dxa"/>
          </w:tcPr>
          <w:p w14:paraId="30A5BB02" w14:textId="77777777" w:rsidR="00636EAC" w:rsidRPr="004B3565" w:rsidRDefault="00636EAC" w:rsidP="00590FE0">
            <w:pPr>
              <w:pStyle w:val="Normal6a"/>
            </w:pPr>
          </w:p>
        </w:tc>
        <w:tc>
          <w:tcPr>
            <w:tcW w:w="4876" w:type="dxa"/>
          </w:tcPr>
          <w:p w14:paraId="61041411" w14:textId="77777777" w:rsidR="00636EAC" w:rsidRPr="004B3565" w:rsidRDefault="00636EAC" w:rsidP="00590FE0">
            <w:pPr>
              <w:pStyle w:val="Normal6a"/>
              <w:rPr>
                <w:b/>
                <w:i/>
                <w:szCs w:val="24"/>
              </w:rPr>
            </w:pPr>
            <w:r w:rsidRPr="004B3565">
              <w:rPr>
                <w:b/>
                <w:i/>
              </w:rPr>
              <w:t>ix)</w:t>
            </w:r>
            <w:r w:rsidRPr="004B3565">
              <w:rPr>
                <w:b/>
                <w:i/>
              </w:rPr>
              <w:tab/>
              <w:t>dvišalių pasirengimo narystei mokesčių sutarčių sąveiką su nukrypti nuo šios direktyvos leidžiančia nuostata, kaip nurodyta 2 straipsnio 2 dalyje.</w:t>
            </w:r>
          </w:p>
        </w:tc>
      </w:tr>
    </w:tbl>
    <w:p w14:paraId="54A442E8" w14:textId="77777777" w:rsidR="00636EAC" w:rsidRPr="004B3565" w:rsidRDefault="00636EAC" w:rsidP="00636EAC"/>
    <w:p w14:paraId="3CA7AB74" w14:textId="77777777" w:rsidR="00636EAC" w:rsidRPr="004B3565" w:rsidRDefault="00636EAC" w:rsidP="00636EAC">
      <w:pPr>
        <w:pStyle w:val="AmNumberTabs"/>
      </w:pPr>
      <w:r w:rsidRPr="004B3565">
        <w:t>Pakeitimas</w:t>
      </w:r>
      <w:r w:rsidRPr="004B3565">
        <w:tab/>
      </w:r>
      <w:r w:rsidRPr="004B3565">
        <w:tab/>
        <w:t>81</w:t>
      </w:r>
    </w:p>
    <w:p w14:paraId="07694D92" w14:textId="77777777" w:rsidR="00636EAC" w:rsidRPr="004B3565" w:rsidRDefault="00636EAC" w:rsidP="00636EAC">
      <w:pPr>
        <w:pStyle w:val="NormalBold12b"/>
      </w:pPr>
      <w:r w:rsidRPr="004B3565">
        <w:t>Pasiūlymas dėl direktyvos</w:t>
      </w:r>
    </w:p>
    <w:p w14:paraId="6DD19801" w14:textId="77777777" w:rsidR="00636EAC" w:rsidRPr="004B3565" w:rsidRDefault="00636EAC" w:rsidP="00636EAC">
      <w:pPr>
        <w:pStyle w:val="NormalBold"/>
      </w:pPr>
      <w:r w:rsidRPr="004B3565">
        <w:t>77 straipsnio 4 dalis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36EAC" w:rsidRPr="004B3565" w14:paraId="3CD5065C" w14:textId="77777777" w:rsidTr="00590FE0">
        <w:trPr>
          <w:trHeight w:val="240"/>
          <w:jc w:val="center"/>
        </w:trPr>
        <w:tc>
          <w:tcPr>
            <w:tcW w:w="9752" w:type="dxa"/>
            <w:gridSpan w:val="2"/>
            <w:tcBorders>
              <w:top w:val="nil"/>
              <w:left w:val="nil"/>
              <w:bottom w:val="nil"/>
              <w:right w:val="nil"/>
            </w:tcBorders>
          </w:tcPr>
          <w:p w14:paraId="1CC14086" w14:textId="77777777" w:rsidR="00636EAC" w:rsidRPr="004B3565" w:rsidRDefault="00636EAC" w:rsidP="00590FE0"/>
        </w:tc>
      </w:tr>
      <w:tr w:rsidR="00636EAC" w:rsidRPr="004B3565" w14:paraId="3E861F84" w14:textId="77777777" w:rsidTr="00590FE0">
        <w:trPr>
          <w:trHeight w:val="240"/>
          <w:jc w:val="center"/>
        </w:trPr>
        <w:tc>
          <w:tcPr>
            <w:tcW w:w="4876" w:type="dxa"/>
            <w:tcBorders>
              <w:top w:val="nil"/>
              <w:left w:val="nil"/>
              <w:bottom w:val="nil"/>
              <w:right w:val="nil"/>
            </w:tcBorders>
            <w:hideMark/>
          </w:tcPr>
          <w:p w14:paraId="5361BB4E" w14:textId="77777777" w:rsidR="00636EAC" w:rsidRPr="004B3565" w:rsidRDefault="00636EAC" w:rsidP="00590FE0">
            <w:pPr>
              <w:pStyle w:val="AmColumnHeading"/>
            </w:pPr>
            <w:r w:rsidRPr="004B3565">
              <w:t>Komisijos siūlomas tekstas</w:t>
            </w:r>
          </w:p>
        </w:tc>
        <w:tc>
          <w:tcPr>
            <w:tcW w:w="4876" w:type="dxa"/>
            <w:tcBorders>
              <w:top w:val="nil"/>
              <w:left w:val="nil"/>
              <w:bottom w:val="nil"/>
              <w:right w:val="nil"/>
            </w:tcBorders>
            <w:hideMark/>
          </w:tcPr>
          <w:p w14:paraId="675B8EE7" w14:textId="77777777" w:rsidR="00636EAC" w:rsidRPr="004B3565" w:rsidRDefault="00636EAC" w:rsidP="00590FE0">
            <w:pPr>
              <w:pStyle w:val="AmColumnHeading"/>
            </w:pPr>
            <w:r w:rsidRPr="004B3565">
              <w:t>Pakeitimas</w:t>
            </w:r>
          </w:p>
        </w:tc>
      </w:tr>
      <w:tr w:rsidR="00636EAC" w:rsidRPr="004B3565" w14:paraId="46175072" w14:textId="77777777" w:rsidTr="00590FE0">
        <w:trPr>
          <w:jc w:val="center"/>
        </w:trPr>
        <w:tc>
          <w:tcPr>
            <w:tcW w:w="4876" w:type="dxa"/>
            <w:tcBorders>
              <w:top w:val="nil"/>
              <w:left w:val="nil"/>
              <w:bottom w:val="nil"/>
              <w:right w:val="nil"/>
            </w:tcBorders>
            <w:hideMark/>
          </w:tcPr>
          <w:p w14:paraId="3A73DE80" w14:textId="77777777" w:rsidR="00636EAC" w:rsidRPr="004B3565" w:rsidRDefault="00636EAC" w:rsidP="00590FE0">
            <w:pPr>
              <w:pStyle w:val="Normal6a"/>
              <w:rPr>
                <w:bCs/>
                <w:iCs/>
              </w:rPr>
            </w:pPr>
            <w:r w:rsidRPr="004B3565">
              <w:t>4.</w:t>
            </w:r>
            <w:r w:rsidRPr="004B3565">
              <w:tab/>
              <w:t>Pagal 2 dalį Komisijai perduotą informaciją Komisija laiko konfidencialia pagal Sąjungos institucijoms taikomas nuostatas ir šios direktyvos 76 straipsnį.</w:t>
            </w:r>
          </w:p>
        </w:tc>
        <w:tc>
          <w:tcPr>
            <w:tcW w:w="4876" w:type="dxa"/>
            <w:tcBorders>
              <w:top w:val="nil"/>
              <w:left w:val="nil"/>
              <w:bottom w:val="nil"/>
              <w:right w:val="nil"/>
            </w:tcBorders>
            <w:hideMark/>
          </w:tcPr>
          <w:p w14:paraId="0A2B9C49" w14:textId="77777777" w:rsidR="00636EAC" w:rsidRPr="004B3565" w:rsidRDefault="00636EAC" w:rsidP="00590FE0">
            <w:pPr>
              <w:pStyle w:val="Normal6a"/>
              <w:rPr>
                <w:bCs/>
                <w:iCs/>
              </w:rPr>
            </w:pPr>
            <w:r w:rsidRPr="004B3565">
              <w:t>4.</w:t>
            </w:r>
            <w:r w:rsidRPr="004B3565">
              <w:tab/>
              <w:t xml:space="preserve">Pagal 2 dalį </w:t>
            </w:r>
            <w:r w:rsidRPr="004B3565">
              <w:rPr>
                <w:b/>
                <w:i/>
              </w:rPr>
              <w:t xml:space="preserve">Europos Parlamentui ir </w:t>
            </w:r>
            <w:r w:rsidRPr="004B3565">
              <w:t xml:space="preserve">Komisijai perduotą informaciją Komisija laiko konfidencialia pagal Sąjungos institucijoms taikomas nuostatas ir šios </w:t>
            </w:r>
            <w:r w:rsidRPr="004B3565">
              <w:lastRenderedPageBreak/>
              <w:t>direktyvos 76 straipsnį.</w:t>
            </w:r>
          </w:p>
        </w:tc>
      </w:tr>
    </w:tbl>
    <w:p w14:paraId="551C2D61" w14:textId="4896EDD2" w:rsidR="00E365E1" w:rsidRPr="004B3565" w:rsidRDefault="00E365E1" w:rsidP="00F9722A"/>
    <w:sectPr w:rsidR="00E365E1" w:rsidRPr="004B3565" w:rsidSect="004B3565">
      <w:headerReference w:type="even" r:id="rId11"/>
      <w:headerReference w:type="default" r:id="rId12"/>
      <w:footerReference w:type="even" r:id="rId13"/>
      <w:footerReference w:type="default" r:id="rId14"/>
      <w:headerReference w:type="first" r:id="rId15"/>
      <w:footerReference w:type="first" r:id="rId16"/>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A6D8F7D" w14:textId="77777777" w:rsidR="00F9722A" w:rsidRPr="004B3565" w:rsidRDefault="00F9722A">
      <w:r w:rsidRPr="004B3565">
        <w:separator/>
      </w:r>
    </w:p>
  </w:endnote>
  <w:endnote w:type="continuationSeparator" w:id="0">
    <w:p w14:paraId="778844F7" w14:textId="77777777" w:rsidR="00F9722A" w:rsidRPr="004B3565" w:rsidRDefault="00F9722A">
      <w:r w:rsidRPr="004B356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AE81D9" w14:textId="77777777" w:rsidR="00064002" w:rsidRPr="004B3565"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A47B51" w14:textId="77777777" w:rsidR="00064002" w:rsidRPr="004B3565"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101C85" w14:textId="77777777" w:rsidR="00064002" w:rsidRPr="004B3565"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C98917C" w14:textId="77777777" w:rsidR="00F9722A" w:rsidRPr="004B3565" w:rsidRDefault="00F9722A">
      <w:r w:rsidRPr="004B3565">
        <w:separator/>
      </w:r>
    </w:p>
  </w:footnote>
  <w:footnote w:type="continuationSeparator" w:id="0">
    <w:p w14:paraId="49ACF835" w14:textId="77777777" w:rsidR="00F9722A" w:rsidRPr="004B3565" w:rsidRDefault="00F9722A">
      <w:r w:rsidRPr="004B3565">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EE355F" w14:textId="77777777" w:rsidR="00064002" w:rsidRPr="004B3565"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3F4FD9" w14:textId="77777777" w:rsidR="00064002" w:rsidRPr="004B3565"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36FAB3" w14:textId="77777777" w:rsidR="00064002" w:rsidRPr="004B3565"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155756CC"/>
    <w:multiLevelType w:val="hybridMultilevel"/>
    <w:tmpl w:val="40323290"/>
    <w:lvl w:ilvl="0" w:tplc="D1842D84">
      <w:start w:val="1"/>
      <w:numFmt w:val="bullet"/>
      <w:lvlText w:val=""/>
      <w:lvlJc w:val="left"/>
      <w:pPr>
        <w:ind w:left="644" w:hanging="360"/>
      </w:pPr>
      <w:rPr>
        <w:rFonts w:ascii="Symbol" w:hAnsi="Symbol" w:hint="default"/>
      </w:rPr>
    </w:lvl>
    <w:lvl w:ilvl="1" w:tplc="AE0EE432">
      <w:start w:val="1"/>
      <w:numFmt w:val="bullet"/>
      <w:lvlText w:val="o"/>
      <w:lvlJc w:val="left"/>
      <w:pPr>
        <w:ind w:left="1364" w:hanging="360"/>
      </w:pPr>
      <w:rPr>
        <w:rFonts w:ascii="Courier New" w:hAnsi="Courier New" w:cs="Courier New" w:hint="default"/>
      </w:rPr>
    </w:lvl>
    <w:lvl w:ilvl="2" w:tplc="FE885074">
      <w:start w:val="1"/>
      <w:numFmt w:val="bullet"/>
      <w:lvlText w:val=""/>
      <w:lvlJc w:val="left"/>
      <w:pPr>
        <w:ind w:left="2084" w:hanging="360"/>
      </w:pPr>
      <w:rPr>
        <w:rFonts w:ascii="Wingdings" w:hAnsi="Wingdings" w:hint="default"/>
      </w:rPr>
    </w:lvl>
    <w:lvl w:ilvl="3" w:tplc="C7B62DB8">
      <w:start w:val="1"/>
      <w:numFmt w:val="bullet"/>
      <w:lvlText w:val=""/>
      <w:lvlJc w:val="left"/>
      <w:pPr>
        <w:ind w:left="2804" w:hanging="360"/>
      </w:pPr>
      <w:rPr>
        <w:rFonts w:ascii="Symbol" w:hAnsi="Symbol" w:hint="default"/>
      </w:rPr>
    </w:lvl>
    <w:lvl w:ilvl="4" w:tplc="48240218">
      <w:start w:val="1"/>
      <w:numFmt w:val="bullet"/>
      <w:lvlText w:val="o"/>
      <w:lvlJc w:val="left"/>
      <w:pPr>
        <w:ind w:left="3524" w:hanging="360"/>
      </w:pPr>
      <w:rPr>
        <w:rFonts w:ascii="Courier New" w:hAnsi="Courier New" w:cs="Courier New" w:hint="default"/>
      </w:rPr>
    </w:lvl>
    <w:lvl w:ilvl="5" w:tplc="8D2669CC">
      <w:start w:val="1"/>
      <w:numFmt w:val="bullet"/>
      <w:lvlText w:val=""/>
      <w:lvlJc w:val="left"/>
      <w:pPr>
        <w:ind w:left="4244" w:hanging="360"/>
      </w:pPr>
      <w:rPr>
        <w:rFonts w:ascii="Wingdings" w:hAnsi="Wingdings" w:hint="default"/>
      </w:rPr>
    </w:lvl>
    <w:lvl w:ilvl="6" w:tplc="286AC068">
      <w:start w:val="1"/>
      <w:numFmt w:val="bullet"/>
      <w:lvlText w:val=""/>
      <w:lvlJc w:val="left"/>
      <w:pPr>
        <w:ind w:left="4964" w:hanging="360"/>
      </w:pPr>
      <w:rPr>
        <w:rFonts w:ascii="Symbol" w:hAnsi="Symbol" w:hint="default"/>
      </w:rPr>
    </w:lvl>
    <w:lvl w:ilvl="7" w:tplc="D33AD794">
      <w:start w:val="1"/>
      <w:numFmt w:val="bullet"/>
      <w:lvlText w:val="o"/>
      <w:lvlJc w:val="left"/>
      <w:pPr>
        <w:ind w:left="5684" w:hanging="360"/>
      </w:pPr>
      <w:rPr>
        <w:rFonts w:ascii="Courier New" w:hAnsi="Courier New" w:cs="Courier New" w:hint="default"/>
      </w:rPr>
    </w:lvl>
    <w:lvl w:ilvl="8" w:tplc="F590176A">
      <w:start w:val="1"/>
      <w:numFmt w:val="bullet"/>
      <w:lvlText w:val=""/>
      <w:lvlJc w:val="left"/>
      <w:pPr>
        <w:ind w:left="6404" w:hanging="360"/>
      </w:pPr>
      <w:rPr>
        <w:rFonts w:ascii="Wingdings" w:hAnsi="Wingdings" w:hint="default"/>
      </w:rPr>
    </w:lvl>
  </w:abstractNum>
  <w:abstractNum w:abstractNumId="12"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3" w15:restartNumberingAfterBreak="0">
    <w:nsid w:val="4CC7257D"/>
    <w:multiLevelType w:val="multilevel"/>
    <w:tmpl w:val="AFDC26B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68861DE4"/>
    <w:multiLevelType w:val="hybridMultilevel"/>
    <w:tmpl w:val="4DDC4FBE"/>
    <w:lvl w:ilvl="0" w:tplc="C658B25A">
      <w:start w:val="4"/>
      <w:numFmt w:val="lowerRoman"/>
      <w:lvlText w:val="%1."/>
      <w:lvlJc w:val="right"/>
      <w:pPr>
        <w:ind w:left="785" w:hanging="360"/>
      </w:pPr>
      <w:rPr>
        <w:rFonts w:hint="default"/>
        <w:color w:val="C50BBC"/>
      </w:rPr>
    </w:lvl>
    <w:lvl w:ilvl="1" w:tplc="DB364C8A" w:tentative="1">
      <w:start w:val="1"/>
      <w:numFmt w:val="lowerLetter"/>
      <w:lvlText w:val="%2."/>
      <w:lvlJc w:val="left"/>
      <w:pPr>
        <w:ind w:left="1440" w:hanging="360"/>
      </w:pPr>
    </w:lvl>
    <w:lvl w:ilvl="2" w:tplc="9E500D6E" w:tentative="1">
      <w:start w:val="1"/>
      <w:numFmt w:val="lowerRoman"/>
      <w:lvlText w:val="%3."/>
      <w:lvlJc w:val="right"/>
      <w:pPr>
        <w:ind w:left="2160" w:hanging="180"/>
      </w:pPr>
    </w:lvl>
    <w:lvl w:ilvl="3" w:tplc="77C07EF8" w:tentative="1">
      <w:start w:val="1"/>
      <w:numFmt w:val="decimal"/>
      <w:lvlText w:val="%4."/>
      <w:lvlJc w:val="left"/>
      <w:pPr>
        <w:ind w:left="2880" w:hanging="360"/>
      </w:pPr>
    </w:lvl>
    <w:lvl w:ilvl="4" w:tplc="70EC886C" w:tentative="1">
      <w:start w:val="1"/>
      <w:numFmt w:val="lowerLetter"/>
      <w:lvlText w:val="%5."/>
      <w:lvlJc w:val="left"/>
      <w:pPr>
        <w:ind w:left="3600" w:hanging="360"/>
      </w:pPr>
    </w:lvl>
    <w:lvl w:ilvl="5" w:tplc="011A905C" w:tentative="1">
      <w:start w:val="1"/>
      <w:numFmt w:val="lowerRoman"/>
      <w:lvlText w:val="%6."/>
      <w:lvlJc w:val="right"/>
      <w:pPr>
        <w:ind w:left="4320" w:hanging="180"/>
      </w:pPr>
    </w:lvl>
    <w:lvl w:ilvl="6" w:tplc="A6602FE2" w:tentative="1">
      <w:start w:val="1"/>
      <w:numFmt w:val="decimal"/>
      <w:lvlText w:val="%7."/>
      <w:lvlJc w:val="left"/>
      <w:pPr>
        <w:ind w:left="5040" w:hanging="360"/>
      </w:pPr>
    </w:lvl>
    <w:lvl w:ilvl="7" w:tplc="442CB98A" w:tentative="1">
      <w:start w:val="1"/>
      <w:numFmt w:val="lowerLetter"/>
      <w:lvlText w:val="%8."/>
      <w:lvlJc w:val="left"/>
      <w:pPr>
        <w:ind w:left="5760" w:hanging="360"/>
      </w:pPr>
    </w:lvl>
    <w:lvl w:ilvl="8" w:tplc="52C0FBDE" w:tentative="1">
      <w:start w:val="1"/>
      <w:numFmt w:val="lowerRoman"/>
      <w:lvlText w:val="%9."/>
      <w:lvlJc w:val="right"/>
      <w:pPr>
        <w:ind w:left="6480" w:hanging="180"/>
      </w:pPr>
    </w:lvl>
  </w:abstractNum>
  <w:abstractNum w:abstractNumId="15" w15:restartNumberingAfterBreak="0">
    <w:nsid w:val="6E087230"/>
    <w:multiLevelType w:val="hybridMultilevel"/>
    <w:tmpl w:val="F8CC45C0"/>
    <w:lvl w:ilvl="0" w:tplc="1E0AEA1E">
      <w:start w:val="1"/>
      <w:numFmt w:val="lowerRoman"/>
      <w:lvlText w:val="%1."/>
      <w:lvlJc w:val="right"/>
      <w:pPr>
        <w:ind w:left="780" w:hanging="360"/>
      </w:pPr>
      <w:rPr>
        <w:rFonts w:hint="default"/>
        <w:b/>
        <w:i/>
      </w:rPr>
    </w:lvl>
    <w:lvl w:ilvl="1" w:tplc="499431B4" w:tentative="1">
      <w:start w:val="1"/>
      <w:numFmt w:val="lowerLetter"/>
      <w:lvlText w:val="%2."/>
      <w:lvlJc w:val="left"/>
      <w:pPr>
        <w:ind w:left="1500" w:hanging="360"/>
      </w:pPr>
    </w:lvl>
    <w:lvl w:ilvl="2" w:tplc="12940D72" w:tentative="1">
      <w:start w:val="1"/>
      <w:numFmt w:val="lowerRoman"/>
      <w:lvlText w:val="%3."/>
      <w:lvlJc w:val="right"/>
      <w:pPr>
        <w:ind w:left="2220" w:hanging="180"/>
      </w:pPr>
    </w:lvl>
    <w:lvl w:ilvl="3" w:tplc="48B012E6" w:tentative="1">
      <w:start w:val="1"/>
      <w:numFmt w:val="decimal"/>
      <w:lvlText w:val="%4."/>
      <w:lvlJc w:val="left"/>
      <w:pPr>
        <w:ind w:left="2940" w:hanging="360"/>
      </w:pPr>
    </w:lvl>
    <w:lvl w:ilvl="4" w:tplc="748C8D1C" w:tentative="1">
      <w:start w:val="1"/>
      <w:numFmt w:val="lowerLetter"/>
      <w:lvlText w:val="%5."/>
      <w:lvlJc w:val="left"/>
      <w:pPr>
        <w:ind w:left="3660" w:hanging="360"/>
      </w:pPr>
    </w:lvl>
    <w:lvl w:ilvl="5" w:tplc="DFF68790" w:tentative="1">
      <w:start w:val="1"/>
      <w:numFmt w:val="lowerRoman"/>
      <w:lvlText w:val="%6."/>
      <w:lvlJc w:val="right"/>
      <w:pPr>
        <w:ind w:left="4380" w:hanging="180"/>
      </w:pPr>
    </w:lvl>
    <w:lvl w:ilvl="6" w:tplc="39B41270" w:tentative="1">
      <w:start w:val="1"/>
      <w:numFmt w:val="decimal"/>
      <w:lvlText w:val="%7."/>
      <w:lvlJc w:val="left"/>
      <w:pPr>
        <w:ind w:left="5100" w:hanging="360"/>
      </w:pPr>
    </w:lvl>
    <w:lvl w:ilvl="7" w:tplc="9A3A4D8E" w:tentative="1">
      <w:start w:val="1"/>
      <w:numFmt w:val="lowerLetter"/>
      <w:lvlText w:val="%8."/>
      <w:lvlJc w:val="left"/>
      <w:pPr>
        <w:ind w:left="5820" w:hanging="360"/>
      </w:pPr>
    </w:lvl>
    <w:lvl w:ilvl="8" w:tplc="A2A89140" w:tentative="1">
      <w:start w:val="1"/>
      <w:numFmt w:val="lowerRoman"/>
      <w:lvlText w:val="%9."/>
      <w:lvlJc w:val="right"/>
      <w:pPr>
        <w:ind w:left="6540" w:hanging="180"/>
      </w:pPr>
    </w:lvl>
  </w:abstractNum>
  <w:num w:numId="1" w16cid:durableId="590771442">
    <w:abstractNumId w:val="9"/>
  </w:num>
  <w:num w:numId="2" w16cid:durableId="181822528">
    <w:abstractNumId w:val="9"/>
  </w:num>
  <w:num w:numId="3" w16cid:durableId="1813210790">
    <w:abstractNumId w:val="7"/>
  </w:num>
  <w:num w:numId="4" w16cid:durableId="955257172">
    <w:abstractNumId w:val="7"/>
  </w:num>
  <w:num w:numId="5" w16cid:durableId="726881715">
    <w:abstractNumId w:val="6"/>
  </w:num>
  <w:num w:numId="6" w16cid:durableId="1566992193">
    <w:abstractNumId w:val="6"/>
  </w:num>
  <w:num w:numId="7" w16cid:durableId="68889366">
    <w:abstractNumId w:val="5"/>
  </w:num>
  <w:num w:numId="8" w16cid:durableId="946274536">
    <w:abstractNumId w:val="5"/>
  </w:num>
  <w:num w:numId="9" w16cid:durableId="681050854">
    <w:abstractNumId w:val="4"/>
  </w:num>
  <w:num w:numId="10" w16cid:durableId="1285189585">
    <w:abstractNumId w:val="4"/>
  </w:num>
  <w:num w:numId="11" w16cid:durableId="1318144168">
    <w:abstractNumId w:val="8"/>
  </w:num>
  <w:num w:numId="12" w16cid:durableId="1797790115">
    <w:abstractNumId w:val="8"/>
  </w:num>
  <w:num w:numId="13" w16cid:durableId="690642211">
    <w:abstractNumId w:val="3"/>
  </w:num>
  <w:num w:numId="14" w16cid:durableId="1542135187">
    <w:abstractNumId w:val="3"/>
  </w:num>
  <w:num w:numId="15" w16cid:durableId="1880969170">
    <w:abstractNumId w:val="2"/>
  </w:num>
  <w:num w:numId="16" w16cid:durableId="758869132">
    <w:abstractNumId w:val="2"/>
  </w:num>
  <w:num w:numId="17" w16cid:durableId="337076051">
    <w:abstractNumId w:val="1"/>
  </w:num>
  <w:num w:numId="18" w16cid:durableId="1980571895">
    <w:abstractNumId w:val="1"/>
  </w:num>
  <w:num w:numId="19" w16cid:durableId="1994134955">
    <w:abstractNumId w:val="0"/>
  </w:num>
  <w:num w:numId="20" w16cid:durableId="1996185523">
    <w:abstractNumId w:val="0"/>
  </w:num>
  <w:num w:numId="21" w16cid:durableId="793018231">
    <w:abstractNumId w:val="9"/>
  </w:num>
  <w:num w:numId="22" w16cid:durableId="422144723">
    <w:abstractNumId w:val="7"/>
  </w:num>
  <w:num w:numId="23" w16cid:durableId="883255683">
    <w:abstractNumId w:val="6"/>
  </w:num>
  <w:num w:numId="24" w16cid:durableId="27030698">
    <w:abstractNumId w:val="5"/>
  </w:num>
  <w:num w:numId="25" w16cid:durableId="582297865">
    <w:abstractNumId w:val="4"/>
  </w:num>
  <w:num w:numId="26" w16cid:durableId="789200941">
    <w:abstractNumId w:val="8"/>
  </w:num>
  <w:num w:numId="27" w16cid:durableId="1782526031">
    <w:abstractNumId w:val="3"/>
  </w:num>
  <w:num w:numId="28" w16cid:durableId="450365123">
    <w:abstractNumId w:val="2"/>
  </w:num>
  <w:num w:numId="29" w16cid:durableId="2028093899">
    <w:abstractNumId w:val="1"/>
  </w:num>
  <w:num w:numId="30" w16cid:durableId="2042238266">
    <w:abstractNumId w:val="0"/>
  </w:num>
  <w:num w:numId="31" w16cid:durableId="1418285448">
    <w:abstractNumId w:val="9"/>
  </w:num>
  <w:num w:numId="32" w16cid:durableId="679816287">
    <w:abstractNumId w:val="7"/>
  </w:num>
  <w:num w:numId="33" w16cid:durableId="251474407">
    <w:abstractNumId w:val="6"/>
  </w:num>
  <w:num w:numId="34" w16cid:durableId="465314221">
    <w:abstractNumId w:val="5"/>
  </w:num>
  <w:num w:numId="35" w16cid:durableId="704522328">
    <w:abstractNumId w:val="4"/>
  </w:num>
  <w:num w:numId="36" w16cid:durableId="552275303">
    <w:abstractNumId w:val="8"/>
  </w:num>
  <w:num w:numId="37" w16cid:durableId="1985157720">
    <w:abstractNumId w:val="3"/>
  </w:num>
  <w:num w:numId="38" w16cid:durableId="1243444374">
    <w:abstractNumId w:val="2"/>
  </w:num>
  <w:num w:numId="39" w16cid:durableId="175199031">
    <w:abstractNumId w:val="1"/>
  </w:num>
  <w:num w:numId="40" w16cid:durableId="232784568">
    <w:abstractNumId w:val="0"/>
  </w:num>
  <w:num w:numId="41" w16cid:durableId="732390334">
    <w:abstractNumId w:val="10"/>
  </w:num>
  <w:num w:numId="42" w16cid:durableId="851801774">
    <w:abstractNumId w:val="10"/>
  </w:num>
  <w:num w:numId="43" w16cid:durableId="305478167">
    <w:abstractNumId w:val="10"/>
  </w:num>
  <w:num w:numId="44" w16cid:durableId="761804416">
    <w:abstractNumId w:val="12"/>
  </w:num>
  <w:num w:numId="45" w16cid:durableId="1838493215">
    <w:abstractNumId w:val="15"/>
  </w:num>
  <w:num w:numId="46" w16cid:durableId="1473057361">
    <w:abstractNumId w:val="14"/>
  </w:num>
  <w:num w:numId="47" w16cid:durableId="659968353">
    <w:abstractNumId w:val="11"/>
  </w:num>
  <w:num w:numId="48" w16cid:durableId="2123574610">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67"/>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94/2025"/>
    <w:docVar w:name="dvlangue" w:val="LT"/>
    <w:docVar w:name="dvnumam" w:val="81"/>
    <w:docVar w:name="dvpe" w:val="773.162"/>
    <w:docVar w:name="dvrapporteur" w:val="Pranešėja: "/>
    <w:docVar w:name="dvstar" w:val="*"/>
    <w:docVar w:name="dvtitre" w:val="2025 m. lapkricio 13 d. Europos Parlamento teisėkūros rezoliucija dėl pasiūlymo dėl Tarybos direktyvos dėl sistemos „Verslas Europoje. Pajamų apmokestinimo sistema“ (BEFIT)(COM(2023)0532 – C9-0341/2023 – 2023/0321(CNS))"/>
  </w:docVars>
  <w:rsids>
    <w:rsidRoot w:val="00F9722A"/>
    <w:rsid w:val="00002272"/>
    <w:rsid w:val="000607F0"/>
    <w:rsid w:val="00064002"/>
    <w:rsid w:val="000677B9"/>
    <w:rsid w:val="000831BA"/>
    <w:rsid w:val="0009005C"/>
    <w:rsid w:val="000A42CC"/>
    <w:rsid w:val="000E7DD9"/>
    <w:rsid w:val="0010095E"/>
    <w:rsid w:val="00125B37"/>
    <w:rsid w:val="00167CDD"/>
    <w:rsid w:val="00187494"/>
    <w:rsid w:val="001F32AE"/>
    <w:rsid w:val="002767FF"/>
    <w:rsid w:val="002B18FE"/>
    <w:rsid w:val="002B5493"/>
    <w:rsid w:val="002D6BCE"/>
    <w:rsid w:val="00343214"/>
    <w:rsid w:val="00361C00"/>
    <w:rsid w:val="00395FA1"/>
    <w:rsid w:val="003E15D4"/>
    <w:rsid w:val="00411CCE"/>
    <w:rsid w:val="0041666E"/>
    <w:rsid w:val="00417001"/>
    <w:rsid w:val="00421060"/>
    <w:rsid w:val="004309F4"/>
    <w:rsid w:val="00471C19"/>
    <w:rsid w:val="004867E3"/>
    <w:rsid w:val="00494A28"/>
    <w:rsid w:val="004A129D"/>
    <w:rsid w:val="004A7243"/>
    <w:rsid w:val="004B3565"/>
    <w:rsid w:val="004C0004"/>
    <w:rsid w:val="004C5D52"/>
    <w:rsid w:val="0050519A"/>
    <w:rsid w:val="005072A1"/>
    <w:rsid w:val="00514517"/>
    <w:rsid w:val="00545827"/>
    <w:rsid w:val="00547E6D"/>
    <w:rsid w:val="00560270"/>
    <w:rsid w:val="005C2568"/>
    <w:rsid w:val="005F1B17"/>
    <w:rsid w:val="006037C0"/>
    <w:rsid w:val="00636EAC"/>
    <w:rsid w:val="006631B6"/>
    <w:rsid w:val="00680577"/>
    <w:rsid w:val="006A42A1"/>
    <w:rsid w:val="006C7B6B"/>
    <w:rsid w:val="006F1353"/>
    <w:rsid w:val="006F74FA"/>
    <w:rsid w:val="00731ADD"/>
    <w:rsid w:val="00734777"/>
    <w:rsid w:val="00747932"/>
    <w:rsid w:val="00751A4A"/>
    <w:rsid w:val="00756632"/>
    <w:rsid w:val="00762C74"/>
    <w:rsid w:val="0076733A"/>
    <w:rsid w:val="00771B96"/>
    <w:rsid w:val="00784B57"/>
    <w:rsid w:val="00786EC0"/>
    <w:rsid w:val="007D1690"/>
    <w:rsid w:val="007E22AD"/>
    <w:rsid w:val="007E36CD"/>
    <w:rsid w:val="00814001"/>
    <w:rsid w:val="00817416"/>
    <w:rsid w:val="00842779"/>
    <w:rsid w:val="00865F67"/>
    <w:rsid w:val="00881A7B"/>
    <w:rsid w:val="008840E5"/>
    <w:rsid w:val="00887B3E"/>
    <w:rsid w:val="008C2AC6"/>
    <w:rsid w:val="008C54C5"/>
    <w:rsid w:val="00930C23"/>
    <w:rsid w:val="0093193B"/>
    <w:rsid w:val="009509D8"/>
    <w:rsid w:val="00950B64"/>
    <w:rsid w:val="00981893"/>
    <w:rsid w:val="00994BA0"/>
    <w:rsid w:val="00A1687D"/>
    <w:rsid w:val="00A43E52"/>
    <w:rsid w:val="00A4678D"/>
    <w:rsid w:val="00A778C7"/>
    <w:rsid w:val="00AB441E"/>
    <w:rsid w:val="00AB6293"/>
    <w:rsid w:val="00AE0928"/>
    <w:rsid w:val="00AE2F42"/>
    <w:rsid w:val="00AF3B82"/>
    <w:rsid w:val="00AF71FD"/>
    <w:rsid w:val="00B12E95"/>
    <w:rsid w:val="00B22876"/>
    <w:rsid w:val="00B558F0"/>
    <w:rsid w:val="00B55EAC"/>
    <w:rsid w:val="00B95B35"/>
    <w:rsid w:val="00BD48FE"/>
    <w:rsid w:val="00BD7BD8"/>
    <w:rsid w:val="00BE6ADC"/>
    <w:rsid w:val="00C0020A"/>
    <w:rsid w:val="00C05BFE"/>
    <w:rsid w:val="00C23CD4"/>
    <w:rsid w:val="00C61C0C"/>
    <w:rsid w:val="00C941CB"/>
    <w:rsid w:val="00CC2357"/>
    <w:rsid w:val="00CE17E6"/>
    <w:rsid w:val="00CF071A"/>
    <w:rsid w:val="00D058B8"/>
    <w:rsid w:val="00D16FC2"/>
    <w:rsid w:val="00D41D35"/>
    <w:rsid w:val="00D56C11"/>
    <w:rsid w:val="00D63CF4"/>
    <w:rsid w:val="00D80C1D"/>
    <w:rsid w:val="00D834A0"/>
    <w:rsid w:val="00D872DF"/>
    <w:rsid w:val="00D91E21"/>
    <w:rsid w:val="00DA7FCD"/>
    <w:rsid w:val="00E365E1"/>
    <w:rsid w:val="00E70442"/>
    <w:rsid w:val="00E820A4"/>
    <w:rsid w:val="00EA2878"/>
    <w:rsid w:val="00EB006A"/>
    <w:rsid w:val="00EB4772"/>
    <w:rsid w:val="00EC6F75"/>
    <w:rsid w:val="00ED169E"/>
    <w:rsid w:val="00ED4235"/>
    <w:rsid w:val="00EF7F4A"/>
    <w:rsid w:val="00F04346"/>
    <w:rsid w:val="00F075DC"/>
    <w:rsid w:val="00F149E9"/>
    <w:rsid w:val="00F5134D"/>
    <w:rsid w:val="00F74202"/>
    <w:rsid w:val="00F87713"/>
    <w:rsid w:val="00F9722A"/>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5F6E577"/>
  <w15:chartTrackingRefBased/>
  <w15:docId w15:val="{A122FBF6-80B5-45DB-A7E2-E94B27AB32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annotation text"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lt-LT"/>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636EAC"/>
    <w:rPr>
      <w:b/>
      <w:kern w:val="28"/>
      <w:sz w:val="28"/>
      <w:lang w:val="fr-FR" w:eastAsia="fr-FR"/>
    </w:rPr>
  </w:style>
  <w:style w:type="character" w:customStyle="1" w:styleId="Heading2Char">
    <w:name w:val="Heading 2 Char"/>
    <w:basedOn w:val="DefaultParagraphFont"/>
    <w:link w:val="Heading2"/>
    <w:semiHidden/>
    <w:rsid w:val="00636EAC"/>
    <w:rPr>
      <w:sz w:val="24"/>
      <w:lang w:val="fr-FR" w:eastAsia="fr-FR"/>
    </w:rPr>
  </w:style>
  <w:style w:type="character" w:customStyle="1" w:styleId="Heading3Char">
    <w:name w:val="Heading 3 Char"/>
    <w:basedOn w:val="DefaultParagraphFont"/>
    <w:link w:val="Heading3"/>
    <w:semiHidden/>
    <w:rsid w:val="00636EAC"/>
    <w:rPr>
      <w:rFonts w:ascii="Arial" w:hAnsi="Arial"/>
      <w:sz w:val="24"/>
      <w:lang w:val="fr-FR" w:eastAsia="fr-FR"/>
    </w:rPr>
  </w:style>
  <w:style w:type="character" w:customStyle="1" w:styleId="Heading4Char">
    <w:name w:val="Heading 4 Char"/>
    <w:basedOn w:val="DefaultParagraphFont"/>
    <w:link w:val="Heading4"/>
    <w:semiHidden/>
    <w:rsid w:val="00636EAC"/>
    <w:rPr>
      <w:sz w:val="24"/>
      <w:lang w:val="en-US" w:eastAsia="fr-FR"/>
    </w:rPr>
  </w:style>
  <w:style w:type="character" w:customStyle="1" w:styleId="Heading5Char">
    <w:name w:val="Heading 5 Char"/>
    <w:basedOn w:val="DefaultParagraphFont"/>
    <w:link w:val="Heading5"/>
    <w:semiHidden/>
    <w:rsid w:val="00636EAC"/>
    <w:rPr>
      <w:sz w:val="24"/>
      <w:lang w:val="en-US" w:eastAsia="fr-FR"/>
    </w:rPr>
  </w:style>
  <w:style w:type="character" w:customStyle="1" w:styleId="Heading6Char">
    <w:name w:val="Heading 6 Char"/>
    <w:basedOn w:val="DefaultParagraphFont"/>
    <w:link w:val="Heading6"/>
    <w:semiHidden/>
    <w:rsid w:val="00636EAC"/>
    <w:rPr>
      <w:i/>
      <w:sz w:val="22"/>
      <w:lang w:val="lt-LT"/>
    </w:rPr>
  </w:style>
  <w:style w:type="character" w:customStyle="1" w:styleId="Heading7Char">
    <w:name w:val="Heading 7 Char"/>
    <w:basedOn w:val="DefaultParagraphFont"/>
    <w:link w:val="Heading7"/>
    <w:semiHidden/>
    <w:rsid w:val="00636EAC"/>
    <w:rPr>
      <w:rFonts w:ascii="Arial" w:hAnsi="Arial"/>
      <w:sz w:val="24"/>
      <w:lang w:val="lt-LT"/>
    </w:rPr>
  </w:style>
  <w:style w:type="character" w:customStyle="1" w:styleId="Heading8Char">
    <w:name w:val="Heading 8 Char"/>
    <w:basedOn w:val="DefaultParagraphFont"/>
    <w:link w:val="Heading8"/>
    <w:semiHidden/>
    <w:rsid w:val="00636EAC"/>
    <w:rPr>
      <w:rFonts w:ascii="Arial" w:hAnsi="Arial"/>
      <w:i/>
      <w:sz w:val="24"/>
      <w:lang w:val="lt-LT"/>
    </w:rPr>
  </w:style>
  <w:style w:type="character" w:customStyle="1" w:styleId="Heading9Char">
    <w:name w:val="Heading 9 Char"/>
    <w:basedOn w:val="DefaultParagraphFont"/>
    <w:link w:val="Heading9"/>
    <w:semiHidden/>
    <w:rsid w:val="00636EAC"/>
    <w:rPr>
      <w:rFonts w:ascii="Arial" w:hAnsi="Arial"/>
      <w:b/>
      <w:i/>
      <w:sz w:val="18"/>
      <w:lang w:val="lt-LT"/>
    </w:rPr>
  </w:style>
  <w:style w:type="paragraph" w:styleId="TOCHeading">
    <w:name w:val="TOC Heading"/>
    <w:basedOn w:val="Normal"/>
    <w:next w:val="Normal"/>
    <w:unhideWhenUsed/>
    <w:qFormat/>
    <w:rsid w:val="00636EAC"/>
    <w:pPr>
      <w:widowControl/>
      <w:spacing w:after="240"/>
    </w:pPr>
    <w:rPr>
      <w:lang w:val="en-GB"/>
    </w:rPr>
  </w:style>
  <w:style w:type="paragraph" w:customStyle="1" w:styleId="EPFooter2">
    <w:name w:val="EPFooter2"/>
    <w:basedOn w:val="Normal"/>
    <w:next w:val="Normal"/>
    <w:rsid w:val="00636EAC"/>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636EAC"/>
    <w:pPr>
      <w:spacing w:before="480" w:after="240"/>
    </w:pPr>
  </w:style>
  <w:style w:type="paragraph" w:customStyle="1" w:styleId="TOCPage">
    <w:name w:val="TOC Page"/>
    <w:basedOn w:val="Normal"/>
    <w:next w:val="TOC1"/>
    <w:rsid w:val="00636EAC"/>
    <w:pPr>
      <w:keepNext/>
      <w:spacing w:after="240"/>
      <w:jc w:val="right"/>
    </w:pPr>
    <w:rPr>
      <w:rFonts w:ascii="Arial" w:hAnsi="Arial"/>
      <w:b/>
    </w:rPr>
  </w:style>
  <w:style w:type="paragraph" w:customStyle="1" w:styleId="Normal6a">
    <w:name w:val="Normal6a"/>
    <w:basedOn w:val="Normal"/>
    <w:rsid w:val="00636EAC"/>
    <w:pPr>
      <w:spacing w:after="120"/>
    </w:pPr>
  </w:style>
  <w:style w:type="paragraph" w:customStyle="1" w:styleId="PageHeading">
    <w:name w:val="PageHeading"/>
    <w:basedOn w:val="Normal"/>
    <w:rsid w:val="00636EAC"/>
    <w:pPr>
      <w:keepNext/>
      <w:spacing w:after="480"/>
      <w:jc w:val="center"/>
    </w:pPr>
    <w:rPr>
      <w:rFonts w:ascii="Arial" w:hAnsi="Arial" w:cs="Arial"/>
      <w:b/>
    </w:rPr>
  </w:style>
  <w:style w:type="paragraph" w:customStyle="1" w:styleId="NormalBold">
    <w:name w:val="NormalBold"/>
    <w:basedOn w:val="Normal"/>
    <w:rsid w:val="00636EAC"/>
    <w:rPr>
      <w:b/>
    </w:rPr>
  </w:style>
  <w:style w:type="paragraph" w:customStyle="1" w:styleId="NormalBold12a">
    <w:name w:val="NormalBold12a"/>
    <w:basedOn w:val="Normal"/>
    <w:rsid w:val="00636EAC"/>
    <w:pPr>
      <w:spacing w:after="240"/>
    </w:pPr>
    <w:rPr>
      <w:b/>
    </w:rPr>
  </w:style>
  <w:style w:type="paragraph" w:customStyle="1" w:styleId="AmJustText">
    <w:name w:val="AmJustText"/>
    <w:basedOn w:val="Normal"/>
    <w:rsid w:val="00636EAC"/>
    <w:pPr>
      <w:spacing w:after="240"/>
    </w:pPr>
    <w:rPr>
      <w:i/>
    </w:rPr>
  </w:style>
  <w:style w:type="paragraph" w:customStyle="1" w:styleId="NormalHanging12a">
    <w:name w:val="NormalHanging12a"/>
    <w:basedOn w:val="Normal"/>
    <w:uiPriority w:val="99"/>
    <w:rsid w:val="00636EAC"/>
    <w:pPr>
      <w:spacing w:after="240"/>
      <w:ind w:left="567" w:hanging="567"/>
    </w:pPr>
  </w:style>
  <w:style w:type="paragraph" w:customStyle="1" w:styleId="CoverNormal24a">
    <w:name w:val="CoverNormal24a"/>
    <w:basedOn w:val="Normal"/>
    <w:rsid w:val="00636EAC"/>
    <w:pPr>
      <w:spacing w:after="480"/>
      <w:ind w:left="1417"/>
    </w:pPr>
  </w:style>
  <w:style w:type="paragraph" w:customStyle="1" w:styleId="CoverNormal">
    <w:name w:val="CoverNormal"/>
    <w:basedOn w:val="Normal"/>
    <w:rsid w:val="00636EAC"/>
    <w:pPr>
      <w:ind w:left="1418"/>
    </w:pPr>
  </w:style>
  <w:style w:type="paragraph" w:customStyle="1" w:styleId="AmCrossRef">
    <w:name w:val="AmCrossRef"/>
    <w:basedOn w:val="Normal"/>
    <w:rsid w:val="00636EAC"/>
    <w:pPr>
      <w:spacing w:before="240" w:after="240"/>
      <w:jc w:val="center"/>
    </w:pPr>
    <w:rPr>
      <w:i/>
    </w:rPr>
  </w:style>
  <w:style w:type="paragraph" w:customStyle="1" w:styleId="AmJustTitle">
    <w:name w:val="AmJustTitle"/>
    <w:basedOn w:val="Normal"/>
    <w:next w:val="AmJustText"/>
    <w:rsid w:val="00636EAC"/>
    <w:pPr>
      <w:keepNext/>
      <w:spacing w:before="240" w:after="240"/>
      <w:jc w:val="center"/>
    </w:pPr>
    <w:rPr>
      <w:i/>
    </w:rPr>
  </w:style>
  <w:style w:type="paragraph" w:customStyle="1" w:styleId="CoverReference">
    <w:name w:val="CoverReference"/>
    <w:basedOn w:val="Normal"/>
    <w:rsid w:val="00636EAC"/>
    <w:pPr>
      <w:spacing w:before="1080"/>
      <w:jc w:val="right"/>
    </w:pPr>
    <w:rPr>
      <w:rFonts w:ascii="Arial" w:hAnsi="Arial" w:cs="Arial"/>
      <w:b/>
    </w:rPr>
  </w:style>
  <w:style w:type="paragraph" w:customStyle="1" w:styleId="CoverDocType">
    <w:name w:val="CoverDocType"/>
    <w:basedOn w:val="Normal"/>
    <w:rsid w:val="00636EAC"/>
    <w:pPr>
      <w:ind w:left="1418"/>
    </w:pPr>
    <w:rPr>
      <w:rFonts w:ascii="Arial" w:hAnsi="Arial"/>
      <w:b/>
      <w:sz w:val="48"/>
    </w:rPr>
  </w:style>
  <w:style w:type="paragraph" w:customStyle="1" w:styleId="CoverDocType24a">
    <w:name w:val="CoverDocType24a"/>
    <w:basedOn w:val="Normal"/>
    <w:rsid w:val="00636EAC"/>
    <w:pPr>
      <w:spacing w:after="480"/>
      <w:ind w:left="1418"/>
    </w:pPr>
    <w:rPr>
      <w:rFonts w:ascii="Arial" w:hAnsi="Arial"/>
      <w:b/>
      <w:sz w:val="48"/>
    </w:rPr>
  </w:style>
  <w:style w:type="paragraph" w:customStyle="1" w:styleId="CoverDate">
    <w:name w:val="CoverDate"/>
    <w:basedOn w:val="Normal"/>
    <w:rsid w:val="00636EAC"/>
    <w:pPr>
      <w:spacing w:before="240" w:after="1200"/>
    </w:pPr>
  </w:style>
  <w:style w:type="paragraph" w:styleId="Header">
    <w:name w:val="header"/>
    <w:basedOn w:val="Normal"/>
    <w:link w:val="HeaderChar"/>
    <w:rsid w:val="00636EAC"/>
    <w:pPr>
      <w:tabs>
        <w:tab w:val="center" w:pos="4513"/>
        <w:tab w:val="right" w:pos="9026"/>
      </w:tabs>
    </w:pPr>
  </w:style>
  <w:style w:type="character" w:customStyle="1" w:styleId="HeaderChar">
    <w:name w:val="Header Char"/>
    <w:basedOn w:val="DefaultParagraphFont"/>
    <w:link w:val="Header"/>
    <w:rsid w:val="00636EAC"/>
    <w:rPr>
      <w:sz w:val="24"/>
      <w:lang w:val="lt-LT"/>
    </w:rPr>
  </w:style>
  <w:style w:type="paragraph" w:customStyle="1" w:styleId="AmOrLang">
    <w:name w:val="AmOrLang"/>
    <w:basedOn w:val="Normal"/>
    <w:rsid w:val="00636EAC"/>
    <w:pPr>
      <w:spacing w:before="240" w:after="240"/>
      <w:jc w:val="right"/>
    </w:pPr>
  </w:style>
  <w:style w:type="paragraph" w:customStyle="1" w:styleId="AmColumnHeading">
    <w:name w:val="AmColumnHeading"/>
    <w:basedOn w:val="Normal"/>
    <w:rsid w:val="00636EAC"/>
    <w:pPr>
      <w:spacing w:after="240"/>
      <w:jc w:val="center"/>
    </w:pPr>
    <w:rPr>
      <w:i/>
    </w:rPr>
  </w:style>
  <w:style w:type="paragraph" w:customStyle="1" w:styleId="AmNumberTabs">
    <w:name w:val="AmNumberTabs"/>
    <w:basedOn w:val="Normal"/>
    <w:rsid w:val="00636EAC"/>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636EAC"/>
    <w:pPr>
      <w:spacing w:before="240"/>
    </w:pPr>
    <w:rPr>
      <w:b/>
    </w:rPr>
  </w:style>
  <w:style w:type="paragraph" w:customStyle="1" w:styleId="EPBody">
    <w:name w:val="EPBody"/>
    <w:basedOn w:val="Normal"/>
    <w:rsid w:val="00636EAC"/>
    <w:pPr>
      <w:jc w:val="center"/>
    </w:pPr>
    <w:rPr>
      <w:rFonts w:ascii="Arial" w:hAnsi="Arial" w:cs="Arial"/>
      <w:i/>
      <w:sz w:val="22"/>
      <w:szCs w:val="22"/>
    </w:rPr>
  </w:style>
  <w:style w:type="paragraph" w:customStyle="1" w:styleId="EPFooter">
    <w:name w:val="EPFooter"/>
    <w:basedOn w:val="Normal"/>
    <w:rsid w:val="00636EAC"/>
    <w:pPr>
      <w:tabs>
        <w:tab w:val="center" w:pos="4535"/>
        <w:tab w:val="right" w:pos="9071"/>
      </w:tabs>
      <w:spacing w:before="240" w:after="240"/>
    </w:pPr>
    <w:rPr>
      <w:color w:val="010000"/>
      <w:sz w:val="22"/>
    </w:rPr>
  </w:style>
  <w:style w:type="paragraph" w:customStyle="1" w:styleId="Lgendesigne">
    <w:name w:val="Légende signe"/>
    <w:basedOn w:val="Normal"/>
    <w:rsid w:val="00636EAC"/>
    <w:pPr>
      <w:tabs>
        <w:tab w:val="right" w:pos="454"/>
        <w:tab w:val="left" w:pos="737"/>
      </w:tabs>
      <w:ind w:left="737" w:hanging="737"/>
    </w:pPr>
    <w:rPr>
      <w:snapToGrid w:val="0"/>
      <w:sz w:val="18"/>
      <w:lang w:eastAsia="en-US"/>
    </w:rPr>
  </w:style>
  <w:style w:type="paragraph" w:customStyle="1" w:styleId="Lgendetitre">
    <w:name w:val="Légende titre"/>
    <w:basedOn w:val="Normal"/>
    <w:rsid w:val="00636EAC"/>
    <w:pPr>
      <w:spacing w:before="240" w:after="240"/>
    </w:pPr>
    <w:rPr>
      <w:b/>
      <w:i/>
      <w:snapToGrid w:val="0"/>
      <w:lang w:eastAsia="en-US"/>
    </w:rPr>
  </w:style>
  <w:style w:type="paragraph" w:customStyle="1" w:styleId="Lgendestandard">
    <w:name w:val="Légende standard"/>
    <w:basedOn w:val="Normal"/>
    <w:rsid w:val="00636EAC"/>
    <w:rPr>
      <w:sz w:val="18"/>
    </w:rPr>
  </w:style>
  <w:style w:type="paragraph" w:styleId="BalloonText">
    <w:name w:val="Balloon Text"/>
    <w:basedOn w:val="Normal"/>
    <w:link w:val="BalloonTextChar"/>
    <w:unhideWhenUsed/>
    <w:rsid w:val="00636EAC"/>
    <w:rPr>
      <w:rFonts w:ascii="Segoe UI" w:hAnsi="Segoe UI" w:cs="Segoe UI"/>
      <w:sz w:val="18"/>
      <w:szCs w:val="18"/>
    </w:rPr>
  </w:style>
  <w:style w:type="character" w:customStyle="1" w:styleId="BalloonTextChar">
    <w:name w:val="Balloon Text Char"/>
    <w:basedOn w:val="DefaultParagraphFont"/>
    <w:link w:val="BalloonText"/>
    <w:rsid w:val="00636EAC"/>
    <w:rPr>
      <w:rFonts w:ascii="Segoe UI" w:hAnsi="Segoe UI" w:cs="Segoe UI"/>
      <w:sz w:val="18"/>
      <w:szCs w:val="18"/>
      <w:lang w:val="lt-LT"/>
    </w:rPr>
  </w:style>
  <w:style w:type="character" w:styleId="CommentReference">
    <w:name w:val="annotation reference"/>
    <w:basedOn w:val="DefaultParagraphFont"/>
    <w:unhideWhenUsed/>
    <w:rsid w:val="00636EAC"/>
    <w:rPr>
      <w:sz w:val="16"/>
      <w:szCs w:val="16"/>
    </w:rPr>
  </w:style>
  <w:style w:type="paragraph" w:styleId="Revision">
    <w:name w:val="Revision"/>
    <w:hidden/>
    <w:uiPriority w:val="99"/>
    <w:semiHidden/>
    <w:rsid w:val="00636EAC"/>
    <w:rPr>
      <w:sz w:val="24"/>
      <w:lang w:val="lt-LT"/>
    </w:rPr>
  </w:style>
  <w:style w:type="paragraph" w:styleId="Footer">
    <w:name w:val="footer"/>
    <w:basedOn w:val="Normal"/>
    <w:link w:val="FooterChar"/>
    <w:rsid w:val="00636EAC"/>
    <w:pPr>
      <w:tabs>
        <w:tab w:val="center" w:pos="4513"/>
        <w:tab w:val="right" w:pos="9026"/>
      </w:tabs>
    </w:pPr>
  </w:style>
  <w:style w:type="character" w:customStyle="1" w:styleId="FooterChar">
    <w:name w:val="Footer Char"/>
    <w:basedOn w:val="DefaultParagraphFont"/>
    <w:link w:val="Footer"/>
    <w:rsid w:val="00636EAC"/>
    <w:rPr>
      <w:sz w:val="24"/>
      <w:lang w:val="lt-LT"/>
    </w:rPr>
  </w:style>
  <w:style w:type="paragraph" w:customStyle="1" w:styleId="Text1">
    <w:name w:val="Text 1"/>
    <w:basedOn w:val="Normal"/>
    <w:rsid w:val="00636EAC"/>
    <w:pPr>
      <w:widowControl/>
      <w:spacing w:before="120" w:after="120"/>
      <w:ind w:left="850"/>
      <w:jc w:val="both"/>
    </w:pPr>
    <w:rPr>
      <w:rFonts w:eastAsiaTheme="minorHAnsi"/>
      <w:szCs w:val="22"/>
      <w:lang w:eastAsia="en-US"/>
    </w:rPr>
  </w:style>
  <w:style w:type="paragraph" w:customStyle="1" w:styleId="ManualNumPar1">
    <w:name w:val="Manual NumPar 1"/>
    <w:basedOn w:val="Normal"/>
    <w:next w:val="Normal"/>
    <w:rsid w:val="00636EAC"/>
    <w:pPr>
      <w:widowControl/>
      <w:spacing w:before="120" w:after="120"/>
      <w:ind w:left="850" w:hanging="850"/>
      <w:jc w:val="both"/>
    </w:pPr>
    <w:rPr>
      <w:rFonts w:eastAsiaTheme="minorHAnsi"/>
      <w:szCs w:val="22"/>
      <w:lang w:eastAsia="en-US"/>
    </w:rPr>
  </w:style>
  <w:style w:type="character" w:styleId="PlaceholderText">
    <w:name w:val="Placeholder Text"/>
    <w:basedOn w:val="DefaultParagraphFont"/>
    <w:uiPriority w:val="99"/>
    <w:semiHidden/>
    <w:rsid w:val="00636EAC"/>
    <w:rPr>
      <w:color w:val="808080"/>
    </w:rPr>
  </w:style>
  <w:style w:type="paragraph" w:styleId="CommentText">
    <w:name w:val="annotation text"/>
    <w:basedOn w:val="Normal"/>
    <w:link w:val="CommentTextChar"/>
    <w:uiPriority w:val="99"/>
    <w:rsid w:val="00636EAC"/>
    <w:pPr>
      <w:widowControl/>
    </w:pPr>
    <w:rPr>
      <w:sz w:val="20"/>
      <w:lang w:val="en-GB"/>
    </w:rPr>
  </w:style>
  <w:style w:type="character" w:customStyle="1" w:styleId="CommentTextChar">
    <w:name w:val="Comment Text Char"/>
    <w:basedOn w:val="DefaultParagraphFont"/>
    <w:link w:val="CommentText"/>
    <w:uiPriority w:val="99"/>
    <w:rsid w:val="00636EAC"/>
  </w:style>
  <w:style w:type="paragraph" w:styleId="CommentSubject">
    <w:name w:val="annotation subject"/>
    <w:basedOn w:val="Normal"/>
    <w:next w:val="Normal"/>
    <w:link w:val="CommentSubjectChar"/>
    <w:unhideWhenUsed/>
    <w:rsid w:val="00636EAC"/>
    <w:rPr>
      <w:b/>
      <w:bCs/>
      <w:sz w:val="20"/>
    </w:rPr>
  </w:style>
  <w:style w:type="character" w:customStyle="1" w:styleId="CommentSubjectChar">
    <w:name w:val="Comment Subject Char"/>
    <w:basedOn w:val="CommentTextChar"/>
    <w:link w:val="CommentSubject"/>
    <w:rsid w:val="00636EAC"/>
    <w:rPr>
      <w:b/>
      <w:bCs/>
      <w:lang w:val="lt-LT"/>
    </w:rPr>
  </w:style>
  <w:style w:type="character" w:styleId="Hyperlink">
    <w:name w:val="Hyperlink"/>
    <w:basedOn w:val="DefaultParagraphFont"/>
    <w:unhideWhenUsed/>
    <w:rsid w:val="00636EAC"/>
    <w:rPr>
      <w:color w:val="0563C1" w:themeColor="hyperlink"/>
      <w:u w:val="single"/>
    </w:rPr>
  </w:style>
  <w:style w:type="paragraph" w:customStyle="1" w:styleId="titrearticle2">
    <w:name w:val="titrearticle2"/>
    <w:basedOn w:val="Normal"/>
    <w:rsid w:val="00636EAC"/>
    <w:pPr>
      <w:widowControl/>
      <w:spacing w:before="100" w:beforeAutospacing="1" w:after="100" w:afterAutospacing="1"/>
    </w:pPr>
    <w:rPr>
      <w:szCs w:val="24"/>
    </w:rPr>
  </w:style>
  <w:style w:type="paragraph" w:customStyle="1" w:styleId="li">
    <w:name w:val="li"/>
    <w:basedOn w:val="Normal"/>
    <w:rsid w:val="00636EAC"/>
    <w:pPr>
      <w:widowControl/>
      <w:spacing w:before="100" w:beforeAutospacing="1" w:after="100" w:afterAutospacing="1"/>
    </w:pPr>
    <w:rPr>
      <w:szCs w:val="24"/>
    </w:rPr>
  </w:style>
  <w:style w:type="character" w:customStyle="1" w:styleId="num">
    <w:name w:val="num"/>
    <w:basedOn w:val="DefaultParagraphFont"/>
    <w:rsid w:val="00636EAC"/>
  </w:style>
  <w:style w:type="paragraph" w:customStyle="1" w:styleId="chaptertitle2">
    <w:name w:val="chaptertitle2"/>
    <w:basedOn w:val="Normal"/>
    <w:rsid w:val="00636EAC"/>
    <w:pPr>
      <w:widowControl/>
      <w:spacing w:before="100" w:beforeAutospacing="1" w:after="100" w:afterAutospacing="1"/>
    </w:pPr>
    <w:rPr>
      <w:szCs w:val="24"/>
    </w:rPr>
  </w:style>
  <w:style w:type="character" w:customStyle="1" w:styleId="EPFooter2Motto">
    <w:name w:val="EPFooter2Motto"/>
    <w:rsid w:val="00636EAC"/>
    <w:rPr>
      <w:rFonts w:ascii="Arial" w:hAnsi="Arial"/>
      <w:b/>
      <w:i/>
      <w:color w:val="C0C0C0"/>
      <w:sz w:val="22"/>
    </w:rPr>
  </w:style>
  <w:style w:type="paragraph" w:customStyle="1" w:styleId="Normal12a">
    <w:name w:val="Normal12a"/>
    <w:basedOn w:val="Normal"/>
    <w:rsid w:val="00636EAC"/>
    <w:pPr>
      <w:spacing w:after="240"/>
    </w:pPr>
  </w:style>
  <w:style w:type="paragraph" w:customStyle="1" w:styleId="PageHeadingNotTOC">
    <w:name w:val="PageHeadingNotTOC"/>
    <w:basedOn w:val="Normal"/>
    <w:rsid w:val="00636EAC"/>
    <w:pPr>
      <w:keepNext/>
      <w:spacing w:after="480"/>
      <w:jc w:val="center"/>
    </w:pPr>
    <w:rPr>
      <w:rFonts w:ascii="Arial" w:hAnsi="Arial" w:cs="Arial"/>
      <w:b/>
    </w:rPr>
  </w:style>
  <w:style w:type="paragraph" w:customStyle="1" w:styleId="Normal24a">
    <w:name w:val="Normal24a"/>
    <w:basedOn w:val="Normal"/>
    <w:rsid w:val="00636EAC"/>
    <w:pPr>
      <w:spacing w:after="480"/>
    </w:pPr>
  </w:style>
  <w:style w:type="paragraph" w:customStyle="1" w:styleId="NormalBoldCenter">
    <w:name w:val="NormalBoldCenter"/>
    <w:basedOn w:val="Normal"/>
    <w:rsid w:val="00636EAC"/>
    <w:pPr>
      <w:jc w:val="center"/>
    </w:pPr>
    <w:rPr>
      <w:b/>
    </w:rPr>
  </w:style>
  <w:style w:type="paragraph" w:customStyle="1" w:styleId="Footprint12b">
    <w:name w:val="Footprint12b"/>
    <w:basedOn w:val="Normal"/>
    <w:rsid w:val="00636EAC"/>
    <w:pPr>
      <w:spacing w:before="240"/>
    </w:pPr>
    <w:rPr>
      <w:szCs w:val="24"/>
    </w:rPr>
  </w:style>
  <w:style w:type="paragraph" w:customStyle="1" w:styleId="NormalSingle">
    <w:name w:val="NormalSingle"/>
    <w:basedOn w:val="Normal"/>
    <w:qFormat/>
    <w:rsid w:val="00636EAC"/>
    <w:rPr>
      <w:szCs w:val="24"/>
    </w:rPr>
  </w:style>
  <w:style w:type="paragraph" w:customStyle="1" w:styleId="RollCallSymbols14pt">
    <w:name w:val="RollCallSymbols14pt"/>
    <w:basedOn w:val="Normal"/>
    <w:rsid w:val="00636EAC"/>
    <w:pPr>
      <w:spacing w:before="120" w:after="120"/>
      <w:jc w:val="center"/>
    </w:pPr>
    <w:rPr>
      <w:rFonts w:ascii="Arial" w:hAnsi="Arial"/>
      <w:b/>
      <w:bCs/>
      <w:snapToGrid w:val="0"/>
      <w:sz w:val="28"/>
      <w:lang w:eastAsia="en-US"/>
    </w:rPr>
  </w:style>
  <w:style w:type="paragraph" w:customStyle="1" w:styleId="RollCallTabs">
    <w:name w:val="RollCallTabs"/>
    <w:basedOn w:val="Normal"/>
    <w:qFormat/>
    <w:rsid w:val="00636EAC"/>
    <w:pPr>
      <w:tabs>
        <w:tab w:val="center" w:pos="284"/>
        <w:tab w:val="left" w:pos="426"/>
      </w:tabs>
    </w:pPr>
    <w:rPr>
      <w:snapToGrid w:val="0"/>
      <w:lang w:eastAsia="en-US"/>
    </w:rPr>
  </w:style>
  <w:style w:type="paragraph" w:customStyle="1" w:styleId="RollCallVotes">
    <w:name w:val="RollCallVotes"/>
    <w:basedOn w:val="Normal"/>
    <w:rsid w:val="00636EAC"/>
    <w:pPr>
      <w:spacing w:before="120" w:after="120"/>
      <w:jc w:val="center"/>
    </w:pPr>
    <w:rPr>
      <w:b/>
      <w:bCs/>
      <w:snapToGrid w:val="0"/>
      <w:sz w:val="16"/>
      <w:lang w:eastAsia="en-US"/>
    </w:rPr>
  </w:style>
  <w:style w:type="paragraph" w:customStyle="1" w:styleId="RollCallTable">
    <w:name w:val="RollCallTable"/>
    <w:basedOn w:val="Normal"/>
    <w:rsid w:val="00636EAC"/>
    <w:pPr>
      <w:spacing w:before="120" w:after="120"/>
    </w:pPr>
    <w:rPr>
      <w:snapToGrid w:val="0"/>
      <w:sz w:val="16"/>
      <w:lang w:eastAsia="en-US"/>
    </w:rPr>
  </w:style>
  <w:style w:type="character" w:styleId="UnresolvedMention">
    <w:name w:val="Unresolved Mention"/>
    <w:basedOn w:val="DefaultParagraphFont"/>
    <w:uiPriority w:val="99"/>
    <w:semiHidden/>
    <w:unhideWhenUsed/>
    <w:rsid w:val="00636EAC"/>
    <w:rPr>
      <w:color w:val="605E5C"/>
      <w:shd w:val="clear" w:color="auto" w:fill="E1DFDD"/>
    </w:rPr>
  </w:style>
  <w:style w:type="character" w:styleId="FollowedHyperlink">
    <w:name w:val="FollowedHyperlink"/>
    <w:basedOn w:val="DefaultParagraphFont"/>
    <w:rsid w:val="00636EAC"/>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hyperlink" Target="http://data.europa.eu/eli/dir/2011/16/oj" TargetMode="External"/><Relationship Id="rId4" Type="http://schemas.openxmlformats.org/officeDocument/2006/relationships/settings" Target="settings.xml"/><Relationship Id="rId9" Type="http://schemas.openxmlformats.org/officeDocument/2006/relationships/hyperlink" Target="https://doi.org/10.1787/9afd6856-en" TargetMode="Externa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42</Pages>
  <Words>10916</Words>
  <Characters>62227</Characters>
  <Application>Microsoft Office Word</Application>
  <DocSecurity>0</DocSecurity>
  <Lines>518</Lines>
  <Paragraphs>145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72998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SKEIVYTE Silvija</dc:creator>
  <cp:keywords/>
  <cp:lastModifiedBy>SKEIVYTE Silvija</cp:lastModifiedBy>
  <cp:revision>2</cp:revision>
  <cp:lastPrinted>2025-11-13T13:27:00Z</cp:lastPrinted>
  <dcterms:created xsi:type="dcterms:W3CDTF">2025-11-13T15:59:00Z</dcterms:created>
  <dcterms:modified xsi:type="dcterms:W3CDTF">2025-11-13T15:59:00Z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LT</vt:lpwstr>
  </property>
  <property fmtid="{D5CDD505-2E9C-101B-9397-08002B2CF9AE}" pid="3" name="&lt;FdR&gt;">
    <vt:lpwstr>A10-0194/2025</vt:lpwstr>
  </property>
  <property fmtid="{D5CDD505-2E9C-101B-9397-08002B2CF9AE}" pid="4" name="&lt;Type&gt;">
    <vt:lpwstr>RR</vt:lpwstr>
  </property>
</Properties>
</file>