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6203" w14:paraId="22BA95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F6A1D5" w14:textId="77777777" w:rsidR="00751A4A" w:rsidRPr="00226203" w:rsidRDefault="005518A6" w:rsidP="0010095E">
            <w:pPr>
              <w:pStyle w:val="EPName"/>
            </w:pPr>
            <w:r w:rsidRPr="00226203">
              <w:t>Europa-Parlamentet</w:t>
            </w:r>
          </w:p>
          <w:p w14:paraId="05AB5A20" w14:textId="77777777" w:rsidR="00751A4A" w:rsidRPr="002262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6203">
              <w:t>2024</w:t>
            </w:r>
            <w:r w:rsidR="00817416" w:rsidRPr="00226203">
              <w:t>-202</w:t>
            </w:r>
            <w:r w:rsidRPr="00226203">
              <w:t>9</w:t>
            </w:r>
          </w:p>
        </w:tc>
        <w:tc>
          <w:tcPr>
            <w:tcW w:w="2268" w:type="dxa"/>
            <w:shd w:val="clear" w:color="auto" w:fill="auto"/>
          </w:tcPr>
          <w:p w14:paraId="19AD26EA" w14:textId="77777777" w:rsidR="00751A4A" w:rsidRPr="00226203" w:rsidRDefault="00187494" w:rsidP="0010095E">
            <w:pPr>
              <w:pStyle w:val="EPLogo"/>
            </w:pPr>
            <w:r w:rsidRPr="00226203">
              <w:rPr>
                <w:noProof/>
                <w:lang w:eastAsia="ja-JP"/>
              </w:rPr>
              <w:drawing>
                <wp:inline distT="0" distB="0" distL="0" distR="0" wp14:anchorId="4EC340D5" wp14:editId="339B0B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0E0B28" w14:textId="77777777" w:rsidR="00D058B8" w:rsidRPr="00226203" w:rsidRDefault="00D058B8" w:rsidP="004C5D52">
      <w:pPr>
        <w:pStyle w:val="LineTop"/>
      </w:pPr>
    </w:p>
    <w:p w14:paraId="14CEE589" w14:textId="77777777" w:rsidR="00680577" w:rsidRPr="00226203" w:rsidRDefault="005518A6" w:rsidP="00680577">
      <w:pPr>
        <w:pStyle w:val="EPBodyTA1"/>
      </w:pPr>
      <w:r w:rsidRPr="00226203">
        <w:t>VEDTAGNE TEKSTER</w:t>
      </w:r>
    </w:p>
    <w:p w14:paraId="604870BD" w14:textId="77777777" w:rsidR="00D058B8" w:rsidRPr="00226203" w:rsidRDefault="00D058B8" w:rsidP="00D058B8">
      <w:pPr>
        <w:pStyle w:val="LineBottom"/>
      </w:pPr>
    </w:p>
    <w:p w14:paraId="5619F6CC" w14:textId="4A2FB35B" w:rsidR="005518A6" w:rsidRPr="00226203" w:rsidRDefault="005518A6" w:rsidP="005518A6">
      <w:pPr>
        <w:pStyle w:val="ATHeading1"/>
      </w:pPr>
      <w:bookmarkStart w:id="0" w:name="TANumber"/>
      <w:r w:rsidRPr="00226203">
        <w:t>P10_</w:t>
      </w:r>
      <w:proofErr w:type="gramStart"/>
      <w:r w:rsidRPr="00226203">
        <w:t>TA(</w:t>
      </w:r>
      <w:proofErr w:type="gramEnd"/>
      <w:r w:rsidRPr="00226203">
        <w:t>2025)0</w:t>
      </w:r>
      <w:bookmarkEnd w:id="0"/>
      <w:r w:rsidR="0098037B">
        <w:t>275</w:t>
      </w:r>
    </w:p>
    <w:p w14:paraId="3D1DDEC7" w14:textId="0C638F0C" w:rsidR="005518A6" w:rsidRPr="00EF11B1" w:rsidRDefault="00EF11B1" w:rsidP="005518A6">
      <w:pPr>
        <w:pStyle w:val="ATHeading2"/>
      </w:pPr>
      <w:r w:rsidRPr="0091554C">
        <w:rPr>
          <w:bCs/>
        </w:rPr>
        <w:t>Udnævnelse af Maria Berger til medlem af udvalg</w:t>
      </w:r>
      <w:r w:rsidR="001E5310">
        <w:rPr>
          <w:bCs/>
        </w:rPr>
        <w:t>et</w:t>
      </w:r>
      <w:r w:rsidRPr="0091554C">
        <w:rPr>
          <w:bCs/>
        </w:rPr>
        <w:t xml:space="preserve"> nedsat ved artikel 255</w:t>
      </w:r>
      <w:r w:rsidR="001E5310">
        <w:rPr>
          <w:bCs/>
        </w:rPr>
        <w:t xml:space="preserve"> i TEUF</w:t>
      </w:r>
    </w:p>
    <w:p w14:paraId="3DF85CFF" w14:textId="77777777" w:rsidR="005518A6" w:rsidRPr="00226203" w:rsidRDefault="005518A6" w:rsidP="005518A6">
      <w:pPr>
        <w:rPr>
          <w:i/>
          <w:vanish/>
        </w:rPr>
      </w:pPr>
      <w:r w:rsidRPr="00226203">
        <w:rPr>
          <w:i/>
        </w:rPr>
        <w:fldChar w:fldCharType="begin"/>
      </w:r>
      <w:r w:rsidRPr="00226203">
        <w:rPr>
          <w:i/>
        </w:rPr>
        <w:instrText xml:space="preserve"> TC"(</w:instrText>
      </w:r>
      <w:bookmarkStart w:id="1" w:name="DocNumber"/>
      <w:r w:rsidRPr="00226203">
        <w:rPr>
          <w:i/>
        </w:rPr>
        <w:instrText>B10-0486/2025</w:instrText>
      </w:r>
      <w:bookmarkEnd w:id="1"/>
      <w:r w:rsidRPr="00226203">
        <w:rPr>
          <w:i/>
        </w:rPr>
        <w:instrText xml:space="preserve">)"\l3 \n&gt; \* MERGEFORMAT </w:instrText>
      </w:r>
      <w:r w:rsidRPr="00226203">
        <w:rPr>
          <w:i/>
        </w:rPr>
        <w:fldChar w:fldCharType="end"/>
      </w:r>
    </w:p>
    <w:p w14:paraId="7C148145" w14:textId="77777777" w:rsidR="005518A6" w:rsidRPr="00226203" w:rsidRDefault="005518A6" w:rsidP="005518A6">
      <w:pPr>
        <w:rPr>
          <w:vanish/>
        </w:rPr>
      </w:pPr>
      <w:bookmarkStart w:id="2" w:name="PE"/>
      <w:r w:rsidRPr="00226203">
        <w:rPr>
          <w:vanish/>
        </w:rPr>
        <w:t>PE778.817</w:t>
      </w:r>
      <w:bookmarkEnd w:id="2"/>
    </w:p>
    <w:p w14:paraId="39B01DB7" w14:textId="627369EB" w:rsidR="005518A6" w:rsidRPr="00226203" w:rsidRDefault="005518A6" w:rsidP="005518A6">
      <w:pPr>
        <w:pStyle w:val="ATHeading3"/>
      </w:pPr>
      <w:bookmarkStart w:id="3" w:name="Sujet"/>
      <w:r w:rsidRPr="00226203">
        <w:t xml:space="preserve">Europa-Parlamentets afgørelse af </w:t>
      </w:r>
      <w:r w:rsidR="00EF11B1">
        <w:t>13. november</w:t>
      </w:r>
      <w:r w:rsidRPr="00226203">
        <w:t xml:space="preserve"> 2025 om forslag til udnævnelse af Maria Berger til medlem af det udvalg, der er nedsat ved artikel 255 i traktaten om Den Europæiske Unions funktionsmåde</w:t>
      </w:r>
      <w:bookmarkEnd w:id="3"/>
      <w:r w:rsidRPr="00226203">
        <w:t xml:space="preserve"> </w:t>
      </w:r>
      <w:bookmarkStart w:id="4" w:name="References"/>
      <w:r w:rsidRPr="00226203">
        <w:t>(2025/2223(INS))</w:t>
      </w:r>
      <w:bookmarkEnd w:id="4"/>
    </w:p>
    <w:p w14:paraId="13CD920F" w14:textId="77777777" w:rsidR="00916873" w:rsidRPr="00226203" w:rsidRDefault="00916873" w:rsidP="00916873">
      <w:pPr>
        <w:pStyle w:val="EPComma"/>
      </w:pPr>
      <w:bookmarkStart w:id="5" w:name="TextBodyBegin"/>
      <w:bookmarkEnd w:id="5"/>
      <w:r w:rsidRPr="00226203">
        <w:rPr>
          <w:i/>
          <w:iCs/>
        </w:rPr>
        <w:t>Europa-Parlamentet,</w:t>
      </w:r>
    </w:p>
    <w:p w14:paraId="50690EE8" w14:textId="77777777" w:rsidR="00916873" w:rsidRPr="00226203" w:rsidRDefault="00916873" w:rsidP="00916873">
      <w:pPr>
        <w:pStyle w:val="NormalHanging12a"/>
      </w:pPr>
      <w:r w:rsidRPr="00226203">
        <w:t>–</w:t>
      </w:r>
      <w:r w:rsidRPr="00226203">
        <w:tab/>
        <w:t>der henviser til artikel 255, stk. 2, i traktaten om Den Europæiske Unions funktionsmåde,</w:t>
      </w:r>
    </w:p>
    <w:p w14:paraId="696DC2BB" w14:textId="77777777" w:rsidR="00916873" w:rsidRPr="00226203" w:rsidRDefault="00916873" w:rsidP="00916873">
      <w:pPr>
        <w:pStyle w:val="NormalHanging12a"/>
      </w:pPr>
      <w:r w:rsidRPr="00226203">
        <w:t>–</w:t>
      </w:r>
      <w:r w:rsidRPr="00226203">
        <w:tab/>
        <w:t>der henviser til forretningsordenens artikel 132,</w:t>
      </w:r>
    </w:p>
    <w:p w14:paraId="32D461B7" w14:textId="77777777" w:rsidR="00916873" w:rsidRPr="00226203" w:rsidRDefault="00916873" w:rsidP="00916873">
      <w:pPr>
        <w:pStyle w:val="NormalHanging12a"/>
      </w:pPr>
      <w:r w:rsidRPr="00226203">
        <w:t>–</w:t>
      </w:r>
      <w:r w:rsidRPr="00226203">
        <w:tab/>
        <w:t>der henviser til forslag fra Retsudvalget (B10</w:t>
      </w:r>
      <w:r w:rsidRPr="00226203">
        <w:noBreakHyphen/>
        <w:t>0486/2025),</w:t>
      </w:r>
    </w:p>
    <w:p w14:paraId="18B584E5" w14:textId="77777777" w:rsidR="00916873" w:rsidRPr="00226203" w:rsidRDefault="00916873" w:rsidP="00916873">
      <w:pPr>
        <w:pStyle w:val="NormalHanging12a"/>
      </w:pPr>
      <w:r w:rsidRPr="00226203">
        <w:t>A.</w:t>
      </w:r>
      <w:r w:rsidRPr="00226203">
        <w:tab/>
        <w:t>der henviser til, at Maria Berger opfylder betingelserne i artikel 255, stk. 2, i traktaten om Den Europæiske Unions funktionsmåde;</w:t>
      </w:r>
    </w:p>
    <w:p w14:paraId="06B80FC0" w14:textId="083ADF37" w:rsidR="00916873" w:rsidRPr="00226203" w:rsidRDefault="00916873" w:rsidP="00916873">
      <w:pPr>
        <w:pStyle w:val="NormalHanging12a"/>
      </w:pPr>
      <w:r w:rsidRPr="00226203">
        <w:t>1.</w:t>
      </w:r>
      <w:r w:rsidRPr="00226203">
        <w:tab/>
        <w:t xml:space="preserve">foreslår, at Maria Berger udnævnes til medlem af </w:t>
      </w:r>
      <w:r w:rsidR="001E5310">
        <w:t xml:space="preserve">det </w:t>
      </w:r>
      <w:r w:rsidRPr="00226203">
        <w:t>udvalg, der er nedsat ved artikel 255 i traktaten om Den Europæiske Unions funktionsmåde</w:t>
      </w:r>
    </w:p>
    <w:p w14:paraId="6C25AFB2" w14:textId="3A69A585" w:rsidR="00E365E1" w:rsidRPr="00226203" w:rsidRDefault="00916873" w:rsidP="00EF11B1">
      <w:pPr>
        <w:pStyle w:val="NormalHanging12a"/>
      </w:pPr>
      <w:r w:rsidRPr="00226203">
        <w:t>2.</w:t>
      </w:r>
      <w:r w:rsidRPr="00226203">
        <w:tab/>
        <w:t>pålægger sin formand at sende denne afgørelse til Domstolens præsident og til Rådet.</w:t>
      </w:r>
    </w:p>
    <w:sectPr w:rsidR="00E365E1" w:rsidRPr="00226203" w:rsidSect="002262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81711" w14:textId="77777777" w:rsidR="005518A6" w:rsidRPr="00226203" w:rsidRDefault="005518A6">
      <w:r w:rsidRPr="00226203">
        <w:separator/>
      </w:r>
    </w:p>
  </w:endnote>
  <w:endnote w:type="continuationSeparator" w:id="0">
    <w:p w14:paraId="64701C78" w14:textId="77777777" w:rsidR="005518A6" w:rsidRPr="00226203" w:rsidRDefault="005518A6">
      <w:r w:rsidRPr="002262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A9A8" w14:textId="77777777" w:rsidR="00064002" w:rsidRPr="002262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DE2AA" w14:textId="77777777" w:rsidR="00064002" w:rsidRPr="002262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97981" w14:textId="77777777" w:rsidR="00064002" w:rsidRPr="002262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F1519" w14:textId="77777777" w:rsidR="005518A6" w:rsidRPr="00226203" w:rsidRDefault="005518A6">
      <w:r w:rsidRPr="00226203">
        <w:separator/>
      </w:r>
    </w:p>
  </w:footnote>
  <w:footnote w:type="continuationSeparator" w:id="0">
    <w:p w14:paraId="364066F0" w14:textId="77777777" w:rsidR="005518A6" w:rsidRPr="00226203" w:rsidRDefault="005518A6">
      <w:r w:rsidRPr="002262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B472C" w14:textId="77777777" w:rsidR="00064002" w:rsidRPr="002262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CA2E" w14:textId="77777777" w:rsidR="00064002" w:rsidRPr="002262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A402" w14:textId="77777777" w:rsidR="00064002" w:rsidRPr="002262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35957">
    <w:abstractNumId w:val="9"/>
  </w:num>
  <w:num w:numId="2" w16cid:durableId="916668967">
    <w:abstractNumId w:val="9"/>
  </w:num>
  <w:num w:numId="3" w16cid:durableId="1895193666">
    <w:abstractNumId w:val="7"/>
  </w:num>
  <w:num w:numId="4" w16cid:durableId="576860991">
    <w:abstractNumId w:val="7"/>
  </w:num>
  <w:num w:numId="5" w16cid:durableId="434903017">
    <w:abstractNumId w:val="6"/>
  </w:num>
  <w:num w:numId="6" w16cid:durableId="634794354">
    <w:abstractNumId w:val="6"/>
  </w:num>
  <w:num w:numId="7" w16cid:durableId="1449397704">
    <w:abstractNumId w:val="5"/>
  </w:num>
  <w:num w:numId="8" w16cid:durableId="985087689">
    <w:abstractNumId w:val="5"/>
  </w:num>
  <w:num w:numId="9" w16cid:durableId="1503351726">
    <w:abstractNumId w:val="4"/>
  </w:num>
  <w:num w:numId="10" w16cid:durableId="884482986">
    <w:abstractNumId w:val="4"/>
  </w:num>
  <w:num w:numId="11" w16cid:durableId="710232083">
    <w:abstractNumId w:val="8"/>
  </w:num>
  <w:num w:numId="12" w16cid:durableId="731658078">
    <w:abstractNumId w:val="8"/>
  </w:num>
  <w:num w:numId="13" w16cid:durableId="999692952">
    <w:abstractNumId w:val="3"/>
  </w:num>
  <w:num w:numId="14" w16cid:durableId="950355466">
    <w:abstractNumId w:val="3"/>
  </w:num>
  <w:num w:numId="15" w16cid:durableId="585841310">
    <w:abstractNumId w:val="2"/>
  </w:num>
  <w:num w:numId="16" w16cid:durableId="1620381096">
    <w:abstractNumId w:val="2"/>
  </w:num>
  <w:num w:numId="17" w16cid:durableId="1585189958">
    <w:abstractNumId w:val="1"/>
  </w:num>
  <w:num w:numId="18" w16cid:durableId="1557664502">
    <w:abstractNumId w:val="1"/>
  </w:num>
  <w:num w:numId="19" w16cid:durableId="715933573">
    <w:abstractNumId w:val="0"/>
  </w:num>
  <w:num w:numId="20" w16cid:durableId="696321458">
    <w:abstractNumId w:val="0"/>
  </w:num>
  <w:num w:numId="21" w16cid:durableId="233663035">
    <w:abstractNumId w:val="9"/>
  </w:num>
  <w:num w:numId="22" w16cid:durableId="1274676624">
    <w:abstractNumId w:val="7"/>
  </w:num>
  <w:num w:numId="23" w16cid:durableId="1792629920">
    <w:abstractNumId w:val="6"/>
  </w:num>
  <w:num w:numId="24" w16cid:durableId="353456194">
    <w:abstractNumId w:val="5"/>
  </w:num>
  <w:num w:numId="25" w16cid:durableId="463038252">
    <w:abstractNumId w:val="4"/>
  </w:num>
  <w:num w:numId="26" w16cid:durableId="1463965882">
    <w:abstractNumId w:val="8"/>
  </w:num>
  <w:num w:numId="27" w16cid:durableId="1588267070">
    <w:abstractNumId w:val="3"/>
  </w:num>
  <w:num w:numId="28" w16cid:durableId="151458308">
    <w:abstractNumId w:val="2"/>
  </w:num>
  <w:num w:numId="29" w16cid:durableId="575096158">
    <w:abstractNumId w:val="1"/>
  </w:num>
  <w:num w:numId="30" w16cid:durableId="2090686525">
    <w:abstractNumId w:val="0"/>
  </w:num>
  <w:num w:numId="31" w16cid:durableId="1231234879">
    <w:abstractNumId w:val="9"/>
  </w:num>
  <w:num w:numId="32" w16cid:durableId="894655683">
    <w:abstractNumId w:val="7"/>
  </w:num>
  <w:num w:numId="33" w16cid:durableId="268195692">
    <w:abstractNumId w:val="6"/>
  </w:num>
  <w:num w:numId="34" w16cid:durableId="1308317804">
    <w:abstractNumId w:val="5"/>
  </w:num>
  <w:num w:numId="35" w16cid:durableId="1879508981">
    <w:abstractNumId w:val="4"/>
  </w:num>
  <w:num w:numId="36" w16cid:durableId="1278023734">
    <w:abstractNumId w:val="8"/>
  </w:num>
  <w:num w:numId="37" w16cid:durableId="1039667046">
    <w:abstractNumId w:val="3"/>
  </w:num>
  <w:num w:numId="38" w16cid:durableId="673847793">
    <w:abstractNumId w:val="2"/>
  </w:num>
  <w:num w:numId="39" w16cid:durableId="230191099">
    <w:abstractNumId w:val="1"/>
  </w:num>
  <w:num w:numId="40" w16cid:durableId="1897623358">
    <w:abstractNumId w:val="0"/>
  </w:num>
  <w:num w:numId="41" w16cid:durableId="1290743329">
    <w:abstractNumId w:val="10"/>
  </w:num>
  <w:num w:numId="42" w16cid:durableId="184254395">
    <w:abstractNumId w:val="10"/>
  </w:num>
  <w:num w:numId="43" w16cid:durableId="1915622756">
    <w:abstractNumId w:val="10"/>
  </w:num>
  <w:num w:numId="44" w16cid:durableId="18647054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DA"/>
    <w:docVar w:name="dvnumam" w:val="0"/>
    <w:docVar w:name="dvpe" w:val="778.817"/>
    <w:docVar w:name="dvtitre" w:val="Europa-Parlamentets afgørelse af xx.xx 2025 om forslag til udnævnelse af Maria Berger til medlem af det udvalg, der er nedsat ved artikel 255 i traktaten om Den Europæiske Unions funktionsmåde(2025/2223(INS))"/>
  </w:docVars>
  <w:rsids>
    <w:rsidRoot w:val="005518A6"/>
    <w:rsid w:val="00002272"/>
    <w:rsid w:val="00004462"/>
    <w:rsid w:val="00064002"/>
    <w:rsid w:val="000677B9"/>
    <w:rsid w:val="000831BA"/>
    <w:rsid w:val="00084EB4"/>
    <w:rsid w:val="000A42CC"/>
    <w:rsid w:val="000E7DD9"/>
    <w:rsid w:val="0010095E"/>
    <w:rsid w:val="00125B37"/>
    <w:rsid w:val="00187494"/>
    <w:rsid w:val="001E0A5C"/>
    <w:rsid w:val="001E5310"/>
    <w:rsid w:val="001F32AE"/>
    <w:rsid w:val="00226203"/>
    <w:rsid w:val="002767FF"/>
    <w:rsid w:val="002B18FE"/>
    <w:rsid w:val="002B5493"/>
    <w:rsid w:val="00343214"/>
    <w:rsid w:val="00361C00"/>
    <w:rsid w:val="00395FA1"/>
    <w:rsid w:val="003A0799"/>
    <w:rsid w:val="003D4F7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8A6"/>
    <w:rsid w:val="00560270"/>
    <w:rsid w:val="005C2568"/>
    <w:rsid w:val="005F1B17"/>
    <w:rsid w:val="006037C0"/>
    <w:rsid w:val="006356D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54C"/>
    <w:rsid w:val="00916873"/>
    <w:rsid w:val="00930C23"/>
    <w:rsid w:val="0093193B"/>
    <w:rsid w:val="009509D8"/>
    <w:rsid w:val="00950B64"/>
    <w:rsid w:val="009640CF"/>
    <w:rsid w:val="0098037B"/>
    <w:rsid w:val="00981893"/>
    <w:rsid w:val="0099468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5E8"/>
    <w:rsid w:val="00E365E1"/>
    <w:rsid w:val="00E820A4"/>
    <w:rsid w:val="00EB006A"/>
    <w:rsid w:val="00EB4772"/>
    <w:rsid w:val="00ED169E"/>
    <w:rsid w:val="00ED4235"/>
    <w:rsid w:val="00EF11B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DC02D"/>
  <w15:chartTrackingRefBased/>
  <w15:docId w15:val="{66D2EF7A-FDFA-484F-8759-E3D5A93D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6873"/>
    <w:pPr>
      <w:spacing w:before="480" w:after="240"/>
    </w:pPr>
  </w:style>
  <w:style w:type="paragraph" w:customStyle="1" w:styleId="NormalHanging12a">
    <w:name w:val="NormalHanging12a"/>
    <w:basedOn w:val="Normal"/>
    <w:rsid w:val="0091687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F11B1"/>
    <w:rPr>
      <w:sz w:val="24"/>
      <w:lang w:val="da-DK"/>
    </w:rPr>
  </w:style>
  <w:style w:type="character" w:styleId="CommentReference">
    <w:name w:val="annotation reference"/>
    <w:basedOn w:val="DefaultParagraphFont"/>
    <w:rsid w:val="000044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446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4462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0044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04462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4</cp:revision>
  <cp:lastPrinted>2004-11-19T15:42:00Z</cp:lastPrinted>
  <dcterms:created xsi:type="dcterms:W3CDTF">2025-11-13T07:01:00Z</dcterms:created>
  <dcterms:modified xsi:type="dcterms:W3CDTF">2025-11-13T11:18:00Z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