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BC4CDA" w14:paraId="261F02ED" w14:textId="77777777" w:rsidTr="00425111">
        <w:trPr>
          <w:trHeight w:hRule="exact" w:val="1418"/>
        </w:trPr>
        <w:tc>
          <w:tcPr>
            <w:tcW w:w="6804" w:type="dxa"/>
            <w:shd w:val="clear" w:color="auto" w:fill="auto"/>
            <w:vAlign w:val="center"/>
          </w:tcPr>
          <w:p w14:paraId="7E5C2849" w14:textId="77777777" w:rsidR="00757DD5" w:rsidRPr="00BC4CDA" w:rsidRDefault="00BC4CDA" w:rsidP="00425111">
            <w:pPr>
              <w:pStyle w:val="EPName"/>
              <w:rPr>
                <w:lang w:val="en-GB"/>
              </w:rPr>
            </w:pPr>
            <w:proofErr w:type="spellStart"/>
            <w:r w:rsidRPr="00BC4CDA">
              <w:rPr>
                <w:lang w:val="en-GB"/>
              </w:rPr>
              <w:t>Evropský</w:t>
            </w:r>
            <w:proofErr w:type="spellEnd"/>
            <w:r w:rsidRPr="00BC4CDA">
              <w:rPr>
                <w:lang w:val="en-GB"/>
              </w:rPr>
              <w:t xml:space="preserve"> </w:t>
            </w:r>
            <w:proofErr w:type="spellStart"/>
            <w:r w:rsidRPr="00BC4CDA">
              <w:rPr>
                <w:lang w:val="en-GB"/>
              </w:rPr>
              <w:t>parlament</w:t>
            </w:r>
            <w:proofErr w:type="spellEnd"/>
          </w:p>
          <w:p w14:paraId="308262D8" w14:textId="77777777" w:rsidR="00757DD5" w:rsidRPr="00BC4CDA" w:rsidRDefault="00BC4CDA" w:rsidP="00425111">
            <w:pPr>
              <w:pStyle w:val="EPTerm"/>
              <w:rPr>
                <w:rStyle w:val="HideTWBExt"/>
                <w:vanish w:val="0"/>
                <w:lang w:val="en-GB"/>
              </w:rPr>
            </w:pPr>
            <w:r w:rsidRPr="00BC4CDA">
              <w:rPr>
                <w:lang w:val="en-GB"/>
              </w:rPr>
              <w:t>2024-2029</w:t>
            </w:r>
          </w:p>
        </w:tc>
        <w:tc>
          <w:tcPr>
            <w:tcW w:w="2268" w:type="dxa"/>
            <w:shd w:val="clear" w:color="auto" w:fill="auto"/>
          </w:tcPr>
          <w:p w14:paraId="1516C8B8" w14:textId="77777777" w:rsidR="00757DD5" w:rsidRPr="00BC4CDA" w:rsidRDefault="00172070" w:rsidP="00425111">
            <w:pPr>
              <w:pStyle w:val="EPLogo"/>
            </w:pPr>
            <w:r w:rsidRPr="00BC4CDA">
              <w:rPr>
                <w:noProof/>
              </w:rPr>
              <w:drawing>
                <wp:inline distT="0" distB="0" distL="0" distR="0" wp14:anchorId="67F151F1" wp14:editId="2FE1736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EC00DE6" w14:textId="77777777" w:rsidR="008E7632" w:rsidRPr="00BC4CDA" w:rsidRDefault="008E7632" w:rsidP="008E7632">
      <w:pPr>
        <w:pStyle w:val="LineTop"/>
        <w:rPr>
          <w:lang w:val="en-GB"/>
        </w:rPr>
      </w:pPr>
    </w:p>
    <w:p w14:paraId="78E1F530" w14:textId="77777777" w:rsidR="008E7632" w:rsidRPr="00BC4CDA" w:rsidRDefault="00BC4CDA" w:rsidP="008E7632">
      <w:pPr>
        <w:pStyle w:val="ZSessionDoc"/>
        <w:rPr>
          <w:b/>
          <w:i w:val="0"/>
        </w:rPr>
      </w:pPr>
      <w:r w:rsidRPr="00BC4CDA">
        <w:rPr>
          <w:b/>
          <w:i w:val="0"/>
        </w:rPr>
        <w:t>PŘIJATÉ TEXTY</w:t>
      </w:r>
    </w:p>
    <w:p w14:paraId="0F881AF7" w14:textId="77777777" w:rsidR="008E7632" w:rsidRPr="00BC4CDA" w:rsidRDefault="00BC4CDA" w:rsidP="008E7632">
      <w:pPr>
        <w:pStyle w:val="LineBottom"/>
      </w:pPr>
      <w:r w:rsidRPr="00BC4CDA">
        <w:rPr>
          <w:rFonts w:cs="Arial"/>
          <w:i/>
          <w:sz w:val="20"/>
          <w:szCs w:val="22"/>
        </w:rPr>
        <w:t xml:space="preserve"> </w:t>
      </w:r>
    </w:p>
    <w:p w14:paraId="737F3830" w14:textId="7E0AD064" w:rsidR="009C4014" w:rsidRPr="00BC4CDA" w:rsidRDefault="00BC4CDA" w:rsidP="008E7632">
      <w:pPr>
        <w:pStyle w:val="ATHeading1"/>
        <w:spacing w:before="480"/>
        <w:rPr>
          <w:lang w:val="en-GB"/>
        </w:rPr>
      </w:pPr>
      <w:bookmarkStart w:id="0" w:name="TA_Heading"/>
      <w:r w:rsidRPr="00BC4CDA">
        <w:rPr>
          <w:lang w:val="en-GB"/>
        </w:rPr>
        <w:t>P10_TA(2025)</w:t>
      </w:r>
      <w:bookmarkStart w:id="1" w:name="TANumber"/>
      <w:bookmarkEnd w:id="0"/>
      <w:r w:rsidRPr="00BC4CDA">
        <w:rPr>
          <w:lang w:val="en-GB"/>
        </w:rPr>
        <w:t>0</w:t>
      </w:r>
      <w:r w:rsidR="00532F84">
        <w:rPr>
          <w:lang w:val="en-GB"/>
        </w:rPr>
        <w:t>295</w:t>
      </w:r>
      <w:bookmarkEnd w:id="1"/>
    </w:p>
    <w:p w14:paraId="729B8E0F" w14:textId="77777777" w:rsidR="009C4014" w:rsidRPr="00BC4CDA" w:rsidRDefault="00BC4CDA" w:rsidP="00BC4CDA">
      <w:pPr>
        <w:pStyle w:val="ATHeading2"/>
        <w:rPr>
          <w:lang w:val="en-GB"/>
        </w:rPr>
      </w:pPr>
      <w:bookmarkStart w:id="2" w:name="title"/>
      <w:r w:rsidRPr="00BC4CDA">
        <w:rPr>
          <w:lang w:val="en-GB"/>
        </w:rPr>
        <w:t>Nařízení proti odlesňování: některé povinnosti hospodářských subjektů a obchodníků</w:t>
      </w:r>
      <w:bookmarkEnd w:id="2"/>
      <w:r w:rsidR="009C4014" w:rsidRPr="00BC4CDA">
        <w:rPr>
          <w:lang w:val="en-GB"/>
        </w:rPr>
        <w:t xml:space="preserve"> </w:t>
      </w:r>
      <w:bookmarkStart w:id="3" w:name="Etoiles"/>
      <w:bookmarkEnd w:id="3"/>
    </w:p>
    <w:p w14:paraId="54A5C2C5" w14:textId="77777777" w:rsidR="009C4014" w:rsidRPr="00E231FB" w:rsidRDefault="009C4014" w:rsidP="009C4014">
      <w:pPr>
        <w:rPr>
          <w:i/>
          <w:vanish/>
          <w:lang w:val="it-IT"/>
        </w:rPr>
      </w:pPr>
      <w:r w:rsidRPr="00BC4CDA">
        <w:rPr>
          <w:i/>
        </w:rPr>
        <w:fldChar w:fldCharType="begin"/>
      </w:r>
      <w:r w:rsidRPr="00E231FB">
        <w:rPr>
          <w:i/>
          <w:lang w:val="it-IT"/>
        </w:rPr>
        <w:instrText xml:space="preserve"> TC"</w:instrText>
      </w:r>
      <w:bookmarkStart w:id="4" w:name="DocNumber"/>
      <w:r w:rsidR="00BC4CDA" w:rsidRPr="00E231FB">
        <w:rPr>
          <w:i/>
          <w:lang w:val="it-IT"/>
        </w:rPr>
        <w:instrText>(C10-0263/2025)</w:instrText>
      </w:r>
      <w:bookmarkEnd w:id="4"/>
      <w:r w:rsidRPr="00E231FB">
        <w:rPr>
          <w:i/>
          <w:lang w:val="it-IT"/>
        </w:rPr>
        <w:instrText xml:space="preserve">"\l3 \n&gt; \* MERGEFORMAT </w:instrText>
      </w:r>
      <w:r w:rsidRPr="00BC4CDA">
        <w:rPr>
          <w:i/>
        </w:rPr>
        <w:fldChar w:fldCharType="end"/>
      </w:r>
    </w:p>
    <w:p w14:paraId="762DDA00" w14:textId="5727219E" w:rsidR="00BC4CDA" w:rsidRPr="00E231FB" w:rsidRDefault="00BC4CDA" w:rsidP="009C4014">
      <w:pPr>
        <w:rPr>
          <w:vanish/>
          <w:lang w:val="it-IT"/>
        </w:rPr>
      </w:pPr>
      <w:bookmarkStart w:id="5" w:name="Commission"/>
      <w:r w:rsidRPr="00E231FB">
        <w:rPr>
          <w:vanish/>
          <w:lang w:val="it-IT"/>
        </w:rPr>
        <w:t>Výbor pro životní prostředí, klima a bezpečnost potravin</w:t>
      </w:r>
    </w:p>
    <w:p w14:paraId="58113B6B" w14:textId="520A26B7" w:rsidR="009C4014" w:rsidRPr="00E231FB" w:rsidRDefault="00BC4CDA" w:rsidP="009C4014">
      <w:pPr>
        <w:rPr>
          <w:vanish/>
          <w:lang w:val="it-IT"/>
        </w:rPr>
      </w:pPr>
      <w:bookmarkStart w:id="6" w:name="PE"/>
      <w:bookmarkEnd w:id="5"/>
      <w:r w:rsidRPr="00E231FB">
        <w:rPr>
          <w:vanish/>
          <w:lang w:val="it-IT"/>
        </w:rPr>
        <w:t>PE</w:t>
      </w:r>
      <w:r w:rsidR="005B5711" w:rsidRPr="00E231FB">
        <w:rPr>
          <w:vanish/>
          <w:lang w:val="it-IT"/>
        </w:rPr>
        <w:t>780</w:t>
      </w:r>
      <w:r w:rsidRPr="00E231FB">
        <w:rPr>
          <w:vanish/>
          <w:lang w:val="it-IT"/>
        </w:rPr>
        <w:t>.0</w:t>
      </w:r>
      <w:r w:rsidR="005B5711" w:rsidRPr="00E231FB">
        <w:rPr>
          <w:vanish/>
          <w:lang w:val="it-IT"/>
        </w:rPr>
        <w:t>35</w:t>
      </w:r>
      <w:bookmarkEnd w:id="6"/>
    </w:p>
    <w:p w14:paraId="7FFF1BB2" w14:textId="178A99C1" w:rsidR="00BC4CDA" w:rsidRPr="00E231FB" w:rsidRDefault="005B5711" w:rsidP="00BC4CDA">
      <w:pPr>
        <w:pStyle w:val="ATHeading3"/>
        <w:spacing w:after="240"/>
        <w:rPr>
          <w:lang w:val="it-IT"/>
        </w:rPr>
      </w:pPr>
      <w:bookmarkStart w:id="7" w:name="Sujet"/>
      <w:r w:rsidRPr="00E231FB">
        <w:rPr>
          <w:lang w:val="it-IT"/>
        </w:rPr>
        <w:t xml:space="preserve">Pozměňovací </w:t>
      </w:r>
      <w:r>
        <w:rPr>
          <w:lang w:val="it-IT"/>
        </w:rPr>
        <w:t>návrhy přijaté</w:t>
      </w:r>
      <w:r w:rsidR="00BC4CDA" w:rsidRPr="00E231FB">
        <w:rPr>
          <w:lang w:val="it-IT"/>
        </w:rPr>
        <w:t xml:space="preserve"> Evropsk</w:t>
      </w:r>
      <w:r>
        <w:rPr>
          <w:lang w:val="it-IT"/>
        </w:rPr>
        <w:t>ým</w:t>
      </w:r>
      <w:r w:rsidR="00BC4CDA" w:rsidRPr="00E231FB">
        <w:rPr>
          <w:lang w:val="it-IT"/>
        </w:rPr>
        <w:t xml:space="preserve"> parlament</w:t>
      </w:r>
      <w:r>
        <w:rPr>
          <w:lang w:val="it-IT"/>
        </w:rPr>
        <w:t>em</w:t>
      </w:r>
      <w:r w:rsidR="00BC4CDA" w:rsidRPr="00E231FB">
        <w:rPr>
          <w:lang w:val="it-IT"/>
        </w:rPr>
        <w:t xml:space="preserve"> dne 26. listopadu 2025 </w:t>
      </w:r>
      <w:r>
        <w:rPr>
          <w:lang w:val="it-IT"/>
        </w:rPr>
        <w:t>k</w:t>
      </w:r>
      <w:r w:rsidR="00BC4CDA" w:rsidRPr="00E231FB">
        <w:rPr>
          <w:lang w:val="it-IT"/>
        </w:rPr>
        <w:t xml:space="preserve"> návrhu nařízení Evropského parlamentu a Rady, kterým se mění nařízení (EU) 2023/1115, pokud jde o některé povinnosti hospodářských subjektů a obchodníků (COM(2025)0652 – C10-0263/2025 – 2025/0329(COD))</w:t>
      </w:r>
      <w:bookmarkEnd w:id="7"/>
      <w:r>
        <w:rPr>
          <w:rStyle w:val="FootnoteReference"/>
          <w:lang w:val="en-GB"/>
        </w:rPr>
        <w:footnoteReference w:id="1"/>
      </w:r>
    </w:p>
    <w:p w14:paraId="78D6671C" w14:textId="77777777" w:rsidR="00BC4CDA" w:rsidRPr="00BC4CDA" w:rsidRDefault="00BC4CDA" w:rsidP="00BC4CDA">
      <w:pPr>
        <w:pStyle w:val="ATHeading4"/>
        <w:rPr>
          <w:rStyle w:val="Strong"/>
          <w:b/>
          <w:bCs w:val="0"/>
          <w:i w:val="0"/>
          <w:iCs/>
          <w:lang w:val="cs-CZ"/>
        </w:rPr>
      </w:pPr>
      <w:r w:rsidRPr="00BC4CDA">
        <w:rPr>
          <w:rStyle w:val="Strong"/>
          <w:b/>
          <w:bCs w:val="0"/>
          <w:i w:val="0"/>
          <w:iCs/>
          <w:lang w:val="cs-CZ"/>
        </w:rPr>
        <w:t>(Řádný legislativní postup: první čtení)</w:t>
      </w:r>
    </w:p>
    <w:p w14:paraId="79A61DFC" w14:textId="77777777" w:rsidR="005B5711" w:rsidRDefault="005B5711">
      <w:pPr>
        <w:rPr>
          <w:b/>
          <w:lang w:val="cs-CZ"/>
        </w:rPr>
      </w:pPr>
      <w:bookmarkStart w:id="8" w:name="TextBodyBegin"/>
      <w:bookmarkEnd w:id="8"/>
      <w:r>
        <w:rPr>
          <w:b/>
          <w:lang w:val="cs-CZ"/>
        </w:rPr>
        <w:br w:type="page"/>
      </w:r>
    </w:p>
    <w:p w14:paraId="51DD6BB5" w14:textId="550B4531" w:rsidR="005B5711" w:rsidRDefault="005B5711" w:rsidP="005B571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lastRenderedPageBreak/>
        <w:t>Pozměňovací návrh</w:t>
      </w:r>
      <w:r>
        <w:rPr>
          <w:b/>
          <w:lang w:val="cs-CZ"/>
        </w:rPr>
        <w:t>y</w:t>
      </w:r>
      <w:r w:rsidR="00390877" w:rsidRPr="00585B74">
        <w:rPr>
          <w:b/>
          <w:lang w:val="cs-CZ"/>
        </w:rPr>
        <w:tab/>
      </w:r>
      <w:r w:rsidR="00390877" w:rsidRPr="00585B74">
        <w:rPr>
          <w:b/>
          <w:lang w:val="cs-CZ"/>
        </w:rPr>
        <w:tab/>
      </w:r>
      <w:r>
        <w:rPr>
          <w:b/>
          <w:lang w:val="cs-CZ"/>
        </w:rPr>
        <w:t>39, 66 a 102</w:t>
      </w:r>
    </w:p>
    <w:p w14:paraId="2DC237B8" w14:textId="77777777" w:rsidR="001013F4" w:rsidRDefault="001013F4" w:rsidP="005B5711">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p>
    <w:p w14:paraId="4F032895" w14:textId="77777777" w:rsidR="005B5711" w:rsidRPr="00585B74" w:rsidRDefault="005B5711" w:rsidP="005B5711">
      <w:pPr>
        <w:widowControl w:val="0"/>
        <w:rPr>
          <w:b/>
          <w:lang w:val="cs-CZ"/>
        </w:rPr>
      </w:pPr>
      <w:r w:rsidRPr="00585B74">
        <w:rPr>
          <w:rFonts w:ascii="Arial" w:hAnsi="Arial"/>
          <w:noProof/>
          <w:vanish/>
          <w:color w:val="000080"/>
          <w:sz w:val="20"/>
          <w:lang w:val="cs-CZ"/>
        </w:rPr>
        <w:t>&lt;DocAmend&gt;</w:t>
      </w:r>
      <w:r w:rsidRPr="00585B74">
        <w:rPr>
          <w:b/>
          <w:lang w:val="cs-CZ"/>
        </w:rPr>
        <w:t>Návrh nařízení</w:t>
      </w:r>
      <w:r w:rsidRPr="00585B74">
        <w:rPr>
          <w:rFonts w:ascii="Arial" w:hAnsi="Arial"/>
          <w:noProof/>
          <w:vanish/>
          <w:color w:val="000080"/>
          <w:sz w:val="20"/>
          <w:lang w:val="cs-CZ"/>
        </w:rPr>
        <w:t>&lt;/DocAmend&gt;</w:t>
      </w:r>
    </w:p>
    <w:p w14:paraId="4738BD29" w14:textId="77777777" w:rsidR="005B5711" w:rsidRPr="00585B74" w:rsidRDefault="005B5711" w:rsidP="005B5711">
      <w:pPr>
        <w:widowControl w:val="0"/>
        <w:rPr>
          <w:b/>
          <w:lang w:val="cs-CZ"/>
        </w:rPr>
      </w:pPr>
      <w:r w:rsidRPr="00585B74">
        <w:rPr>
          <w:rFonts w:ascii="Arial" w:hAnsi="Arial"/>
          <w:noProof/>
          <w:vanish/>
          <w:color w:val="000080"/>
          <w:sz w:val="20"/>
          <w:lang w:val="cs-CZ"/>
        </w:rPr>
        <w:t>&lt;Article&gt;</w:t>
      </w:r>
      <w:r w:rsidRPr="00585B74">
        <w:rPr>
          <w:b/>
          <w:lang w:val="cs-CZ"/>
        </w:rPr>
        <w:t>Bod odůvodnění 6</w:t>
      </w:r>
      <w:r w:rsidRPr="00585B74">
        <w:rPr>
          <w:rFonts w:ascii="Arial" w:hAnsi="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B5711" w:rsidRPr="00887CDF" w14:paraId="16233A19" w14:textId="77777777" w:rsidTr="00AD0ACB">
        <w:trPr>
          <w:jc w:val="center"/>
        </w:trPr>
        <w:tc>
          <w:tcPr>
            <w:tcW w:w="9752" w:type="dxa"/>
            <w:gridSpan w:val="2"/>
          </w:tcPr>
          <w:p w14:paraId="66BDB059" w14:textId="77777777" w:rsidR="005B5711" w:rsidRPr="00585B74" w:rsidRDefault="005B5711" w:rsidP="00AD0ACB">
            <w:pPr>
              <w:keepNext/>
              <w:widowControl w:val="0"/>
              <w:rPr>
                <w:lang w:val="cs-CZ"/>
              </w:rPr>
            </w:pPr>
          </w:p>
        </w:tc>
      </w:tr>
      <w:tr w:rsidR="005B5711" w:rsidRPr="00585B74" w14:paraId="3F67A29E" w14:textId="77777777" w:rsidTr="00AD0ACB">
        <w:trPr>
          <w:jc w:val="center"/>
        </w:trPr>
        <w:tc>
          <w:tcPr>
            <w:tcW w:w="4876" w:type="dxa"/>
          </w:tcPr>
          <w:p w14:paraId="60789CE8" w14:textId="77777777" w:rsidR="005B5711" w:rsidRPr="00585B74" w:rsidRDefault="005B5711" w:rsidP="00AD0ACB">
            <w:pPr>
              <w:keepNext/>
              <w:widowControl w:val="0"/>
              <w:spacing w:after="240"/>
              <w:jc w:val="center"/>
              <w:rPr>
                <w:i/>
                <w:lang w:val="cs-CZ"/>
              </w:rPr>
            </w:pPr>
            <w:r w:rsidRPr="00585B74">
              <w:rPr>
                <w:i/>
                <w:lang w:val="cs-CZ"/>
              </w:rPr>
              <w:t>Znění navržené Komisí</w:t>
            </w:r>
          </w:p>
        </w:tc>
        <w:tc>
          <w:tcPr>
            <w:tcW w:w="4876" w:type="dxa"/>
          </w:tcPr>
          <w:p w14:paraId="0E286998" w14:textId="77777777" w:rsidR="005B5711" w:rsidRPr="00585B74" w:rsidRDefault="005B5711" w:rsidP="00AD0ACB">
            <w:pPr>
              <w:keepNext/>
              <w:widowControl w:val="0"/>
              <w:spacing w:after="240"/>
              <w:jc w:val="center"/>
              <w:rPr>
                <w:i/>
                <w:lang w:val="cs-CZ"/>
              </w:rPr>
            </w:pPr>
            <w:r w:rsidRPr="00585B74">
              <w:rPr>
                <w:i/>
                <w:lang w:val="cs-CZ"/>
              </w:rPr>
              <w:t>Pozměňovací návrh</w:t>
            </w:r>
          </w:p>
        </w:tc>
      </w:tr>
      <w:tr w:rsidR="001013F4" w:rsidRPr="00887CDF" w14:paraId="004CA1FD" w14:textId="77777777" w:rsidTr="00AD0ACB">
        <w:trPr>
          <w:jc w:val="center"/>
        </w:trPr>
        <w:tc>
          <w:tcPr>
            <w:tcW w:w="4876" w:type="dxa"/>
          </w:tcPr>
          <w:p w14:paraId="05D65C4C" w14:textId="5B261BAF" w:rsidR="001013F4" w:rsidRPr="00585B74" w:rsidRDefault="00067AD4" w:rsidP="001013F4">
            <w:pPr>
              <w:widowControl w:val="0"/>
              <w:spacing w:after="120"/>
              <w:rPr>
                <w:lang w:val="cs-CZ"/>
              </w:rPr>
            </w:pPr>
            <w:r>
              <w:t>(</w:t>
            </w:r>
            <w:r w:rsidR="001013F4">
              <w:t>6</w:t>
            </w:r>
            <w:r>
              <w:t>)</w:t>
            </w:r>
            <w:r w:rsidR="00F43A96">
              <w:rPr>
                <w:b/>
                <w:i/>
              </w:rPr>
              <w:tab/>
            </w:r>
            <w:proofErr w:type="spellStart"/>
            <w:r w:rsidR="001013F4">
              <w:t>Navazující</w:t>
            </w:r>
            <w:proofErr w:type="spellEnd"/>
            <w:r w:rsidR="001013F4">
              <w:t xml:space="preserve"> </w:t>
            </w:r>
            <w:proofErr w:type="spellStart"/>
            <w:r w:rsidR="001013F4">
              <w:t>hospodářské</w:t>
            </w:r>
            <w:proofErr w:type="spellEnd"/>
            <w:r w:rsidR="001013F4">
              <w:t xml:space="preserve"> </w:t>
            </w:r>
            <w:proofErr w:type="spellStart"/>
            <w:r w:rsidR="001013F4">
              <w:t>subjekty</w:t>
            </w:r>
            <w:proofErr w:type="spellEnd"/>
            <w:r w:rsidR="001013F4">
              <w:t xml:space="preserve"> a </w:t>
            </w:r>
            <w:proofErr w:type="spellStart"/>
            <w:r w:rsidR="001013F4">
              <w:t>obchodníci</w:t>
            </w:r>
            <w:proofErr w:type="spellEnd"/>
            <w:r w:rsidR="001013F4">
              <w:t xml:space="preserve">, </w:t>
            </w:r>
            <w:proofErr w:type="spellStart"/>
            <w:r w:rsidR="001013F4">
              <w:t>kteří</w:t>
            </w:r>
            <w:proofErr w:type="spellEnd"/>
            <w:r w:rsidR="001013F4">
              <w:t xml:space="preserve"> </w:t>
            </w:r>
            <w:proofErr w:type="spellStart"/>
            <w:r w:rsidR="001013F4">
              <w:t>nejsou</w:t>
            </w:r>
            <w:proofErr w:type="spellEnd"/>
            <w:r w:rsidR="001013F4">
              <w:t xml:space="preserve"> </w:t>
            </w:r>
            <w:proofErr w:type="spellStart"/>
            <w:r w:rsidR="001013F4">
              <w:t>malými</w:t>
            </w:r>
            <w:proofErr w:type="spellEnd"/>
            <w:r w:rsidR="001013F4">
              <w:t xml:space="preserve"> a </w:t>
            </w:r>
            <w:proofErr w:type="spellStart"/>
            <w:r w:rsidR="001013F4">
              <w:t>středními</w:t>
            </w:r>
            <w:proofErr w:type="spellEnd"/>
            <w:r w:rsidR="001013F4">
              <w:t xml:space="preserve"> </w:t>
            </w:r>
            <w:proofErr w:type="spellStart"/>
            <w:r w:rsidR="001013F4">
              <w:t>podniky</w:t>
            </w:r>
            <w:proofErr w:type="spellEnd"/>
            <w:r w:rsidR="001013F4">
              <w:t xml:space="preserve">, </w:t>
            </w:r>
            <w:proofErr w:type="spellStart"/>
            <w:r w:rsidR="001013F4">
              <w:t>mají</w:t>
            </w:r>
            <w:proofErr w:type="spellEnd"/>
            <w:r w:rsidR="001013F4">
              <w:t xml:space="preserve"> </w:t>
            </w:r>
            <w:proofErr w:type="spellStart"/>
            <w:r w:rsidR="001013F4">
              <w:t>významný</w:t>
            </w:r>
            <w:proofErr w:type="spellEnd"/>
            <w:r w:rsidR="001013F4">
              <w:t xml:space="preserve"> </w:t>
            </w:r>
            <w:proofErr w:type="spellStart"/>
            <w:r w:rsidR="001013F4">
              <w:t>vliv</w:t>
            </w:r>
            <w:proofErr w:type="spellEnd"/>
            <w:r w:rsidR="001013F4">
              <w:t xml:space="preserve"> na </w:t>
            </w:r>
            <w:proofErr w:type="spellStart"/>
            <w:r w:rsidR="001013F4">
              <w:t>dodavatelské</w:t>
            </w:r>
            <w:proofErr w:type="spellEnd"/>
            <w:r w:rsidR="001013F4">
              <w:t xml:space="preserve"> </w:t>
            </w:r>
            <w:proofErr w:type="spellStart"/>
            <w:r w:rsidR="001013F4">
              <w:t>řetězce</w:t>
            </w:r>
            <w:proofErr w:type="spellEnd"/>
            <w:r w:rsidR="001013F4">
              <w:t xml:space="preserve"> a </w:t>
            </w:r>
            <w:proofErr w:type="spellStart"/>
            <w:r w:rsidR="001013F4">
              <w:t>hrají</w:t>
            </w:r>
            <w:proofErr w:type="spellEnd"/>
            <w:r w:rsidR="001013F4">
              <w:t xml:space="preserve"> </w:t>
            </w:r>
            <w:proofErr w:type="spellStart"/>
            <w:r w:rsidR="001013F4">
              <w:t>důležitou</w:t>
            </w:r>
            <w:proofErr w:type="spellEnd"/>
            <w:r w:rsidR="001013F4">
              <w:t xml:space="preserve"> </w:t>
            </w:r>
            <w:proofErr w:type="spellStart"/>
            <w:r w:rsidR="001013F4">
              <w:t>roli</w:t>
            </w:r>
            <w:proofErr w:type="spellEnd"/>
            <w:r w:rsidR="001013F4">
              <w:t xml:space="preserve"> </w:t>
            </w:r>
            <w:proofErr w:type="spellStart"/>
            <w:r w:rsidR="001013F4">
              <w:t>při</w:t>
            </w:r>
            <w:proofErr w:type="spellEnd"/>
            <w:r w:rsidR="001013F4">
              <w:t xml:space="preserve"> </w:t>
            </w:r>
            <w:proofErr w:type="spellStart"/>
            <w:r w:rsidR="001013F4">
              <w:t>zajišťování</w:t>
            </w:r>
            <w:proofErr w:type="spellEnd"/>
            <w:r w:rsidR="001013F4">
              <w:t xml:space="preserve"> </w:t>
            </w:r>
            <w:proofErr w:type="spellStart"/>
            <w:r w:rsidR="001013F4">
              <w:t>toho</w:t>
            </w:r>
            <w:proofErr w:type="spellEnd"/>
            <w:r w:rsidR="001013F4">
              <w:t xml:space="preserve">, aby </w:t>
            </w:r>
            <w:proofErr w:type="spellStart"/>
            <w:r w:rsidR="001013F4">
              <w:t>dodavatelské</w:t>
            </w:r>
            <w:proofErr w:type="spellEnd"/>
            <w:r w:rsidR="001013F4">
              <w:t xml:space="preserve"> </w:t>
            </w:r>
            <w:proofErr w:type="spellStart"/>
            <w:r w:rsidR="001013F4">
              <w:t>řetězce</w:t>
            </w:r>
            <w:proofErr w:type="spellEnd"/>
            <w:r w:rsidR="001013F4">
              <w:t xml:space="preserve"> </w:t>
            </w:r>
            <w:proofErr w:type="spellStart"/>
            <w:r w:rsidR="001013F4">
              <w:t>nezpůsobovaly</w:t>
            </w:r>
            <w:proofErr w:type="spellEnd"/>
            <w:r w:rsidR="001013F4">
              <w:t xml:space="preserve"> </w:t>
            </w:r>
            <w:proofErr w:type="spellStart"/>
            <w:r w:rsidR="001013F4">
              <w:t>odlesňování</w:t>
            </w:r>
            <w:proofErr w:type="spellEnd"/>
            <w:r w:rsidR="001013F4">
              <w:t xml:space="preserve">. </w:t>
            </w:r>
            <w:proofErr w:type="spellStart"/>
            <w:r w:rsidR="001013F4">
              <w:t>Měli</w:t>
            </w:r>
            <w:proofErr w:type="spellEnd"/>
            <w:r w:rsidR="001013F4">
              <w:t xml:space="preserve"> by proto </w:t>
            </w:r>
            <w:proofErr w:type="spellStart"/>
            <w:r w:rsidR="001013F4">
              <w:t>být</w:t>
            </w:r>
            <w:proofErr w:type="spellEnd"/>
            <w:r w:rsidR="001013F4">
              <w:t xml:space="preserve"> </w:t>
            </w:r>
            <w:proofErr w:type="spellStart"/>
            <w:r w:rsidR="001013F4">
              <w:t>nadále</w:t>
            </w:r>
            <w:proofErr w:type="spellEnd"/>
            <w:r w:rsidR="001013F4">
              <w:t xml:space="preserve"> </w:t>
            </w:r>
            <w:proofErr w:type="spellStart"/>
            <w:r w:rsidR="001013F4">
              <w:t>povinni</w:t>
            </w:r>
            <w:proofErr w:type="spellEnd"/>
            <w:r w:rsidR="001013F4">
              <w:t xml:space="preserve"> </w:t>
            </w:r>
            <w:proofErr w:type="spellStart"/>
            <w:r w:rsidR="001013F4">
              <w:t>registrovat</w:t>
            </w:r>
            <w:proofErr w:type="spellEnd"/>
            <w:r w:rsidR="001013F4">
              <w:t xml:space="preserve"> se v </w:t>
            </w:r>
            <w:proofErr w:type="spellStart"/>
            <w:r w:rsidR="001013F4">
              <w:t>informačním</w:t>
            </w:r>
            <w:proofErr w:type="spellEnd"/>
            <w:r w:rsidR="001013F4">
              <w:t xml:space="preserve"> </w:t>
            </w:r>
            <w:proofErr w:type="spellStart"/>
            <w:r w:rsidR="001013F4">
              <w:t>systému</w:t>
            </w:r>
            <w:proofErr w:type="spellEnd"/>
            <w:r w:rsidR="001013F4">
              <w:t xml:space="preserve">. </w:t>
            </w:r>
            <w:proofErr w:type="spellStart"/>
            <w:r w:rsidR="001013F4">
              <w:t>Zároveň</w:t>
            </w:r>
            <w:proofErr w:type="spellEnd"/>
            <w:r w:rsidR="001013F4">
              <w:t xml:space="preserve"> by </w:t>
            </w:r>
            <w:proofErr w:type="spellStart"/>
            <w:r w:rsidR="001013F4">
              <w:rPr>
                <w:b/>
                <w:i/>
              </w:rPr>
              <w:t>všechny</w:t>
            </w:r>
            <w:proofErr w:type="spellEnd"/>
            <w:r w:rsidR="001013F4">
              <w:t xml:space="preserve"> </w:t>
            </w:r>
            <w:proofErr w:type="spellStart"/>
            <w:r w:rsidR="001013F4">
              <w:t>navazující</w:t>
            </w:r>
            <w:proofErr w:type="spellEnd"/>
            <w:r w:rsidR="001013F4">
              <w:t xml:space="preserve"> </w:t>
            </w:r>
            <w:proofErr w:type="spellStart"/>
            <w:r w:rsidR="001013F4">
              <w:t>hospodářské</w:t>
            </w:r>
            <w:proofErr w:type="spellEnd"/>
            <w:r w:rsidR="001013F4">
              <w:t xml:space="preserve"> </w:t>
            </w:r>
            <w:proofErr w:type="spellStart"/>
            <w:r w:rsidR="001013F4">
              <w:t>subjekty</w:t>
            </w:r>
            <w:proofErr w:type="spellEnd"/>
            <w:r w:rsidR="001013F4">
              <w:t xml:space="preserve"> </w:t>
            </w:r>
            <w:proofErr w:type="spellStart"/>
            <w:r w:rsidR="001013F4">
              <w:t>nebo</w:t>
            </w:r>
            <w:proofErr w:type="spellEnd"/>
            <w:r w:rsidR="001013F4">
              <w:t xml:space="preserve"> </w:t>
            </w:r>
            <w:proofErr w:type="spellStart"/>
            <w:r w:rsidR="001013F4">
              <w:t>obchodníci</w:t>
            </w:r>
            <w:proofErr w:type="spellEnd"/>
            <w:r w:rsidR="001013F4">
              <w:t xml:space="preserve">, </w:t>
            </w:r>
            <w:proofErr w:type="spellStart"/>
            <w:r w:rsidR="001013F4">
              <w:t>ať</w:t>
            </w:r>
            <w:proofErr w:type="spellEnd"/>
            <w:r w:rsidR="001013F4">
              <w:t xml:space="preserve"> </w:t>
            </w:r>
            <w:proofErr w:type="spellStart"/>
            <w:r w:rsidR="001013F4">
              <w:t>už</w:t>
            </w:r>
            <w:proofErr w:type="spellEnd"/>
            <w:r w:rsidR="001013F4">
              <w:t xml:space="preserve"> </w:t>
            </w:r>
            <w:proofErr w:type="spellStart"/>
            <w:r w:rsidR="001013F4">
              <w:t>jsou</w:t>
            </w:r>
            <w:proofErr w:type="spellEnd"/>
            <w:r w:rsidR="001013F4">
              <w:t xml:space="preserve"> </w:t>
            </w:r>
            <w:proofErr w:type="spellStart"/>
            <w:r w:rsidR="001013F4">
              <w:t>malými</w:t>
            </w:r>
            <w:proofErr w:type="spellEnd"/>
            <w:r w:rsidR="001013F4">
              <w:t xml:space="preserve"> a </w:t>
            </w:r>
            <w:proofErr w:type="spellStart"/>
            <w:r w:rsidR="001013F4">
              <w:t>středními</w:t>
            </w:r>
            <w:proofErr w:type="spellEnd"/>
            <w:r w:rsidR="001013F4">
              <w:t xml:space="preserve"> </w:t>
            </w:r>
            <w:proofErr w:type="spellStart"/>
            <w:r w:rsidR="001013F4">
              <w:t>podniky</w:t>
            </w:r>
            <w:proofErr w:type="spellEnd"/>
            <w:r w:rsidR="001013F4">
              <w:t xml:space="preserve"> </w:t>
            </w:r>
            <w:proofErr w:type="spellStart"/>
            <w:r w:rsidR="001013F4">
              <w:t>či</w:t>
            </w:r>
            <w:proofErr w:type="spellEnd"/>
            <w:r w:rsidR="001013F4">
              <w:t xml:space="preserve"> </w:t>
            </w:r>
            <w:proofErr w:type="spellStart"/>
            <w:r w:rsidR="001013F4">
              <w:t>nikoli</w:t>
            </w:r>
            <w:proofErr w:type="spellEnd"/>
            <w:r w:rsidR="001013F4">
              <w:t xml:space="preserve">, </w:t>
            </w:r>
            <w:proofErr w:type="spellStart"/>
            <w:r w:rsidR="001013F4">
              <w:t>měli</w:t>
            </w:r>
            <w:proofErr w:type="spellEnd"/>
            <w:r w:rsidR="001013F4">
              <w:t xml:space="preserve"> </w:t>
            </w:r>
            <w:proofErr w:type="spellStart"/>
            <w:r w:rsidR="001013F4">
              <w:t>nadále</w:t>
            </w:r>
            <w:proofErr w:type="spellEnd"/>
            <w:r w:rsidR="001013F4">
              <w:t xml:space="preserve"> </w:t>
            </w:r>
            <w:proofErr w:type="spellStart"/>
            <w:r w:rsidR="001013F4">
              <w:t>zajišťovat</w:t>
            </w:r>
            <w:proofErr w:type="spellEnd"/>
            <w:r w:rsidR="001013F4">
              <w:t xml:space="preserve"> </w:t>
            </w:r>
            <w:proofErr w:type="spellStart"/>
            <w:r w:rsidR="001013F4">
              <w:t>plnou</w:t>
            </w:r>
            <w:proofErr w:type="spellEnd"/>
            <w:r w:rsidR="001013F4">
              <w:t xml:space="preserve"> </w:t>
            </w:r>
            <w:proofErr w:type="spellStart"/>
            <w:r w:rsidR="001013F4">
              <w:t>sledovatelnost</w:t>
            </w:r>
            <w:proofErr w:type="spellEnd"/>
            <w:r w:rsidR="001013F4">
              <w:t xml:space="preserve"> </w:t>
            </w:r>
            <w:proofErr w:type="spellStart"/>
            <w:r w:rsidR="001013F4">
              <w:t>tím</w:t>
            </w:r>
            <w:proofErr w:type="spellEnd"/>
            <w:r w:rsidR="001013F4">
              <w:t xml:space="preserve">, </w:t>
            </w:r>
            <w:proofErr w:type="spellStart"/>
            <w:r w:rsidR="001013F4">
              <w:t>že</w:t>
            </w:r>
            <w:proofErr w:type="spellEnd"/>
            <w:r w:rsidR="001013F4">
              <w:t xml:space="preserve"> </w:t>
            </w:r>
            <w:proofErr w:type="spellStart"/>
            <w:r w:rsidR="001013F4">
              <w:t>budou</w:t>
            </w:r>
            <w:proofErr w:type="spellEnd"/>
            <w:r w:rsidR="001013F4">
              <w:t xml:space="preserve"> </w:t>
            </w:r>
            <w:proofErr w:type="spellStart"/>
            <w:r w:rsidR="001013F4">
              <w:t>shromažďovat</w:t>
            </w:r>
            <w:proofErr w:type="spellEnd"/>
            <w:r w:rsidR="001013F4">
              <w:t xml:space="preserve"> a </w:t>
            </w:r>
            <w:proofErr w:type="spellStart"/>
            <w:r w:rsidR="001013F4">
              <w:rPr>
                <w:b/>
                <w:i/>
              </w:rPr>
              <w:t>předávat</w:t>
            </w:r>
            <w:proofErr w:type="spellEnd"/>
            <w:r w:rsidR="001013F4">
              <w:rPr>
                <w:b/>
                <w:i/>
              </w:rPr>
              <w:t xml:space="preserve"> </w:t>
            </w:r>
            <w:proofErr w:type="spellStart"/>
            <w:r w:rsidR="001013F4">
              <w:t>referenční</w:t>
            </w:r>
            <w:proofErr w:type="spellEnd"/>
            <w:r w:rsidR="001013F4">
              <w:t xml:space="preserve"> </w:t>
            </w:r>
            <w:proofErr w:type="spellStart"/>
            <w:r w:rsidR="001013F4">
              <w:t>čísla</w:t>
            </w:r>
            <w:proofErr w:type="spellEnd"/>
            <w:r w:rsidR="001013F4">
              <w:t xml:space="preserve"> </w:t>
            </w:r>
            <w:proofErr w:type="spellStart"/>
            <w:r w:rsidR="001013F4">
              <w:t>prohlášení</w:t>
            </w:r>
            <w:proofErr w:type="spellEnd"/>
            <w:r w:rsidR="001013F4">
              <w:t xml:space="preserve"> o </w:t>
            </w:r>
            <w:proofErr w:type="spellStart"/>
            <w:r w:rsidR="001013F4">
              <w:t>náležité</w:t>
            </w:r>
            <w:proofErr w:type="spellEnd"/>
            <w:r w:rsidR="001013F4">
              <w:t xml:space="preserve"> </w:t>
            </w:r>
            <w:proofErr w:type="spellStart"/>
            <w:r w:rsidR="001013F4">
              <w:t>péči</w:t>
            </w:r>
            <w:proofErr w:type="spellEnd"/>
            <w:r w:rsidR="001013F4">
              <w:t xml:space="preserve"> a </w:t>
            </w:r>
            <w:proofErr w:type="spellStart"/>
            <w:r w:rsidR="001013F4">
              <w:t>identifikační</w:t>
            </w:r>
            <w:proofErr w:type="spellEnd"/>
            <w:r w:rsidR="001013F4">
              <w:t xml:space="preserve"> </w:t>
            </w:r>
            <w:proofErr w:type="spellStart"/>
            <w:r w:rsidR="001013F4">
              <w:t>kódy</w:t>
            </w:r>
            <w:proofErr w:type="spellEnd"/>
            <w:r w:rsidR="001013F4">
              <w:t xml:space="preserve"> </w:t>
            </w:r>
            <w:proofErr w:type="spellStart"/>
            <w:r w:rsidR="001013F4">
              <w:t>prohlášení</w:t>
            </w:r>
            <w:proofErr w:type="spellEnd"/>
            <w:r w:rsidR="001013F4">
              <w:t xml:space="preserve"> </w:t>
            </w:r>
            <w:proofErr w:type="spellStart"/>
            <w:r w:rsidR="001013F4">
              <w:t>přidělené</w:t>
            </w:r>
            <w:proofErr w:type="spellEnd"/>
            <w:r w:rsidR="001013F4">
              <w:t xml:space="preserve"> </w:t>
            </w:r>
            <w:proofErr w:type="spellStart"/>
            <w:r w:rsidR="001013F4">
              <w:t>mikrovýrobcům</w:t>
            </w:r>
            <w:proofErr w:type="spellEnd"/>
            <w:r w:rsidR="001013F4">
              <w:t xml:space="preserve"> a </w:t>
            </w:r>
            <w:proofErr w:type="spellStart"/>
            <w:r w:rsidR="001013F4">
              <w:t>malým</w:t>
            </w:r>
            <w:proofErr w:type="spellEnd"/>
            <w:r w:rsidR="001013F4">
              <w:t xml:space="preserve"> </w:t>
            </w:r>
            <w:proofErr w:type="spellStart"/>
            <w:r w:rsidR="001013F4">
              <w:t>výrobcům</w:t>
            </w:r>
            <w:proofErr w:type="spellEnd"/>
            <w:r w:rsidR="001013F4">
              <w:t xml:space="preserve">. </w:t>
            </w:r>
          </w:p>
        </w:tc>
        <w:tc>
          <w:tcPr>
            <w:tcW w:w="4876" w:type="dxa"/>
          </w:tcPr>
          <w:p w14:paraId="0B9F7B5F" w14:textId="6000DE5E" w:rsidR="001013F4" w:rsidRPr="00585B74" w:rsidRDefault="00067AD4" w:rsidP="001013F4">
            <w:pPr>
              <w:widowControl w:val="0"/>
              <w:spacing w:after="120"/>
              <w:rPr>
                <w:szCs w:val="24"/>
                <w:lang w:val="cs-CZ"/>
              </w:rPr>
            </w:pPr>
            <w:r>
              <w:rPr>
                <w:lang w:val="cs-CZ"/>
              </w:rPr>
              <w:t>(</w:t>
            </w:r>
            <w:r w:rsidR="001013F4" w:rsidRPr="00E231FB">
              <w:rPr>
                <w:lang w:val="cs-CZ"/>
              </w:rPr>
              <w:t>6</w:t>
            </w:r>
            <w:r>
              <w:rPr>
                <w:lang w:val="cs-CZ"/>
              </w:rPr>
              <w:t>)</w:t>
            </w:r>
            <w:r w:rsidR="00F43A96" w:rsidRPr="00E231FB">
              <w:rPr>
                <w:b/>
                <w:i/>
                <w:lang w:val="cs-CZ"/>
              </w:rPr>
              <w:tab/>
            </w:r>
            <w:r w:rsidR="001013F4" w:rsidRPr="00E231FB">
              <w:rPr>
                <w:lang w:val="cs-CZ"/>
              </w:rPr>
              <w:t xml:space="preserve">Navazující hospodářské subjekty a obchodníci, kteří nejsou malými a středními podniky, mají významný vliv na dodavatelské řetězce a hrají důležitou roli při zajišťování toho, aby dodavatelské řetězce nezpůsobovaly odlesňování. Měli by proto být nadále povinni registrovat se v informačním systému. Zároveň by </w:t>
            </w:r>
            <w:r w:rsidR="001013F4" w:rsidRPr="00E231FB">
              <w:rPr>
                <w:b/>
                <w:i/>
                <w:lang w:val="cs-CZ"/>
              </w:rPr>
              <w:t>první</w:t>
            </w:r>
            <w:r w:rsidR="001013F4" w:rsidRPr="00E231FB">
              <w:rPr>
                <w:lang w:val="cs-CZ"/>
              </w:rPr>
              <w:t xml:space="preserve"> navazující hospodářské subjekty nebo obchodníci, ať už jsou malými a středními podniky či nikoli, měli nadále zajišťovat plnou sledovatelnost tím, že budou shromažďovat referenční čísla prohlášení o náležité péči a identifikační kódy prohlášení přidělené </w:t>
            </w:r>
            <w:proofErr w:type="spellStart"/>
            <w:r w:rsidR="001013F4" w:rsidRPr="00E231FB">
              <w:rPr>
                <w:lang w:val="cs-CZ"/>
              </w:rPr>
              <w:t>mikrovýrobcům</w:t>
            </w:r>
            <w:proofErr w:type="spellEnd"/>
            <w:r w:rsidR="001013F4" w:rsidRPr="00E231FB">
              <w:rPr>
                <w:lang w:val="cs-CZ"/>
              </w:rPr>
              <w:t xml:space="preserve"> a malým výrobcům. </w:t>
            </w:r>
            <w:r w:rsidR="001013F4" w:rsidRPr="00E231FB">
              <w:rPr>
                <w:b/>
                <w:i/>
                <w:lang w:val="cs-CZ"/>
              </w:rPr>
              <w:t xml:space="preserve">Tato povinnost shromažďovat a uchovávat referenční čísla by se měla vztahovat pouze na první navazující hospodářský subjekt, a nikoli na všechny ostatní navazující hospodářské subjekty dále v dodavatelském řetězci. </w:t>
            </w:r>
          </w:p>
        </w:tc>
      </w:tr>
    </w:tbl>
    <w:p w14:paraId="16EF1C69" w14:textId="77777777" w:rsidR="005B5711" w:rsidRDefault="005B5711" w:rsidP="005B5711">
      <w:pPr>
        <w:pStyle w:val="Normal12"/>
        <w:rPr>
          <w:szCs w:val="24"/>
          <w:lang w:val="cs-CZ"/>
        </w:rPr>
      </w:pPr>
    </w:p>
    <w:p w14:paraId="56636F5E" w14:textId="7B62EA19" w:rsidR="001013F4" w:rsidRPr="003E76F6" w:rsidRDefault="001013F4" w:rsidP="001013F4">
      <w:pPr>
        <w:pStyle w:val="AmNumberTabs"/>
      </w:pPr>
      <w:r>
        <w:t>Pozměňovací návrhy</w:t>
      </w:r>
      <w:r w:rsidR="00390877" w:rsidRPr="00585B74">
        <w:tab/>
      </w:r>
      <w:r w:rsidR="00390877" w:rsidRPr="00585B74">
        <w:tab/>
      </w:r>
      <w:r>
        <w:t>40, 67 a 103</w:t>
      </w:r>
    </w:p>
    <w:p w14:paraId="7C73E378" w14:textId="77777777" w:rsidR="001013F4" w:rsidRDefault="001013F4" w:rsidP="001013F4">
      <w:pPr>
        <w:pStyle w:val="NormalBold"/>
        <w:rPr>
          <w:rStyle w:val="HideTWBExt"/>
          <w:b w:val="0"/>
          <w:lang w:val="cs-CZ"/>
        </w:rPr>
      </w:pPr>
    </w:p>
    <w:p w14:paraId="7BBC67C7" w14:textId="2E187CAE" w:rsidR="001013F4" w:rsidRPr="00E231FB" w:rsidRDefault="001013F4" w:rsidP="001013F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05E63C00" w14:textId="77777777" w:rsidR="001013F4" w:rsidRPr="00E231FB" w:rsidRDefault="001013F4" w:rsidP="001013F4">
      <w:pPr>
        <w:pStyle w:val="NormalBold"/>
        <w:rPr>
          <w:lang w:val="cs-CZ"/>
        </w:rPr>
      </w:pPr>
      <w:r w:rsidRPr="00E231FB">
        <w:rPr>
          <w:rStyle w:val="HideTWBExt"/>
          <w:b w:val="0"/>
          <w:lang w:val="cs-CZ"/>
        </w:rPr>
        <w:t>&lt;Article&gt;</w:t>
      </w:r>
      <w:r w:rsidRPr="00E231FB">
        <w:rPr>
          <w:lang w:val="cs-CZ"/>
        </w:rPr>
        <w:t>Bod odůvodnění 7</w:t>
      </w:r>
      <w:r w:rsidRPr="00E231FB">
        <w:rPr>
          <w:rStyle w:val="HideTWBExt"/>
          <w:b w:val="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13F4" w:rsidRPr="001013F4" w14:paraId="324532A6" w14:textId="77777777" w:rsidTr="00AD0ACB">
        <w:trPr>
          <w:jc w:val="center"/>
        </w:trPr>
        <w:tc>
          <w:tcPr>
            <w:tcW w:w="9752" w:type="dxa"/>
            <w:gridSpan w:val="2"/>
          </w:tcPr>
          <w:p w14:paraId="6C988578" w14:textId="77777777" w:rsidR="001013F4" w:rsidRPr="00E231FB" w:rsidRDefault="001013F4" w:rsidP="00AD0ACB">
            <w:pPr>
              <w:keepNext/>
              <w:rPr>
                <w:lang w:val="cs-CZ"/>
              </w:rPr>
            </w:pPr>
          </w:p>
        </w:tc>
      </w:tr>
      <w:tr w:rsidR="001013F4" w14:paraId="2F2E989A" w14:textId="77777777" w:rsidTr="00AD0ACB">
        <w:trPr>
          <w:jc w:val="center"/>
        </w:trPr>
        <w:tc>
          <w:tcPr>
            <w:tcW w:w="4876" w:type="dxa"/>
          </w:tcPr>
          <w:p w14:paraId="23B4CD11" w14:textId="77777777" w:rsidR="001013F4" w:rsidRPr="003E76F6" w:rsidRDefault="001013F4" w:rsidP="00AD0ACB">
            <w:pPr>
              <w:pStyle w:val="AmColumnHeading"/>
              <w:keepNext/>
            </w:pPr>
            <w:r>
              <w:t>Znění navržené Komisí</w:t>
            </w:r>
          </w:p>
        </w:tc>
        <w:tc>
          <w:tcPr>
            <w:tcW w:w="4876" w:type="dxa"/>
          </w:tcPr>
          <w:p w14:paraId="6A2BD8F2" w14:textId="77777777" w:rsidR="001013F4" w:rsidRPr="003E76F6" w:rsidRDefault="001013F4" w:rsidP="00AD0ACB">
            <w:pPr>
              <w:pStyle w:val="AmColumnHeading"/>
              <w:keepNext/>
            </w:pPr>
            <w:r>
              <w:t>Pozměňovací návrh</w:t>
            </w:r>
          </w:p>
        </w:tc>
      </w:tr>
      <w:tr w:rsidR="001013F4" w:rsidRPr="00887CDF" w14:paraId="1E7BD814" w14:textId="77777777" w:rsidTr="00AD0ACB">
        <w:trPr>
          <w:jc w:val="center"/>
        </w:trPr>
        <w:tc>
          <w:tcPr>
            <w:tcW w:w="4876" w:type="dxa"/>
          </w:tcPr>
          <w:p w14:paraId="29A119DF" w14:textId="771CC562" w:rsidR="001013F4" w:rsidRPr="003E76F6" w:rsidRDefault="001013F4" w:rsidP="00AD0ACB">
            <w:pPr>
              <w:pStyle w:val="Normal6a"/>
            </w:pPr>
            <w:r>
              <w:t>(7)</w:t>
            </w:r>
            <w:r w:rsidR="00F43A96">
              <w:rPr>
                <w:b/>
                <w:i/>
              </w:rPr>
              <w:tab/>
            </w:r>
            <w:r>
              <w:t xml:space="preserve">Do oblasti působnosti nařízení (EU) č. 2023/1115 spadají všechny hospodářské subjekty bez ohledu na velikost, které uvádějí relevantní produkty na trh nebo je vyvážejí. To představuje administrativní zátěž pro </w:t>
            </w:r>
            <w:proofErr w:type="spellStart"/>
            <w:r>
              <w:t>mikrovýrobce</w:t>
            </w:r>
            <w:proofErr w:type="spellEnd"/>
            <w:r>
              <w:t xml:space="preserve"> a malé výrobce, kteří uvádějí na trh nebo vyvážejí své vlastní produkty. S cílem řešit obavy týkající se </w:t>
            </w:r>
            <w:proofErr w:type="gramStart"/>
            <w:r>
              <w:t>mikro- a</w:t>
            </w:r>
            <w:proofErr w:type="gramEnd"/>
            <w:r>
              <w:t xml:space="preserve"> malých hospodářských subjektů, které vyrábějí a uvádějí na trh vlastní produkty, a dále snížit zatížení informačního systému je nezbytné zavést </w:t>
            </w:r>
            <w:r>
              <w:lastRenderedPageBreak/>
              <w:t>novou podkategorii hospodářských subjektů, na které by se povinnost předkládat prohlášení o náležité péči neměla vztahovat. Tato nová podkategorie nazvaná „</w:t>
            </w:r>
            <w:proofErr w:type="gramStart"/>
            <w:r>
              <w:t>mikro- a</w:t>
            </w:r>
            <w:proofErr w:type="gramEnd"/>
            <w:r>
              <w:t xml:space="preserve"> malé primární hospodářské subjekty“ by měla zahrnovat fyzické osoby nebo mikropodniky či malé podniky usazené v zemi klasifikované v souladu s článkem 29 tohoto nařízení jako země s nízkým rizikem, které uvádí na trh nebo vyváží relevantní produkty, které samy vyrábí, což znamená, že relevantní komodity obsažené v relevantních produktech samy pěstují, sklízí, získávají nebo chovají. Definice </w:t>
            </w:r>
            <w:proofErr w:type="gramStart"/>
            <w:r>
              <w:t>mikro- a</w:t>
            </w:r>
            <w:proofErr w:type="gramEnd"/>
            <w:r>
              <w:t> malého primárního hospodářského subjektu by se měla vztahovat na hospodářské subjekty usazené v Unii i mimo ni.</w:t>
            </w:r>
          </w:p>
        </w:tc>
        <w:tc>
          <w:tcPr>
            <w:tcW w:w="4876" w:type="dxa"/>
          </w:tcPr>
          <w:p w14:paraId="246A5642" w14:textId="0C8DCBC9" w:rsidR="001013F4" w:rsidRPr="003E76F6" w:rsidRDefault="001013F4" w:rsidP="00AD0ACB">
            <w:pPr>
              <w:pStyle w:val="Normal6a"/>
              <w:rPr>
                <w:szCs w:val="24"/>
              </w:rPr>
            </w:pPr>
            <w:r>
              <w:lastRenderedPageBreak/>
              <w:t>(7)</w:t>
            </w:r>
            <w:r w:rsidR="00F43A96">
              <w:rPr>
                <w:b/>
                <w:i/>
              </w:rPr>
              <w:tab/>
            </w:r>
            <w:r>
              <w:t xml:space="preserve">Do oblasti působnosti nařízení (EU) č. 2023/1115 spadají všechny hospodářské subjekty bez ohledu na velikost, které uvádějí relevantní produkty na trh nebo je vyvážejí. To představuje administrativní zátěž pro </w:t>
            </w:r>
            <w:proofErr w:type="spellStart"/>
            <w:r>
              <w:t>mikrovýrobce</w:t>
            </w:r>
            <w:proofErr w:type="spellEnd"/>
            <w:r>
              <w:t xml:space="preserve"> a malé výrobce, kteří uvádějí na trh nebo vyvážejí své vlastní produkty. S cílem řešit obavy týkající se </w:t>
            </w:r>
            <w:proofErr w:type="gramStart"/>
            <w:r>
              <w:t>mikro- a</w:t>
            </w:r>
            <w:proofErr w:type="gramEnd"/>
            <w:r>
              <w:t xml:space="preserve"> malých hospodářských subjektů, které vyrábějí a uvádějí na trh vlastní produkty, a dále snížit zatížení informačního systému je nezbytné zavést </w:t>
            </w:r>
            <w:r>
              <w:lastRenderedPageBreak/>
              <w:t>novou podkategorii hospodářských subjektů, na které by se povinnost předkládat prohlášení o náležité péči neměla vztahovat. Tato nová podkategorie nazvaná „</w:t>
            </w:r>
            <w:proofErr w:type="gramStart"/>
            <w:r>
              <w:t>mikro- a</w:t>
            </w:r>
            <w:proofErr w:type="gramEnd"/>
            <w:r>
              <w:t> malé primární hospodářské subjekty“ by měla zahrnovat fyzické osoby nebo mikropodniky či malé podniky usazené v zemi klasifikované v souladu s článkem 29 tohoto nařízení jako země s nízkým rizikem, které uvádí na trh nebo vyváží relevantní produkty, které v </w:t>
            </w:r>
            <w:r>
              <w:rPr>
                <w:b/>
                <w:i/>
              </w:rPr>
              <w:t xml:space="preserve">dané zemi </w:t>
            </w:r>
            <w:r>
              <w:t xml:space="preserve">samy vyrábí, což znamená, že relevantní komodity obsažené v relevantních produktech samy pěstují, sklízí, získávají nebo chovají. Definice </w:t>
            </w:r>
            <w:proofErr w:type="gramStart"/>
            <w:r>
              <w:t>mikro- a</w:t>
            </w:r>
            <w:proofErr w:type="gramEnd"/>
            <w:r>
              <w:t> malého primárního hospodářského subjektu by se měla vztahovat na hospodářské subjekty usazené v Unii i mimo ni.</w:t>
            </w:r>
          </w:p>
        </w:tc>
      </w:tr>
    </w:tbl>
    <w:p w14:paraId="1D6AE43E" w14:textId="77777777" w:rsidR="005B5711" w:rsidRDefault="005B5711"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p>
    <w:p w14:paraId="31C7F256" w14:textId="3A687DC3" w:rsidR="001013F4" w:rsidRPr="00052FF9" w:rsidRDefault="001013F4" w:rsidP="001013F4">
      <w:pPr>
        <w:pStyle w:val="AmNumberTabs"/>
      </w:pPr>
      <w:r>
        <w:t>Pozměňovací návrhy</w:t>
      </w:r>
      <w:r w:rsidR="00390877" w:rsidRPr="00585B74">
        <w:tab/>
      </w:r>
      <w:r w:rsidR="00390877" w:rsidRPr="00585B74">
        <w:tab/>
      </w:r>
      <w:r>
        <w:t>41 a 68</w:t>
      </w:r>
    </w:p>
    <w:p w14:paraId="34BF25E8" w14:textId="77777777" w:rsidR="001013F4" w:rsidRDefault="001013F4" w:rsidP="001013F4">
      <w:pPr>
        <w:pStyle w:val="NormalBold"/>
        <w:rPr>
          <w:rStyle w:val="HideTWBExt"/>
          <w:b w:val="0"/>
          <w:lang w:val="cs-CZ"/>
        </w:rPr>
      </w:pPr>
    </w:p>
    <w:p w14:paraId="5BFC7C61" w14:textId="7BD1A54B" w:rsidR="001013F4" w:rsidRPr="00E231FB" w:rsidRDefault="001013F4" w:rsidP="001013F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003C7513" w14:textId="77777777" w:rsidR="001013F4" w:rsidRPr="00E231FB" w:rsidRDefault="001013F4" w:rsidP="001013F4">
      <w:pPr>
        <w:pStyle w:val="NormalBold"/>
        <w:rPr>
          <w:lang w:val="cs-CZ"/>
        </w:rPr>
      </w:pPr>
      <w:r w:rsidRPr="00E231FB">
        <w:rPr>
          <w:rStyle w:val="HideTWBExt"/>
          <w:b w:val="0"/>
          <w:lang w:val="cs-CZ"/>
        </w:rPr>
        <w:t>&lt;Article&gt;</w:t>
      </w:r>
      <w:r w:rsidRPr="00E231FB">
        <w:rPr>
          <w:lang w:val="cs-CZ"/>
        </w:rPr>
        <w:t>Bod odůvodnění 8 a (nový)</w:t>
      </w:r>
      <w:r w:rsidRPr="00E231FB">
        <w:rPr>
          <w:rStyle w:val="HideTWBExt"/>
          <w:b w:val="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13F4" w:rsidRPr="00067AD4" w14:paraId="5D369ED4" w14:textId="77777777" w:rsidTr="00AD0ACB">
        <w:trPr>
          <w:jc w:val="center"/>
        </w:trPr>
        <w:tc>
          <w:tcPr>
            <w:tcW w:w="9752" w:type="dxa"/>
            <w:gridSpan w:val="2"/>
          </w:tcPr>
          <w:p w14:paraId="2A641998" w14:textId="77777777" w:rsidR="001013F4" w:rsidRPr="00E231FB" w:rsidRDefault="001013F4" w:rsidP="00AD0ACB">
            <w:pPr>
              <w:keepNext/>
              <w:rPr>
                <w:lang w:val="cs-CZ"/>
              </w:rPr>
            </w:pPr>
          </w:p>
        </w:tc>
      </w:tr>
      <w:tr w:rsidR="001013F4" w14:paraId="5F3DCE0B" w14:textId="77777777" w:rsidTr="00AD0ACB">
        <w:trPr>
          <w:jc w:val="center"/>
        </w:trPr>
        <w:tc>
          <w:tcPr>
            <w:tcW w:w="4876" w:type="dxa"/>
          </w:tcPr>
          <w:p w14:paraId="1378259A" w14:textId="77777777" w:rsidR="001013F4" w:rsidRPr="00052FF9" w:rsidRDefault="001013F4" w:rsidP="00AD0ACB">
            <w:pPr>
              <w:pStyle w:val="AmColumnHeading"/>
              <w:keepNext/>
            </w:pPr>
            <w:r>
              <w:t>Znění navržené Komisí</w:t>
            </w:r>
          </w:p>
        </w:tc>
        <w:tc>
          <w:tcPr>
            <w:tcW w:w="4876" w:type="dxa"/>
          </w:tcPr>
          <w:p w14:paraId="03473EB8" w14:textId="77777777" w:rsidR="001013F4" w:rsidRPr="00052FF9" w:rsidRDefault="001013F4" w:rsidP="00AD0ACB">
            <w:pPr>
              <w:pStyle w:val="AmColumnHeading"/>
              <w:keepNext/>
            </w:pPr>
            <w:r>
              <w:t>Pozměňovací návrh</w:t>
            </w:r>
          </w:p>
        </w:tc>
      </w:tr>
      <w:tr w:rsidR="001013F4" w:rsidRPr="00887CDF" w14:paraId="08E5F62A" w14:textId="77777777" w:rsidTr="00AD0ACB">
        <w:trPr>
          <w:jc w:val="center"/>
        </w:trPr>
        <w:tc>
          <w:tcPr>
            <w:tcW w:w="4876" w:type="dxa"/>
          </w:tcPr>
          <w:p w14:paraId="6116547D" w14:textId="77777777" w:rsidR="001013F4" w:rsidRPr="00052FF9" w:rsidRDefault="001013F4" w:rsidP="00AD0ACB">
            <w:pPr>
              <w:pStyle w:val="Normal6a"/>
            </w:pPr>
          </w:p>
        </w:tc>
        <w:tc>
          <w:tcPr>
            <w:tcW w:w="4876" w:type="dxa"/>
          </w:tcPr>
          <w:p w14:paraId="30B41DBF" w14:textId="77777777" w:rsidR="001013F4" w:rsidRPr="00052FF9" w:rsidRDefault="001013F4" w:rsidP="00AD0ACB">
            <w:pPr>
              <w:pStyle w:val="Normal6a"/>
              <w:rPr>
                <w:szCs w:val="24"/>
              </w:rPr>
            </w:pPr>
            <w:r>
              <w:rPr>
                <w:b/>
                <w:i/>
              </w:rPr>
              <w:t>(8a)</w:t>
            </w:r>
            <w:r>
              <w:rPr>
                <w:b/>
                <w:i/>
              </w:rPr>
              <w:tab/>
              <w:t xml:space="preserve">Dále by se v rámci snah o zjednodušení měla snížit administrativní zátěž vyplývající z povinnosti mikro- a malých primárních hospodářských subjektů předkládat jednorázové zjednodušené prohlášení podle článku 4a a shromažďovat informace podle čl. 9 odst. 1 tím, že jim bude umožněno nahradit </w:t>
            </w:r>
            <w:proofErr w:type="spellStart"/>
            <w:r>
              <w:rPr>
                <w:b/>
                <w:i/>
              </w:rPr>
              <w:t>geolokalizaci</w:t>
            </w:r>
            <w:proofErr w:type="spellEnd"/>
            <w:r>
              <w:rPr>
                <w:b/>
                <w:i/>
              </w:rPr>
              <w:t xml:space="preserve"> pozemků poštovní adresou pozemků nebo zařízení, kde byly vyrobeny příslušné komodity, které příslušný produkt obsahuje nebo které byly použity při jeho výrobě, za předpokladu, že poštovní adresa jasně odpovídá zeměpisné poloze dotčených pozemků nebo zařízení. To dává </w:t>
            </w:r>
            <w:proofErr w:type="gramStart"/>
            <w:r>
              <w:rPr>
                <w:b/>
                <w:i/>
              </w:rPr>
              <w:t>mikro- a</w:t>
            </w:r>
            <w:proofErr w:type="gramEnd"/>
            <w:r>
              <w:rPr>
                <w:b/>
                <w:i/>
              </w:rPr>
              <w:t xml:space="preserve"> malým primárním hospodářským subjektům svobodnou volbu, zda uvedou buď </w:t>
            </w:r>
            <w:proofErr w:type="spellStart"/>
            <w:r>
              <w:rPr>
                <w:b/>
                <w:i/>
              </w:rPr>
              <w:t>geolokalizaci</w:t>
            </w:r>
            <w:proofErr w:type="spellEnd"/>
            <w:r>
              <w:rPr>
                <w:b/>
                <w:i/>
              </w:rPr>
              <w:t xml:space="preserve"> pozemků, nebo poštovní adresu pozemků či příslušného zařízení.</w:t>
            </w:r>
          </w:p>
        </w:tc>
      </w:tr>
    </w:tbl>
    <w:p w14:paraId="5D0B61B8" w14:textId="77777777" w:rsidR="005B5711" w:rsidRDefault="005B5711"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p>
    <w:p w14:paraId="35CD34CC" w14:textId="70883A8C" w:rsidR="004678CD" w:rsidRPr="00585B74" w:rsidRDefault="004678CD" w:rsidP="004678C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r>
      <w:r w:rsidR="00390877">
        <w:rPr>
          <w:b/>
          <w:lang w:val="cs-CZ"/>
        </w:rPr>
        <w:t>10</w:t>
      </w:r>
      <w:r w:rsidRPr="00585B74">
        <w:rPr>
          <w:b/>
          <w:lang w:val="cs-CZ"/>
        </w:rPr>
        <w:t>5</w:t>
      </w:r>
    </w:p>
    <w:p w14:paraId="19CD7B77" w14:textId="77777777" w:rsidR="004678CD" w:rsidRDefault="004678CD" w:rsidP="004678CD">
      <w:pPr>
        <w:widowControl w:val="0"/>
        <w:rPr>
          <w:rFonts w:ascii="Arial" w:hAnsi="Arial" w:cs="Arial"/>
          <w:noProof/>
          <w:vanish/>
          <w:color w:val="000080"/>
          <w:sz w:val="20"/>
          <w:lang w:val="cs-CZ"/>
        </w:rPr>
      </w:pPr>
    </w:p>
    <w:p w14:paraId="469F1A3C" w14:textId="6A6758FB" w:rsidR="004678CD" w:rsidRPr="00585B74" w:rsidRDefault="004678CD" w:rsidP="004678CD">
      <w:pPr>
        <w:widowControl w:val="0"/>
        <w:rPr>
          <w:b/>
          <w:lang w:val="cs-CZ"/>
        </w:rPr>
      </w:pPr>
      <w:r w:rsidRPr="00585B74">
        <w:rPr>
          <w:rFonts w:ascii="Arial" w:hAnsi="Arial" w:cs="Arial"/>
          <w:noProof/>
          <w:vanish/>
          <w:color w:val="000080"/>
          <w:sz w:val="20"/>
          <w:lang w:val="cs-CZ"/>
        </w:rPr>
        <w:t>&lt;DocAmend&gt;</w:t>
      </w:r>
      <w:r w:rsidRPr="00585B74">
        <w:rPr>
          <w:b/>
          <w:lang w:val="cs-CZ"/>
        </w:rPr>
        <w:t>Návrh nařízení</w:t>
      </w:r>
      <w:r w:rsidRPr="00585B74">
        <w:rPr>
          <w:rFonts w:ascii="Arial" w:hAnsi="Arial" w:cs="Arial"/>
          <w:noProof/>
          <w:vanish/>
          <w:color w:val="000080"/>
          <w:sz w:val="20"/>
          <w:lang w:val="cs-CZ"/>
        </w:rPr>
        <w:t>&lt;/DocAmend&gt;</w:t>
      </w:r>
    </w:p>
    <w:p w14:paraId="60BE4CB5" w14:textId="77777777" w:rsidR="004678CD" w:rsidRPr="00585B74" w:rsidRDefault="004678CD" w:rsidP="004678CD">
      <w:pPr>
        <w:widowControl w:val="0"/>
        <w:rPr>
          <w:b/>
          <w:lang w:val="cs-CZ"/>
        </w:rPr>
      </w:pPr>
      <w:r w:rsidRPr="00585B74">
        <w:rPr>
          <w:rFonts w:ascii="Arial" w:hAnsi="Arial" w:cs="Arial"/>
          <w:noProof/>
          <w:vanish/>
          <w:color w:val="000080"/>
          <w:sz w:val="20"/>
          <w:lang w:val="cs-CZ"/>
        </w:rPr>
        <w:t>&lt;Article&gt;</w:t>
      </w:r>
      <w:r w:rsidRPr="00585B74">
        <w:rPr>
          <w:b/>
          <w:lang w:val="cs-CZ"/>
        </w:rPr>
        <w:t>Bod odůvodnění 11</w:t>
      </w:r>
      <w:r w:rsidRPr="00585B74">
        <w:rPr>
          <w:rFonts w:ascii="Arial" w:hAnsi="Arial" w:cs="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rsidRPr="00AD0ACB" w14:paraId="107DAA60" w14:textId="77777777" w:rsidTr="00AD0ACB">
        <w:trPr>
          <w:jc w:val="center"/>
        </w:trPr>
        <w:tc>
          <w:tcPr>
            <w:tcW w:w="9752" w:type="dxa"/>
            <w:gridSpan w:val="2"/>
          </w:tcPr>
          <w:p w14:paraId="7F919E95" w14:textId="77777777" w:rsidR="004678CD" w:rsidRPr="00585B74" w:rsidRDefault="004678CD" w:rsidP="00AD0ACB">
            <w:pPr>
              <w:keepNext/>
              <w:widowControl w:val="0"/>
              <w:rPr>
                <w:lang w:val="cs-CZ"/>
              </w:rPr>
            </w:pPr>
          </w:p>
        </w:tc>
      </w:tr>
      <w:tr w:rsidR="004678CD" w:rsidRPr="00585B74" w14:paraId="10515FDB" w14:textId="77777777" w:rsidTr="00AD0ACB">
        <w:trPr>
          <w:jc w:val="center"/>
        </w:trPr>
        <w:tc>
          <w:tcPr>
            <w:tcW w:w="4876" w:type="dxa"/>
          </w:tcPr>
          <w:p w14:paraId="3FFDDC3F" w14:textId="77777777" w:rsidR="004678CD" w:rsidRPr="00585B74" w:rsidRDefault="004678CD" w:rsidP="00AD0ACB">
            <w:pPr>
              <w:keepNext/>
              <w:widowControl w:val="0"/>
              <w:spacing w:after="240"/>
              <w:jc w:val="center"/>
              <w:rPr>
                <w:i/>
                <w:lang w:val="cs-CZ"/>
              </w:rPr>
            </w:pPr>
            <w:r w:rsidRPr="00585B74">
              <w:rPr>
                <w:i/>
                <w:lang w:val="cs-CZ"/>
              </w:rPr>
              <w:t>Znění navržené Komisí</w:t>
            </w:r>
          </w:p>
        </w:tc>
        <w:tc>
          <w:tcPr>
            <w:tcW w:w="4876" w:type="dxa"/>
          </w:tcPr>
          <w:p w14:paraId="08F73FA5" w14:textId="77777777" w:rsidR="004678CD" w:rsidRPr="00585B74" w:rsidRDefault="004678CD" w:rsidP="00AD0ACB">
            <w:pPr>
              <w:keepNext/>
              <w:widowControl w:val="0"/>
              <w:spacing w:after="240"/>
              <w:jc w:val="center"/>
              <w:rPr>
                <w:i/>
                <w:lang w:val="cs-CZ"/>
              </w:rPr>
            </w:pPr>
            <w:r w:rsidRPr="00585B74">
              <w:rPr>
                <w:i/>
                <w:lang w:val="cs-CZ"/>
              </w:rPr>
              <w:t>Pozměňovací návrh</w:t>
            </w:r>
          </w:p>
        </w:tc>
      </w:tr>
      <w:tr w:rsidR="004678CD" w:rsidRPr="00887CDF" w14:paraId="2230EF76" w14:textId="77777777" w:rsidTr="00AD0ACB">
        <w:trPr>
          <w:jc w:val="center"/>
        </w:trPr>
        <w:tc>
          <w:tcPr>
            <w:tcW w:w="4876" w:type="dxa"/>
          </w:tcPr>
          <w:p w14:paraId="1CD70FE7" w14:textId="4682474C" w:rsidR="004678CD" w:rsidRPr="00585B74" w:rsidRDefault="004678CD" w:rsidP="00AD0ACB">
            <w:pPr>
              <w:widowControl w:val="0"/>
              <w:spacing w:after="120"/>
              <w:rPr>
                <w:lang w:val="cs-CZ"/>
              </w:rPr>
            </w:pPr>
            <w:r w:rsidRPr="00585B74">
              <w:rPr>
                <w:lang w:val="cs-CZ"/>
              </w:rPr>
              <w:t>(11)</w:t>
            </w:r>
            <w:r>
              <w:rPr>
                <w:b/>
                <w:i/>
              </w:rPr>
              <w:tab/>
            </w:r>
            <w:r w:rsidRPr="00585B74">
              <w:rPr>
                <w:lang w:val="cs-CZ"/>
              </w:rPr>
              <w:t xml:space="preserve">Aby byla zajištěna právní jasnost, že všechny mikropodniky, malé a střední podniky bez ohledu na právní formu mohou využívat zjednodušená ustanovení pro mikropodniky a malé a střední podniky uvedená v nařízení (EU) 2023/1115, měla by být definice „mikropodniků, malých a středních podniků“ změněna tak, aby bylo jasné, že právní forma by neměla být rozhodující pro to, zda fyzická nebo právnická osoba tuto definici splňuje. Totéž by mělo být vyjasněno i pro </w:t>
            </w:r>
            <w:proofErr w:type="gramStart"/>
            <w:r w:rsidRPr="00585B74">
              <w:rPr>
                <w:lang w:val="cs-CZ"/>
              </w:rPr>
              <w:t>mikro- a</w:t>
            </w:r>
            <w:proofErr w:type="gramEnd"/>
            <w:r w:rsidRPr="00585B74">
              <w:rPr>
                <w:lang w:val="cs-CZ"/>
              </w:rPr>
              <w:t> malé primární hospodářské subjekty.</w:t>
            </w:r>
          </w:p>
        </w:tc>
        <w:tc>
          <w:tcPr>
            <w:tcW w:w="4876" w:type="dxa"/>
          </w:tcPr>
          <w:p w14:paraId="0189E55E" w14:textId="36D4C340" w:rsidR="004678CD" w:rsidRPr="00585B74" w:rsidRDefault="004678CD" w:rsidP="00AD0ACB">
            <w:pPr>
              <w:widowControl w:val="0"/>
              <w:spacing w:after="120"/>
              <w:rPr>
                <w:szCs w:val="24"/>
                <w:lang w:val="cs-CZ"/>
              </w:rPr>
            </w:pPr>
            <w:r w:rsidRPr="00585B74">
              <w:rPr>
                <w:lang w:val="cs-CZ"/>
              </w:rPr>
              <w:t>(11)</w:t>
            </w:r>
            <w:r w:rsidRPr="00E231FB">
              <w:rPr>
                <w:b/>
                <w:i/>
                <w:lang w:val="cs-CZ"/>
              </w:rPr>
              <w:tab/>
            </w:r>
            <w:r w:rsidRPr="00585B74">
              <w:rPr>
                <w:lang w:val="cs-CZ"/>
              </w:rPr>
              <w:t xml:space="preserve">Aby byla zajištěna právní jasnost, že všechny mikropodniky, malé a střední podniky bez ohledu na právní formu mohou využívat zjednodušená ustanovení pro mikropodniky a malé a střední podniky uvedená v nařízení (EU) 2023/1115, měla by být definice „mikropodniků, malých a středních podniků“ změněna tak, aby bylo jasné, že právní forma by neměla být rozhodující pro to, zda fyzická nebo právnická osoba tuto definici splňuje. Totéž by mělo být vyjasněno i pro </w:t>
            </w:r>
            <w:proofErr w:type="gramStart"/>
            <w:r w:rsidRPr="00585B74">
              <w:rPr>
                <w:lang w:val="cs-CZ"/>
              </w:rPr>
              <w:t>mikro- a</w:t>
            </w:r>
            <w:proofErr w:type="gramEnd"/>
            <w:r w:rsidRPr="00585B74">
              <w:rPr>
                <w:lang w:val="cs-CZ"/>
              </w:rPr>
              <w:t xml:space="preserve"> malé primární hospodářské subjekty. </w:t>
            </w:r>
            <w:r w:rsidRPr="00585B74">
              <w:rPr>
                <w:b/>
                <w:i/>
                <w:lang w:val="cs-CZ"/>
              </w:rPr>
              <w:t xml:space="preserve">Definice </w:t>
            </w:r>
            <w:proofErr w:type="gramStart"/>
            <w:r w:rsidRPr="00585B74">
              <w:rPr>
                <w:b/>
                <w:i/>
                <w:lang w:val="cs-CZ"/>
              </w:rPr>
              <w:t>mikro- a</w:t>
            </w:r>
            <w:proofErr w:type="gramEnd"/>
            <w:r w:rsidRPr="00585B74">
              <w:rPr>
                <w:b/>
                <w:i/>
                <w:lang w:val="cs-CZ"/>
              </w:rPr>
              <w:t xml:space="preserve"> malých primárních hospodářských subjektů by </w:t>
            </w:r>
            <w:r w:rsidR="00067AD4">
              <w:rPr>
                <w:b/>
                <w:i/>
                <w:lang w:val="cs-CZ"/>
              </w:rPr>
              <w:t xml:space="preserve">navíc </w:t>
            </w:r>
            <w:r w:rsidRPr="00585B74">
              <w:rPr>
                <w:b/>
                <w:i/>
                <w:lang w:val="cs-CZ"/>
              </w:rPr>
              <w:t>měla zahrnovat hospodářské subjekty, které překračují alespoň dvě ze tří hraničních hodnot stanovených v čl. 3 odst. 1 a odst. 2 prvním pododstavci směrnice 2013/34/EU, ale které mohou prokázat, že části jejich bilanční sumy, čistého obratu a průměrného počtu zaměstnanců během účetního období, jež se týkají jejich činností, na které se vztahuje toto nařízení, alespoň dvě z těchto tří hraničních hodnot nepřekračují.</w:t>
            </w:r>
          </w:p>
        </w:tc>
      </w:tr>
    </w:tbl>
    <w:p w14:paraId="5B3307A6" w14:textId="77777777" w:rsidR="001013F4" w:rsidRDefault="001013F4"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p>
    <w:p w14:paraId="30AFBD33" w14:textId="77777777" w:rsidR="004678CD" w:rsidRPr="00585B74" w:rsidRDefault="004678CD" w:rsidP="004678C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r>
      <w:r w:rsidRPr="00585B74">
        <w:rPr>
          <w:rFonts w:ascii="Arial" w:hAnsi="Arial" w:cs="Arial"/>
          <w:noProof/>
          <w:vanish/>
          <w:color w:val="000080"/>
          <w:sz w:val="20"/>
          <w:lang w:val="cs-CZ"/>
        </w:rPr>
        <w:t>&lt;NumAm&gt;</w:t>
      </w:r>
      <w:r w:rsidRPr="00585B74">
        <w:rPr>
          <w:b/>
          <w:lang w:val="cs-CZ"/>
        </w:rPr>
        <w:t>106</w:t>
      </w:r>
      <w:r w:rsidRPr="00585B74">
        <w:rPr>
          <w:rFonts w:ascii="Arial" w:hAnsi="Arial" w:cs="Arial"/>
          <w:noProof/>
          <w:vanish/>
          <w:color w:val="000080"/>
          <w:sz w:val="20"/>
          <w:lang w:val="cs-CZ"/>
        </w:rPr>
        <w:t>&lt;/NumAm&gt;</w:t>
      </w:r>
    </w:p>
    <w:p w14:paraId="25542BC9" w14:textId="77777777" w:rsidR="004678CD" w:rsidRDefault="004678CD" w:rsidP="004678CD">
      <w:pPr>
        <w:widowControl w:val="0"/>
        <w:rPr>
          <w:rFonts w:ascii="Arial" w:hAnsi="Arial" w:cs="Arial"/>
          <w:noProof/>
          <w:vanish/>
          <w:color w:val="000080"/>
          <w:sz w:val="20"/>
          <w:lang w:val="cs-CZ"/>
        </w:rPr>
      </w:pPr>
    </w:p>
    <w:p w14:paraId="4CD6E95C" w14:textId="6C481B82" w:rsidR="004678CD" w:rsidRPr="00585B74" w:rsidRDefault="004678CD" w:rsidP="004678CD">
      <w:pPr>
        <w:widowControl w:val="0"/>
        <w:rPr>
          <w:b/>
          <w:lang w:val="cs-CZ"/>
        </w:rPr>
      </w:pPr>
      <w:r w:rsidRPr="00585B74">
        <w:rPr>
          <w:rFonts w:ascii="Arial" w:hAnsi="Arial" w:cs="Arial"/>
          <w:noProof/>
          <w:vanish/>
          <w:color w:val="000080"/>
          <w:sz w:val="20"/>
          <w:lang w:val="cs-CZ"/>
        </w:rPr>
        <w:t>&lt;DocAmend&gt;</w:t>
      </w:r>
      <w:r w:rsidRPr="00585B74">
        <w:rPr>
          <w:b/>
          <w:lang w:val="cs-CZ"/>
        </w:rPr>
        <w:t>Návrh nařízení</w:t>
      </w:r>
      <w:r w:rsidRPr="00585B74">
        <w:rPr>
          <w:rFonts w:ascii="Arial" w:hAnsi="Arial" w:cs="Arial"/>
          <w:noProof/>
          <w:vanish/>
          <w:color w:val="000080"/>
          <w:sz w:val="20"/>
          <w:lang w:val="cs-CZ"/>
        </w:rPr>
        <w:t>&lt;/DocAmend&gt;</w:t>
      </w:r>
    </w:p>
    <w:p w14:paraId="6BC3578B" w14:textId="77777777" w:rsidR="004678CD" w:rsidRPr="00585B74" w:rsidRDefault="004678CD" w:rsidP="004678CD">
      <w:pPr>
        <w:widowControl w:val="0"/>
        <w:rPr>
          <w:b/>
          <w:lang w:val="cs-CZ"/>
        </w:rPr>
      </w:pPr>
      <w:r w:rsidRPr="00585B74">
        <w:rPr>
          <w:rFonts w:ascii="Arial" w:hAnsi="Arial" w:cs="Arial"/>
          <w:noProof/>
          <w:vanish/>
          <w:color w:val="000080"/>
          <w:sz w:val="20"/>
          <w:lang w:val="cs-CZ"/>
        </w:rPr>
        <w:t>&lt;Article&gt;</w:t>
      </w:r>
      <w:r w:rsidRPr="00585B74">
        <w:rPr>
          <w:b/>
          <w:lang w:val="cs-CZ"/>
        </w:rPr>
        <w:t>Bod odůvodnění 12 a (nový)</w:t>
      </w:r>
      <w:r w:rsidRPr="00585B74">
        <w:rPr>
          <w:rFonts w:ascii="Arial" w:hAnsi="Arial" w:cs="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rsidRPr="00067AD4" w14:paraId="379B2253" w14:textId="77777777" w:rsidTr="00AD0ACB">
        <w:trPr>
          <w:jc w:val="center"/>
        </w:trPr>
        <w:tc>
          <w:tcPr>
            <w:tcW w:w="9752" w:type="dxa"/>
            <w:gridSpan w:val="2"/>
          </w:tcPr>
          <w:p w14:paraId="400269A1" w14:textId="77777777" w:rsidR="004678CD" w:rsidRPr="00585B74" w:rsidRDefault="004678CD" w:rsidP="00AD0ACB">
            <w:pPr>
              <w:keepNext/>
              <w:widowControl w:val="0"/>
              <w:rPr>
                <w:lang w:val="cs-CZ"/>
              </w:rPr>
            </w:pPr>
          </w:p>
        </w:tc>
      </w:tr>
      <w:tr w:rsidR="004678CD" w:rsidRPr="00585B74" w14:paraId="62D7005A" w14:textId="77777777" w:rsidTr="00AD0ACB">
        <w:trPr>
          <w:jc w:val="center"/>
        </w:trPr>
        <w:tc>
          <w:tcPr>
            <w:tcW w:w="4876" w:type="dxa"/>
          </w:tcPr>
          <w:p w14:paraId="5580A603" w14:textId="77777777" w:rsidR="004678CD" w:rsidRPr="00585B74" w:rsidRDefault="004678CD" w:rsidP="00AD0ACB">
            <w:pPr>
              <w:keepNext/>
              <w:widowControl w:val="0"/>
              <w:spacing w:after="240"/>
              <w:jc w:val="center"/>
              <w:rPr>
                <w:i/>
                <w:lang w:val="cs-CZ"/>
              </w:rPr>
            </w:pPr>
            <w:r w:rsidRPr="00585B74">
              <w:rPr>
                <w:i/>
                <w:lang w:val="cs-CZ"/>
              </w:rPr>
              <w:t>Znění navržené Komisí</w:t>
            </w:r>
          </w:p>
        </w:tc>
        <w:tc>
          <w:tcPr>
            <w:tcW w:w="4876" w:type="dxa"/>
          </w:tcPr>
          <w:p w14:paraId="436DB574" w14:textId="77777777" w:rsidR="004678CD" w:rsidRPr="00585B74" w:rsidRDefault="004678CD" w:rsidP="00AD0ACB">
            <w:pPr>
              <w:keepNext/>
              <w:widowControl w:val="0"/>
              <w:spacing w:after="240"/>
              <w:jc w:val="center"/>
              <w:rPr>
                <w:i/>
                <w:lang w:val="cs-CZ"/>
              </w:rPr>
            </w:pPr>
            <w:r w:rsidRPr="00585B74">
              <w:rPr>
                <w:i/>
                <w:lang w:val="cs-CZ"/>
              </w:rPr>
              <w:t>Pozměňovací návrh</w:t>
            </w:r>
          </w:p>
        </w:tc>
      </w:tr>
      <w:tr w:rsidR="004678CD" w:rsidRPr="00887CDF" w14:paraId="154F5DC8" w14:textId="77777777" w:rsidTr="00AD0ACB">
        <w:trPr>
          <w:jc w:val="center"/>
        </w:trPr>
        <w:tc>
          <w:tcPr>
            <w:tcW w:w="4876" w:type="dxa"/>
          </w:tcPr>
          <w:p w14:paraId="6D355509" w14:textId="77777777" w:rsidR="004678CD" w:rsidRPr="00585B74" w:rsidRDefault="004678CD" w:rsidP="00AD0ACB">
            <w:pPr>
              <w:widowControl w:val="0"/>
              <w:spacing w:after="120"/>
              <w:rPr>
                <w:lang w:val="cs-CZ"/>
              </w:rPr>
            </w:pPr>
          </w:p>
        </w:tc>
        <w:tc>
          <w:tcPr>
            <w:tcW w:w="4876" w:type="dxa"/>
          </w:tcPr>
          <w:p w14:paraId="320C1A07" w14:textId="1C5F952A" w:rsidR="004678CD" w:rsidRPr="00585B74" w:rsidRDefault="004678CD" w:rsidP="00AD0ACB">
            <w:pPr>
              <w:widowControl w:val="0"/>
              <w:spacing w:after="120"/>
              <w:rPr>
                <w:szCs w:val="24"/>
                <w:lang w:val="cs-CZ"/>
              </w:rPr>
            </w:pPr>
            <w:r w:rsidRPr="00585B74">
              <w:rPr>
                <w:b/>
                <w:i/>
                <w:lang w:val="cs-CZ"/>
              </w:rPr>
              <w:t>(</w:t>
            </w:r>
            <w:proofErr w:type="gramStart"/>
            <w:r w:rsidRPr="00585B74">
              <w:rPr>
                <w:b/>
                <w:i/>
                <w:lang w:val="cs-CZ"/>
              </w:rPr>
              <w:t>12a</w:t>
            </w:r>
            <w:proofErr w:type="gramEnd"/>
            <w:r w:rsidRPr="00585B74">
              <w:rPr>
                <w:b/>
                <w:i/>
                <w:lang w:val="cs-CZ"/>
              </w:rPr>
              <w:t>)</w:t>
            </w:r>
            <w:r w:rsidRPr="00AD0ACB">
              <w:rPr>
                <w:b/>
                <w:i/>
                <w:lang w:val="cs-CZ"/>
              </w:rPr>
              <w:tab/>
            </w:r>
            <w:r w:rsidRPr="00585B74">
              <w:rPr>
                <w:b/>
                <w:i/>
                <w:lang w:val="cs-CZ"/>
              </w:rPr>
              <w:t xml:space="preserve">Před obecným přezkumem nařízení (EU) 2023/1115, který má být proveden do 30. června 2030, by Komise měla v zájmu zjednodušení pro hospodářské subjekty a obchodníky provést přezkum tohoto nařízení zaměřený na zjednodušení a do 30. dubna 2026 </w:t>
            </w:r>
            <w:r w:rsidRPr="00585B74">
              <w:rPr>
                <w:b/>
                <w:i/>
                <w:lang w:val="cs-CZ"/>
              </w:rPr>
              <w:lastRenderedPageBreak/>
              <w:t xml:space="preserve">předložit příslušnou zprávu. V této zprávě by měla být vyhodnocena administrativní zátěž a dopad </w:t>
            </w:r>
            <w:r w:rsidR="00067AD4">
              <w:rPr>
                <w:b/>
                <w:i/>
                <w:lang w:val="cs-CZ"/>
              </w:rPr>
              <w:t xml:space="preserve">tohoto </w:t>
            </w:r>
            <w:r w:rsidRPr="00585B74">
              <w:rPr>
                <w:b/>
                <w:i/>
                <w:lang w:val="cs-CZ"/>
              </w:rPr>
              <w:t xml:space="preserve">nařízení, zejména na </w:t>
            </w:r>
            <w:proofErr w:type="gramStart"/>
            <w:r w:rsidRPr="00585B74">
              <w:rPr>
                <w:b/>
                <w:i/>
                <w:lang w:val="cs-CZ"/>
              </w:rPr>
              <w:t>mikro- a</w:t>
            </w:r>
            <w:proofErr w:type="gramEnd"/>
            <w:r w:rsidRPr="00585B74">
              <w:rPr>
                <w:b/>
                <w:i/>
                <w:lang w:val="cs-CZ"/>
              </w:rPr>
              <w:t> malé hospodářské subjekty. Kromě toho by Komise měla ve zprávě uvést možné způsoby řešení zjištěných problémů, mimo jiné prostřednictvím technických pokynů, zlepšení informačního systému či aktů v přenesené pravomoci nebo prováděcích aktů v souladu s přenesenými pravomocemi stanovenými v daném nařízení, a případně ke zprávě připojit legislativní návrh.</w:t>
            </w:r>
          </w:p>
        </w:tc>
      </w:tr>
    </w:tbl>
    <w:p w14:paraId="20CD6FF7" w14:textId="77777777" w:rsidR="004678CD" w:rsidRDefault="004678CD" w:rsidP="004678CD">
      <w:pPr>
        <w:pStyle w:val="Normal12"/>
        <w:rPr>
          <w:szCs w:val="24"/>
          <w:lang w:val="cs-CZ"/>
        </w:rPr>
      </w:pPr>
    </w:p>
    <w:p w14:paraId="044D13F3" w14:textId="77777777" w:rsidR="004678CD" w:rsidRPr="00585B74" w:rsidRDefault="004678CD" w:rsidP="004678C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r>
      <w:r w:rsidRPr="00585B74">
        <w:rPr>
          <w:rFonts w:ascii="Arial" w:hAnsi="Arial" w:cs="Arial"/>
          <w:noProof/>
          <w:vanish/>
          <w:color w:val="000080"/>
          <w:sz w:val="20"/>
          <w:lang w:val="cs-CZ"/>
        </w:rPr>
        <w:t>&lt;NumAm&gt;</w:t>
      </w:r>
      <w:r w:rsidRPr="00585B74">
        <w:rPr>
          <w:b/>
          <w:lang w:val="cs-CZ"/>
        </w:rPr>
        <w:t>107</w:t>
      </w:r>
      <w:r w:rsidRPr="00585B74">
        <w:rPr>
          <w:rFonts w:ascii="Arial" w:hAnsi="Arial" w:cs="Arial"/>
          <w:noProof/>
          <w:vanish/>
          <w:color w:val="000080"/>
          <w:sz w:val="20"/>
          <w:lang w:val="cs-CZ"/>
        </w:rPr>
        <w:t>&lt;/NumAm&gt;</w:t>
      </w:r>
    </w:p>
    <w:p w14:paraId="2D1BD1E6" w14:textId="77777777" w:rsidR="004678CD" w:rsidRDefault="004678CD" w:rsidP="004678CD">
      <w:pPr>
        <w:widowControl w:val="0"/>
        <w:rPr>
          <w:rFonts w:ascii="Arial" w:hAnsi="Arial" w:cs="Arial"/>
          <w:noProof/>
          <w:vanish/>
          <w:color w:val="000080"/>
          <w:sz w:val="20"/>
          <w:lang w:val="cs-CZ"/>
        </w:rPr>
      </w:pPr>
    </w:p>
    <w:p w14:paraId="79B49979" w14:textId="6C9F0F53" w:rsidR="004678CD" w:rsidRPr="00585B74" w:rsidRDefault="004678CD" w:rsidP="004678CD">
      <w:pPr>
        <w:widowControl w:val="0"/>
        <w:rPr>
          <w:b/>
          <w:lang w:val="cs-CZ"/>
        </w:rPr>
      </w:pPr>
      <w:r w:rsidRPr="00585B74">
        <w:rPr>
          <w:rFonts w:ascii="Arial" w:hAnsi="Arial" w:cs="Arial"/>
          <w:noProof/>
          <w:vanish/>
          <w:color w:val="000080"/>
          <w:sz w:val="20"/>
          <w:lang w:val="cs-CZ"/>
        </w:rPr>
        <w:t>&lt;DocAmend&gt;</w:t>
      </w:r>
      <w:r w:rsidRPr="00585B74">
        <w:rPr>
          <w:b/>
          <w:lang w:val="cs-CZ"/>
        </w:rPr>
        <w:t>Návrh nařízení</w:t>
      </w:r>
      <w:r w:rsidRPr="00585B74">
        <w:rPr>
          <w:rFonts w:ascii="Arial" w:hAnsi="Arial" w:cs="Arial"/>
          <w:noProof/>
          <w:vanish/>
          <w:color w:val="000080"/>
          <w:sz w:val="20"/>
          <w:lang w:val="cs-CZ"/>
        </w:rPr>
        <w:t>&lt;/DocAmend&gt;</w:t>
      </w:r>
    </w:p>
    <w:p w14:paraId="20709E5C" w14:textId="77777777" w:rsidR="004678CD" w:rsidRPr="00585B74" w:rsidRDefault="004678CD" w:rsidP="004678CD">
      <w:pPr>
        <w:widowControl w:val="0"/>
        <w:rPr>
          <w:b/>
          <w:lang w:val="cs-CZ"/>
        </w:rPr>
      </w:pPr>
      <w:r w:rsidRPr="00585B74">
        <w:rPr>
          <w:rFonts w:ascii="Arial" w:hAnsi="Arial" w:cs="Arial"/>
          <w:noProof/>
          <w:vanish/>
          <w:color w:val="000080"/>
          <w:sz w:val="20"/>
          <w:lang w:val="cs-CZ"/>
        </w:rPr>
        <w:t>&lt;Article&gt;</w:t>
      </w:r>
      <w:r w:rsidRPr="00585B74">
        <w:rPr>
          <w:b/>
          <w:lang w:val="cs-CZ"/>
        </w:rPr>
        <w:t>Bod odůvodnění 12 b (nový)</w:t>
      </w:r>
      <w:r w:rsidRPr="00585B74">
        <w:rPr>
          <w:rFonts w:ascii="Arial" w:hAnsi="Arial" w:cs="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rsidRPr="00887CDF" w14:paraId="6519B741" w14:textId="77777777" w:rsidTr="00AD0ACB">
        <w:trPr>
          <w:jc w:val="center"/>
        </w:trPr>
        <w:tc>
          <w:tcPr>
            <w:tcW w:w="9752" w:type="dxa"/>
            <w:gridSpan w:val="2"/>
          </w:tcPr>
          <w:p w14:paraId="1B77FC60" w14:textId="77777777" w:rsidR="004678CD" w:rsidRPr="00585B74" w:rsidRDefault="004678CD" w:rsidP="00AD0ACB">
            <w:pPr>
              <w:keepNext/>
              <w:widowControl w:val="0"/>
              <w:rPr>
                <w:lang w:val="cs-CZ"/>
              </w:rPr>
            </w:pPr>
          </w:p>
        </w:tc>
      </w:tr>
      <w:tr w:rsidR="004678CD" w:rsidRPr="00585B74" w14:paraId="76DD1FED" w14:textId="77777777" w:rsidTr="00AD0ACB">
        <w:trPr>
          <w:jc w:val="center"/>
        </w:trPr>
        <w:tc>
          <w:tcPr>
            <w:tcW w:w="4876" w:type="dxa"/>
          </w:tcPr>
          <w:p w14:paraId="2698244A" w14:textId="77777777" w:rsidR="004678CD" w:rsidRPr="00585B74" w:rsidRDefault="004678CD" w:rsidP="00AD0ACB">
            <w:pPr>
              <w:keepNext/>
              <w:widowControl w:val="0"/>
              <w:spacing w:after="240"/>
              <w:jc w:val="center"/>
              <w:rPr>
                <w:i/>
                <w:lang w:val="cs-CZ"/>
              </w:rPr>
            </w:pPr>
            <w:r w:rsidRPr="00585B74">
              <w:rPr>
                <w:i/>
                <w:lang w:val="cs-CZ"/>
              </w:rPr>
              <w:t>Znění navržené Komisí</w:t>
            </w:r>
          </w:p>
        </w:tc>
        <w:tc>
          <w:tcPr>
            <w:tcW w:w="4876" w:type="dxa"/>
          </w:tcPr>
          <w:p w14:paraId="35B4DF09" w14:textId="77777777" w:rsidR="004678CD" w:rsidRPr="00585B74" w:rsidRDefault="004678CD" w:rsidP="00AD0ACB">
            <w:pPr>
              <w:keepNext/>
              <w:widowControl w:val="0"/>
              <w:spacing w:after="240"/>
              <w:jc w:val="center"/>
              <w:rPr>
                <w:i/>
                <w:lang w:val="cs-CZ"/>
              </w:rPr>
            </w:pPr>
            <w:r w:rsidRPr="00585B74">
              <w:rPr>
                <w:i/>
                <w:lang w:val="cs-CZ"/>
              </w:rPr>
              <w:t>Pozměňovací návrh</w:t>
            </w:r>
          </w:p>
        </w:tc>
      </w:tr>
      <w:tr w:rsidR="004678CD" w:rsidRPr="00887CDF" w14:paraId="13A22DDF" w14:textId="77777777" w:rsidTr="00AD0ACB">
        <w:trPr>
          <w:jc w:val="center"/>
        </w:trPr>
        <w:tc>
          <w:tcPr>
            <w:tcW w:w="4876" w:type="dxa"/>
          </w:tcPr>
          <w:p w14:paraId="1C1EC820" w14:textId="77777777" w:rsidR="004678CD" w:rsidRPr="00585B74" w:rsidRDefault="004678CD" w:rsidP="00AD0ACB">
            <w:pPr>
              <w:widowControl w:val="0"/>
              <w:spacing w:after="120"/>
              <w:rPr>
                <w:lang w:val="cs-CZ"/>
              </w:rPr>
            </w:pPr>
          </w:p>
        </w:tc>
        <w:tc>
          <w:tcPr>
            <w:tcW w:w="4876" w:type="dxa"/>
          </w:tcPr>
          <w:p w14:paraId="63F0455F" w14:textId="19EA3E02" w:rsidR="004678CD" w:rsidRPr="00585B74" w:rsidRDefault="004678CD" w:rsidP="00AD0ACB">
            <w:pPr>
              <w:widowControl w:val="0"/>
              <w:spacing w:after="120"/>
              <w:rPr>
                <w:szCs w:val="24"/>
                <w:lang w:val="cs-CZ"/>
              </w:rPr>
            </w:pPr>
            <w:r w:rsidRPr="00585B74">
              <w:rPr>
                <w:b/>
                <w:i/>
                <w:lang w:val="cs-CZ"/>
              </w:rPr>
              <w:t>(</w:t>
            </w:r>
            <w:proofErr w:type="gramStart"/>
            <w:r w:rsidRPr="00585B74">
              <w:rPr>
                <w:b/>
                <w:i/>
                <w:lang w:val="cs-CZ"/>
              </w:rPr>
              <w:t>12b</w:t>
            </w:r>
            <w:proofErr w:type="gramEnd"/>
            <w:r w:rsidRPr="00585B74">
              <w:rPr>
                <w:b/>
                <w:i/>
                <w:lang w:val="cs-CZ"/>
              </w:rPr>
              <w:t>)</w:t>
            </w:r>
            <w:r w:rsidRPr="00AD0ACB">
              <w:rPr>
                <w:b/>
                <w:i/>
                <w:lang w:val="cs-CZ"/>
              </w:rPr>
              <w:tab/>
            </w:r>
            <w:r w:rsidRPr="00585B74">
              <w:rPr>
                <w:b/>
                <w:i/>
                <w:lang w:val="cs-CZ"/>
              </w:rPr>
              <w:t xml:space="preserve">Den použitelnosti ustanovení nařízení (EU) 2023/1115, která stanoví povinnosti hospodářských subjektů, obchodníků a příslušných orgánů a jsou uvedena v čl. 38 odst. 2 uvedeného nařízení, by měl být odložen o 12 měsíců. To je nezbytné k tomu, aby se třetí země, členské státy, hospodářské subjekty a obchodníci mohli plně připravit, mimo </w:t>
            </w:r>
            <w:r w:rsidR="00067AD4" w:rsidRPr="00585B74">
              <w:rPr>
                <w:b/>
                <w:i/>
                <w:lang w:val="cs-CZ"/>
              </w:rPr>
              <w:t>jiné,</w:t>
            </w:r>
            <w:r w:rsidRPr="00585B74">
              <w:rPr>
                <w:b/>
                <w:i/>
                <w:lang w:val="cs-CZ"/>
              </w:rPr>
              <w:t xml:space="preserve"> aby tyto hospodářské subjekty a obchodníci mohli zavést nezbytné systémy náležité péče vztahující se na všechny relevantní komodity a produkty, a byli tak schopni plně plnit své povinnosti.</w:t>
            </w:r>
          </w:p>
        </w:tc>
      </w:tr>
    </w:tbl>
    <w:p w14:paraId="4FC68E1D" w14:textId="77777777" w:rsidR="004678CD" w:rsidRDefault="004678CD" w:rsidP="004678CD">
      <w:pPr>
        <w:pStyle w:val="Normal12"/>
        <w:rPr>
          <w:szCs w:val="24"/>
          <w:lang w:val="cs-CZ"/>
        </w:rPr>
      </w:pPr>
    </w:p>
    <w:p w14:paraId="0F46E107" w14:textId="77777777" w:rsidR="004678CD" w:rsidRPr="00585B74" w:rsidRDefault="004678CD" w:rsidP="004678C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r>
      <w:r w:rsidRPr="00585B74">
        <w:rPr>
          <w:rFonts w:ascii="Arial" w:hAnsi="Arial" w:cs="Arial"/>
          <w:noProof/>
          <w:vanish/>
          <w:color w:val="000080"/>
          <w:sz w:val="20"/>
          <w:lang w:val="cs-CZ"/>
        </w:rPr>
        <w:t>&lt;NumAm&gt;</w:t>
      </w:r>
      <w:r w:rsidRPr="00585B74">
        <w:rPr>
          <w:b/>
          <w:lang w:val="cs-CZ"/>
        </w:rPr>
        <w:t>108</w:t>
      </w:r>
      <w:r w:rsidRPr="00585B74">
        <w:rPr>
          <w:rFonts w:ascii="Arial" w:hAnsi="Arial" w:cs="Arial"/>
          <w:noProof/>
          <w:vanish/>
          <w:color w:val="000080"/>
          <w:sz w:val="20"/>
          <w:lang w:val="cs-CZ"/>
        </w:rPr>
        <w:t>&lt;/NumAm&gt;</w:t>
      </w:r>
    </w:p>
    <w:p w14:paraId="3FB6408A" w14:textId="77777777" w:rsidR="004678CD" w:rsidRDefault="004678CD" w:rsidP="004678CD">
      <w:pPr>
        <w:widowControl w:val="0"/>
        <w:rPr>
          <w:rFonts w:ascii="Arial" w:hAnsi="Arial" w:cs="Arial"/>
          <w:noProof/>
          <w:vanish/>
          <w:color w:val="000080"/>
          <w:sz w:val="20"/>
          <w:lang w:val="cs-CZ"/>
        </w:rPr>
      </w:pPr>
    </w:p>
    <w:p w14:paraId="5B631C5C" w14:textId="74717584" w:rsidR="004678CD" w:rsidRPr="00585B74" w:rsidRDefault="004678CD" w:rsidP="004678CD">
      <w:pPr>
        <w:widowControl w:val="0"/>
        <w:rPr>
          <w:b/>
          <w:lang w:val="cs-CZ"/>
        </w:rPr>
      </w:pPr>
      <w:r w:rsidRPr="00585B74">
        <w:rPr>
          <w:rFonts w:ascii="Arial" w:hAnsi="Arial" w:cs="Arial"/>
          <w:noProof/>
          <w:vanish/>
          <w:color w:val="000080"/>
          <w:sz w:val="20"/>
          <w:lang w:val="cs-CZ"/>
        </w:rPr>
        <w:t>&lt;DocAmend&gt;</w:t>
      </w:r>
      <w:r w:rsidRPr="00585B74">
        <w:rPr>
          <w:b/>
          <w:lang w:val="cs-CZ"/>
        </w:rPr>
        <w:t>Návrh nařízení</w:t>
      </w:r>
      <w:r w:rsidRPr="00585B74">
        <w:rPr>
          <w:rFonts w:ascii="Arial" w:hAnsi="Arial" w:cs="Arial"/>
          <w:noProof/>
          <w:vanish/>
          <w:color w:val="000080"/>
          <w:sz w:val="20"/>
          <w:lang w:val="cs-CZ"/>
        </w:rPr>
        <w:t>&lt;/DocAmend&gt;</w:t>
      </w:r>
    </w:p>
    <w:p w14:paraId="0443D3E9" w14:textId="77777777" w:rsidR="004678CD" w:rsidRPr="00585B74" w:rsidRDefault="004678CD" w:rsidP="004678CD">
      <w:pPr>
        <w:widowControl w:val="0"/>
        <w:rPr>
          <w:b/>
          <w:lang w:val="cs-CZ"/>
        </w:rPr>
      </w:pPr>
      <w:r w:rsidRPr="00585B74">
        <w:rPr>
          <w:rFonts w:ascii="Arial" w:hAnsi="Arial" w:cs="Arial"/>
          <w:noProof/>
          <w:vanish/>
          <w:color w:val="000080"/>
          <w:sz w:val="20"/>
          <w:lang w:val="cs-CZ"/>
        </w:rPr>
        <w:t>&lt;Article&gt;</w:t>
      </w:r>
      <w:r w:rsidRPr="00585B74">
        <w:rPr>
          <w:b/>
          <w:lang w:val="cs-CZ"/>
        </w:rPr>
        <w:t>Bod odůvodnění 13</w:t>
      </w:r>
      <w:r w:rsidRPr="00585B74">
        <w:rPr>
          <w:rFonts w:ascii="Arial" w:hAnsi="Arial" w:cs="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rsidRPr="00AD0ACB" w14:paraId="662164B3" w14:textId="77777777" w:rsidTr="00AD0ACB">
        <w:trPr>
          <w:jc w:val="center"/>
        </w:trPr>
        <w:tc>
          <w:tcPr>
            <w:tcW w:w="9752" w:type="dxa"/>
            <w:gridSpan w:val="2"/>
          </w:tcPr>
          <w:p w14:paraId="392546FF" w14:textId="77777777" w:rsidR="004678CD" w:rsidRPr="00585B74" w:rsidRDefault="004678CD" w:rsidP="00AD0ACB">
            <w:pPr>
              <w:keepNext/>
              <w:widowControl w:val="0"/>
              <w:rPr>
                <w:lang w:val="cs-CZ"/>
              </w:rPr>
            </w:pPr>
          </w:p>
        </w:tc>
      </w:tr>
      <w:tr w:rsidR="004678CD" w:rsidRPr="00585B74" w14:paraId="07A63E3C" w14:textId="77777777" w:rsidTr="00AD0ACB">
        <w:trPr>
          <w:jc w:val="center"/>
        </w:trPr>
        <w:tc>
          <w:tcPr>
            <w:tcW w:w="4876" w:type="dxa"/>
          </w:tcPr>
          <w:p w14:paraId="2A210C7B" w14:textId="77777777" w:rsidR="004678CD" w:rsidRPr="00585B74" w:rsidRDefault="004678CD" w:rsidP="00AD0ACB">
            <w:pPr>
              <w:keepNext/>
              <w:widowControl w:val="0"/>
              <w:spacing w:after="240"/>
              <w:jc w:val="center"/>
              <w:rPr>
                <w:i/>
                <w:lang w:val="cs-CZ"/>
              </w:rPr>
            </w:pPr>
            <w:r w:rsidRPr="00585B74">
              <w:rPr>
                <w:i/>
                <w:lang w:val="cs-CZ"/>
              </w:rPr>
              <w:t>Znění navržené Komisí</w:t>
            </w:r>
          </w:p>
        </w:tc>
        <w:tc>
          <w:tcPr>
            <w:tcW w:w="4876" w:type="dxa"/>
          </w:tcPr>
          <w:p w14:paraId="50E8A246" w14:textId="77777777" w:rsidR="004678CD" w:rsidRPr="00585B74" w:rsidRDefault="004678CD" w:rsidP="00AD0ACB">
            <w:pPr>
              <w:keepNext/>
              <w:widowControl w:val="0"/>
              <w:spacing w:after="240"/>
              <w:jc w:val="center"/>
              <w:rPr>
                <w:i/>
                <w:lang w:val="cs-CZ"/>
              </w:rPr>
            </w:pPr>
            <w:r w:rsidRPr="00585B74">
              <w:rPr>
                <w:i/>
                <w:lang w:val="cs-CZ"/>
              </w:rPr>
              <w:t>Pozměňovací návrh</w:t>
            </w:r>
          </w:p>
        </w:tc>
      </w:tr>
      <w:tr w:rsidR="004678CD" w:rsidRPr="00585B74" w14:paraId="655B4D06" w14:textId="77777777" w:rsidTr="00AD0ACB">
        <w:trPr>
          <w:jc w:val="center"/>
        </w:trPr>
        <w:tc>
          <w:tcPr>
            <w:tcW w:w="4876" w:type="dxa"/>
          </w:tcPr>
          <w:p w14:paraId="0FAE3F5E" w14:textId="72DD28B7" w:rsidR="004678CD" w:rsidRPr="00585B74" w:rsidRDefault="004678CD" w:rsidP="00AD0ACB">
            <w:pPr>
              <w:widowControl w:val="0"/>
              <w:spacing w:after="120"/>
              <w:rPr>
                <w:b/>
                <w:bCs/>
                <w:i/>
                <w:iCs/>
                <w:lang w:val="cs-CZ"/>
              </w:rPr>
            </w:pPr>
            <w:r w:rsidRPr="00585B74">
              <w:rPr>
                <w:b/>
                <w:i/>
                <w:lang w:val="cs-CZ"/>
              </w:rPr>
              <w:t>(13)</w:t>
            </w:r>
            <w:r w:rsidRPr="00AD0ACB">
              <w:rPr>
                <w:b/>
                <w:i/>
                <w:lang w:val="cs-CZ"/>
              </w:rPr>
              <w:tab/>
            </w:r>
            <w:r w:rsidRPr="00585B74">
              <w:rPr>
                <w:b/>
                <w:i/>
                <w:lang w:val="cs-CZ"/>
              </w:rPr>
              <w:t xml:space="preserve">S cílem poskytnout provozovatelům, kteří jsou mikropodniky nebo malými podniky ve smyslu čl. 3 odst. 1 nebo 2 prvního pododstavce směrnice </w:t>
            </w:r>
            <w:r w:rsidRPr="00585B74">
              <w:rPr>
                <w:b/>
                <w:i/>
                <w:lang w:val="cs-CZ"/>
              </w:rPr>
              <w:lastRenderedPageBreak/>
              <w:t xml:space="preserve">2013/34/EU, dostatek času na provedení navrhovaných změn by měla být odpovídající data použitelnosti ustanovení nařízení (EU) 2023/1115, která stanoví povinnosti hospodářských subjektů, obchodníků a příslušných orgánů, uvedená v čl. 38 odst. 2 uvedeného nařízení, stanovena pro </w:t>
            </w:r>
            <w:proofErr w:type="gramStart"/>
            <w:r w:rsidRPr="00585B74">
              <w:rPr>
                <w:b/>
                <w:i/>
                <w:lang w:val="cs-CZ"/>
              </w:rPr>
              <w:t>mikro- a</w:t>
            </w:r>
            <w:proofErr w:type="gramEnd"/>
            <w:r w:rsidRPr="00585B74">
              <w:rPr>
                <w:b/>
                <w:i/>
                <w:lang w:val="cs-CZ"/>
              </w:rPr>
              <w:t> malé hospodářské subjekty na 30. prosince 2026.</w:t>
            </w:r>
          </w:p>
        </w:tc>
        <w:tc>
          <w:tcPr>
            <w:tcW w:w="4876" w:type="dxa"/>
          </w:tcPr>
          <w:p w14:paraId="2AC1BC23" w14:textId="77777777" w:rsidR="004678CD" w:rsidRPr="00585B74" w:rsidRDefault="004678CD" w:rsidP="00AD0ACB">
            <w:pPr>
              <w:widowControl w:val="0"/>
              <w:spacing w:after="120"/>
              <w:rPr>
                <w:szCs w:val="24"/>
                <w:lang w:val="cs-CZ"/>
              </w:rPr>
            </w:pPr>
            <w:r w:rsidRPr="00585B74">
              <w:rPr>
                <w:b/>
                <w:i/>
                <w:lang w:val="cs-CZ"/>
              </w:rPr>
              <w:lastRenderedPageBreak/>
              <w:t>vypouští se</w:t>
            </w:r>
          </w:p>
        </w:tc>
      </w:tr>
    </w:tbl>
    <w:p w14:paraId="7AA6D5DD" w14:textId="77777777" w:rsidR="004678CD" w:rsidRDefault="004678CD" w:rsidP="004678CD">
      <w:pPr>
        <w:pStyle w:val="Normal12"/>
        <w:rPr>
          <w:szCs w:val="24"/>
          <w:lang w:val="cs-CZ"/>
        </w:rPr>
      </w:pPr>
    </w:p>
    <w:p w14:paraId="6D6774B2" w14:textId="49C0B294" w:rsidR="004678CD" w:rsidRPr="00585B74" w:rsidRDefault="004678CD" w:rsidP="004678C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Pr>
          <w:b/>
          <w:lang w:val="cs-CZ"/>
        </w:rPr>
        <w:t>y</w:t>
      </w:r>
      <w:r w:rsidR="005E003C" w:rsidRPr="00585B74">
        <w:rPr>
          <w:b/>
          <w:lang w:val="cs-CZ"/>
        </w:rPr>
        <w:tab/>
      </w:r>
      <w:r w:rsidR="005E003C" w:rsidRPr="00585B74">
        <w:rPr>
          <w:b/>
          <w:lang w:val="cs-CZ"/>
        </w:rPr>
        <w:tab/>
      </w:r>
      <w:r>
        <w:rPr>
          <w:b/>
          <w:lang w:val="cs-CZ"/>
        </w:rPr>
        <w:t xml:space="preserve">72 a </w:t>
      </w:r>
      <w:r w:rsidRPr="00585B74">
        <w:rPr>
          <w:b/>
          <w:lang w:val="cs-CZ"/>
        </w:rPr>
        <w:t>110</w:t>
      </w:r>
    </w:p>
    <w:p w14:paraId="6F09C05B" w14:textId="77777777" w:rsidR="004678CD" w:rsidRDefault="004678CD" w:rsidP="004678CD">
      <w:pPr>
        <w:widowControl w:val="0"/>
        <w:rPr>
          <w:rFonts w:ascii="Arial" w:hAnsi="Arial" w:cs="Arial"/>
          <w:noProof/>
          <w:vanish/>
          <w:color w:val="000080"/>
          <w:sz w:val="20"/>
          <w:lang w:val="cs-CZ"/>
        </w:rPr>
      </w:pPr>
    </w:p>
    <w:p w14:paraId="170B943B" w14:textId="573D8AFC" w:rsidR="004678CD" w:rsidRPr="00585B74" w:rsidRDefault="004678CD" w:rsidP="004678CD">
      <w:pPr>
        <w:widowControl w:val="0"/>
        <w:rPr>
          <w:b/>
          <w:lang w:val="cs-CZ"/>
        </w:rPr>
      </w:pPr>
      <w:r w:rsidRPr="00585B74">
        <w:rPr>
          <w:rFonts w:ascii="Arial" w:hAnsi="Arial" w:cs="Arial"/>
          <w:noProof/>
          <w:vanish/>
          <w:color w:val="000080"/>
          <w:sz w:val="20"/>
          <w:lang w:val="cs-CZ"/>
        </w:rPr>
        <w:t>&lt;DocAmend&gt;</w:t>
      </w:r>
      <w:r w:rsidRPr="00585B74">
        <w:rPr>
          <w:b/>
          <w:lang w:val="cs-CZ"/>
        </w:rPr>
        <w:t>Návrh nařízení</w:t>
      </w:r>
      <w:r w:rsidRPr="00585B74">
        <w:rPr>
          <w:rFonts w:ascii="Arial" w:hAnsi="Arial" w:cs="Arial"/>
          <w:noProof/>
          <w:vanish/>
          <w:color w:val="000080"/>
          <w:sz w:val="20"/>
          <w:lang w:val="cs-CZ"/>
        </w:rPr>
        <w:t>&lt;/DocAmend&gt;</w:t>
      </w:r>
    </w:p>
    <w:p w14:paraId="32425AF9" w14:textId="77777777" w:rsidR="004678CD" w:rsidRPr="00585B74" w:rsidRDefault="004678CD" w:rsidP="004678CD">
      <w:pPr>
        <w:widowControl w:val="0"/>
        <w:rPr>
          <w:b/>
          <w:lang w:val="cs-CZ"/>
        </w:rPr>
      </w:pPr>
      <w:r w:rsidRPr="00585B74">
        <w:rPr>
          <w:rFonts w:ascii="Arial" w:hAnsi="Arial" w:cs="Arial"/>
          <w:noProof/>
          <w:vanish/>
          <w:color w:val="000080"/>
          <w:sz w:val="20"/>
          <w:lang w:val="cs-CZ"/>
        </w:rPr>
        <w:t>&lt;Article&gt;</w:t>
      </w:r>
      <w:r w:rsidRPr="00585B74">
        <w:rPr>
          <w:b/>
          <w:lang w:val="cs-CZ"/>
        </w:rPr>
        <w:t>Bod odůvodnění 15</w:t>
      </w:r>
      <w:r w:rsidRPr="00585B74">
        <w:rPr>
          <w:rFonts w:ascii="Arial" w:hAnsi="Arial" w:cs="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rsidRPr="00AD0ACB" w14:paraId="07461F37" w14:textId="77777777" w:rsidTr="00AD0ACB">
        <w:trPr>
          <w:jc w:val="center"/>
        </w:trPr>
        <w:tc>
          <w:tcPr>
            <w:tcW w:w="9752" w:type="dxa"/>
            <w:gridSpan w:val="2"/>
          </w:tcPr>
          <w:p w14:paraId="36A8DD7F" w14:textId="77777777" w:rsidR="004678CD" w:rsidRPr="00585B74" w:rsidRDefault="004678CD" w:rsidP="00AD0ACB">
            <w:pPr>
              <w:keepNext/>
              <w:widowControl w:val="0"/>
              <w:rPr>
                <w:lang w:val="cs-CZ"/>
              </w:rPr>
            </w:pPr>
          </w:p>
        </w:tc>
      </w:tr>
      <w:tr w:rsidR="004678CD" w:rsidRPr="00585B74" w14:paraId="6A6032A5" w14:textId="77777777" w:rsidTr="00AD0ACB">
        <w:trPr>
          <w:jc w:val="center"/>
        </w:trPr>
        <w:tc>
          <w:tcPr>
            <w:tcW w:w="4876" w:type="dxa"/>
          </w:tcPr>
          <w:p w14:paraId="28283ECC" w14:textId="77777777" w:rsidR="004678CD" w:rsidRPr="00585B74" w:rsidRDefault="004678CD" w:rsidP="00AD0ACB">
            <w:pPr>
              <w:keepNext/>
              <w:widowControl w:val="0"/>
              <w:spacing w:after="240"/>
              <w:jc w:val="center"/>
              <w:rPr>
                <w:i/>
                <w:lang w:val="cs-CZ"/>
              </w:rPr>
            </w:pPr>
            <w:r w:rsidRPr="00585B74">
              <w:rPr>
                <w:i/>
                <w:lang w:val="cs-CZ"/>
              </w:rPr>
              <w:t>Znění navržené Komisí</w:t>
            </w:r>
          </w:p>
        </w:tc>
        <w:tc>
          <w:tcPr>
            <w:tcW w:w="4876" w:type="dxa"/>
          </w:tcPr>
          <w:p w14:paraId="2AFDEC55" w14:textId="77777777" w:rsidR="004678CD" w:rsidRPr="00585B74" w:rsidRDefault="004678CD" w:rsidP="00AD0ACB">
            <w:pPr>
              <w:keepNext/>
              <w:widowControl w:val="0"/>
              <w:spacing w:after="240"/>
              <w:jc w:val="center"/>
              <w:rPr>
                <w:i/>
                <w:lang w:val="cs-CZ"/>
              </w:rPr>
            </w:pPr>
            <w:r w:rsidRPr="00585B74">
              <w:rPr>
                <w:i/>
                <w:lang w:val="cs-CZ"/>
              </w:rPr>
              <w:t>Pozměňovací návrh</w:t>
            </w:r>
          </w:p>
        </w:tc>
      </w:tr>
      <w:tr w:rsidR="004678CD" w:rsidRPr="00585B74" w14:paraId="74C08268" w14:textId="77777777" w:rsidTr="00AD0ACB">
        <w:trPr>
          <w:jc w:val="center"/>
        </w:trPr>
        <w:tc>
          <w:tcPr>
            <w:tcW w:w="4876" w:type="dxa"/>
          </w:tcPr>
          <w:p w14:paraId="0783E5DF" w14:textId="099918FA" w:rsidR="004678CD" w:rsidRPr="00585B74" w:rsidRDefault="004678CD" w:rsidP="00AD0ACB">
            <w:pPr>
              <w:widowControl w:val="0"/>
              <w:spacing w:after="120"/>
              <w:rPr>
                <w:b/>
                <w:bCs/>
                <w:i/>
                <w:iCs/>
                <w:lang w:val="cs-CZ"/>
              </w:rPr>
            </w:pPr>
            <w:r w:rsidRPr="00585B74">
              <w:rPr>
                <w:b/>
                <w:i/>
                <w:lang w:val="cs-CZ"/>
              </w:rPr>
              <w:t>(15)</w:t>
            </w:r>
            <w:r w:rsidRPr="00AD0ACB">
              <w:rPr>
                <w:b/>
                <w:i/>
                <w:lang w:val="cs-CZ"/>
              </w:rPr>
              <w:tab/>
            </w:r>
            <w:r w:rsidRPr="00585B74">
              <w:rPr>
                <w:b/>
                <w:i/>
                <w:lang w:val="cs-CZ"/>
              </w:rPr>
              <w:t>Pokud příslušný orgán zjistí nebo se dozví o nedodržování nařízení (EU) 2023/1115 před nabytím účinnosti článků 16 až 19, článku 22 a článku 24, může vydat hospodářským subjektům, navazujícím hospodářským subjektům a obchodníkům varování spolu s doporučeními k dosažení souladu.</w:t>
            </w:r>
          </w:p>
        </w:tc>
        <w:tc>
          <w:tcPr>
            <w:tcW w:w="4876" w:type="dxa"/>
          </w:tcPr>
          <w:p w14:paraId="6A164E23" w14:textId="77777777" w:rsidR="004678CD" w:rsidRPr="00585B74" w:rsidRDefault="004678CD" w:rsidP="00AD0ACB">
            <w:pPr>
              <w:widowControl w:val="0"/>
              <w:spacing w:after="120"/>
              <w:rPr>
                <w:szCs w:val="24"/>
                <w:lang w:val="cs-CZ"/>
              </w:rPr>
            </w:pPr>
            <w:r w:rsidRPr="00585B74">
              <w:rPr>
                <w:b/>
                <w:i/>
                <w:lang w:val="cs-CZ"/>
              </w:rPr>
              <w:t>vypouští se</w:t>
            </w:r>
          </w:p>
        </w:tc>
      </w:tr>
    </w:tbl>
    <w:p w14:paraId="1857CCFD" w14:textId="77777777" w:rsidR="004678CD" w:rsidRDefault="004678CD" w:rsidP="004678CD">
      <w:pPr>
        <w:pStyle w:val="Normal12"/>
        <w:rPr>
          <w:szCs w:val="24"/>
          <w:lang w:val="cs-CZ"/>
        </w:rPr>
      </w:pPr>
    </w:p>
    <w:p w14:paraId="7B5FCD77" w14:textId="77777777" w:rsidR="004678CD" w:rsidRPr="00585B74" w:rsidRDefault="004678CD" w:rsidP="004678C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r>
      <w:r w:rsidRPr="00585B74">
        <w:rPr>
          <w:rFonts w:ascii="Arial" w:hAnsi="Arial" w:cs="Arial"/>
          <w:noProof/>
          <w:vanish/>
          <w:color w:val="000080"/>
          <w:sz w:val="20"/>
          <w:lang w:val="cs-CZ"/>
        </w:rPr>
        <w:t>&lt;NumAm&gt;</w:t>
      </w:r>
      <w:r w:rsidRPr="00585B74">
        <w:rPr>
          <w:b/>
          <w:lang w:val="cs-CZ"/>
        </w:rPr>
        <w:t>111</w:t>
      </w:r>
      <w:r w:rsidRPr="00585B74">
        <w:rPr>
          <w:rFonts w:ascii="Arial" w:hAnsi="Arial" w:cs="Arial"/>
          <w:noProof/>
          <w:vanish/>
          <w:color w:val="000080"/>
          <w:sz w:val="20"/>
          <w:lang w:val="cs-CZ"/>
        </w:rPr>
        <w:t>&lt;/NumAm&gt;</w:t>
      </w:r>
    </w:p>
    <w:p w14:paraId="3F821EB8" w14:textId="77777777" w:rsidR="004678CD" w:rsidRDefault="004678CD" w:rsidP="004678CD">
      <w:pPr>
        <w:widowControl w:val="0"/>
        <w:rPr>
          <w:rFonts w:ascii="Arial" w:hAnsi="Arial" w:cs="Arial"/>
          <w:noProof/>
          <w:vanish/>
          <w:color w:val="000080"/>
          <w:sz w:val="20"/>
          <w:lang w:val="cs-CZ"/>
        </w:rPr>
      </w:pPr>
    </w:p>
    <w:p w14:paraId="34CB4604" w14:textId="22F581D2" w:rsidR="004678CD" w:rsidRPr="00585B74" w:rsidRDefault="004678CD" w:rsidP="004678CD">
      <w:pPr>
        <w:widowControl w:val="0"/>
        <w:rPr>
          <w:b/>
          <w:lang w:val="cs-CZ"/>
        </w:rPr>
      </w:pPr>
      <w:r w:rsidRPr="00585B74">
        <w:rPr>
          <w:rFonts w:ascii="Arial" w:hAnsi="Arial" w:cs="Arial"/>
          <w:noProof/>
          <w:vanish/>
          <w:color w:val="000080"/>
          <w:sz w:val="20"/>
          <w:lang w:val="cs-CZ"/>
        </w:rPr>
        <w:t>&lt;DocAmend&gt;</w:t>
      </w:r>
      <w:r w:rsidRPr="00585B74">
        <w:rPr>
          <w:b/>
          <w:lang w:val="cs-CZ"/>
        </w:rPr>
        <w:t>Návrh nařízení</w:t>
      </w:r>
      <w:r w:rsidRPr="00585B74">
        <w:rPr>
          <w:rFonts w:ascii="Arial" w:hAnsi="Arial" w:cs="Arial"/>
          <w:noProof/>
          <w:vanish/>
          <w:color w:val="000080"/>
          <w:sz w:val="20"/>
          <w:lang w:val="cs-CZ"/>
        </w:rPr>
        <w:t>&lt;/DocAmend&gt;</w:t>
      </w:r>
    </w:p>
    <w:p w14:paraId="7549E2A3" w14:textId="77777777" w:rsidR="004678CD" w:rsidRPr="00585B74" w:rsidRDefault="004678CD" w:rsidP="004678CD">
      <w:pPr>
        <w:widowControl w:val="0"/>
        <w:rPr>
          <w:b/>
          <w:lang w:val="cs-CZ"/>
        </w:rPr>
      </w:pPr>
      <w:r w:rsidRPr="00585B74">
        <w:rPr>
          <w:rFonts w:ascii="Arial" w:hAnsi="Arial" w:cs="Arial"/>
          <w:noProof/>
          <w:vanish/>
          <w:color w:val="000080"/>
          <w:sz w:val="20"/>
          <w:lang w:val="cs-CZ"/>
        </w:rPr>
        <w:t>&lt;Article&gt;</w:t>
      </w:r>
      <w:r w:rsidRPr="00585B74">
        <w:rPr>
          <w:b/>
          <w:lang w:val="cs-CZ"/>
        </w:rPr>
        <w:t>Bod odůvodnění 16</w:t>
      </w:r>
      <w:r w:rsidRPr="00585B74">
        <w:rPr>
          <w:rFonts w:ascii="Arial" w:hAnsi="Arial" w:cs="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rsidRPr="00AD0ACB" w14:paraId="471341CB" w14:textId="77777777" w:rsidTr="00AD0ACB">
        <w:trPr>
          <w:jc w:val="center"/>
        </w:trPr>
        <w:tc>
          <w:tcPr>
            <w:tcW w:w="9752" w:type="dxa"/>
            <w:gridSpan w:val="2"/>
          </w:tcPr>
          <w:p w14:paraId="2E888997" w14:textId="77777777" w:rsidR="004678CD" w:rsidRPr="00585B74" w:rsidRDefault="004678CD" w:rsidP="00AD0ACB">
            <w:pPr>
              <w:keepNext/>
              <w:widowControl w:val="0"/>
              <w:rPr>
                <w:lang w:val="cs-CZ"/>
              </w:rPr>
            </w:pPr>
          </w:p>
        </w:tc>
      </w:tr>
      <w:tr w:rsidR="004678CD" w:rsidRPr="00585B74" w14:paraId="775F4FC0" w14:textId="77777777" w:rsidTr="00AD0ACB">
        <w:trPr>
          <w:jc w:val="center"/>
        </w:trPr>
        <w:tc>
          <w:tcPr>
            <w:tcW w:w="4876" w:type="dxa"/>
          </w:tcPr>
          <w:p w14:paraId="48CFDDB7" w14:textId="77777777" w:rsidR="004678CD" w:rsidRPr="00585B74" w:rsidRDefault="004678CD" w:rsidP="00AD0ACB">
            <w:pPr>
              <w:keepNext/>
              <w:widowControl w:val="0"/>
              <w:spacing w:after="240"/>
              <w:jc w:val="center"/>
              <w:rPr>
                <w:i/>
                <w:lang w:val="cs-CZ"/>
              </w:rPr>
            </w:pPr>
            <w:r w:rsidRPr="00585B74">
              <w:rPr>
                <w:i/>
                <w:lang w:val="cs-CZ"/>
              </w:rPr>
              <w:t>Znění navržené Komisí</w:t>
            </w:r>
          </w:p>
        </w:tc>
        <w:tc>
          <w:tcPr>
            <w:tcW w:w="4876" w:type="dxa"/>
          </w:tcPr>
          <w:p w14:paraId="69798E91" w14:textId="77777777" w:rsidR="004678CD" w:rsidRPr="00585B74" w:rsidRDefault="004678CD" w:rsidP="00AD0ACB">
            <w:pPr>
              <w:keepNext/>
              <w:widowControl w:val="0"/>
              <w:spacing w:after="240"/>
              <w:jc w:val="center"/>
              <w:rPr>
                <w:i/>
                <w:lang w:val="cs-CZ"/>
              </w:rPr>
            </w:pPr>
            <w:r w:rsidRPr="00585B74">
              <w:rPr>
                <w:i/>
                <w:lang w:val="cs-CZ"/>
              </w:rPr>
              <w:t>Pozměňovací návrh</w:t>
            </w:r>
          </w:p>
        </w:tc>
      </w:tr>
      <w:tr w:rsidR="004678CD" w:rsidRPr="00887CDF" w14:paraId="2636C4D3" w14:textId="77777777" w:rsidTr="00AD0ACB">
        <w:trPr>
          <w:jc w:val="center"/>
        </w:trPr>
        <w:tc>
          <w:tcPr>
            <w:tcW w:w="4876" w:type="dxa"/>
          </w:tcPr>
          <w:p w14:paraId="1E837B5A" w14:textId="092FB5AA" w:rsidR="004678CD" w:rsidRPr="00585B74" w:rsidRDefault="004678CD" w:rsidP="00AD0ACB">
            <w:pPr>
              <w:widowControl w:val="0"/>
              <w:spacing w:after="120"/>
              <w:rPr>
                <w:lang w:val="cs-CZ"/>
              </w:rPr>
            </w:pPr>
            <w:r w:rsidRPr="00585B74">
              <w:rPr>
                <w:lang w:val="cs-CZ"/>
              </w:rPr>
              <w:t>(16)</w:t>
            </w:r>
            <w:r w:rsidRPr="00AD0ACB">
              <w:rPr>
                <w:b/>
                <w:i/>
                <w:lang w:val="cs-CZ"/>
              </w:rPr>
              <w:tab/>
            </w:r>
            <w:r w:rsidRPr="00585B74">
              <w:rPr>
                <w:lang w:val="cs-CZ"/>
              </w:rPr>
              <w:t>S ohledem na posunutí data</w:t>
            </w:r>
            <w:r w:rsidRPr="00585B74">
              <w:rPr>
                <w:b/>
                <w:i/>
                <w:lang w:val="cs-CZ"/>
              </w:rPr>
              <w:t xml:space="preserve">, od něhož jsou </w:t>
            </w:r>
            <w:proofErr w:type="gramStart"/>
            <w:r w:rsidRPr="00585B74">
              <w:rPr>
                <w:b/>
                <w:i/>
                <w:lang w:val="cs-CZ"/>
              </w:rPr>
              <w:t>mikro- a</w:t>
            </w:r>
            <w:proofErr w:type="gramEnd"/>
            <w:r w:rsidRPr="00585B74">
              <w:rPr>
                <w:b/>
                <w:i/>
                <w:lang w:val="cs-CZ"/>
              </w:rPr>
              <w:t> malé hospodářské subjekty povinny dodržovat</w:t>
            </w:r>
            <w:r w:rsidRPr="00585B74">
              <w:rPr>
                <w:lang w:val="cs-CZ"/>
              </w:rPr>
              <w:t xml:space="preserve"> nařízení (EU) 2023/1115</w:t>
            </w:r>
            <w:r w:rsidRPr="00585B74">
              <w:rPr>
                <w:b/>
                <w:i/>
                <w:lang w:val="cs-CZ"/>
              </w:rPr>
              <w:t>, měla</w:t>
            </w:r>
            <w:r w:rsidRPr="00585B74">
              <w:rPr>
                <w:lang w:val="cs-CZ"/>
              </w:rPr>
              <w:t xml:space="preserve"> by být odpovídajícím způsobem upravena data v dalších souvisejících ustanoveních, zejména v ustanoveních o zrušení nařízení Evropského parlamentu a Rady (EU) č. 995/2010</w:t>
            </w:r>
            <w:r w:rsidRPr="00585B74">
              <w:rPr>
                <w:b/>
                <w:i/>
                <w:lang w:val="cs-CZ"/>
              </w:rPr>
              <w:t>, v přechodných ustanoveních</w:t>
            </w:r>
            <w:r w:rsidRPr="00585B74">
              <w:rPr>
                <w:lang w:val="cs-CZ"/>
              </w:rPr>
              <w:t xml:space="preserve"> a v ustanoveních o odkladu použitelnosti nařízení (EU) 2023/1115 na mikropodniky nebo malé podniky. S cílem poskytnout dostatek času na sladění technického vývoje elektronického rozhraní založeného </w:t>
            </w:r>
            <w:r w:rsidRPr="00585B74">
              <w:rPr>
                <w:lang w:val="cs-CZ"/>
              </w:rPr>
              <w:lastRenderedPageBreak/>
              <w:t>na jednotném portálu Evropské unie pro oblast celnictví by mělo být odpovídajícím způsobem upraveno datum, ke kterému bude elektronické rozhraní zavedeno.</w:t>
            </w:r>
          </w:p>
        </w:tc>
        <w:tc>
          <w:tcPr>
            <w:tcW w:w="4876" w:type="dxa"/>
          </w:tcPr>
          <w:p w14:paraId="351FF640" w14:textId="5EF6FAB6" w:rsidR="004678CD" w:rsidRPr="00585B74" w:rsidRDefault="004678CD" w:rsidP="00AD0ACB">
            <w:pPr>
              <w:widowControl w:val="0"/>
              <w:spacing w:after="120"/>
              <w:rPr>
                <w:szCs w:val="24"/>
                <w:lang w:val="cs-CZ"/>
              </w:rPr>
            </w:pPr>
            <w:r w:rsidRPr="00585B74">
              <w:rPr>
                <w:lang w:val="cs-CZ"/>
              </w:rPr>
              <w:lastRenderedPageBreak/>
              <w:t>(16)</w:t>
            </w:r>
            <w:r w:rsidRPr="00AD0ACB">
              <w:rPr>
                <w:b/>
                <w:i/>
                <w:lang w:val="cs-CZ"/>
              </w:rPr>
              <w:tab/>
            </w:r>
            <w:r w:rsidRPr="00585B74">
              <w:rPr>
                <w:lang w:val="cs-CZ"/>
              </w:rPr>
              <w:t>S ohledem na posunutí data</w:t>
            </w:r>
            <w:r w:rsidRPr="00585B74">
              <w:rPr>
                <w:b/>
                <w:i/>
                <w:lang w:val="cs-CZ"/>
              </w:rPr>
              <w:t xml:space="preserve"> použitelnosti uvedeného v čl. 38 odst. 2</w:t>
            </w:r>
            <w:r w:rsidRPr="00585B74">
              <w:rPr>
                <w:lang w:val="cs-CZ"/>
              </w:rPr>
              <w:t xml:space="preserve"> nařízení (EU) 2023/1115</w:t>
            </w:r>
            <w:r w:rsidRPr="00585B74">
              <w:rPr>
                <w:b/>
                <w:i/>
                <w:lang w:val="cs-CZ"/>
              </w:rPr>
              <w:t xml:space="preserve"> o 12 měsíců</w:t>
            </w:r>
            <w:r w:rsidRPr="00585B74">
              <w:rPr>
                <w:lang w:val="cs-CZ"/>
              </w:rPr>
              <w:t xml:space="preserve"> by</w:t>
            </w:r>
            <w:r w:rsidRPr="00585B74">
              <w:rPr>
                <w:b/>
                <w:i/>
                <w:lang w:val="cs-CZ"/>
              </w:rPr>
              <w:t xml:space="preserve"> měla</w:t>
            </w:r>
            <w:r w:rsidRPr="00585B74">
              <w:rPr>
                <w:lang w:val="cs-CZ"/>
              </w:rPr>
              <w:t xml:space="preserve"> být odpovídajícím způsobem upravena data v dalších souvisejících ustanoveních, zejména v ustanoveních o zrušení nařízení Evropského parlamentu a Rady (EU) č. 995/2010 a v ustanoveních o odkladu použitelnosti nařízení (EU) 2023/1115 na</w:t>
            </w:r>
            <w:r w:rsidRPr="00585B74">
              <w:rPr>
                <w:b/>
                <w:i/>
                <w:lang w:val="cs-CZ"/>
              </w:rPr>
              <w:t xml:space="preserve"> fyzické osoby,</w:t>
            </w:r>
            <w:r w:rsidRPr="00585B74">
              <w:rPr>
                <w:lang w:val="cs-CZ"/>
              </w:rPr>
              <w:t xml:space="preserve"> mikropodniky nebo malé podniky. S cílem poskytnout dostatek času na sladění technického vývoje elektronického rozhraní založeného na jednotném portálu Evropské unie pro </w:t>
            </w:r>
            <w:r w:rsidRPr="00585B74">
              <w:rPr>
                <w:lang w:val="cs-CZ"/>
              </w:rPr>
              <w:lastRenderedPageBreak/>
              <w:t>oblast celnictví by mělo být odpovídajícím způsobem upraveno datum, ke kterému bude elektronické rozhraní zavedeno.</w:t>
            </w:r>
          </w:p>
        </w:tc>
      </w:tr>
    </w:tbl>
    <w:p w14:paraId="1E29A8BF" w14:textId="77777777" w:rsidR="004678CD" w:rsidRDefault="004678CD" w:rsidP="004678CD">
      <w:pPr>
        <w:pStyle w:val="Normal12"/>
        <w:rPr>
          <w:szCs w:val="24"/>
          <w:lang w:val="cs-CZ"/>
        </w:rPr>
      </w:pPr>
    </w:p>
    <w:p w14:paraId="3F3B75E9" w14:textId="77777777" w:rsidR="004678CD" w:rsidRPr="00585B74" w:rsidRDefault="004678CD" w:rsidP="004678C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r>
      <w:r w:rsidRPr="00585B74">
        <w:rPr>
          <w:rFonts w:ascii="Arial" w:hAnsi="Arial"/>
          <w:noProof/>
          <w:vanish/>
          <w:color w:val="000080"/>
          <w:sz w:val="20"/>
          <w:lang w:val="cs-CZ"/>
        </w:rPr>
        <w:t>&lt;NumAm&gt;</w:t>
      </w:r>
      <w:r w:rsidRPr="00585B74">
        <w:rPr>
          <w:b/>
          <w:lang w:val="cs-CZ"/>
        </w:rPr>
        <w:t>112</w:t>
      </w:r>
      <w:r w:rsidRPr="00585B74">
        <w:rPr>
          <w:rFonts w:ascii="Arial" w:hAnsi="Arial"/>
          <w:noProof/>
          <w:vanish/>
          <w:color w:val="000080"/>
          <w:sz w:val="20"/>
          <w:lang w:val="cs-CZ"/>
        </w:rPr>
        <w:t>&lt;/NumAm&gt;</w:t>
      </w:r>
    </w:p>
    <w:p w14:paraId="7392B360" w14:textId="77777777" w:rsidR="004678CD" w:rsidRDefault="004678CD" w:rsidP="004678CD">
      <w:pPr>
        <w:widowControl w:val="0"/>
        <w:rPr>
          <w:rFonts w:ascii="Arial" w:hAnsi="Arial"/>
          <w:noProof/>
          <w:vanish/>
          <w:color w:val="000080"/>
          <w:sz w:val="20"/>
          <w:lang w:val="cs-CZ"/>
        </w:rPr>
      </w:pPr>
    </w:p>
    <w:p w14:paraId="6A27B843" w14:textId="7B8334EF" w:rsidR="004678CD" w:rsidRPr="00585B74" w:rsidRDefault="004678CD" w:rsidP="004678CD">
      <w:pPr>
        <w:widowControl w:val="0"/>
        <w:rPr>
          <w:b/>
          <w:lang w:val="cs-CZ"/>
        </w:rPr>
      </w:pPr>
      <w:r w:rsidRPr="00585B74">
        <w:rPr>
          <w:rFonts w:ascii="Arial" w:hAnsi="Arial"/>
          <w:noProof/>
          <w:vanish/>
          <w:color w:val="000080"/>
          <w:sz w:val="20"/>
          <w:lang w:val="cs-CZ"/>
        </w:rPr>
        <w:t>&lt;DocAmend&gt;</w:t>
      </w:r>
      <w:r w:rsidRPr="00585B74">
        <w:rPr>
          <w:b/>
          <w:lang w:val="cs-CZ"/>
        </w:rPr>
        <w:t>Návrh nařízení</w:t>
      </w:r>
      <w:r w:rsidRPr="00585B74">
        <w:rPr>
          <w:rFonts w:ascii="Arial" w:hAnsi="Arial"/>
          <w:noProof/>
          <w:vanish/>
          <w:color w:val="000080"/>
          <w:sz w:val="20"/>
          <w:lang w:val="cs-CZ"/>
        </w:rPr>
        <w:t>&lt;/DocAmend&gt;</w:t>
      </w:r>
    </w:p>
    <w:p w14:paraId="10D4DC2D" w14:textId="77777777" w:rsidR="004678CD" w:rsidRPr="00585B74" w:rsidRDefault="004678CD" w:rsidP="004678CD">
      <w:pPr>
        <w:widowControl w:val="0"/>
        <w:rPr>
          <w:b/>
          <w:lang w:val="cs-CZ"/>
        </w:rPr>
      </w:pPr>
      <w:r w:rsidRPr="00585B74">
        <w:rPr>
          <w:rFonts w:ascii="Arial" w:hAnsi="Arial"/>
          <w:noProof/>
          <w:vanish/>
          <w:color w:val="000080"/>
          <w:sz w:val="20"/>
          <w:lang w:val="cs-CZ"/>
        </w:rPr>
        <w:t>&lt;Article&gt;</w:t>
      </w:r>
      <w:r w:rsidRPr="00585B74">
        <w:rPr>
          <w:b/>
          <w:lang w:val="cs-CZ"/>
        </w:rPr>
        <w:t>Bod odůvodnění 20 (nový)</w:t>
      </w:r>
      <w:r w:rsidRPr="00585B74">
        <w:rPr>
          <w:rFonts w:ascii="Arial" w:hAnsi="Arial"/>
          <w:noProof/>
          <w:vanish/>
          <w:color w:val="000080"/>
          <w:sz w:val="20"/>
          <w:lang w:val="cs-CZ"/>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rsidRPr="00067AD4" w14:paraId="578EE24E" w14:textId="77777777" w:rsidTr="00AD0ACB">
        <w:trPr>
          <w:jc w:val="center"/>
        </w:trPr>
        <w:tc>
          <w:tcPr>
            <w:tcW w:w="9752" w:type="dxa"/>
            <w:gridSpan w:val="2"/>
          </w:tcPr>
          <w:p w14:paraId="510F6B29" w14:textId="77777777" w:rsidR="004678CD" w:rsidRPr="00585B74" w:rsidRDefault="004678CD" w:rsidP="00AD0ACB">
            <w:pPr>
              <w:keepNext/>
              <w:widowControl w:val="0"/>
              <w:rPr>
                <w:lang w:val="cs-CZ"/>
              </w:rPr>
            </w:pPr>
          </w:p>
        </w:tc>
      </w:tr>
      <w:tr w:rsidR="004678CD" w:rsidRPr="00585B74" w14:paraId="04558CA5" w14:textId="77777777" w:rsidTr="00AD0ACB">
        <w:trPr>
          <w:jc w:val="center"/>
        </w:trPr>
        <w:tc>
          <w:tcPr>
            <w:tcW w:w="4876" w:type="dxa"/>
          </w:tcPr>
          <w:p w14:paraId="1F8C9F15" w14:textId="77777777" w:rsidR="004678CD" w:rsidRPr="00585B74" w:rsidRDefault="004678CD" w:rsidP="00AD0ACB">
            <w:pPr>
              <w:keepNext/>
              <w:widowControl w:val="0"/>
              <w:spacing w:after="240"/>
              <w:jc w:val="center"/>
              <w:rPr>
                <w:i/>
                <w:lang w:val="cs-CZ"/>
              </w:rPr>
            </w:pPr>
            <w:r w:rsidRPr="00585B74">
              <w:rPr>
                <w:i/>
                <w:lang w:val="cs-CZ"/>
              </w:rPr>
              <w:t>Znění navržené Komisí</w:t>
            </w:r>
          </w:p>
        </w:tc>
        <w:tc>
          <w:tcPr>
            <w:tcW w:w="4876" w:type="dxa"/>
          </w:tcPr>
          <w:p w14:paraId="70BFACD0" w14:textId="77777777" w:rsidR="004678CD" w:rsidRPr="00585B74" w:rsidRDefault="004678CD" w:rsidP="00AD0ACB">
            <w:pPr>
              <w:keepNext/>
              <w:widowControl w:val="0"/>
              <w:spacing w:after="240"/>
              <w:jc w:val="center"/>
              <w:rPr>
                <w:i/>
                <w:lang w:val="cs-CZ"/>
              </w:rPr>
            </w:pPr>
            <w:r w:rsidRPr="00585B74">
              <w:rPr>
                <w:i/>
                <w:lang w:val="cs-CZ"/>
              </w:rPr>
              <w:t>Pozměňovací návrh</w:t>
            </w:r>
          </w:p>
        </w:tc>
      </w:tr>
      <w:tr w:rsidR="004678CD" w:rsidRPr="00887CDF" w14:paraId="11D3A2EC" w14:textId="77777777" w:rsidTr="00AD0ACB">
        <w:trPr>
          <w:jc w:val="center"/>
        </w:trPr>
        <w:tc>
          <w:tcPr>
            <w:tcW w:w="4876" w:type="dxa"/>
          </w:tcPr>
          <w:p w14:paraId="61014AC4" w14:textId="77777777" w:rsidR="004678CD" w:rsidRPr="00585B74" w:rsidRDefault="004678CD" w:rsidP="00AD0ACB">
            <w:pPr>
              <w:widowControl w:val="0"/>
              <w:spacing w:after="120"/>
              <w:rPr>
                <w:lang w:val="cs-CZ"/>
              </w:rPr>
            </w:pPr>
          </w:p>
        </w:tc>
        <w:tc>
          <w:tcPr>
            <w:tcW w:w="4876" w:type="dxa"/>
          </w:tcPr>
          <w:p w14:paraId="099E1D38" w14:textId="68785F4F" w:rsidR="004678CD" w:rsidRPr="00585B74" w:rsidRDefault="004678CD" w:rsidP="00AD0ACB">
            <w:pPr>
              <w:widowControl w:val="0"/>
              <w:spacing w:after="120"/>
              <w:rPr>
                <w:szCs w:val="24"/>
                <w:lang w:val="cs-CZ"/>
              </w:rPr>
            </w:pPr>
            <w:r w:rsidRPr="00585B74">
              <w:rPr>
                <w:b/>
                <w:i/>
                <w:lang w:val="cs-CZ"/>
              </w:rPr>
              <w:t>(20)</w:t>
            </w:r>
            <w:r w:rsidRPr="00585B74">
              <w:rPr>
                <w:b/>
                <w:i/>
                <w:lang w:val="cs-CZ"/>
              </w:rPr>
              <w:tab/>
              <w:t xml:space="preserve">Vzhledem k naléhavosti přijetí cílených zjednodušení jakož i ke zpoždění, pokud jde o </w:t>
            </w:r>
            <w:r w:rsidR="00ED6E3E">
              <w:rPr>
                <w:b/>
                <w:i/>
                <w:lang w:val="cs-CZ"/>
              </w:rPr>
              <w:t>použitelnost</w:t>
            </w:r>
            <w:r w:rsidRPr="00585B74">
              <w:rPr>
                <w:b/>
                <w:i/>
                <w:lang w:val="cs-CZ"/>
              </w:rPr>
              <w:t xml:space="preserve"> nařízení (EU) 2023/1115, se pokládá za vhodné uplatnit výjimku ze lhůty osmi týdnů stanovenou v článku 4 Protokolu č. 1 o úloze vnitrostátních parlamentů v Evropské unii, připojeného ke Smlouvě o Evropské unii, Smlouvě o fungování Evropské unie a Smlouvě o založení Evropského společenství pro atomovou energii.</w:t>
            </w:r>
          </w:p>
        </w:tc>
      </w:tr>
    </w:tbl>
    <w:p w14:paraId="7F1DE656" w14:textId="77777777" w:rsidR="004678CD" w:rsidRPr="00BC4CDA" w:rsidRDefault="004678CD" w:rsidP="004678CD">
      <w:pPr>
        <w:pStyle w:val="Normal12"/>
        <w:rPr>
          <w:szCs w:val="24"/>
          <w:lang w:val="cs-CZ"/>
        </w:rPr>
      </w:pPr>
    </w:p>
    <w:p w14:paraId="1FE85FCB" w14:textId="77777777" w:rsidR="004678CD" w:rsidRDefault="004678CD"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p>
    <w:p w14:paraId="5D6C0570" w14:textId="4CECD330" w:rsidR="001B4A16" w:rsidRPr="001B4A16" w:rsidRDefault="001B4A16"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1B4A16">
        <w:rPr>
          <w:b/>
          <w:lang w:val="cs-CZ"/>
        </w:rPr>
        <w:t>Pozměňovací návrh</w:t>
      </w:r>
      <w:r w:rsidR="004678CD" w:rsidRPr="00E231FB">
        <w:rPr>
          <w:lang w:val="cs-CZ"/>
        </w:rPr>
        <w:tab/>
      </w:r>
      <w:r w:rsidRPr="001B4A16">
        <w:rPr>
          <w:b/>
          <w:lang w:val="cs-CZ"/>
        </w:rPr>
        <w:t>113</w:t>
      </w:r>
      <w:r w:rsidRPr="001B4A16">
        <w:rPr>
          <w:rFonts w:ascii="Arial" w:hAnsi="Arial"/>
          <w:noProof/>
          <w:vanish/>
          <w:color w:val="000080"/>
          <w:sz w:val="20"/>
          <w:lang w:val="cs-CZ"/>
        </w:rPr>
        <w:t>&lt;/NumAm&gt;</w:t>
      </w:r>
    </w:p>
    <w:p w14:paraId="4978D1FD" w14:textId="77777777" w:rsidR="004678CD" w:rsidRDefault="004678CD" w:rsidP="001B4A16">
      <w:pPr>
        <w:widowControl w:val="0"/>
        <w:rPr>
          <w:rFonts w:ascii="Arial" w:hAnsi="Arial"/>
          <w:noProof/>
          <w:vanish/>
          <w:color w:val="000080"/>
          <w:sz w:val="20"/>
          <w:lang w:val="cs-CZ"/>
        </w:rPr>
      </w:pPr>
    </w:p>
    <w:p w14:paraId="198BA9B8" w14:textId="731A0D30" w:rsidR="001B4A16" w:rsidRPr="001B4A16" w:rsidRDefault="001B4A16" w:rsidP="001B4A16">
      <w:pPr>
        <w:widowControl w:val="0"/>
        <w:rPr>
          <w:b/>
          <w:lang w:val="cs-CZ"/>
        </w:rPr>
      </w:pPr>
      <w:r w:rsidRPr="001B4A16">
        <w:rPr>
          <w:rFonts w:ascii="Arial" w:hAnsi="Arial"/>
          <w:noProof/>
          <w:vanish/>
          <w:color w:val="000080"/>
          <w:sz w:val="20"/>
          <w:lang w:val="cs-CZ"/>
        </w:rPr>
        <w:t>&lt;DocAmend&gt;</w:t>
      </w:r>
      <w:r w:rsidRPr="001B4A16">
        <w:rPr>
          <w:b/>
          <w:lang w:val="cs-CZ"/>
        </w:rPr>
        <w:t>Návrh nařízení</w:t>
      </w:r>
      <w:r w:rsidRPr="001B4A16">
        <w:rPr>
          <w:rFonts w:ascii="Arial" w:hAnsi="Arial"/>
          <w:noProof/>
          <w:vanish/>
          <w:color w:val="000080"/>
          <w:sz w:val="20"/>
          <w:lang w:val="cs-CZ"/>
        </w:rPr>
        <w:t>&lt;/DocAmend&gt;</w:t>
      </w:r>
    </w:p>
    <w:p w14:paraId="1DFAAB79" w14:textId="77777777" w:rsidR="001B4A16" w:rsidRPr="001B4A16" w:rsidRDefault="001B4A16" w:rsidP="001B4A16">
      <w:pPr>
        <w:widowControl w:val="0"/>
        <w:rPr>
          <w:b/>
          <w:lang w:val="cs-CZ"/>
        </w:rPr>
      </w:pPr>
      <w:r w:rsidRPr="001B4A16">
        <w:rPr>
          <w:rFonts w:ascii="Arial" w:hAnsi="Arial"/>
          <w:noProof/>
          <w:vanish/>
          <w:color w:val="000080"/>
          <w:sz w:val="20"/>
          <w:lang w:val="cs-CZ"/>
        </w:rPr>
        <w:t>&lt;Article&gt;</w:t>
      </w:r>
      <w:r w:rsidRPr="001B4A16">
        <w:rPr>
          <w:b/>
          <w:lang w:val="cs-CZ"/>
        </w:rPr>
        <w:t>Čl. 1 – bod 1 – písm. b</w:t>
      </w:r>
      <w:r w:rsidRPr="001B4A16">
        <w:rPr>
          <w:rFonts w:ascii="Arial" w:hAnsi="Arial"/>
          <w:noProof/>
          <w:vanish/>
          <w:color w:val="000080"/>
          <w:sz w:val="20"/>
          <w:lang w:val="cs-CZ"/>
        </w:rPr>
        <w:t>&lt;/Article&gt;</w:t>
      </w:r>
    </w:p>
    <w:p w14:paraId="3490FA34" w14:textId="77777777" w:rsidR="001B4A16" w:rsidRPr="001B4A16" w:rsidRDefault="001B4A16" w:rsidP="001B4A16">
      <w:pPr>
        <w:widowControl w:val="0"/>
        <w:rPr>
          <w:lang w:val="cs-CZ"/>
        </w:rPr>
      </w:pPr>
      <w:r w:rsidRPr="001B4A16">
        <w:rPr>
          <w:rFonts w:ascii="Arial" w:hAnsi="Arial"/>
          <w:noProof/>
          <w:vanish/>
          <w:color w:val="000080"/>
          <w:sz w:val="20"/>
          <w:lang w:val="cs-CZ"/>
        </w:rPr>
        <w:t>&lt;DocAmend2&gt;</w:t>
      </w:r>
      <w:r w:rsidRPr="001B4A16">
        <w:rPr>
          <w:lang w:val="cs-CZ"/>
        </w:rPr>
        <w:t>Nařízení (EU) 2023/1115</w:t>
      </w:r>
      <w:r w:rsidRPr="001B4A16">
        <w:rPr>
          <w:rFonts w:ascii="Arial" w:hAnsi="Arial"/>
          <w:noProof/>
          <w:vanish/>
          <w:color w:val="000080"/>
          <w:sz w:val="20"/>
          <w:lang w:val="cs-CZ"/>
        </w:rPr>
        <w:t>&lt;/DocAmend2&gt;</w:t>
      </w:r>
    </w:p>
    <w:p w14:paraId="38DB6E0A" w14:textId="77777777" w:rsidR="001B4A16" w:rsidRPr="001B4A16" w:rsidRDefault="001B4A16" w:rsidP="001B4A16">
      <w:pPr>
        <w:widowControl w:val="0"/>
        <w:rPr>
          <w:lang w:val="cs-CZ"/>
        </w:rPr>
      </w:pPr>
      <w:r w:rsidRPr="001B4A16">
        <w:rPr>
          <w:rFonts w:ascii="Arial" w:hAnsi="Arial"/>
          <w:noProof/>
          <w:vanish/>
          <w:color w:val="000080"/>
          <w:sz w:val="20"/>
          <w:lang w:val="cs-CZ"/>
        </w:rPr>
        <w:t>&lt;Article2&gt;</w:t>
      </w:r>
      <w:r w:rsidRPr="001B4A16">
        <w:rPr>
          <w:lang w:val="cs-CZ"/>
        </w:rPr>
        <w:t>Čl. 2 – bod 15 a</w:t>
      </w:r>
      <w:r w:rsidRPr="001B4A16">
        <w:rPr>
          <w:rFonts w:ascii="Arial" w:hAnsi="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rsidRPr="001B4A16" w14:paraId="4569D962" w14:textId="77777777" w:rsidTr="008615CF">
        <w:trPr>
          <w:jc w:val="center"/>
        </w:trPr>
        <w:tc>
          <w:tcPr>
            <w:tcW w:w="9752" w:type="dxa"/>
            <w:gridSpan w:val="2"/>
          </w:tcPr>
          <w:p w14:paraId="5519449B" w14:textId="77777777" w:rsidR="001B4A16" w:rsidRPr="001B4A16" w:rsidRDefault="001B4A16" w:rsidP="001B4A16">
            <w:pPr>
              <w:keepNext/>
              <w:widowControl w:val="0"/>
              <w:rPr>
                <w:lang w:val="cs-CZ"/>
              </w:rPr>
            </w:pPr>
          </w:p>
        </w:tc>
      </w:tr>
      <w:tr w:rsidR="001B4A16" w:rsidRPr="001B4A16" w14:paraId="0B7DE2FB" w14:textId="77777777" w:rsidTr="008615CF">
        <w:trPr>
          <w:jc w:val="center"/>
        </w:trPr>
        <w:tc>
          <w:tcPr>
            <w:tcW w:w="4876" w:type="dxa"/>
          </w:tcPr>
          <w:p w14:paraId="08C54DBC" w14:textId="77777777" w:rsidR="001B4A16" w:rsidRPr="001B4A16" w:rsidRDefault="001B4A16" w:rsidP="001B4A16">
            <w:pPr>
              <w:keepNext/>
              <w:widowControl w:val="0"/>
              <w:spacing w:after="240"/>
              <w:jc w:val="center"/>
              <w:rPr>
                <w:i/>
                <w:lang w:val="cs-CZ"/>
              </w:rPr>
            </w:pPr>
            <w:r w:rsidRPr="001B4A16">
              <w:rPr>
                <w:i/>
                <w:lang w:val="cs-CZ"/>
              </w:rPr>
              <w:t>Znění navržené Komisí</w:t>
            </w:r>
          </w:p>
        </w:tc>
        <w:tc>
          <w:tcPr>
            <w:tcW w:w="4876" w:type="dxa"/>
          </w:tcPr>
          <w:p w14:paraId="1443E391" w14:textId="77777777" w:rsidR="001B4A16" w:rsidRPr="001B4A16" w:rsidRDefault="001B4A16" w:rsidP="001B4A16">
            <w:pPr>
              <w:keepNext/>
              <w:widowControl w:val="0"/>
              <w:spacing w:after="240"/>
              <w:jc w:val="center"/>
              <w:rPr>
                <w:i/>
                <w:lang w:val="cs-CZ"/>
              </w:rPr>
            </w:pPr>
            <w:r w:rsidRPr="001B4A16">
              <w:rPr>
                <w:i/>
                <w:lang w:val="cs-CZ"/>
              </w:rPr>
              <w:t>Pozměňovací návrh</w:t>
            </w:r>
          </w:p>
        </w:tc>
      </w:tr>
      <w:tr w:rsidR="001B4A16" w:rsidRPr="00887CDF" w14:paraId="3E29177B" w14:textId="77777777" w:rsidTr="008615CF">
        <w:trPr>
          <w:jc w:val="center"/>
        </w:trPr>
        <w:tc>
          <w:tcPr>
            <w:tcW w:w="4876" w:type="dxa"/>
          </w:tcPr>
          <w:p w14:paraId="77797E96" w14:textId="77777777" w:rsidR="001B4A16" w:rsidRPr="001B4A16" w:rsidRDefault="001B4A16" w:rsidP="001B4A16">
            <w:pPr>
              <w:widowControl w:val="0"/>
              <w:spacing w:after="120"/>
              <w:rPr>
                <w:lang w:val="cs-CZ"/>
              </w:rPr>
            </w:pPr>
            <w:r w:rsidRPr="001B4A16">
              <w:rPr>
                <w:lang w:val="cs-CZ"/>
              </w:rPr>
              <w:t>(15a)</w:t>
            </w:r>
            <w:r w:rsidRPr="001B4A16">
              <w:rPr>
                <w:lang w:val="cs-CZ"/>
              </w:rPr>
              <w:tab/>
              <w:t xml:space="preserve">„mikro- a malým primárním hospodářským subjektem“ hospodářský subjekt, který je fyzickou osobou nebo mikropodnikem či malým podnikem ve smyslu čl. 3 odst. 1 a odst. 2 prvního pododstavce směrnice Evropského parlamentu a Rady 2013/34/EU*, bez ohledu na jeho právní formu, usazený v zemi klasifikované podle článku 29 tohoto nařízení jako země s nízkým rizikem, který v rámci obchodní činnosti uvádí na trh nebo vyváží relevantní produkty, které tento hospodářský subjekt sám vypěstoval, </w:t>
            </w:r>
            <w:r w:rsidRPr="001B4A16">
              <w:rPr>
                <w:lang w:val="cs-CZ"/>
              </w:rPr>
              <w:lastRenderedPageBreak/>
              <w:t>sklidil, získal nebo odchoval na relevantních pozemcích, nebo pokud jde o skot, v zařízeních;</w:t>
            </w:r>
          </w:p>
        </w:tc>
        <w:tc>
          <w:tcPr>
            <w:tcW w:w="4876" w:type="dxa"/>
          </w:tcPr>
          <w:p w14:paraId="0AFA44AB" w14:textId="77777777" w:rsidR="001B4A16" w:rsidRPr="001B4A16" w:rsidRDefault="001B4A16" w:rsidP="001B4A16">
            <w:pPr>
              <w:widowControl w:val="0"/>
              <w:spacing w:after="120"/>
              <w:rPr>
                <w:szCs w:val="24"/>
                <w:lang w:val="cs-CZ"/>
              </w:rPr>
            </w:pPr>
            <w:r w:rsidRPr="001B4A16">
              <w:rPr>
                <w:lang w:val="cs-CZ"/>
              </w:rPr>
              <w:lastRenderedPageBreak/>
              <w:t>(15a)</w:t>
            </w:r>
            <w:r w:rsidRPr="001B4A16">
              <w:rPr>
                <w:lang w:val="cs-CZ"/>
              </w:rPr>
              <w:tab/>
              <w:t xml:space="preserve">„mikro- a malým primárním hospodářským subjektem“ hospodářský subjekt, který je fyzickou osobou nebo mikropodnikem či malým podnikem ve smyslu čl. 3 odst. 1 a odst. 2 prvního pododstavce směrnice Evropského parlamentu a Rady 2013/34/EU*, bez ohledu na jeho právní formu, usazený v zemi klasifikované podle článku 29 tohoto nařízení jako země s nízkým rizikem, který v rámci obchodní činnosti uvádí na trh nebo vyváží relevantní produkty, které tento hospodářský subjekt sám vypěstoval, </w:t>
            </w:r>
            <w:r w:rsidRPr="001B4A16">
              <w:rPr>
                <w:lang w:val="cs-CZ"/>
              </w:rPr>
              <w:lastRenderedPageBreak/>
              <w:t>sklidil, získal nebo odchoval na relevantních pozemcích, nebo pokud jde o skot, v zařízeních</w:t>
            </w:r>
            <w:r w:rsidRPr="001B4A16">
              <w:rPr>
                <w:b/>
                <w:i/>
                <w:lang w:val="cs-CZ"/>
              </w:rPr>
              <w:t>, umístěný v této zemi</w:t>
            </w:r>
            <w:r w:rsidRPr="001B4A16">
              <w:rPr>
                <w:lang w:val="cs-CZ"/>
              </w:rPr>
              <w:t>;</w:t>
            </w:r>
            <w:r w:rsidRPr="001B4A16">
              <w:rPr>
                <w:b/>
                <w:i/>
                <w:lang w:val="cs-CZ"/>
              </w:rPr>
              <w:t xml:space="preserve"> to zahrnuje hospodářské subjekty, které překračují alespoň dvě z těchto tří hraničních hodnot stanovených v čl. 3 odst. 1 a odst. 2 prvním pododstavci směrnice 2013/34/EU, ale které mohou prokázat, že části jejich bilanční sumy, čistého obratu a průměrného počtu zaměstnanců během účetního období, jež se týkají jejich činností, na něž se vztahuje toto nařízení, nepřekračují alespoň dvě z těchto tří hraničních hodnot;</w:t>
            </w:r>
          </w:p>
        </w:tc>
      </w:tr>
    </w:tbl>
    <w:p w14:paraId="34666FE9" w14:textId="7A34CB03" w:rsidR="001B4A16" w:rsidRPr="009B23F5" w:rsidRDefault="001B4A16" w:rsidP="001B4A16">
      <w:pPr>
        <w:pStyle w:val="AmNumberTabs"/>
      </w:pPr>
      <w:r>
        <w:lastRenderedPageBreak/>
        <w:t>Pozměňovací návrh</w:t>
      </w:r>
      <w:r w:rsidR="004678CD">
        <w:t>y</w:t>
      </w:r>
      <w:r w:rsidR="004678CD">
        <w:tab/>
      </w:r>
      <w:r w:rsidR="004678CD">
        <w:tab/>
        <w:t>74 a 114</w:t>
      </w:r>
    </w:p>
    <w:p w14:paraId="7CE31689" w14:textId="77777777" w:rsidR="004678CD" w:rsidRDefault="004678CD" w:rsidP="001B4A16">
      <w:pPr>
        <w:pStyle w:val="NormalBold"/>
        <w:rPr>
          <w:rStyle w:val="HideTWBExt"/>
          <w:b w:val="0"/>
          <w:lang w:val="cs-CZ"/>
        </w:rPr>
      </w:pPr>
    </w:p>
    <w:p w14:paraId="2FEF0744" w14:textId="525408D1" w:rsidR="001B4A16" w:rsidRPr="00E231FB" w:rsidRDefault="001B4A16" w:rsidP="001B4A16">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7FF67BB0" w14:textId="77777777" w:rsidR="001B4A16" w:rsidRPr="00E231FB" w:rsidRDefault="001B4A16" w:rsidP="001B4A16">
      <w:pPr>
        <w:pStyle w:val="NormalBold"/>
        <w:rPr>
          <w:lang w:val="cs-CZ"/>
        </w:rPr>
      </w:pPr>
      <w:r w:rsidRPr="00E231FB">
        <w:rPr>
          <w:rStyle w:val="HideTWBExt"/>
          <w:b w:val="0"/>
          <w:lang w:val="cs-CZ"/>
        </w:rPr>
        <w:t>&lt;Article&gt;</w:t>
      </w:r>
      <w:r w:rsidRPr="00E231FB">
        <w:rPr>
          <w:lang w:val="cs-CZ"/>
        </w:rPr>
        <w:t>Čl. 1 – bod 5</w:t>
      </w:r>
      <w:r w:rsidRPr="00E231FB">
        <w:rPr>
          <w:rStyle w:val="HideTWBExt"/>
          <w:b w:val="0"/>
          <w:lang w:val="cs-CZ"/>
        </w:rPr>
        <w:t>&lt;/Article&gt;</w:t>
      </w:r>
    </w:p>
    <w:p w14:paraId="2DF413C9" w14:textId="77777777" w:rsidR="001B4A16" w:rsidRPr="00E231FB" w:rsidRDefault="001B4A16" w:rsidP="001B4A16">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07A7E1CF" w14:textId="77777777" w:rsidR="001B4A16" w:rsidRPr="009B23F5" w:rsidRDefault="001B4A16" w:rsidP="001B4A16">
      <w:r w:rsidRPr="00E231FB">
        <w:rPr>
          <w:rStyle w:val="HideTWBExt"/>
          <w:lang w:val="cs-CZ"/>
        </w:rPr>
        <w:t>&lt;Article2&gt;</w:t>
      </w:r>
      <w:r w:rsidRPr="00E231FB">
        <w:rPr>
          <w:lang w:val="cs-CZ"/>
        </w:rPr>
        <w:t xml:space="preserve">Čl. 4 a – odst. </w:t>
      </w:r>
      <w:r>
        <w:t>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14:paraId="4D337DC4" w14:textId="77777777" w:rsidTr="008615CF">
        <w:trPr>
          <w:jc w:val="center"/>
        </w:trPr>
        <w:tc>
          <w:tcPr>
            <w:tcW w:w="9752" w:type="dxa"/>
            <w:gridSpan w:val="2"/>
          </w:tcPr>
          <w:p w14:paraId="4E8E893B" w14:textId="77777777" w:rsidR="001B4A16" w:rsidRPr="009B23F5" w:rsidRDefault="001B4A16" w:rsidP="008615CF">
            <w:pPr>
              <w:keepNext/>
            </w:pPr>
          </w:p>
        </w:tc>
      </w:tr>
      <w:tr w:rsidR="004678CD" w14:paraId="1A168F3F" w14:textId="77777777" w:rsidTr="008615CF">
        <w:trPr>
          <w:jc w:val="center"/>
        </w:trPr>
        <w:tc>
          <w:tcPr>
            <w:tcW w:w="4876" w:type="dxa"/>
          </w:tcPr>
          <w:p w14:paraId="4B6CA02B" w14:textId="5A3BC013" w:rsidR="004678CD" w:rsidRPr="009B23F5" w:rsidRDefault="004678CD" w:rsidP="004678CD">
            <w:pPr>
              <w:pStyle w:val="AmColumnHeading"/>
              <w:keepNext/>
            </w:pPr>
            <w:r>
              <w:t>Znění navržené Komisí</w:t>
            </w:r>
          </w:p>
        </w:tc>
        <w:tc>
          <w:tcPr>
            <w:tcW w:w="4876" w:type="dxa"/>
          </w:tcPr>
          <w:p w14:paraId="214974E7" w14:textId="79BEF705" w:rsidR="004678CD" w:rsidRPr="009B23F5" w:rsidRDefault="004678CD" w:rsidP="004678CD">
            <w:pPr>
              <w:pStyle w:val="AmColumnHeading"/>
              <w:keepNext/>
            </w:pPr>
            <w:r>
              <w:t>Pozměňovací návrh</w:t>
            </w:r>
          </w:p>
        </w:tc>
      </w:tr>
      <w:tr w:rsidR="004678CD" w:rsidRPr="00887CDF" w14:paraId="546B84AD" w14:textId="77777777" w:rsidTr="008615CF">
        <w:trPr>
          <w:jc w:val="center"/>
        </w:trPr>
        <w:tc>
          <w:tcPr>
            <w:tcW w:w="4876" w:type="dxa"/>
          </w:tcPr>
          <w:p w14:paraId="6E8228BE" w14:textId="02D4290C" w:rsidR="004678CD" w:rsidRPr="009B23F5" w:rsidRDefault="004678CD" w:rsidP="004678CD">
            <w:pPr>
              <w:pStyle w:val="Normal6a"/>
            </w:pPr>
            <w:r>
              <w:t xml:space="preserve">1. </w:t>
            </w:r>
            <w:r>
              <w:tab/>
              <w:t xml:space="preserve">Povinnosti stanovené v čl. 4 odst. 2, 3 a 4 písm. c) se nevztahují na </w:t>
            </w:r>
            <w:proofErr w:type="gramStart"/>
            <w:r>
              <w:t>mikro- a</w:t>
            </w:r>
            <w:proofErr w:type="gramEnd"/>
            <w:r>
              <w:t xml:space="preserve"> malé primární hospodářské subjekty.</w:t>
            </w:r>
          </w:p>
        </w:tc>
        <w:tc>
          <w:tcPr>
            <w:tcW w:w="4876" w:type="dxa"/>
          </w:tcPr>
          <w:p w14:paraId="1261FE75" w14:textId="0B684DD5" w:rsidR="004678CD" w:rsidRPr="009B23F5" w:rsidRDefault="004678CD" w:rsidP="004678CD">
            <w:pPr>
              <w:pStyle w:val="Normal6a"/>
              <w:rPr>
                <w:szCs w:val="24"/>
              </w:rPr>
            </w:pPr>
            <w:r>
              <w:t>1.</w:t>
            </w:r>
            <w:r>
              <w:tab/>
              <w:t>Povinnosti stanovené v čl. 4 odst. 2,</w:t>
            </w:r>
            <w:r>
              <w:rPr>
                <w:b/>
                <w:i/>
              </w:rPr>
              <w:t xml:space="preserve"> čl. 4 odst.</w:t>
            </w:r>
            <w:r>
              <w:t xml:space="preserve"> 3 </w:t>
            </w:r>
            <w:r>
              <w:rPr>
                <w:b/>
                <w:i/>
              </w:rPr>
              <w:t xml:space="preserve">druhé větě </w:t>
            </w:r>
            <w:r>
              <w:t>a</w:t>
            </w:r>
            <w:r>
              <w:rPr>
                <w:b/>
                <w:i/>
              </w:rPr>
              <w:t xml:space="preserve"> čl. 4 odst.</w:t>
            </w:r>
            <w:r>
              <w:t xml:space="preserve"> 4 písm. c) se nevztahují na </w:t>
            </w:r>
            <w:proofErr w:type="gramStart"/>
            <w:r>
              <w:t>mikro- a</w:t>
            </w:r>
            <w:proofErr w:type="gramEnd"/>
            <w:r>
              <w:t xml:space="preserve"> malé primární hospodářské subjekty.</w:t>
            </w:r>
          </w:p>
        </w:tc>
      </w:tr>
    </w:tbl>
    <w:p w14:paraId="5E38564B" w14:textId="77777777" w:rsidR="00BC4CDA" w:rsidRDefault="00BC4CDA" w:rsidP="009F28EF">
      <w:pPr>
        <w:pStyle w:val="Normal12"/>
        <w:rPr>
          <w:szCs w:val="24"/>
          <w:lang w:val="cs-CZ"/>
        </w:rPr>
      </w:pPr>
    </w:p>
    <w:p w14:paraId="2031F022" w14:textId="296F24B3" w:rsidR="004678CD" w:rsidRPr="00052FF9" w:rsidRDefault="004678CD" w:rsidP="004678CD">
      <w:pPr>
        <w:pStyle w:val="AmNumberTabs"/>
      </w:pPr>
      <w:r>
        <w:t>Pozměňovací návrhy</w:t>
      </w:r>
      <w:r>
        <w:tab/>
      </w:r>
      <w:r>
        <w:tab/>
      </w:r>
      <w:r>
        <w:rPr>
          <w:bCs/>
        </w:rPr>
        <w:t>75 a 1</w:t>
      </w:r>
      <w:r w:rsidRPr="004678CD">
        <w:rPr>
          <w:bCs/>
        </w:rPr>
        <w:t>15</w:t>
      </w:r>
    </w:p>
    <w:p w14:paraId="313797C2" w14:textId="77777777" w:rsidR="004678CD" w:rsidRDefault="004678CD" w:rsidP="004678CD">
      <w:pPr>
        <w:pStyle w:val="NormalBold"/>
        <w:rPr>
          <w:rStyle w:val="HideTWBExt"/>
          <w:b w:val="0"/>
          <w:lang w:val="cs-CZ"/>
        </w:rPr>
      </w:pPr>
    </w:p>
    <w:p w14:paraId="3849392F" w14:textId="70741ADE" w:rsidR="004678CD" w:rsidRPr="00E231FB" w:rsidRDefault="004678CD" w:rsidP="004678CD">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6C2389E1" w14:textId="77777777" w:rsidR="004678CD" w:rsidRPr="00E231FB" w:rsidRDefault="004678CD" w:rsidP="004678CD">
      <w:pPr>
        <w:pStyle w:val="NormalBold"/>
        <w:rPr>
          <w:lang w:val="cs-CZ"/>
        </w:rPr>
      </w:pPr>
      <w:r w:rsidRPr="00E231FB">
        <w:rPr>
          <w:rStyle w:val="HideTWBExt"/>
          <w:b w:val="0"/>
          <w:lang w:val="cs-CZ"/>
        </w:rPr>
        <w:t>&lt;Article&gt;</w:t>
      </w:r>
      <w:r w:rsidRPr="00E231FB">
        <w:rPr>
          <w:lang w:val="cs-CZ"/>
        </w:rPr>
        <w:t>Čl. 1 – bod 5</w:t>
      </w:r>
      <w:r w:rsidRPr="00E231FB">
        <w:rPr>
          <w:rStyle w:val="HideTWBExt"/>
          <w:b w:val="0"/>
          <w:lang w:val="cs-CZ"/>
        </w:rPr>
        <w:t>&lt;/Article&gt;</w:t>
      </w:r>
    </w:p>
    <w:p w14:paraId="2A6D5ED2" w14:textId="77777777" w:rsidR="004678CD" w:rsidRPr="00E231FB" w:rsidRDefault="004678CD" w:rsidP="004678CD">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40DB6F49" w14:textId="77777777" w:rsidR="004678CD" w:rsidRPr="00052FF9" w:rsidRDefault="004678CD" w:rsidP="004678CD">
      <w:r w:rsidRPr="00E231FB">
        <w:rPr>
          <w:rStyle w:val="HideTWBExt"/>
          <w:lang w:val="cs-CZ"/>
        </w:rPr>
        <w:t>&lt;Article2&gt;</w:t>
      </w:r>
      <w:r w:rsidRPr="00E231FB">
        <w:rPr>
          <w:lang w:val="cs-CZ"/>
        </w:rPr>
        <w:t xml:space="preserve">Čl. 4 a – odst. </w:t>
      </w:r>
      <w:r>
        <w:t>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14:paraId="3B006CB0" w14:textId="77777777" w:rsidTr="00AD0ACB">
        <w:trPr>
          <w:jc w:val="center"/>
        </w:trPr>
        <w:tc>
          <w:tcPr>
            <w:tcW w:w="9752" w:type="dxa"/>
            <w:gridSpan w:val="2"/>
          </w:tcPr>
          <w:p w14:paraId="3D492AEC" w14:textId="77777777" w:rsidR="004678CD" w:rsidRPr="00052FF9" w:rsidRDefault="004678CD" w:rsidP="00AD0ACB">
            <w:pPr>
              <w:keepNext/>
            </w:pPr>
          </w:p>
        </w:tc>
      </w:tr>
      <w:tr w:rsidR="004678CD" w14:paraId="3D0D9099" w14:textId="77777777" w:rsidTr="00AD0ACB">
        <w:trPr>
          <w:jc w:val="center"/>
        </w:trPr>
        <w:tc>
          <w:tcPr>
            <w:tcW w:w="4876" w:type="dxa"/>
          </w:tcPr>
          <w:p w14:paraId="1A566452" w14:textId="77777777" w:rsidR="004678CD" w:rsidRPr="00052FF9" w:rsidRDefault="004678CD" w:rsidP="00AD0ACB">
            <w:pPr>
              <w:pStyle w:val="AmColumnHeading"/>
              <w:keepNext/>
            </w:pPr>
            <w:r>
              <w:t>Znění navržené Komisí</w:t>
            </w:r>
          </w:p>
        </w:tc>
        <w:tc>
          <w:tcPr>
            <w:tcW w:w="4876" w:type="dxa"/>
          </w:tcPr>
          <w:p w14:paraId="7F536318" w14:textId="77777777" w:rsidR="004678CD" w:rsidRPr="00052FF9" w:rsidRDefault="004678CD" w:rsidP="00AD0ACB">
            <w:pPr>
              <w:pStyle w:val="AmColumnHeading"/>
              <w:keepNext/>
            </w:pPr>
            <w:r>
              <w:t>Pozměňovací návrh</w:t>
            </w:r>
          </w:p>
        </w:tc>
      </w:tr>
      <w:tr w:rsidR="004678CD" w:rsidRPr="00887CDF" w14:paraId="6D143D08" w14:textId="77777777" w:rsidTr="00AD0ACB">
        <w:trPr>
          <w:jc w:val="center"/>
        </w:trPr>
        <w:tc>
          <w:tcPr>
            <w:tcW w:w="4876" w:type="dxa"/>
          </w:tcPr>
          <w:p w14:paraId="4C71013E" w14:textId="77777777" w:rsidR="004678CD" w:rsidRPr="00052FF9" w:rsidRDefault="004678CD" w:rsidP="00AD0ACB">
            <w:pPr>
              <w:pStyle w:val="Normal6a"/>
            </w:pPr>
            <w:r>
              <w:t>2.</w:t>
            </w:r>
            <w:r>
              <w:tab/>
            </w:r>
            <w:proofErr w:type="gramStart"/>
            <w:r>
              <w:t>mikro- a</w:t>
            </w:r>
            <w:proofErr w:type="gramEnd"/>
            <w:r>
              <w:t xml:space="preserve"> malé primární hospodářské subjekty předkládají jednorázové zjednodušené prohlášení v informačním systému uvedeném v článku 33 před uvedením relevantních produktů na trh nebo před jejich vývozem. Po předložení zjednodušeného prohlášení je jim přidělen identifikační kód prohlášení.</w:t>
            </w:r>
          </w:p>
        </w:tc>
        <w:tc>
          <w:tcPr>
            <w:tcW w:w="4876" w:type="dxa"/>
          </w:tcPr>
          <w:p w14:paraId="26498230" w14:textId="6CED4C30" w:rsidR="004678CD" w:rsidRPr="00052FF9" w:rsidRDefault="004678CD" w:rsidP="00AD0ACB">
            <w:pPr>
              <w:pStyle w:val="Normal6a"/>
              <w:rPr>
                <w:szCs w:val="24"/>
              </w:rPr>
            </w:pPr>
            <w:r>
              <w:t>2.</w:t>
            </w:r>
            <w:r>
              <w:tab/>
            </w:r>
            <w:proofErr w:type="gramStart"/>
            <w:r w:rsidR="00067AD4">
              <w:t>M</w:t>
            </w:r>
            <w:r>
              <w:t>ikro- a</w:t>
            </w:r>
            <w:proofErr w:type="gramEnd"/>
            <w:r>
              <w:t xml:space="preserve"> malé primární hospodářské subjekty předkládají jednorázové zjednodušené prohlášení v informačním systému uvedeném v článku 33 před uvedením relevantních produktů na trh nebo před jejich vývozem. Po předložení </w:t>
            </w:r>
            <w:r>
              <w:rPr>
                <w:b/>
                <w:i/>
              </w:rPr>
              <w:t xml:space="preserve">jednorázového </w:t>
            </w:r>
            <w:r>
              <w:t xml:space="preserve">zjednodušeného prohlášení je jim přidělen identifikační kód </w:t>
            </w:r>
            <w:proofErr w:type="gramStart"/>
            <w:r>
              <w:t>prohlášení</w:t>
            </w:r>
            <w:r>
              <w:rPr>
                <w:b/>
                <w:i/>
              </w:rPr>
              <w:t xml:space="preserve"> </w:t>
            </w:r>
            <w:r>
              <w:t>.</w:t>
            </w:r>
            <w:proofErr w:type="gramEnd"/>
          </w:p>
        </w:tc>
      </w:tr>
    </w:tbl>
    <w:p w14:paraId="7B3135BB" w14:textId="77777777" w:rsidR="001B4A16" w:rsidRDefault="001B4A16" w:rsidP="009F28EF">
      <w:pPr>
        <w:pStyle w:val="Normal12"/>
        <w:rPr>
          <w:szCs w:val="24"/>
          <w:lang w:val="cs-CZ"/>
        </w:rPr>
      </w:pPr>
    </w:p>
    <w:p w14:paraId="37B8A561" w14:textId="6B8AABB9" w:rsidR="001B4A16" w:rsidRPr="001B4A16" w:rsidRDefault="001B4A16"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1B4A16">
        <w:rPr>
          <w:b/>
          <w:lang w:val="cs-CZ"/>
        </w:rPr>
        <w:lastRenderedPageBreak/>
        <w:t>Pozměňovací návrh</w:t>
      </w:r>
      <w:r w:rsidRPr="001B4A16">
        <w:rPr>
          <w:b/>
          <w:lang w:val="cs-CZ"/>
        </w:rPr>
        <w:tab/>
      </w:r>
      <w:r w:rsidRPr="001B4A16">
        <w:rPr>
          <w:b/>
          <w:lang w:val="cs-CZ"/>
        </w:rPr>
        <w:tab/>
        <w:t>116</w:t>
      </w:r>
    </w:p>
    <w:p w14:paraId="5BCD97FC" w14:textId="77777777" w:rsidR="004678CD" w:rsidRDefault="004678CD" w:rsidP="001B4A16">
      <w:pPr>
        <w:widowControl w:val="0"/>
        <w:rPr>
          <w:rFonts w:ascii="Arial" w:hAnsi="Arial"/>
          <w:noProof/>
          <w:vanish/>
          <w:color w:val="000080"/>
          <w:sz w:val="20"/>
          <w:lang w:val="cs-CZ"/>
        </w:rPr>
      </w:pPr>
    </w:p>
    <w:p w14:paraId="20664E4E" w14:textId="11CF611F" w:rsidR="001B4A16" w:rsidRPr="001B4A16" w:rsidRDefault="001B4A16" w:rsidP="001B4A16">
      <w:pPr>
        <w:widowControl w:val="0"/>
        <w:rPr>
          <w:b/>
          <w:lang w:val="cs-CZ"/>
        </w:rPr>
      </w:pPr>
      <w:r w:rsidRPr="001B4A16">
        <w:rPr>
          <w:rFonts w:ascii="Arial" w:hAnsi="Arial"/>
          <w:noProof/>
          <w:vanish/>
          <w:color w:val="000080"/>
          <w:sz w:val="20"/>
          <w:lang w:val="cs-CZ"/>
        </w:rPr>
        <w:t>&lt;DocAmend&gt;</w:t>
      </w:r>
      <w:r w:rsidRPr="001B4A16">
        <w:rPr>
          <w:b/>
          <w:lang w:val="cs-CZ"/>
        </w:rPr>
        <w:t>Návrh nařízení</w:t>
      </w:r>
      <w:r w:rsidRPr="001B4A16">
        <w:rPr>
          <w:rFonts w:ascii="Arial" w:hAnsi="Arial"/>
          <w:noProof/>
          <w:vanish/>
          <w:color w:val="000080"/>
          <w:sz w:val="20"/>
          <w:lang w:val="cs-CZ"/>
        </w:rPr>
        <w:t>&lt;/DocAmend&gt;</w:t>
      </w:r>
    </w:p>
    <w:p w14:paraId="0FD6C8A7" w14:textId="77777777" w:rsidR="001B4A16" w:rsidRPr="001B4A16" w:rsidRDefault="001B4A16" w:rsidP="001B4A16">
      <w:pPr>
        <w:widowControl w:val="0"/>
        <w:rPr>
          <w:b/>
          <w:lang w:val="cs-CZ"/>
        </w:rPr>
      </w:pPr>
      <w:r w:rsidRPr="001B4A16">
        <w:rPr>
          <w:rFonts w:ascii="Arial" w:hAnsi="Arial"/>
          <w:noProof/>
          <w:vanish/>
          <w:color w:val="000080"/>
          <w:sz w:val="20"/>
          <w:lang w:val="cs-CZ"/>
        </w:rPr>
        <w:t>&lt;Article&gt;</w:t>
      </w:r>
      <w:r w:rsidRPr="001B4A16">
        <w:rPr>
          <w:b/>
          <w:lang w:val="cs-CZ"/>
        </w:rPr>
        <w:t>Čl. 1 – bod 5</w:t>
      </w:r>
      <w:r w:rsidRPr="001B4A16">
        <w:rPr>
          <w:rFonts w:ascii="Arial" w:hAnsi="Arial"/>
          <w:noProof/>
          <w:vanish/>
          <w:color w:val="000080"/>
          <w:sz w:val="20"/>
          <w:lang w:val="cs-CZ"/>
        </w:rPr>
        <w:t>&lt;/Article&gt;</w:t>
      </w:r>
    </w:p>
    <w:p w14:paraId="3DDC58A1" w14:textId="77777777" w:rsidR="001B4A16" w:rsidRPr="001B4A16" w:rsidRDefault="001B4A16" w:rsidP="001B4A16">
      <w:pPr>
        <w:widowControl w:val="0"/>
        <w:rPr>
          <w:lang w:val="cs-CZ"/>
        </w:rPr>
      </w:pPr>
      <w:r w:rsidRPr="001B4A16">
        <w:rPr>
          <w:rFonts w:ascii="Arial" w:hAnsi="Arial"/>
          <w:noProof/>
          <w:vanish/>
          <w:color w:val="000080"/>
          <w:sz w:val="20"/>
          <w:lang w:val="cs-CZ"/>
        </w:rPr>
        <w:t>&lt;DocAmend2&gt;</w:t>
      </w:r>
      <w:r w:rsidRPr="001B4A16">
        <w:rPr>
          <w:lang w:val="cs-CZ"/>
        </w:rPr>
        <w:t>Nařízení (EU) 2023/1115</w:t>
      </w:r>
      <w:r w:rsidRPr="001B4A16">
        <w:rPr>
          <w:rFonts w:ascii="Arial" w:hAnsi="Arial"/>
          <w:noProof/>
          <w:vanish/>
          <w:color w:val="000080"/>
          <w:sz w:val="20"/>
          <w:lang w:val="cs-CZ"/>
        </w:rPr>
        <w:t>&lt;/DocAmend2&gt;</w:t>
      </w:r>
    </w:p>
    <w:p w14:paraId="4940E78A" w14:textId="77777777" w:rsidR="001B4A16" w:rsidRPr="001B4A16" w:rsidRDefault="001B4A16" w:rsidP="001B4A16">
      <w:pPr>
        <w:widowControl w:val="0"/>
        <w:rPr>
          <w:lang w:val="cs-CZ"/>
        </w:rPr>
      </w:pPr>
      <w:r w:rsidRPr="001B4A16">
        <w:rPr>
          <w:rFonts w:ascii="Arial" w:hAnsi="Arial"/>
          <w:noProof/>
          <w:vanish/>
          <w:color w:val="000080"/>
          <w:sz w:val="20"/>
          <w:lang w:val="cs-CZ"/>
        </w:rPr>
        <w:t>&lt;Article2&gt;</w:t>
      </w:r>
      <w:r w:rsidRPr="001B4A16">
        <w:rPr>
          <w:lang w:val="cs-CZ"/>
        </w:rPr>
        <w:t>Čl. 4 a – odst. 3</w:t>
      </w:r>
      <w:r w:rsidRPr="001B4A16">
        <w:rPr>
          <w:rFonts w:ascii="Arial" w:hAnsi="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rsidRPr="001B4A16" w14:paraId="35CB4493" w14:textId="77777777" w:rsidTr="008615CF">
        <w:trPr>
          <w:jc w:val="center"/>
        </w:trPr>
        <w:tc>
          <w:tcPr>
            <w:tcW w:w="9752" w:type="dxa"/>
            <w:gridSpan w:val="2"/>
          </w:tcPr>
          <w:p w14:paraId="59FF64CF" w14:textId="77777777" w:rsidR="001B4A16" w:rsidRPr="001B4A16" w:rsidRDefault="001B4A16" w:rsidP="001B4A16">
            <w:pPr>
              <w:keepNext/>
              <w:widowControl w:val="0"/>
              <w:rPr>
                <w:lang w:val="cs-CZ"/>
              </w:rPr>
            </w:pPr>
          </w:p>
        </w:tc>
      </w:tr>
      <w:tr w:rsidR="001B4A16" w:rsidRPr="001B4A16" w14:paraId="30045A3E" w14:textId="77777777" w:rsidTr="008615CF">
        <w:trPr>
          <w:jc w:val="center"/>
        </w:trPr>
        <w:tc>
          <w:tcPr>
            <w:tcW w:w="4876" w:type="dxa"/>
          </w:tcPr>
          <w:p w14:paraId="52127A0B" w14:textId="77777777" w:rsidR="001B4A16" w:rsidRPr="001B4A16" w:rsidRDefault="001B4A16" w:rsidP="001B4A16">
            <w:pPr>
              <w:keepNext/>
              <w:widowControl w:val="0"/>
              <w:spacing w:after="240"/>
              <w:jc w:val="center"/>
              <w:rPr>
                <w:i/>
                <w:lang w:val="cs-CZ"/>
              </w:rPr>
            </w:pPr>
            <w:r w:rsidRPr="001B4A16">
              <w:rPr>
                <w:i/>
                <w:lang w:val="cs-CZ"/>
              </w:rPr>
              <w:t>Znění navržené Komisí</w:t>
            </w:r>
          </w:p>
        </w:tc>
        <w:tc>
          <w:tcPr>
            <w:tcW w:w="4876" w:type="dxa"/>
          </w:tcPr>
          <w:p w14:paraId="29E0CC24" w14:textId="77777777" w:rsidR="001B4A16" w:rsidRPr="001B4A16" w:rsidRDefault="001B4A16" w:rsidP="001B4A16">
            <w:pPr>
              <w:keepNext/>
              <w:widowControl w:val="0"/>
              <w:spacing w:after="240"/>
              <w:jc w:val="center"/>
              <w:rPr>
                <w:i/>
                <w:lang w:val="cs-CZ"/>
              </w:rPr>
            </w:pPr>
            <w:r w:rsidRPr="001B4A16">
              <w:rPr>
                <w:i/>
                <w:lang w:val="cs-CZ"/>
              </w:rPr>
              <w:t>Pozměňovací návrh</w:t>
            </w:r>
          </w:p>
        </w:tc>
      </w:tr>
      <w:tr w:rsidR="001B4A16" w:rsidRPr="00887CDF" w14:paraId="034CC85E" w14:textId="77777777" w:rsidTr="008615CF">
        <w:trPr>
          <w:jc w:val="center"/>
        </w:trPr>
        <w:tc>
          <w:tcPr>
            <w:tcW w:w="4876" w:type="dxa"/>
          </w:tcPr>
          <w:p w14:paraId="3206DC35" w14:textId="77777777" w:rsidR="001B4A16" w:rsidRPr="001B4A16" w:rsidRDefault="001B4A16" w:rsidP="001B4A16">
            <w:pPr>
              <w:widowControl w:val="0"/>
              <w:spacing w:after="120"/>
              <w:rPr>
                <w:lang w:val="cs-CZ"/>
              </w:rPr>
            </w:pPr>
            <w:r w:rsidRPr="001B4A16">
              <w:rPr>
                <w:lang w:val="cs-CZ"/>
              </w:rPr>
              <w:t>3.</w:t>
            </w:r>
            <w:r w:rsidRPr="001B4A16">
              <w:rPr>
                <w:lang w:val="cs-CZ"/>
              </w:rPr>
              <w:tab/>
            </w:r>
            <w:proofErr w:type="gramStart"/>
            <w:r w:rsidRPr="001B4A16">
              <w:rPr>
                <w:lang w:val="cs-CZ"/>
              </w:rPr>
              <w:t>mikro- a</w:t>
            </w:r>
            <w:proofErr w:type="gramEnd"/>
            <w:r w:rsidRPr="001B4A16">
              <w:rPr>
                <w:lang w:val="cs-CZ"/>
              </w:rPr>
              <w:t xml:space="preserve"> malé primární hospodářské subjekty poskytnou při předkládání zjednodušeného prohlášení v informačním systému informace uvedené v příloze III. Informace obsažené ve zjednodušeném prohlášení </w:t>
            </w:r>
            <w:r w:rsidRPr="001B4A16">
              <w:rPr>
                <w:b/>
                <w:i/>
                <w:lang w:val="cs-CZ"/>
              </w:rPr>
              <w:t>aktualizují</w:t>
            </w:r>
            <w:r w:rsidRPr="001B4A16">
              <w:rPr>
                <w:lang w:val="cs-CZ"/>
              </w:rPr>
              <w:t xml:space="preserve"> v návaznosti na jakékoli změny informací, které poskytly. </w:t>
            </w:r>
          </w:p>
        </w:tc>
        <w:tc>
          <w:tcPr>
            <w:tcW w:w="4876" w:type="dxa"/>
          </w:tcPr>
          <w:p w14:paraId="4C3AB55F" w14:textId="3623984B" w:rsidR="001B4A16" w:rsidRPr="001B4A16" w:rsidRDefault="001B4A16" w:rsidP="001B4A16">
            <w:pPr>
              <w:widowControl w:val="0"/>
              <w:spacing w:after="120"/>
              <w:rPr>
                <w:szCs w:val="24"/>
                <w:lang w:val="cs-CZ"/>
              </w:rPr>
            </w:pPr>
            <w:r w:rsidRPr="001B4A16">
              <w:rPr>
                <w:lang w:val="cs-CZ"/>
              </w:rPr>
              <w:t>3.</w:t>
            </w:r>
            <w:r w:rsidR="00887CDF" w:rsidRPr="001B4A16">
              <w:rPr>
                <w:lang w:val="cs-CZ"/>
              </w:rPr>
              <w:tab/>
            </w:r>
            <w:proofErr w:type="gramStart"/>
            <w:r w:rsidR="00067AD4">
              <w:rPr>
                <w:lang w:val="cs-CZ"/>
              </w:rPr>
              <w:t>M</w:t>
            </w:r>
            <w:r w:rsidRPr="001B4A16">
              <w:rPr>
                <w:lang w:val="cs-CZ"/>
              </w:rPr>
              <w:t>ikro- a</w:t>
            </w:r>
            <w:proofErr w:type="gramEnd"/>
            <w:r w:rsidRPr="001B4A16">
              <w:rPr>
                <w:lang w:val="cs-CZ"/>
              </w:rPr>
              <w:t xml:space="preserve"> malé primární hospodářské subjekty poskytnou při předkládání zjednodušeného prohlášení v informačním systému informace uvedené v příloze III. Informace obsažené ve zjednodušeném prohlášení </w:t>
            </w:r>
            <w:r w:rsidRPr="001B4A16">
              <w:rPr>
                <w:b/>
                <w:i/>
                <w:lang w:val="cs-CZ"/>
              </w:rPr>
              <w:t>mohou aktualizovat</w:t>
            </w:r>
            <w:r w:rsidRPr="001B4A16">
              <w:rPr>
                <w:lang w:val="cs-CZ"/>
              </w:rPr>
              <w:t xml:space="preserve"> v návaznosti na jakékoli</w:t>
            </w:r>
            <w:r w:rsidRPr="001B4A16">
              <w:rPr>
                <w:b/>
                <w:i/>
                <w:lang w:val="cs-CZ"/>
              </w:rPr>
              <w:t xml:space="preserve"> významné</w:t>
            </w:r>
            <w:r w:rsidRPr="001B4A16">
              <w:rPr>
                <w:lang w:val="cs-CZ"/>
              </w:rPr>
              <w:t xml:space="preserve"> změny informací, které poskytly. </w:t>
            </w:r>
          </w:p>
        </w:tc>
      </w:tr>
    </w:tbl>
    <w:p w14:paraId="09197AF5" w14:textId="77777777" w:rsidR="001B4A16" w:rsidRDefault="001B4A16" w:rsidP="009F28EF">
      <w:pPr>
        <w:pStyle w:val="Normal12"/>
        <w:rPr>
          <w:szCs w:val="24"/>
          <w:lang w:val="cs-CZ"/>
        </w:rPr>
      </w:pPr>
    </w:p>
    <w:p w14:paraId="1ACC3BAB" w14:textId="77777777" w:rsidR="001B4A16" w:rsidRDefault="001B4A16" w:rsidP="009F28EF">
      <w:pPr>
        <w:pStyle w:val="Normal12"/>
        <w:rPr>
          <w:szCs w:val="24"/>
          <w:lang w:val="cs-CZ"/>
        </w:rPr>
      </w:pPr>
    </w:p>
    <w:p w14:paraId="613E4D3A" w14:textId="57CD3E76" w:rsidR="004678CD" w:rsidRPr="00052FF9" w:rsidRDefault="004678CD" w:rsidP="004678CD">
      <w:pPr>
        <w:pStyle w:val="AmNumberTabs"/>
      </w:pPr>
      <w:r>
        <w:t>Pozměňovací návrhy</w:t>
      </w:r>
      <w:r>
        <w:tab/>
      </w:r>
      <w:r>
        <w:tab/>
        <w:t>77 a 117</w:t>
      </w:r>
    </w:p>
    <w:p w14:paraId="6A672930" w14:textId="77777777" w:rsidR="004678CD" w:rsidRPr="00E231FB" w:rsidRDefault="004678CD" w:rsidP="004678CD">
      <w:pPr>
        <w:pStyle w:val="NormalBold"/>
        <w:rPr>
          <w:rStyle w:val="HideTWBExt"/>
          <w:b w:val="0"/>
          <w:lang w:val="cs-CZ"/>
        </w:rPr>
      </w:pPr>
    </w:p>
    <w:p w14:paraId="3B5BE757" w14:textId="4901F029" w:rsidR="004678CD" w:rsidRPr="00E231FB" w:rsidRDefault="004678CD" w:rsidP="004678CD">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4FC6D377" w14:textId="77777777" w:rsidR="004678CD" w:rsidRPr="00E231FB" w:rsidRDefault="004678CD" w:rsidP="004678CD">
      <w:pPr>
        <w:pStyle w:val="NormalBold"/>
        <w:rPr>
          <w:lang w:val="cs-CZ"/>
        </w:rPr>
      </w:pPr>
      <w:r w:rsidRPr="00E231FB">
        <w:rPr>
          <w:rStyle w:val="HideTWBExt"/>
          <w:b w:val="0"/>
          <w:lang w:val="cs-CZ"/>
        </w:rPr>
        <w:t>&lt;Article&gt;</w:t>
      </w:r>
      <w:r w:rsidRPr="00E231FB">
        <w:rPr>
          <w:lang w:val="cs-CZ"/>
        </w:rPr>
        <w:t>Čl. 1 – bod 5</w:t>
      </w:r>
      <w:r w:rsidRPr="00E231FB">
        <w:rPr>
          <w:rStyle w:val="HideTWBExt"/>
          <w:b w:val="0"/>
          <w:lang w:val="cs-CZ"/>
        </w:rPr>
        <w:t>&lt;/Article&gt;</w:t>
      </w:r>
    </w:p>
    <w:p w14:paraId="19AB546C" w14:textId="77777777" w:rsidR="004678CD" w:rsidRPr="00E231FB" w:rsidRDefault="004678CD" w:rsidP="004678CD">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5CD2850E" w14:textId="77777777" w:rsidR="004678CD" w:rsidRPr="00052FF9" w:rsidRDefault="004678CD" w:rsidP="004678CD">
      <w:r w:rsidRPr="00E231FB">
        <w:rPr>
          <w:rStyle w:val="HideTWBExt"/>
          <w:lang w:val="cs-CZ"/>
        </w:rPr>
        <w:t>&lt;Article2&gt;</w:t>
      </w:r>
      <w:r w:rsidRPr="00E231FB">
        <w:rPr>
          <w:lang w:val="cs-CZ"/>
        </w:rPr>
        <w:t xml:space="preserve">Čl. 4 a – odst. </w:t>
      </w:r>
      <w:r>
        <w:t>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78CD" w14:paraId="320B157E" w14:textId="77777777" w:rsidTr="00AD0ACB">
        <w:trPr>
          <w:jc w:val="center"/>
        </w:trPr>
        <w:tc>
          <w:tcPr>
            <w:tcW w:w="9752" w:type="dxa"/>
            <w:gridSpan w:val="2"/>
          </w:tcPr>
          <w:p w14:paraId="1347516A" w14:textId="77777777" w:rsidR="004678CD" w:rsidRPr="00052FF9" w:rsidRDefault="004678CD" w:rsidP="00AD0ACB">
            <w:pPr>
              <w:keepNext/>
            </w:pPr>
          </w:p>
        </w:tc>
      </w:tr>
      <w:tr w:rsidR="004678CD" w14:paraId="5F0E8C9B" w14:textId="77777777" w:rsidTr="00AD0ACB">
        <w:trPr>
          <w:jc w:val="center"/>
        </w:trPr>
        <w:tc>
          <w:tcPr>
            <w:tcW w:w="4876" w:type="dxa"/>
          </w:tcPr>
          <w:p w14:paraId="6E444F46" w14:textId="77777777" w:rsidR="004678CD" w:rsidRPr="00052FF9" w:rsidRDefault="004678CD" w:rsidP="00AD0ACB">
            <w:pPr>
              <w:pStyle w:val="AmColumnHeading"/>
              <w:keepNext/>
            </w:pPr>
            <w:r>
              <w:t>Znění navržené Komisí</w:t>
            </w:r>
          </w:p>
        </w:tc>
        <w:tc>
          <w:tcPr>
            <w:tcW w:w="4876" w:type="dxa"/>
          </w:tcPr>
          <w:p w14:paraId="4DA21BBA" w14:textId="77777777" w:rsidR="004678CD" w:rsidRPr="00052FF9" w:rsidRDefault="004678CD" w:rsidP="00AD0ACB">
            <w:pPr>
              <w:pStyle w:val="AmColumnHeading"/>
              <w:keepNext/>
            </w:pPr>
            <w:r>
              <w:t>Pozměňovací návrh</w:t>
            </w:r>
          </w:p>
        </w:tc>
      </w:tr>
      <w:tr w:rsidR="004678CD" w:rsidRPr="00887CDF" w14:paraId="1F447902" w14:textId="77777777" w:rsidTr="00AD0ACB">
        <w:trPr>
          <w:jc w:val="center"/>
        </w:trPr>
        <w:tc>
          <w:tcPr>
            <w:tcW w:w="4876" w:type="dxa"/>
          </w:tcPr>
          <w:p w14:paraId="4C34EE93" w14:textId="77777777" w:rsidR="004678CD" w:rsidRPr="00052FF9" w:rsidRDefault="004678CD" w:rsidP="00AD0ACB">
            <w:pPr>
              <w:pStyle w:val="Normal6a"/>
            </w:pPr>
            <w:r>
              <w:t>4.</w:t>
            </w:r>
            <w:r>
              <w:tab/>
              <w:t xml:space="preserve">Pokud jsou všechny informace uvedené v příloze III k dispozici v systému nebo databázi, které existují podle právních předpisů Unie nebo členských států a které nejsou informačními systémy uvedenými v článku 33, nemusí </w:t>
            </w:r>
            <w:proofErr w:type="gramStart"/>
            <w:r>
              <w:t>mikro- a</w:t>
            </w:r>
            <w:proofErr w:type="gramEnd"/>
            <w:r>
              <w:t xml:space="preserve"> malé primární hospodářské subjekty předkládat zjednodušené prohlášení podle odstavce 2 tohoto článku. Členské státy zpřístupní tyto informace za každý hospodářský subjekt v informačním systému uvedeném v článku 33. </w:t>
            </w:r>
            <w:proofErr w:type="gramStart"/>
            <w:r>
              <w:t>mikro- a</w:t>
            </w:r>
            <w:proofErr w:type="gramEnd"/>
            <w:r>
              <w:t xml:space="preserve"> malý primární hospodářský subjekt uvede relevantní produkty na trh Unie nebo je vyveze až poté, co mu byl přidělen identifikační kód prohlášení.</w:t>
            </w:r>
          </w:p>
        </w:tc>
        <w:tc>
          <w:tcPr>
            <w:tcW w:w="4876" w:type="dxa"/>
          </w:tcPr>
          <w:p w14:paraId="25B15632" w14:textId="77777777" w:rsidR="004678CD" w:rsidRPr="00052FF9" w:rsidRDefault="004678CD" w:rsidP="00AD0ACB">
            <w:pPr>
              <w:pStyle w:val="Normal6a"/>
              <w:rPr>
                <w:szCs w:val="24"/>
              </w:rPr>
            </w:pPr>
            <w:r>
              <w:t>4.</w:t>
            </w:r>
            <w:r>
              <w:tab/>
              <w:t xml:space="preserve">Pokud jsou všechny informace uvedené v příloze III k dispozici v systému nebo databázi, které existují podle právních předpisů Unie nebo členských států a které nejsou informačními systémy uvedenými v článku 33, nemusí </w:t>
            </w:r>
            <w:proofErr w:type="gramStart"/>
            <w:r>
              <w:t>mikro- a</w:t>
            </w:r>
            <w:proofErr w:type="gramEnd"/>
            <w:r>
              <w:t xml:space="preserve"> malé primární hospodářské subjekty předkládat </w:t>
            </w:r>
            <w:r>
              <w:rPr>
                <w:b/>
                <w:i/>
              </w:rPr>
              <w:t xml:space="preserve">jednorázové </w:t>
            </w:r>
            <w:r>
              <w:t xml:space="preserve">zjednodušené prohlášení podle odstavce 2 tohoto článku. Členské státy zpřístupní tyto informace za každý hospodářský subjekt v informačním systému uvedeném v článku 33. </w:t>
            </w:r>
            <w:proofErr w:type="gramStart"/>
            <w:r>
              <w:t>mikro- a</w:t>
            </w:r>
            <w:proofErr w:type="gramEnd"/>
            <w:r>
              <w:t xml:space="preserve"> malý primární hospodářský subjekt uvede relevantní produkty na trh Unie nebo je vyveze až poté, co mu byl přidělen identifikační kód prohlášení.</w:t>
            </w:r>
          </w:p>
        </w:tc>
      </w:tr>
    </w:tbl>
    <w:p w14:paraId="7EF4FD21" w14:textId="77777777" w:rsidR="001B4A16" w:rsidRDefault="001B4A16" w:rsidP="009F28EF">
      <w:pPr>
        <w:pStyle w:val="Normal12"/>
        <w:rPr>
          <w:szCs w:val="24"/>
          <w:lang w:val="cs-CZ"/>
        </w:rPr>
      </w:pPr>
    </w:p>
    <w:p w14:paraId="190A1E2C" w14:textId="55813239" w:rsidR="00E10584" w:rsidRPr="00052FF9" w:rsidRDefault="00E10584" w:rsidP="00E10584">
      <w:pPr>
        <w:pStyle w:val="AmNumberTabs"/>
      </w:pPr>
      <w:r>
        <w:t>Pozměňovací návrhy</w:t>
      </w:r>
      <w:r>
        <w:tab/>
      </w:r>
      <w:r>
        <w:tab/>
        <w:t>78 a 118</w:t>
      </w:r>
    </w:p>
    <w:p w14:paraId="1E5829B0" w14:textId="77777777" w:rsidR="00E10584" w:rsidRDefault="00E10584" w:rsidP="00E10584">
      <w:pPr>
        <w:pStyle w:val="NormalBold"/>
        <w:rPr>
          <w:rStyle w:val="HideTWBExt"/>
          <w:b w:val="0"/>
          <w:lang w:val="cs-CZ"/>
        </w:rPr>
      </w:pPr>
    </w:p>
    <w:p w14:paraId="5387E2CF" w14:textId="2B8166F9" w:rsidR="00E10584" w:rsidRPr="00E231FB" w:rsidRDefault="00E10584" w:rsidP="00E1058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1F14EEDA" w14:textId="77777777" w:rsidR="00E10584" w:rsidRPr="00E231FB" w:rsidRDefault="00E10584" w:rsidP="00E10584">
      <w:pPr>
        <w:pStyle w:val="NormalBold"/>
        <w:rPr>
          <w:lang w:val="cs-CZ"/>
        </w:rPr>
      </w:pPr>
      <w:r w:rsidRPr="00E231FB">
        <w:rPr>
          <w:rStyle w:val="HideTWBExt"/>
          <w:b w:val="0"/>
          <w:lang w:val="cs-CZ"/>
        </w:rPr>
        <w:t>&lt;Article&gt;</w:t>
      </w:r>
      <w:r w:rsidRPr="00E231FB">
        <w:rPr>
          <w:lang w:val="cs-CZ"/>
        </w:rPr>
        <w:t>Čl. 1 – bod 5</w:t>
      </w:r>
      <w:r w:rsidRPr="00E231FB">
        <w:rPr>
          <w:rStyle w:val="HideTWBExt"/>
          <w:b w:val="0"/>
          <w:lang w:val="cs-CZ"/>
        </w:rPr>
        <w:t>&lt;/Article&gt;</w:t>
      </w:r>
    </w:p>
    <w:p w14:paraId="011BD7E6" w14:textId="77777777" w:rsidR="00E10584" w:rsidRPr="00E231FB" w:rsidRDefault="00E10584" w:rsidP="00E10584">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24363699" w14:textId="77777777" w:rsidR="00E10584" w:rsidRPr="00052FF9" w:rsidRDefault="00E10584" w:rsidP="00E10584">
      <w:r w:rsidRPr="00E231FB">
        <w:rPr>
          <w:rStyle w:val="HideTWBExt"/>
          <w:lang w:val="cs-CZ"/>
        </w:rPr>
        <w:t>&lt;Article2&gt;</w:t>
      </w:r>
      <w:r w:rsidRPr="00E231FB">
        <w:rPr>
          <w:lang w:val="cs-CZ"/>
        </w:rPr>
        <w:t xml:space="preserve">Čl. 4 a – odst. </w:t>
      </w:r>
      <w:r>
        <w:t>5</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0584" w14:paraId="0174472F" w14:textId="77777777" w:rsidTr="00AD0ACB">
        <w:trPr>
          <w:jc w:val="center"/>
        </w:trPr>
        <w:tc>
          <w:tcPr>
            <w:tcW w:w="9752" w:type="dxa"/>
            <w:gridSpan w:val="2"/>
          </w:tcPr>
          <w:p w14:paraId="4ED94D38" w14:textId="77777777" w:rsidR="00E10584" w:rsidRPr="00052FF9" w:rsidRDefault="00E10584" w:rsidP="00AD0ACB">
            <w:pPr>
              <w:keepNext/>
            </w:pPr>
          </w:p>
        </w:tc>
      </w:tr>
      <w:tr w:rsidR="00E10584" w14:paraId="0F942B39" w14:textId="77777777" w:rsidTr="00AD0ACB">
        <w:trPr>
          <w:jc w:val="center"/>
        </w:trPr>
        <w:tc>
          <w:tcPr>
            <w:tcW w:w="4876" w:type="dxa"/>
          </w:tcPr>
          <w:p w14:paraId="64DB8C2C" w14:textId="77777777" w:rsidR="00E10584" w:rsidRPr="00052FF9" w:rsidRDefault="00E10584" w:rsidP="00AD0ACB">
            <w:pPr>
              <w:pStyle w:val="AmColumnHeading"/>
              <w:keepNext/>
            </w:pPr>
            <w:r>
              <w:t>Znění navržené Komisí</w:t>
            </w:r>
          </w:p>
        </w:tc>
        <w:tc>
          <w:tcPr>
            <w:tcW w:w="4876" w:type="dxa"/>
          </w:tcPr>
          <w:p w14:paraId="559D535E" w14:textId="77777777" w:rsidR="00E10584" w:rsidRPr="00052FF9" w:rsidRDefault="00E10584" w:rsidP="00AD0ACB">
            <w:pPr>
              <w:pStyle w:val="AmColumnHeading"/>
              <w:keepNext/>
            </w:pPr>
            <w:r>
              <w:t>Pozměňovací návrh</w:t>
            </w:r>
          </w:p>
        </w:tc>
      </w:tr>
      <w:tr w:rsidR="00E10584" w:rsidRPr="00887CDF" w14:paraId="1F0AED4A" w14:textId="77777777" w:rsidTr="00AD0ACB">
        <w:trPr>
          <w:jc w:val="center"/>
        </w:trPr>
        <w:tc>
          <w:tcPr>
            <w:tcW w:w="4876" w:type="dxa"/>
          </w:tcPr>
          <w:p w14:paraId="424AD6AA" w14:textId="77777777" w:rsidR="00E10584" w:rsidRPr="00052FF9" w:rsidRDefault="00E10584" w:rsidP="00AD0ACB">
            <w:pPr>
              <w:pStyle w:val="Normal6a"/>
            </w:pPr>
            <w:r>
              <w:t>5.</w:t>
            </w:r>
            <w:r>
              <w:tab/>
              <w:t xml:space="preserve">V případě </w:t>
            </w:r>
            <w:proofErr w:type="gramStart"/>
            <w:r>
              <w:t>mikro- a</w:t>
            </w:r>
            <w:proofErr w:type="gramEnd"/>
            <w:r>
              <w:t xml:space="preserve"> malých primárních hospodářských subjektů lze </w:t>
            </w:r>
            <w:proofErr w:type="spellStart"/>
            <w:r>
              <w:t>geolokalizaci</w:t>
            </w:r>
            <w:proofErr w:type="spellEnd"/>
            <w:r>
              <w:t xml:space="preserve"> podle čl. 9 odst. 1 písm. d) nahradit poštovní adresou všech pozemků</w:t>
            </w:r>
            <w:r>
              <w:rPr>
                <w:b/>
                <w:i/>
              </w:rPr>
              <w:t>, na nichž</w:t>
            </w:r>
            <w:r>
              <w:t xml:space="preserve"> byly vyrobeny relevantní komodity, které relevantní produkt obsahuje nebo z nichž byl vyprodukován.“</w:t>
            </w:r>
          </w:p>
        </w:tc>
        <w:tc>
          <w:tcPr>
            <w:tcW w:w="4876" w:type="dxa"/>
          </w:tcPr>
          <w:p w14:paraId="4C1A10FF" w14:textId="77777777" w:rsidR="00E10584" w:rsidRPr="00052FF9" w:rsidRDefault="00E10584" w:rsidP="00AD0ACB">
            <w:pPr>
              <w:pStyle w:val="Normal6a"/>
              <w:rPr>
                <w:szCs w:val="24"/>
              </w:rPr>
            </w:pPr>
            <w:r>
              <w:t>5.</w:t>
            </w:r>
            <w:r>
              <w:tab/>
              <w:t xml:space="preserve">V případě </w:t>
            </w:r>
            <w:proofErr w:type="gramStart"/>
            <w:r>
              <w:t>mikro- a</w:t>
            </w:r>
            <w:proofErr w:type="gramEnd"/>
            <w:r>
              <w:t xml:space="preserve"> malých primárních hospodářských subjektů lze </w:t>
            </w:r>
            <w:proofErr w:type="spellStart"/>
            <w:r>
              <w:t>geolokalizaci</w:t>
            </w:r>
            <w:proofErr w:type="spellEnd"/>
            <w:r>
              <w:t xml:space="preserve"> podle čl. 9 odst. 1 písm. d) nahradit poštovní adresou všech pozemků</w:t>
            </w:r>
            <w:r>
              <w:rPr>
                <w:b/>
                <w:i/>
              </w:rPr>
              <w:t xml:space="preserve"> nebo poštovní adresou provozovny, kde</w:t>
            </w:r>
            <w:r>
              <w:t xml:space="preserve"> byly vyrobeny relevantní komodity, které relevantní produkt obsahuje nebo z nichž byl vyprodukován.“</w:t>
            </w:r>
          </w:p>
        </w:tc>
      </w:tr>
    </w:tbl>
    <w:p w14:paraId="6D104559" w14:textId="77777777" w:rsidR="001B4A16" w:rsidRDefault="001B4A16" w:rsidP="009F28EF">
      <w:pPr>
        <w:pStyle w:val="Normal12"/>
        <w:rPr>
          <w:szCs w:val="24"/>
          <w:lang w:val="cs-CZ"/>
        </w:rPr>
      </w:pPr>
    </w:p>
    <w:p w14:paraId="2532729A" w14:textId="77777777" w:rsidR="00E10584" w:rsidRDefault="00E10584" w:rsidP="00E10584">
      <w:pPr>
        <w:pStyle w:val="AmNumberTabs"/>
      </w:pPr>
      <w:r>
        <w:t>Pozměňovací návrhy</w:t>
      </w:r>
      <w:r>
        <w:tab/>
      </w:r>
      <w:r>
        <w:tab/>
        <w:t>79 a 119</w:t>
      </w:r>
    </w:p>
    <w:p w14:paraId="7C65C515" w14:textId="77777777" w:rsidR="00E10584" w:rsidRDefault="00E10584" w:rsidP="00E10584">
      <w:pPr>
        <w:pStyle w:val="NormalBold"/>
        <w:rPr>
          <w:rStyle w:val="HideTWBExt"/>
          <w:b w:val="0"/>
          <w:lang w:val="cs-CZ"/>
        </w:rPr>
      </w:pPr>
    </w:p>
    <w:p w14:paraId="16E51636" w14:textId="1B1B2BA3" w:rsidR="00E10584" w:rsidRPr="00E231FB" w:rsidRDefault="00E10584" w:rsidP="00E1058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6D91D108" w14:textId="77777777" w:rsidR="00E10584" w:rsidRPr="00E231FB" w:rsidRDefault="00E10584" w:rsidP="00E10584">
      <w:pPr>
        <w:pStyle w:val="NormalBold"/>
        <w:rPr>
          <w:lang w:val="cs-CZ"/>
        </w:rPr>
      </w:pPr>
      <w:r w:rsidRPr="00E231FB">
        <w:rPr>
          <w:rStyle w:val="HideTWBExt"/>
          <w:b w:val="0"/>
          <w:lang w:val="cs-CZ"/>
        </w:rPr>
        <w:t>&lt;Article&gt;</w:t>
      </w:r>
      <w:r w:rsidRPr="00E231FB">
        <w:rPr>
          <w:lang w:val="cs-CZ"/>
        </w:rPr>
        <w:t>Čl. 1 – bod 6</w:t>
      </w:r>
      <w:r w:rsidRPr="00E231FB">
        <w:rPr>
          <w:rStyle w:val="HideTWBExt"/>
          <w:b w:val="0"/>
          <w:lang w:val="cs-CZ"/>
        </w:rPr>
        <w:t>&lt;/Article&gt;</w:t>
      </w:r>
    </w:p>
    <w:p w14:paraId="0E0D21AF" w14:textId="77777777" w:rsidR="00E10584" w:rsidRPr="00E231FB" w:rsidRDefault="00E10584" w:rsidP="00E10584">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28D20121" w14:textId="77777777" w:rsidR="00E10584" w:rsidRPr="00052FF9" w:rsidRDefault="00E10584" w:rsidP="00E10584">
      <w:r w:rsidRPr="00E231FB">
        <w:rPr>
          <w:rStyle w:val="HideTWBExt"/>
          <w:lang w:val="cs-CZ"/>
        </w:rPr>
        <w:t>&lt;Article2&gt;</w:t>
      </w:r>
      <w:r w:rsidRPr="00E231FB">
        <w:rPr>
          <w:lang w:val="cs-CZ"/>
        </w:rPr>
        <w:t xml:space="preserve">Čl. 5 – odst. </w:t>
      </w:r>
      <w:r>
        <w:t>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0584" w14:paraId="69DB5067" w14:textId="77777777" w:rsidTr="00AD0ACB">
        <w:trPr>
          <w:jc w:val="center"/>
        </w:trPr>
        <w:tc>
          <w:tcPr>
            <w:tcW w:w="9752" w:type="dxa"/>
            <w:gridSpan w:val="2"/>
          </w:tcPr>
          <w:p w14:paraId="1B821E91" w14:textId="77777777" w:rsidR="00E10584" w:rsidRPr="00052FF9" w:rsidRDefault="00E10584" w:rsidP="00AD0ACB">
            <w:pPr>
              <w:keepNext/>
            </w:pPr>
          </w:p>
        </w:tc>
      </w:tr>
      <w:tr w:rsidR="00E10584" w14:paraId="4C71AE39" w14:textId="77777777" w:rsidTr="00AD0ACB">
        <w:trPr>
          <w:jc w:val="center"/>
        </w:trPr>
        <w:tc>
          <w:tcPr>
            <w:tcW w:w="4876" w:type="dxa"/>
          </w:tcPr>
          <w:p w14:paraId="1DA8744F" w14:textId="77777777" w:rsidR="00E10584" w:rsidRPr="00052FF9" w:rsidRDefault="00E10584" w:rsidP="00AD0ACB">
            <w:pPr>
              <w:pStyle w:val="AmColumnHeading"/>
              <w:keepNext/>
            </w:pPr>
            <w:r>
              <w:t>Znění navržené Komisí</w:t>
            </w:r>
          </w:p>
        </w:tc>
        <w:tc>
          <w:tcPr>
            <w:tcW w:w="4876" w:type="dxa"/>
          </w:tcPr>
          <w:p w14:paraId="6282BBF6" w14:textId="77777777" w:rsidR="00E10584" w:rsidRPr="00052FF9" w:rsidRDefault="00E10584" w:rsidP="00AD0ACB">
            <w:pPr>
              <w:pStyle w:val="AmColumnHeading"/>
              <w:keepNext/>
            </w:pPr>
            <w:r>
              <w:t>Pozměňovací návrh</w:t>
            </w:r>
          </w:p>
        </w:tc>
      </w:tr>
      <w:tr w:rsidR="00E10584" w:rsidRPr="00887CDF" w14:paraId="78D36854" w14:textId="77777777" w:rsidTr="00AD0ACB">
        <w:trPr>
          <w:jc w:val="center"/>
        </w:trPr>
        <w:tc>
          <w:tcPr>
            <w:tcW w:w="4876" w:type="dxa"/>
          </w:tcPr>
          <w:p w14:paraId="4035A317" w14:textId="77777777" w:rsidR="00E10584" w:rsidRPr="00052FF9" w:rsidRDefault="00E10584" w:rsidP="00AD0ACB">
            <w:pPr>
              <w:pStyle w:val="Normal6a"/>
            </w:pPr>
            <w:r>
              <w:t>1.</w:t>
            </w:r>
            <w:r>
              <w:tab/>
              <w:t>Navazující hospodářské subjekty a obchodníci smějí na trh dodávat relevantní produkty pouze tehdy, pokud mají informace požadované podle odstavce 3.</w:t>
            </w:r>
          </w:p>
        </w:tc>
        <w:tc>
          <w:tcPr>
            <w:tcW w:w="4876" w:type="dxa"/>
          </w:tcPr>
          <w:p w14:paraId="64BE6FC9" w14:textId="03098249" w:rsidR="00E10584" w:rsidRPr="00052FF9" w:rsidRDefault="00E10584" w:rsidP="00AD0ACB">
            <w:pPr>
              <w:pStyle w:val="Normal6a"/>
              <w:rPr>
                <w:szCs w:val="24"/>
              </w:rPr>
            </w:pPr>
            <w:r>
              <w:t>1.</w:t>
            </w:r>
            <w:r>
              <w:tab/>
              <w:t xml:space="preserve">Navazující hospodářské subjekty a obchodníci smějí na trh </w:t>
            </w:r>
            <w:r>
              <w:rPr>
                <w:b/>
                <w:i/>
              </w:rPr>
              <w:t xml:space="preserve">uvádět nebo </w:t>
            </w:r>
            <w:r>
              <w:t>dodávat relevantní produkty</w:t>
            </w:r>
            <w:r>
              <w:rPr>
                <w:b/>
                <w:i/>
              </w:rPr>
              <w:t xml:space="preserve"> nebo je vyvážet</w:t>
            </w:r>
            <w:r>
              <w:t xml:space="preserve"> pouze tehdy, pokud mají informace požadované podle odstavce 3;</w:t>
            </w:r>
          </w:p>
        </w:tc>
      </w:tr>
    </w:tbl>
    <w:p w14:paraId="51D38867" w14:textId="77777777" w:rsidR="001B4A16" w:rsidRDefault="001B4A16" w:rsidP="009F28EF">
      <w:pPr>
        <w:pStyle w:val="Normal12"/>
        <w:rPr>
          <w:szCs w:val="24"/>
          <w:lang w:val="cs-CZ"/>
        </w:rPr>
      </w:pPr>
    </w:p>
    <w:p w14:paraId="3570CAF2" w14:textId="77777777" w:rsidR="00E10584" w:rsidRDefault="00E10584" w:rsidP="00E10584">
      <w:pPr>
        <w:pStyle w:val="AmNumberTabs"/>
      </w:pPr>
      <w:r>
        <w:t>Pozměňovací návrhy</w:t>
      </w:r>
      <w:r>
        <w:tab/>
      </w:r>
      <w:r>
        <w:tab/>
        <w:t>50, 80 a 120</w:t>
      </w:r>
    </w:p>
    <w:p w14:paraId="39514DCC" w14:textId="77777777" w:rsidR="00E10584" w:rsidRPr="00E231FB" w:rsidRDefault="00E10584" w:rsidP="00E1058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7F226433" w14:textId="77777777" w:rsidR="00E10584" w:rsidRPr="00E231FB" w:rsidRDefault="00E10584" w:rsidP="00E10584">
      <w:pPr>
        <w:pStyle w:val="NormalBold"/>
        <w:rPr>
          <w:lang w:val="cs-CZ"/>
        </w:rPr>
      </w:pPr>
      <w:r w:rsidRPr="00E231FB">
        <w:rPr>
          <w:rStyle w:val="HideTWBExt"/>
          <w:b w:val="0"/>
          <w:lang w:val="cs-CZ"/>
        </w:rPr>
        <w:t>&lt;Article&gt;</w:t>
      </w:r>
      <w:r w:rsidRPr="00E231FB">
        <w:rPr>
          <w:lang w:val="cs-CZ"/>
        </w:rPr>
        <w:t>Čl. 1 – bod 6</w:t>
      </w:r>
      <w:r w:rsidRPr="00E231FB">
        <w:rPr>
          <w:rStyle w:val="HideTWBExt"/>
          <w:b w:val="0"/>
          <w:lang w:val="cs-CZ"/>
        </w:rPr>
        <w:t>&lt;/Article&gt;</w:t>
      </w:r>
    </w:p>
    <w:p w14:paraId="656AE83E" w14:textId="77777777" w:rsidR="00E10584" w:rsidRPr="00E231FB" w:rsidRDefault="00E10584" w:rsidP="00E10584">
      <w:pPr>
        <w:rPr>
          <w:lang w:val="pt-PT"/>
        </w:rPr>
      </w:pPr>
      <w:r w:rsidRPr="00E231FB">
        <w:rPr>
          <w:rStyle w:val="HideTWBExt"/>
          <w:lang w:val="pt-PT"/>
        </w:rPr>
        <w:t>&lt;DocAmend2&gt;</w:t>
      </w:r>
      <w:proofErr w:type="spellStart"/>
      <w:r w:rsidRPr="00E231FB">
        <w:rPr>
          <w:lang w:val="pt-PT"/>
        </w:rPr>
        <w:t>Nařízení</w:t>
      </w:r>
      <w:proofErr w:type="spellEnd"/>
      <w:r w:rsidRPr="00E231FB">
        <w:rPr>
          <w:lang w:val="pt-PT"/>
        </w:rPr>
        <w:t xml:space="preserve"> (EU) 2023/1115</w:t>
      </w:r>
      <w:r w:rsidRPr="00E231FB">
        <w:rPr>
          <w:rStyle w:val="HideTWBExt"/>
          <w:lang w:val="pt-PT"/>
        </w:rPr>
        <w:t>&lt;/DocAmend2&gt;</w:t>
      </w:r>
    </w:p>
    <w:p w14:paraId="515C8C22" w14:textId="77777777" w:rsidR="00E10584" w:rsidRPr="00052FF9" w:rsidRDefault="00E10584" w:rsidP="00E10584">
      <w:r w:rsidRPr="00E231FB">
        <w:rPr>
          <w:rStyle w:val="HideTWBExt"/>
        </w:rPr>
        <w:t>&lt;Article2&gt;</w:t>
      </w:r>
      <w:proofErr w:type="spellStart"/>
      <w:r w:rsidRPr="00E231FB">
        <w:t>Čl</w:t>
      </w:r>
      <w:proofErr w:type="spellEnd"/>
      <w:r w:rsidRPr="00E231FB">
        <w:t xml:space="preserve">. 5 – </w:t>
      </w:r>
      <w:proofErr w:type="spellStart"/>
      <w:r w:rsidRPr="00E231FB">
        <w:t>odst</w:t>
      </w:r>
      <w:proofErr w:type="spellEnd"/>
      <w:r w:rsidRPr="00E231FB">
        <w:t xml:space="preserve">. </w:t>
      </w:r>
      <w:r>
        <w:t xml:space="preserve">3 – </w:t>
      </w:r>
      <w:proofErr w:type="spellStart"/>
      <w:r>
        <w:t>písm</w:t>
      </w:r>
      <w:proofErr w:type="spellEnd"/>
      <w:r>
        <w:t xml:space="preserve">. </w:t>
      </w:r>
      <w:proofErr w:type="gramStart"/>
      <w:r>
        <w:t>a</w:t>
      </w:r>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0584" w14:paraId="4268AC89" w14:textId="77777777" w:rsidTr="00AD0ACB">
        <w:trPr>
          <w:jc w:val="center"/>
        </w:trPr>
        <w:tc>
          <w:tcPr>
            <w:tcW w:w="9752" w:type="dxa"/>
            <w:gridSpan w:val="2"/>
          </w:tcPr>
          <w:p w14:paraId="6678C69F" w14:textId="77777777" w:rsidR="00E10584" w:rsidRPr="00052FF9" w:rsidRDefault="00E10584" w:rsidP="00AD0ACB">
            <w:pPr>
              <w:keepNext/>
            </w:pPr>
          </w:p>
        </w:tc>
      </w:tr>
      <w:tr w:rsidR="00E10584" w14:paraId="3D15636F" w14:textId="77777777" w:rsidTr="00AD0ACB">
        <w:trPr>
          <w:jc w:val="center"/>
        </w:trPr>
        <w:tc>
          <w:tcPr>
            <w:tcW w:w="4876" w:type="dxa"/>
          </w:tcPr>
          <w:p w14:paraId="44AFD764" w14:textId="77777777" w:rsidR="00E10584" w:rsidRPr="00052FF9" w:rsidRDefault="00E10584" w:rsidP="00AD0ACB">
            <w:pPr>
              <w:pStyle w:val="AmColumnHeading"/>
              <w:keepNext/>
            </w:pPr>
            <w:r>
              <w:t>Znění navržené Komisí</w:t>
            </w:r>
          </w:p>
        </w:tc>
        <w:tc>
          <w:tcPr>
            <w:tcW w:w="4876" w:type="dxa"/>
          </w:tcPr>
          <w:p w14:paraId="28E6E614" w14:textId="77777777" w:rsidR="00E10584" w:rsidRPr="00052FF9" w:rsidRDefault="00E10584" w:rsidP="00AD0ACB">
            <w:pPr>
              <w:pStyle w:val="AmColumnHeading"/>
              <w:keepNext/>
            </w:pPr>
            <w:r>
              <w:t>Pozměňovací návrh</w:t>
            </w:r>
          </w:p>
        </w:tc>
      </w:tr>
      <w:tr w:rsidR="00E10584" w:rsidRPr="00887CDF" w14:paraId="5DCAFD31" w14:textId="77777777" w:rsidTr="00AD0ACB">
        <w:trPr>
          <w:jc w:val="center"/>
        </w:trPr>
        <w:tc>
          <w:tcPr>
            <w:tcW w:w="4876" w:type="dxa"/>
          </w:tcPr>
          <w:p w14:paraId="78946ED0" w14:textId="77777777" w:rsidR="00E10584" w:rsidRPr="00052FF9" w:rsidRDefault="00E10584" w:rsidP="00AD0ACB">
            <w:pPr>
              <w:pStyle w:val="Normal6a"/>
            </w:pPr>
            <w:r>
              <w:t>a)</w:t>
            </w:r>
            <w:r>
              <w:tab/>
              <w:t xml:space="preserve">jméno, zapsaný obchodní název nebo zapsaná ochranná známka, poštovní adresa, e-mailová adresa a případná internetová adresa hospodářských subjektů, navazujících hospodářských subjektů nebo obchodníků, kteří jim dodali relevantní produkty, jakož i referenční čísla prohlášení o náležité péči nebo </w:t>
            </w:r>
            <w:r>
              <w:lastRenderedPageBreak/>
              <w:t>identifikační kódy prohlášení vztahující se k těmto produktům;</w:t>
            </w:r>
          </w:p>
        </w:tc>
        <w:tc>
          <w:tcPr>
            <w:tcW w:w="4876" w:type="dxa"/>
          </w:tcPr>
          <w:p w14:paraId="716C2B6E" w14:textId="77777777" w:rsidR="00E10584" w:rsidRPr="00052FF9" w:rsidRDefault="00E10584" w:rsidP="00AD0ACB">
            <w:pPr>
              <w:pStyle w:val="Normal6a"/>
              <w:rPr>
                <w:szCs w:val="24"/>
              </w:rPr>
            </w:pPr>
            <w:r>
              <w:lastRenderedPageBreak/>
              <w:t>a)</w:t>
            </w:r>
            <w:r>
              <w:tab/>
              <w:t xml:space="preserve">jméno, zapsaný obchodní název nebo zapsaná ochranná známka, poštovní adresa, e-mailová adresa a případná internetová adresa hospodářských subjektů, navazujících hospodářských subjektů nebo obchodníků, kteří jim dodali relevantní produkty, jakož i referenční čísla prohlášení o náležité péči nebo </w:t>
            </w:r>
            <w:r>
              <w:lastRenderedPageBreak/>
              <w:t>identifikační kódy prohlášení vztahující se k těmto produktům</w:t>
            </w:r>
            <w:r>
              <w:rPr>
                <w:b/>
                <w:i/>
              </w:rPr>
              <w:t>, a to pouze v případech, kdy je dodavatel těchto produktů hospodářským subjektem</w:t>
            </w:r>
            <w:r>
              <w:t>;</w:t>
            </w:r>
          </w:p>
        </w:tc>
      </w:tr>
    </w:tbl>
    <w:p w14:paraId="348AFC9D" w14:textId="77777777" w:rsidR="001B4A16" w:rsidRDefault="001B4A16" w:rsidP="009F28EF">
      <w:pPr>
        <w:pStyle w:val="Normal12"/>
        <w:rPr>
          <w:szCs w:val="24"/>
          <w:lang w:val="cs-CZ"/>
        </w:rPr>
      </w:pPr>
    </w:p>
    <w:p w14:paraId="3163D611" w14:textId="5B337188" w:rsidR="00E10584" w:rsidRPr="00052FF9" w:rsidRDefault="00E10584" w:rsidP="00E10584">
      <w:pPr>
        <w:pStyle w:val="AmNumberTabs"/>
      </w:pPr>
      <w:r>
        <w:t>Pozměňovací návrhy</w:t>
      </w:r>
      <w:r>
        <w:tab/>
      </w:r>
      <w:r>
        <w:tab/>
        <w:t>34, 49, 81 a 121</w:t>
      </w:r>
    </w:p>
    <w:p w14:paraId="6732ABED" w14:textId="77777777" w:rsidR="00E10584" w:rsidRPr="00E231FB" w:rsidRDefault="00E10584" w:rsidP="00E10584">
      <w:pPr>
        <w:pStyle w:val="NormalBold"/>
        <w:rPr>
          <w:rStyle w:val="HideTWBExt"/>
          <w:b w:val="0"/>
          <w:lang w:val="cs-CZ"/>
        </w:rPr>
      </w:pPr>
    </w:p>
    <w:p w14:paraId="2256BE5A" w14:textId="5F9B6305" w:rsidR="00E10584" w:rsidRPr="00E231FB" w:rsidRDefault="00E10584" w:rsidP="00E1058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74D147ED" w14:textId="77777777" w:rsidR="00E10584" w:rsidRPr="00E231FB" w:rsidRDefault="00E10584" w:rsidP="00E10584">
      <w:pPr>
        <w:pStyle w:val="NormalBold"/>
        <w:rPr>
          <w:lang w:val="cs-CZ"/>
        </w:rPr>
      </w:pPr>
      <w:r w:rsidRPr="00E231FB">
        <w:rPr>
          <w:rStyle w:val="HideTWBExt"/>
          <w:b w:val="0"/>
          <w:lang w:val="cs-CZ"/>
        </w:rPr>
        <w:t>&lt;Article&gt;</w:t>
      </w:r>
      <w:r w:rsidRPr="00E231FB">
        <w:rPr>
          <w:lang w:val="cs-CZ"/>
        </w:rPr>
        <w:t>Čl. 1 – bod 6</w:t>
      </w:r>
      <w:r w:rsidRPr="00E231FB">
        <w:rPr>
          <w:rStyle w:val="HideTWBExt"/>
          <w:b w:val="0"/>
          <w:lang w:val="cs-CZ"/>
        </w:rPr>
        <w:t>&lt;/Article&gt;</w:t>
      </w:r>
    </w:p>
    <w:p w14:paraId="1BC14902" w14:textId="77777777" w:rsidR="00E10584" w:rsidRPr="00E231FB" w:rsidRDefault="00E10584" w:rsidP="00E10584">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611A9995" w14:textId="77777777" w:rsidR="00E10584" w:rsidRPr="00052FF9" w:rsidRDefault="00E10584" w:rsidP="00E10584">
      <w:r w:rsidRPr="00E231FB">
        <w:rPr>
          <w:rStyle w:val="HideTWBExt"/>
          <w:lang w:val="cs-CZ"/>
        </w:rPr>
        <w:t>&lt;Article2&gt;</w:t>
      </w:r>
      <w:r w:rsidRPr="00E231FB">
        <w:rPr>
          <w:lang w:val="cs-CZ"/>
        </w:rPr>
        <w:t xml:space="preserve">Čl. 5 – odst. </w:t>
      </w:r>
      <w:r>
        <w:t>5</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0584" w14:paraId="389B08F7" w14:textId="77777777" w:rsidTr="00AD0ACB">
        <w:trPr>
          <w:jc w:val="center"/>
        </w:trPr>
        <w:tc>
          <w:tcPr>
            <w:tcW w:w="9752" w:type="dxa"/>
            <w:gridSpan w:val="2"/>
          </w:tcPr>
          <w:p w14:paraId="5482CA63" w14:textId="77777777" w:rsidR="00E10584" w:rsidRPr="00052FF9" w:rsidRDefault="00E10584" w:rsidP="00AD0ACB">
            <w:pPr>
              <w:keepNext/>
            </w:pPr>
          </w:p>
        </w:tc>
      </w:tr>
      <w:tr w:rsidR="00E10584" w14:paraId="66BA8CB2" w14:textId="77777777" w:rsidTr="00AD0ACB">
        <w:trPr>
          <w:jc w:val="center"/>
        </w:trPr>
        <w:tc>
          <w:tcPr>
            <w:tcW w:w="4876" w:type="dxa"/>
          </w:tcPr>
          <w:p w14:paraId="2EB3ACC5" w14:textId="77777777" w:rsidR="00E10584" w:rsidRPr="00052FF9" w:rsidRDefault="00E10584" w:rsidP="00AD0ACB">
            <w:pPr>
              <w:pStyle w:val="AmColumnHeading"/>
              <w:keepNext/>
            </w:pPr>
            <w:r>
              <w:t>Znění navržené Komisí</w:t>
            </w:r>
          </w:p>
        </w:tc>
        <w:tc>
          <w:tcPr>
            <w:tcW w:w="4876" w:type="dxa"/>
          </w:tcPr>
          <w:p w14:paraId="3DF7CE85" w14:textId="77777777" w:rsidR="00E10584" w:rsidRPr="00052FF9" w:rsidRDefault="00E10584" w:rsidP="00AD0ACB">
            <w:pPr>
              <w:pStyle w:val="AmColumnHeading"/>
              <w:keepNext/>
            </w:pPr>
            <w:r>
              <w:t>Pozměňovací návrh</w:t>
            </w:r>
          </w:p>
        </w:tc>
      </w:tr>
      <w:tr w:rsidR="00E10584" w14:paraId="5DE49323" w14:textId="77777777" w:rsidTr="00AD0ACB">
        <w:trPr>
          <w:jc w:val="center"/>
        </w:trPr>
        <w:tc>
          <w:tcPr>
            <w:tcW w:w="4876" w:type="dxa"/>
          </w:tcPr>
          <w:p w14:paraId="1DB47457" w14:textId="77777777" w:rsidR="00E10584" w:rsidRPr="00052FF9" w:rsidRDefault="00E10584" w:rsidP="00AD0ACB">
            <w:pPr>
              <w:pStyle w:val="Normal6a"/>
            </w:pPr>
            <w:r>
              <w:rPr>
                <w:b/>
                <w:i/>
              </w:rPr>
              <w:t>5.</w:t>
            </w:r>
            <w:r>
              <w:rPr>
                <w:b/>
                <w:i/>
              </w:rPr>
              <w:tab/>
              <w:t>Navazující hospodářské subjekty a obchodníci sdělí navazujícím hospodářským subjektům a obchodníkům, kterým dodali relevantní produkty, referenční čísla prohlášení o náležité péči nebo identifikační kódy prohlášení vztahující se k těmto relevantním produktům.</w:t>
            </w:r>
          </w:p>
        </w:tc>
        <w:tc>
          <w:tcPr>
            <w:tcW w:w="4876" w:type="dxa"/>
          </w:tcPr>
          <w:p w14:paraId="2EDFE1C2" w14:textId="77777777" w:rsidR="00E10584" w:rsidRPr="00052FF9" w:rsidRDefault="00E10584" w:rsidP="00AD0ACB">
            <w:pPr>
              <w:pStyle w:val="Normal6a"/>
              <w:rPr>
                <w:szCs w:val="24"/>
              </w:rPr>
            </w:pPr>
            <w:r>
              <w:rPr>
                <w:b/>
                <w:i/>
              </w:rPr>
              <w:t>vypouští se</w:t>
            </w:r>
          </w:p>
        </w:tc>
      </w:tr>
    </w:tbl>
    <w:p w14:paraId="5110A21A" w14:textId="77777777" w:rsidR="001B4A16" w:rsidRDefault="001B4A16" w:rsidP="009F28EF">
      <w:pPr>
        <w:pStyle w:val="Normal12"/>
        <w:rPr>
          <w:szCs w:val="24"/>
          <w:lang w:val="cs-CZ"/>
        </w:rPr>
      </w:pPr>
    </w:p>
    <w:p w14:paraId="601EDB38" w14:textId="00F7A0DC" w:rsidR="00E10584" w:rsidRPr="008F0F22" w:rsidRDefault="00E10584" w:rsidP="00E10584">
      <w:pPr>
        <w:pStyle w:val="AmNumberTabs"/>
      </w:pPr>
      <w:r>
        <w:t>Pozměňovací návrhy</w:t>
      </w:r>
      <w:r>
        <w:tab/>
      </w:r>
      <w:r>
        <w:tab/>
        <w:t>82 a 122</w:t>
      </w:r>
    </w:p>
    <w:p w14:paraId="4F8572D5" w14:textId="77777777" w:rsidR="00E10584" w:rsidRPr="00E231FB" w:rsidRDefault="00E10584" w:rsidP="00E10584">
      <w:pPr>
        <w:pStyle w:val="NormalBold"/>
        <w:rPr>
          <w:rStyle w:val="HideTWBExt"/>
          <w:b w:val="0"/>
          <w:lang w:val="pt-PT"/>
        </w:rPr>
      </w:pPr>
    </w:p>
    <w:p w14:paraId="19C81F1C" w14:textId="1D7FEBCA" w:rsidR="00E10584" w:rsidRPr="00E231FB" w:rsidRDefault="00E10584" w:rsidP="00E10584">
      <w:pPr>
        <w:pStyle w:val="NormalBold"/>
        <w:rPr>
          <w:lang w:val="pt-PT"/>
        </w:rPr>
      </w:pPr>
      <w:r w:rsidRPr="00E231FB">
        <w:rPr>
          <w:rStyle w:val="HideTWBExt"/>
          <w:b w:val="0"/>
          <w:lang w:val="pt-PT"/>
        </w:rPr>
        <w:t>&lt;DocAmend&gt;</w:t>
      </w:r>
      <w:proofErr w:type="spellStart"/>
      <w:r w:rsidRPr="00E231FB">
        <w:rPr>
          <w:lang w:val="pt-PT"/>
        </w:rPr>
        <w:t>Návrh</w:t>
      </w:r>
      <w:proofErr w:type="spellEnd"/>
      <w:r w:rsidRPr="00E231FB">
        <w:rPr>
          <w:lang w:val="pt-PT"/>
        </w:rPr>
        <w:t xml:space="preserve"> </w:t>
      </w:r>
      <w:proofErr w:type="spellStart"/>
      <w:r w:rsidRPr="00E231FB">
        <w:rPr>
          <w:lang w:val="pt-PT"/>
        </w:rPr>
        <w:t>nařízení</w:t>
      </w:r>
      <w:proofErr w:type="spellEnd"/>
      <w:r w:rsidRPr="00E231FB">
        <w:rPr>
          <w:rStyle w:val="HideTWBExt"/>
          <w:b w:val="0"/>
          <w:lang w:val="pt-PT"/>
        </w:rPr>
        <w:t>&lt;/DocAmend&gt;</w:t>
      </w:r>
    </w:p>
    <w:p w14:paraId="2D5E26C7" w14:textId="77777777" w:rsidR="00E10584" w:rsidRPr="00E231FB" w:rsidRDefault="00E10584" w:rsidP="00E10584">
      <w:pPr>
        <w:pStyle w:val="NormalBold"/>
        <w:rPr>
          <w:lang w:val="pt-PT"/>
        </w:rPr>
      </w:pPr>
      <w:r w:rsidRPr="00E231FB">
        <w:rPr>
          <w:rStyle w:val="HideTWBExt"/>
          <w:b w:val="0"/>
          <w:lang w:val="pt-PT"/>
        </w:rPr>
        <w:t>&lt;Article&gt;</w:t>
      </w:r>
      <w:proofErr w:type="spellStart"/>
      <w:r w:rsidRPr="00E231FB">
        <w:rPr>
          <w:lang w:val="pt-PT"/>
        </w:rPr>
        <w:t>Čl</w:t>
      </w:r>
      <w:proofErr w:type="spellEnd"/>
      <w:r w:rsidRPr="00E231FB">
        <w:rPr>
          <w:lang w:val="pt-PT"/>
        </w:rPr>
        <w:t xml:space="preserve">. 1 – </w:t>
      </w:r>
      <w:proofErr w:type="spellStart"/>
      <w:r w:rsidRPr="00E231FB">
        <w:rPr>
          <w:lang w:val="pt-PT"/>
        </w:rPr>
        <w:t>bod</w:t>
      </w:r>
      <w:proofErr w:type="spellEnd"/>
      <w:r w:rsidRPr="00E231FB">
        <w:rPr>
          <w:lang w:val="pt-PT"/>
        </w:rPr>
        <w:t xml:space="preserve"> 16 – </w:t>
      </w:r>
      <w:proofErr w:type="spellStart"/>
      <w:r w:rsidRPr="00E231FB">
        <w:rPr>
          <w:lang w:val="pt-PT"/>
        </w:rPr>
        <w:t>písm</w:t>
      </w:r>
      <w:proofErr w:type="spellEnd"/>
      <w:r w:rsidRPr="00E231FB">
        <w:rPr>
          <w:lang w:val="pt-PT"/>
        </w:rPr>
        <w:t>. a</w:t>
      </w:r>
      <w:r w:rsidRPr="00E231FB">
        <w:rPr>
          <w:rStyle w:val="HideTWBExt"/>
          <w:b w:val="0"/>
          <w:lang w:val="pt-PT"/>
        </w:rPr>
        <w:t>&lt;/Article&gt;</w:t>
      </w:r>
    </w:p>
    <w:p w14:paraId="10025D37" w14:textId="77777777" w:rsidR="00E10584" w:rsidRPr="00E231FB" w:rsidRDefault="00E10584" w:rsidP="00E10584">
      <w:pPr>
        <w:rPr>
          <w:lang w:val="pt-PT"/>
        </w:rPr>
      </w:pPr>
      <w:r w:rsidRPr="00E231FB">
        <w:rPr>
          <w:rStyle w:val="HideTWBExt"/>
          <w:lang w:val="pt-PT"/>
        </w:rPr>
        <w:t>&lt;DocAmend2&gt;</w:t>
      </w:r>
      <w:proofErr w:type="spellStart"/>
      <w:r w:rsidRPr="00E231FB">
        <w:rPr>
          <w:lang w:val="pt-PT"/>
        </w:rPr>
        <w:t>Nařízení</w:t>
      </w:r>
      <w:proofErr w:type="spellEnd"/>
      <w:r w:rsidRPr="00E231FB">
        <w:rPr>
          <w:lang w:val="pt-PT"/>
        </w:rPr>
        <w:t xml:space="preserve"> (EU) 2023/1115</w:t>
      </w:r>
      <w:r w:rsidRPr="00E231FB">
        <w:rPr>
          <w:rStyle w:val="HideTWBExt"/>
          <w:lang w:val="pt-PT"/>
        </w:rPr>
        <w:t>&lt;/DocAmend2&gt;</w:t>
      </w:r>
    </w:p>
    <w:p w14:paraId="45BEADF1" w14:textId="77777777" w:rsidR="00E10584" w:rsidRPr="008F0F22" w:rsidRDefault="00E10584" w:rsidP="00E10584">
      <w:r w:rsidRPr="00E231FB">
        <w:rPr>
          <w:rStyle w:val="HideTWBExt"/>
          <w:lang w:val="pt-PT"/>
        </w:rPr>
        <w:t>&lt;Article2&gt;</w:t>
      </w:r>
      <w:proofErr w:type="spellStart"/>
      <w:r w:rsidRPr="00E231FB">
        <w:rPr>
          <w:lang w:val="pt-PT"/>
        </w:rPr>
        <w:t>Čl</w:t>
      </w:r>
      <w:proofErr w:type="spellEnd"/>
      <w:r w:rsidRPr="00E231FB">
        <w:rPr>
          <w:lang w:val="pt-PT"/>
        </w:rPr>
        <w:t xml:space="preserve">. 26 – </w:t>
      </w:r>
      <w:proofErr w:type="spellStart"/>
      <w:r w:rsidRPr="00E231FB">
        <w:rPr>
          <w:lang w:val="pt-PT"/>
        </w:rPr>
        <w:t>odst</w:t>
      </w:r>
      <w:proofErr w:type="spellEnd"/>
      <w:r w:rsidRPr="00E231FB">
        <w:rPr>
          <w:lang w:val="pt-PT"/>
        </w:rPr>
        <w:t xml:space="preserve">. </w:t>
      </w:r>
      <w:r>
        <w:t>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0584" w14:paraId="5E993FFF" w14:textId="77777777" w:rsidTr="00AD0ACB">
        <w:trPr>
          <w:jc w:val="center"/>
        </w:trPr>
        <w:tc>
          <w:tcPr>
            <w:tcW w:w="9752" w:type="dxa"/>
            <w:gridSpan w:val="2"/>
          </w:tcPr>
          <w:p w14:paraId="3F23E1C6" w14:textId="77777777" w:rsidR="00E10584" w:rsidRPr="008F0F22" w:rsidRDefault="00E10584" w:rsidP="00AD0ACB">
            <w:pPr>
              <w:keepNext/>
            </w:pPr>
          </w:p>
        </w:tc>
      </w:tr>
      <w:tr w:rsidR="00E10584" w14:paraId="35ACD9F2" w14:textId="77777777" w:rsidTr="00AD0ACB">
        <w:trPr>
          <w:jc w:val="center"/>
        </w:trPr>
        <w:tc>
          <w:tcPr>
            <w:tcW w:w="4876" w:type="dxa"/>
          </w:tcPr>
          <w:p w14:paraId="3838F606" w14:textId="77777777" w:rsidR="00E10584" w:rsidRPr="008F0F22" w:rsidRDefault="00E10584" w:rsidP="00AD0ACB">
            <w:pPr>
              <w:pStyle w:val="AmColumnHeading"/>
              <w:keepNext/>
            </w:pPr>
            <w:r>
              <w:t>Znění navržené Komisí</w:t>
            </w:r>
          </w:p>
        </w:tc>
        <w:tc>
          <w:tcPr>
            <w:tcW w:w="4876" w:type="dxa"/>
          </w:tcPr>
          <w:p w14:paraId="7C431C97" w14:textId="77777777" w:rsidR="00E10584" w:rsidRPr="008F0F22" w:rsidRDefault="00E10584" w:rsidP="00AD0ACB">
            <w:pPr>
              <w:pStyle w:val="AmColumnHeading"/>
              <w:keepNext/>
            </w:pPr>
            <w:r>
              <w:t>Pozměňovací návrh</w:t>
            </w:r>
          </w:p>
        </w:tc>
      </w:tr>
      <w:tr w:rsidR="00E10584" w:rsidRPr="00887CDF" w14:paraId="3FAA41A9" w14:textId="77777777" w:rsidTr="00AD0ACB">
        <w:trPr>
          <w:jc w:val="center"/>
        </w:trPr>
        <w:tc>
          <w:tcPr>
            <w:tcW w:w="4876" w:type="dxa"/>
          </w:tcPr>
          <w:p w14:paraId="4331F3F4" w14:textId="456B8AC2" w:rsidR="00E10584" w:rsidRPr="008F0F22" w:rsidRDefault="00E10584" w:rsidP="00AD0ACB">
            <w:pPr>
              <w:pStyle w:val="Normal6a"/>
            </w:pPr>
            <w:r>
              <w:t>4.</w:t>
            </w:r>
            <w:r>
              <w:rPr>
                <w:b/>
                <w:i/>
              </w:rPr>
              <w:tab/>
            </w:r>
            <w:r>
              <w:t xml:space="preserve">Referenční číslo prohlášení o náležité péči nebo identifikační kód prohlášení pro mikro- a malé primární hospodářské subjekty se zpřístupní celním orgánům před propuštěním relevantního produktu, který vstupuje na trh nebo jej opouští, do volného oběhu nebo před jeho vývozem. Za tímto účelem osoba podávající celní prohlášení k propuštění relevantního produktu do volného oběhu nebo jeho vývozu zpřístupní celním orgánům referenční číslo prohlášení o náležité péči nebo identifikační kód prohlášení pro mikro- a malé primární hospodářské subjekty přidělené ve vztahu k tomuto relevantnímu produktu, ledaže je </w:t>
            </w:r>
            <w:r>
              <w:lastRenderedPageBreak/>
              <w:t>prohlášení o náležité péči zpřístupněno prostřednictvím elektronického rozhraní uvedeného v čl. 28 odst. 2.</w:t>
            </w:r>
          </w:p>
        </w:tc>
        <w:tc>
          <w:tcPr>
            <w:tcW w:w="4876" w:type="dxa"/>
          </w:tcPr>
          <w:p w14:paraId="6E68A5B7" w14:textId="6FC47F24" w:rsidR="00E10584" w:rsidRPr="008F0F22" w:rsidRDefault="00E10584" w:rsidP="00AD0ACB">
            <w:pPr>
              <w:pStyle w:val="Normal6a"/>
              <w:rPr>
                <w:szCs w:val="24"/>
              </w:rPr>
            </w:pPr>
            <w:r>
              <w:lastRenderedPageBreak/>
              <w:t>4.</w:t>
            </w:r>
            <w:r>
              <w:rPr>
                <w:b/>
                <w:i/>
              </w:rPr>
              <w:tab/>
            </w:r>
            <w:r>
              <w:t xml:space="preserve">Referenční číslo prohlášení o náležité péči nebo identifikační kód prohlášení pro mikro- a malé primární hospodářské subjekty se zpřístupní celním orgánům před propuštěním relevantního produktu, který vstupuje na trh nebo jej opouští, do volného oběhu nebo před jeho vývozem. Za tímto účelem osoba podávající celní prohlášení k propuštění relevantního produktu do volného oběhu nebo jeho vývozu zpřístupní celním orgánům referenční číslo prohlášení o náležité péči nebo identifikační kód prohlášení pro mikro- a malé primární hospodářské subjekty přidělené ve vztahu k tomuto relevantnímu produktu, ledaže je </w:t>
            </w:r>
            <w:r>
              <w:lastRenderedPageBreak/>
              <w:t>prohlášení o náležité péči zpřístupněno prostřednictvím elektronického rozhraní uvedeného v čl. 28 odst. 2.</w:t>
            </w:r>
            <w:r>
              <w:rPr>
                <w:b/>
                <w:i/>
              </w:rPr>
              <w:t xml:space="preserve"> Tento odstavec se nevztahuje na vývoz relevantního produktu navazujícím hospodářským subjektem.</w:t>
            </w:r>
          </w:p>
        </w:tc>
      </w:tr>
    </w:tbl>
    <w:p w14:paraId="35B4D342" w14:textId="77777777" w:rsidR="001B4A16" w:rsidRDefault="001B4A16" w:rsidP="009F28EF">
      <w:pPr>
        <w:pStyle w:val="Normal12"/>
        <w:rPr>
          <w:szCs w:val="24"/>
          <w:lang w:val="cs-CZ"/>
        </w:rPr>
      </w:pPr>
    </w:p>
    <w:p w14:paraId="163D5F14" w14:textId="77777777" w:rsidR="00E10584" w:rsidRDefault="00E10584" w:rsidP="00E10584">
      <w:pPr>
        <w:pStyle w:val="AmNumberTabs"/>
      </w:pPr>
      <w:r>
        <w:t>Pozměňovací návrhy</w:t>
      </w:r>
      <w:r>
        <w:tab/>
      </w:r>
      <w:r>
        <w:tab/>
        <w:t>62 a 123</w:t>
      </w:r>
    </w:p>
    <w:p w14:paraId="73E10A90" w14:textId="77777777" w:rsidR="00E10584" w:rsidRDefault="00E10584" w:rsidP="00E10584">
      <w:pPr>
        <w:pStyle w:val="NormalBold"/>
        <w:rPr>
          <w:rStyle w:val="HideTWBExt"/>
          <w:b w:val="0"/>
          <w:lang w:val="cs-CZ"/>
        </w:rPr>
      </w:pPr>
    </w:p>
    <w:p w14:paraId="389B9118" w14:textId="6178D71B" w:rsidR="00E10584" w:rsidRPr="00E231FB" w:rsidRDefault="00E10584" w:rsidP="00E1058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431A10CC" w14:textId="77777777" w:rsidR="00E10584" w:rsidRPr="00E231FB" w:rsidRDefault="00E10584" w:rsidP="00E10584">
      <w:pPr>
        <w:pStyle w:val="NormalBold"/>
        <w:rPr>
          <w:lang w:val="cs-CZ"/>
        </w:rPr>
      </w:pPr>
      <w:r w:rsidRPr="00E231FB">
        <w:rPr>
          <w:rStyle w:val="HideTWBExt"/>
          <w:b w:val="0"/>
          <w:lang w:val="cs-CZ"/>
        </w:rPr>
        <w:t>&lt;Article&gt;</w:t>
      </w:r>
      <w:r w:rsidRPr="00E231FB">
        <w:rPr>
          <w:lang w:val="cs-CZ"/>
        </w:rPr>
        <w:t>Čl. 1 – bod 21</w:t>
      </w:r>
      <w:r w:rsidRPr="00E231FB">
        <w:rPr>
          <w:rStyle w:val="HideTWBExt"/>
          <w:b w:val="0"/>
          <w:lang w:val="cs-CZ"/>
        </w:rPr>
        <w:t>&lt;/Article&gt;</w:t>
      </w:r>
    </w:p>
    <w:p w14:paraId="5A033C19" w14:textId="77777777" w:rsidR="00E10584" w:rsidRPr="00E231FB" w:rsidRDefault="00E10584" w:rsidP="00E10584">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49256AB1" w14:textId="77777777" w:rsidR="00E10584" w:rsidRPr="008F0F22" w:rsidRDefault="00E10584" w:rsidP="00E10584">
      <w:r w:rsidRPr="00E231FB">
        <w:rPr>
          <w:rStyle w:val="HideTWBExt"/>
          <w:lang w:val="cs-CZ"/>
        </w:rPr>
        <w:t>&lt;Article2&gt;</w:t>
      </w:r>
      <w:r w:rsidRPr="00E231FB">
        <w:rPr>
          <w:lang w:val="cs-CZ"/>
        </w:rPr>
        <w:t xml:space="preserve">Čl. 34 – odst. </w:t>
      </w:r>
      <w:r>
        <w:t>1 a (</w:t>
      </w:r>
      <w:proofErr w:type="spellStart"/>
      <w:r>
        <w:t>nový</w:t>
      </w:r>
      <w:proofErr w:type="spellEnd"/>
      <w:r>
        <w:t>)</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0584" w14:paraId="72F4DFC0" w14:textId="77777777" w:rsidTr="00AD0ACB">
        <w:trPr>
          <w:jc w:val="center"/>
        </w:trPr>
        <w:tc>
          <w:tcPr>
            <w:tcW w:w="9752" w:type="dxa"/>
            <w:gridSpan w:val="2"/>
          </w:tcPr>
          <w:p w14:paraId="3B7AD973" w14:textId="77777777" w:rsidR="00E10584" w:rsidRPr="008F0F22" w:rsidRDefault="00E10584" w:rsidP="00AD0ACB">
            <w:pPr>
              <w:keepNext/>
            </w:pPr>
          </w:p>
        </w:tc>
      </w:tr>
      <w:tr w:rsidR="00E10584" w14:paraId="5644B328" w14:textId="77777777" w:rsidTr="00AD0ACB">
        <w:trPr>
          <w:jc w:val="center"/>
        </w:trPr>
        <w:tc>
          <w:tcPr>
            <w:tcW w:w="4876" w:type="dxa"/>
          </w:tcPr>
          <w:p w14:paraId="3738B3D3" w14:textId="77777777" w:rsidR="00E10584" w:rsidRPr="008F0F22" w:rsidRDefault="00E10584" w:rsidP="00AD0ACB">
            <w:pPr>
              <w:pStyle w:val="AmColumnHeading"/>
              <w:keepNext/>
            </w:pPr>
            <w:r>
              <w:t>Znění navržené Komisí</w:t>
            </w:r>
          </w:p>
        </w:tc>
        <w:tc>
          <w:tcPr>
            <w:tcW w:w="4876" w:type="dxa"/>
          </w:tcPr>
          <w:p w14:paraId="15576EDC" w14:textId="77777777" w:rsidR="00E10584" w:rsidRPr="008F0F22" w:rsidRDefault="00E10584" w:rsidP="00AD0ACB">
            <w:pPr>
              <w:pStyle w:val="AmColumnHeading"/>
              <w:keepNext/>
            </w:pPr>
            <w:r>
              <w:t>Pozměňovací návrh</w:t>
            </w:r>
          </w:p>
        </w:tc>
      </w:tr>
      <w:tr w:rsidR="00E10584" w:rsidRPr="00887CDF" w14:paraId="005452A7" w14:textId="77777777" w:rsidTr="00AD0ACB">
        <w:trPr>
          <w:jc w:val="center"/>
        </w:trPr>
        <w:tc>
          <w:tcPr>
            <w:tcW w:w="4876" w:type="dxa"/>
          </w:tcPr>
          <w:p w14:paraId="2499D914" w14:textId="77777777" w:rsidR="00E10584" w:rsidRPr="008F0F22" w:rsidRDefault="00E10584" w:rsidP="00AD0ACB">
            <w:pPr>
              <w:pStyle w:val="Normal6a"/>
            </w:pPr>
          </w:p>
        </w:tc>
        <w:tc>
          <w:tcPr>
            <w:tcW w:w="4876" w:type="dxa"/>
          </w:tcPr>
          <w:p w14:paraId="3D299C0C" w14:textId="76E6FFE0" w:rsidR="00E10584" w:rsidRPr="008F0F22" w:rsidRDefault="00E10584" w:rsidP="00AD0ACB">
            <w:pPr>
              <w:pStyle w:val="Normal6a"/>
              <w:rPr>
                <w:szCs w:val="24"/>
              </w:rPr>
            </w:pPr>
            <w:r>
              <w:rPr>
                <w:b/>
                <w:i/>
              </w:rPr>
              <w:t>1a.</w:t>
            </w:r>
            <w:r>
              <w:rPr>
                <w:b/>
                <w:i/>
              </w:rPr>
              <w:tab/>
            </w:r>
            <w:r w:rsidR="00067AD4">
              <w:rPr>
                <w:b/>
                <w:i/>
              </w:rPr>
              <w:t>D</w:t>
            </w:r>
            <w:r>
              <w:rPr>
                <w:b/>
                <w:i/>
              </w:rPr>
              <w:t>o 30. dubna 2026 provede Komise přezkum tohoto nařízení za účelem jeho zjednodušení a na základě tohoto přezkumu předloží Evropskému parlamentu a Radě zprávu, v příslušných případech společně s legislativním návrhem.</w:t>
            </w:r>
          </w:p>
        </w:tc>
      </w:tr>
    </w:tbl>
    <w:p w14:paraId="3B367160" w14:textId="77777777" w:rsidR="001B4A16" w:rsidRDefault="001B4A16" w:rsidP="009F28EF">
      <w:pPr>
        <w:pStyle w:val="Normal12"/>
        <w:rPr>
          <w:szCs w:val="24"/>
          <w:lang w:val="cs-CZ"/>
        </w:rPr>
      </w:pPr>
    </w:p>
    <w:p w14:paraId="0BF2D0BC" w14:textId="77777777" w:rsidR="001B4A16" w:rsidRPr="001B4A16" w:rsidRDefault="001B4A16"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1B4A16">
        <w:rPr>
          <w:b/>
          <w:lang w:val="cs-CZ"/>
        </w:rPr>
        <w:t>Pozměňovací návrh</w:t>
      </w:r>
      <w:r w:rsidRPr="001B4A16">
        <w:rPr>
          <w:b/>
          <w:lang w:val="cs-CZ"/>
        </w:rPr>
        <w:tab/>
      </w:r>
      <w:r w:rsidRPr="001B4A16">
        <w:rPr>
          <w:b/>
          <w:lang w:val="cs-CZ"/>
        </w:rPr>
        <w:tab/>
      </w:r>
      <w:r w:rsidRPr="001B4A16">
        <w:rPr>
          <w:rFonts w:ascii="Arial" w:hAnsi="Arial"/>
          <w:noProof/>
          <w:vanish/>
          <w:color w:val="000080"/>
          <w:sz w:val="20"/>
          <w:lang w:val="cs-CZ"/>
        </w:rPr>
        <w:t>&lt;NumAm&gt;</w:t>
      </w:r>
      <w:r w:rsidRPr="001B4A16">
        <w:rPr>
          <w:b/>
          <w:lang w:val="cs-CZ"/>
        </w:rPr>
        <w:t>48</w:t>
      </w:r>
      <w:r w:rsidRPr="001B4A16">
        <w:rPr>
          <w:rFonts w:ascii="Arial" w:hAnsi="Arial"/>
          <w:noProof/>
          <w:vanish/>
          <w:color w:val="000080"/>
          <w:sz w:val="20"/>
          <w:lang w:val="cs-CZ"/>
        </w:rPr>
        <w:t>&lt;/NumAm&gt;</w:t>
      </w:r>
    </w:p>
    <w:p w14:paraId="305287BF" w14:textId="77777777" w:rsidR="00E10584" w:rsidRDefault="00E10584" w:rsidP="001B4A16">
      <w:pPr>
        <w:widowControl w:val="0"/>
        <w:rPr>
          <w:rFonts w:ascii="Arial" w:hAnsi="Arial"/>
          <w:noProof/>
          <w:vanish/>
          <w:color w:val="000080"/>
          <w:sz w:val="20"/>
          <w:lang w:val="cs-CZ"/>
        </w:rPr>
      </w:pPr>
    </w:p>
    <w:p w14:paraId="5B5FBE13" w14:textId="71D26AA7" w:rsidR="001B4A16" w:rsidRPr="001B4A16" w:rsidRDefault="001B4A16" w:rsidP="001B4A16">
      <w:pPr>
        <w:widowControl w:val="0"/>
        <w:rPr>
          <w:b/>
          <w:lang w:val="cs-CZ"/>
        </w:rPr>
      </w:pPr>
      <w:r w:rsidRPr="001B4A16">
        <w:rPr>
          <w:rFonts w:ascii="Arial" w:hAnsi="Arial"/>
          <w:noProof/>
          <w:vanish/>
          <w:color w:val="000080"/>
          <w:sz w:val="20"/>
          <w:lang w:val="cs-CZ"/>
        </w:rPr>
        <w:t>&lt;DocAmend&gt;</w:t>
      </w:r>
      <w:r w:rsidRPr="001B4A16">
        <w:rPr>
          <w:b/>
          <w:lang w:val="cs-CZ"/>
        </w:rPr>
        <w:t>Návrh nařízení</w:t>
      </w:r>
      <w:r w:rsidRPr="001B4A16">
        <w:rPr>
          <w:rFonts w:ascii="Arial" w:hAnsi="Arial"/>
          <w:noProof/>
          <w:vanish/>
          <w:color w:val="000080"/>
          <w:sz w:val="20"/>
          <w:lang w:val="cs-CZ"/>
        </w:rPr>
        <w:t>&lt;/DocAmend&gt;</w:t>
      </w:r>
    </w:p>
    <w:p w14:paraId="030BB586" w14:textId="77777777" w:rsidR="001B4A16" w:rsidRPr="001B4A16" w:rsidRDefault="001B4A16" w:rsidP="001B4A16">
      <w:pPr>
        <w:widowControl w:val="0"/>
        <w:rPr>
          <w:b/>
          <w:lang w:val="cs-CZ"/>
        </w:rPr>
      </w:pPr>
      <w:r w:rsidRPr="001B4A16">
        <w:rPr>
          <w:rFonts w:ascii="Arial" w:hAnsi="Arial"/>
          <w:noProof/>
          <w:vanish/>
          <w:color w:val="000080"/>
          <w:sz w:val="20"/>
          <w:lang w:val="cs-CZ"/>
        </w:rPr>
        <w:t>&lt;Article&gt;</w:t>
      </w:r>
      <w:r w:rsidRPr="001B4A16">
        <w:rPr>
          <w:b/>
          <w:lang w:val="cs-CZ"/>
        </w:rPr>
        <w:t>Čl. 1 – bod 21</w:t>
      </w:r>
      <w:r w:rsidRPr="001B4A16">
        <w:rPr>
          <w:rFonts w:ascii="Arial" w:hAnsi="Arial"/>
          <w:noProof/>
          <w:vanish/>
          <w:color w:val="000080"/>
          <w:sz w:val="20"/>
          <w:lang w:val="cs-CZ"/>
        </w:rPr>
        <w:t>&lt;/Article&gt;</w:t>
      </w:r>
    </w:p>
    <w:p w14:paraId="733F8841" w14:textId="77777777" w:rsidR="001B4A16" w:rsidRPr="001B4A16" w:rsidRDefault="001B4A16" w:rsidP="001B4A16">
      <w:pPr>
        <w:widowControl w:val="0"/>
        <w:rPr>
          <w:lang w:val="cs-CZ"/>
        </w:rPr>
      </w:pPr>
      <w:r w:rsidRPr="001B4A16">
        <w:rPr>
          <w:rFonts w:ascii="Arial" w:hAnsi="Arial"/>
          <w:noProof/>
          <w:vanish/>
          <w:color w:val="000080"/>
          <w:sz w:val="20"/>
          <w:lang w:val="cs-CZ"/>
        </w:rPr>
        <w:t>&lt;DocAmend2&gt;</w:t>
      </w:r>
      <w:r w:rsidRPr="001B4A16">
        <w:rPr>
          <w:lang w:val="cs-CZ"/>
        </w:rPr>
        <w:t>Nařízení (EU) 2023/1115</w:t>
      </w:r>
      <w:r w:rsidRPr="001B4A16">
        <w:rPr>
          <w:rFonts w:ascii="Arial" w:hAnsi="Arial"/>
          <w:noProof/>
          <w:vanish/>
          <w:color w:val="000080"/>
          <w:sz w:val="20"/>
          <w:lang w:val="cs-CZ"/>
        </w:rPr>
        <w:t>&lt;/DocAmend2&gt;</w:t>
      </w:r>
    </w:p>
    <w:p w14:paraId="675B16C1" w14:textId="77777777" w:rsidR="001B4A16" w:rsidRPr="001B4A16" w:rsidRDefault="001B4A16" w:rsidP="001B4A16">
      <w:pPr>
        <w:widowControl w:val="0"/>
        <w:rPr>
          <w:lang w:val="cs-CZ"/>
        </w:rPr>
      </w:pPr>
      <w:r w:rsidRPr="001B4A16">
        <w:rPr>
          <w:rFonts w:ascii="Arial" w:hAnsi="Arial"/>
          <w:noProof/>
          <w:vanish/>
          <w:color w:val="000080"/>
          <w:sz w:val="20"/>
          <w:lang w:val="cs-CZ"/>
        </w:rPr>
        <w:t>&lt;Article2&gt;</w:t>
      </w:r>
      <w:r w:rsidRPr="001B4A16">
        <w:rPr>
          <w:lang w:val="cs-CZ"/>
        </w:rPr>
        <w:t>Čl. 34 – odst. 2 a (nový)</w:t>
      </w:r>
      <w:r w:rsidRPr="001B4A16">
        <w:rPr>
          <w:rFonts w:ascii="Arial" w:hAnsi="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rsidRPr="00067AD4" w14:paraId="016BBF1F" w14:textId="77777777" w:rsidTr="008615CF">
        <w:trPr>
          <w:jc w:val="center"/>
        </w:trPr>
        <w:tc>
          <w:tcPr>
            <w:tcW w:w="9752" w:type="dxa"/>
            <w:gridSpan w:val="2"/>
          </w:tcPr>
          <w:p w14:paraId="2C84E5AC" w14:textId="77777777" w:rsidR="001B4A16" w:rsidRPr="001B4A16" w:rsidRDefault="001B4A16" w:rsidP="001B4A16">
            <w:pPr>
              <w:keepNext/>
              <w:widowControl w:val="0"/>
              <w:rPr>
                <w:lang w:val="cs-CZ"/>
              </w:rPr>
            </w:pPr>
          </w:p>
        </w:tc>
      </w:tr>
      <w:tr w:rsidR="001B4A16" w:rsidRPr="001B4A16" w14:paraId="62CA1473" w14:textId="77777777" w:rsidTr="008615CF">
        <w:trPr>
          <w:jc w:val="center"/>
        </w:trPr>
        <w:tc>
          <w:tcPr>
            <w:tcW w:w="4876" w:type="dxa"/>
          </w:tcPr>
          <w:p w14:paraId="1D8FAE41" w14:textId="77777777" w:rsidR="001B4A16" w:rsidRPr="001B4A16" w:rsidRDefault="001B4A16" w:rsidP="001B4A16">
            <w:pPr>
              <w:keepNext/>
              <w:widowControl w:val="0"/>
              <w:spacing w:after="240"/>
              <w:jc w:val="center"/>
              <w:rPr>
                <w:i/>
                <w:lang w:val="cs-CZ"/>
              </w:rPr>
            </w:pPr>
            <w:r w:rsidRPr="001B4A16">
              <w:rPr>
                <w:i/>
                <w:lang w:val="cs-CZ"/>
              </w:rPr>
              <w:t>Znění navržené Komisí</w:t>
            </w:r>
          </w:p>
        </w:tc>
        <w:tc>
          <w:tcPr>
            <w:tcW w:w="4876" w:type="dxa"/>
          </w:tcPr>
          <w:p w14:paraId="2C1CAA9D" w14:textId="77777777" w:rsidR="001B4A16" w:rsidRPr="001B4A16" w:rsidRDefault="001B4A16" w:rsidP="001B4A16">
            <w:pPr>
              <w:keepNext/>
              <w:widowControl w:val="0"/>
              <w:spacing w:after="240"/>
              <w:jc w:val="center"/>
              <w:rPr>
                <w:i/>
                <w:lang w:val="cs-CZ"/>
              </w:rPr>
            </w:pPr>
            <w:r w:rsidRPr="001B4A16">
              <w:rPr>
                <w:i/>
                <w:lang w:val="cs-CZ"/>
              </w:rPr>
              <w:t>Pozměňovací návrh</w:t>
            </w:r>
          </w:p>
        </w:tc>
      </w:tr>
      <w:tr w:rsidR="001B4A16" w:rsidRPr="00887CDF" w14:paraId="331B2B02" w14:textId="77777777" w:rsidTr="008615CF">
        <w:trPr>
          <w:jc w:val="center"/>
        </w:trPr>
        <w:tc>
          <w:tcPr>
            <w:tcW w:w="4876" w:type="dxa"/>
          </w:tcPr>
          <w:p w14:paraId="7D7F65F0" w14:textId="77777777" w:rsidR="001B4A16" w:rsidRPr="001B4A16" w:rsidRDefault="001B4A16" w:rsidP="001B4A16">
            <w:pPr>
              <w:widowControl w:val="0"/>
              <w:spacing w:after="120"/>
              <w:rPr>
                <w:lang w:val="cs-CZ"/>
              </w:rPr>
            </w:pPr>
          </w:p>
        </w:tc>
        <w:tc>
          <w:tcPr>
            <w:tcW w:w="4876" w:type="dxa"/>
          </w:tcPr>
          <w:p w14:paraId="1B76AEC3" w14:textId="07525043" w:rsidR="001B4A16" w:rsidRPr="001B4A16" w:rsidRDefault="001B4A16" w:rsidP="001B4A16">
            <w:pPr>
              <w:widowControl w:val="0"/>
              <w:spacing w:after="120"/>
              <w:rPr>
                <w:szCs w:val="24"/>
                <w:lang w:val="cs-CZ"/>
              </w:rPr>
            </w:pPr>
            <w:r w:rsidRPr="001B4A16">
              <w:rPr>
                <w:b/>
                <w:i/>
                <w:lang w:val="cs-CZ"/>
              </w:rPr>
              <w:t>2a.</w:t>
            </w:r>
            <w:r w:rsidRPr="001B4A16">
              <w:rPr>
                <w:b/>
                <w:i/>
                <w:lang w:val="cs-CZ"/>
              </w:rPr>
              <w:tab/>
            </w:r>
            <w:r w:rsidRPr="001B4A16">
              <w:rPr>
                <w:b/>
                <w:i/>
                <w:iCs/>
                <w:lang w:val="cs-CZ"/>
              </w:rPr>
              <w:t xml:space="preserve">Komise zřídí stálou skupinu zúčastněných stran a zajistí průběžnou výměnu názorů s odborníky, zúčastněnými stranami a provozovateli s cílem vypracovat osvědčené postupy a shromažďovat technickou zpětnou vazbu po </w:t>
            </w:r>
            <w:r w:rsidR="00067AD4">
              <w:rPr>
                <w:b/>
                <w:i/>
                <w:iCs/>
                <w:lang w:val="cs-CZ"/>
              </w:rPr>
              <w:t>d</w:t>
            </w:r>
            <w:r w:rsidR="00ED6E3E">
              <w:rPr>
                <w:b/>
                <w:i/>
                <w:iCs/>
                <w:lang w:val="cs-CZ"/>
              </w:rPr>
              <w:t>atu</w:t>
            </w:r>
            <w:r w:rsidR="00067AD4">
              <w:rPr>
                <w:b/>
                <w:i/>
                <w:iCs/>
                <w:lang w:val="cs-CZ"/>
              </w:rPr>
              <w:t xml:space="preserve"> použitelnosti tohoto </w:t>
            </w:r>
            <w:r w:rsidRPr="001B4A16">
              <w:rPr>
                <w:b/>
                <w:i/>
                <w:iCs/>
                <w:lang w:val="cs-CZ"/>
              </w:rPr>
              <w:t>nařízení.</w:t>
            </w:r>
          </w:p>
        </w:tc>
      </w:tr>
    </w:tbl>
    <w:p w14:paraId="046A9CFC" w14:textId="77777777" w:rsidR="001B4A16" w:rsidRDefault="001B4A16" w:rsidP="009F28EF">
      <w:pPr>
        <w:pStyle w:val="Normal12"/>
        <w:rPr>
          <w:szCs w:val="24"/>
          <w:lang w:val="cs-CZ"/>
        </w:rPr>
      </w:pPr>
    </w:p>
    <w:p w14:paraId="2E601AF6" w14:textId="66B159AB" w:rsidR="00E10584" w:rsidRPr="008F0F22" w:rsidRDefault="00E10584" w:rsidP="00E10584">
      <w:pPr>
        <w:pStyle w:val="AmNumberTabs"/>
      </w:pPr>
      <w:r>
        <w:t>Pozměňovací návrhy</w:t>
      </w:r>
      <w:r>
        <w:tab/>
      </w:r>
      <w:r>
        <w:tab/>
        <w:t>55 a 124</w:t>
      </w:r>
    </w:p>
    <w:p w14:paraId="5DAB706A" w14:textId="77777777" w:rsidR="00E10584" w:rsidRDefault="00E10584" w:rsidP="00E10584">
      <w:pPr>
        <w:pStyle w:val="NormalBold"/>
        <w:rPr>
          <w:rStyle w:val="HideTWBExt"/>
          <w:b w:val="0"/>
          <w:lang w:val="cs-CZ"/>
        </w:rPr>
      </w:pPr>
    </w:p>
    <w:p w14:paraId="5FD12885" w14:textId="33ABB780" w:rsidR="00E10584" w:rsidRPr="00E231FB" w:rsidRDefault="00E10584" w:rsidP="00E10584">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760C6CC6" w14:textId="77777777" w:rsidR="00E10584" w:rsidRPr="00E231FB" w:rsidRDefault="00E10584" w:rsidP="00E10584">
      <w:pPr>
        <w:pStyle w:val="NormalBold"/>
        <w:rPr>
          <w:lang w:val="cs-CZ"/>
        </w:rPr>
      </w:pPr>
      <w:r w:rsidRPr="00E231FB">
        <w:rPr>
          <w:rStyle w:val="HideTWBExt"/>
          <w:b w:val="0"/>
          <w:lang w:val="cs-CZ"/>
        </w:rPr>
        <w:t>&lt;Article&gt;</w:t>
      </w:r>
      <w:r w:rsidRPr="00E231FB">
        <w:rPr>
          <w:lang w:val="cs-CZ"/>
        </w:rPr>
        <w:t>Čl. 1 – bod 22</w:t>
      </w:r>
      <w:r w:rsidRPr="00E231FB">
        <w:rPr>
          <w:rStyle w:val="HideTWBExt"/>
          <w:b w:val="0"/>
          <w:lang w:val="cs-CZ"/>
        </w:rPr>
        <w:t>&lt;/Article&gt;</w:t>
      </w:r>
    </w:p>
    <w:p w14:paraId="55B5EECD" w14:textId="77777777" w:rsidR="00E10584" w:rsidRPr="00E231FB" w:rsidRDefault="00E10584" w:rsidP="00E10584">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3F970684" w14:textId="77777777" w:rsidR="00E10584" w:rsidRPr="008F0F22" w:rsidRDefault="00E10584" w:rsidP="00E10584">
      <w:r w:rsidRPr="00E231FB">
        <w:rPr>
          <w:rStyle w:val="HideTWBExt"/>
          <w:lang w:val="cs-CZ"/>
        </w:rPr>
        <w:lastRenderedPageBreak/>
        <w:t>&lt;Article2&gt;</w:t>
      </w:r>
      <w:r w:rsidRPr="00E231FB">
        <w:rPr>
          <w:lang w:val="cs-CZ"/>
        </w:rPr>
        <w:t xml:space="preserve">Čl. 37 – odst. </w:t>
      </w:r>
      <w:r>
        <w:t>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10584" w14:paraId="31A33650" w14:textId="77777777" w:rsidTr="00AD0ACB">
        <w:trPr>
          <w:jc w:val="center"/>
        </w:trPr>
        <w:tc>
          <w:tcPr>
            <w:tcW w:w="9752" w:type="dxa"/>
            <w:gridSpan w:val="2"/>
          </w:tcPr>
          <w:p w14:paraId="1FE1B9D7" w14:textId="77777777" w:rsidR="00E10584" w:rsidRPr="008F0F22" w:rsidRDefault="00E10584" w:rsidP="00AD0ACB">
            <w:pPr>
              <w:keepNext/>
            </w:pPr>
          </w:p>
        </w:tc>
      </w:tr>
      <w:tr w:rsidR="00E10584" w14:paraId="53132150" w14:textId="77777777" w:rsidTr="00AD0ACB">
        <w:trPr>
          <w:jc w:val="center"/>
        </w:trPr>
        <w:tc>
          <w:tcPr>
            <w:tcW w:w="4876" w:type="dxa"/>
          </w:tcPr>
          <w:p w14:paraId="5D67604B" w14:textId="77777777" w:rsidR="00E10584" w:rsidRPr="008F0F22" w:rsidRDefault="00E10584" w:rsidP="00AD0ACB">
            <w:pPr>
              <w:pStyle w:val="AmColumnHeading"/>
              <w:keepNext/>
            </w:pPr>
            <w:r>
              <w:t>Znění navržené Komisí</w:t>
            </w:r>
          </w:p>
        </w:tc>
        <w:tc>
          <w:tcPr>
            <w:tcW w:w="4876" w:type="dxa"/>
          </w:tcPr>
          <w:p w14:paraId="61E61727" w14:textId="77777777" w:rsidR="00E10584" w:rsidRPr="008F0F22" w:rsidRDefault="00E10584" w:rsidP="00AD0ACB">
            <w:pPr>
              <w:pStyle w:val="AmColumnHeading"/>
              <w:keepNext/>
            </w:pPr>
            <w:r>
              <w:t>Pozměňovací návrh</w:t>
            </w:r>
          </w:p>
        </w:tc>
      </w:tr>
      <w:tr w:rsidR="00E10584" w:rsidRPr="00887CDF" w14:paraId="2624F397" w14:textId="77777777" w:rsidTr="00AD0ACB">
        <w:trPr>
          <w:jc w:val="center"/>
        </w:trPr>
        <w:tc>
          <w:tcPr>
            <w:tcW w:w="4876" w:type="dxa"/>
          </w:tcPr>
          <w:p w14:paraId="1FF1D45A" w14:textId="3CA913E5" w:rsidR="00E10584" w:rsidRPr="008F0F22" w:rsidRDefault="00E10584" w:rsidP="00AD0ACB">
            <w:pPr>
              <w:pStyle w:val="Normal6a"/>
            </w:pPr>
            <w:r>
              <w:t>1.</w:t>
            </w:r>
            <w:r w:rsidRPr="001B4A16">
              <w:rPr>
                <w:b/>
                <w:i/>
              </w:rPr>
              <w:tab/>
            </w:r>
            <w:r>
              <w:t xml:space="preserve">Nařízení (EU) č. 995/2010 se zrušuje s účinkem ode dne </w:t>
            </w:r>
            <w:r>
              <w:rPr>
                <w:b/>
                <w:bCs/>
                <w:i/>
                <w:iCs/>
              </w:rPr>
              <w:t>30. prosince 2025</w:t>
            </w:r>
            <w:r>
              <w:t>.</w:t>
            </w:r>
          </w:p>
        </w:tc>
        <w:tc>
          <w:tcPr>
            <w:tcW w:w="4876" w:type="dxa"/>
          </w:tcPr>
          <w:p w14:paraId="1B6C55D1" w14:textId="24F273AE" w:rsidR="00E10584" w:rsidRPr="008F0F22" w:rsidRDefault="00E10584" w:rsidP="00AD0ACB">
            <w:pPr>
              <w:pStyle w:val="Normal6a"/>
              <w:rPr>
                <w:szCs w:val="24"/>
              </w:rPr>
            </w:pPr>
            <w:r>
              <w:t>1.</w:t>
            </w:r>
            <w:r w:rsidRPr="001B4A16">
              <w:rPr>
                <w:b/>
                <w:i/>
              </w:rPr>
              <w:tab/>
            </w:r>
            <w:r>
              <w:t xml:space="preserve">Nařízení (EU) č. 995/2010 se zrušuje s účinkem ode dne </w:t>
            </w:r>
            <w:r>
              <w:rPr>
                <w:b/>
                <w:bCs/>
                <w:i/>
                <w:iCs/>
              </w:rPr>
              <w:t>30. prosince 2026</w:t>
            </w:r>
            <w:r>
              <w:t>.</w:t>
            </w:r>
          </w:p>
        </w:tc>
      </w:tr>
    </w:tbl>
    <w:p w14:paraId="243A3546" w14:textId="77777777" w:rsidR="001B4A16" w:rsidRDefault="001B4A16" w:rsidP="009F28EF">
      <w:pPr>
        <w:pStyle w:val="Normal12"/>
        <w:rPr>
          <w:szCs w:val="24"/>
          <w:lang w:val="cs-CZ"/>
        </w:rPr>
      </w:pPr>
    </w:p>
    <w:p w14:paraId="55ABFB21" w14:textId="77777777" w:rsidR="001B4A16" w:rsidRPr="001B4A16" w:rsidRDefault="001B4A16"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1B4A16">
        <w:rPr>
          <w:b/>
          <w:lang w:val="cs-CZ"/>
        </w:rPr>
        <w:t>Pozměňovací návrh</w:t>
      </w:r>
      <w:r w:rsidRPr="001B4A16">
        <w:rPr>
          <w:b/>
          <w:lang w:val="cs-CZ"/>
        </w:rPr>
        <w:tab/>
      </w:r>
      <w:r w:rsidRPr="001B4A16">
        <w:rPr>
          <w:b/>
          <w:lang w:val="cs-CZ"/>
        </w:rPr>
        <w:tab/>
      </w:r>
      <w:r w:rsidRPr="001B4A16">
        <w:rPr>
          <w:rFonts w:ascii="Arial" w:hAnsi="Arial" w:cs="Arial"/>
          <w:noProof/>
          <w:vanish/>
          <w:color w:val="000080"/>
          <w:sz w:val="20"/>
          <w:lang w:val="cs-CZ"/>
        </w:rPr>
        <w:t>&lt;NumAm&gt;</w:t>
      </w:r>
      <w:r w:rsidRPr="001B4A16">
        <w:rPr>
          <w:b/>
          <w:lang w:val="cs-CZ"/>
        </w:rPr>
        <w:t>126</w:t>
      </w:r>
      <w:r w:rsidRPr="001B4A16">
        <w:rPr>
          <w:rFonts w:ascii="Arial" w:hAnsi="Arial" w:cs="Arial"/>
          <w:noProof/>
          <w:vanish/>
          <w:color w:val="000080"/>
          <w:sz w:val="20"/>
          <w:lang w:val="cs-CZ"/>
        </w:rPr>
        <w:t>&lt;/NumAm&gt;</w:t>
      </w:r>
    </w:p>
    <w:p w14:paraId="34BF1FA5" w14:textId="77777777" w:rsidR="00E10584" w:rsidRDefault="00E10584" w:rsidP="001B4A16">
      <w:pPr>
        <w:widowControl w:val="0"/>
        <w:rPr>
          <w:rFonts w:ascii="Arial" w:hAnsi="Arial" w:cs="Arial"/>
          <w:noProof/>
          <w:vanish/>
          <w:color w:val="000080"/>
          <w:sz w:val="20"/>
          <w:lang w:val="cs-CZ"/>
        </w:rPr>
      </w:pPr>
    </w:p>
    <w:p w14:paraId="3B48CDAB" w14:textId="1C81A5B7" w:rsidR="001B4A16" w:rsidRPr="001B4A16" w:rsidRDefault="001B4A16" w:rsidP="001B4A16">
      <w:pPr>
        <w:widowControl w:val="0"/>
        <w:rPr>
          <w:b/>
          <w:lang w:val="cs-CZ"/>
        </w:rPr>
      </w:pPr>
      <w:r w:rsidRPr="001B4A16">
        <w:rPr>
          <w:rFonts w:ascii="Arial" w:hAnsi="Arial" w:cs="Arial"/>
          <w:noProof/>
          <w:vanish/>
          <w:color w:val="000080"/>
          <w:sz w:val="20"/>
          <w:lang w:val="cs-CZ"/>
        </w:rPr>
        <w:t>&lt;DocAmend&gt;</w:t>
      </w:r>
      <w:r w:rsidRPr="001B4A16">
        <w:rPr>
          <w:b/>
          <w:lang w:val="cs-CZ"/>
        </w:rPr>
        <w:t>Návrh nařízení</w:t>
      </w:r>
      <w:r w:rsidRPr="001B4A16">
        <w:rPr>
          <w:rFonts w:ascii="Arial" w:hAnsi="Arial" w:cs="Arial"/>
          <w:noProof/>
          <w:vanish/>
          <w:color w:val="000080"/>
          <w:sz w:val="20"/>
          <w:lang w:val="cs-CZ"/>
        </w:rPr>
        <w:t>&lt;/DocAmend&gt;</w:t>
      </w:r>
    </w:p>
    <w:p w14:paraId="7306FB20" w14:textId="77777777" w:rsidR="001B4A16" w:rsidRPr="001B4A16" w:rsidRDefault="001B4A16" w:rsidP="001B4A16">
      <w:pPr>
        <w:widowControl w:val="0"/>
        <w:rPr>
          <w:b/>
          <w:lang w:val="cs-CZ"/>
        </w:rPr>
      </w:pPr>
      <w:r w:rsidRPr="001B4A16">
        <w:rPr>
          <w:rFonts w:ascii="Arial" w:hAnsi="Arial" w:cs="Arial"/>
          <w:noProof/>
          <w:vanish/>
          <w:color w:val="000080"/>
          <w:sz w:val="20"/>
          <w:lang w:val="cs-CZ"/>
        </w:rPr>
        <w:t>&lt;Article&gt;</w:t>
      </w:r>
      <w:r w:rsidRPr="001B4A16">
        <w:rPr>
          <w:b/>
          <w:lang w:val="cs-CZ"/>
        </w:rPr>
        <w:t>Čl. 1 – bod 22</w:t>
      </w:r>
      <w:r w:rsidRPr="001B4A16">
        <w:rPr>
          <w:rFonts w:ascii="Arial" w:hAnsi="Arial" w:cs="Arial"/>
          <w:noProof/>
          <w:vanish/>
          <w:color w:val="000080"/>
          <w:sz w:val="20"/>
          <w:lang w:val="cs-CZ"/>
        </w:rPr>
        <w:t>&lt;/Article&gt;</w:t>
      </w:r>
    </w:p>
    <w:p w14:paraId="6DDCEAF1" w14:textId="77777777" w:rsidR="001B4A16" w:rsidRPr="001B4A16" w:rsidRDefault="001B4A16" w:rsidP="001B4A16">
      <w:pPr>
        <w:widowControl w:val="0"/>
        <w:rPr>
          <w:lang w:val="cs-CZ"/>
        </w:rPr>
      </w:pPr>
      <w:r w:rsidRPr="001B4A16">
        <w:rPr>
          <w:rFonts w:ascii="Arial" w:hAnsi="Arial" w:cs="Arial"/>
          <w:noProof/>
          <w:vanish/>
          <w:color w:val="000080"/>
          <w:sz w:val="20"/>
          <w:lang w:val="cs-CZ"/>
        </w:rPr>
        <w:t>&lt;DocAmend2&gt;</w:t>
      </w:r>
      <w:r w:rsidRPr="001B4A16">
        <w:rPr>
          <w:lang w:val="cs-CZ"/>
        </w:rPr>
        <w:t>Nařízení (EU) 2023/1115</w:t>
      </w:r>
      <w:r w:rsidRPr="001B4A16">
        <w:rPr>
          <w:rFonts w:ascii="Arial" w:hAnsi="Arial" w:cs="Arial"/>
          <w:noProof/>
          <w:vanish/>
          <w:color w:val="000080"/>
          <w:sz w:val="20"/>
          <w:lang w:val="cs-CZ"/>
        </w:rPr>
        <w:t>&lt;/DocAmend2&gt;</w:t>
      </w:r>
    </w:p>
    <w:p w14:paraId="4F2E042E" w14:textId="77777777" w:rsidR="001B4A16" w:rsidRPr="001B4A16" w:rsidRDefault="001B4A16" w:rsidP="001B4A16">
      <w:pPr>
        <w:widowControl w:val="0"/>
        <w:rPr>
          <w:lang w:val="cs-CZ"/>
        </w:rPr>
      </w:pPr>
      <w:r w:rsidRPr="001B4A16">
        <w:rPr>
          <w:rFonts w:ascii="Arial" w:hAnsi="Arial" w:cs="Arial"/>
          <w:noProof/>
          <w:vanish/>
          <w:color w:val="000080"/>
          <w:sz w:val="20"/>
          <w:lang w:val="cs-CZ"/>
        </w:rPr>
        <w:t>&lt;Article2&gt;</w:t>
      </w:r>
      <w:r w:rsidRPr="001B4A16">
        <w:rPr>
          <w:lang w:val="cs-CZ"/>
        </w:rPr>
        <w:t>Čl. 37 – odst. 2</w:t>
      </w:r>
      <w:r w:rsidRPr="001B4A16">
        <w:rPr>
          <w:rFonts w:ascii="Arial" w:hAnsi="Arial" w:cs="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rsidRPr="00067AD4" w14:paraId="7F46A083" w14:textId="77777777" w:rsidTr="008615CF">
        <w:trPr>
          <w:jc w:val="center"/>
        </w:trPr>
        <w:tc>
          <w:tcPr>
            <w:tcW w:w="9752" w:type="dxa"/>
            <w:gridSpan w:val="2"/>
          </w:tcPr>
          <w:p w14:paraId="33633074" w14:textId="77777777" w:rsidR="001B4A16" w:rsidRPr="001B4A16" w:rsidRDefault="001B4A16" w:rsidP="001B4A16">
            <w:pPr>
              <w:keepNext/>
              <w:widowControl w:val="0"/>
              <w:rPr>
                <w:lang w:val="cs-CZ"/>
              </w:rPr>
            </w:pPr>
          </w:p>
        </w:tc>
      </w:tr>
      <w:tr w:rsidR="001B4A16" w:rsidRPr="001B4A16" w14:paraId="1432A05A" w14:textId="77777777" w:rsidTr="008615CF">
        <w:trPr>
          <w:jc w:val="center"/>
        </w:trPr>
        <w:tc>
          <w:tcPr>
            <w:tcW w:w="4876" w:type="dxa"/>
          </w:tcPr>
          <w:p w14:paraId="5388C1A4" w14:textId="77777777" w:rsidR="001B4A16" w:rsidRPr="001B4A16" w:rsidRDefault="001B4A16" w:rsidP="001B4A16">
            <w:pPr>
              <w:keepNext/>
              <w:widowControl w:val="0"/>
              <w:spacing w:after="240"/>
              <w:jc w:val="center"/>
              <w:rPr>
                <w:i/>
                <w:lang w:val="cs-CZ"/>
              </w:rPr>
            </w:pPr>
            <w:r w:rsidRPr="001B4A16">
              <w:rPr>
                <w:i/>
                <w:lang w:val="cs-CZ"/>
              </w:rPr>
              <w:t>Znění navržené Komisí</w:t>
            </w:r>
          </w:p>
        </w:tc>
        <w:tc>
          <w:tcPr>
            <w:tcW w:w="4876" w:type="dxa"/>
          </w:tcPr>
          <w:p w14:paraId="40799AC0" w14:textId="77777777" w:rsidR="001B4A16" w:rsidRPr="001B4A16" w:rsidRDefault="001B4A16" w:rsidP="001B4A16">
            <w:pPr>
              <w:keepNext/>
              <w:widowControl w:val="0"/>
              <w:spacing w:after="240"/>
              <w:jc w:val="center"/>
              <w:rPr>
                <w:i/>
                <w:lang w:val="cs-CZ"/>
              </w:rPr>
            </w:pPr>
            <w:r w:rsidRPr="001B4A16">
              <w:rPr>
                <w:i/>
                <w:lang w:val="cs-CZ"/>
              </w:rPr>
              <w:t>Pozměňovací návrh</w:t>
            </w:r>
          </w:p>
        </w:tc>
      </w:tr>
      <w:tr w:rsidR="001B4A16" w:rsidRPr="001B4A16" w14:paraId="5A16C3A5" w14:textId="77777777" w:rsidTr="008615CF">
        <w:trPr>
          <w:jc w:val="center"/>
        </w:trPr>
        <w:tc>
          <w:tcPr>
            <w:tcW w:w="4876" w:type="dxa"/>
          </w:tcPr>
          <w:p w14:paraId="753E660C" w14:textId="77777777" w:rsidR="001B4A16" w:rsidRPr="001B4A16" w:rsidRDefault="001B4A16" w:rsidP="001B4A16">
            <w:pPr>
              <w:widowControl w:val="0"/>
              <w:spacing w:after="120"/>
              <w:rPr>
                <w:lang w:val="cs-CZ"/>
              </w:rPr>
            </w:pPr>
            <w:r w:rsidRPr="001B4A16">
              <w:rPr>
                <w:b/>
                <w:i/>
                <w:lang w:val="cs-CZ"/>
              </w:rPr>
              <w:t>2. Nařízení (EU) č. 995/2010 se nadále použije:</w:t>
            </w:r>
          </w:p>
        </w:tc>
        <w:tc>
          <w:tcPr>
            <w:tcW w:w="4876" w:type="dxa"/>
          </w:tcPr>
          <w:p w14:paraId="75DDD3E4" w14:textId="77777777" w:rsidR="001B4A16" w:rsidRPr="001B4A16" w:rsidRDefault="001B4A16" w:rsidP="001B4A16">
            <w:pPr>
              <w:widowControl w:val="0"/>
              <w:spacing w:after="120"/>
              <w:rPr>
                <w:szCs w:val="24"/>
                <w:lang w:val="cs-CZ"/>
              </w:rPr>
            </w:pPr>
            <w:r w:rsidRPr="001B4A16">
              <w:rPr>
                <w:b/>
                <w:i/>
                <w:lang w:val="cs-CZ"/>
              </w:rPr>
              <w:t>vypouští se</w:t>
            </w:r>
          </w:p>
        </w:tc>
      </w:tr>
      <w:tr w:rsidR="001B4A16" w:rsidRPr="00887CDF" w14:paraId="5E57D8B7" w14:textId="77777777" w:rsidTr="008615CF">
        <w:trPr>
          <w:jc w:val="center"/>
        </w:trPr>
        <w:tc>
          <w:tcPr>
            <w:tcW w:w="4876" w:type="dxa"/>
          </w:tcPr>
          <w:p w14:paraId="365C677C" w14:textId="77777777" w:rsidR="001B4A16" w:rsidRPr="001B4A16" w:rsidRDefault="001B4A16" w:rsidP="001B4A16">
            <w:pPr>
              <w:widowControl w:val="0"/>
              <w:spacing w:after="120"/>
              <w:rPr>
                <w:lang w:val="cs-CZ"/>
              </w:rPr>
            </w:pPr>
            <w:r w:rsidRPr="001B4A16">
              <w:rPr>
                <w:b/>
                <w:i/>
                <w:lang w:val="cs-CZ"/>
              </w:rPr>
              <w:t>a) do dne 30. prosince 2026 na dřevo a dřevařské výrobky vymezené v čl. 2 písm. a) nařízení (EU) č. 995/2010 uváděné na trh mikro- a malými primárními hospodářskými subjekty nebo hospodářskými subjekty, které byly ke dni 31. prosince 2024 usazeny jako mikropodniky nebo malé podniky ve smyslu čl. 3 odst. 1 nebo odst. 2 prvního pododstavce směrnice 2013/34/EU, bez ohledu na jejich právní formu;</w:t>
            </w:r>
          </w:p>
        </w:tc>
        <w:tc>
          <w:tcPr>
            <w:tcW w:w="4876" w:type="dxa"/>
          </w:tcPr>
          <w:p w14:paraId="11FAD206" w14:textId="77777777" w:rsidR="001B4A16" w:rsidRPr="001B4A16" w:rsidRDefault="001B4A16" w:rsidP="001B4A16">
            <w:pPr>
              <w:widowControl w:val="0"/>
              <w:spacing w:after="120"/>
              <w:rPr>
                <w:b/>
                <w:bCs/>
                <w:i/>
                <w:iCs/>
                <w:lang w:val="cs-CZ"/>
              </w:rPr>
            </w:pPr>
          </w:p>
        </w:tc>
      </w:tr>
      <w:tr w:rsidR="001B4A16" w:rsidRPr="00887CDF" w14:paraId="79B23059" w14:textId="77777777" w:rsidTr="008615CF">
        <w:trPr>
          <w:jc w:val="center"/>
        </w:trPr>
        <w:tc>
          <w:tcPr>
            <w:tcW w:w="4876" w:type="dxa"/>
          </w:tcPr>
          <w:p w14:paraId="6B21C895" w14:textId="77777777" w:rsidR="001B4A16" w:rsidRPr="001B4A16" w:rsidRDefault="001B4A16" w:rsidP="001B4A16">
            <w:pPr>
              <w:widowControl w:val="0"/>
              <w:spacing w:after="120"/>
              <w:rPr>
                <w:lang w:val="cs-CZ"/>
              </w:rPr>
            </w:pPr>
            <w:r w:rsidRPr="001B4A16">
              <w:rPr>
                <w:b/>
                <w:i/>
                <w:lang w:val="cs-CZ"/>
              </w:rPr>
              <w:t>b) do dne 31. prosince 2028 na dřevo a dřevařské výrobky vymezené v čl. 2 písm. a) nařízení (EU) č. 995/2010, které byly vyprodukovány přede dnem 29. června 2023 a uvedeny na trh ode dne 30. prosince 2026 mikro- a malými primárními hospodářskými subjekty nebo hospodářskými subjekty, které byly ke dni 31. prosince 2024 usazeny jako mikropodniky nebo malé podniky ve smyslu čl. 3 odst. 1 nebo 2 prvního pododstavce směrnice 2013/34/EU, bez ohledu na jejich právní formu;</w:t>
            </w:r>
          </w:p>
        </w:tc>
        <w:tc>
          <w:tcPr>
            <w:tcW w:w="4876" w:type="dxa"/>
          </w:tcPr>
          <w:p w14:paraId="0A18EFBF" w14:textId="77777777" w:rsidR="001B4A16" w:rsidRPr="001B4A16" w:rsidRDefault="001B4A16" w:rsidP="001B4A16">
            <w:pPr>
              <w:widowControl w:val="0"/>
              <w:spacing w:after="120"/>
              <w:rPr>
                <w:b/>
                <w:bCs/>
                <w:i/>
                <w:iCs/>
                <w:lang w:val="cs-CZ"/>
              </w:rPr>
            </w:pPr>
          </w:p>
        </w:tc>
      </w:tr>
      <w:tr w:rsidR="001B4A16" w:rsidRPr="00887CDF" w14:paraId="43253D0C" w14:textId="77777777" w:rsidTr="008615CF">
        <w:trPr>
          <w:jc w:val="center"/>
        </w:trPr>
        <w:tc>
          <w:tcPr>
            <w:tcW w:w="4876" w:type="dxa"/>
          </w:tcPr>
          <w:p w14:paraId="43F5CEDA" w14:textId="77777777" w:rsidR="001B4A16" w:rsidRPr="001B4A16" w:rsidRDefault="001B4A16" w:rsidP="001B4A16">
            <w:pPr>
              <w:widowControl w:val="0"/>
              <w:spacing w:after="120"/>
              <w:rPr>
                <w:lang w:val="cs-CZ"/>
              </w:rPr>
            </w:pPr>
            <w:r w:rsidRPr="001B4A16">
              <w:rPr>
                <w:b/>
                <w:i/>
                <w:lang w:val="cs-CZ"/>
              </w:rPr>
              <w:t xml:space="preserve">c) do dne 31. prosince 2028 na dřevo a dřevařské výrobky vymezené v čl. 2 písm. a) nařízení (EU) č. 995/2010, které byly vyprodukovány přede dnem 29. června 2023 a uvedeny na trh ode dne 30. </w:t>
            </w:r>
            <w:r w:rsidRPr="001B4A16">
              <w:rPr>
                <w:b/>
                <w:i/>
                <w:lang w:val="cs-CZ"/>
              </w:rPr>
              <w:lastRenderedPageBreak/>
              <w:t>prosince 2025.</w:t>
            </w:r>
          </w:p>
        </w:tc>
        <w:tc>
          <w:tcPr>
            <w:tcW w:w="4876" w:type="dxa"/>
          </w:tcPr>
          <w:p w14:paraId="480D593C" w14:textId="77777777" w:rsidR="001B4A16" w:rsidRPr="001B4A16" w:rsidRDefault="001B4A16" w:rsidP="001B4A16">
            <w:pPr>
              <w:widowControl w:val="0"/>
              <w:spacing w:after="120"/>
              <w:rPr>
                <w:b/>
                <w:bCs/>
                <w:i/>
                <w:iCs/>
                <w:lang w:val="cs-CZ"/>
              </w:rPr>
            </w:pPr>
          </w:p>
        </w:tc>
      </w:tr>
    </w:tbl>
    <w:p w14:paraId="755E25F9" w14:textId="77777777" w:rsidR="001B4A16" w:rsidRDefault="001B4A16" w:rsidP="009F28EF">
      <w:pPr>
        <w:pStyle w:val="Normal12"/>
        <w:rPr>
          <w:szCs w:val="24"/>
          <w:lang w:val="cs-CZ"/>
        </w:rPr>
      </w:pPr>
    </w:p>
    <w:p w14:paraId="3D18943F" w14:textId="77777777" w:rsidR="001B4A16" w:rsidRPr="001B4A16" w:rsidRDefault="001B4A16"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1B4A16">
        <w:rPr>
          <w:b/>
          <w:lang w:val="cs-CZ"/>
        </w:rPr>
        <w:t>Pozměňovací návrh</w:t>
      </w:r>
      <w:r w:rsidRPr="001B4A16">
        <w:rPr>
          <w:b/>
          <w:lang w:val="cs-CZ"/>
        </w:rPr>
        <w:tab/>
      </w:r>
      <w:r w:rsidRPr="001B4A16">
        <w:rPr>
          <w:b/>
          <w:lang w:val="cs-CZ"/>
        </w:rPr>
        <w:tab/>
      </w:r>
      <w:r w:rsidRPr="001B4A16">
        <w:rPr>
          <w:rFonts w:ascii="Arial" w:hAnsi="Arial" w:cs="Arial"/>
          <w:noProof/>
          <w:vanish/>
          <w:color w:val="000080"/>
          <w:sz w:val="20"/>
          <w:lang w:val="cs-CZ"/>
        </w:rPr>
        <w:t>&lt;NumAm&gt;</w:t>
      </w:r>
      <w:r w:rsidRPr="001B4A16">
        <w:rPr>
          <w:b/>
          <w:lang w:val="cs-CZ"/>
        </w:rPr>
        <w:t>125</w:t>
      </w:r>
      <w:r w:rsidRPr="001B4A16">
        <w:rPr>
          <w:rFonts w:ascii="Arial" w:hAnsi="Arial" w:cs="Arial"/>
          <w:noProof/>
          <w:vanish/>
          <w:color w:val="000080"/>
          <w:sz w:val="20"/>
          <w:lang w:val="cs-CZ"/>
        </w:rPr>
        <w:t>&lt;/NumAm&gt;</w:t>
      </w:r>
    </w:p>
    <w:p w14:paraId="7658CA3C" w14:textId="77777777" w:rsidR="00E10584" w:rsidRDefault="00E10584" w:rsidP="001B4A16">
      <w:pPr>
        <w:widowControl w:val="0"/>
        <w:rPr>
          <w:rFonts w:ascii="Arial" w:hAnsi="Arial" w:cs="Arial"/>
          <w:noProof/>
          <w:vanish/>
          <w:color w:val="000080"/>
          <w:sz w:val="20"/>
          <w:lang w:val="cs-CZ"/>
        </w:rPr>
      </w:pPr>
    </w:p>
    <w:p w14:paraId="6E0EDED7" w14:textId="0F1A1308" w:rsidR="001B4A16" w:rsidRPr="001B4A16" w:rsidRDefault="001B4A16" w:rsidP="001B4A16">
      <w:pPr>
        <w:widowControl w:val="0"/>
        <w:rPr>
          <w:b/>
          <w:lang w:val="cs-CZ"/>
        </w:rPr>
      </w:pPr>
      <w:r w:rsidRPr="001B4A16">
        <w:rPr>
          <w:rFonts w:ascii="Arial" w:hAnsi="Arial" w:cs="Arial"/>
          <w:noProof/>
          <w:vanish/>
          <w:color w:val="000080"/>
          <w:sz w:val="20"/>
          <w:lang w:val="cs-CZ"/>
        </w:rPr>
        <w:t>&lt;DocAmend&gt;</w:t>
      </w:r>
      <w:r w:rsidRPr="001B4A16">
        <w:rPr>
          <w:b/>
          <w:lang w:val="cs-CZ"/>
        </w:rPr>
        <w:t>Návrh nařízení</w:t>
      </w:r>
      <w:r w:rsidRPr="001B4A16">
        <w:rPr>
          <w:rFonts w:ascii="Arial" w:hAnsi="Arial" w:cs="Arial"/>
          <w:noProof/>
          <w:vanish/>
          <w:color w:val="000080"/>
          <w:sz w:val="20"/>
          <w:lang w:val="cs-CZ"/>
        </w:rPr>
        <w:t>&lt;/DocAmend&gt;</w:t>
      </w:r>
    </w:p>
    <w:p w14:paraId="4B87BF5D" w14:textId="77777777" w:rsidR="001B4A16" w:rsidRPr="001B4A16" w:rsidRDefault="001B4A16" w:rsidP="001B4A16">
      <w:pPr>
        <w:widowControl w:val="0"/>
        <w:rPr>
          <w:b/>
          <w:lang w:val="cs-CZ"/>
        </w:rPr>
      </w:pPr>
      <w:r w:rsidRPr="001B4A16">
        <w:rPr>
          <w:rFonts w:ascii="Arial" w:hAnsi="Arial" w:cs="Arial"/>
          <w:noProof/>
          <w:vanish/>
          <w:color w:val="000080"/>
          <w:sz w:val="20"/>
          <w:lang w:val="cs-CZ"/>
        </w:rPr>
        <w:t>&lt;Article&gt;</w:t>
      </w:r>
      <w:r w:rsidRPr="001B4A16">
        <w:rPr>
          <w:b/>
          <w:lang w:val="cs-CZ"/>
        </w:rPr>
        <w:t>Čl. 1 – bod 22</w:t>
      </w:r>
      <w:r w:rsidRPr="001B4A16">
        <w:rPr>
          <w:rFonts w:ascii="Arial" w:hAnsi="Arial" w:cs="Arial"/>
          <w:noProof/>
          <w:vanish/>
          <w:color w:val="000080"/>
          <w:sz w:val="20"/>
          <w:lang w:val="cs-CZ"/>
        </w:rPr>
        <w:t>&lt;/Article&gt;</w:t>
      </w:r>
    </w:p>
    <w:p w14:paraId="31C523EF" w14:textId="77777777" w:rsidR="001B4A16" w:rsidRPr="001B4A16" w:rsidRDefault="001B4A16" w:rsidP="001B4A16">
      <w:pPr>
        <w:widowControl w:val="0"/>
        <w:rPr>
          <w:lang w:val="cs-CZ"/>
        </w:rPr>
      </w:pPr>
      <w:r w:rsidRPr="001B4A16">
        <w:rPr>
          <w:rFonts w:ascii="Arial" w:hAnsi="Arial" w:cs="Arial"/>
          <w:noProof/>
          <w:vanish/>
          <w:color w:val="000080"/>
          <w:sz w:val="20"/>
          <w:lang w:val="cs-CZ"/>
        </w:rPr>
        <w:t>&lt;DocAmend2&gt;</w:t>
      </w:r>
      <w:r w:rsidRPr="001B4A16">
        <w:rPr>
          <w:lang w:val="cs-CZ"/>
        </w:rPr>
        <w:t>Nařízení (EU) 2023/1115</w:t>
      </w:r>
      <w:r w:rsidRPr="001B4A16">
        <w:rPr>
          <w:rFonts w:ascii="Arial" w:hAnsi="Arial" w:cs="Arial"/>
          <w:noProof/>
          <w:vanish/>
          <w:color w:val="000080"/>
          <w:sz w:val="20"/>
          <w:lang w:val="cs-CZ"/>
        </w:rPr>
        <w:t>&lt;/DocAmend2&gt;</w:t>
      </w:r>
    </w:p>
    <w:p w14:paraId="730056CC" w14:textId="662C85A1" w:rsidR="001B4A16" w:rsidRPr="001B4A16" w:rsidRDefault="001B4A16" w:rsidP="001B4A16">
      <w:pPr>
        <w:widowControl w:val="0"/>
        <w:rPr>
          <w:lang w:val="cs-CZ"/>
        </w:rPr>
      </w:pPr>
      <w:r w:rsidRPr="001B4A16">
        <w:rPr>
          <w:rFonts w:ascii="Arial" w:hAnsi="Arial" w:cs="Arial"/>
          <w:noProof/>
          <w:vanish/>
          <w:color w:val="000080"/>
          <w:sz w:val="20"/>
          <w:lang w:val="cs-CZ"/>
        </w:rPr>
        <w:t>&lt;Article2&gt;</w:t>
      </w:r>
      <w:r w:rsidRPr="001B4A16">
        <w:rPr>
          <w:lang w:val="cs-CZ"/>
        </w:rPr>
        <w:t>Čl. 37 – odst. 2 a</w:t>
      </w:r>
      <w:r w:rsidR="00E10584" w:rsidRPr="00E231FB">
        <w:rPr>
          <w:lang w:val="cs-CZ"/>
        </w:rPr>
        <w:t> (nový)</w:t>
      </w:r>
      <w:r w:rsidRPr="001B4A16">
        <w:rPr>
          <w:rFonts w:ascii="Arial" w:hAnsi="Arial" w:cs="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rsidRPr="00067AD4" w14:paraId="232FC348" w14:textId="77777777" w:rsidTr="008615CF">
        <w:trPr>
          <w:jc w:val="center"/>
        </w:trPr>
        <w:tc>
          <w:tcPr>
            <w:tcW w:w="9752" w:type="dxa"/>
            <w:gridSpan w:val="2"/>
          </w:tcPr>
          <w:p w14:paraId="6F0EBB2E" w14:textId="77777777" w:rsidR="001B4A16" w:rsidRPr="001B4A16" w:rsidRDefault="001B4A16" w:rsidP="001B4A16">
            <w:pPr>
              <w:keepNext/>
              <w:widowControl w:val="0"/>
              <w:rPr>
                <w:lang w:val="cs-CZ"/>
              </w:rPr>
            </w:pPr>
          </w:p>
        </w:tc>
      </w:tr>
      <w:tr w:rsidR="001B4A16" w:rsidRPr="001B4A16" w14:paraId="17A20C0D" w14:textId="77777777" w:rsidTr="008615CF">
        <w:trPr>
          <w:jc w:val="center"/>
        </w:trPr>
        <w:tc>
          <w:tcPr>
            <w:tcW w:w="4876" w:type="dxa"/>
          </w:tcPr>
          <w:p w14:paraId="7A636676" w14:textId="77777777" w:rsidR="001B4A16" w:rsidRPr="001B4A16" w:rsidRDefault="001B4A16" w:rsidP="001B4A16">
            <w:pPr>
              <w:keepNext/>
              <w:widowControl w:val="0"/>
              <w:spacing w:after="240"/>
              <w:jc w:val="center"/>
              <w:rPr>
                <w:i/>
                <w:lang w:val="cs-CZ"/>
              </w:rPr>
            </w:pPr>
            <w:r w:rsidRPr="001B4A16">
              <w:rPr>
                <w:i/>
                <w:lang w:val="cs-CZ"/>
              </w:rPr>
              <w:t>Znění navržené Komisí</w:t>
            </w:r>
          </w:p>
        </w:tc>
        <w:tc>
          <w:tcPr>
            <w:tcW w:w="4876" w:type="dxa"/>
          </w:tcPr>
          <w:p w14:paraId="525EBDBE" w14:textId="77777777" w:rsidR="001B4A16" w:rsidRPr="001B4A16" w:rsidRDefault="001B4A16" w:rsidP="001B4A16">
            <w:pPr>
              <w:keepNext/>
              <w:widowControl w:val="0"/>
              <w:spacing w:after="240"/>
              <w:jc w:val="center"/>
              <w:rPr>
                <w:i/>
                <w:lang w:val="cs-CZ"/>
              </w:rPr>
            </w:pPr>
            <w:r w:rsidRPr="001B4A16">
              <w:rPr>
                <w:i/>
                <w:lang w:val="cs-CZ"/>
              </w:rPr>
              <w:t>Pozměňovací návrh</w:t>
            </w:r>
          </w:p>
        </w:tc>
      </w:tr>
      <w:tr w:rsidR="001B4A16" w:rsidRPr="00887CDF" w14:paraId="14A67AB8" w14:textId="77777777" w:rsidTr="008615CF">
        <w:trPr>
          <w:jc w:val="center"/>
        </w:trPr>
        <w:tc>
          <w:tcPr>
            <w:tcW w:w="4876" w:type="dxa"/>
          </w:tcPr>
          <w:p w14:paraId="3EB50306" w14:textId="77777777" w:rsidR="001B4A16" w:rsidRPr="001B4A16" w:rsidRDefault="001B4A16" w:rsidP="001B4A16">
            <w:pPr>
              <w:widowControl w:val="0"/>
              <w:spacing w:after="120"/>
              <w:rPr>
                <w:lang w:val="cs-CZ"/>
              </w:rPr>
            </w:pPr>
          </w:p>
        </w:tc>
        <w:tc>
          <w:tcPr>
            <w:tcW w:w="4876" w:type="dxa"/>
          </w:tcPr>
          <w:p w14:paraId="4141CEC7" w14:textId="0E5D7ACD" w:rsidR="001B4A16" w:rsidRPr="001B4A16" w:rsidRDefault="001B4A16" w:rsidP="001B4A16">
            <w:pPr>
              <w:widowControl w:val="0"/>
              <w:spacing w:after="120"/>
              <w:rPr>
                <w:szCs w:val="24"/>
                <w:lang w:val="cs-CZ"/>
              </w:rPr>
            </w:pPr>
            <w:r w:rsidRPr="001B4A16">
              <w:rPr>
                <w:b/>
                <w:i/>
                <w:lang w:val="cs-CZ"/>
              </w:rPr>
              <w:t>2a.</w:t>
            </w:r>
            <w:r w:rsidR="00E10584" w:rsidRPr="001B4A16">
              <w:rPr>
                <w:b/>
                <w:i/>
                <w:lang w:val="cs-CZ"/>
              </w:rPr>
              <w:tab/>
            </w:r>
            <w:r w:rsidRPr="001B4A16">
              <w:rPr>
                <w:b/>
                <w:i/>
                <w:lang w:val="cs-CZ"/>
              </w:rPr>
              <w:t xml:space="preserve">Nařízení (EU) č. 995/2010 se </w:t>
            </w:r>
            <w:r w:rsidR="00ED6E3E">
              <w:rPr>
                <w:b/>
                <w:i/>
                <w:lang w:val="cs-CZ"/>
              </w:rPr>
              <w:t xml:space="preserve">však </w:t>
            </w:r>
            <w:r w:rsidRPr="001B4A16">
              <w:rPr>
                <w:b/>
                <w:i/>
                <w:lang w:val="cs-CZ"/>
              </w:rPr>
              <w:t>nadále do dne 31. prosince 2029 použije na dřevo a dřevařské výrobky vymezené v čl. 2 písm. a) nařízení (EU) č. 995/2010, které byly vyprodukovány přede dnem 29. června 2023 a uvedeny na trh Unie ode dne 30. prosince 2026.</w:t>
            </w:r>
          </w:p>
        </w:tc>
      </w:tr>
    </w:tbl>
    <w:p w14:paraId="3FADB101" w14:textId="77777777" w:rsidR="001B4A16" w:rsidRDefault="001B4A16" w:rsidP="009F28EF">
      <w:pPr>
        <w:pStyle w:val="Normal12"/>
        <w:rPr>
          <w:szCs w:val="24"/>
          <w:lang w:val="cs-CZ"/>
        </w:rPr>
      </w:pPr>
    </w:p>
    <w:p w14:paraId="5F4A2FF6" w14:textId="77777777" w:rsidR="001B4A16" w:rsidRPr="001B4A16" w:rsidRDefault="001B4A16"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1B4A16">
        <w:rPr>
          <w:b/>
          <w:lang w:val="cs-CZ"/>
        </w:rPr>
        <w:t>Pozměňovací návrh</w:t>
      </w:r>
      <w:r w:rsidRPr="001B4A16">
        <w:rPr>
          <w:b/>
          <w:lang w:val="cs-CZ"/>
        </w:rPr>
        <w:tab/>
      </w:r>
      <w:r w:rsidRPr="001B4A16">
        <w:rPr>
          <w:b/>
          <w:lang w:val="cs-CZ"/>
        </w:rPr>
        <w:tab/>
      </w:r>
      <w:r w:rsidRPr="001B4A16">
        <w:rPr>
          <w:rFonts w:ascii="Arial" w:hAnsi="Arial" w:cs="Arial"/>
          <w:noProof/>
          <w:vanish/>
          <w:color w:val="000080"/>
          <w:sz w:val="20"/>
          <w:lang w:val="cs-CZ"/>
        </w:rPr>
        <w:t>&lt;NumAm&gt;</w:t>
      </w:r>
      <w:r w:rsidRPr="001B4A16">
        <w:rPr>
          <w:b/>
          <w:lang w:val="cs-CZ"/>
        </w:rPr>
        <w:t>127</w:t>
      </w:r>
      <w:r w:rsidRPr="001B4A16">
        <w:rPr>
          <w:rFonts w:ascii="Arial" w:hAnsi="Arial" w:cs="Arial"/>
          <w:noProof/>
          <w:vanish/>
          <w:color w:val="000080"/>
          <w:sz w:val="20"/>
          <w:lang w:val="cs-CZ"/>
        </w:rPr>
        <w:t>&lt;/NumAm&gt;</w:t>
      </w:r>
    </w:p>
    <w:p w14:paraId="523BBC72" w14:textId="77777777" w:rsidR="00E10584" w:rsidRDefault="00E10584" w:rsidP="001B4A16">
      <w:pPr>
        <w:widowControl w:val="0"/>
        <w:rPr>
          <w:rFonts w:ascii="Arial" w:hAnsi="Arial" w:cs="Arial"/>
          <w:noProof/>
          <w:vanish/>
          <w:color w:val="000080"/>
          <w:sz w:val="20"/>
          <w:lang w:val="cs-CZ"/>
        </w:rPr>
      </w:pPr>
    </w:p>
    <w:p w14:paraId="48877274" w14:textId="55164401" w:rsidR="001B4A16" w:rsidRPr="001B4A16" w:rsidRDefault="001B4A16" w:rsidP="001B4A16">
      <w:pPr>
        <w:widowControl w:val="0"/>
        <w:rPr>
          <w:b/>
          <w:lang w:val="cs-CZ"/>
        </w:rPr>
      </w:pPr>
      <w:r w:rsidRPr="001B4A16">
        <w:rPr>
          <w:rFonts w:ascii="Arial" w:hAnsi="Arial" w:cs="Arial"/>
          <w:noProof/>
          <w:vanish/>
          <w:color w:val="000080"/>
          <w:sz w:val="20"/>
          <w:lang w:val="cs-CZ"/>
        </w:rPr>
        <w:t>&lt;DocAmend&gt;</w:t>
      </w:r>
      <w:r w:rsidRPr="001B4A16">
        <w:rPr>
          <w:b/>
          <w:lang w:val="cs-CZ"/>
        </w:rPr>
        <w:t>Návrh nařízení</w:t>
      </w:r>
      <w:r w:rsidRPr="001B4A16">
        <w:rPr>
          <w:rFonts w:ascii="Arial" w:hAnsi="Arial" w:cs="Arial"/>
          <w:noProof/>
          <w:vanish/>
          <w:color w:val="000080"/>
          <w:sz w:val="20"/>
          <w:lang w:val="cs-CZ"/>
        </w:rPr>
        <w:t>&lt;/DocAmend&gt;</w:t>
      </w:r>
    </w:p>
    <w:p w14:paraId="0F3EA263" w14:textId="77777777" w:rsidR="001B4A16" w:rsidRPr="001B4A16" w:rsidRDefault="001B4A16" w:rsidP="001B4A16">
      <w:pPr>
        <w:widowControl w:val="0"/>
        <w:rPr>
          <w:b/>
          <w:lang w:val="cs-CZ"/>
        </w:rPr>
      </w:pPr>
      <w:r w:rsidRPr="001B4A16">
        <w:rPr>
          <w:rFonts w:ascii="Arial" w:hAnsi="Arial" w:cs="Arial"/>
          <w:noProof/>
          <w:vanish/>
          <w:color w:val="000080"/>
          <w:sz w:val="20"/>
          <w:lang w:val="cs-CZ"/>
        </w:rPr>
        <w:t>&lt;Article&gt;</w:t>
      </w:r>
      <w:r w:rsidRPr="001B4A16">
        <w:rPr>
          <w:b/>
          <w:lang w:val="cs-CZ"/>
        </w:rPr>
        <w:t>Čl. 1 – bod 22</w:t>
      </w:r>
      <w:r w:rsidRPr="001B4A16">
        <w:rPr>
          <w:rFonts w:ascii="Arial" w:hAnsi="Arial" w:cs="Arial"/>
          <w:noProof/>
          <w:vanish/>
          <w:color w:val="000080"/>
          <w:sz w:val="20"/>
          <w:lang w:val="cs-CZ"/>
        </w:rPr>
        <w:t>&lt;/Article&gt;</w:t>
      </w:r>
    </w:p>
    <w:p w14:paraId="70E8660F" w14:textId="77777777" w:rsidR="001B4A16" w:rsidRPr="001B4A16" w:rsidRDefault="001B4A16" w:rsidP="001B4A16">
      <w:pPr>
        <w:widowControl w:val="0"/>
        <w:rPr>
          <w:lang w:val="cs-CZ"/>
        </w:rPr>
      </w:pPr>
      <w:r w:rsidRPr="001B4A16">
        <w:rPr>
          <w:rFonts w:ascii="Arial" w:hAnsi="Arial" w:cs="Arial"/>
          <w:noProof/>
          <w:vanish/>
          <w:color w:val="000080"/>
          <w:sz w:val="20"/>
          <w:lang w:val="cs-CZ"/>
        </w:rPr>
        <w:t>&lt;DocAmend2&gt;</w:t>
      </w:r>
      <w:r w:rsidRPr="001B4A16">
        <w:rPr>
          <w:lang w:val="cs-CZ"/>
        </w:rPr>
        <w:t>Nařízení (EU) 2023/1115</w:t>
      </w:r>
      <w:r w:rsidRPr="001B4A16">
        <w:rPr>
          <w:rFonts w:ascii="Arial" w:hAnsi="Arial" w:cs="Arial"/>
          <w:noProof/>
          <w:vanish/>
          <w:color w:val="000080"/>
          <w:sz w:val="20"/>
          <w:lang w:val="cs-CZ"/>
        </w:rPr>
        <w:t>&lt;/DocAmend2&gt;</w:t>
      </w:r>
    </w:p>
    <w:p w14:paraId="1EA05333" w14:textId="77777777" w:rsidR="001B4A16" w:rsidRPr="001B4A16" w:rsidRDefault="001B4A16" w:rsidP="001B4A16">
      <w:pPr>
        <w:widowControl w:val="0"/>
        <w:rPr>
          <w:lang w:val="cs-CZ"/>
        </w:rPr>
      </w:pPr>
      <w:r w:rsidRPr="001B4A16">
        <w:rPr>
          <w:rFonts w:ascii="Arial" w:hAnsi="Arial" w:cs="Arial"/>
          <w:noProof/>
          <w:vanish/>
          <w:color w:val="000080"/>
          <w:sz w:val="20"/>
          <w:lang w:val="cs-CZ"/>
        </w:rPr>
        <w:t>&lt;Article2&gt;</w:t>
      </w:r>
      <w:r w:rsidRPr="001B4A16">
        <w:rPr>
          <w:lang w:val="cs-CZ"/>
        </w:rPr>
        <w:t>Čl. 37 – odst. 3</w:t>
      </w:r>
      <w:r w:rsidRPr="001B4A16">
        <w:rPr>
          <w:rFonts w:ascii="Arial" w:hAnsi="Arial" w:cs="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rsidRPr="00067AD4" w14:paraId="4DFC4BC6" w14:textId="77777777" w:rsidTr="008615CF">
        <w:trPr>
          <w:jc w:val="center"/>
        </w:trPr>
        <w:tc>
          <w:tcPr>
            <w:tcW w:w="9752" w:type="dxa"/>
            <w:gridSpan w:val="2"/>
          </w:tcPr>
          <w:p w14:paraId="07A487D9" w14:textId="77777777" w:rsidR="001B4A16" w:rsidRPr="001B4A16" w:rsidRDefault="001B4A16" w:rsidP="001B4A16">
            <w:pPr>
              <w:keepNext/>
              <w:widowControl w:val="0"/>
              <w:rPr>
                <w:lang w:val="cs-CZ"/>
              </w:rPr>
            </w:pPr>
          </w:p>
        </w:tc>
      </w:tr>
      <w:tr w:rsidR="001B4A16" w:rsidRPr="001B4A16" w14:paraId="137CAB0F" w14:textId="77777777" w:rsidTr="008615CF">
        <w:trPr>
          <w:jc w:val="center"/>
        </w:trPr>
        <w:tc>
          <w:tcPr>
            <w:tcW w:w="4876" w:type="dxa"/>
          </w:tcPr>
          <w:p w14:paraId="62F3D0C1" w14:textId="77777777" w:rsidR="001B4A16" w:rsidRPr="001B4A16" w:rsidRDefault="001B4A16" w:rsidP="001B4A16">
            <w:pPr>
              <w:keepNext/>
              <w:widowControl w:val="0"/>
              <w:spacing w:after="240"/>
              <w:jc w:val="center"/>
              <w:rPr>
                <w:i/>
                <w:lang w:val="cs-CZ"/>
              </w:rPr>
            </w:pPr>
            <w:r w:rsidRPr="001B4A16">
              <w:rPr>
                <w:i/>
                <w:lang w:val="cs-CZ"/>
              </w:rPr>
              <w:t>Znění navržené Komisí</w:t>
            </w:r>
          </w:p>
        </w:tc>
        <w:tc>
          <w:tcPr>
            <w:tcW w:w="4876" w:type="dxa"/>
          </w:tcPr>
          <w:p w14:paraId="3E9C768C" w14:textId="77777777" w:rsidR="001B4A16" w:rsidRPr="001B4A16" w:rsidRDefault="001B4A16" w:rsidP="001B4A16">
            <w:pPr>
              <w:keepNext/>
              <w:widowControl w:val="0"/>
              <w:spacing w:after="240"/>
              <w:jc w:val="center"/>
              <w:rPr>
                <w:i/>
                <w:lang w:val="cs-CZ"/>
              </w:rPr>
            </w:pPr>
            <w:r w:rsidRPr="001B4A16">
              <w:rPr>
                <w:i/>
                <w:lang w:val="cs-CZ"/>
              </w:rPr>
              <w:t>Pozměňovací návrh</w:t>
            </w:r>
          </w:p>
        </w:tc>
      </w:tr>
      <w:tr w:rsidR="001B4A16" w:rsidRPr="00887CDF" w14:paraId="00599C6B" w14:textId="77777777" w:rsidTr="008615CF">
        <w:trPr>
          <w:jc w:val="center"/>
        </w:trPr>
        <w:tc>
          <w:tcPr>
            <w:tcW w:w="4876" w:type="dxa"/>
          </w:tcPr>
          <w:p w14:paraId="30BB1BE4" w14:textId="5931B28E" w:rsidR="001B4A16" w:rsidRPr="001B4A16" w:rsidRDefault="001B4A16" w:rsidP="001B4A16">
            <w:pPr>
              <w:widowControl w:val="0"/>
              <w:spacing w:after="120"/>
              <w:rPr>
                <w:lang w:val="cs-CZ"/>
              </w:rPr>
            </w:pPr>
            <w:r w:rsidRPr="001B4A16">
              <w:rPr>
                <w:lang w:val="cs-CZ"/>
              </w:rPr>
              <w:t>3.</w:t>
            </w:r>
            <w:r w:rsidR="00E10584" w:rsidRPr="001B4A16">
              <w:rPr>
                <w:b/>
                <w:i/>
                <w:lang w:val="cs-CZ"/>
              </w:rPr>
              <w:tab/>
            </w:r>
            <w:r w:rsidRPr="001B4A16">
              <w:rPr>
                <w:lang w:val="cs-CZ"/>
              </w:rPr>
              <w:t xml:space="preserve">Odchylně od čl. 1 odst. 2 tohoto nařízení musí dřevo a dřevařské výrobky vymezené v čl. 2 písm. a) nařízení (EU) č. 995/2010, které byly vyprodukovány přede dnem 29. června 2023 a uvedeny na trh ode dne 31. prosince </w:t>
            </w:r>
            <w:r w:rsidRPr="001B4A16">
              <w:rPr>
                <w:b/>
                <w:i/>
                <w:lang w:val="cs-CZ"/>
              </w:rPr>
              <w:t>2028</w:t>
            </w:r>
            <w:r w:rsidRPr="001B4A16">
              <w:rPr>
                <w:lang w:val="cs-CZ"/>
              </w:rPr>
              <w:t>, být v souladu s článkem 3 tohoto nařízení.“</w:t>
            </w:r>
          </w:p>
        </w:tc>
        <w:tc>
          <w:tcPr>
            <w:tcW w:w="4876" w:type="dxa"/>
          </w:tcPr>
          <w:p w14:paraId="1529D192" w14:textId="792AFF74" w:rsidR="001B4A16" w:rsidRPr="001B4A16" w:rsidRDefault="001B4A16" w:rsidP="001B4A16">
            <w:pPr>
              <w:widowControl w:val="0"/>
              <w:spacing w:after="120"/>
              <w:rPr>
                <w:szCs w:val="24"/>
                <w:lang w:val="cs-CZ"/>
              </w:rPr>
            </w:pPr>
            <w:r w:rsidRPr="001B4A16">
              <w:rPr>
                <w:lang w:val="cs-CZ"/>
              </w:rPr>
              <w:t>3.</w:t>
            </w:r>
            <w:r w:rsidR="00E10584" w:rsidRPr="001B4A16">
              <w:rPr>
                <w:b/>
                <w:i/>
                <w:lang w:val="cs-CZ"/>
              </w:rPr>
              <w:tab/>
            </w:r>
            <w:r w:rsidRPr="001B4A16">
              <w:rPr>
                <w:lang w:val="cs-CZ"/>
              </w:rPr>
              <w:t xml:space="preserve">Odchylně od čl. 1 odst. 2 tohoto nařízení musí dřevo a dřevařské výrobky vymezené v čl. 2 písm. a) nařízení (EU) č. 995/2010, které byly vyprodukovány přede dnem 29. června 2023 a uvedeny na trh ode dne 31. prosince </w:t>
            </w:r>
            <w:r w:rsidRPr="001B4A16">
              <w:rPr>
                <w:b/>
                <w:i/>
                <w:lang w:val="cs-CZ"/>
              </w:rPr>
              <w:t>2029</w:t>
            </w:r>
            <w:r w:rsidRPr="001B4A16">
              <w:rPr>
                <w:lang w:val="cs-CZ"/>
              </w:rPr>
              <w:t>, být v souladu s článkem 3 tohoto nařízení.“</w:t>
            </w:r>
          </w:p>
        </w:tc>
      </w:tr>
    </w:tbl>
    <w:p w14:paraId="3292FC3B" w14:textId="77777777" w:rsidR="001B4A16" w:rsidRDefault="001B4A16" w:rsidP="009F28EF">
      <w:pPr>
        <w:pStyle w:val="Normal12"/>
        <w:rPr>
          <w:szCs w:val="24"/>
          <w:lang w:val="cs-CZ"/>
        </w:rPr>
      </w:pPr>
    </w:p>
    <w:p w14:paraId="213D2C04" w14:textId="17ACCC69" w:rsidR="007F21A5" w:rsidRPr="008F0F22" w:rsidRDefault="007F21A5" w:rsidP="007F21A5">
      <w:pPr>
        <w:pStyle w:val="AmNumberTabs"/>
      </w:pPr>
      <w:r>
        <w:t>Pozměňovací návrh</w:t>
      </w:r>
      <w:r w:rsidR="006A68D9">
        <w:t>y</w:t>
      </w:r>
      <w:r>
        <w:tab/>
      </w:r>
      <w:r>
        <w:tab/>
        <w:t>63 a 128</w:t>
      </w:r>
    </w:p>
    <w:p w14:paraId="68FE03DB" w14:textId="77777777" w:rsidR="007F21A5" w:rsidRDefault="007F21A5" w:rsidP="007F21A5">
      <w:pPr>
        <w:pStyle w:val="NormalBold"/>
        <w:rPr>
          <w:rStyle w:val="HideTWBExt"/>
          <w:b w:val="0"/>
          <w:lang w:val="cs-CZ"/>
        </w:rPr>
      </w:pPr>
    </w:p>
    <w:p w14:paraId="067D0E03" w14:textId="72C41F9F" w:rsidR="007F21A5" w:rsidRPr="00E231FB" w:rsidRDefault="007F21A5" w:rsidP="007F21A5">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068F39CC" w14:textId="77777777" w:rsidR="007F21A5" w:rsidRPr="00E231FB" w:rsidRDefault="007F21A5" w:rsidP="007F21A5">
      <w:pPr>
        <w:pStyle w:val="NormalBold"/>
        <w:rPr>
          <w:lang w:val="cs-CZ"/>
        </w:rPr>
      </w:pPr>
      <w:r w:rsidRPr="00E231FB">
        <w:rPr>
          <w:rStyle w:val="HideTWBExt"/>
          <w:b w:val="0"/>
          <w:lang w:val="cs-CZ"/>
        </w:rPr>
        <w:t>&lt;Article&gt;</w:t>
      </w:r>
      <w:r w:rsidRPr="00E231FB">
        <w:rPr>
          <w:lang w:val="cs-CZ"/>
        </w:rPr>
        <w:t>Čl. 1 – bod 23</w:t>
      </w:r>
      <w:r w:rsidRPr="00E231FB">
        <w:rPr>
          <w:rStyle w:val="HideTWBExt"/>
          <w:b w:val="0"/>
          <w:lang w:val="cs-CZ"/>
        </w:rPr>
        <w:t>&lt;/Article&gt;</w:t>
      </w:r>
    </w:p>
    <w:p w14:paraId="3FA8FD22" w14:textId="77777777" w:rsidR="007F21A5" w:rsidRPr="00E231FB" w:rsidRDefault="007F21A5" w:rsidP="007F21A5">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5103D9C4" w14:textId="77777777" w:rsidR="007F21A5" w:rsidRPr="008F0F22" w:rsidRDefault="007F21A5" w:rsidP="007F21A5">
      <w:r w:rsidRPr="00E231FB">
        <w:rPr>
          <w:rStyle w:val="HideTWBExt"/>
          <w:lang w:val="cs-CZ"/>
        </w:rPr>
        <w:t>&lt;Article2&gt;</w:t>
      </w:r>
      <w:r w:rsidRPr="00E231FB">
        <w:rPr>
          <w:lang w:val="cs-CZ"/>
        </w:rPr>
        <w:t xml:space="preserve">Čl. 38 – odst. </w:t>
      </w:r>
      <w:r>
        <w:t>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21A5" w14:paraId="1A03F76D" w14:textId="77777777" w:rsidTr="00AD0ACB">
        <w:trPr>
          <w:jc w:val="center"/>
        </w:trPr>
        <w:tc>
          <w:tcPr>
            <w:tcW w:w="9752" w:type="dxa"/>
            <w:gridSpan w:val="2"/>
          </w:tcPr>
          <w:p w14:paraId="1BC61AEF" w14:textId="77777777" w:rsidR="007F21A5" w:rsidRPr="008F0F22" w:rsidRDefault="007F21A5" w:rsidP="00AD0ACB">
            <w:pPr>
              <w:keepNext/>
            </w:pPr>
          </w:p>
        </w:tc>
      </w:tr>
      <w:tr w:rsidR="007F21A5" w14:paraId="3F9CE625" w14:textId="77777777" w:rsidTr="00AD0ACB">
        <w:trPr>
          <w:jc w:val="center"/>
        </w:trPr>
        <w:tc>
          <w:tcPr>
            <w:tcW w:w="4876" w:type="dxa"/>
          </w:tcPr>
          <w:p w14:paraId="2537D7B5" w14:textId="77777777" w:rsidR="007F21A5" w:rsidRPr="008F0F22" w:rsidRDefault="007F21A5" w:rsidP="00AD0ACB">
            <w:pPr>
              <w:pStyle w:val="AmColumnHeading"/>
              <w:keepNext/>
            </w:pPr>
            <w:r>
              <w:t>Znění navržené Komisí</w:t>
            </w:r>
          </w:p>
        </w:tc>
        <w:tc>
          <w:tcPr>
            <w:tcW w:w="4876" w:type="dxa"/>
          </w:tcPr>
          <w:p w14:paraId="6A5AFCB0" w14:textId="77777777" w:rsidR="007F21A5" w:rsidRPr="008F0F22" w:rsidRDefault="007F21A5" w:rsidP="00AD0ACB">
            <w:pPr>
              <w:pStyle w:val="AmColumnHeading"/>
              <w:keepNext/>
            </w:pPr>
            <w:r>
              <w:t>Pozměňovací návrh</w:t>
            </w:r>
          </w:p>
        </w:tc>
      </w:tr>
      <w:tr w:rsidR="007F21A5" w:rsidRPr="00887CDF" w14:paraId="768CE815" w14:textId="77777777" w:rsidTr="00AD0ACB">
        <w:trPr>
          <w:jc w:val="center"/>
        </w:trPr>
        <w:tc>
          <w:tcPr>
            <w:tcW w:w="4876" w:type="dxa"/>
          </w:tcPr>
          <w:p w14:paraId="0135FD1A" w14:textId="606B585F" w:rsidR="007F21A5" w:rsidRPr="008F0F22" w:rsidRDefault="007F21A5" w:rsidP="00AD0ACB">
            <w:pPr>
              <w:pStyle w:val="Normal6a"/>
            </w:pPr>
            <w:r>
              <w:t>2.</w:t>
            </w:r>
            <w:r w:rsidRPr="001B4A16">
              <w:rPr>
                <w:b/>
                <w:i/>
              </w:rPr>
              <w:tab/>
            </w:r>
            <w:r>
              <w:rPr>
                <w:b/>
                <w:i/>
              </w:rPr>
              <w:t>Články</w:t>
            </w:r>
            <w:r>
              <w:t xml:space="preserve"> 3 až 13, články </w:t>
            </w:r>
            <w:r>
              <w:rPr>
                <w:b/>
                <w:i/>
              </w:rPr>
              <w:t>20, 21, 23,</w:t>
            </w:r>
            <w:r>
              <w:t xml:space="preserve"> </w:t>
            </w:r>
            <w:r>
              <w:lastRenderedPageBreak/>
              <w:t xml:space="preserve">26, 31 a 32 </w:t>
            </w:r>
            <w:r>
              <w:rPr>
                <w:b/>
                <w:i/>
              </w:rPr>
              <w:t xml:space="preserve">se </w:t>
            </w:r>
            <w:r>
              <w:t xml:space="preserve">použijí ode dne 30. prosince </w:t>
            </w:r>
            <w:r>
              <w:rPr>
                <w:b/>
                <w:i/>
              </w:rPr>
              <w:t>2025</w:t>
            </w:r>
            <w:r>
              <w:t xml:space="preserve">. </w:t>
            </w:r>
          </w:p>
        </w:tc>
        <w:tc>
          <w:tcPr>
            <w:tcW w:w="4876" w:type="dxa"/>
          </w:tcPr>
          <w:p w14:paraId="0F3B71E4" w14:textId="7FA71A76" w:rsidR="007F21A5" w:rsidRPr="008F0F22" w:rsidRDefault="007F21A5" w:rsidP="00AD0ACB">
            <w:pPr>
              <w:pStyle w:val="Normal6a"/>
              <w:rPr>
                <w:szCs w:val="24"/>
              </w:rPr>
            </w:pPr>
            <w:r>
              <w:lastRenderedPageBreak/>
              <w:t>2.</w:t>
            </w:r>
            <w:r w:rsidRPr="001B4A16">
              <w:rPr>
                <w:b/>
                <w:i/>
              </w:rPr>
              <w:tab/>
            </w:r>
            <w:r>
              <w:rPr>
                <w:b/>
                <w:i/>
              </w:rPr>
              <w:t>S</w:t>
            </w:r>
            <w:r>
              <w:t> </w:t>
            </w:r>
            <w:r>
              <w:rPr>
                <w:b/>
                <w:i/>
              </w:rPr>
              <w:t xml:space="preserve">výhradou odstavce 3 tohoto </w:t>
            </w:r>
            <w:r>
              <w:rPr>
                <w:b/>
                <w:i/>
              </w:rPr>
              <w:lastRenderedPageBreak/>
              <w:t xml:space="preserve">článku se články </w:t>
            </w:r>
            <w:r>
              <w:t xml:space="preserve">3 až 13, články </w:t>
            </w:r>
            <w:r>
              <w:rPr>
                <w:b/>
                <w:i/>
              </w:rPr>
              <w:t>16 až 24 a články</w:t>
            </w:r>
            <w:r>
              <w:t xml:space="preserve"> 26, 31 a 32 použijí ode dne 30. prosince </w:t>
            </w:r>
            <w:r>
              <w:rPr>
                <w:b/>
                <w:i/>
              </w:rPr>
              <w:t>2026</w:t>
            </w:r>
            <w:r>
              <w:t>.</w:t>
            </w:r>
          </w:p>
        </w:tc>
      </w:tr>
    </w:tbl>
    <w:p w14:paraId="012E7DD5" w14:textId="77777777" w:rsidR="001B4A16" w:rsidRDefault="001B4A16" w:rsidP="009F28EF">
      <w:pPr>
        <w:pStyle w:val="Normal12"/>
        <w:rPr>
          <w:szCs w:val="24"/>
          <w:lang w:val="cs-CZ"/>
        </w:rPr>
      </w:pPr>
    </w:p>
    <w:p w14:paraId="53A7DBC8" w14:textId="1FE85379" w:rsidR="001B4A16" w:rsidRPr="001B4A16" w:rsidRDefault="001B4A16" w:rsidP="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1B4A16">
        <w:rPr>
          <w:b/>
          <w:lang w:val="cs-CZ"/>
        </w:rPr>
        <w:t>Pozměňovací návrh</w:t>
      </w:r>
      <w:r w:rsidRPr="001B4A16">
        <w:rPr>
          <w:b/>
          <w:lang w:val="cs-CZ"/>
        </w:rPr>
        <w:tab/>
      </w:r>
      <w:r w:rsidRPr="001B4A16">
        <w:rPr>
          <w:b/>
          <w:lang w:val="cs-CZ"/>
        </w:rPr>
        <w:tab/>
        <w:t>53</w:t>
      </w:r>
    </w:p>
    <w:p w14:paraId="43970B5C" w14:textId="77777777" w:rsidR="007F21A5" w:rsidRDefault="007F21A5" w:rsidP="001B4A16">
      <w:pPr>
        <w:widowControl w:val="0"/>
        <w:rPr>
          <w:rFonts w:ascii="Arial" w:hAnsi="Arial" w:cs="Arial"/>
          <w:noProof/>
          <w:vanish/>
          <w:color w:val="000080"/>
          <w:sz w:val="20"/>
          <w:lang w:val="cs-CZ"/>
        </w:rPr>
      </w:pPr>
    </w:p>
    <w:p w14:paraId="77F847AB" w14:textId="2B5DABDD" w:rsidR="001B4A16" w:rsidRPr="001B4A16" w:rsidRDefault="001B4A16" w:rsidP="001B4A16">
      <w:pPr>
        <w:widowControl w:val="0"/>
        <w:rPr>
          <w:b/>
          <w:lang w:val="cs-CZ"/>
        </w:rPr>
      </w:pPr>
      <w:r w:rsidRPr="001B4A16">
        <w:rPr>
          <w:rFonts w:ascii="Arial" w:hAnsi="Arial" w:cs="Arial"/>
          <w:noProof/>
          <w:vanish/>
          <w:color w:val="000080"/>
          <w:sz w:val="20"/>
          <w:lang w:val="cs-CZ"/>
        </w:rPr>
        <w:t>&lt;DocAmend&gt;</w:t>
      </w:r>
      <w:r w:rsidRPr="001B4A16">
        <w:rPr>
          <w:b/>
          <w:lang w:val="cs-CZ"/>
        </w:rPr>
        <w:t>Návrh nařízení</w:t>
      </w:r>
      <w:r w:rsidRPr="001B4A16">
        <w:rPr>
          <w:rFonts w:ascii="Arial" w:hAnsi="Arial" w:cs="Arial"/>
          <w:noProof/>
          <w:vanish/>
          <w:color w:val="000080"/>
          <w:sz w:val="20"/>
          <w:lang w:val="cs-CZ"/>
        </w:rPr>
        <w:t>&lt;/DocAmend&gt;</w:t>
      </w:r>
    </w:p>
    <w:p w14:paraId="0AE25FA3" w14:textId="77777777" w:rsidR="001B4A16" w:rsidRPr="001B4A16" w:rsidRDefault="001B4A16" w:rsidP="001B4A16">
      <w:pPr>
        <w:widowControl w:val="0"/>
        <w:rPr>
          <w:b/>
          <w:lang w:val="cs-CZ"/>
        </w:rPr>
      </w:pPr>
      <w:r w:rsidRPr="001B4A16">
        <w:rPr>
          <w:rFonts w:ascii="Arial" w:hAnsi="Arial" w:cs="Arial"/>
          <w:noProof/>
          <w:vanish/>
          <w:color w:val="000080"/>
          <w:sz w:val="20"/>
          <w:lang w:val="cs-CZ"/>
        </w:rPr>
        <w:t>&lt;Article&gt;</w:t>
      </w:r>
      <w:r w:rsidRPr="001B4A16">
        <w:rPr>
          <w:b/>
          <w:lang w:val="cs-CZ"/>
        </w:rPr>
        <w:t xml:space="preserve"> Čl. 1 – bod 23</w:t>
      </w:r>
      <w:r w:rsidRPr="001B4A16">
        <w:rPr>
          <w:rFonts w:ascii="Arial" w:hAnsi="Arial" w:cs="Arial"/>
          <w:noProof/>
          <w:vanish/>
          <w:color w:val="000080"/>
          <w:sz w:val="20"/>
          <w:lang w:val="cs-CZ"/>
        </w:rPr>
        <w:t>&lt;/Article&gt;</w:t>
      </w:r>
    </w:p>
    <w:p w14:paraId="297BB513" w14:textId="77777777" w:rsidR="001B4A16" w:rsidRPr="001B4A16" w:rsidRDefault="001B4A16" w:rsidP="001B4A16">
      <w:pPr>
        <w:widowControl w:val="0"/>
        <w:rPr>
          <w:lang w:val="cs-CZ"/>
        </w:rPr>
      </w:pPr>
      <w:r w:rsidRPr="001B4A16">
        <w:rPr>
          <w:rFonts w:ascii="Arial" w:hAnsi="Arial" w:cs="Arial"/>
          <w:noProof/>
          <w:vanish/>
          <w:color w:val="000080"/>
          <w:sz w:val="20"/>
          <w:lang w:val="cs-CZ"/>
        </w:rPr>
        <w:t>&lt;DocAmend2&gt;</w:t>
      </w:r>
      <w:r w:rsidRPr="001B4A16">
        <w:rPr>
          <w:lang w:val="cs-CZ"/>
        </w:rPr>
        <w:t>Nařízení (EU) 2023/1115</w:t>
      </w:r>
      <w:r w:rsidRPr="001B4A16">
        <w:rPr>
          <w:rFonts w:ascii="Arial" w:hAnsi="Arial" w:cs="Arial"/>
          <w:noProof/>
          <w:vanish/>
          <w:color w:val="000080"/>
          <w:sz w:val="20"/>
          <w:lang w:val="cs-CZ"/>
        </w:rPr>
        <w:t>&lt;/DocAmend2&gt;</w:t>
      </w:r>
    </w:p>
    <w:p w14:paraId="09DE70F9" w14:textId="77777777" w:rsidR="001B4A16" w:rsidRPr="001B4A16" w:rsidRDefault="001B4A16" w:rsidP="001B4A16">
      <w:pPr>
        <w:widowControl w:val="0"/>
        <w:rPr>
          <w:lang w:val="cs-CZ"/>
        </w:rPr>
      </w:pPr>
      <w:r w:rsidRPr="001B4A16">
        <w:rPr>
          <w:rFonts w:ascii="Arial" w:hAnsi="Arial" w:cs="Arial"/>
          <w:noProof/>
          <w:vanish/>
          <w:color w:val="000080"/>
          <w:sz w:val="20"/>
          <w:lang w:val="cs-CZ"/>
        </w:rPr>
        <w:t>&lt;Article2&gt;</w:t>
      </w:r>
      <w:r w:rsidRPr="001B4A16">
        <w:rPr>
          <w:lang w:val="cs-CZ"/>
        </w:rPr>
        <w:t xml:space="preserve"> Čl. 38 – odst. 2 a (nový)</w:t>
      </w:r>
      <w:r w:rsidRPr="001B4A16">
        <w:rPr>
          <w:rFonts w:ascii="Arial" w:hAnsi="Arial" w:cs="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4A16" w:rsidRPr="001B4A16" w14:paraId="71856519" w14:textId="77777777" w:rsidTr="008615CF">
        <w:trPr>
          <w:jc w:val="center"/>
        </w:trPr>
        <w:tc>
          <w:tcPr>
            <w:tcW w:w="9752" w:type="dxa"/>
            <w:gridSpan w:val="2"/>
          </w:tcPr>
          <w:p w14:paraId="35A0B67B" w14:textId="77777777" w:rsidR="001B4A16" w:rsidRPr="001B4A16" w:rsidRDefault="001B4A16" w:rsidP="001B4A16">
            <w:pPr>
              <w:keepNext/>
              <w:widowControl w:val="0"/>
              <w:rPr>
                <w:lang w:val="cs-CZ"/>
              </w:rPr>
            </w:pPr>
          </w:p>
        </w:tc>
      </w:tr>
      <w:tr w:rsidR="001B4A16" w:rsidRPr="001B4A16" w14:paraId="4FABD83C" w14:textId="77777777" w:rsidTr="008615CF">
        <w:trPr>
          <w:jc w:val="center"/>
        </w:trPr>
        <w:tc>
          <w:tcPr>
            <w:tcW w:w="4876" w:type="dxa"/>
          </w:tcPr>
          <w:p w14:paraId="258456D0" w14:textId="77777777" w:rsidR="001B4A16" w:rsidRPr="001B4A16" w:rsidRDefault="001B4A16" w:rsidP="001B4A16">
            <w:pPr>
              <w:keepNext/>
              <w:widowControl w:val="0"/>
              <w:spacing w:after="240"/>
              <w:jc w:val="center"/>
              <w:rPr>
                <w:i/>
                <w:lang w:val="cs-CZ"/>
              </w:rPr>
            </w:pPr>
            <w:r w:rsidRPr="001B4A16">
              <w:rPr>
                <w:i/>
                <w:lang w:val="cs-CZ"/>
              </w:rPr>
              <w:t>Znění navržené Komisí</w:t>
            </w:r>
          </w:p>
        </w:tc>
        <w:tc>
          <w:tcPr>
            <w:tcW w:w="4876" w:type="dxa"/>
          </w:tcPr>
          <w:p w14:paraId="61031E3C" w14:textId="77777777" w:rsidR="001B4A16" w:rsidRPr="001B4A16" w:rsidRDefault="001B4A16" w:rsidP="001B4A16">
            <w:pPr>
              <w:keepNext/>
              <w:widowControl w:val="0"/>
              <w:spacing w:after="240"/>
              <w:jc w:val="center"/>
              <w:rPr>
                <w:i/>
                <w:lang w:val="cs-CZ"/>
              </w:rPr>
            </w:pPr>
            <w:r w:rsidRPr="001B4A16">
              <w:rPr>
                <w:i/>
                <w:lang w:val="cs-CZ"/>
              </w:rPr>
              <w:t>Pozměňovací návrh</w:t>
            </w:r>
          </w:p>
        </w:tc>
      </w:tr>
      <w:tr w:rsidR="001B4A16" w:rsidRPr="00887CDF" w14:paraId="14DB7FC5" w14:textId="77777777" w:rsidTr="008615CF">
        <w:trPr>
          <w:jc w:val="center"/>
        </w:trPr>
        <w:tc>
          <w:tcPr>
            <w:tcW w:w="4876" w:type="dxa"/>
          </w:tcPr>
          <w:p w14:paraId="0E9359FB" w14:textId="77777777" w:rsidR="001B4A16" w:rsidRPr="001B4A16" w:rsidRDefault="001B4A16" w:rsidP="001B4A16">
            <w:pPr>
              <w:widowControl w:val="0"/>
              <w:spacing w:after="120"/>
              <w:rPr>
                <w:lang w:val="cs-CZ"/>
              </w:rPr>
            </w:pPr>
          </w:p>
        </w:tc>
        <w:tc>
          <w:tcPr>
            <w:tcW w:w="4876" w:type="dxa"/>
          </w:tcPr>
          <w:p w14:paraId="45EFA00A" w14:textId="3C8E4A32" w:rsidR="001B4A16" w:rsidRPr="001B4A16" w:rsidRDefault="001B4A16" w:rsidP="001B4A16">
            <w:pPr>
              <w:widowControl w:val="0"/>
              <w:spacing w:after="120"/>
              <w:rPr>
                <w:szCs w:val="24"/>
                <w:lang w:val="cs-CZ"/>
              </w:rPr>
            </w:pPr>
            <w:r w:rsidRPr="001B4A16">
              <w:rPr>
                <w:b/>
                <w:i/>
                <w:lang w:val="cs-CZ"/>
              </w:rPr>
              <w:t>2a.</w:t>
            </w:r>
            <w:r w:rsidR="007F21A5" w:rsidRPr="001B4A16">
              <w:rPr>
                <w:b/>
                <w:i/>
                <w:lang w:val="cs-CZ"/>
              </w:rPr>
              <w:tab/>
            </w:r>
            <w:r w:rsidRPr="001B4A16">
              <w:rPr>
                <w:b/>
                <w:i/>
                <w:lang w:val="cs-CZ"/>
              </w:rPr>
              <w:t>Příslušné orgány sdělí Komisi veškeré doložené obtíže, chyby nebo narušení vyplývající z informačních systémů Unie zřízených podle článku 33 s cílem zajistit, aby hospodářské subjekty a obchodníci, na něž se vztahuje odkladná lhůta, nebyli těmito problémy znevýhodněni.</w:t>
            </w:r>
          </w:p>
        </w:tc>
      </w:tr>
    </w:tbl>
    <w:p w14:paraId="22E0E2EB" w14:textId="77777777" w:rsidR="001B4A16" w:rsidRDefault="001B4A16" w:rsidP="009F28EF">
      <w:pPr>
        <w:pStyle w:val="Normal12"/>
        <w:rPr>
          <w:szCs w:val="24"/>
          <w:lang w:val="cs-CZ"/>
        </w:rPr>
      </w:pPr>
    </w:p>
    <w:p w14:paraId="1331864A" w14:textId="7FB5344B" w:rsidR="007F21A5" w:rsidRPr="008F0F22" w:rsidRDefault="007F21A5" w:rsidP="007F21A5">
      <w:pPr>
        <w:pStyle w:val="AmNumberTabs"/>
      </w:pPr>
      <w:r>
        <w:t>Pozměňovací návrhy</w:t>
      </w:r>
      <w:r>
        <w:tab/>
      </w:r>
      <w:r>
        <w:tab/>
        <w:t>64 a 129</w:t>
      </w:r>
    </w:p>
    <w:p w14:paraId="1752BB7C" w14:textId="77777777" w:rsidR="007F21A5" w:rsidRDefault="007F21A5" w:rsidP="007F21A5">
      <w:pPr>
        <w:pStyle w:val="NormalBold"/>
        <w:rPr>
          <w:rStyle w:val="HideTWBExt"/>
          <w:b w:val="0"/>
          <w:lang w:val="cs-CZ"/>
        </w:rPr>
      </w:pPr>
    </w:p>
    <w:p w14:paraId="310DD71B" w14:textId="20CDEEE6" w:rsidR="007F21A5" w:rsidRPr="00E231FB" w:rsidRDefault="007F21A5" w:rsidP="007F21A5">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7B01EFDC" w14:textId="77777777" w:rsidR="007F21A5" w:rsidRPr="00E231FB" w:rsidRDefault="007F21A5" w:rsidP="007F21A5">
      <w:pPr>
        <w:pStyle w:val="NormalBold"/>
        <w:rPr>
          <w:lang w:val="cs-CZ"/>
        </w:rPr>
      </w:pPr>
      <w:r w:rsidRPr="00E231FB">
        <w:rPr>
          <w:rStyle w:val="HideTWBExt"/>
          <w:b w:val="0"/>
          <w:lang w:val="cs-CZ"/>
        </w:rPr>
        <w:t>&lt;Article&gt;</w:t>
      </w:r>
      <w:r w:rsidRPr="00E231FB">
        <w:rPr>
          <w:lang w:val="cs-CZ"/>
        </w:rPr>
        <w:t>Čl. 1 – bod 23</w:t>
      </w:r>
      <w:r w:rsidRPr="00E231FB">
        <w:rPr>
          <w:rStyle w:val="HideTWBExt"/>
          <w:b w:val="0"/>
          <w:lang w:val="cs-CZ"/>
        </w:rPr>
        <w:t>&lt;/Article&gt;</w:t>
      </w:r>
    </w:p>
    <w:p w14:paraId="145BCEF3" w14:textId="77777777" w:rsidR="007F21A5" w:rsidRPr="00E231FB" w:rsidRDefault="007F21A5" w:rsidP="007F21A5">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211EF5DA" w14:textId="77777777" w:rsidR="007F21A5" w:rsidRPr="008F0F22" w:rsidRDefault="007F21A5" w:rsidP="007F21A5">
      <w:r w:rsidRPr="00E231FB">
        <w:rPr>
          <w:rStyle w:val="HideTWBExt"/>
          <w:lang w:val="cs-CZ"/>
        </w:rPr>
        <w:t>&lt;Article2&gt;</w:t>
      </w:r>
      <w:r w:rsidRPr="00E231FB">
        <w:rPr>
          <w:lang w:val="cs-CZ"/>
        </w:rPr>
        <w:t xml:space="preserve">Čl. 38 – odst. </w:t>
      </w:r>
      <w:r>
        <w:t>3</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21A5" w14:paraId="62CA0159" w14:textId="77777777" w:rsidTr="00AD0ACB">
        <w:trPr>
          <w:jc w:val="center"/>
        </w:trPr>
        <w:tc>
          <w:tcPr>
            <w:tcW w:w="9752" w:type="dxa"/>
            <w:gridSpan w:val="2"/>
          </w:tcPr>
          <w:p w14:paraId="3BCA812A" w14:textId="77777777" w:rsidR="007F21A5" w:rsidRPr="008F0F22" w:rsidRDefault="007F21A5" w:rsidP="00AD0ACB">
            <w:pPr>
              <w:keepNext/>
            </w:pPr>
          </w:p>
        </w:tc>
      </w:tr>
      <w:tr w:rsidR="007F21A5" w14:paraId="5B62AC22" w14:textId="77777777" w:rsidTr="00AD0ACB">
        <w:trPr>
          <w:jc w:val="center"/>
        </w:trPr>
        <w:tc>
          <w:tcPr>
            <w:tcW w:w="4876" w:type="dxa"/>
          </w:tcPr>
          <w:p w14:paraId="7AA28C0B" w14:textId="77777777" w:rsidR="007F21A5" w:rsidRPr="008F0F22" w:rsidRDefault="007F21A5" w:rsidP="00AD0ACB">
            <w:pPr>
              <w:pStyle w:val="AmColumnHeading"/>
              <w:keepNext/>
            </w:pPr>
            <w:r>
              <w:t>Znění navržené Komisí</w:t>
            </w:r>
          </w:p>
        </w:tc>
        <w:tc>
          <w:tcPr>
            <w:tcW w:w="4876" w:type="dxa"/>
          </w:tcPr>
          <w:p w14:paraId="48E38499" w14:textId="77777777" w:rsidR="007F21A5" w:rsidRPr="008F0F22" w:rsidRDefault="007F21A5" w:rsidP="00AD0ACB">
            <w:pPr>
              <w:pStyle w:val="AmColumnHeading"/>
              <w:keepNext/>
            </w:pPr>
            <w:r>
              <w:t>Pozměňovací návrh</w:t>
            </w:r>
          </w:p>
        </w:tc>
      </w:tr>
      <w:tr w:rsidR="007F21A5" w:rsidRPr="00887CDF" w14:paraId="2ABB5B6C" w14:textId="77777777" w:rsidTr="00AD0ACB">
        <w:trPr>
          <w:jc w:val="center"/>
        </w:trPr>
        <w:tc>
          <w:tcPr>
            <w:tcW w:w="4876" w:type="dxa"/>
          </w:tcPr>
          <w:p w14:paraId="73728A49" w14:textId="7157E6F1" w:rsidR="007F21A5" w:rsidRPr="008F0F22" w:rsidRDefault="007F21A5" w:rsidP="00AD0ACB">
            <w:pPr>
              <w:pStyle w:val="Normal6a"/>
            </w:pPr>
            <w:r>
              <w:t>3.</w:t>
            </w:r>
            <w:r w:rsidRPr="001B4A16">
              <w:rPr>
                <w:b/>
                <w:i/>
              </w:rPr>
              <w:tab/>
            </w:r>
            <w:r>
              <w:rPr>
                <w:b/>
                <w:i/>
              </w:rPr>
              <w:t>Pro hospodářské subjekty</w:t>
            </w:r>
            <w:r>
              <w:t xml:space="preserve">, </w:t>
            </w:r>
            <w:r>
              <w:rPr>
                <w:b/>
                <w:i/>
              </w:rPr>
              <w:t>které byly ke dni 31</w:t>
            </w:r>
            <w:r>
              <w:t>.</w:t>
            </w:r>
            <w:r>
              <w:rPr>
                <w:b/>
                <w:i/>
              </w:rPr>
              <w:t xml:space="preserve"> prosince 2024 usazeny jako</w:t>
            </w:r>
            <w:r>
              <w:t xml:space="preserve"> mikropodniky nebo </w:t>
            </w:r>
            <w:r>
              <w:rPr>
                <w:b/>
                <w:i/>
              </w:rPr>
              <w:t>malé</w:t>
            </w:r>
            <w:r>
              <w:t xml:space="preserve"> podniky ve smyslu čl.</w:t>
            </w:r>
            <w:r>
              <w:rPr>
                <w:b/>
                <w:i/>
              </w:rPr>
              <w:t xml:space="preserve"> </w:t>
            </w:r>
            <w:r>
              <w:t>3 odst.</w:t>
            </w:r>
            <w:r>
              <w:rPr>
                <w:b/>
                <w:i/>
              </w:rPr>
              <w:t xml:space="preserve"> </w:t>
            </w:r>
            <w:r>
              <w:t xml:space="preserve">1 nebo 2 </w:t>
            </w:r>
            <w:r>
              <w:rPr>
                <w:b/>
                <w:i/>
              </w:rPr>
              <w:t xml:space="preserve">prvního pododstavce </w:t>
            </w:r>
            <w:r>
              <w:t xml:space="preserve">směrnice 2013/34/EU, </w:t>
            </w:r>
            <w:r>
              <w:rPr>
                <w:b/>
                <w:i/>
              </w:rPr>
              <w:t>se bez ohledu na jejich právní formu</w:t>
            </w:r>
            <w:r>
              <w:t xml:space="preserve"> použijí články uvedené v odstavci 2 tohoto článku ode dne 30. </w:t>
            </w:r>
            <w:r>
              <w:rPr>
                <w:b/>
                <w:i/>
              </w:rPr>
              <w:t>prosince 2026</w:t>
            </w:r>
            <w:r>
              <w:t>.</w:t>
            </w:r>
          </w:p>
        </w:tc>
        <w:tc>
          <w:tcPr>
            <w:tcW w:w="4876" w:type="dxa"/>
          </w:tcPr>
          <w:p w14:paraId="0C300EFB" w14:textId="144DF124" w:rsidR="007F21A5" w:rsidRPr="008F0F22" w:rsidRDefault="007F21A5" w:rsidP="00AD0ACB">
            <w:pPr>
              <w:pStyle w:val="Normal6a"/>
              <w:rPr>
                <w:szCs w:val="24"/>
              </w:rPr>
            </w:pPr>
            <w:r>
              <w:t>3.</w:t>
            </w:r>
            <w:r w:rsidRPr="001B4A16">
              <w:rPr>
                <w:b/>
                <w:i/>
              </w:rPr>
              <w:tab/>
            </w:r>
            <w:r>
              <w:rPr>
                <w:b/>
                <w:i/>
              </w:rPr>
              <w:t>S výjimkou produktů</w:t>
            </w:r>
            <w:r>
              <w:t xml:space="preserve">, </w:t>
            </w:r>
            <w:r>
              <w:rPr>
                <w:b/>
                <w:i/>
              </w:rPr>
              <w:t>na něž se vztahuje příloha nařízení (EU) č</w:t>
            </w:r>
            <w:r>
              <w:t>.</w:t>
            </w:r>
            <w:r>
              <w:rPr>
                <w:b/>
                <w:i/>
              </w:rPr>
              <w:t> 995/2010, se pro hospodářské subjekty, které jsou fyzickými osobami,</w:t>
            </w:r>
            <w:r>
              <w:t xml:space="preserve"> mikropodniky nebo </w:t>
            </w:r>
            <w:r>
              <w:rPr>
                <w:b/>
                <w:i/>
              </w:rPr>
              <w:t>malými</w:t>
            </w:r>
            <w:r>
              <w:t xml:space="preserve"> podniky ve smyslu čl.</w:t>
            </w:r>
            <w:r>
              <w:rPr>
                <w:b/>
                <w:i/>
              </w:rPr>
              <w:t> </w:t>
            </w:r>
            <w:r>
              <w:t>3 odst.</w:t>
            </w:r>
            <w:r>
              <w:rPr>
                <w:b/>
                <w:i/>
              </w:rPr>
              <w:t> </w:t>
            </w:r>
            <w:r>
              <w:t>1 nebo 2 směrnice 2013/34/EU a </w:t>
            </w:r>
            <w:r>
              <w:rPr>
                <w:b/>
                <w:i/>
              </w:rPr>
              <w:t>jež byly jako takové zřízeny do 31. prosince 2024,</w:t>
            </w:r>
            <w:r>
              <w:t xml:space="preserve"> použijí články uvedené v odstavci 2 tohoto článku ode dne 30. </w:t>
            </w:r>
            <w:r>
              <w:rPr>
                <w:b/>
                <w:i/>
              </w:rPr>
              <w:t>června 2027</w:t>
            </w:r>
            <w:r>
              <w:t>.</w:t>
            </w:r>
            <w:r>
              <w:rPr>
                <w:b/>
                <w:i/>
              </w:rPr>
              <w:t xml:space="preserve"> </w:t>
            </w:r>
            <w:r>
              <w:rPr>
                <w:u w:val="single"/>
              </w:rPr>
              <w:t xml:space="preserve"> </w:t>
            </w:r>
          </w:p>
        </w:tc>
      </w:tr>
    </w:tbl>
    <w:p w14:paraId="639994FB" w14:textId="77777777" w:rsidR="00585B74" w:rsidRDefault="00585B74" w:rsidP="009F28EF">
      <w:pPr>
        <w:pStyle w:val="Normal12"/>
        <w:rPr>
          <w:szCs w:val="24"/>
          <w:lang w:val="cs-CZ"/>
        </w:rPr>
      </w:pPr>
    </w:p>
    <w:p w14:paraId="44DED309" w14:textId="03BAC5DE" w:rsidR="007F21A5" w:rsidRPr="008F0F22" w:rsidRDefault="007F21A5" w:rsidP="007F21A5">
      <w:pPr>
        <w:pStyle w:val="AmNumberTabs"/>
      </w:pPr>
      <w:r>
        <w:t>Pozměňovací návrhy</w:t>
      </w:r>
      <w:r>
        <w:tab/>
      </w:r>
      <w:r>
        <w:tab/>
        <w:t>27, 89 a 130</w:t>
      </w:r>
    </w:p>
    <w:p w14:paraId="4AF682ED" w14:textId="77777777" w:rsidR="007F21A5" w:rsidRPr="00E231FB" w:rsidRDefault="007F21A5" w:rsidP="007F21A5">
      <w:pPr>
        <w:pStyle w:val="NormalBold"/>
        <w:rPr>
          <w:rStyle w:val="HideTWBExt"/>
          <w:b w:val="0"/>
          <w:lang w:val="cs-CZ"/>
        </w:rPr>
      </w:pPr>
    </w:p>
    <w:p w14:paraId="0CA9FBE8" w14:textId="56CB2926" w:rsidR="007F21A5" w:rsidRPr="00E231FB" w:rsidRDefault="007F21A5" w:rsidP="007F21A5">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70319FC9" w14:textId="77777777" w:rsidR="007F21A5" w:rsidRPr="00E231FB" w:rsidRDefault="007F21A5" w:rsidP="007F21A5">
      <w:pPr>
        <w:pStyle w:val="NormalBold"/>
        <w:rPr>
          <w:lang w:val="cs-CZ"/>
        </w:rPr>
      </w:pPr>
      <w:r w:rsidRPr="00E231FB">
        <w:rPr>
          <w:rStyle w:val="HideTWBExt"/>
          <w:b w:val="0"/>
          <w:lang w:val="cs-CZ"/>
        </w:rPr>
        <w:t>&lt;Article&gt;</w:t>
      </w:r>
      <w:r w:rsidRPr="00E231FB">
        <w:rPr>
          <w:lang w:val="cs-CZ"/>
        </w:rPr>
        <w:t>Čl. 1 – bod 23</w:t>
      </w:r>
      <w:r w:rsidRPr="00E231FB">
        <w:rPr>
          <w:rStyle w:val="HideTWBExt"/>
          <w:b w:val="0"/>
          <w:lang w:val="cs-CZ"/>
        </w:rPr>
        <w:t>&lt;/Article&gt;</w:t>
      </w:r>
    </w:p>
    <w:p w14:paraId="3ACBDE2D" w14:textId="77777777" w:rsidR="007F21A5" w:rsidRPr="00E231FB" w:rsidRDefault="007F21A5" w:rsidP="007F21A5">
      <w:pPr>
        <w:rPr>
          <w:lang w:val="cs-CZ"/>
        </w:rPr>
      </w:pPr>
      <w:r w:rsidRPr="00E231FB">
        <w:rPr>
          <w:rStyle w:val="HideTWBExt"/>
          <w:lang w:val="cs-CZ"/>
        </w:rPr>
        <w:lastRenderedPageBreak/>
        <w:t>&lt;DocAmend2&gt;</w:t>
      </w:r>
      <w:r w:rsidRPr="00E231FB">
        <w:rPr>
          <w:lang w:val="cs-CZ"/>
        </w:rPr>
        <w:t>Nařízení (EU) 2023/1115</w:t>
      </w:r>
      <w:r w:rsidRPr="00E231FB">
        <w:rPr>
          <w:rStyle w:val="HideTWBExt"/>
          <w:lang w:val="cs-CZ"/>
        </w:rPr>
        <w:t>&lt;/DocAmend2&gt;</w:t>
      </w:r>
    </w:p>
    <w:p w14:paraId="3A173D70" w14:textId="77777777" w:rsidR="007F21A5" w:rsidRPr="00E231FB" w:rsidRDefault="007F21A5" w:rsidP="007F21A5">
      <w:pPr>
        <w:rPr>
          <w:lang w:val="cs-CZ"/>
        </w:rPr>
      </w:pPr>
      <w:r w:rsidRPr="00E231FB">
        <w:rPr>
          <w:rStyle w:val="HideTWBExt"/>
          <w:lang w:val="cs-CZ"/>
        </w:rPr>
        <w:t>&lt;Article2&gt;</w:t>
      </w:r>
      <w:r w:rsidRPr="00E231FB">
        <w:rPr>
          <w:lang w:val="cs-CZ"/>
        </w:rPr>
        <w:t>Čl. 38 – odst. 4</w:t>
      </w:r>
      <w:r w:rsidRPr="00E231FB">
        <w:rPr>
          <w:rStyle w:val="HideTWBExt"/>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21A5" w:rsidRPr="00067AD4" w14:paraId="220DADA8" w14:textId="77777777" w:rsidTr="00AD0ACB">
        <w:trPr>
          <w:jc w:val="center"/>
        </w:trPr>
        <w:tc>
          <w:tcPr>
            <w:tcW w:w="9752" w:type="dxa"/>
            <w:gridSpan w:val="2"/>
          </w:tcPr>
          <w:p w14:paraId="289CCA68" w14:textId="77777777" w:rsidR="007F21A5" w:rsidRPr="00E231FB" w:rsidRDefault="007F21A5" w:rsidP="00AD0ACB">
            <w:pPr>
              <w:keepNext/>
              <w:rPr>
                <w:lang w:val="cs-CZ"/>
              </w:rPr>
            </w:pPr>
          </w:p>
        </w:tc>
      </w:tr>
      <w:tr w:rsidR="007F21A5" w14:paraId="572D2A61" w14:textId="77777777" w:rsidTr="00AD0ACB">
        <w:trPr>
          <w:jc w:val="center"/>
        </w:trPr>
        <w:tc>
          <w:tcPr>
            <w:tcW w:w="4876" w:type="dxa"/>
          </w:tcPr>
          <w:p w14:paraId="01CBD084" w14:textId="77777777" w:rsidR="007F21A5" w:rsidRPr="008F0F22" w:rsidRDefault="007F21A5" w:rsidP="00AD0ACB">
            <w:pPr>
              <w:pStyle w:val="AmColumnHeading"/>
              <w:keepNext/>
            </w:pPr>
            <w:r>
              <w:t>Znění navržené Komisí</w:t>
            </w:r>
          </w:p>
        </w:tc>
        <w:tc>
          <w:tcPr>
            <w:tcW w:w="4876" w:type="dxa"/>
          </w:tcPr>
          <w:p w14:paraId="030AFA33" w14:textId="77777777" w:rsidR="007F21A5" w:rsidRPr="008F0F22" w:rsidRDefault="007F21A5" w:rsidP="00AD0ACB">
            <w:pPr>
              <w:pStyle w:val="AmColumnHeading"/>
              <w:keepNext/>
            </w:pPr>
            <w:r>
              <w:t>Pozměňovací návrh</w:t>
            </w:r>
          </w:p>
        </w:tc>
      </w:tr>
      <w:tr w:rsidR="007F21A5" w14:paraId="45BC728C" w14:textId="77777777" w:rsidTr="00AD0ACB">
        <w:trPr>
          <w:jc w:val="center"/>
        </w:trPr>
        <w:tc>
          <w:tcPr>
            <w:tcW w:w="4876" w:type="dxa"/>
          </w:tcPr>
          <w:p w14:paraId="7ABFB062" w14:textId="7DA1A32A" w:rsidR="007F21A5" w:rsidRPr="008F0F22" w:rsidRDefault="007F21A5" w:rsidP="00AD0ACB">
            <w:pPr>
              <w:pStyle w:val="Normal6a"/>
            </w:pPr>
            <w:r>
              <w:rPr>
                <w:b/>
                <w:i/>
              </w:rPr>
              <w:t>4.</w:t>
            </w:r>
            <w:r w:rsidRPr="001B4A16">
              <w:rPr>
                <w:b/>
                <w:i/>
              </w:rPr>
              <w:tab/>
            </w:r>
            <w:r>
              <w:rPr>
                <w:b/>
                <w:i/>
              </w:rPr>
              <w:t>Pro mikro- a malé primární hospodářské subjekty se články uvedené v odstavci 2 tohoto článku použijí ode dne 30. prosince 2026.</w:t>
            </w:r>
          </w:p>
        </w:tc>
        <w:tc>
          <w:tcPr>
            <w:tcW w:w="4876" w:type="dxa"/>
          </w:tcPr>
          <w:p w14:paraId="26DEA068" w14:textId="77777777" w:rsidR="007F21A5" w:rsidRPr="008F0F22" w:rsidRDefault="007F21A5" w:rsidP="00AD0ACB">
            <w:pPr>
              <w:pStyle w:val="Normal6a"/>
              <w:rPr>
                <w:szCs w:val="24"/>
              </w:rPr>
            </w:pPr>
            <w:r>
              <w:rPr>
                <w:b/>
                <w:i/>
              </w:rPr>
              <w:t>vypouští se</w:t>
            </w:r>
          </w:p>
        </w:tc>
      </w:tr>
    </w:tbl>
    <w:p w14:paraId="79460713" w14:textId="77777777" w:rsidR="00585B74" w:rsidRDefault="00585B74" w:rsidP="00585B74">
      <w:pPr>
        <w:pStyle w:val="Normal12"/>
        <w:rPr>
          <w:snapToGrid/>
          <w:lang w:val="cs-CZ"/>
        </w:rPr>
      </w:pPr>
    </w:p>
    <w:p w14:paraId="4EF5A5F4" w14:textId="2CBAA1F5" w:rsidR="007F21A5" w:rsidRPr="008F0F22" w:rsidRDefault="007F21A5" w:rsidP="007F21A5">
      <w:pPr>
        <w:pStyle w:val="AmNumberTabs"/>
      </w:pPr>
      <w:r>
        <w:t>Pozměňovací návrhy</w:t>
      </w:r>
      <w:r>
        <w:tab/>
      </w:r>
      <w:r>
        <w:tab/>
        <w:t>28, 90 a 131</w:t>
      </w:r>
      <w:r>
        <w:rPr>
          <w:rStyle w:val="HideTWBExt"/>
          <w:b w:val="0"/>
        </w:rPr>
        <w:t>&gt;</w:t>
      </w:r>
    </w:p>
    <w:p w14:paraId="0E230209" w14:textId="77777777" w:rsidR="007F21A5" w:rsidRDefault="007F21A5" w:rsidP="007F21A5">
      <w:pPr>
        <w:pStyle w:val="NormalBold"/>
        <w:rPr>
          <w:rStyle w:val="HideTWBExt"/>
          <w:b w:val="0"/>
          <w:lang w:val="cs-CZ"/>
        </w:rPr>
      </w:pPr>
    </w:p>
    <w:p w14:paraId="6306C600" w14:textId="73BBFE98" w:rsidR="007F21A5" w:rsidRPr="00E231FB" w:rsidRDefault="007F21A5" w:rsidP="007F21A5">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15E6E417" w14:textId="77777777" w:rsidR="007F21A5" w:rsidRPr="00E231FB" w:rsidRDefault="007F21A5" w:rsidP="007F21A5">
      <w:pPr>
        <w:pStyle w:val="NormalBold"/>
        <w:rPr>
          <w:lang w:val="cs-CZ"/>
        </w:rPr>
      </w:pPr>
      <w:r w:rsidRPr="00E231FB">
        <w:rPr>
          <w:rStyle w:val="HideTWBExt"/>
          <w:b w:val="0"/>
          <w:lang w:val="cs-CZ"/>
        </w:rPr>
        <w:t>&lt;Article&gt;</w:t>
      </w:r>
      <w:r w:rsidRPr="00E231FB">
        <w:rPr>
          <w:lang w:val="cs-CZ"/>
        </w:rPr>
        <w:t>Čl. 1 – bod 23</w:t>
      </w:r>
      <w:r w:rsidRPr="00E231FB">
        <w:rPr>
          <w:rStyle w:val="HideTWBExt"/>
          <w:b w:val="0"/>
          <w:lang w:val="cs-CZ"/>
        </w:rPr>
        <w:t>&lt;/Article&gt;</w:t>
      </w:r>
    </w:p>
    <w:p w14:paraId="55C90405" w14:textId="77777777" w:rsidR="007F21A5" w:rsidRPr="00E231FB" w:rsidRDefault="007F21A5" w:rsidP="007F21A5">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1BAC2077" w14:textId="77777777" w:rsidR="007F21A5" w:rsidRPr="008F0F22" w:rsidRDefault="007F21A5" w:rsidP="007F21A5">
      <w:r w:rsidRPr="00E231FB">
        <w:rPr>
          <w:rStyle w:val="HideTWBExt"/>
          <w:lang w:val="pt-PT"/>
        </w:rPr>
        <w:t>&lt;Article2&gt;</w:t>
      </w:r>
      <w:proofErr w:type="spellStart"/>
      <w:r w:rsidRPr="00E231FB">
        <w:rPr>
          <w:lang w:val="pt-PT"/>
        </w:rPr>
        <w:t>Čl</w:t>
      </w:r>
      <w:proofErr w:type="spellEnd"/>
      <w:r w:rsidRPr="00E231FB">
        <w:rPr>
          <w:lang w:val="pt-PT"/>
        </w:rPr>
        <w:t xml:space="preserve">. 38 – odst. </w:t>
      </w:r>
      <w:r>
        <w:t>5</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21A5" w14:paraId="2D622057" w14:textId="77777777" w:rsidTr="00AD0ACB">
        <w:trPr>
          <w:jc w:val="center"/>
        </w:trPr>
        <w:tc>
          <w:tcPr>
            <w:tcW w:w="9752" w:type="dxa"/>
            <w:gridSpan w:val="2"/>
          </w:tcPr>
          <w:p w14:paraId="3566373E" w14:textId="77777777" w:rsidR="007F21A5" w:rsidRPr="008F0F22" w:rsidRDefault="007F21A5" w:rsidP="00AD0ACB">
            <w:pPr>
              <w:keepNext/>
            </w:pPr>
          </w:p>
        </w:tc>
      </w:tr>
      <w:tr w:rsidR="007F21A5" w14:paraId="421F930D" w14:textId="77777777" w:rsidTr="00AD0ACB">
        <w:trPr>
          <w:jc w:val="center"/>
        </w:trPr>
        <w:tc>
          <w:tcPr>
            <w:tcW w:w="4876" w:type="dxa"/>
          </w:tcPr>
          <w:p w14:paraId="287F62C7" w14:textId="77777777" w:rsidR="007F21A5" w:rsidRPr="008F0F22" w:rsidRDefault="007F21A5" w:rsidP="00AD0ACB">
            <w:pPr>
              <w:pStyle w:val="AmColumnHeading"/>
              <w:keepNext/>
            </w:pPr>
            <w:r>
              <w:t>Znění navržené Komisí</w:t>
            </w:r>
          </w:p>
        </w:tc>
        <w:tc>
          <w:tcPr>
            <w:tcW w:w="4876" w:type="dxa"/>
          </w:tcPr>
          <w:p w14:paraId="39FD3679" w14:textId="77777777" w:rsidR="007F21A5" w:rsidRPr="008F0F22" w:rsidRDefault="007F21A5" w:rsidP="00AD0ACB">
            <w:pPr>
              <w:pStyle w:val="AmColumnHeading"/>
              <w:keepNext/>
            </w:pPr>
            <w:r>
              <w:t>Pozměňovací návrh</w:t>
            </w:r>
          </w:p>
        </w:tc>
      </w:tr>
      <w:tr w:rsidR="007F21A5" w14:paraId="7B426A55" w14:textId="77777777" w:rsidTr="00AD0ACB">
        <w:trPr>
          <w:jc w:val="center"/>
        </w:trPr>
        <w:tc>
          <w:tcPr>
            <w:tcW w:w="4876" w:type="dxa"/>
          </w:tcPr>
          <w:p w14:paraId="5059446B" w14:textId="6CBDBA07" w:rsidR="007F21A5" w:rsidRPr="008F0F22" w:rsidRDefault="007F21A5" w:rsidP="00AD0ACB">
            <w:pPr>
              <w:pStyle w:val="Normal6a"/>
              <w:rPr>
                <w:b/>
                <w:bCs/>
                <w:i/>
                <w:iCs/>
              </w:rPr>
            </w:pPr>
            <w:r>
              <w:rPr>
                <w:b/>
                <w:i/>
              </w:rPr>
              <w:t>5.</w:t>
            </w:r>
            <w:r w:rsidRPr="001B4A16">
              <w:rPr>
                <w:b/>
                <w:i/>
              </w:rPr>
              <w:tab/>
            </w:r>
            <w:r>
              <w:rPr>
                <w:b/>
                <w:i/>
              </w:rPr>
              <w:t>Články 16 až 19, články 22 a 24 se použijí ode dne 30. června 2026, pokud jde o opatření týkající se hospodářských subjektů, navazujících hospodářských subjektů a obchodníků, a ode dne 30. prosince 2026, pokud jde o hospodářské subjekty uvedené v odstavcích 3 a 4. Pokud příslušný orgán zjistí nebo se dozví o nedodržování nařízení (EU) 2023/1115 před nabytím účinnosti článků 16 až 19, článku 22 a článku 24, může vydat hospodářským subjektům, navazujícím hospodářským subjektům a obchodníkům varování spolu s doporučeními k dosažení souladu.“</w:t>
            </w:r>
          </w:p>
        </w:tc>
        <w:tc>
          <w:tcPr>
            <w:tcW w:w="4876" w:type="dxa"/>
          </w:tcPr>
          <w:p w14:paraId="0BA2AFE4" w14:textId="77777777" w:rsidR="007F21A5" w:rsidRPr="008F0F22" w:rsidRDefault="007F21A5" w:rsidP="00AD0ACB">
            <w:pPr>
              <w:pStyle w:val="Normal6a"/>
              <w:rPr>
                <w:szCs w:val="24"/>
              </w:rPr>
            </w:pPr>
            <w:r>
              <w:rPr>
                <w:b/>
                <w:i/>
              </w:rPr>
              <w:t>vypouští se</w:t>
            </w:r>
          </w:p>
        </w:tc>
      </w:tr>
    </w:tbl>
    <w:p w14:paraId="11B4CF81" w14:textId="77777777" w:rsidR="00585B74" w:rsidRDefault="00585B74" w:rsidP="00585B74">
      <w:pPr>
        <w:pStyle w:val="Normal12"/>
        <w:rPr>
          <w:snapToGrid/>
          <w:lang w:val="cs-CZ"/>
        </w:rPr>
      </w:pPr>
    </w:p>
    <w:p w14:paraId="421A192C" w14:textId="6134712F" w:rsidR="00585B74" w:rsidRPr="00585B74" w:rsidRDefault="00585B74" w:rsidP="00585B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t>45</w:t>
      </w:r>
    </w:p>
    <w:p w14:paraId="5A7C294B" w14:textId="77777777" w:rsidR="007F21A5" w:rsidRDefault="007F21A5" w:rsidP="00585B74">
      <w:pPr>
        <w:widowControl w:val="0"/>
        <w:rPr>
          <w:rFonts w:ascii="Arial" w:hAnsi="Arial"/>
          <w:noProof/>
          <w:vanish/>
          <w:color w:val="000080"/>
          <w:sz w:val="20"/>
          <w:lang w:val="cs-CZ"/>
        </w:rPr>
      </w:pPr>
    </w:p>
    <w:p w14:paraId="1D5C8473" w14:textId="2D135A4E" w:rsidR="00585B74" w:rsidRPr="00585B74" w:rsidRDefault="00585B74" w:rsidP="00585B74">
      <w:pPr>
        <w:widowControl w:val="0"/>
        <w:rPr>
          <w:b/>
          <w:lang w:val="cs-CZ"/>
        </w:rPr>
      </w:pPr>
      <w:r w:rsidRPr="00585B74">
        <w:rPr>
          <w:rFonts w:ascii="Arial" w:hAnsi="Arial"/>
          <w:noProof/>
          <w:vanish/>
          <w:color w:val="000080"/>
          <w:sz w:val="20"/>
          <w:lang w:val="cs-CZ"/>
        </w:rPr>
        <w:t>&lt;DocAmend&gt;</w:t>
      </w:r>
      <w:r w:rsidRPr="00585B74">
        <w:rPr>
          <w:b/>
          <w:lang w:val="cs-CZ"/>
        </w:rPr>
        <w:t>Návrh nařízení</w:t>
      </w:r>
      <w:r w:rsidRPr="00585B74">
        <w:rPr>
          <w:rFonts w:ascii="Arial" w:hAnsi="Arial"/>
          <w:noProof/>
          <w:vanish/>
          <w:color w:val="000080"/>
          <w:sz w:val="20"/>
          <w:lang w:val="cs-CZ"/>
        </w:rPr>
        <w:t>&lt;/DocAmend&gt;</w:t>
      </w:r>
    </w:p>
    <w:p w14:paraId="0151F6E3" w14:textId="77777777" w:rsidR="00585B74" w:rsidRPr="00585B74" w:rsidRDefault="00585B74" w:rsidP="00585B74">
      <w:pPr>
        <w:widowControl w:val="0"/>
        <w:rPr>
          <w:b/>
          <w:lang w:val="cs-CZ"/>
        </w:rPr>
      </w:pPr>
      <w:r w:rsidRPr="00585B74">
        <w:rPr>
          <w:rFonts w:ascii="Arial" w:hAnsi="Arial"/>
          <w:noProof/>
          <w:vanish/>
          <w:color w:val="000080"/>
          <w:sz w:val="20"/>
          <w:lang w:val="cs-CZ"/>
        </w:rPr>
        <w:t>&lt;Article&gt;</w:t>
      </w:r>
      <w:r w:rsidRPr="00585B74">
        <w:rPr>
          <w:b/>
          <w:lang w:val="cs-CZ"/>
        </w:rPr>
        <w:t>Čl. 1 – bod 23</w:t>
      </w:r>
      <w:r w:rsidRPr="00585B74">
        <w:rPr>
          <w:rFonts w:ascii="Arial" w:hAnsi="Arial"/>
          <w:noProof/>
          <w:vanish/>
          <w:color w:val="000080"/>
          <w:sz w:val="20"/>
          <w:lang w:val="cs-CZ"/>
        </w:rPr>
        <w:t>&lt;/Article&gt;</w:t>
      </w:r>
    </w:p>
    <w:p w14:paraId="40792467" w14:textId="77777777" w:rsidR="00585B74" w:rsidRPr="00585B74" w:rsidRDefault="00585B74" w:rsidP="00585B74">
      <w:pPr>
        <w:widowControl w:val="0"/>
        <w:rPr>
          <w:lang w:val="cs-CZ"/>
        </w:rPr>
      </w:pPr>
      <w:r w:rsidRPr="00585B74">
        <w:rPr>
          <w:rFonts w:ascii="Arial" w:hAnsi="Arial"/>
          <w:noProof/>
          <w:vanish/>
          <w:color w:val="000080"/>
          <w:sz w:val="20"/>
          <w:lang w:val="cs-CZ"/>
        </w:rPr>
        <w:t>&lt;DocAmend2&gt;</w:t>
      </w:r>
      <w:r w:rsidRPr="00585B74">
        <w:rPr>
          <w:lang w:val="cs-CZ"/>
        </w:rPr>
        <w:t>Nařízení (EU) 2023/1115</w:t>
      </w:r>
      <w:r w:rsidRPr="00585B74">
        <w:rPr>
          <w:rFonts w:ascii="Arial" w:hAnsi="Arial"/>
          <w:noProof/>
          <w:vanish/>
          <w:color w:val="000080"/>
          <w:sz w:val="20"/>
          <w:lang w:val="cs-CZ"/>
        </w:rPr>
        <w:t>&lt;/DocAmend2&gt;</w:t>
      </w:r>
    </w:p>
    <w:p w14:paraId="02765745" w14:textId="77777777" w:rsidR="00585B74" w:rsidRPr="00585B74" w:rsidRDefault="00585B74" w:rsidP="00585B74">
      <w:pPr>
        <w:widowControl w:val="0"/>
        <w:rPr>
          <w:lang w:val="cs-CZ"/>
        </w:rPr>
      </w:pPr>
      <w:r w:rsidRPr="00585B74">
        <w:rPr>
          <w:rFonts w:ascii="Arial" w:hAnsi="Arial"/>
          <w:noProof/>
          <w:vanish/>
          <w:color w:val="000080"/>
          <w:sz w:val="20"/>
          <w:lang w:val="cs-CZ"/>
        </w:rPr>
        <w:t>&lt;Article2&gt;</w:t>
      </w:r>
      <w:r w:rsidRPr="00585B74">
        <w:rPr>
          <w:lang w:val="cs-CZ"/>
        </w:rPr>
        <w:t>Čl. 38 – odst. 5 a (nový)</w:t>
      </w:r>
      <w:r w:rsidRPr="00585B74">
        <w:rPr>
          <w:rFonts w:ascii="Arial" w:hAnsi="Arial"/>
          <w:noProof/>
          <w:vanish/>
          <w:color w:val="000080"/>
          <w:sz w:val="20"/>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B74" w:rsidRPr="00067AD4" w14:paraId="119234A9" w14:textId="77777777" w:rsidTr="008615CF">
        <w:trPr>
          <w:jc w:val="center"/>
        </w:trPr>
        <w:tc>
          <w:tcPr>
            <w:tcW w:w="9752" w:type="dxa"/>
            <w:gridSpan w:val="2"/>
          </w:tcPr>
          <w:p w14:paraId="10FE9476" w14:textId="77777777" w:rsidR="00585B74" w:rsidRPr="00585B74" w:rsidRDefault="00585B74" w:rsidP="00585B74">
            <w:pPr>
              <w:keepNext/>
              <w:widowControl w:val="0"/>
              <w:rPr>
                <w:lang w:val="cs-CZ"/>
              </w:rPr>
            </w:pPr>
          </w:p>
        </w:tc>
      </w:tr>
      <w:tr w:rsidR="00585B74" w:rsidRPr="00585B74" w14:paraId="4AE58E7B" w14:textId="77777777" w:rsidTr="008615CF">
        <w:trPr>
          <w:jc w:val="center"/>
        </w:trPr>
        <w:tc>
          <w:tcPr>
            <w:tcW w:w="4876" w:type="dxa"/>
          </w:tcPr>
          <w:p w14:paraId="30FAEDF2" w14:textId="77777777" w:rsidR="00585B74" w:rsidRPr="00585B74" w:rsidRDefault="00585B74" w:rsidP="00585B74">
            <w:pPr>
              <w:keepNext/>
              <w:widowControl w:val="0"/>
              <w:spacing w:after="240"/>
              <w:jc w:val="center"/>
              <w:rPr>
                <w:i/>
                <w:lang w:val="cs-CZ"/>
              </w:rPr>
            </w:pPr>
            <w:r w:rsidRPr="00585B74">
              <w:rPr>
                <w:i/>
                <w:lang w:val="cs-CZ"/>
              </w:rPr>
              <w:t>Znění navržené Komisí</w:t>
            </w:r>
          </w:p>
        </w:tc>
        <w:tc>
          <w:tcPr>
            <w:tcW w:w="4876" w:type="dxa"/>
          </w:tcPr>
          <w:p w14:paraId="25871962" w14:textId="77777777" w:rsidR="00585B74" w:rsidRPr="00585B74" w:rsidRDefault="00585B74" w:rsidP="00585B74">
            <w:pPr>
              <w:keepNext/>
              <w:widowControl w:val="0"/>
              <w:spacing w:after="240"/>
              <w:jc w:val="center"/>
              <w:rPr>
                <w:i/>
                <w:lang w:val="cs-CZ"/>
              </w:rPr>
            </w:pPr>
            <w:r w:rsidRPr="00585B74">
              <w:rPr>
                <w:i/>
                <w:lang w:val="cs-CZ"/>
              </w:rPr>
              <w:t>Pozměňovací návrh</w:t>
            </w:r>
          </w:p>
        </w:tc>
      </w:tr>
      <w:tr w:rsidR="00585B74" w:rsidRPr="00887CDF" w14:paraId="5515E09E" w14:textId="77777777" w:rsidTr="008615CF">
        <w:trPr>
          <w:jc w:val="center"/>
        </w:trPr>
        <w:tc>
          <w:tcPr>
            <w:tcW w:w="4876" w:type="dxa"/>
          </w:tcPr>
          <w:p w14:paraId="6397E244" w14:textId="77777777" w:rsidR="00585B74" w:rsidRPr="00585B74" w:rsidRDefault="00585B74" w:rsidP="00585B74">
            <w:pPr>
              <w:widowControl w:val="0"/>
              <w:spacing w:after="120"/>
              <w:rPr>
                <w:lang w:val="cs-CZ"/>
              </w:rPr>
            </w:pPr>
          </w:p>
        </w:tc>
        <w:tc>
          <w:tcPr>
            <w:tcW w:w="4876" w:type="dxa"/>
          </w:tcPr>
          <w:p w14:paraId="54D045E2" w14:textId="497E97E2" w:rsidR="00585B74" w:rsidRPr="00585B74" w:rsidRDefault="00585B74" w:rsidP="00585B74">
            <w:pPr>
              <w:widowControl w:val="0"/>
              <w:spacing w:after="120"/>
              <w:rPr>
                <w:szCs w:val="24"/>
                <w:lang w:val="cs-CZ"/>
              </w:rPr>
            </w:pPr>
            <w:r w:rsidRPr="00585B74">
              <w:rPr>
                <w:b/>
                <w:i/>
                <w:lang w:val="cs-CZ"/>
              </w:rPr>
              <w:t>5a.</w:t>
            </w:r>
            <w:r w:rsidR="007F21A5" w:rsidRPr="001B4A16">
              <w:rPr>
                <w:b/>
                <w:i/>
                <w:lang w:val="cs-CZ"/>
              </w:rPr>
              <w:tab/>
            </w:r>
            <w:r w:rsidRPr="00585B74">
              <w:rPr>
                <w:b/>
                <w:bCs/>
                <w:i/>
                <w:lang w:val="cs-CZ"/>
              </w:rPr>
              <w:t xml:space="preserve">Příslušné orgány zohlední relevantní informace, včetně stížností, hlášení a opodstatněných obav, a v období, které předchází datům </w:t>
            </w:r>
            <w:r w:rsidRPr="00585B74">
              <w:rPr>
                <w:b/>
                <w:bCs/>
                <w:i/>
                <w:lang w:val="cs-CZ"/>
              </w:rPr>
              <w:lastRenderedPageBreak/>
              <w:t>uvedeným v článku 38, věnují náležitou pozornost sdělením Komise týkajícím se problémů souvisejících s IT nebo neúmyslných chyb z nich vyplývajících, aby se vyhnuly správním sankcím vůči hospodářským subjektům, na které se vztahuje článek 38, aniž je dotčen článek 25.</w:t>
            </w:r>
          </w:p>
        </w:tc>
      </w:tr>
    </w:tbl>
    <w:p w14:paraId="0D069B26" w14:textId="77777777" w:rsidR="00585B74" w:rsidRDefault="00585B74" w:rsidP="00585B74">
      <w:pPr>
        <w:pStyle w:val="Normal12"/>
        <w:rPr>
          <w:szCs w:val="24"/>
          <w:lang w:val="cs-CZ"/>
        </w:rPr>
      </w:pPr>
    </w:p>
    <w:p w14:paraId="1ED75E98" w14:textId="03E33D70" w:rsidR="00585B74" w:rsidRPr="00585B74" w:rsidRDefault="00585B74" w:rsidP="00585B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cs-CZ"/>
        </w:rPr>
      </w:pPr>
      <w:r w:rsidRPr="00585B74">
        <w:rPr>
          <w:b/>
          <w:lang w:val="cs-CZ"/>
        </w:rPr>
        <w:t>Pozměňovací návrh</w:t>
      </w:r>
      <w:r w:rsidRPr="00585B74">
        <w:rPr>
          <w:b/>
          <w:lang w:val="cs-CZ"/>
        </w:rPr>
        <w:tab/>
      </w:r>
      <w:r w:rsidRPr="00585B74">
        <w:rPr>
          <w:b/>
          <w:lang w:val="cs-CZ"/>
        </w:rPr>
        <w:tab/>
        <w:t>65</w:t>
      </w:r>
    </w:p>
    <w:p w14:paraId="4605F214" w14:textId="77777777" w:rsidR="007F21A5" w:rsidRDefault="007F21A5" w:rsidP="00585B74">
      <w:pPr>
        <w:widowControl w:val="0"/>
        <w:rPr>
          <w:rFonts w:ascii="Arial" w:hAnsi="Arial"/>
          <w:noProof/>
          <w:vanish/>
          <w:color w:val="000080"/>
          <w:sz w:val="20"/>
          <w:lang w:val="cs-CZ"/>
        </w:rPr>
      </w:pPr>
    </w:p>
    <w:p w14:paraId="08B9D325" w14:textId="0AC516BC" w:rsidR="00585B74" w:rsidRPr="00585B74" w:rsidRDefault="00585B74" w:rsidP="00585B74">
      <w:pPr>
        <w:widowControl w:val="0"/>
        <w:rPr>
          <w:b/>
          <w:lang w:val="cs-CZ"/>
        </w:rPr>
      </w:pPr>
      <w:r w:rsidRPr="00585B74">
        <w:rPr>
          <w:rFonts w:ascii="Arial" w:hAnsi="Arial"/>
          <w:noProof/>
          <w:vanish/>
          <w:color w:val="000080"/>
          <w:sz w:val="20"/>
          <w:lang w:val="cs-CZ"/>
        </w:rPr>
        <w:t>&lt;DocAmend&gt;</w:t>
      </w:r>
      <w:r w:rsidRPr="00585B74">
        <w:rPr>
          <w:b/>
          <w:lang w:val="cs-CZ"/>
        </w:rPr>
        <w:t>Návrh nařízení</w:t>
      </w:r>
      <w:r w:rsidRPr="00585B74">
        <w:rPr>
          <w:rFonts w:ascii="Arial" w:hAnsi="Arial"/>
          <w:noProof/>
          <w:vanish/>
          <w:color w:val="000080"/>
          <w:sz w:val="20"/>
          <w:lang w:val="cs-CZ"/>
        </w:rPr>
        <w:t>&lt;/DocAmend&gt;</w:t>
      </w:r>
    </w:p>
    <w:p w14:paraId="5BE5EB3C" w14:textId="77777777" w:rsidR="00585B74" w:rsidRPr="00585B74" w:rsidRDefault="00585B74" w:rsidP="00585B74">
      <w:pPr>
        <w:widowControl w:val="0"/>
        <w:rPr>
          <w:b/>
          <w:lang w:val="cs-CZ"/>
        </w:rPr>
      </w:pPr>
      <w:r w:rsidRPr="00585B74">
        <w:rPr>
          <w:rFonts w:ascii="Arial" w:hAnsi="Arial"/>
          <w:noProof/>
          <w:vanish/>
          <w:color w:val="000080"/>
          <w:sz w:val="20"/>
          <w:lang w:val="cs-CZ"/>
        </w:rPr>
        <w:t>&lt;Article&gt;</w:t>
      </w:r>
      <w:r w:rsidRPr="00585B74">
        <w:rPr>
          <w:b/>
          <w:lang w:val="cs-CZ"/>
        </w:rPr>
        <w:t>Čl. 1 – odst. 1 – bod 23 a (nový)</w:t>
      </w:r>
      <w:r w:rsidRPr="00585B74">
        <w:rPr>
          <w:rFonts w:ascii="Arial" w:hAnsi="Arial"/>
          <w:noProof/>
          <w:vanish/>
          <w:color w:val="000080"/>
          <w:sz w:val="20"/>
          <w:lang w:val="cs-CZ"/>
        </w:rPr>
        <w:t>&lt;/Article&gt;</w:t>
      </w:r>
    </w:p>
    <w:p w14:paraId="6EF0EF9F" w14:textId="77777777" w:rsidR="00585B74" w:rsidRPr="00585B74" w:rsidRDefault="00585B74" w:rsidP="00585B74">
      <w:pPr>
        <w:widowControl w:val="0"/>
        <w:rPr>
          <w:lang w:val="cs-CZ"/>
        </w:rPr>
      </w:pPr>
      <w:r w:rsidRPr="00E231FB">
        <w:rPr>
          <w:rFonts w:ascii="Arial" w:hAnsi="Arial"/>
          <w:noProof/>
          <w:vanish/>
          <w:color w:val="000080"/>
          <w:sz w:val="20"/>
          <w:lang w:val="pt-PT"/>
        </w:rPr>
        <w:t>&lt;DocAmend2&gt;</w:t>
      </w:r>
      <w:r w:rsidRPr="00585B74">
        <w:rPr>
          <w:lang w:val="cs-CZ"/>
        </w:rPr>
        <w:t>Nařízení (EU) 2023/1115</w:t>
      </w:r>
      <w:r w:rsidRPr="00E231FB">
        <w:rPr>
          <w:rFonts w:ascii="Arial" w:hAnsi="Arial"/>
          <w:noProof/>
          <w:vanish/>
          <w:color w:val="000080"/>
          <w:sz w:val="20"/>
          <w:lang w:val="pt-PT"/>
        </w:rPr>
        <w:t>&lt;/DocAmend2&gt;</w:t>
      </w:r>
    </w:p>
    <w:p w14:paraId="2C258F97" w14:textId="77777777" w:rsidR="00585B74" w:rsidRPr="00585B74" w:rsidRDefault="00585B74" w:rsidP="00585B74">
      <w:pPr>
        <w:widowControl w:val="0"/>
        <w:rPr>
          <w:lang w:val="cs-CZ"/>
        </w:rPr>
      </w:pPr>
      <w:r w:rsidRPr="00585B74">
        <w:rPr>
          <w:rFonts w:ascii="Arial" w:hAnsi="Arial"/>
          <w:noProof/>
          <w:vanish/>
          <w:color w:val="000080"/>
          <w:sz w:val="20"/>
        </w:rPr>
        <w:t>&lt;Article2&gt;</w:t>
      </w:r>
      <w:r w:rsidRPr="00585B74">
        <w:rPr>
          <w:lang w:val="cs-CZ"/>
        </w:rPr>
        <w:t>Příloha I</w:t>
      </w:r>
      <w:r w:rsidRPr="00585B74">
        <w:rPr>
          <w:rFonts w:ascii="Arial" w:hAnsi="Arial"/>
          <w:noProof/>
          <w:vanish/>
          <w:color w:val="000080"/>
          <w:sz w:val="20"/>
        </w:rPr>
        <w:t>&lt;/Article2&gt;</w:t>
      </w:r>
    </w:p>
    <w:p w14:paraId="38024BD4" w14:textId="77777777" w:rsidR="00585B74" w:rsidRPr="00585B74" w:rsidRDefault="00585B74" w:rsidP="00585B74">
      <w:pPr>
        <w:widowControl w:val="0"/>
        <w:rPr>
          <w:b/>
          <w:lang w:val="cs-CZ"/>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85B74" w:rsidRPr="00585B74" w14:paraId="3834210D" w14:textId="77777777" w:rsidTr="008615CF">
        <w:trPr>
          <w:jc w:val="center"/>
        </w:trPr>
        <w:tc>
          <w:tcPr>
            <w:tcW w:w="9752" w:type="dxa"/>
            <w:gridSpan w:val="2"/>
          </w:tcPr>
          <w:p w14:paraId="4B23D1CA" w14:textId="77777777" w:rsidR="00585B74" w:rsidRPr="00585B74" w:rsidRDefault="00585B74" w:rsidP="00585B74">
            <w:pPr>
              <w:keepNext/>
              <w:widowControl w:val="0"/>
              <w:rPr>
                <w:lang w:val="cs-CZ"/>
              </w:rPr>
            </w:pPr>
          </w:p>
        </w:tc>
      </w:tr>
      <w:tr w:rsidR="00585B74" w:rsidRPr="00585B74" w14:paraId="6C981915" w14:textId="77777777" w:rsidTr="008615CF">
        <w:trPr>
          <w:jc w:val="center"/>
        </w:trPr>
        <w:tc>
          <w:tcPr>
            <w:tcW w:w="4876" w:type="dxa"/>
          </w:tcPr>
          <w:p w14:paraId="42E4D46D" w14:textId="77777777" w:rsidR="00585B74" w:rsidRPr="00585B74" w:rsidRDefault="00585B74" w:rsidP="00585B74">
            <w:pPr>
              <w:keepNext/>
              <w:widowControl w:val="0"/>
              <w:spacing w:after="240"/>
              <w:jc w:val="center"/>
              <w:rPr>
                <w:i/>
                <w:lang w:val="cs-CZ"/>
              </w:rPr>
            </w:pPr>
            <w:r w:rsidRPr="00585B74">
              <w:rPr>
                <w:i/>
                <w:lang w:val="cs-CZ"/>
              </w:rPr>
              <w:t>Znění navržené Komisí</w:t>
            </w:r>
          </w:p>
        </w:tc>
        <w:tc>
          <w:tcPr>
            <w:tcW w:w="4876" w:type="dxa"/>
          </w:tcPr>
          <w:p w14:paraId="5FB6383B" w14:textId="77777777" w:rsidR="00585B74" w:rsidRPr="00585B74" w:rsidRDefault="00585B74" w:rsidP="00585B74">
            <w:pPr>
              <w:keepNext/>
              <w:widowControl w:val="0"/>
              <w:spacing w:after="240"/>
              <w:jc w:val="center"/>
              <w:rPr>
                <w:i/>
                <w:lang w:val="cs-CZ"/>
              </w:rPr>
            </w:pPr>
            <w:r w:rsidRPr="00585B74">
              <w:rPr>
                <w:i/>
                <w:lang w:val="cs-CZ"/>
              </w:rPr>
              <w:t>Pozměňovací návrh</w:t>
            </w:r>
          </w:p>
        </w:tc>
      </w:tr>
      <w:tr w:rsidR="00585B74" w:rsidRPr="00585B74" w14:paraId="60FF149F" w14:textId="77777777" w:rsidTr="008615CF">
        <w:trPr>
          <w:jc w:val="center"/>
        </w:trPr>
        <w:tc>
          <w:tcPr>
            <w:tcW w:w="4876" w:type="dxa"/>
          </w:tcPr>
          <w:p w14:paraId="220718D1" w14:textId="77777777" w:rsidR="00585B74" w:rsidRPr="00585B74" w:rsidRDefault="00585B74" w:rsidP="00585B74">
            <w:pPr>
              <w:widowControl w:val="0"/>
              <w:spacing w:after="120"/>
              <w:rPr>
                <w:lang w:val="cs-CZ"/>
              </w:rPr>
            </w:pPr>
          </w:p>
        </w:tc>
        <w:tc>
          <w:tcPr>
            <w:tcW w:w="4876" w:type="dxa"/>
          </w:tcPr>
          <w:p w14:paraId="054FC9D8" w14:textId="73764CCC" w:rsidR="00585B74" w:rsidRPr="00585B74" w:rsidRDefault="00585B74" w:rsidP="00585B74">
            <w:pPr>
              <w:widowControl w:val="0"/>
              <w:spacing w:after="120"/>
              <w:rPr>
                <w:szCs w:val="24"/>
                <w:lang w:val="cs-CZ"/>
              </w:rPr>
            </w:pPr>
            <w:r w:rsidRPr="00585B74">
              <w:rPr>
                <w:b/>
                <w:i/>
                <w:lang w:val="cs-CZ"/>
              </w:rPr>
              <w:t>(23a)</w:t>
            </w:r>
            <w:r w:rsidR="007F21A5" w:rsidRPr="001B4A16">
              <w:rPr>
                <w:b/>
                <w:i/>
                <w:lang w:val="cs-CZ"/>
              </w:rPr>
              <w:tab/>
            </w:r>
            <w:r w:rsidRPr="00585B74">
              <w:rPr>
                <w:b/>
                <w:i/>
                <w:lang w:val="cs-CZ"/>
              </w:rPr>
              <w:t>v příloze I se zrušují produkty ex 49;</w:t>
            </w:r>
          </w:p>
        </w:tc>
      </w:tr>
    </w:tbl>
    <w:p w14:paraId="2B60D076" w14:textId="77777777" w:rsidR="00585B74" w:rsidRDefault="00585B74" w:rsidP="00585B74">
      <w:pPr>
        <w:pStyle w:val="Normal12"/>
        <w:rPr>
          <w:szCs w:val="24"/>
          <w:lang w:val="cs-CZ"/>
        </w:rPr>
      </w:pPr>
    </w:p>
    <w:p w14:paraId="7D8982BA" w14:textId="79231532" w:rsidR="007F21A5" w:rsidRPr="000D0505" w:rsidRDefault="007F21A5" w:rsidP="007F21A5">
      <w:pPr>
        <w:pStyle w:val="AmNumberTabs"/>
      </w:pPr>
      <w:r>
        <w:t>Pozměňovací návrhy</w:t>
      </w:r>
      <w:r>
        <w:tab/>
      </w:r>
      <w:r>
        <w:tab/>
        <w:t>60, 91 a 132</w:t>
      </w:r>
    </w:p>
    <w:p w14:paraId="60FEF5E8" w14:textId="77777777" w:rsidR="007F21A5" w:rsidRDefault="007F21A5" w:rsidP="007F21A5">
      <w:pPr>
        <w:pStyle w:val="NormalBold"/>
        <w:rPr>
          <w:rStyle w:val="HideTWBExt"/>
          <w:b w:val="0"/>
          <w:lang w:val="cs-CZ"/>
        </w:rPr>
      </w:pPr>
    </w:p>
    <w:p w14:paraId="2C2A0A2E" w14:textId="6564A446" w:rsidR="007F21A5" w:rsidRPr="00E231FB" w:rsidRDefault="007F21A5" w:rsidP="007F21A5">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63D55E00" w14:textId="77777777" w:rsidR="007F21A5" w:rsidRPr="00E231FB" w:rsidRDefault="007F21A5" w:rsidP="007F21A5">
      <w:pPr>
        <w:pStyle w:val="NormalBold"/>
        <w:rPr>
          <w:lang w:val="cs-CZ"/>
        </w:rPr>
      </w:pPr>
      <w:r w:rsidRPr="00E231FB">
        <w:rPr>
          <w:rStyle w:val="HideTWBExt"/>
          <w:b w:val="0"/>
          <w:lang w:val="cs-CZ"/>
        </w:rPr>
        <w:t>&lt;Article&gt;</w:t>
      </w:r>
      <w:r w:rsidRPr="00E231FB">
        <w:rPr>
          <w:lang w:val="cs-CZ"/>
        </w:rPr>
        <w:t>Příloha II</w:t>
      </w:r>
      <w:r w:rsidRPr="00E231FB">
        <w:rPr>
          <w:rStyle w:val="HideTWBExt"/>
          <w:b w:val="0"/>
          <w:lang w:val="cs-CZ"/>
        </w:rPr>
        <w:t>&lt;/Article&gt;</w:t>
      </w:r>
    </w:p>
    <w:p w14:paraId="0B84174C" w14:textId="77777777" w:rsidR="007F21A5" w:rsidRPr="00E231FB" w:rsidRDefault="007F21A5" w:rsidP="007F21A5">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657E644C" w14:textId="77777777" w:rsidR="007F21A5" w:rsidRPr="00E231FB" w:rsidRDefault="007F21A5" w:rsidP="007F21A5">
      <w:pPr>
        <w:rPr>
          <w:lang w:val="cs-CZ"/>
        </w:rPr>
      </w:pPr>
      <w:r w:rsidRPr="00E231FB">
        <w:rPr>
          <w:rStyle w:val="HideTWBExt"/>
          <w:lang w:val="cs-CZ"/>
        </w:rPr>
        <w:t>&lt;Article2&gt;</w:t>
      </w:r>
      <w:r w:rsidRPr="00E231FB">
        <w:rPr>
          <w:lang w:val="cs-CZ"/>
        </w:rPr>
        <w:t xml:space="preserve">Příloha III – návětí </w:t>
      </w:r>
      <w:r w:rsidRPr="00E231FB">
        <w:rPr>
          <w:rStyle w:val="HideTWBExt"/>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21A5" w:rsidRPr="00067AD4" w14:paraId="2A244244" w14:textId="77777777" w:rsidTr="00AD0ACB">
        <w:trPr>
          <w:jc w:val="center"/>
        </w:trPr>
        <w:tc>
          <w:tcPr>
            <w:tcW w:w="9752" w:type="dxa"/>
            <w:gridSpan w:val="2"/>
          </w:tcPr>
          <w:p w14:paraId="3CDA9F76" w14:textId="77777777" w:rsidR="007F21A5" w:rsidRPr="00E231FB" w:rsidRDefault="007F21A5" w:rsidP="00AD0ACB">
            <w:pPr>
              <w:keepNext/>
              <w:rPr>
                <w:lang w:val="cs-CZ"/>
              </w:rPr>
            </w:pPr>
          </w:p>
        </w:tc>
      </w:tr>
      <w:tr w:rsidR="007F21A5" w14:paraId="46A7A496" w14:textId="77777777" w:rsidTr="00AD0ACB">
        <w:trPr>
          <w:jc w:val="center"/>
        </w:trPr>
        <w:tc>
          <w:tcPr>
            <w:tcW w:w="4876" w:type="dxa"/>
          </w:tcPr>
          <w:p w14:paraId="4C0F00B8" w14:textId="77777777" w:rsidR="007F21A5" w:rsidRPr="000D0505" w:rsidRDefault="007F21A5" w:rsidP="00AD0ACB">
            <w:pPr>
              <w:pStyle w:val="AmColumnHeading"/>
              <w:keepNext/>
            </w:pPr>
            <w:r>
              <w:t>Znění navržené Komisí</w:t>
            </w:r>
          </w:p>
        </w:tc>
        <w:tc>
          <w:tcPr>
            <w:tcW w:w="4876" w:type="dxa"/>
          </w:tcPr>
          <w:p w14:paraId="769B80C3" w14:textId="77777777" w:rsidR="007F21A5" w:rsidRPr="000D0505" w:rsidRDefault="007F21A5" w:rsidP="00AD0ACB">
            <w:pPr>
              <w:pStyle w:val="AmColumnHeading"/>
              <w:keepNext/>
            </w:pPr>
            <w:r>
              <w:t>Pozměňovací návrh</w:t>
            </w:r>
          </w:p>
        </w:tc>
      </w:tr>
      <w:tr w:rsidR="007F21A5" w14:paraId="2040BD3E" w14:textId="77777777" w:rsidTr="00AD0ACB">
        <w:trPr>
          <w:jc w:val="center"/>
        </w:trPr>
        <w:tc>
          <w:tcPr>
            <w:tcW w:w="4876" w:type="dxa"/>
          </w:tcPr>
          <w:p w14:paraId="2861F020" w14:textId="77777777" w:rsidR="007F21A5" w:rsidRPr="000D0505" w:rsidRDefault="007F21A5" w:rsidP="00AD0ACB">
            <w:pPr>
              <w:pStyle w:val="Normal6a"/>
            </w:pPr>
            <w:r>
              <w:t>Informace, které mají být obsaženy ve zjednodušeném prohlášení mikro- a malých primárních hospodářských subjektů podle čl. 4a odst. 3:</w:t>
            </w:r>
          </w:p>
        </w:tc>
        <w:tc>
          <w:tcPr>
            <w:tcW w:w="4876" w:type="dxa"/>
          </w:tcPr>
          <w:p w14:paraId="5045C91A" w14:textId="77777777" w:rsidR="007F21A5" w:rsidRPr="000D0505" w:rsidRDefault="007F21A5" w:rsidP="00AD0ACB">
            <w:pPr>
              <w:pStyle w:val="Normal6a"/>
              <w:rPr>
                <w:szCs w:val="24"/>
              </w:rPr>
            </w:pPr>
            <w:r>
              <w:t xml:space="preserve">Informace, které mají být obsaženy ve zjednodušeném </w:t>
            </w:r>
            <w:r>
              <w:rPr>
                <w:b/>
                <w:i/>
              </w:rPr>
              <w:t xml:space="preserve">jednorázovém </w:t>
            </w:r>
            <w:r>
              <w:t>prohlášení mikro- a malých primárních hospodářských subjektů podle čl. 4a odst. 3:</w:t>
            </w:r>
          </w:p>
        </w:tc>
      </w:tr>
    </w:tbl>
    <w:p w14:paraId="4A4AC223" w14:textId="77777777" w:rsidR="00585B74" w:rsidRDefault="00585B74" w:rsidP="00585B74">
      <w:pPr>
        <w:pStyle w:val="Normal12"/>
        <w:rPr>
          <w:szCs w:val="24"/>
          <w:lang w:val="cs-CZ"/>
        </w:rPr>
      </w:pPr>
    </w:p>
    <w:p w14:paraId="1A91FDE3" w14:textId="372E485E" w:rsidR="007F21A5" w:rsidRPr="000D0505" w:rsidRDefault="007F21A5" w:rsidP="007F21A5">
      <w:pPr>
        <w:pStyle w:val="AmNumberTabs"/>
      </w:pPr>
      <w:r>
        <w:t>Pozměňovací návrhy</w:t>
      </w:r>
      <w:r>
        <w:tab/>
      </w:r>
      <w:r>
        <w:tab/>
        <w:t>92 a 133</w:t>
      </w:r>
    </w:p>
    <w:p w14:paraId="1685E874" w14:textId="77777777" w:rsidR="007F21A5" w:rsidRPr="00E231FB" w:rsidRDefault="007F21A5" w:rsidP="007F21A5">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2A3375BF" w14:textId="77777777" w:rsidR="007F21A5" w:rsidRPr="00E231FB" w:rsidRDefault="007F21A5" w:rsidP="007F21A5">
      <w:pPr>
        <w:pStyle w:val="NormalBold"/>
        <w:rPr>
          <w:lang w:val="cs-CZ"/>
        </w:rPr>
      </w:pPr>
      <w:r w:rsidRPr="00E231FB">
        <w:rPr>
          <w:rStyle w:val="HideTWBExt"/>
          <w:b w:val="0"/>
          <w:lang w:val="cs-CZ"/>
        </w:rPr>
        <w:t>&lt;Article&gt;</w:t>
      </w:r>
      <w:r w:rsidRPr="00E231FB">
        <w:rPr>
          <w:lang w:val="cs-CZ"/>
        </w:rPr>
        <w:t>Příloha II</w:t>
      </w:r>
      <w:r w:rsidRPr="00E231FB">
        <w:rPr>
          <w:rStyle w:val="HideTWBExt"/>
          <w:b w:val="0"/>
          <w:lang w:val="cs-CZ"/>
        </w:rPr>
        <w:t>&lt;/Article&gt;</w:t>
      </w:r>
    </w:p>
    <w:p w14:paraId="1338DE6E" w14:textId="77777777" w:rsidR="007F21A5" w:rsidRPr="00E231FB" w:rsidRDefault="007F21A5" w:rsidP="007F21A5">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07B9E4BA" w14:textId="77777777" w:rsidR="007F21A5" w:rsidRPr="000D0505" w:rsidRDefault="007F21A5" w:rsidP="007F21A5">
      <w:r>
        <w:rPr>
          <w:rStyle w:val="HideTWBExt"/>
        </w:rPr>
        <w:t>&lt;Article2&gt;</w:t>
      </w:r>
      <w:r>
        <w:t>Příloha III – bod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21A5" w14:paraId="67FD3381" w14:textId="77777777" w:rsidTr="00AD0ACB">
        <w:trPr>
          <w:jc w:val="center"/>
        </w:trPr>
        <w:tc>
          <w:tcPr>
            <w:tcW w:w="9752" w:type="dxa"/>
            <w:gridSpan w:val="2"/>
          </w:tcPr>
          <w:p w14:paraId="018860FB" w14:textId="77777777" w:rsidR="007F21A5" w:rsidRPr="000D0505" w:rsidRDefault="007F21A5" w:rsidP="00AD0ACB">
            <w:pPr>
              <w:keepNext/>
            </w:pPr>
          </w:p>
        </w:tc>
      </w:tr>
      <w:tr w:rsidR="007F21A5" w14:paraId="3279EAD2" w14:textId="77777777" w:rsidTr="00AD0ACB">
        <w:trPr>
          <w:jc w:val="center"/>
        </w:trPr>
        <w:tc>
          <w:tcPr>
            <w:tcW w:w="4876" w:type="dxa"/>
          </w:tcPr>
          <w:p w14:paraId="77ADD026" w14:textId="77777777" w:rsidR="007F21A5" w:rsidRPr="000D0505" w:rsidRDefault="007F21A5" w:rsidP="00AD0ACB">
            <w:pPr>
              <w:pStyle w:val="AmColumnHeading"/>
              <w:keepNext/>
            </w:pPr>
            <w:r>
              <w:t>Znění navržené Komisí</w:t>
            </w:r>
          </w:p>
        </w:tc>
        <w:tc>
          <w:tcPr>
            <w:tcW w:w="4876" w:type="dxa"/>
          </w:tcPr>
          <w:p w14:paraId="621749DF" w14:textId="77777777" w:rsidR="007F21A5" w:rsidRPr="000D0505" w:rsidRDefault="007F21A5" w:rsidP="00AD0ACB">
            <w:pPr>
              <w:pStyle w:val="AmColumnHeading"/>
              <w:keepNext/>
            </w:pPr>
            <w:r>
              <w:t>Pozměňovací návrh</w:t>
            </w:r>
          </w:p>
        </w:tc>
      </w:tr>
      <w:tr w:rsidR="007F21A5" w:rsidRPr="00887CDF" w14:paraId="3A185613" w14:textId="77777777" w:rsidTr="00AD0ACB">
        <w:trPr>
          <w:jc w:val="center"/>
        </w:trPr>
        <w:tc>
          <w:tcPr>
            <w:tcW w:w="4876" w:type="dxa"/>
          </w:tcPr>
          <w:p w14:paraId="0A3248F8" w14:textId="77777777" w:rsidR="007F21A5" w:rsidRPr="000D0505" w:rsidRDefault="007F21A5" w:rsidP="00AD0ACB">
            <w:pPr>
              <w:pStyle w:val="Normal6a"/>
            </w:pPr>
            <w:r>
              <w:t>2.</w:t>
            </w:r>
            <w:r>
              <w:tab/>
              <w:t xml:space="preserve">Kód harmonizovaného systému a volný popis relevantních produktů, včetně obchodního názvu, a </w:t>
            </w:r>
            <w:r>
              <w:rPr>
                <w:b/>
                <w:i/>
              </w:rPr>
              <w:t>roční</w:t>
            </w:r>
            <w:r>
              <w:t xml:space="preserve"> množství relevantních produktů, které mají být uvedeny na trh nebo vyvezeny, vyjádřené v čisté hmotnosti s uvedením procentního odhadu nebo odchylky, případně objemu nebo počtu položek. U relevantních produktů vstupujících na trh nebo jej opouštějících se množství vyjadřuje v kilogramech čisté hmotnosti a v příslušných případech rovněž v doplňkové jednotce stanovené v příloze I nařízení (EHS) č. 2658/87 ve vztahu k uvedenému kódu harmonizovaného systému, ve všech ostatních případech se množství vyjadřuje v čisté hmotnosti nebo v příslušných případech v objemu či v počtu jednotek. Doplňková jednotka se použije, je-li jednotně definována pro všechny možné podpoložky v rámci kódu harmonizovaného systému uvedeného v prohlášení o náležité péči.</w:t>
            </w:r>
          </w:p>
        </w:tc>
        <w:tc>
          <w:tcPr>
            <w:tcW w:w="4876" w:type="dxa"/>
          </w:tcPr>
          <w:p w14:paraId="4625FAEE" w14:textId="77777777" w:rsidR="007F21A5" w:rsidRPr="000D0505" w:rsidRDefault="007F21A5" w:rsidP="00AD0ACB">
            <w:pPr>
              <w:pStyle w:val="Normal6a"/>
              <w:rPr>
                <w:szCs w:val="24"/>
              </w:rPr>
            </w:pPr>
            <w:r>
              <w:t>2.</w:t>
            </w:r>
            <w:r>
              <w:tab/>
              <w:t xml:space="preserve">Kód harmonizovaného systému a volný popis relevantních produktů, včetně obchodního názvu, a </w:t>
            </w:r>
            <w:r>
              <w:rPr>
                <w:b/>
                <w:i/>
              </w:rPr>
              <w:t>jednorázový odhad ročního</w:t>
            </w:r>
            <w:r>
              <w:t xml:space="preserve"> množství relevantních produktů, které mají být uvedeny na trh nebo vyvezeny, vyjádřené v čisté hmotnosti s uvedením procentního odhadu nebo odchylky, případně objemu nebo počtu položek. U relevantních produktů vstupujících na trh nebo jej opouštějících se</w:t>
            </w:r>
            <w:r>
              <w:rPr>
                <w:b/>
                <w:i/>
              </w:rPr>
              <w:t xml:space="preserve"> odhadované</w:t>
            </w:r>
            <w:r>
              <w:t xml:space="preserve"> množství vyjadřuje v kilogramech čisté hmotnosti a v příslušných případech rovněž v doplňkové jednotce stanovené v příloze I nařízení (EHS) č. 2658/87 ve vztahu k uvedenému kódu harmonizovaného systému, ve všech ostatních případech se množství vyjadřuje v čisté hmotnosti nebo v příslušných případech v objemu či v počtu jednotek. Doplňková jednotka se použije, je-li jednotně definována pro všechny možné podpoložky v rámci kódu harmonizovaného systému uvedeného v prohlášení o náležité péči.</w:t>
            </w:r>
          </w:p>
        </w:tc>
      </w:tr>
    </w:tbl>
    <w:p w14:paraId="12510B5B" w14:textId="77777777" w:rsidR="007F21A5" w:rsidRDefault="007F21A5" w:rsidP="00585B74">
      <w:pPr>
        <w:widowControl w:val="0"/>
        <w:rPr>
          <w:rFonts w:ascii="Arial" w:hAnsi="Arial" w:cs="Arial"/>
          <w:noProof/>
          <w:vanish/>
          <w:sz w:val="20"/>
          <w:lang w:val="cs-CZ"/>
        </w:rPr>
      </w:pPr>
    </w:p>
    <w:p w14:paraId="4876926E" w14:textId="77777777" w:rsidR="007F21A5" w:rsidRDefault="007F21A5" w:rsidP="00585B74">
      <w:pPr>
        <w:widowControl w:val="0"/>
        <w:rPr>
          <w:rFonts w:ascii="Arial" w:hAnsi="Arial" w:cs="Arial"/>
          <w:noProof/>
          <w:vanish/>
          <w:sz w:val="20"/>
          <w:lang w:val="cs-CZ"/>
        </w:rPr>
      </w:pPr>
    </w:p>
    <w:p w14:paraId="73ECA517" w14:textId="5A0540CB" w:rsidR="007F21A5" w:rsidRPr="000D0505" w:rsidRDefault="007F21A5" w:rsidP="007F21A5">
      <w:pPr>
        <w:pStyle w:val="AmNumberTabs"/>
      </w:pPr>
      <w:r>
        <w:t>Pozměňovací návrhy</w:t>
      </w:r>
      <w:r>
        <w:tab/>
      </w:r>
      <w:r>
        <w:tab/>
        <w:t>93 a 134</w:t>
      </w:r>
    </w:p>
    <w:p w14:paraId="31DC8FB3" w14:textId="77777777" w:rsidR="007F21A5" w:rsidRDefault="007F21A5" w:rsidP="007F21A5">
      <w:pPr>
        <w:pStyle w:val="NormalBold"/>
        <w:rPr>
          <w:rStyle w:val="HideTWBExt"/>
          <w:b w:val="0"/>
          <w:lang w:val="cs-CZ"/>
        </w:rPr>
      </w:pPr>
    </w:p>
    <w:p w14:paraId="7E87EBBF" w14:textId="608A39E9" w:rsidR="007F21A5" w:rsidRPr="00E231FB" w:rsidRDefault="007F21A5" w:rsidP="007F21A5">
      <w:pPr>
        <w:pStyle w:val="NormalBold"/>
        <w:rPr>
          <w:lang w:val="cs-CZ"/>
        </w:rPr>
      </w:pPr>
      <w:r w:rsidRPr="00E231FB">
        <w:rPr>
          <w:rStyle w:val="HideTWBExt"/>
          <w:b w:val="0"/>
          <w:lang w:val="cs-CZ"/>
        </w:rPr>
        <w:t>&lt;DocAmend&gt;</w:t>
      </w:r>
      <w:r w:rsidRPr="00E231FB">
        <w:rPr>
          <w:lang w:val="cs-CZ"/>
        </w:rPr>
        <w:t>Návrh nařízení</w:t>
      </w:r>
      <w:r w:rsidRPr="00E231FB">
        <w:rPr>
          <w:rStyle w:val="HideTWBExt"/>
          <w:b w:val="0"/>
          <w:lang w:val="cs-CZ"/>
        </w:rPr>
        <w:t>&lt;/DocAmend&gt;</w:t>
      </w:r>
    </w:p>
    <w:p w14:paraId="3F6BF885" w14:textId="77777777" w:rsidR="007F21A5" w:rsidRPr="00E231FB" w:rsidRDefault="007F21A5" w:rsidP="007F21A5">
      <w:pPr>
        <w:pStyle w:val="NormalBold"/>
        <w:rPr>
          <w:lang w:val="cs-CZ"/>
        </w:rPr>
      </w:pPr>
      <w:r w:rsidRPr="00E231FB">
        <w:rPr>
          <w:rStyle w:val="HideTWBExt"/>
          <w:b w:val="0"/>
          <w:lang w:val="cs-CZ"/>
        </w:rPr>
        <w:t>&lt;Article&gt;</w:t>
      </w:r>
      <w:r w:rsidRPr="00E231FB">
        <w:rPr>
          <w:lang w:val="cs-CZ"/>
        </w:rPr>
        <w:t>Příloha II</w:t>
      </w:r>
      <w:r w:rsidRPr="00E231FB">
        <w:rPr>
          <w:rStyle w:val="HideTWBExt"/>
          <w:b w:val="0"/>
          <w:lang w:val="cs-CZ"/>
        </w:rPr>
        <w:t>&lt;/Article&gt;</w:t>
      </w:r>
    </w:p>
    <w:p w14:paraId="2C29E327" w14:textId="77777777" w:rsidR="007F21A5" w:rsidRPr="00E231FB" w:rsidRDefault="007F21A5" w:rsidP="007F21A5">
      <w:pPr>
        <w:rPr>
          <w:lang w:val="cs-CZ"/>
        </w:rPr>
      </w:pPr>
      <w:r w:rsidRPr="00E231FB">
        <w:rPr>
          <w:rStyle w:val="HideTWBExt"/>
          <w:lang w:val="cs-CZ"/>
        </w:rPr>
        <w:t>&lt;DocAmend2&gt;</w:t>
      </w:r>
      <w:r w:rsidRPr="00E231FB">
        <w:rPr>
          <w:lang w:val="cs-CZ"/>
        </w:rPr>
        <w:t>Nařízení (EU) 2023/1115</w:t>
      </w:r>
      <w:r w:rsidRPr="00E231FB">
        <w:rPr>
          <w:rStyle w:val="HideTWBExt"/>
          <w:lang w:val="cs-CZ"/>
        </w:rPr>
        <w:t>&lt;/DocAmend2&gt;</w:t>
      </w:r>
    </w:p>
    <w:p w14:paraId="5DFC2B07" w14:textId="77777777" w:rsidR="007F21A5" w:rsidRPr="00E231FB" w:rsidRDefault="007F21A5" w:rsidP="007F21A5">
      <w:pPr>
        <w:rPr>
          <w:lang w:val="cs-CZ"/>
        </w:rPr>
      </w:pPr>
      <w:r w:rsidRPr="00E231FB">
        <w:rPr>
          <w:rStyle w:val="HideTWBExt"/>
          <w:lang w:val="cs-CZ"/>
        </w:rPr>
        <w:t>&lt;Article2&gt;</w:t>
      </w:r>
      <w:r w:rsidRPr="00E231FB">
        <w:rPr>
          <w:lang w:val="cs-CZ"/>
        </w:rPr>
        <w:t>Příloha III – bod 3</w:t>
      </w:r>
      <w:r w:rsidRPr="00E231FB">
        <w:rPr>
          <w:rStyle w:val="HideTWBExt"/>
          <w:lang w:val="cs-CZ"/>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21A5" w:rsidRPr="00887CDF" w14:paraId="0F02647F" w14:textId="77777777" w:rsidTr="00AD0ACB">
        <w:trPr>
          <w:jc w:val="center"/>
        </w:trPr>
        <w:tc>
          <w:tcPr>
            <w:tcW w:w="9752" w:type="dxa"/>
            <w:gridSpan w:val="2"/>
          </w:tcPr>
          <w:p w14:paraId="2E0B9FE8" w14:textId="77777777" w:rsidR="007F21A5" w:rsidRPr="00E231FB" w:rsidRDefault="007F21A5" w:rsidP="00AD0ACB">
            <w:pPr>
              <w:keepNext/>
              <w:rPr>
                <w:lang w:val="cs-CZ"/>
              </w:rPr>
            </w:pPr>
          </w:p>
        </w:tc>
      </w:tr>
      <w:tr w:rsidR="007F21A5" w14:paraId="12107255" w14:textId="77777777" w:rsidTr="00AD0ACB">
        <w:trPr>
          <w:jc w:val="center"/>
        </w:trPr>
        <w:tc>
          <w:tcPr>
            <w:tcW w:w="4876" w:type="dxa"/>
          </w:tcPr>
          <w:p w14:paraId="69D60E1D" w14:textId="77777777" w:rsidR="007F21A5" w:rsidRPr="000D0505" w:rsidRDefault="007F21A5" w:rsidP="00AD0ACB">
            <w:pPr>
              <w:pStyle w:val="AmColumnHeading"/>
              <w:keepNext/>
            </w:pPr>
            <w:r>
              <w:t>Znění navržené Komisí</w:t>
            </w:r>
          </w:p>
        </w:tc>
        <w:tc>
          <w:tcPr>
            <w:tcW w:w="4876" w:type="dxa"/>
          </w:tcPr>
          <w:p w14:paraId="53E84E4B" w14:textId="77777777" w:rsidR="007F21A5" w:rsidRPr="000D0505" w:rsidRDefault="007F21A5" w:rsidP="00AD0ACB">
            <w:pPr>
              <w:pStyle w:val="AmColumnHeading"/>
              <w:keepNext/>
            </w:pPr>
            <w:r>
              <w:t>Pozměňovací návrh</w:t>
            </w:r>
          </w:p>
        </w:tc>
      </w:tr>
      <w:tr w:rsidR="007F21A5" w14:paraId="5DB87B39" w14:textId="77777777" w:rsidTr="00AD0ACB">
        <w:trPr>
          <w:jc w:val="center"/>
        </w:trPr>
        <w:tc>
          <w:tcPr>
            <w:tcW w:w="4876" w:type="dxa"/>
          </w:tcPr>
          <w:p w14:paraId="1BFEED9D" w14:textId="77777777" w:rsidR="007F21A5" w:rsidRPr="000D0505" w:rsidRDefault="007F21A5" w:rsidP="00AD0ACB">
            <w:pPr>
              <w:pStyle w:val="Normal6a"/>
            </w:pPr>
            <w:r>
              <w:t>3.</w:t>
            </w:r>
            <w:r>
              <w:tab/>
              <w:t xml:space="preserve">Země produkce a poštovní adresa nebo geolokalizace všech pozemků, na nichž mikro- a malý primární hospodářský subjekt produkuje relevantní komodity. U relevantních produktů, jež obsahují skot nebo byly vyrobeny za použití skotu, a u takových relevantních produktů, které byly krmeny relevantními produkty, se poštovní adresa nebo geolokalizace vztahuje ke všem zařízením, kde byl skot chován. Pokud se relevantní produkty produkují na různých pozemcích, uvede se poštovní adresa nebo geolokalizace všech </w:t>
            </w:r>
            <w:r>
              <w:lastRenderedPageBreak/>
              <w:t>pozemků v souladu s čl. 9 odst. 1 písm. d).</w:t>
            </w:r>
          </w:p>
        </w:tc>
        <w:tc>
          <w:tcPr>
            <w:tcW w:w="4876" w:type="dxa"/>
          </w:tcPr>
          <w:p w14:paraId="1DEE657F" w14:textId="77777777" w:rsidR="007F21A5" w:rsidRPr="000D0505" w:rsidRDefault="007F21A5" w:rsidP="00AD0ACB">
            <w:pPr>
              <w:pStyle w:val="Normal6a"/>
              <w:rPr>
                <w:szCs w:val="24"/>
              </w:rPr>
            </w:pPr>
            <w:r>
              <w:lastRenderedPageBreak/>
              <w:t>3.</w:t>
            </w:r>
            <w:r>
              <w:tab/>
              <w:t xml:space="preserve">Země produkce a poštovní adresa nebo geolokalizace všech pozemků, </w:t>
            </w:r>
            <w:r>
              <w:rPr>
                <w:b/>
                <w:i/>
              </w:rPr>
              <w:t xml:space="preserve">nebo poštovní adresa zařízení nebo všech pozemků, </w:t>
            </w:r>
            <w:r>
              <w:t xml:space="preserve">na nichž mikro- a malý primární hospodářský subjekt produkuje relevantní komodity. U relevantních produktů, jež obsahují skot nebo byly vyrobeny za použití skotu, a u takových relevantních produktů, které byly krmeny relevantními produkty, se poštovní adresa nebo geolokalizace vztahuje ke všem zařízením, kde byl skot chován. Pokud se relevantní produkty produkují na různých pozemcích, </w:t>
            </w:r>
            <w:r>
              <w:lastRenderedPageBreak/>
              <w:t>uvede se poštovní adresa nebo geolokalizace všech pozemků v souladu s čl. 9 odst. 1 písm. d).</w:t>
            </w:r>
          </w:p>
        </w:tc>
      </w:tr>
    </w:tbl>
    <w:p w14:paraId="315C9EF8" w14:textId="77777777" w:rsidR="00585B74" w:rsidRDefault="00585B74" w:rsidP="00585B74">
      <w:pPr>
        <w:pStyle w:val="Normal12"/>
        <w:rPr>
          <w:szCs w:val="24"/>
          <w:lang w:val="cs-CZ"/>
        </w:rPr>
      </w:pPr>
    </w:p>
    <w:p w14:paraId="7364B213" w14:textId="77777777" w:rsidR="00585B74" w:rsidRPr="00BC4CDA" w:rsidRDefault="00585B74" w:rsidP="00E231FB">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szCs w:val="24"/>
          <w:lang w:val="cs-CZ"/>
        </w:rPr>
      </w:pPr>
    </w:p>
    <w:sectPr w:rsidR="00585B74" w:rsidRPr="00BC4CDA"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35405" w14:textId="77777777" w:rsidR="00BC4CDA" w:rsidRDefault="00BC4CDA" w:rsidP="009C4014">
      <w:r>
        <w:separator/>
      </w:r>
    </w:p>
  </w:endnote>
  <w:endnote w:type="continuationSeparator" w:id="0">
    <w:p w14:paraId="11B00001" w14:textId="77777777" w:rsidR="00BC4CDA" w:rsidRDefault="00BC4CDA"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CD395"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E26B6" w14:textId="77777777" w:rsidR="00BC4CDA" w:rsidRDefault="00BC4CDA" w:rsidP="009C4014">
      <w:r>
        <w:separator/>
      </w:r>
    </w:p>
  </w:footnote>
  <w:footnote w:type="continuationSeparator" w:id="0">
    <w:p w14:paraId="1DED87DF" w14:textId="77777777" w:rsidR="00BC4CDA" w:rsidRDefault="00BC4CDA" w:rsidP="009C4014">
      <w:r>
        <w:continuationSeparator/>
      </w:r>
    </w:p>
  </w:footnote>
  <w:footnote w:id="1">
    <w:p w14:paraId="01B302E0" w14:textId="2AFFDA8C" w:rsidR="005B5711" w:rsidRPr="00AD0ACB" w:rsidRDefault="005B5711" w:rsidP="005B5711">
      <w:pPr>
        <w:pStyle w:val="FootnoteText"/>
        <w:ind w:left="567" w:hanging="567"/>
        <w:rPr>
          <w:sz w:val="24"/>
          <w:szCs w:val="24"/>
          <w:lang w:val="en-GB"/>
        </w:rPr>
      </w:pPr>
      <w:r w:rsidRPr="00AD0ACB">
        <w:rPr>
          <w:rStyle w:val="FootnoteReference"/>
          <w:sz w:val="24"/>
          <w:szCs w:val="24"/>
        </w:rPr>
        <w:footnoteRef/>
      </w:r>
      <w:r w:rsidRPr="00AD0ACB">
        <w:rPr>
          <w:sz w:val="24"/>
          <w:szCs w:val="24"/>
          <w:lang w:val="en-GB"/>
        </w:rPr>
        <w:t xml:space="preserve"> </w:t>
      </w:r>
      <w:r w:rsidRPr="00AD0ACB">
        <w:rPr>
          <w:sz w:val="24"/>
          <w:szCs w:val="24"/>
          <w:lang w:val="en-GB"/>
        </w:rPr>
        <w:tab/>
      </w:r>
      <w:r w:rsidRPr="005B5711">
        <w:rPr>
          <w:sz w:val="24"/>
          <w:szCs w:val="24"/>
          <w:lang w:val="en-GB"/>
        </w:rPr>
        <w:t>Věc byla vrácena příslušnému výboru pro účely interinstitucionálních jednání podle čl.</w:t>
      </w:r>
      <w:r w:rsidRPr="00BC4CDA">
        <w:rPr>
          <w:lang w:val="cs-CZ"/>
        </w:rPr>
        <w:t> </w:t>
      </w:r>
      <w:r w:rsidRPr="005B5711">
        <w:rPr>
          <w:sz w:val="24"/>
          <w:szCs w:val="24"/>
          <w:lang w:val="en-GB"/>
        </w:rPr>
        <w:t>60 odst. 4 čtvrtého pododstavce</w:t>
      </w:r>
      <w:r w:rsidRPr="00AD0ACB">
        <w:rPr>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642425257">
    <w:abstractNumId w:val="3"/>
  </w:num>
  <w:num w:numId="2" w16cid:durableId="772284541">
    <w:abstractNumId w:val="2"/>
  </w:num>
  <w:num w:numId="3" w16cid:durableId="472715371">
    <w:abstractNumId w:val="1"/>
  </w:num>
  <w:num w:numId="4" w16cid:durableId="268241635">
    <w:abstractNumId w:val="0"/>
  </w:num>
  <w:num w:numId="5" w16cid:durableId="676660808">
    <w:abstractNumId w:val="6"/>
  </w:num>
  <w:num w:numId="6" w16cid:durableId="373773726">
    <w:abstractNumId w:val="5"/>
  </w:num>
  <w:num w:numId="7" w16cid:durableId="742798054">
    <w:abstractNumId w:val="4"/>
  </w:num>
  <w:num w:numId="8" w16cid:durableId="231426597">
    <w:abstractNumId w:val="7"/>
  </w:num>
  <w:num w:numId="9" w16cid:durableId="725762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DA"/>
    <w:rsid w:val="00013B2A"/>
    <w:rsid w:val="00067AD4"/>
    <w:rsid w:val="000C2BFE"/>
    <w:rsid w:val="000F27A9"/>
    <w:rsid w:val="000F6208"/>
    <w:rsid w:val="001013F4"/>
    <w:rsid w:val="00125CBC"/>
    <w:rsid w:val="00172070"/>
    <w:rsid w:val="00185E15"/>
    <w:rsid w:val="001B4A16"/>
    <w:rsid w:val="001D4BBF"/>
    <w:rsid w:val="001D63A8"/>
    <w:rsid w:val="002924A9"/>
    <w:rsid w:val="002A1D4E"/>
    <w:rsid w:val="002B4BCF"/>
    <w:rsid w:val="002F1925"/>
    <w:rsid w:val="00300C61"/>
    <w:rsid w:val="00312A38"/>
    <w:rsid w:val="003202DD"/>
    <w:rsid w:val="003775B9"/>
    <w:rsid w:val="00390877"/>
    <w:rsid w:val="00397B2A"/>
    <w:rsid w:val="003E1189"/>
    <w:rsid w:val="003F4DFE"/>
    <w:rsid w:val="00425111"/>
    <w:rsid w:val="00451C48"/>
    <w:rsid w:val="004678CD"/>
    <w:rsid w:val="0047030E"/>
    <w:rsid w:val="004D3E94"/>
    <w:rsid w:val="004E6A17"/>
    <w:rsid w:val="004F2EA7"/>
    <w:rsid w:val="00520780"/>
    <w:rsid w:val="00525ED0"/>
    <w:rsid w:val="00532F84"/>
    <w:rsid w:val="00534CAB"/>
    <w:rsid w:val="00547BB1"/>
    <w:rsid w:val="00585B74"/>
    <w:rsid w:val="00591365"/>
    <w:rsid w:val="005A2421"/>
    <w:rsid w:val="005B23C9"/>
    <w:rsid w:val="005B5711"/>
    <w:rsid w:val="005E003C"/>
    <w:rsid w:val="005F0CA1"/>
    <w:rsid w:val="005F35F8"/>
    <w:rsid w:val="00603B14"/>
    <w:rsid w:val="006656E5"/>
    <w:rsid w:val="00666512"/>
    <w:rsid w:val="00683F78"/>
    <w:rsid w:val="006A1E82"/>
    <w:rsid w:val="006A68D9"/>
    <w:rsid w:val="006A7C85"/>
    <w:rsid w:val="006A7CE5"/>
    <w:rsid w:val="006B1646"/>
    <w:rsid w:val="006E5420"/>
    <w:rsid w:val="006F135E"/>
    <w:rsid w:val="00751383"/>
    <w:rsid w:val="00757DD5"/>
    <w:rsid w:val="00760EC5"/>
    <w:rsid w:val="007713FD"/>
    <w:rsid w:val="00774A9B"/>
    <w:rsid w:val="007906DB"/>
    <w:rsid w:val="007B16FE"/>
    <w:rsid w:val="007C3388"/>
    <w:rsid w:val="007D1E1E"/>
    <w:rsid w:val="007F21A5"/>
    <w:rsid w:val="008512F3"/>
    <w:rsid w:val="00857458"/>
    <w:rsid w:val="00873A0F"/>
    <w:rsid w:val="00887CDF"/>
    <w:rsid w:val="00895FA0"/>
    <w:rsid w:val="008B1C2E"/>
    <w:rsid w:val="008D7C16"/>
    <w:rsid w:val="008E7632"/>
    <w:rsid w:val="008F0108"/>
    <w:rsid w:val="008F7F1C"/>
    <w:rsid w:val="00907FE0"/>
    <w:rsid w:val="009865B7"/>
    <w:rsid w:val="009B7E10"/>
    <w:rsid w:val="009C4014"/>
    <w:rsid w:val="009F28EF"/>
    <w:rsid w:val="00A1739E"/>
    <w:rsid w:val="00A543D0"/>
    <w:rsid w:val="00B54C72"/>
    <w:rsid w:val="00B85C1E"/>
    <w:rsid w:val="00BC4CDA"/>
    <w:rsid w:val="00BE3415"/>
    <w:rsid w:val="00C15516"/>
    <w:rsid w:val="00C16C81"/>
    <w:rsid w:val="00C57739"/>
    <w:rsid w:val="00C65BE8"/>
    <w:rsid w:val="00C66BB4"/>
    <w:rsid w:val="00CB451F"/>
    <w:rsid w:val="00CC4897"/>
    <w:rsid w:val="00D202A4"/>
    <w:rsid w:val="00D82736"/>
    <w:rsid w:val="00D91669"/>
    <w:rsid w:val="00DF097A"/>
    <w:rsid w:val="00DF53A8"/>
    <w:rsid w:val="00E039BF"/>
    <w:rsid w:val="00E10584"/>
    <w:rsid w:val="00E11822"/>
    <w:rsid w:val="00E231FB"/>
    <w:rsid w:val="00E73B02"/>
    <w:rsid w:val="00E74BF3"/>
    <w:rsid w:val="00ED6E3E"/>
    <w:rsid w:val="00EF3610"/>
    <w:rsid w:val="00F177A4"/>
    <w:rsid w:val="00F43A96"/>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290BF"/>
  <w15:chartTrackingRefBased/>
  <w15:docId w15:val="{E468EA49-FC77-43B2-8E4A-F8EAF3DD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BC4CDA"/>
    <w:rPr>
      <w:sz w:val="22"/>
      <w:lang w:val="fr-FR"/>
    </w:rPr>
  </w:style>
  <w:style w:type="character" w:styleId="Strong">
    <w:name w:val="Strong"/>
    <w:basedOn w:val="DefaultParagraphFont"/>
    <w:qFormat/>
    <w:rsid w:val="00BC4CDA"/>
    <w:rPr>
      <w:b/>
      <w:bCs/>
    </w:rPr>
  </w:style>
  <w:style w:type="character" w:styleId="SubtleEmphasis">
    <w:name w:val="Subtle Emphasis"/>
    <w:basedOn w:val="DefaultParagraphFont"/>
    <w:uiPriority w:val="19"/>
    <w:qFormat/>
    <w:rsid w:val="00BC4CDA"/>
    <w:rPr>
      <w:i/>
      <w:iCs/>
      <w:color w:val="404040" w:themeColor="text1" w:themeTint="BF"/>
    </w:rPr>
  </w:style>
  <w:style w:type="paragraph" w:styleId="Revision">
    <w:name w:val="Revision"/>
    <w:hidden/>
    <w:uiPriority w:val="99"/>
    <w:semiHidden/>
    <w:rsid w:val="00BC4CDA"/>
    <w:rPr>
      <w:sz w:val="24"/>
      <w:lang w:val="fr-FR"/>
    </w:rPr>
  </w:style>
  <w:style w:type="paragraph" w:customStyle="1" w:styleId="AmDocTypeTab">
    <w:name w:val="AmDocTypeTab"/>
    <w:basedOn w:val="Normal"/>
    <w:rsid w:val="001B4A16"/>
    <w:pPr>
      <w:widowControl w:val="0"/>
      <w:tabs>
        <w:tab w:val="right" w:pos="9071"/>
      </w:tabs>
    </w:pPr>
    <w:rPr>
      <w:b/>
      <w:lang w:val="cs-CZ"/>
    </w:rPr>
  </w:style>
  <w:style w:type="paragraph" w:customStyle="1" w:styleId="Normal12a">
    <w:name w:val="Normal12a"/>
    <w:basedOn w:val="Normal"/>
    <w:rsid w:val="001B4A16"/>
    <w:pPr>
      <w:widowControl w:val="0"/>
      <w:spacing w:after="240"/>
    </w:pPr>
    <w:rPr>
      <w:lang w:val="cs-CZ"/>
    </w:rPr>
  </w:style>
  <w:style w:type="character" w:customStyle="1" w:styleId="HideTWBInt">
    <w:name w:val="HideTWBInt"/>
    <w:rsid w:val="001B4A16"/>
    <w:rPr>
      <w:rFonts w:ascii="Arial" w:hAnsi="Arial"/>
      <w:vanish/>
      <w:color w:val="808080"/>
      <w:sz w:val="20"/>
    </w:rPr>
  </w:style>
  <w:style w:type="paragraph" w:customStyle="1" w:styleId="Normal6a">
    <w:name w:val="Normal6a"/>
    <w:basedOn w:val="Normal"/>
    <w:rsid w:val="001B4A16"/>
    <w:pPr>
      <w:widowControl w:val="0"/>
      <w:spacing w:after="120"/>
    </w:pPr>
    <w:rPr>
      <w:lang w:val="cs-CZ"/>
    </w:rPr>
  </w:style>
  <w:style w:type="paragraph" w:customStyle="1" w:styleId="AmColumnHeading">
    <w:name w:val="AmColumnHeading"/>
    <w:basedOn w:val="Normal"/>
    <w:rsid w:val="001B4A16"/>
    <w:pPr>
      <w:widowControl w:val="0"/>
      <w:spacing w:after="240"/>
      <w:jc w:val="center"/>
    </w:pPr>
    <w:rPr>
      <w:i/>
      <w:lang w:val="cs-CZ"/>
    </w:rPr>
  </w:style>
  <w:style w:type="paragraph" w:customStyle="1" w:styleId="AmNumberTabs">
    <w:name w:val="AmNumberTabs"/>
    <w:basedOn w:val="Normal"/>
    <w:rsid w:val="001B4A16"/>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cs-CZ"/>
    </w:rPr>
  </w:style>
  <w:style w:type="paragraph" w:customStyle="1" w:styleId="EPFooter">
    <w:name w:val="EPFooter"/>
    <w:basedOn w:val="Normal"/>
    <w:rsid w:val="00585B74"/>
    <w:pPr>
      <w:widowControl w:val="0"/>
      <w:tabs>
        <w:tab w:val="center" w:pos="4535"/>
        <w:tab w:val="right" w:pos="9071"/>
      </w:tabs>
      <w:spacing w:before="240" w:after="240"/>
    </w:pPr>
    <w:rPr>
      <w:sz w:val="22"/>
      <w:lang w:val="cs-CZ"/>
    </w:rPr>
  </w:style>
  <w:style w:type="character" w:styleId="CommentReference">
    <w:name w:val="annotation reference"/>
    <w:basedOn w:val="DefaultParagraphFont"/>
    <w:rsid w:val="004678CD"/>
    <w:rPr>
      <w:sz w:val="16"/>
      <w:szCs w:val="16"/>
    </w:rPr>
  </w:style>
  <w:style w:type="paragraph" w:styleId="CommentText">
    <w:name w:val="annotation text"/>
    <w:basedOn w:val="Normal"/>
    <w:link w:val="CommentTextChar"/>
    <w:rsid w:val="004678CD"/>
    <w:rPr>
      <w:sz w:val="20"/>
    </w:rPr>
  </w:style>
  <w:style w:type="character" w:customStyle="1" w:styleId="CommentTextChar">
    <w:name w:val="Comment Text Char"/>
    <w:basedOn w:val="DefaultParagraphFont"/>
    <w:link w:val="CommentText"/>
    <w:rsid w:val="004678CD"/>
    <w:rPr>
      <w:lang w:val="fr-FR"/>
    </w:rPr>
  </w:style>
  <w:style w:type="paragraph" w:styleId="CommentSubject">
    <w:name w:val="annotation subject"/>
    <w:basedOn w:val="CommentText"/>
    <w:next w:val="CommentText"/>
    <w:link w:val="CommentSubjectChar"/>
    <w:rsid w:val="004678CD"/>
    <w:rPr>
      <w:b/>
      <w:bCs/>
    </w:rPr>
  </w:style>
  <w:style w:type="character" w:customStyle="1" w:styleId="CommentSubjectChar">
    <w:name w:val="Comment Subject Char"/>
    <w:basedOn w:val="CommentTextChar"/>
    <w:link w:val="CommentSubject"/>
    <w:rsid w:val="004678CD"/>
    <w:rPr>
      <w:b/>
      <w:bCs/>
      <w:lang w:val="fr-FR"/>
    </w:rPr>
  </w:style>
  <w:style w:type="paragraph" w:customStyle="1" w:styleId="AmDateTab">
    <w:name w:val="AmDateTab"/>
    <w:basedOn w:val="Normal"/>
    <w:rsid w:val="00E10584"/>
    <w:pPr>
      <w:widowControl w:val="0"/>
      <w:tabs>
        <w:tab w:val="right" w:pos="9071"/>
      </w:tabs>
    </w:pPr>
    <w:rPr>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19</Pages>
  <Words>4561</Words>
  <Characters>29305</Characters>
  <Application>Microsoft Office Word</Application>
  <DocSecurity>4</DocSecurity>
  <Lines>244</Lines>
  <Paragraphs>67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KONOPKOVA Jindra</dc:creator>
  <cp:keywords/>
  <cp:lastModifiedBy>BINKEVICIUTE Aurelija</cp:lastModifiedBy>
  <cp:revision>2</cp:revision>
  <cp:lastPrinted>2014-08-07T13:15:00Z</cp:lastPrinted>
  <dcterms:created xsi:type="dcterms:W3CDTF">2026-03-02T13:09:00Z</dcterms:created>
  <dcterms:modified xsi:type="dcterms:W3CDTF">2026-03-02T13:09:00Z</dcterms:modified>
</cp:coreProperties>
</file>