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B2997" w14:paraId="677FD0DA" w14:textId="77777777" w:rsidTr="00425111">
        <w:trPr>
          <w:trHeight w:hRule="exact" w:val="1418"/>
        </w:trPr>
        <w:tc>
          <w:tcPr>
            <w:tcW w:w="6804" w:type="dxa"/>
            <w:shd w:val="clear" w:color="auto" w:fill="auto"/>
            <w:vAlign w:val="center"/>
          </w:tcPr>
          <w:p w14:paraId="6EDF25CB" w14:textId="77777777" w:rsidR="00757DD5" w:rsidRPr="001B2997" w:rsidRDefault="007538A7" w:rsidP="00425111">
            <w:pPr>
              <w:pStyle w:val="EPName"/>
              <w:rPr>
                <w:lang w:val="sk-SK"/>
              </w:rPr>
            </w:pPr>
            <w:r w:rsidRPr="001B2997">
              <w:rPr>
                <w:lang w:val="sk-SK"/>
              </w:rPr>
              <w:t>Európsky parlament</w:t>
            </w:r>
          </w:p>
          <w:p w14:paraId="01B9E0D9" w14:textId="77777777" w:rsidR="00757DD5" w:rsidRPr="001B2997" w:rsidRDefault="007538A7" w:rsidP="00425111">
            <w:pPr>
              <w:pStyle w:val="EPTerm"/>
              <w:rPr>
                <w:rStyle w:val="HideTWBExt"/>
                <w:vanish w:val="0"/>
                <w:lang w:val="sk-SK"/>
              </w:rPr>
            </w:pPr>
            <w:r w:rsidRPr="001B2997">
              <w:rPr>
                <w:lang w:val="sk-SK"/>
              </w:rPr>
              <w:t>2024-2029</w:t>
            </w:r>
          </w:p>
        </w:tc>
        <w:tc>
          <w:tcPr>
            <w:tcW w:w="2268" w:type="dxa"/>
            <w:shd w:val="clear" w:color="auto" w:fill="auto"/>
          </w:tcPr>
          <w:p w14:paraId="52F3A14C" w14:textId="77777777" w:rsidR="00757DD5" w:rsidRPr="001B2997" w:rsidRDefault="00172070" w:rsidP="00425111">
            <w:pPr>
              <w:pStyle w:val="EPLogo"/>
              <w:rPr>
                <w:lang w:val="sk-SK"/>
              </w:rPr>
            </w:pPr>
            <w:r w:rsidRPr="001B2997">
              <w:rPr>
                <w:noProof/>
                <w:lang w:val="sk-SK"/>
              </w:rPr>
              <w:drawing>
                <wp:inline distT="0" distB="0" distL="0" distR="0" wp14:anchorId="09BEFE1D" wp14:editId="7F2741E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D7C2FC9" w14:textId="77777777" w:rsidR="008E7632" w:rsidRPr="001B2997" w:rsidRDefault="008E7632" w:rsidP="008E7632">
      <w:pPr>
        <w:pStyle w:val="LineTop"/>
        <w:rPr>
          <w:lang w:val="sk-SK"/>
        </w:rPr>
      </w:pPr>
    </w:p>
    <w:p w14:paraId="1041FDC6" w14:textId="77777777" w:rsidR="008E7632" w:rsidRPr="001B2997" w:rsidRDefault="007538A7" w:rsidP="008E7632">
      <w:pPr>
        <w:pStyle w:val="ZSessionDoc"/>
        <w:rPr>
          <w:b/>
          <w:i w:val="0"/>
          <w:lang w:val="sk-SK"/>
        </w:rPr>
      </w:pPr>
      <w:r w:rsidRPr="001B2997">
        <w:rPr>
          <w:b/>
          <w:i w:val="0"/>
          <w:lang w:val="sk-SK"/>
        </w:rPr>
        <w:t>PRIJATÉ TEXTY</w:t>
      </w:r>
    </w:p>
    <w:p w14:paraId="4EB160E8" w14:textId="77777777" w:rsidR="008E7632" w:rsidRPr="001B2997" w:rsidRDefault="007538A7" w:rsidP="008E7632">
      <w:pPr>
        <w:pStyle w:val="LineBottom"/>
        <w:rPr>
          <w:lang w:val="sk-SK"/>
        </w:rPr>
      </w:pPr>
      <w:r w:rsidRPr="001B2997">
        <w:rPr>
          <w:rFonts w:cs="Arial"/>
          <w:i/>
          <w:sz w:val="20"/>
          <w:szCs w:val="22"/>
          <w:lang w:val="sk-SK"/>
        </w:rPr>
        <w:t xml:space="preserve"> </w:t>
      </w:r>
    </w:p>
    <w:p w14:paraId="05DF852B" w14:textId="023E2A7D" w:rsidR="009C4014" w:rsidRPr="001B2997" w:rsidRDefault="007538A7" w:rsidP="008E7632">
      <w:pPr>
        <w:pStyle w:val="ATHeading1"/>
        <w:spacing w:before="480"/>
        <w:rPr>
          <w:lang w:val="sk-SK"/>
        </w:rPr>
      </w:pPr>
      <w:bookmarkStart w:id="0" w:name="TA_Heading"/>
      <w:r w:rsidRPr="001B2997">
        <w:rPr>
          <w:lang w:val="sk-SK"/>
        </w:rPr>
        <w:t>P10_TA(2025)</w:t>
      </w:r>
      <w:bookmarkStart w:id="1" w:name="TANumber"/>
      <w:bookmarkEnd w:id="0"/>
      <w:r w:rsidRPr="001B2997">
        <w:rPr>
          <w:lang w:val="sk-SK"/>
        </w:rPr>
        <w:t>0</w:t>
      </w:r>
      <w:r w:rsidR="000F75C7" w:rsidRPr="001B2997">
        <w:rPr>
          <w:lang w:val="sk-SK"/>
        </w:rPr>
        <w:t>295</w:t>
      </w:r>
      <w:bookmarkEnd w:id="1"/>
    </w:p>
    <w:p w14:paraId="6B0470C6" w14:textId="23257C08" w:rsidR="009C4014" w:rsidRPr="001B2997" w:rsidRDefault="00F34246" w:rsidP="007538A7">
      <w:pPr>
        <w:pStyle w:val="ATHeading2"/>
        <w:rPr>
          <w:lang w:val="sk-SK"/>
        </w:rPr>
      </w:pPr>
      <w:bookmarkStart w:id="2" w:name="title"/>
      <w:r w:rsidRPr="001B2997">
        <w:rPr>
          <w:lang w:val="sk-SK"/>
        </w:rPr>
        <w:t>Nariadenie o odlesňovaní: určité povinnosti hospodárskych subjektov a obchodníkov</w:t>
      </w:r>
      <w:bookmarkEnd w:id="2"/>
      <w:r w:rsidR="009C4014" w:rsidRPr="001B2997">
        <w:rPr>
          <w:lang w:val="sk-SK"/>
        </w:rPr>
        <w:t xml:space="preserve"> </w:t>
      </w:r>
      <w:bookmarkStart w:id="3" w:name="Etoiles"/>
      <w:bookmarkEnd w:id="3"/>
    </w:p>
    <w:p w14:paraId="246757F0" w14:textId="1871EC99" w:rsidR="009C4014" w:rsidRPr="001B2997" w:rsidRDefault="009C4014" w:rsidP="009C4014">
      <w:pPr>
        <w:rPr>
          <w:i/>
          <w:vanish/>
          <w:lang w:val="sk-SK"/>
        </w:rPr>
      </w:pPr>
      <w:r w:rsidRPr="001B2997">
        <w:rPr>
          <w:i/>
          <w:lang w:val="sk-SK"/>
        </w:rPr>
        <w:fldChar w:fldCharType="begin"/>
      </w:r>
      <w:r w:rsidRPr="001B2997">
        <w:rPr>
          <w:i/>
          <w:lang w:val="sk-SK"/>
        </w:rPr>
        <w:instrText xml:space="preserve"> TC"</w:instrText>
      </w:r>
      <w:bookmarkStart w:id="4" w:name="DocNumber"/>
      <w:r w:rsidR="007538A7" w:rsidRPr="001B2997">
        <w:rPr>
          <w:i/>
          <w:lang w:val="sk-SK"/>
        </w:rPr>
        <w:instrText>(C10-0</w:instrText>
      </w:r>
      <w:r w:rsidR="00F34246" w:rsidRPr="001B2997">
        <w:rPr>
          <w:i/>
          <w:lang w:val="sk-SK"/>
        </w:rPr>
        <w:instrText>263</w:instrText>
      </w:r>
      <w:r w:rsidR="007538A7" w:rsidRPr="001B2997">
        <w:rPr>
          <w:i/>
          <w:lang w:val="sk-SK"/>
        </w:rPr>
        <w:instrText>/2025)</w:instrText>
      </w:r>
      <w:bookmarkEnd w:id="4"/>
      <w:r w:rsidRPr="001B2997">
        <w:rPr>
          <w:i/>
          <w:lang w:val="sk-SK"/>
        </w:rPr>
        <w:instrText xml:space="preserve">"\l3 \n&gt; \* MERGEFORMAT </w:instrText>
      </w:r>
      <w:r w:rsidRPr="001B2997">
        <w:rPr>
          <w:i/>
          <w:lang w:val="sk-SK"/>
        </w:rPr>
        <w:fldChar w:fldCharType="end"/>
      </w:r>
    </w:p>
    <w:p w14:paraId="2BA55D58" w14:textId="77777777" w:rsidR="007538A7" w:rsidRPr="001B2997" w:rsidRDefault="007538A7" w:rsidP="009C4014">
      <w:pPr>
        <w:rPr>
          <w:vanish/>
          <w:lang w:val="sk-SK"/>
        </w:rPr>
      </w:pPr>
      <w:bookmarkStart w:id="5" w:name="Commission"/>
      <w:r w:rsidRPr="001B2997">
        <w:rPr>
          <w:vanish/>
          <w:lang w:val="sk-SK"/>
        </w:rPr>
        <w:t>Výbor pre životné prostredie, klímu a bezpečnosť potravín</w:t>
      </w:r>
    </w:p>
    <w:p w14:paraId="01FAB391" w14:textId="0AA9F6BD" w:rsidR="009C4014" w:rsidRPr="001B2997" w:rsidRDefault="007538A7" w:rsidP="009C4014">
      <w:pPr>
        <w:rPr>
          <w:vanish/>
          <w:lang w:val="sk-SK"/>
        </w:rPr>
      </w:pPr>
      <w:bookmarkStart w:id="6" w:name="PE"/>
      <w:bookmarkEnd w:id="5"/>
      <w:r w:rsidRPr="001B2997">
        <w:rPr>
          <w:vanish/>
          <w:lang w:val="sk-SK"/>
        </w:rPr>
        <w:t>PE</w:t>
      </w:r>
      <w:r w:rsidR="008C6878" w:rsidRPr="001B2997">
        <w:rPr>
          <w:vanish/>
          <w:lang w:val="sk-SK"/>
        </w:rPr>
        <w:t>780</w:t>
      </w:r>
      <w:r w:rsidRPr="001B2997">
        <w:rPr>
          <w:vanish/>
          <w:lang w:val="sk-SK"/>
        </w:rPr>
        <w:t>.</w:t>
      </w:r>
      <w:r w:rsidR="008C6878" w:rsidRPr="001B2997">
        <w:rPr>
          <w:vanish/>
          <w:lang w:val="sk-SK"/>
        </w:rPr>
        <w:t>035</w:t>
      </w:r>
      <w:bookmarkEnd w:id="6"/>
    </w:p>
    <w:p w14:paraId="09C776CE" w14:textId="2D10E8EB" w:rsidR="009C4014" w:rsidRPr="001B2997" w:rsidRDefault="00E310CF" w:rsidP="007538A7">
      <w:pPr>
        <w:pStyle w:val="ATHeading3"/>
        <w:rPr>
          <w:lang w:val="sk-SK"/>
        </w:rPr>
      </w:pPr>
      <w:bookmarkStart w:id="7" w:name="Sujet"/>
      <w:r w:rsidRPr="001B2997">
        <w:rPr>
          <w:lang w:val="sk-SK"/>
        </w:rPr>
        <w:t xml:space="preserve">Pozmeňujúce návrhy prijaté </w:t>
      </w:r>
      <w:r w:rsidR="007538A7" w:rsidRPr="001B2997">
        <w:rPr>
          <w:lang w:val="sk-SK"/>
        </w:rPr>
        <w:t>Európsk</w:t>
      </w:r>
      <w:r w:rsidRPr="001B2997">
        <w:rPr>
          <w:lang w:val="sk-SK"/>
        </w:rPr>
        <w:t>ym</w:t>
      </w:r>
      <w:r w:rsidR="007538A7" w:rsidRPr="001B2997">
        <w:rPr>
          <w:lang w:val="sk-SK"/>
        </w:rPr>
        <w:t xml:space="preserve"> parlament</w:t>
      </w:r>
      <w:r w:rsidRPr="001B2997">
        <w:rPr>
          <w:lang w:val="sk-SK"/>
        </w:rPr>
        <w:t>om</w:t>
      </w:r>
      <w:r w:rsidR="00E653E8" w:rsidRPr="001B2997">
        <w:rPr>
          <w:lang w:val="sk-SK"/>
        </w:rPr>
        <w:t> </w:t>
      </w:r>
      <w:r w:rsidR="00F34246" w:rsidRPr="001B2997">
        <w:rPr>
          <w:lang w:val="sk-SK"/>
        </w:rPr>
        <w:t>26</w:t>
      </w:r>
      <w:r w:rsidR="007538A7" w:rsidRPr="001B2997">
        <w:rPr>
          <w:lang w:val="sk-SK"/>
        </w:rPr>
        <w:t xml:space="preserve">. </w:t>
      </w:r>
      <w:r w:rsidR="00F34246" w:rsidRPr="001B2997">
        <w:rPr>
          <w:lang w:val="sk-SK"/>
        </w:rPr>
        <w:t>novembra</w:t>
      </w:r>
      <w:r w:rsidR="007538A7" w:rsidRPr="001B2997">
        <w:rPr>
          <w:lang w:val="sk-SK"/>
        </w:rPr>
        <w:t xml:space="preserve"> 2025 </w:t>
      </w:r>
      <w:r w:rsidRPr="001B2997">
        <w:rPr>
          <w:lang w:val="sk-SK"/>
        </w:rPr>
        <w:t>k</w:t>
      </w:r>
      <w:r w:rsidR="007538A7" w:rsidRPr="001B2997">
        <w:rPr>
          <w:lang w:val="sk-SK"/>
        </w:rPr>
        <w:t xml:space="preserve"> návrhu nariadenia Európskeho parlamentu a Rady,</w:t>
      </w:r>
      <w:r w:rsidR="00F34246" w:rsidRPr="001B2997">
        <w:rPr>
          <w:lang w:val="sk-SK"/>
        </w:rPr>
        <w:t xml:space="preserve"> ktorým sa mení nariadenie (EÚ) 2023/1115, pokiaľ ide o určité povinnosti hospodárskych subjektov a obchodníkov</w:t>
      </w:r>
      <w:bookmarkEnd w:id="7"/>
      <w:r w:rsidR="00E73B02" w:rsidRPr="001B2997">
        <w:rPr>
          <w:lang w:val="sk-SK"/>
        </w:rPr>
        <w:t xml:space="preserve"> </w:t>
      </w:r>
      <w:bookmarkStart w:id="8" w:name="References"/>
      <w:r w:rsidR="007538A7" w:rsidRPr="001B2997">
        <w:rPr>
          <w:lang w:val="sk-SK"/>
        </w:rPr>
        <w:t>(COM(2025)0</w:t>
      </w:r>
      <w:r w:rsidR="00F34246" w:rsidRPr="001B2997">
        <w:rPr>
          <w:lang w:val="sk-SK"/>
        </w:rPr>
        <w:t>652</w:t>
      </w:r>
      <w:r w:rsidR="007538A7" w:rsidRPr="001B2997">
        <w:rPr>
          <w:lang w:val="sk-SK"/>
        </w:rPr>
        <w:t xml:space="preserve"> – C10-0</w:t>
      </w:r>
      <w:r w:rsidR="00F34246" w:rsidRPr="001B2997">
        <w:rPr>
          <w:lang w:val="sk-SK"/>
        </w:rPr>
        <w:t>263</w:t>
      </w:r>
      <w:r w:rsidR="007538A7" w:rsidRPr="001B2997">
        <w:rPr>
          <w:lang w:val="sk-SK"/>
        </w:rPr>
        <w:t>/2025 – 2025/0</w:t>
      </w:r>
      <w:r w:rsidR="00F34246" w:rsidRPr="001B2997">
        <w:rPr>
          <w:lang w:val="sk-SK"/>
        </w:rPr>
        <w:t>329</w:t>
      </w:r>
      <w:r w:rsidR="007538A7" w:rsidRPr="001B2997">
        <w:rPr>
          <w:lang w:val="sk-SK"/>
        </w:rPr>
        <w:t>(COD)</w:t>
      </w:r>
      <w:r w:rsidRPr="001B2997">
        <w:rPr>
          <w:lang w:val="sk-SK"/>
        </w:rPr>
        <w:t>)</w:t>
      </w:r>
      <w:r w:rsidRPr="001B2997">
        <w:rPr>
          <w:rStyle w:val="FootnoteReference"/>
          <w:lang w:val="sk-SK"/>
        </w:rPr>
        <w:footnoteReference w:id="1"/>
      </w:r>
      <w:bookmarkEnd w:id="8"/>
    </w:p>
    <w:p w14:paraId="146FB103" w14:textId="77777777" w:rsidR="001D2CEA" w:rsidRPr="001B2997" w:rsidRDefault="001D2CEA" w:rsidP="00645044">
      <w:pPr>
        <w:spacing w:before="120" w:after="240"/>
        <w:rPr>
          <w:b/>
          <w:bCs/>
          <w:lang w:val="sk-SK"/>
        </w:rPr>
      </w:pPr>
      <w:r w:rsidRPr="001B2997">
        <w:rPr>
          <w:b/>
          <w:bCs/>
          <w:lang w:val="sk-SK"/>
        </w:rPr>
        <w:t>(Riadny legislatívny postup: prvé čítanie)</w:t>
      </w:r>
    </w:p>
    <w:p w14:paraId="0E832B46" w14:textId="600B9CA2" w:rsidR="005C2AE5" w:rsidRPr="001B2997" w:rsidRDefault="005C2AE5" w:rsidP="001D2CEA">
      <w:pPr>
        <w:pStyle w:val="NormalHanging12a"/>
      </w:pPr>
      <w:bookmarkStart w:id="9" w:name="TextBodyBegin"/>
      <w:bookmarkEnd w:id="9"/>
    </w:p>
    <w:p w14:paraId="32D0B18F" w14:textId="43C570BD" w:rsidR="001B2997" w:rsidRPr="001B2997" w:rsidRDefault="001B2997">
      <w:pPr>
        <w:rPr>
          <w:lang w:val="sk-SK"/>
        </w:rPr>
      </w:pPr>
      <w:r w:rsidRPr="001B2997">
        <w:br w:type="page"/>
      </w:r>
    </w:p>
    <w:p w14:paraId="6B028B9C" w14:textId="56453CD2" w:rsidR="008F46B4" w:rsidRPr="001B2997" w:rsidRDefault="008F46B4" w:rsidP="008F46B4">
      <w:pPr>
        <w:pStyle w:val="AmNumberTabs"/>
      </w:pPr>
      <w:r w:rsidRPr="001B2997">
        <w:lastRenderedPageBreak/>
        <w:t>Pozmeňujúce návrhy 39, 66 a 102</w:t>
      </w:r>
    </w:p>
    <w:p w14:paraId="4468C67A" w14:textId="77777777" w:rsidR="008F46B4" w:rsidRPr="001B2997" w:rsidRDefault="008F46B4" w:rsidP="008F46B4">
      <w:pPr>
        <w:pStyle w:val="NormalBold"/>
        <w:rPr>
          <w:lang w:val="sk-SK"/>
        </w:rPr>
      </w:pPr>
    </w:p>
    <w:p w14:paraId="4DDCB0CB" w14:textId="4953C3B8" w:rsidR="008F46B4" w:rsidRPr="001B2997" w:rsidRDefault="008F46B4" w:rsidP="008F46B4">
      <w:pPr>
        <w:pStyle w:val="NormalBold"/>
        <w:rPr>
          <w:lang w:val="sk-SK"/>
        </w:rPr>
      </w:pPr>
      <w:r w:rsidRPr="001B2997">
        <w:rPr>
          <w:lang w:val="sk-SK"/>
        </w:rPr>
        <w:t>Návrh nariadenia</w:t>
      </w:r>
    </w:p>
    <w:p w14:paraId="267742C6" w14:textId="3F0FDFB9" w:rsidR="008F46B4" w:rsidRPr="001B2997" w:rsidRDefault="008F46B4" w:rsidP="008F46B4">
      <w:pPr>
        <w:pStyle w:val="NormalBold"/>
        <w:rPr>
          <w:lang w:val="sk-SK"/>
        </w:rPr>
      </w:pPr>
      <w:r w:rsidRPr="001B2997">
        <w:rPr>
          <w:lang w:val="sk-SK"/>
        </w:rPr>
        <w:t>Odôvodnenie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46B4" w:rsidRPr="001B2997" w14:paraId="45502A67" w14:textId="77777777" w:rsidTr="00AE632E">
        <w:trPr>
          <w:jc w:val="center"/>
        </w:trPr>
        <w:tc>
          <w:tcPr>
            <w:tcW w:w="9752" w:type="dxa"/>
            <w:gridSpan w:val="2"/>
          </w:tcPr>
          <w:p w14:paraId="48497667" w14:textId="77777777" w:rsidR="008F46B4" w:rsidRPr="001B2997" w:rsidRDefault="008F46B4" w:rsidP="00AE632E">
            <w:pPr>
              <w:keepNext/>
              <w:rPr>
                <w:lang w:val="sk-SK"/>
              </w:rPr>
            </w:pPr>
          </w:p>
        </w:tc>
      </w:tr>
      <w:tr w:rsidR="008F46B4" w:rsidRPr="001B2997" w14:paraId="4D54B868" w14:textId="77777777" w:rsidTr="00AE632E">
        <w:trPr>
          <w:jc w:val="center"/>
        </w:trPr>
        <w:tc>
          <w:tcPr>
            <w:tcW w:w="4876" w:type="dxa"/>
          </w:tcPr>
          <w:p w14:paraId="2F779B38" w14:textId="77777777" w:rsidR="008F46B4" w:rsidRPr="001B2997" w:rsidRDefault="008F46B4" w:rsidP="00AE632E">
            <w:pPr>
              <w:pStyle w:val="AmColumnHeading"/>
              <w:keepNext/>
            </w:pPr>
            <w:r w:rsidRPr="001B2997">
              <w:t>Text predložený Komisiou</w:t>
            </w:r>
          </w:p>
        </w:tc>
        <w:tc>
          <w:tcPr>
            <w:tcW w:w="4876" w:type="dxa"/>
          </w:tcPr>
          <w:p w14:paraId="1A8A791B" w14:textId="77777777" w:rsidR="008F46B4" w:rsidRPr="001B2997" w:rsidRDefault="008F46B4" w:rsidP="00AE632E">
            <w:pPr>
              <w:pStyle w:val="AmColumnHeading"/>
              <w:keepNext/>
            </w:pPr>
            <w:r w:rsidRPr="001B2997">
              <w:t>Pozmeňujúci návrh</w:t>
            </w:r>
          </w:p>
        </w:tc>
      </w:tr>
      <w:tr w:rsidR="008F46B4" w:rsidRPr="001B2997" w14:paraId="3F3E042E" w14:textId="77777777" w:rsidTr="00AE632E">
        <w:trPr>
          <w:jc w:val="center"/>
        </w:trPr>
        <w:tc>
          <w:tcPr>
            <w:tcW w:w="4876" w:type="dxa"/>
          </w:tcPr>
          <w:p w14:paraId="46333F14" w14:textId="325E8B8A" w:rsidR="008F46B4" w:rsidRPr="001B2997" w:rsidRDefault="008F46B4" w:rsidP="00AE632E">
            <w:pPr>
              <w:pStyle w:val="Normal6a"/>
            </w:pPr>
            <w:r w:rsidRPr="001B2997">
              <w:t xml:space="preserve">6. </w:t>
            </w:r>
            <w:r w:rsidR="00274FB2" w:rsidRPr="001B2997">
              <w:tab/>
            </w:r>
            <w:r w:rsidRPr="001B2997">
              <w:t xml:space="preserve">Hospodárske subjekty a obchodníci na nižšej úrovni dodávateľského reťazca, ktorí nepatria medzi MSP, majú významný vplyv na dodávateľské reťazce a zohrávajú dôležitú úlohu pri zabezpečovaní toho, aby dodávateľské reťazce nespôsobovali odlesňovanie. Preto by sa od nich mala naďalej vyžadovať registrácia v informačnom systéme. Zároveň by </w:t>
            </w:r>
            <w:r w:rsidRPr="001B2997">
              <w:rPr>
                <w:b/>
                <w:i/>
              </w:rPr>
              <w:t>všetky</w:t>
            </w:r>
            <w:r w:rsidRPr="001B2997">
              <w:t xml:space="preserve"> hospodárske subjekty na nižšej úrovni dodávateľského reťazca alebo obchodníci, bez ohľadu na to, či patria alebo nepatria medzi MSP, mali naďalej zabezpečovať úplnú vysledovateľnosť zhromažďovaním </w:t>
            </w:r>
            <w:r w:rsidRPr="001B2997">
              <w:rPr>
                <w:b/>
                <w:i/>
              </w:rPr>
              <w:t xml:space="preserve">a odovzdávaním </w:t>
            </w:r>
            <w:r w:rsidRPr="001B2997">
              <w:t xml:space="preserve">referenčných čísel vyhlásení o náležitej starostlivosti a identifikačných kódov vyhlásení pridelených mikrovýrobcom a malým výrobcom. </w:t>
            </w:r>
          </w:p>
        </w:tc>
        <w:tc>
          <w:tcPr>
            <w:tcW w:w="4876" w:type="dxa"/>
          </w:tcPr>
          <w:p w14:paraId="3707BF2D" w14:textId="3964BB82" w:rsidR="008F46B4" w:rsidRPr="001B2997" w:rsidRDefault="008F46B4" w:rsidP="00AE632E">
            <w:pPr>
              <w:pStyle w:val="Normal6a"/>
              <w:rPr>
                <w:szCs w:val="24"/>
              </w:rPr>
            </w:pPr>
            <w:r w:rsidRPr="001B2997">
              <w:t xml:space="preserve">6. </w:t>
            </w:r>
            <w:r w:rsidR="00274FB2" w:rsidRPr="001B2997">
              <w:tab/>
            </w:r>
            <w:r w:rsidRPr="001B2997">
              <w:t xml:space="preserve">Hospodárske subjekty a obchodníci na nižšej úrovni dodávateľského reťazca, ktorí nepatria medzi MSP, majú významný vplyv na dodávateľské reťazce a zohrávajú dôležitú úlohu pri zabezpečovaní toho, aby dodávateľské reťazce nespôsobovali odlesňovanie. Preto by sa od nich mala naďalej vyžadovať registrácia v informačnom systéme. Zároveň by </w:t>
            </w:r>
            <w:r w:rsidRPr="001B2997">
              <w:rPr>
                <w:b/>
                <w:i/>
              </w:rPr>
              <w:t>prvé</w:t>
            </w:r>
            <w:r w:rsidRPr="001B2997">
              <w:t xml:space="preserve"> hospodárske subjekty na nižšej úrovni dodávateľského reťazca alebo obchodníci, bez ohľadu na to, či patria alebo nepatria medzi MSP, mali naďalej zabezpečovať úplnú vysledovateľnosť zhromažďovaním referenčných čísel vyhlásení o náležitej starostlivosti a identifikačných kódov vyhlásení pridelených mikrovýrobcom a malým výrobcom. </w:t>
            </w:r>
            <w:r w:rsidRPr="001B2997">
              <w:rPr>
                <w:b/>
                <w:i/>
              </w:rPr>
              <w:t xml:space="preserve">Táto povinnosť zhromažďovať a uchovávať referenčné čísla by sa mala vzťahovať len na prvý hospodársky subjekt na nižšej úrovni dodávateľského reťazca a nemala by sa vzťahovať na všetky ostatné hospodárske subjekty na nižšej úrovni dodávateľského reťazca. </w:t>
            </w:r>
          </w:p>
        </w:tc>
      </w:tr>
    </w:tbl>
    <w:p w14:paraId="0D93F388" w14:textId="77777777" w:rsidR="008F46B4" w:rsidRPr="001B2997" w:rsidRDefault="008F46B4" w:rsidP="001D2CEA">
      <w:pPr>
        <w:pStyle w:val="NormalHanging12a"/>
      </w:pPr>
    </w:p>
    <w:p w14:paraId="1200076B" w14:textId="5E4256D5" w:rsidR="00274FB2" w:rsidRPr="001B2997" w:rsidRDefault="00274FB2" w:rsidP="00AE632E">
      <w:pPr>
        <w:pStyle w:val="AmNumberTabs"/>
      </w:pPr>
      <w:r w:rsidRPr="001B2997">
        <w:t>Pozmeňujúce návrhy 40, 67 a 103</w:t>
      </w:r>
    </w:p>
    <w:p w14:paraId="262956C9" w14:textId="77777777" w:rsidR="00274FB2" w:rsidRPr="001B2997" w:rsidRDefault="00274FB2" w:rsidP="00AE632E">
      <w:pPr>
        <w:pStyle w:val="NormalBold"/>
        <w:rPr>
          <w:lang w:val="sk-SK"/>
        </w:rPr>
      </w:pPr>
    </w:p>
    <w:p w14:paraId="1AF3185E" w14:textId="77777777" w:rsidR="00274FB2" w:rsidRPr="001B2997" w:rsidRDefault="00274FB2" w:rsidP="00AE632E">
      <w:pPr>
        <w:pStyle w:val="NormalBold"/>
        <w:rPr>
          <w:lang w:val="sk-SK"/>
        </w:rPr>
      </w:pPr>
      <w:r w:rsidRPr="001B2997">
        <w:rPr>
          <w:lang w:val="sk-SK"/>
        </w:rPr>
        <w:t>Návrh nariadenia</w:t>
      </w:r>
    </w:p>
    <w:p w14:paraId="7AFA7C3A" w14:textId="35CC5ADF" w:rsidR="00274FB2" w:rsidRPr="001B2997" w:rsidRDefault="00274FB2" w:rsidP="00274FB2">
      <w:pPr>
        <w:pStyle w:val="NormalBold"/>
        <w:rPr>
          <w:lang w:val="sk-SK"/>
        </w:rPr>
      </w:pPr>
      <w:r w:rsidRPr="001B2997">
        <w:rPr>
          <w:lang w:val="sk-SK"/>
        </w:rPr>
        <w:t>Odôvodnenie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FB2" w:rsidRPr="001B2997" w14:paraId="3D13AB54" w14:textId="77777777" w:rsidTr="00AE632E">
        <w:trPr>
          <w:jc w:val="center"/>
        </w:trPr>
        <w:tc>
          <w:tcPr>
            <w:tcW w:w="9752" w:type="dxa"/>
            <w:gridSpan w:val="2"/>
          </w:tcPr>
          <w:p w14:paraId="29DDCD24" w14:textId="77777777" w:rsidR="00274FB2" w:rsidRPr="001B2997" w:rsidRDefault="00274FB2" w:rsidP="00AE632E">
            <w:pPr>
              <w:keepNext/>
              <w:rPr>
                <w:lang w:val="sk-SK"/>
              </w:rPr>
            </w:pPr>
          </w:p>
        </w:tc>
      </w:tr>
      <w:tr w:rsidR="00274FB2" w:rsidRPr="001B2997" w14:paraId="5FDBC920" w14:textId="77777777" w:rsidTr="00AE632E">
        <w:trPr>
          <w:jc w:val="center"/>
        </w:trPr>
        <w:tc>
          <w:tcPr>
            <w:tcW w:w="4876" w:type="dxa"/>
          </w:tcPr>
          <w:p w14:paraId="36A099C5" w14:textId="77777777" w:rsidR="00274FB2" w:rsidRPr="001B2997" w:rsidRDefault="00274FB2" w:rsidP="00AE632E">
            <w:pPr>
              <w:pStyle w:val="AmColumnHeading"/>
              <w:keepNext/>
            </w:pPr>
            <w:r w:rsidRPr="001B2997">
              <w:t>Text predložený Komisiou</w:t>
            </w:r>
          </w:p>
        </w:tc>
        <w:tc>
          <w:tcPr>
            <w:tcW w:w="4876" w:type="dxa"/>
          </w:tcPr>
          <w:p w14:paraId="4A37F5C1" w14:textId="77777777" w:rsidR="00274FB2" w:rsidRPr="001B2997" w:rsidRDefault="00274FB2" w:rsidP="00AE632E">
            <w:pPr>
              <w:pStyle w:val="AmColumnHeading"/>
              <w:keepNext/>
            </w:pPr>
            <w:r w:rsidRPr="001B2997">
              <w:t>Pozmeňujúci návrh</w:t>
            </w:r>
          </w:p>
        </w:tc>
      </w:tr>
      <w:tr w:rsidR="00274FB2" w:rsidRPr="001B2997" w14:paraId="33A7D43F" w14:textId="77777777" w:rsidTr="00AE632E">
        <w:trPr>
          <w:jc w:val="center"/>
        </w:trPr>
        <w:tc>
          <w:tcPr>
            <w:tcW w:w="4876" w:type="dxa"/>
          </w:tcPr>
          <w:p w14:paraId="0DBFAC91" w14:textId="78948644" w:rsidR="00274FB2" w:rsidRPr="001B2997" w:rsidRDefault="00274FB2" w:rsidP="00AE632E">
            <w:pPr>
              <w:pStyle w:val="Normal6a"/>
            </w:pPr>
            <w:r w:rsidRPr="001B2997">
              <w:t>(7)</w:t>
            </w:r>
            <w:r w:rsidRPr="001B2997">
              <w:tab/>
              <w:t xml:space="preserve">Nariadenie (EÚ) 2023/1115 sa vzťahuje na všetky hospodárske subjekty bez ohľadu na ich veľkosť, ktoré umiestňujú príslušné výrobky na trh alebo ich vyvážajú. To predstavuje administratívnu záťaž pre mikrovýrobcov a malých výrobcov, ktorí na trh umiestňujú svoje vlastné výrobky alebo ich vyvážajú. </w:t>
            </w:r>
            <w:r w:rsidRPr="001B2997">
              <w:lastRenderedPageBreak/>
              <w:t>S cieľom riešiť obavy týkajúce sa hospodárskych mikrosubjektov a malých hospodárskych subjektov, ktoré vyrábajú a na trh umiestňujú vlastné výrobky, a ďalej znížiť zaťaženie informačného systému je potrebné zaviesť novú podkategóriu hospodárskych subjektov, na ktoré by sa nemala vzťahovať povinnosť predkladať vyhlásenie o náležitej starostlivosti. Táto nová podkategória s názvom „primárne hospodárske mikrosubjekty a malé primárne hospodárske subjekty“ by mala zahŕňať fyzické osoby alebo mikropodniky alebo malé podniky, ktoré sú usadené v krajine klasifikovanej v súlade s článkom 29 tohto nariadenia ako nízkoriziková a ktoré na trh umiestňujú alebo ktoré vyvážajú príslušné výrobky, ktoré samy vyrábajú, čo znamená, že príslušné komodity obsiahnuté v príslušných výrobkoch samy pestujú, zbierajú alebo chovajú alebo ich z príslušných komodít získavajú. Na hospodárske subjekty usadené v Únii aj mimo nej by sa malo vzťahovať vymedzenie primárneho hospodárskeho mikrosubjektu a malého primárneho hospodárskeho subjektu.</w:t>
            </w:r>
          </w:p>
        </w:tc>
        <w:tc>
          <w:tcPr>
            <w:tcW w:w="4876" w:type="dxa"/>
          </w:tcPr>
          <w:p w14:paraId="0D4BE549" w14:textId="2D7D2330" w:rsidR="00274FB2" w:rsidRPr="001B2997" w:rsidRDefault="00274FB2" w:rsidP="00AE632E">
            <w:pPr>
              <w:pStyle w:val="Normal6a"/>
              <w:rPr>
                <w:szCs w:val="24"/>
              </w:rPr>
            </w:pPr>
            <w:r w:rsidRPr="001B2997">
              <w:lastRenderedPageBreak/>
              <w:t>(7)</w:t>
            </w:r>
            <w:r w:rsidRPr="001B2997">
              <w:tab/>
              <w:t xml:space="preserve">Nariadenie (EÚ) 2023/1115 sa vzťahuje na všetky hospodárske subjekty bez ohľadu na ich veľkosť, ktoré umiestňujú príslušné výrobky na trh alebo ich vyvážajú. To predstavuje administratívnu záťaž pre mikrovýrobcov a malých výrobcov, ktorí na trh umiestňujú svoje vlastné výrobky alebo ich vyvážajú. </w:t>
            </w:r>
            <w:r w:rsidRPr="001B2997">
              <w:lastRenderedPageBreak/>
              <w:t>S cieľom riešiť obavy týkajúce sa hospodárskych mikrosubjektov a malých hospodárskych subjektov, ktoré vyrábajú a na trh umiestňujú vlastné výrobky, a ďalej znížiť zaťaženie informačného systému je potrebné zaviesť novú podkategóriu hospodárskych subjektov, na ktoré by sa nemala vzťahovať povinnosť predkladať vyhlásenie o náležitej starostlivosti. Táto nová podkategória s názvom „primárne hospodárske mikrosubjekty a malé primárne hospodárske subjekty“ by mala zahŕňať fyzické osoby alebo mikropodniky alebo malé podniky, ktoré sú usadené v krajine klasifikovanej v súlade s článkom 29 tohto nariadenia ako nízkoriziková a ktoré na trh umiestňujú alebo ktoré vyvážajú príslušné výrobky, ktoré samy vyrábajú</w:t>
            </w:r>
            <w:r w:rsidRPr="001B2997">
              <w:rPr>
                <w:b/>
                <w:i/>
              </w:rPr>
              <w:t xml:space="preserve"> v danej krajine</w:t>
            </w:r>
            <w:r w:rsidRPr="001B2997">
              <w:t>, čo znamená, že príslušné komodity obsiahnuté v príslušných výrobkoch samy pestujú, zbierajú alebo chovajú alebo ich z príslušných komodít získavajú. Na hospodárske subjekty usadené v Únii aj mimo nej by sa malo vzťahovať vymedzenie primárneho hospodárskeho mikrosubjektu a malého primárneho hospodárskeho subjektu.</w:t>
            </w:r>
          </w:p>
        </w:tc>
      </w:tr>
    </w:tbl>
    <w:p w14:paraId="74A0E80E" w14:textId="77777777" w:rsidR="00274FB2" w:rsidRPr="001B2997" w:rsidRDefault="00274FB2" w:rsidP="001D2CEA">
      <w:pPr>
        <w:pStyle w:val="NormalHanging12a"/>
      </w:pPr>
    </w:p>
    <w:p w14:paraId="4B1A7563" w14:textId="711BD7FF" w:rsidR="00852F4F" w:rsidRPr="001B2997" w:rsidRDefault="00AC3070" w:rsidP="00852F4F">
      <w:pPr>
        <w:pStyle w:val="AmNumberTabs"/>
      </w:pPr>
      <w:r w:rsidRPr="001B2997">
        <w:t>Pozmeňujúce návrhy 41 a 68</w:t>
      </w:r>
    </w:p>
    <w:p w14:paraId="458535F2" w14:textId="77777777" w:rsidR="00852F4F" w:rsidRPr="001B2997" w:rsidRDefault="00852F4F" w:rsidP="00852F4F">
      <w:pPr>
        <w:pStyle w:val="NormalBold"/>
        <w:rPr>
          <w:lang w:val="sk-SK"/>
        </w:rPr>
      </w:pPr>
    </w:p>
    <w:p w14:paraId="79F6C98A" w14:textId="21C529D0" w:rsidR="00852F4F" w:rsidRPr="001B2997" w:rsidRDefault="00852F4F" w:rsidP="00852F4F">
      <w:pPr>
        <w:pStyle w:val="NormalBold"/>
        <w:rPr>
          <w:lang w:val="sk-SK"/>
        </w:rPr>
      </w:pPr>
      <w:r w:rsidRPr="001B2997">
        <w:rPr>
          <w:lang w:val="sk-SK"/>
        </w:rPr>
        <w:t>Návrh nariadenia</w:t>
      </w:r>
    </w:p>
    <w:p w14:paraId="0B9EA148" w14:textId="78B6CF38" w:rsidR="00852F4F" w:rsidRPr="001B2997" w:rsidRDefault="00852F4F" w:rsidP="00852F4F">
      <w:pPr>
        <w:pStyle w:val="NormalBold"/>
        <w:rPr>
          <w:lang w:val="sk-SK"/>
        </w:rPr>
      </w:pPr>
      <w:r w:rsidRPr="001B2997">
        <w:rPr>
          <w:lang w:val="sk-SK"/>
        </w:rPr>
        <w:t>Odôvodnenie 8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52F4F" w:rsidRPr="001B2997" w14:paraId="4ABBE97D" w14:textId="77777777" w:rsidTr="00AE632E">
        <w:trPr>
          <w:jc w:val="center"/>
        </w:trPr>
        <w:tc>
          <w:tcPr>
            <w:tcW w:w="9752" w:type="dxa"/>
            <w:gridSpan w:val="2"/>
          </w:tcPr>
          <w:p w14:paraId="5F9DFB3B" w14:textId="77777777" w:rsidR="00852F4F" w:rsidRPr="001B2997" w:rsidRDefault="00852F4F" w:rsidP="00AE632E">
            <w:pPr>
              <w:keepNext/>
              <w:rPr>
                <w:lang w:val="sk-SK"/>
              </w:rPr>
            </w:pPr>
          </w:p>
        </w:tc>
      </w:tr>
      <w:tr w:rsidR="00852F4F" w:rsidRPr="001B2997" w14:paraId="4A6BD5E8" w14:textId="77777777" w:rsidTr="00AE632E">
        <w:trPr>
          <w:jc w:val="center"/>
        </w:trPr>
        <w:tc>
          <w:tcPr>
            <w:tcW w:w="4876" w:type="dxa"/>
          </w:tcPr>
          <w:p w14:paraId="25F93F32" w14:textId="77777777" w:rsidR="00852F4F" w:rsidRPr="001B2997" w:rsidRDefault="00852F4F" w:rsidP="00AE632E">
            <w:pPr>
              <w:pStyle w:val="AmColumnHeading"/>
              <w:keepNext/>
            </w:pPr>
            <w:r w:rsidRPr="001B2997">
              <w:t>Text predložený Komisiou</w:t>
            </w:r>
          </w:p>
        </w:tc>
        <w:tc>
          <w:tcPr>
            <w:tcW w:w="4876" w:type="dxa"/>
          </w:tcPr>
          <w:p w14:paraId="65FA3262" w14:textId="77777777" w:rsidR="00852F4F" w:rsidRPr="001B2997" w:rsidRDefault="00852F4F" w:rsidP="00AE632E">
            <w:pPr>
              <w:pStyle w:val="AmColumnHeading"/>
              <w:keepNext/>
            </w:pPr>
            <w:r w:rsidRPr="001B2997">
              <w:t>Pozmeňujúci návrh</w:t>
            </w:r>
          </w:p>
        </w:tc>
      </w:tr>
      <w:tr w:rsidR="00852F4F" w:rsidRPr="001B2997" w14:paraId="0DBB2215" w14:textId="77777777" w:rsidTr="00AE632E">
        <w:trPr>
          <w:jc w:val="center"/>
        </w:trPr>
        <w:tc>
          <w:tcPr>
            <w:tcW w:w="4876" w:type="dxa"/>
          </w:tcPr>
          <w:p w14:paraId="25FA0C3C" w14:textId="77777777" w:rsidR="00852F4F" w:rsidRPr="001B2997" w:rsidRDefault="00852F4F" w:rsidP="00AE632E">
            <w:pPr>
              <w:pStyle w:val="Normal6a"/>
            </w:pPr>
          </w:p>
        </w:tc>
        <w:tc>
          <w:tcPr>
            <w:tcW w:w="4876" w:type="dxa"/>
          </w:tcPr>
          <w:p w14:paraId="04B4234E" w14:textId="3884D1C9" w:rsidR="00852F4F" w:rsidRPr="001B2997" w:rsidRDefault="00852F4F" w:rsidP="00AE632E">
            <w:pPr>
              <w:pStyle w:val="Normal6a"/>
              <w:rPr>
                <w:szCs w:val="24"/>
              </w:rPr>
            </w:pPr>
            <w:r w:rsidRPr="001B2997">
              <w:rPr>
                <w:b/>
                <w:i/>
              </w:rPr>
              <w:t>(8a)</w:t>
            </w:r>
            <w:r w:rsidRPr="001B2997">
              <w:rPr>
                <w:b/>
                <w:i/>
              </w:rPr>
              <w:tab/>
              <w:t xml:space="preserve">Okrem toho by sa v rámci úsilia o zjednodušenie mala znížiť administratívna záťaž vyplývajúca z povinností primárnych hospodárskych mikrosubjektov a malých primárnych hospodárskych subjektov predložiť jednorazové zjednodušené vyhlásenie podľa článku 4a a zhromažďovať informácie podľa článku 9 ods. 1 tým, že sa im umožní nahradiť geolokalizáciu pozemkov poštovou adresou pozemkov alebo zariadenia, </w:t>
            </w:r>
            <w:r w:rsidR="009A025C" w:rsidRPr="001B2997">
              <w:rPr>
                <w:b/>
                <w:i/>
              </w:rPr>
              <w:t>kde</w:t>
            </w:r>
            <w:r w:rsidRPr="001B2997">
              <w:rPr>
                <w:b/>
                <w:i/>
              </w:rPr>
              <w:t xml:space="preserve"> boli vyrobené </w:t>
            </w:r>
            <w:r w:rsidRPr="001B2997">
              <w:rPr>
                <w:b/>
                <w:i/>
              </w:rPr>
              <w:lastRenderedPageBreak/>
              <w:t>príslušné komodity, ktoré príslušný výrobok obsahuje alebo ktoré boli použité pri jeho výrobe, za predpokladu, že poštová adresa jasne zodpovedá geografickej polohe dotknutých pozemkov alebo zariadenia. Primárne hospodárske mikrosubjekty a malé primárne hospodárske subjekty sa tak môžu slobodne rozhodnúť, či poskytnú geolokalizáciu pozemkov alebo poštovú adresu pozemkov alebo príslušného zariadenia.</w:t>
            </w:r>
          </w:p>
        </w:tc>
      </w:tr>
    </w:tbl>
    <w:p w14:paraId="24CFEB8F" w14:textId="77777777" w:rsidR="00852F4F" w:rsidRPr="001B2997" w:rsidRDefault="00852F4F" w:rsidP="001D2CEA">
      <w:pPr>
        <w:pStyle w:val="NormalHanging12a"/>
      </w:pPr>
    </w:p>
    <w:p w14:paraId="26243770" w14:textId="1D0D20FD" w:rsidR="004C5777" w:rsidRPr="001B2997" w:rsidRDefault="004C5777" w:rsidP="004C5777">
      <w:pPr>
        <w:pStyle w:val="AmNumberTabs"/>
      </w:pPr>
      <w:r w:rsidRPr="001B2997">
        <w:t>Pozmeňujúci návrh</w:t>
      </w:r>
      <w:r w:rsidRPr="001B2997">
        <w:tab/>
      </w:r>
      <w:r w:rsidRPr="001B2997">
        <w:tab/>
        <w:t>105</w:t>
      </w:r>
    </w:p>
    <w:p w14:paraId="67472512" w14:textId="77777777" w:rsidR="004C5777" w:rsidRPr="001B2997" w:rsidRDefault="004C5777" w:rsidP="004C5777">
      <w:pPr>
        <w:pStyle w:val="NormalBold"/>
        <w:rPr>
          <w:lang w:val="sk-SK"/>
        </w:rPr>
      </w:pPr>
    </w:p>
    <w:p w14:paraId="17D590ED" w14:textId="0A61DC25" w:rsidR="004C5777" w:rsidRPr="001B2997" w:rsidRDefault="004C5777" w:rsidP="004C5777">
      <w:pPr>
        <w:pStyle w:val="NormalBold"/>
        <w:rPr>
          <w:lang w:val="sk-SK"/>
        </w:rPr>
      </w:pPr>
      <w:r w:rsidRPr="001B2997">
        <w:rPr>
          <w:lang w:val="sk-SK"/>
        </w:rPr>
        <w:t>Návrh nariadenia</w:t>
      </w:r>
    </w:p>
    <w:p w14:paraId="7725877F" w14:textId="070EEAC7" w:rsidR="004C5777" w:rsidRPr="001B2997" w:rsidRDefault="004C5777" w:rsidP="004C5777">
      <w:pPr>
        <w:pStyle w:val="NormalBold"/>
        <w:rPr>
          <w:lang w:val="sk-SK"/>
        </w:rPr>
      </w:pPr>
      <w:r w:rsidRPr="001B2997">
        <w:rPr>
          <w:lang w:val="sk-SK"/>
        </w:rPr>
        <w:t>Odôvodnenie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C5777" w:rsidRPr="001B2997" w14:paraId="2ECA1C7A" w14:textId="77777777" w:rsidTr="00AE632E">
        <w:trPr>
          <w:jc w:val="center"/>
        </w:trPr>
        <w:tc>
          <w:tcPr>
            <w:tcW w:w="9752" w:type="dxa"/>
            <w:gridSpan w:val="2"/>
          </w:tcPr>
          <w:p w14:paraId="75CC0433" w14:textId="77777777" w:rsidR="004C5777" w:rsidRPr="001B2997" w:rsidRDefault="004C5777" w:rsidP="00AE632E">
            <w:pPr>
              <w:keepNext/>
              <w:rPr>
                <w:lang w:val="sk-SK"/>
              </w:rPr>
            </w:pPr>
          </w:p>
        </w:tc>
      </w:tr>
      <w:tr w:rsidR="004C5777" w:rsidRPr="001B2997" w14:paraId="5CC0E348" w14:textId="77777777" w:rsidTr="00AE632E">
        <w:trPr>
          <w:jc w:val="center"/>
        </w:trPr>
        <w:tc>
          <w:tcPr>
            <w:tcW w:w="4876" w:type="dxa"/>
          </w:tcPr>
          <w:p w14:paraId="1AB34937" w14:textId="77777777" w:rsidR="004C5777" w:rsidRPr="001B2997" w:rsidRDefault="004C5777" w:rsidP="00AE632E">
            <w:pPr>
              <w:pStyle w:val="AmColumnHeading"/>
              <w:keepNext/>
            </w:pPr>
            <w:r w:rsidRPr="001B2997">
              <w:t>Text predložený Komisiou</w:t>
            </w:r>
          </w:p>
        </w:tc>
        <w:tc>
          <w:tcPr>
            <w:tcW w:w="4876" w:type="dxa"/>
          </w:tcPr>
          <w:p w14:paraId="6B0C9519" w14:textId="77777777" w:rsidR="004C5777" w:rsidRPr="001B2997" w:rsidRDefault="004C5777" w:rsidP="00AE632E">
            <w:pPr>
              <w:pStyle w:val="AmColumnHeading"/>
              <w:keepNext/>
            </w:pPr>
            <w:r w:rsidRPr="001B2997">
              <w:t>Pozmeňujúci návrh</w:t>
            </w:r>
          </w:p>
        </w:tc>
      </w:tr>
      <w:tr w:rsidR="004C5777" w:rsidRPr="001B2997" w14:paraId="0F88972E" w14:textId="77777777" w:rsidTr="00AE632E">
        <w:trPr>
          <w:jc w:val="center"/>
        </w:trPr>
        <w:tc>
          <w:tcPr>
            <w:tcW w:w="4876" w:type="dxa"/>
          </w:tcPr>
          <w:p w14:paraId="6EDC1D17" w14:textId="66A66B6B" w:rsidR="004C5777" w:rsidRPr="001B2997" w:rsidRDefault="004C5777" w:rsidP="00AE632E">
            <w:pPr>
              <w:pStyle w:val="Normal6a"/>
            </w:pPr>
            <w:r w:rsidRPr="001B2997">
              <w:t>(11)</w:t>
            </w:r>
            <w:r w:rsidRPr="001B2997">
              <w:rPr>
                <w:b/>
                <w:i/>
              </w:rPr>
              <w:tab/>
            </w:r>
            <w:r w:rsidRPr="001B2997">
              <w:t>S cieľom zabezpečiť právnu zrozumiteľnosť, aby všetky mikropodniky, malé a stredné podniky bez ohľadu na ich právnu formu mohli využívať zjednodušené ustanovenia pre mikropodniky a malé a stredné podniky v nariadení (EÚ) 2023/1115, by sa malo zmeniť vymedzenie pojmu „mikropodnik, malý a stredný podnik“ s cieľom objasniť, že právna forma by nemala byť relevantná pre to, či fyzická alebo právnická osoba spĺňa toto vymedzenie. To isté by sa malo objasniť aj v prípade primárnych hospodárskych mikrosubjektov a malých primárnych hospodárskych subjektov.</w:t>
            </w:r>
          </w:p>
        </w:tc>
        <w:tc>
          <w:tcPr>
            <w:tcW w:w="4876" w:type="dxa"/>
          </w:tcPr>
          <w:p w14:paraId="0D54F6B1" w14:textId="5A70EB2D" w:rsidR="004C5777" w:rsidRPr="001B2997" w:rsidRDefault="004C5777" w:rsidP="00AE632E">
            <w:pPr>
              <w:pStyle w:val="Normal6a"/>
              <w:rPr>
                <w:szCs w:val="24"/>
              </w:rPr>
            </w:pPr>
            <w:r w:rsidRPr="001B2997">
              <w:t>(11)</w:t>
            </w:r>
            <w:r w:rsidRPr="001B2997">
              <w:rPr>
                <w:b/>
                <w:i/>
              </w:rPr>
              <w:tab/>
            </w:r>
            <w:r w:rsidRPr="001B2997">
              <w:t xml:space="preserve">S cieľom zabezpečiť právnu zrozumiteľnosť, aby všetky mikropodniky, malé a stredné podniky bez ohľadu na ich právnu formu mohli využívať zjednodušené ustanovenia pre mikropodniky a malé a stredné podniky v nariadení (EÚ) 2023/1115, by sa malo zmeniť vymedzenie pojmu „mikropodnik, malý a stredný podnik“ s cieľom objasniť, že právna forma by nemala byť relevantná pre to, či fyzická alebo právnická osoba spĺňa toto vymedzenie. To isté by sa malo objasniť aj v prípade primárnych hospodárskych mikrosubjektov a malých primárnych hospodárskych subjektov. </w:t>
            </w:r>
            <w:r w:rsidRPr="001B2997">
              <w:rPr>
                <w:b/>
                <w:i/>
              </w:rPr>
              <w:t>Vymedzenie pojmu primárnych hospodárskych mikrosubjektov a malých primárnych hospodárskych subjektov by malo zahŕňať hospodárske subjekty, ktoré prekračujú limity aspoň dvoch z troch kritérií stanovených v článku 3 ods. 1 a</w:t>
            </w:r>
            <w:r w:rsidR="009A025C" w:rsidRPr="001B2997">
              <w:rPr>
                <w:b/>
                <w:i/>
              </w:rPr>
              <w:t xml:space="preserve"> článku 3 ods. </w:t>
            </w:r>
            <w:r w:rsidRPr="001B2997">
              <w:rPr>
                <w:b/>
                <w:i/>
              </w:rPr>
              <w:t xml:space="preserve">2 prvom pododseku smernice 2013/34/EÚ, ale ktoré môžu preukázať, že časti ich celkovej bilančnej sumy, čistého obratu a priemerného počtu zamestnancov počas účtovného roka, ktoré sa týkajú ich činností, na ktoré sa vzťahuje toto nariadenie, neprekračujú </w:t>
            </w:r>
            <w:r w:rsidRPr="001B2997">
              <w:rPr>
                <w:b/>
                <w:i/>
              </w:rPr>
              <w:lastRenderedPageBreak/>
              <w:t>limity aspoň dvoch z troch uvedených kritérií.</w:t>
            </w:r>
          </w:p>
        </w:tc>
      </w:tr>
    </w:tbl>
    <w:p w14:paraId="2E565A98" w14:textId="77777777" w:rsidR="004C5777" w:rsidRPr="001B2997" w:rsidRDefault="004C5777" w:rsidP="001D2CEA">
      <w:pPr>
        <w:pStyle w:val="NormalHanging12a"/>
      </w:pPr>
    </w:p>
    <w:p w14:paraId="4CCB1F4F" w14:textId="32DE5590" w:rsidR="00B41403" w:rsidRPr="001B2997" w:rsidRDefault="00B41403" w:rsidP="00AE632E">
      <w:pPr>
        <w:pStyle w:val="AmNumberTabs"/>
      </w:pPr>
      <w:r w:rsidRPr="001B2997">
        <w:t>Pozmeňujúci návrh</w:t>
      </w:r>
      <w:r w:rsidRPr="001B2997">
        <w:tab/>
      </w:r>
      <w:r w:rsidRPr="001B2997">
        <w:tab/>
        <w:t>106</w:t>
      </w:r>
    </w:p>
    <w:p w14:paraId="277CEA53" w14:textId="77777777" w:rsidR="00B41403" w:rsidRPr="001B2997" w:rsidRDefault="00B41403" w:rsidP="00AE632E">
      <w:pPr>
        <w:pStyle w:val="NormalBold"/>
        <w:rPr>
          <w:lang w:val="sk-SK"/>
        </w:rPr>
      </w:pPr>
    </w:p>
    <w:p w14:paraId="7E3636B5" w14:textId="77777777" w:rsidR="00B41403" w:rsidRPr="001B2997" w:rsidRDefault="00B41403" w:rsidP="00AE632E">
      <w:pPr>
        <w:pStyle w:val="NormalBold"/>
        <w:rPr>
          <w:lang w:val="sk-SK"/>
        </w:rPr>
      </w:pPr>
      <w:r w:rsidRPr="001B2997">
        <w:rPr>
          <w:lang w:val="sk-SK"/>
        </w:rPr>
        <w:t>Návrh nariadenia</w:t>
      </w:r>
    </w:p>
    <w:p w14:paraId="00DDC5AE" w14:textId="2E4D873F" w:rsidR="00B41403" w:rsidRPr="001B2997" w:rsidRDefault="00B41403" w:rsidP="00B41403">
      <w:pPr>
        <w:pStyle w:val="NormalBold"/>
        <w:rPr>
          <w:lang w:val="sk-SK"/>
        </w:rPr>
      </w:pPr>
      <w:r w:rsidRPr="001B2997">
        <w:rPr>
          <w:lang w:val="sk-SK"/>
        </w:rPr>
        <w:t>Odôvodnenie 12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1403" w:rsidRPr="001B2997" w14:paraId="4BF9940F" w14:textId="77777777" w:rsidTr="00AE632E">
        <w:trPr>
          <w:jc w:val="center"/>
        </w:trPr>
        <w:tc>
          <w:tcPr>
            <w:tcW w:w="9752" w:type="dxa"/>
            <w:gridSpan w:val="2"/>
          </w:tcPr>
          <w:p w14:paraId="190ABCCC" w14:textId="77777777" w:rsidR="00B41403" w:rsidRPr="001B2997" w:rsidRDefault="00B41403" w:rsidP="00AE632E">
            <w:pPr>
              <w:keepNext/>
              <w:rPr>
                <w:lang w:val="sk-SK"/>
              </w:rPr>
            </w:pPr>
          </w:p>
        </w:tc>
      </w:tr>
      <w:tr w:rsidR="00B41403" w:rsidRPr="001B2997" w14:paraId="3F429A39" w14:textId="77777777" w:rsidTr="00AE632E">
        <w:trPr>
          <w:jc w:val="center"/>
        </w:trPr>
        <w:tc>
          <w:tcPr>
            <w:tcW w:w="4876" w:type="dxa"/>
          </w:tcPr>
          <w:p w14:paraId="40B1D4E6" w14:textId="77777777" w:rsidR="00B41403" w:rsidRPr="001B2997" w:rsidRDefault="00B41403" w:rsidP="00AE632E">
            <w:pPr>
              <w:pStyle w:val="AmColumnHeading"/>
              <w:keepNext/>
            </w:pPr>
            <w:r w:rsidRPr="001B2997">
              <w:t>Text predložený Komisiou</w:t>
            </w:r>
          </w:p>
        </w:tc>
        <w:tc>
          <w:tcPr>
            <w:tcW w:w="4876" w:type="dxa"/>
          </w:tcPr>
          <w:p w14:paraId="0141400B" w14:textId="77777777" w:rsidR="00B41403" w:rsidRPr="001B2997" w:rsidRDefault="00B41403" w:rsidP="00AE632E">
            <w:pPr>
              <w:pStyle w:val="AmColumnHeading"/>
              <w:keepNext/>
            </w:pPr>
            <w:r w:rsidRPr="001B2997">
              <w:t>Pozmeňujúci návrh</w:t>
            </w:r>
          </w:p>
        </w:tc>
      </w:tr>
      <w:tr w:rsidR="00B41403" w:rsidRPr="001B2997" w14:paraId="67CEB134" w14:textId="77777777" w:rsidTr="00AE632E">
        <w:trPr>
          <w:jc w:val="center"/>
        </w:trPr>
        <w:tc>
          <w:tcPr>
            <w:tcW w:w="4876" w:type="dxa"/>
          </w:tcPr>
          <w:p w14:paraId="79234755" w14:textId="77777777" w:rsidR="00B41403" w:rsidRPr="001B2997" w:rsidRDefault="00B41403" w:rsidP="00AE632E">
            <w:pPr>
              <w:pStyle w:val="Normal6a"/>
            </w:pPr>
          </w:p>
        </w:tc>
        <w:tc>
          <w:tcPr>
            <w:tcW w:w="4876" w:type="dxa"/>
          </w:tcPr>
          <w:p w14:paraId="5974903F" w14:textId="2E77A554" w:rsidR="00B41403" w:rsidRPr="001B2997" w:rsidRDefault="00B41403" w:rsidP="00AE632E">
            <w:pPr>
              <w:pStyle w:val="Normal6a"/>
              <w:rPr>
                <w:szCs w:val="24"/>
              </w:rPr>
            </w:pPr>
            <w:r w:rsidRPr="001B2997">
              <w:rPr>
                <w:b/>
                <w:i/>
              </w:rPr>
              <w:t>(12a)</w:t>
            </w:r>
            <w:r w:rsidRPr="001B2997">
              <w:rPr>
                <w:b/>
                <w:i/>
              </w:rPr>
              <w:tab/>
              <w:t>Pred všeobecným preskúmaním nariadenia (EÚ) 2023/1115, ktoré sa má vykonať do 30. júna 2030, by Komisia mala v záujme zjednodušenia pre hospodárske subjekty a obchodníkov vykonať preskúmanie nariadenia (EÚ) 2023/1115 na účely zjednodušenia a do 30. apríla 2026 by mala predložiť správu. V správe by sa malo vyhodnotiť administratívne zaťaženie a vplyv tohto nariadenia, najmä na hospodárske mikrosubjekty a malé hospodárske subjekty. Okrem toho by Komisia mala v správe uviesť možné spôsoby riešenia zistených problémov, a to aj prostredníctvom technických usmernení, zlepšení informačného systému, delegovaných alebo vykonávacích aktov v súlade s delegovanými právomocami stanovenými v nariadení a vo vhodných prípadoch pripojiť k správe legislatívny návrh.</w:t>
            </w:r>
          </w:p>
        </w:tc>
      </w:tr>
    </w:tbl>
    <w:p w14:paraId="3AFEA7C5" w14:textId="77777777" w:rsidR="00B41403" w:rsidRPr="001B2997" w:rsidRDefault="00B41403" w:rsidP="001D2CEA">
      <w:pPr>
        <w:pStyle w:val="NormalHanging12a"/>
      </w:pPr>
    </w:p>
    <w:p w14:paraId="24A0DDB8" w14:textId="74BA4CF2" w:rsidR="00B77919" w:rsidRPr="001B2997" w:rsidRDefault="00B77919" w:rsidP="00AE632E">
      <w:pPr>
        <w:pStyle w:val="AmNumberTabs"/>
      </w:pPr>
      <w:r w:rsidRPr="001B2997">
        <w:t>Pozmeňujúci návrh</w:t>
      </w:r>
      <w:r w:rsidRPr="001B2997">
        <w:tab/>
      </w:r>
      <w:r w:rsidRPr="001B2997">
        <w:tab/>
        <w:t>107</w:t>
      </w:r>
    </w:p>
    <w:p w14:paraId="4A66B1C9" w14:textId="77777777" w:rsidR="00B77919" w:rsidRPr="001B2997" w:rsidRDefault="00B77919" w:rsidP="00AE632E">
      <w:pPr>
        <w:pStyle w:val="NormalBold"/>
        <w:rPr>
          <w:lang w:val="sk-SK"/>
        </w:rPr>
      </w:pPr>
    </w:p>
    <w:p w14:paraId="60BF52F8" w14:textId="77777777" w:rsidR="00B77919" w:rsidRPr="001B2997" w:rsidRDefault="00B77919" w:rsidP="00AE632E">
      <w:pPr>
        <w:pStyle w:val="NormalBold"/>
        <w:rPr>
          <w:lang w:val="sk-SK"/>
        </w:rPr>
      </w:pPr>
      <w:r w:rsidRPr="001B2997">
        <w:rPr>
          <w:lang w:val="sk-SK"/>
        </w:rPr>
        <w:t>Návrh nariadenia</w:t>
      </w:r>
    </w:p>
    <w:p w14:paraId="26DEE3F7" w14:textId="5192B983" w:rsidR="00B77919" w:rsidRPr="001B2997" w:rsidRDefault="00B77919" w:rsidP="00B77919">
      <w:pPr>
        <w:pStyle w:val="NormalBold"/>
        <w:rPr>
          <w:lang w:val="sk-SK"/>
        </w:rPr>
      </w:pPr>
      <w:r w:rsidRPr="001B2997">
        <w:rPr>
          <w:lang w:val="sk-SK"/>
        </w:rPr>
        <w:t>Odôvodnenie 12 b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7919" w:rsidRPr="001B2997" w14:paraId="5B80B742" w14:textId="77777777" w:rsidTr="00AE632E">
        <w:trPr>
          <w:jc w:val="center"/>
        </w:trPr>
        <w:tc>
          <w:tcPr>
            <w:tcW w:w="9752" w:type="dxa"/>
            <w:gridSpan w:val="2"/>
          </w:tcPr>
          <w:p w14:paraId="7454279D" w14:textId="77777777" w:rsidR="00B77919" w:rsidRPr="001B2997" w:rsidRDefault="00B77919" w:rsidP="00AE632E">
            <w:pPr>
              <w:keepNext/>
              <w:rPr>
                <w:lang w:val="sk-SK"/>
              </w:rPr>
            </w:pPr>
          </w:p>
        </w:tc>
      </w:tr>
      <w:tr w:rsidR="00B77919" w:rsidRPr="001B2997" w14:paraId="28BD304F" w14:textId="77777777" w:rsidTr="00AE632E">
        <w:trPr>
          <w:jc w:val="center"/>
        </w:trPr>
        <w:tc>
          <w:tcPr>
            <w:tcW w:w="4876" w:type="dxa"/>
          </w:tcPr>
          <w:p w14:paraId="74033750" w14:textId="77777777" w:rsidR="00B77919" w:rsidRPr="001B2997" w:rsidRDefault="00B77919" w:rsidP="00AE632E">
            <w:pPr>
              <w:pStyle w:val="AmColumnHeading"/>
              <w:keepNext/>
            </w:pPr>
            <w:r w:rsidRPr="001B2997">
              <w:t>Text predložený Komisiou</w:t>
            </w:r>
          </w:p>
        </w:tc>
        <w:tc>
          <w:tcPr>
            <w:tcW w:w="4876" w:type="dxa"/>
          </w:tcPr>
          <w:p w14:paraId="3A6DFE2F" w14:textId="77777777" w:rsidR="00B77919" w:rsidRPr="001B2997" w:rsidRDefault="00B77919" w:rsidP="00AE632E">
            <w:pPr>
              <w:pStyle w:val="AmColumnHeading"/>
              <w:keepNext/>
            </w:pPr>
            <w:r w:rsidRPr="001B2997">
              <w:t>Pozmeňujúci návrh</w:t>
            </w:r>
          </w:p>
        </w:tc>
      </w:tr>
      <w:tr w:rsidR="00B77919" w:rsidRPr="001B2997" w14:paraId="2FBA70D9" w14:textId="77777777" w:rsidTr="00AE632E">
        <w:trPr>
          <w:jc w:val="center"/>
        </w:trPr>
        <w:tc>
          <w:tcPr>
            <w:tcW w:w="4876" w:type="dxa"/>
          </w:tcPr>
          <w:p w14:paraId="7CF31B5D" w14:textId="77777777" w:rsidR="00B77919" w:rsidRPr="001B2997" w:rsidRDefault="00B77919" w:rsidP="00AE632E">
            <w:pPr>
              <w:pStyle w:val="Normal6a"/>
            </w:pPr>
          </w:p>
        </w:tc>
        <w:tc>
          <w:tcPr>
            <w:tcW w:w="4876" w:type="dxa"/>
          </w:tcPr>
          <w:p w14:paraId="156DC8BB" w14:textId="38FB116A" w:rsidR="00B77919" w:rsidRPr="001B2997" w:rsidRDefault="00B77919" w:rsidP="00AE632E">
            <w:pPr>
              <w:pStyle w:val="Normal6a"/>
              <w:rPr>
                <w:szCs w:val="24"/>
              </w:rPr>
            </w:pPr>
            <w:r w:rsidRPr="001B2997">
              <w:rPr>
                <w:b/>
                <w:i/>
              </w:rPr>
              <w:t>(12b)</w:t>
            </w:r>
            <w:r w:rsidRPr="001B2997">
              <w:rPr>
                <w:b/>
                <w:i/>
              </w:rPr>
              <w:tab/>
              <w:t xml:space="preserve">Dátum začatia uplatňovania ustanovení nariadenia (EÚ) 2023/1115, ktorými sa stanovujú povinnosti pre hospodárske subjekty, obchodníkov a príslušné orgány </w:t>
            </w:r>
            <w:r w:rsidR="009A025C" w:rsidRPr="001B2997">
              <w:rPr>
                <w:b/>
                <w:i/>
              </w:rPr>
              <w:t>uvedené</w:t>
            </w:r>
            <w:r w:rsidRPr="001B2997">
              <w:rPr>
                <w:b/>
                <w:i/>
              </w:rPr>
              <w:t xml:space="preserve"> v článku 38 ods. 2 uvedeného nariadenia, by sa mal </w:t>
            </w:r>
            <w:r w:rsidRPr="001B2997">
              <w:rPr>
                <w:b/>
                <w:i/>
              </w:rPr>
              <w:lastRenderedPageBreak/>
              <w:t>odložiť o 12 mesiacov. Je to nevyhnutné na to, aby sa tretím krajinám, členským štátom, hospodárskym subjektom a obchodníkom umožnilo v plnej miere sa pripraviť, okrem iného aj na to, aby tieto hospodárske subjekty a obchodníci mohli zaviesť potrebné systémy náležitej starostlivosti pre všetky príslušné komodity a výrobky, a aby tak mohli v plnej miere plniť svoje povinnosti.</w:t>
            </w:r>
          </w:p>
        </w:tc>
      </w:tr>
    </w:tbl>
    <w:p w14:paraId="7C26F6E5" w14:textId="77777777" w:rsidR="00B77919" w:rsidRPr="001B2997" w:rsidRDefault="00B77919" w:rsidP="001D2CEA">
      <w:pPr>
        <w:pStyle w:val="NormalHanging12a"/>
      </w:pPr>
    </w:p>
    <w:p w14:paraId="7B0CC856" w14:textId="3D3C11D0" w:rsidR="003311FA" w:rsidRPr="001B2997" w:rsidRDefault="003311FA" w:rsidP="00AE632E">
      <w:pPr>
        <w:pStyle w:val="AmNumberTabs"/>
      </w:pPr>
      <w:r w:rsidRPr="001B2997">
        <w:t>Pozmeňujúci návrh</w:t>
      </w:r>
      <w:r w:rsidRPr="001B2997">
        <w:tab/>
      </w:r>
      <w:r w:rsidRPr="001B2997">
        <w:tab/>
        <w:t>108</w:t>
      </w:r>
    </w:p>
    <w:p w14:paraId="346E920A" w14:textId="77777777" w:rsidR="003311FA" w:rsidRPr="001B2997" w:rsidRDefault="003311FA" w:rsidP="00AE632E">
      <w:pPr>
        <w:pStyle w:val="NormalBold"/>
        <w:rPr>
          <w:lang w:val="sk-SK"/>
        </w:rPr>
      </w:pPr>
    </w:p>
    <w:p w14:paraId="10E55AC9" w14:textId="77777777" w:rsidR="003311FA" w:rsidRPr="001B2997" w:rsidRDefault="003311FA" w:rsidP="00AE632E">
      <w:pPr>
        <w:pStyle w:val="NormalBold"/>
        <w:rPr>
          <w:lang w:val="sk-SK"/>
        </w:rPr>
      </w:pPr>
      <w:r w:rsidRPr="001B2997">
        <w:rPr>
          <w:lang w:val="sk-SK"/>
        </w:rPr>
        <w:t>Návrh nariadenia</w:t>
      </w:r>
    </w:p>
    <w:p w14:paraId="49D879A1" w14:textId="15338CAD" w:rsidR="003311FA" w:rsidRPr="001B2997" w:rsidRDefault="003311FA" w:rsidP="003311FA">
      <w:pPr>
        <w:pStyle w:val="NormalBold"/>
        <w:rPr>
          <w:lang w:val="sk-SK"/>
        </w:rPr>
      </w:pPr>
      <w:r w:rsidRPr="001B2997">
        <w:rPr>
          <w:lang w:val="sk-SK"/>
        </w:rPr>
        <w:t>Odôvodnenie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11FA" w:rsidRPr="001B2997" w14:paraId="7917D0FF" w14:textId="77777777" w:rsidTr="00AE632E">
        <w:trPr>
          <w:jc w:val="center"/>
        </w:trPr>
        <w:tc>
          <w:tcPr>
            <w:tcW w:w="9752" w:type="dxa"/>
            <w:gridSpan w:val="2"/>
          </w:tcPr>
          <w:p w14:paraId="5EFBB33B" w14:textId="77777777" w:rsidR="003311FA" w:rsidRPr="001B2997" w:rsidRDefault="003311FA" w:rsidP="00AE632E">
            <w:pPr>
              <w:keepNext/>
              <w:rPr>
                <w:lang w:val="sk-SK"/>
              </w:rPr>
            </w:pPr>
          </w:p>
        </w:tc>
      </w:tr>
      <w:tr w:rsidR="003311FA" w:rsidRPr="001B2997" w14:paraId="25ABE7E2" w14:textId="77777777" w:rsidTr="00AE632E">
        <w:trPr>
          <w:jc w:val="center"/>
        </w:trPr>
        <w:tc>
          <w:tcPr>
            <w:tcW w:w="4876" w:type="dxa"/>
          </w:tcPr>
          <w:p w14:paraId="21B9BC6D" w14:textId="77777777" w:rsidR="003311FA" w:rsidRPr="001B2997" w:rsidRDefault="003311FA" w:rsidP="00AE632E">
            <w:pPr>
              <w:pStyle w:val="AmColumnHeading"/>
              <w:keepNext/>
            </w:pPr>
            <w:r w:rsidRPr="001B2997">
              <w:t>Text predložený Komisiou</w:t>
            </w:r>
          </w:p>
        </w:tc>
        <w:tc>
          <w:tcPr>
            <w:tcW w:w="4876" w:type="dxa"/>
          </w:tcPr>
          <w:p w14:paraId="6D7E69C0" w14:textId="77777777" w:rsidR="003311FA" w:rsidRPr="001B2997" w:rsidRDefault="003311FA" w:rsidP="00AE632E">
            <w:pPr>
              <w:pStyle w:val="AmColumnHeading"/>
              <w:keepNext/>
            </w:pPr>
            <w:r w:rsidRPr="001B2997">
              <w:t>Pozmeňujúci návrh</w:t>
            </w:r>
          </w:p>
        </w:tc>
      </w:tr>
      <w:tr w:rsidR="003311FA" w:rsidRPr="001B2997" w14:paraId="4E876DD5" w14:textId="77777777" w:rsidTr="00AE632E">
        <w:trPr>
          <w:jc w:val="center"/>
        </w:trPr>
        <w:tc>
          <w:tcPr>
            <w:tcW w:w="4876" w:type="dxa"/>
          </w:tcPr>
          <w:p w14:paraId="4EEB89C4" w14:textId="701D67FA" w:rsidR="003311FA" w:rsidRPr="001B2997" w:rsidRDefault="003311FA" w:rsidP="00AE632E">
            <w:pPr>
              <w:pStyle w:val="Normal6a"/>
              <w:rPr>
                <w:b/>
                <w:bCs/>
                <w:i/>
                <w:iCs/>
              </w:rPr>
            </w:pPr>
            <w:r w:rsidRPr="001B2997">
              <w:rPr>
                <w:b/>
                <w:i/>
              </w:rPr>
              <w:t>(13)</w:t>
            </w:r>
            <w:r w:rsidRPr="001B2997">
              <w:rPr>
                <w:b/>
                <w:i/>
              </w:rPr>
              <w:tab/>
              <w:t>S cieľom poskytnúť hospodárskym subjektom, ktoré sú mikropodnikmi alebo malými podnikmi v zmysle článku 3 ods. 1 alebo ods. 2 prvého pododseku smernice 2013/34/EÚ, dostatočný čas na vykonanie navrhovaných zmien by sa príslušné dátumy uplatňovania ustanovení nariadenia (EÚ) 2023/1115, v ktorých sa stanovujú povinnosti hospodárskych subjektov, obchodníkov a príslušných orgánov, uvedené v článku 38 ods. 2 uvedeného nariadenia, mali v prípade hospodárskych mikrosubjektov a malých hospodárskych subjektov stanoviť na 30. decembra 2026.</w:t>
            </w:r>
          </w:p>
        </w:tc>
        <w:tc>
          <w:tcPr>
            <w:tcW w:w="4876" w:type="dxa"/>
          </w:tcPr>
          <w:p w14:paraId="3D10F4AD" w14:textId="77777777" w:rsidR="003311FA" w:rsidRPr="001B2997" w:rsidRDefault="003311FA" w:rsidP="00AE632E">
            <w:pPr>
              <w:pStyle w:val="Normal6a"/>
              <w:rPr>
                <w:szCs w:val="24"/>
              </w:rPr>
            </w:pPr>
            <w:r w:rsidRPr="001B2997">
              <w:rPr>
                <w:b/>
                <w:i/>
              </w:rPr>
              <w:t>vypúšťa sa</w:t>
            </w:r>
          </w:p>
        </w:tc>
      </w:tr>
    </w:tbl>
    <w:p w14:paraId="50105A96" w14:textId="77777777" w:rsidR="005E0372" w:rsidRPr="001B2997" w:rsidRDefault="005E0372" w:rsidP="001D2CEA">
      <w:pPr>
        <w:pStyle w:val="NormalHanging12a"/>
      </w:pPr>
    </w:p>
    <w:p w14:paraId="4CC83D5A" w14:textId="1E063443" w:rsidR="00E64619" w:rsidRPr="001B2997" w:rsidRDefault="00E64619" w:rsidP="00AE632E">
      <w:pPr>
        <w:pStyle w:val="AmNumberTabs"/>
      </w:pPr>
      <w:r w:rsidRPr="001B2997">
        <w:t xml:space="preserve">Pozmeňujúce návrhy </w:t>
      </w:r>
      <w:r w:rsidR="005857ED" w:rsidRPr="001B2997">
        <w:t>72</w:t>
      </w:r>
      <w:r w:rsidRPr="001B2997">
        <w:t xml:space="preserve"> a </w:t>
      </w:r>
      <w:r w:rsidR="005857ED" w:rsidRPr="001B2997">
        <w:t>110</w:t>
      </w:r>
    </w:p>
    <w:p w14:paraId="38E674BF" w14:textId="77777777" w:rsidR="00E64619" w:rsidRPr="001B2997" w:rsidRDefault="00E64619" w:rsidP="00AE632E">
      <w:pPr>
        <w:pStyle w:val="NormalBold"/>
        <w:rPr>
          <w:lang w:val="sk-SK"/>
        </w:rPr>
      </w:pPr>
    </w:p>
    <w:p w14:paraId="7C198F10" w14:textId="77777777" w:rsidR="00E64619" w:rsidRPr="001B2997" w:rsidRDefault="00E64619" w:rsidP="00AE632E">
      <w:pPr>
        <w:pStyle w:val="NormalBold"/>
        <w:rPr>
          <w:lang w:val="sk-SK"/>
        </w:rPr>
      </w:pPr>
      <w:r w:rsidRPr="001B2997">
        <w:rPr>
          <w:lang w:val="sk-SK"/>
        </w:rPr>
        <w:t>Návrh nariadenia</w:t>
      </w:r>
    </w:p>
    <w:p w14:paraId="7B92442E" w14:textId="48560C24" w:rsidR="00E64619" w:rsidRPr="001B2997" w:rsidRDefault="00E64619" w:rsidP="00E64619">
      <w:pPr>
        <w:pStyle w:val="NormalBold"/>
        <w:rPr>
          <w:lang w:val="sk-SK"/>
        </w:rPr>
      </w:pPr>
      <w:r w:rsidRPr="001B2997">
        <w:rPr>
          <w:lang w:val="sk-SK"/>
        </w:rPr>
        <w:t>Odôvodnenie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64619" w:rsidRPr="001B2997" w14:paraId="03918C7C" w14:textId="77777777" w:rsidTr="00AE632E">
        <w:trPr>
          <w:jc w:val="center"/>
        </w:trPr>
        <w:tc>
          <w:tcPr>
            <w:tcW w:w="9752" w:type="dxa"/>
            <w:gridSpan w:val="2"/>
          </w:tcPr>
          <w:p w14:paraId="16277A75" w14:textId="77777777" w:rsidR="00E64619" w:rsidRPr="001B2997" w:rsidRDefault="00E64619" w:rsidP="00AE632E">
            <w:pPr>
              <w:keepNext/>
              <w:rPr>
                <w:lang w:val="sk-SK"/>
              </w:rPr>
            </w:pPr>
          </w:p>
        </w:tc>
      </w:tr>
      <w:tr w:rsidR="00E64619" w:rsidRPr="001B2997" w14:paraId="26DBD574" w14:textId="77777777" w:rsidTr="00AE632E">
        <w:trPr>
          <w:jc w:val="center"/>
        </w:trPr>
        <w:tc>
          <w:tcPr>
            <w:tcW w:w="4876" w:type="dxa"/>
          </w:tcPr>
          <w:p w14:paraId="01C72A72" w14:textId="77777777" w:rsidR="00E64619" w:rsidRPr="001B2997" w:rsidRDefault="00E64619" w:rsidP="00AE632E">
            <w:pPr>
              <w:pStyle w:val="AmColumnHeading"/>
              <w:keepNext/>
            </w:pPr>
            <w:r w:rsidRPr="001B2997">
              <w:t>Text predložený Komisiou</w:t>
            </w:r>
          </w:p>
        </w:tc>
        <w:tc>
          <w:tcPr>
            <w:tcW w:w="4876" w:type="dxa"/>
          </w:tcPr>
          <w:p w14:paraId="50B41022" w14:textId="77777777" w:rsidR="00E64619" w:rsidRPr="001B2997" w:rsidRDefault="00E64619" w:rsidP="00AE632E">
            <w:pPr>
              <w:pStyle w:val="AmColumnHeading"/>
              <w:keepNext/>
            </w:pPr>
            <w:r w:rsidRPr="001B2997">
              <w:t>Pozmeňujúci návrh</w:t>
            </w:r>
          </w:p>
        </w:tc>
      </w:tr>
      <w:tr w:rsidR="00E64619" w:rsidRPr="001B2997" w14:paraId="309ECF1A" w14:textId="77777777" w:rsidTr="00AE632E">
        <w:trPr>
          <w:jc w:val="center"/>
        </w:trPr>
        <w:tc>
          <w:tcPr>
            <w:tcW w:w="4876" w:type="dxa"/>
          </w:tcPr>
          <w:p w14:paraId="5A98793D" w14:textId="0AC1AEE8" w:rsidR="00E64619" w:rsidRPr="001B2997" w:rsidRDefault="00E64619" w:rsidP="00AE632E">
            <w:pPr>
              <w:pStyle w:val="Normal6a"/>
              <w:rPr>
                <w:b/>
                <w:bCs/>
                <w:i/>
                <w:iCs/>
              </w:rPr>
            </w:pPr>
            <w:r w:rsidRPr="001B2997">
              <w:rPr>
                <w:b/>
                <w:i/>
              </w:rPr>
              <w:t>(15)</w:t>
            </w:r>
            <w:r w:rsidRPr="001B2997">
              <w:rPr>
                <w:b/>
                <w:i/>
              </w:rPr>
              <w:tab/>
              <w:t xml:space="preserve">Ak príslušný orgán zistí alebo sa dozvie o nedodržiavaní nariadenia (EÚ) 2023/1115 pred začatím uplatňovania článkov 16 až 19, článku 22 a článku 24, môže hospodárskym subjektom, </w:t>
            </w:r>
            <w:r w:rsidRPr="001B2997">
              <w:rPr>
                <w:b/>
                <w:i/>
              </w:rPr>
              <w:lastRenderedPageBreak/>
              <w:t>hospodárskym subjektom a obchodníkom na nižšej úrovni dodávateľského reťazca vydať varovania spolu s odporúčaniami na dosiahnutie súladu.</w:t>
            </w:r>
          </w:p>
        </w:tc>
        <w:tc>
          <w:tcPr>
            <w:tcW w:w="4876" w:type="dxa"/>
          </w:tcPr>
          <w:p w14:paraId="266FF88C" w14:textId="77777777" w:rsidR="00E64619" w:rsidRPr="001B2997" w:rsidRDefault="00E64619" w:rsidP="00AE632E">
            <w:pPr>
              <w:pStyle w:val="Normal6a"/>
              <w:rPr>
                <w:szCs w:val="24"/>
              </w:rPr>
            </w:pPr>
            <w:r w:rsidRPr="001B2997">
              <w:rPr>
                <w:b/>
                <w:i/>
              </w:rPr>
              <w:lastRenderedPageBreak/>
              <w:t>vypúšťa sa</w:t>
            </w:r>
          </w:p>
        </w:tc>
      </w:tr>
    </w:tbl>
    <w:p w14:paraId="40DBE64B" w14:textId="77777777" w:rsidR="00E64619" w:rsidRPr="001B2997" w:rsidRDefault="00E64619" w:rsidP="001D2CEA">
      <w:pPr>
        <w:pStyle w:val="NormalHanging12a"/>
      </w:pPr>
    </w:p>
    <w:p w14:paraId="3F975A24" w14:textId="2C9681D9" w:rsidR="005E0372" w:rsidRPr="001B2997" w:rsidRDefault="005E0372" w:rsidP="00AE632E">
      <w:pPr>
        <w:pStyle w:val="AmNumberTabs"/>
      </w:pPr>
      <w:r w:rsidRPr="001B2997">
        <w:t>Pozmeňujúci návrh</w:t>
      </w:r>
      <w:r w:rsidRPr="001B2997">
        <w:tab/>
      </w:r>
      <w:r w:rsidRPr="001B2997">
        <w:tab/>
        <w:t>111</w:t>
      </w:r>
    </w:p>
    <w:p w14:paraId="2C69FE8E" w14:textId="77777777" w:rsidR="005E0372" w:rsidRPr="001B2997" w:rsidRDefault="005E0372" w:rsidP="00AE632E">
      <w:pPr>
        <w:pStyle w:val="NormalBold"/>
        <w:rPr>
          <w:lang w:val="sk-SK"/>
        </w:rPr>
      </w:pPr>
    </w:p>
    <w:p w14:paraId="79576181" w14:textId="77777777" w:rsidR="005E0372" w:rsidRPr="001B2997" w:rsidRDefault="005E0372" w:rsidP="00AE632E">
      <w:pPr>
        <w:pStyle w:val="NormalBold"/>
        <w:rPr>
          <w:lang w:val="sk-SK"/>
        </w:rPr>
      </w:pPr>
      <w:r w:rsidRPr="001B2997">
        <w:rPr>
          <w:lang w:val="sk-SK"/>
        </w:rPr>
        <w:t>Návrh nariadenia</w:t>
      </w:r>
    </w:p>
    <w:p w14:paraId="28447C7D" w14:textId="0480F67D" w:rsidR="005E0372" w:rsidRPr="001B2997" w:rsidRDefault="005E0372" w:rsidP="005E0372">
      <w:pPr>
        <w:pStyle w:val="NormalBold"/>
        <w:rPr>
          <w:lang w:val="sk-SK"/>
        </w:rPr>
      </w:pPr>
      <w:r w:rsidRPr="001B2997">
        <w:rPr>
          <w:lang w:val="sk-SK"/>
        </w:rPr>
        <w:t>Odôvodnenie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0372" w:rsidRPr="001B2997" w14:paraId="12BD5830" w14:textId="77777777" w:rsidTr="00AE632E">
        <w:trPr>
          <w:jc w:val="center"/>
        </w:trPr>
        <w:tc>
          <w:tcPr>
            <w:tcW w:w="9752" w:type="dxa"/>
            <w:gridSpan w:val="2"/>
          </w:tcPr>
          <w:p w14:paraId="128EFE45" w14:textId="77777777" w:rsidR="005E0372" w:rsidRPr="001B2997" w:rsidRDefault="005E0372" w:rsidP="00AE632E">
            <w:pPr>
              <w:keepNext/>
              <w:rPr>
                <w:lang w:val="sk-SK"/>
              </w:rPr>
            </w:pPr>
          </w:p>
        </w:tc>
      </w:tr>
      <w:tr w:rsidR="005E0372" w:rsidRPr="001B2997" w14:paraId="51C55AFF" w14:textId="77777777" w:rsidTr="00AE632E">
        <w:trPr>
          <w:jc w:val="center"/>
        </w:trPr>
        <w:tc>
          <w:tcPr>
            <w:tcW w:w="4876" w:type="dxa"/>
          </w:tcPr>
          <w:p w14:paraId="04ECE8FB" w14:textId="77777777" w:rsidR="005E0372" w:rsidRPr="001B2997" w:rsidRDefault="005E0372" w:rsidP="00AE632E">
            <w:pPr>
              <w:pStyle w:val="AmColumnHeading"/>
              <w:keepNext/>
            </w:pPr>
            <w:r w:rsidRPr="001B2997">
              <w:t>Text predložený Komisiou</w:t>
            </w:r>
          </w:p>
        </w:tc>
        <w:tc>
          <w:tcPr>
            <w:tcW w:w="4876" w:type="dxa"/>
          </w:tcPr>
          <w:p w14:paraId="0FB299DD" w14:textId="77777777" w:rsidR="005E0372" w:rsidRPr="001B2997" w:rsidRDefault="005E0372" w:rsidP="00AE632E">
            <w:pPr>
              <w:pStyle w:val="AmColumnHeading"/>
              <w:keepNext/>
            </w:pPr>
            <w:r w:rsidRPr="001B2997">
              <w:t>Pozmeňujúci návrh</w:t>
            </w:r>
          </w:p>
        </w:tc>
      </w:tr>
      <w:tr w:rsidR="005E0372" w:rsidRPr="001B2997" w14:paraId="783C6592" w14:textId="77777777" w:rsidTr="00AE632E">
        <w:trPr>
          <w:jc w:val="center"/>
        </w:trPr>
        <w:tc>
          <w:tcPr>
            <w:tcW w:w="4876" w:type="dxa"/>
          </w:tcPr>
          <w:p w14:paraId="1B40CCD2" w14:textId="792E0EAB" w:rsidR="005E0372" w:rsidRPr="001B2997" w:rsidRDefault="005E0372" w:rsidP="00AE632E">
            <w:pPr>
              <w:pStyle w:val="Normal6a"/>
            </w:pPr>
            <w:r w:rsidRPr="001B2997">
              <w:t>(16)</w:t>
            </w:r>
            <w:r w:rsidRPr="001B2997">
              <w:rPr>
                <w:b/>
                <w:i/>
              </w:rPr>
              <w:tab/>
            </w:r>
            <w:r w:rsidRPr="001B2997">
              <w:t>Vzhľadom na posunutie dátumu</w:t>
            </w:r>
            <w:r w:rsidRPr="001B2997">
              <w:rPr>
                <w:b/>
                <w:i/>
              </w:rPr>
              <w:t>, od ktorého sú hospodárske mikrosubjekty a malé hospodárske subjekty povinné dodržiavať nariadenie</w:t>
            </w:r>
            <w:r w:rsidRPr="001B2997">
              <w:t xml:space="preserve"> (EÚ) 2023/1115</w:t>
            </w:r>
            <w:r w:rsidRPr="001B2997">
              <w:rPr>
                <w:b/>
                <w:i/>
              </w:rPr>
              <w:t>,</w:t>
            </w:r>
            <w:r w:rsidRPr="001B2997">
              <w:t xml:space="preserve"> by sa mali zodpovedajúcim spôsobom upraviť dátumy v iných súvisiacich ustanoveniach, konkrétne v ustanovení o zrušení nariadenia Európskeho parlamentu a Rady (EÚ) č. 995/2010</w:t>
            </w:r>
            <w:r w:rsidRPr="001B2997">
              <w:rPr>
                <w:b/>
                <w:i/>
              </w:rPr>
              <w:t>, v prechodných ustanoveniach</w:t>
            </w:r>
            <w:r w:rsidRPr="001B2997">
              <w:t xml:space="preserve"> a v ustanoveniach o odloženom uplatňovaní nariadenia (EÚ) 2023/1115 na mikropodniky alebo malé podniky. S cieľom poskytnúť dostatok času na zosúladenie technického vývoja elektronického rozhrania založeného na prostredí centrálneho elektronického priečinka Európskej únie pre colníctvo by sa mal zodpovedajúcim spôsobom upraviť dátum, ku ktorému bude elektronické rozhranie zavedené.</w:t>
            </w:r>
          </w:p>
        </w:tc>
        <w:tc>
          <w:tcPr>
            <w:tcW w:w="4876" w:type="dxa"/>
          </w:tcPr>
          <w:p w14:paraId="1FFE4226" w14:textId="6FBB9587" w:rsidR="005E0372" w:rsidRPr="001B2997" w:rsidRDefault="005E0372" w:rsidP="00AE632E">
            <w:pPr>
              <w:pStyle w:val="Normal6a"/>
              <w:rPr>
                <w:szCs w:val="24"/>
              </w:rPr>
            </w:pPr>
            <w:r w:rsidRPr="001B2997">
              <w:t>(16)</w:t>
            </w:r>
            <w:r w:rsidRPr="001B2997">
              <w:rPr>
                <w:b/>
                <w:i/>
              </w:rPr>
              <w:tab/>
            </w:r>
            <w:r w:rsidRPr="001B2997">
              <w:t>Vzhľadom na posunutie dátumu</w:t>
            </w:r>
            <w:r w:rsidRPr="001B2997">
              <w:rPr>
                <w:b/>
                <w:i/>
              </w:rPr>
              <w:t xml:space="preserve"> začatia uplatňovania uvedeného v článku 38 ods. 2 nariadenia</w:t>
            </w:r>
            <w:r w:rsidRPr="001B2997">
              <w:t xml:space="preserve"> (EÚ) 2023/1115</w:t>
            </w:r>
            <w:r w:rsidRPr="001B2997">
              <w:rPr>
                <w:b/>
                <w:i/>
              </w:rPr>
              <w:t xml:space="preserve"> o 12 mesiacov</w:t>
            </w:r>
            <w:r w:rsidRPr="001B2997">
              <w:t xml:space="preserve"> by sa mali zodpovedajúcim spôsobom upraviť dátumy v iných súvisiacich ustanoveniach, konkrétne v ustanovení o zrušení nariadenia Európskeho parlamentu a Rady (EÚ) č. 995/2010 a v ustanoveniach o odloženom uplatňovaní nariadenia (EÚ) 2023/1115 na</w:t>
            </w:r>
            <w:r w:rsidRPr="001B2997">
              <w:rPr>
                <w:b/>
                <w:i/>
              </w:rPr>
              <w:t xml:space="preserve"> fyzické osoby,</w:t>
            </w:r>
            <w:r w:rsidRPr="001B2997">
              <w:t xml:space="preserve"> mikropodniky alebo malé podniky. S cieľom poskytnúť dostatok času na zosúladenie technického vývoja elektronického rozhrania založeného na prostredí centrálneho elektronického priečinka Európskej únie pre colníctvo by sa mal zodpovedajúcim spôsobom upraviť dátum, ku ktorému bude elektronické rozhranie zavedené.</w:t>
            </w:r>
          </w:p>
        </w:tc>
      </w:tr>
    </w:tbl>
    <w:p w14:paraId="136DC90F" w14:textId="77777777" w:rsidR="005E0372" w:rsidRPr="001B2997" w:rsidRDefault="005E0372" w:rsidP="001D2CEA">
      <w:pPr>
        <w:pStyle w:val="NormalHanging12a"/>
      </w:pPr>
    </w:p>
    <w:p w14:paraId="632B0ED3" w14:textId="19FE47E6" w:rsidR="005C5C68" w:rsidRPr="001B2997" w:rsidRDefault="005C5C68" w:rsidP="00AE632E">
      <w:pPr>
        <w:pStyle w:val="AmNumberTabs"/>
      </w:pPr>
      <w:r w:rsidRPr="001B2997">
        <w:t>Pozmeňujúci návrh</w:t>
      </w:r>
      <w:r w:rsidRPr="001B2997">
        <w:tab/>
      </w:r>
      <w:r w:rsidRPr="001B2997">
        <w:tab/>
        <w:t>112</w:t>
      </w:r>
    </w:p>
    <w:p w14:paraId="05E4AC2B" w14:textId="77777777" w:rsidR="005C5C68" w:rsidRPr="001B2997" w:rsidRDefault="005C5C68" w:rsidP="00AE632E">
      <w:pPr>
        <w:pStyle w:val="NormalBold"/>
        <w:rPr>
          <w:lang w:val="sk-SK"/>
        </w:rPr>
      </w:pPr>
    </w:p>
    <w:p w14:paraId="30AD963C" w14:textId="77777777" w:rsidR="005C5C68" w:rsidRPr="001B2997" w:rsidRDefault="005C5C68" w:rsidP="00AE632E">
      <w:pPr>
        <w:pStyle w:val="NormalBold"/>
        <w:rPr>
          <w:lang w:val="sk-SK"/>
        </w:rPr>
      </w:pPr>
      <w:r w:rsidRPr="001B2997">
        <w:rPr>
          <w:lang w:val="sk-SK"/>
        </w:rPr>
        <w:t>Návrh nariadenia</w:t>
      </w:r>
    </w:p>
    <w:p w14:paraId="0E694082" w14:textId="5BE5C72B" w:rsidR="005C5C68" w:rsidRPr="001B2997" w:rsidRDefault="005C5C68" w:rsidP="005C5C68">
      <w:pPr>
        <w:pStyle w:val="NormalBold"/>
        <w:rPr>
          <w:lang w:val="sk-SK"/>
        </w:rPr>
      </w:pPr>
      <w:r w:rsidRPr="001B2997">
        <w:rPr>
          <w:lang w:val="sk-SK"/>
        </w:rPr>
        <w:t>Odôvodnenie 20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C68" w:rsidRPr="001B2997" w14:paraId="4113E8F8" w14:textId="77777777" w:rsidTr="00AE632E">
        <w:trPr>
          <w:jc w:val="center"/>
        </w:trPr>
        <w:tc>
          <w:tcPr>
            <w:tcW w:w="9752" w:type="dxa"/>
            <w:gridSpan w:val="2"/>
          </w:tcPr>
          <w:p w14:paraId="63DD6FB9" w14:textId="77777777" w:rsidR="005C5C68" w:rsidRPr="001B2997" w:rsidRDefault="005C5C68" w:rsidP="00AE632E">
            <w:pPr>
              <w:keepNext/>
              <w:rPr>
                <w:lang w:val="sk-SK"/>
              </w:rPr>
            </w:pPr>
          </w:p>
        </w:tc>
      </w:tr>
      <w:tr w:rsidR="005C5C68" w:rsidRPr="001B2997" w14:paraId="53CE51BE" w14:textId="77777777" w:rsidTr="00AE632E">
        <w:trPr>
          <w:jc w:val="center"/>
        </w:trPr>
        <w:tc>
          <w:tcPr>
            <w:tcW w:w="4876" w:type="dxa"/>
          </w:tcPr>
          <w:p w14:paraId="33DD46FD" w14:textId="77777777" w:rsidR="005C5C68" w:rsidRPr="001B2997" w:rsidRDefault="005C5C68" w:rsidP="00AE632E">
            <w:pPr>
              <w:pStyle w:val="AmColumnHeading"/>
              <w:keepNext/>
            </w:pPr>
            <w:r w:rsidRPr="001B2997">
              <w:t>Text predložený Komisiou</w:t>
            </w:r>
          </w:p>
        </w:tc>
        <w:tc>
          <w:tcPr>
            <w:tcW w:w="4876" w:type="dxa"/>
          </w:tcPr>
          <w:p w14:paraId="4AF92A08" w14:textId="77777777" w:rsidR="005C5C68" w:rsidRPr="001B2997" w:rsidRDefault="005C5C68" w:rsidP="00AE632E">
            <w:pPr>
              <w:pStyle w:val="AmColumnHeading"/>
              <w:keepNext/>
            </w:pPr>
            <w:r w:rsidRPr="001B2997">
              <w:t>Pozmeňujúci návrh</w:t>
            </w:r>
          </w:p>
        </w:tc>
      </w:tr>
      <w:tr w:rsidR="005C5C68" w:rsidRPr="001B2997" w14:paraId="06138572" w14:textId="77777777" w:rsidTr="00AE632E">
        <w:trPr>
          <w:jc w:val="center"/>
        </w:trPr>
        <w:tc>
          <w:tcPr>
            <w:tcW w:w="4876" w:type="dxa"/>
          </w:tcPr>
          <w:p w14:paraId="2D22C1E3" w14:textId="77777777" w:rsidR="005C5C68" w:rsidRPr="001B2997" w:rsidRDefault="005C5C68" w:rsidP="00AE632E">
            <w:pPr>
              <w:pStyle w:val="Normal6a"/>
              <w:rPr>
                <w:b/>
                <w:bCs/>
                <w:i/>
                <w:iCs/>
              </w:rPr>
            </w:pPr>
          </w:p>
        </w:tc>
        <w:tc>
          <w:tcPr>
            <w:tcW w:w="4876" w:type="dxa"/>
          </w:tcPr>
          <w:p w14:paraId="2974EF78" w14:textId="1916A1ED" w:rsidR="005C5C68" w:rsidRPr="001B2997" w:rsidRDefault="005C5C68" w:rsidP="00AE632E">
            <w:pPr>
              <w:pStyle w:val="Normal6a"/>
              <w:rPr>
                <w:szCs w:val="24"/>
              </w:rPr>
            </w:pPr>
            <w:r w:rsidRPr="001B2997">
              <w:rPr>
                <w:b/>
                <w:i/>
              </w:rPr>
              <w:t>(20)</w:t>
            </w:r>
            <w:r w:rsidRPr="001B2997">
              <w:rPr>
                <w:b/>
                <w:i/>
              </w:rPr>
              <w:tab/>
              <w:t xml:space="preserve">Vzhľadom na naliehavosť prijatia cielených zjednodušení, ako aj na oddialenie </w:t>
            </w:r>
            <w:r w:rsidR="00E567A6" w:rsidRPr="001B2997">
              <w:rPr>
                <w:b/>
                <w:i/>
              </w:rPr>
              <w:t>začatia uplatňovania</w:t>
            </w:r>
            <w:r w:rsidRPr="001B2997">
              <w:rPr>
                <w:b/>
                <w:i/>
              </w:rPr>
              <w:t xml:space="preserve"> nariadenia (EÚ) 2023/1115 sa považuje za vhodné uplatniť výnimku z osemtýždňovej </w:t>
            </w:r>
            <w:r w:rsidRPr="001B2997">
              <w:rPr>
                <w:b/>
                <w:i/>
              </w:rPr>
              <w:lastRenderedPageBreak/>
              <w:t>lehoty stanovenej v článku 4 Protokolu č. 1 o úlohe národných parlamentov v Európskej únii, ktorý je pripojený k Zmluve o Európskej únii, Zmluve o fungovaní Európskej únie a Zmluve o založení Európskeho spoločenstva pre atómovú energiu.</w:t>
            </w:r>
          </w:p>
        </w:tc>
      </w:tr>
    </w:tbl>
    <w:p w14:paraId="5650EC57" w14:textId="77777777" w:rsidR="005C5C68" w:rsidRPr="001B2997" w:rsidRDefault="005C5C68" w:rsidP="001D2CEA">
      <w:pPr>
        <w:pStyle w:val="NormalHanging12a"/>
      </w:pPr>
    </w:p>
    <w:p w14:paraId="337B88A3" w14:textId="469434F7" w:rsidR="00756B78" w:rsidRPr="001B2997" w:rsidRDefault="00756B78" w:rsidP="00756B78">
      <w:pPr>
        <w:pStyle w:val="AmNumberTabs"/>
      </w:pPr>
      <w:r w:rsidRPr="001B2997">
        <w:t>Pozmeňujúci návrh</w:t>
      </w:r>
      <w:r w:rsidRPr="001B2997">
        <w:tab/>
      </w:r>
      <w:r w:rsidRPr="001B2997">
        <w:tab/>
        <w:t>113</w:t>
      </w:r>
    </w:p>
    <w:p w14:paraId="3E8C3BA1" w14:textId="77777777" w:rsidR="00756B78" w:rsidRPr="001B2997" w:rsidRDefault="00756B78" w:rsidP="00756B78">
      <w:pPr>
        <w:pStyle w:val="NormalBold"/>
        <w:rPr>
          <w:lang w:val="sk-SK"/>
        </w:rPr>
      </w:pPr>
    </w:p>
    <w:p w14:paraId="74AC4425" w14:textId="620A41D4" w:rsidR="00756B78" w:rsidRPr="001B2997" w:rsidRDefault="00756B78" w:rsidP="00756B78">
      <w:pPr>
        <w:pStyle w:val="NormalBold"/>
        <w:rPr>
          <w:lang w:val="sk-SK"/>
        </w:rPr>
      </w:pPr>
      <w:r w:rsidRPr="001B2997">
        <w:rPr>
          <w:lang w:val="sk-SK"/>
        </w:rPr>
        <w:t>Návrh nariadenia</w:t>
      </w:r>
    </w:p>
    <w:p w14:paraId="0FBF39F4" w14:textId="1D4DA088" w:rsidR="00756B78" w:rsidRPr="001B2997" w:rsidRDefault="00756B78" w:rsidP="00756B78">
      <w:pPr>
        <w:pStyle w:val="NormalBold"/>
        <w:rPr>
          <w:lang w:val="sk-SK"/>
        </w:rPr>
      </w:pPr>
      <w:r w:rsidRPr="001B2997">
        <w:rPr>
          <w:lang w:val="sk-SK"/>
        </w:rPr>
        <w:t>Článok 1 – bod 1 – písmeno b</w:t>
      </w:r>
    </w:p>
    <w:p w14:paraId="361EF885" w14:textId="7161CBE6" w:rsidR="00756B78" w:rsidRPr="001B2997" w:rsidRDefault="00756B78" w:rsidP="00756B78">
      <w:pPr>
        <w:rPr>
          <w:lang w:val="sk-SK"/>
        </w:rPr>
      </w:pPr>
      <w:r w:rsidRPr="001B2997">
        <w:rPr>
          <w:lang w:val="sk-SK"/>
        </w:rPr>
        <w:t>Nariadenie (EÚ) 2023/1115</w:t>
      </w:r>
    </w:p>
    <w:p w14:paraId="5D30C69A" w14:textId="41AB738A" w:rsidR="00756B78" w:rsidRPr="001B2997" w:rsidRDefault="00756B78" w:rsidP="00756B78">
      <w:pPr>
        <w:rPr>
          <w:lang w:val="sk-SK"/>
        </w:rPr>
      </w:pPr>
      <w:r w:rsidRPr="001B2997">
        <w:rPr>
          <w:lang w:val="sk-SK"/>
        </w:rPr>
        <w:t>Článok 2 – bod 15a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6B78" w:rsidRPr="001B2997" w14:paraId="38BF0791" w14:textId="77777777" w:rsidTr="00AE632E">
        <w:trPr>
          <w:jc w:val="center"/>
        </w:trPr>
        <w:tc>
          <w:tcPr>
            <w:tcW w:w="9752" w:type="dxa"/>
            <w:gridSpan w:val="2"/>
          </w:tcPr>
          <w:p w14:paraId="333FFC4E" w14:textId="77777777" w:rsidR="00756B78" w:rsidRPr="001B2997" w:rsidRDefault="00756B78" w:rsidP="00AE632E">
            <w:pPr>
              <w:keepNext/>
              <w:rPr>
                <w:lang w:val="sk-SK"/>
              </w:rPr>
            </w:pPr>
          </w:p>
        </w:tc>
      </w:tr>
      <w:tr w:rsidR="00756B78" w:rsidRPr="001B2997" w14:paraId="1B31BAF1" w14:textId="77777777" w:rsidTr="00AE632E">
        <w:trPr>
          <w:jc w:val="center"/>
        </w:trPr>
        <w:tc>
          <w:tcPr>
            <w:tcW w:w="4876" w:type="dxa"/>
          </w:tcPr>
          <w:p w14:paraId="1392073E" w14:textId="77777777" w:rsidR="00756B78" w:rsidRPr="001B2997" w:rsidRDefault="00756B78" w:rsidP="00AE632E">
            <w:pPr>
              <w:pStyle w:val="AmColumnHeading"/>
              <w:keepNext/>
            </w:pPr>
            <w:r w:rsidRPr="001B2997">
              <w:t>Text predložený Komisiou</w:t>
            </w:r>
          </w:p>
        </w:tc>
        <w:tc>
          <w:tcPr>
            <w:tcW w:w="4876" w:type="dxa"/>
          </w:tcPr>
          <w:p w14:paraId="642C8686" w14:textId="77777777" w:rsidR="00756B78" w:rsidRPr="001B2997" w:rsidRDefault="00756B78" w:rsidP="00AE632E">
            <w:pPr>
              <w:pStyle w:val="AmColumnHeading"/>
              <w:keepNext/>
            </w:pPr>
            <w:r w:rsidRPr="001B2997">
              <w:t>Pozmeňujúci návrh</w:t>
            </w:r>
          </w:p>
        </w:tc>
      </w:tr>
      <w:tr w:rsidR="00756B78" w:rsidRPr="001B2997" w14:paraId="19136486" w14:textId="77777777" w:rsidTr="00AE632E">
        <w:trPr>
          <w:jc w:val="center"/>
        </w:trPr>
        <w:tc>
          <w:tcPr>
            <w:tcW w:w="4876" w:type="dxa"/>
          </w:tcPr>
          <w:p w14:paraId="5DDD777B" w14:textId="4A0E9BA5" w:rsidR="00756B78" w:rsidRPr="001B2997" w:rsidRDefault="00756B78" w:rsidP="00AE632E">
            <w:pPr>
              <w:pStyle w:val="Normal6a"/>
              <w:rPr>
                <w:b/>
                <w:bCs/>
                <w:i/>
                <w:iCs/>
              </w:rPr>
            </w:pPr>
            <w:r w:rsidRPr="001B2997">
              <w:t>15</w:t>
            </w:r>
            <w:r w:rsidR="00825D64" w:rsidRPr="001B2997">
              <w:t>.</w:t>
            </w:r>
            <w:r w:rsidRPr="001B2997">
              <w:tab/>
              <w:t>„primárny hospodársky mikrosubjekt a malý primárny hospodársky subjekt“ sú hospodárskymi subjektmi, ktoré sú fyzickou osobou alebo mikropodnikom alebo malým podnikom v zmysle vymedzenia v článku 3 ods. 1 a ods. 2 prvom pododseku smernice Európskeho parlamentu a Rady 2013/34/EÚ*, a to bez ohľadu na ich právnu formu, ktoré sú usadené v krajine klasifikovanej v súlade s článkom 29 tohto nariadenia ako nízkoriziková a ktoré v rámci obchodnej činnosti umiestňujú na trh alebo vyvážajú príslušné výrobky, ktoré tieto hospodárske subjekty samy vypestovali, zozbierali, získali alebo chovali na príslušných plochách pozemku, alebo pokiaľ ide o hovädzí dobytok, v zariadeniach;</w:t>
            </w:r>
          </w:p>
        </w:tc>
        <w:tc>
          <w:tcPr>
            <w:tcW w:w="4876" w:type="dxa"/>
          </w:tcPr>
          <w:p w14:paraId="143D91E9" w14:textId="7C73D74A" w:rsidR="00756B78" w:rsidRPr="001B2997" w:rsidRDefault="00756B78" w:rsidP="00AE632E">
            <w:pPr>
              <w:pStyle w:val="Normal6a"/>
              <w:rPr>
                <w:szCs w:val="24"/>
              </w:rPr>
            </w:pPr>
            <w:r w:rsidRPr="001B2997">
              <w:t>15a</w:t>
            </w:r>
            <w:r w:rsidR="00825D64" w:rsidRPr="001B2997">
              <w:t>.</w:t>
            </w:r>
            <w:r w:rsidRPr="001B2997">
              <w:tab/>
              <w:t xml:space="preserve">„primárny hospodársky mikrosubjekt a malý primárny hospodársky subjekt“ sú hospodárskymi subjektmi, ktoré sú fyzickou osobou alebo mikropodnikom alebo malým podnikom v zmysle vymedzenia v článku 3 ods. 1 a ods. 2 prvom pododseku smernice Európskeho parlamentu a Rady 2013/34/EÚ*, a to bez ohľadu na ich právnu formu, ktoré sú usadené v krajine klasifikovanej v súlade s článkom 29 tohto nariadenia ako nízkoriziková a ktoré v rámci obchodnej činnosti umiestňujú na trh alebo vyvážajú príslušné výrobky, ktoré tieto hospodárske subjekty samy vypestovali, zozbierali, získali alebo chovali na príslušných plochách pozemku, alebo pokiaľ ide o hovädzí dobytok, v zariadeniach </w:t>
            </w:r>
            <w:r w:rsidRPr="001B2997">
              <w:rPr>
                <w:b/>
                <w:i/>
              </w:rPr>
              <w:t>nachádzajúcich sa v danej krajine</w:t>
            </w:r>
            <w:r w:rsidRPr="001B2997">
              <w:t>;</w:t>
            </w:r>
            <w:r w:rsidRPr="001B2997">
              <w:rPr>
                <w:b/>
                <w:i/>
              </w:rPr>
              <w:t xml:space="preserve"> patria sem hospodárske subjekty, ktoré prekračujú limity aspoň dvoch z troch kritérií stanovených v článku 3 ods. 1 a</w:t>
            </w:r>
            <w:r w:rsidR="00E567A6" w:rsidRPr="001B2997">
              <w:rPr>
                <w:b/>
                <w:i/>
              </w:rPr>
              <w:t xml:space="preserve"> článku 3 ods. </w:t>
            </w:r>
            <w:r w:rsidRPr="001B2997">
              <w:rPr>
                <w:b/>
                <w:i/>
              </w:rPr>
              <w:t>2 prvom pododseku smernice 2013/34/EÚ, ale ktoré môžu preukázať, že časti ich celkovej bilančnej sumy, čistého obratu a priemerného počtu zamestnancov počas účtovného roka, ktoré sa týkajú ich činností, na ktoré sa vzťahuje toto nariadenie, nepresahujú limity aspoň dvoch z troch uvedených kritérií;</w:t>
            </w:r>
          </w:p>
        </w:tc>
      </w:tr>
    </w:tbl>
    <w:p w14:paraId="4C2F2C30" w14:textId="77777777" w:rsidR="00756B78" w:rsidRPr="001B2997" w:rsidRDefault="00756B78" w:rsidP="001D2CEA">
      <w:pPr>
        <w:pStyle w:val="NormalHanging12a"/>
      </w:pPr>
    </w:p>
    <w:p w14:paraId="1E452C94" w14:textId="4C0B6BFE" w:rsidR="009E414F" w:rsidRPr="001B2997" w:rsidRDefault="009E414F" w:rsidP="009E414F">
      <w:pPr>
        <w:pStyle w:val="AmNumberTabs"/>
      </w:pPr>
      <w:r w:rsidRPr="001B2997">
        <w:t>Pozmeňujúce návrhy 74 a 114</w:t>
      </w:r>
    </w:p>
    <w:p w14:paraId="74033689" w14:textId="77777777" w:rsidR="009E414F" w:rsidRPr="001B2997" w:rsidRDefault="009E414F" w:rsidP="009E414F">
      <w:pPr>
        <w:pStyle w:val="NormalBold"/>
        <w:rPr>
          <w:lang w:val="sk-SK"/>
        </w:rPr>
      </w:pPr>
    </w:p>
    <w:p w14:paraId="31CAEA6B" w14:textId="58774E49" w:rsidR="009E414F" w:rsidRPr="001B2997" w:rsidRDefault="009E414F" w:rsidP="009E414F">
      <w:pPr>
        <w:pStyle w:val="NormalBold"/>
        <w:rPr>
          <w:lang w:val="sk-SK"/>
        </w:rPr>
      </w:pPr>
      <w:r w:rsidRPr="001B2997">
        <w:rPr>
          <w:lang w:val="sk-SK"/>
        </w:rPr>
        <w:t>Návrh nariadenia</w:t>
      </w:r>
    </w:p>
    <w:p w14:paraId="508FC996" w14:textId="7CDD1F19" w:rsidR="009E414F" w:rsidRPr="001B2997" w:rsidRDefault="009E414F" w:rsidP="009E414F">
      <w:pPr>
        <w:pStyle w:val="NormalBold"/>
        <w:rPr>
          <w:lang w:val="sk-SK"/>
        </w:rPr>
      </w:pPr>
      <w:r w:rsidRPr="001B2997">
        <w:rPr>
          <w:lang w:val="sk-SK"/>
        </w:rPr>
        <w:t>Článok 1 – bod 5</w:t>
      </w:r>
    </w:p>
    <w:p w14:paraId="37355A9B" w14:textId="30D451B8" w:rsidR="009E414F" w:rsidRPr="001B2997" w:rsidRDefault="009E414F" w:rsidP="009E414F">
      <w:pPr>
        <w:rPr>
          <w:lang w:val="sk-SK"/>
        </w:rPr>
      </w:pPr>
      <w:r w:rsidRPr="001B2997">
        <w:rPr>
          <w:lang w:val="sk-SK"/>
        </w:rPr>
        <w:t>Nariadenie (EÚ) 2023/1115</w:t>
      </w:r>
    </w:p>
    <w:p w14:paraId="14E1C15B" w14:textId="2E963922" w:rsidR="009E414F" w:rsidRPr="001B2997" w:rsidRDefault="009E414F" w:rsidP="009E414F">
      <w:pPr>
        <w:rPr>
          <w:lang w:val="sk-SK"/>
        </w:rPr>
      </w:pPr>
      <w:r w:rsidRPr="001B2997">
        <w:rPr>
          <w:lang w:val="sk-SK"/>
        </w:rPr>
        <w:t>Článok 4a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414F" w:rsidRPr="001B2997" w14:paraId="6D22B5B4" w14:textId="77777777" w:rsidTr="00AE632E">
        <w:trPr>
          <w:jc w:val="center"/>
        </w:trPr>
        <w:tc>
          <w:tcPr>
            <w:tcW w:w="9752" w:type="dxa"/>
            <w:gridSpan w:val="2"/>
          </w:tcPr>
          <w:p w14:paraId="33C379C1" w14:textId="77777777" w:rsidR="009E414F" w:rsidRPr="001B2997" w:rsidRDefault="009E414F" w:rsidP="00AE632E">
            <w:pPr>
              <w:keepNext/>
              <w:rPr>
                <w:lang w:val="sk-SK"/>
              </w:rPr>
            </w:pPr>
          </w:p>
        </w:tc>
      </w:tr>
      <w:tr w:rsidR="009E414F" w:rsidRPr="001B2997" w14:paraId="3A27942C" w14:textId="77777777" w:rsidTr="00AE632E">
        <w:trPr>
          <w:jc w:val="center"/>
        </w:trPr>
        <w:tc>
          <w:tcPr>
            <w:tcW w:w="4876" w:type="dxa"/>
          </w:tcPr>
          <w:p w14:paraId="67A1BD5D" w14:textId="77777777" w:rsidR="009E414F" w:rsidRPr="001B2997" w:rsidRDefault="009E414F" w:rsidP="00AE632E">
            <w:pPr>
              <w:pStyle w:val="AmColumnHeading"/>
              <w:keepNext/>
            </w:pPr>
            <w:r w:rsidRPr="001B2997">
              <w:t>Text predložený Komisiou</w:t>
            </w:r>
          </w:p>
        </w:tc>
        <w:tc>
          <w:tcPr>
            <w:tcW w:w="4876" w:type="dxa"/>
          </w:tcPr>
          <w:p w14:paraId="42EA861B" w14:textId="77777777" w:rsidR="009E414F" w:rsidRPr="001B2997" w:rsidRDefault="009E414F" w:rsidP="00AE632E">
            <w:pPr>
              <w:pStyle w:val="AmColumnHeading"/>
              <w:keepNext/>
            </w:pPr>
            <w:r w:rsidRPr="001B2997">
              <w:t>Pozmeňujúci návrh</w:t>
            </w:r>
          </w:p>
        </w:tc>
      </w:tr>
      <w:tr w:rsidR="009E414F" w:rsidRPr="001B2997" w14:paraId="7534FF42" w14:textId="77777777" w:rsidTr="00AE632E">
        <w:trPr>
          <w:jc w:val="center"/>
        </w:trPr>
        <w:tc>
          <w:tcPr>
            <w:tcW w:w="4876" w:type="dxa"/>
          </w:tcPr>
          <w:p w14:paraId="1B6C3813" w14:textId="039E25B8" w:rsidR="009E414F" w:rsidRPr="001B2997" w:rsidRDefault="009E414F" w:rsidP="00AE632E">
            <w:pPr>
              <w:pStyle w:val="Normal6a"/>
              <w:rPr>
                <w:b/>
                <w:bCs/>
                <w:i/>
                <w:iCs/>
              </w:rPr>
            </w:pPr>
            <w:r w:rsidRPr="001B2997">
              <w:t>1.</w:t>
            </w:r>
            <w:r w:rsidRPr="001B2997">
              <w:tab/>
              <w:t>Povinnosti stanovené v článku 4 ods. 2, 3 a článku 4 ods. 4 písm. c) sa nevzťahujú na primárne hospodárske mikrosubjekty a malé primárne hospodárske subjekty.</w:t>
            </w:r>
          </w:p>
        </w:tc>
        <w:tc>
          <w:tcPr>
            <w:tcW w:w="4876" w:type="dxa"/>
          </w:tcPr>
          <w:p w14:paraId="21AFED72" w14:textId="03173683" w:rsidR="009E414F" w:rsidRPr="001B2997" w:rsidRDefault="009E414F" w:rsidP="00AE632E">
            <w:pPr>
              <w:pStyle w:val="Normal6a"/>
              <w:rPr>
                <w:szCs w:val="24"/>
              </w:rPr>
            </w:pPr>
            <w:r w:rsidRPr="001B2997">
              <w:t>1.</w:t>
            </w:r>
            <w:r w:rsidRPr="001B2997">
              <w:tab/>
              <w:t>Povinnosti stanovené v článku 4 ods. 2,</w:t>
            </w:r>
            <w:r w:rsidRPr="001B2997">
              <w:rPr>
                <w:b/>
                <w:i/>
              </w:rPr>
              <w:t xml:space="preserve"> článku 4 ods.</w:t>
            </w:r>
            <w:r w:rsidRPr="001B2997">
              <w:t xml:space="preserve"> 3 </w:t>
            </w:r>
            <w:r w:rsidR="00E567A6" w:rsidRPr="001B2997">
              <w:rPr>
                <w:b/>
                <w:i/>
              </w:rPr>
              <w:t xml:space="preserve">druhej vete </w:t>
            </w:r>
            <w:r w:rsidRPr="001B2997">
              <w:t>a článku 4 ods. 4 písm. c) sa nevzťahujú na primárne hospodárske mikrosubjekty a malé primárne hospodárske subjekty.</w:t>
            </w:r>
          </w:p>
        </w:tc>
      </w:tr>
    </w:tbl>
    <w:p w14:paraId="69D791C6" w14:textId="77777777" w:rsidR="009E414F" w:rsidRPr="001B2997" w:rsidRDefault="009E414F" w:rsidP="001D2CEA">
      <w:pPr>
        <w:pStyle w:val="NormalHanging12a"/>
      </w:pPr>
    </w:p>
    <w:p w14:paraId="038C8BAF" w14:textId="59477ACD" w:rsidR="003E4324" w:rsidRPr="001B2997" w:rsidRDefault="003E4324" w:rsidP="003E4324">
      <w:pPr>
        <w:pStyle w:val="AmNumberTabs"/>
      </w:pPr>
      <w:r w:rsidRPr="001B2997">
        <w:t>Pozmeňujúce návrhy 75 a 115</w:t>
      </w:r>
    </w:p>
    <w:p w14:paraId="7B4CB92E" w14:textId="77777777" w:rsidR="003E4324" w:rsidRPr="001B2997" w:rsidRDefault="003E4324" w:rsidP="003E4324">
      <w:pPr>
        <w:pStyle w:val="NormalBold"/>
        <w:rPr>
          <w:lang w:val="sk-SK"/>
        </w:rPr>
      </w:pPr>
    </w:p>
    <w:p w14:paraId="6B3FAA48" w14:textId="210FDFF2" w:rsidR="003E4324" w:rsidRPr="001B2997" w:rsidRDefault="003E4324" w:rsidP="003E4324">
      <w:pPr>
        <w:pStyle w:val="NormalBold"/>
        <w:rPr>
          <w:lang w:val="sk-SK"/>
        </w:rPr>
      </w:pPr>
      <w:r w:rsidRPr="001B2997">
        <w:rPr>
          <w:lang w:val="sk-SK"/>
        </w:rPr>
        <w:t>Návrh nariadenia</w:t>
      </w:r>
    </w:p>
    <w:p w14:paraId="047481CC" w14:textId="37731CE3" w:rsidR="003E4324" w:rsidRPr="001B2997" w:rsidRDefault="003E4324" w:rsidP="003E4324">
      <w:pPr>
        <w:pStyle w:val="NormalBold"/>
        <w:rPr>
          <w:lang w:val="sk-SK"/>
        </w:rPr>
      </w:pPr>
      <w:r w:rsidRPr="001B2997">
        <w:rPr>
          <w:lang w:val="sk-SK"/>
        </w:rPr>
        <w:t>Článok 1 – bod 5</w:t>
      </w:r>
    </w:p>
    <w:p w14:paraId="04A4297C" w14:textId="7ACB9CFE" w:rsidR="003E4324" w:rsidRPr="001B2997" w:rsidRDefault="003E4324" w:rsidP="003E4324">
      <w:pPr>
        <w:rPr>
          <w:lang w:val="sk-SK"/>
        </w:rPr>
      </w:pPr>
      <w:r w:rsidRPr="001B2997">
        <w:rPr>
          <w:lang w:val="sk-SK"/>
        </w:rPr>
        <w:t>Nariadenie (EÚ) 2023/1115</w:t>
      </w:r>
    </w:p>
    <w:p w14:paraId="28D81A45" w14:textId="4A3FB19E" w:rsidR="003E4324" w:rsidRPr="001B2997" w:rsidRDefault="003E4324" w:rsidP="003E4324">
      <w:pPr>
        <w:rPr>
          <w:lang w:val="sk-SK"/>
        </w:rPr>
      </w:pPr>
      <w:r w:rsidRPr="001B2997">
        <w:rPr>
          <w:lang w:val="sk-SK"/>
        </w:rPr>
        <w:t>Článok 4a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4324" w:rsidRPr="001B2997" w14:paraId="6175EB2F" w14:textId="77777777" w:rsidTr="00AE632E">
        <w:trPr>
          <w:jc w:val="center"/>
        </w:trPr>
        <w:tc>
          <w:tcPr>
            <w:tcW w:w="9752" w:type="dxa"/>
            <w:gridSpan w:val="2"/>
          </w:tcPr>
          <w:p w14:paraId="05748098" w14:textId="77777777" w:rsidR="003E4324" w:rsidRPr="001B2997" w:rsidRDefault="003E4324" w:rsidP="00AE632E">
            <w:pPr>
              <w:keepNext/>
              <w:rPr>
                <w:lang w:val="sk-SK"/>
              </w:rPr>
            </w:pPr>
          </w:p>
        </w:tc>
      </w:tr>
      <w:tr w:rsidR="003E4324" w:rsidRPr="001B2997" w14:paraId="3757571B" w14:textId="77777777" w:rsidTr="00AE632E">
        <w:trPr>
          <w:jc w:val="center"/>
        </w:trPr>
        <w:tc>
          <w:tcPr>
            <w:tcW w:w="4876" w:type="dxa"/>
          </w:tcPr>
          <w:p w14:paraId="03CC4B1C" w14:textId="77777777" w:rsidR="003E4324" w:rsidRPr="001B2997" w:rsidRDefault="003E4324" w:rsidP="00AE632E">
            <w:pPr>
              <w:pStyle w:val="AmColumnHeading"/>
              <w:keepNext/>
            </w:pPr>
            <w:r w:rsidRPr="001B2997">
              <w:t>Text predložený Komisiou</w:t>
            </w:r>
          </w:p>
        </w:tc>
        <w:tc>
          <w:tcPr>
            <w:tcW w:w="4876" w:type="dxa"/>
          </w:tcPr>
          <w:p w14:paraId="4F6A2D44" w14:textId="77777777" w:rsidR="003E4324" w:rsidRPr="001B2997" w:rsidRDefault="003E4324" w:rsidP="00AE632E">
            <w:pPr>
              <w:pStyle w:val="AmColumnHeading"/>
              <w:keepNext/>
            </w:pPr>
            <w:r w:rsidRPr="001B2997">
              <w:t>Pozmeňujúci návrh</w:t>
            </w:r>
          </w:p>
        </w:tc>
      </w:tr>
      <w:tr w:rsidR="003E4324" w:rsidRPr="001B2997" w14:paraId="1CBBC3A9" w14:textId="77777777" w:rsidTr="00AE632E">
        <w:trPr>
          <w:jc w:val="center"/>
        </w:trPr>
        <w:tc>
          <w:tcPr>
            <w:tcW w:w="4876" w:type="dxa"/>
          </w:tcPr>
          <w:p w14:paraId="2CB572A3" w14:textId="77777777" w:rsidR="003E4324" w:rsidRPr="001B2997" w:rsidRDefault="003E4324" w:rsidP="00AE632E">
            <w:pPr>
              <w:pStyle w:val="Normal6a"/>
              <w:rPr>
                <w:b/>
                <w:bCs/>
                <w:i/>
                <w:iCs/>
              </w:rPr>
            </w:pPr>
            <w:r w:rsidRPr="001B2997">
              <w:t>2.</w:t>
            </w:r>
            <w:r w:rsidRPr="001B2997">
              <w:tab/>
              <w:t>Primárne hospodárske mikrosubjekty a malé primárne hospodárske subjekty podávajú jednorazové zjednodušené vyhlásenie v informačnom systéme uvedenom v článku 33 pred umiestnením príslušných výrobkov na trh alebo pred ich vývozom. Po predložení zjednodušeného vyhlásenia sa im pridelí identifikačný kód vyhlásenia.</w:t>
            </w:r>
          </w:p>
        </w:tc>
        <w:tc>
          <w:tcPr>
            <w:tcW w:w="4876" w:type="dxa"/>
          </w:tcPr>
          <w:p w14:paraId="47FBAA29" w14:textId="77777777" w:rsidR="003E4324" w:rsidRPr="001B2997" w:rsidRDefault="003E4324" w:rsidP="00AE632E">
            <w:pPr>
              <w:pStyle w:val="Normal6a"/>
              <w:rPr>
                <w:szCs w:val="24"/>
              </w:rPr>
            </w:pPr>
            <w:r w:rsidRPr="001B2997">
              <w:t>2.</w:t>
            </w:r>
            <w:r w:rsidRPr="001B2997">
              <w:tab/>
              <w:t xml:space="preserve">Primárne hospodárske mikrosubjekty a malé primárne hospodárske subjekty podávajú jednorazové zjednodušené vyhlásenie v informačnom systéme uvedenom v článku 33 pred umiestnením príslušných výrobkov na trh alebo pred ich vývozom. Po predložení </w:t>
            </w:r>
            <w:r w:rsidRPr="001B2997">
              <w:rPr>
                <w:b/>
                <w:i/>
              </w:rPr>
              <w:t xml:space="preserve">jednorázového </w:t>
            </w:r>
            <w:r w:rsidRPr="001B2997">
              <w:t>zjednodušeného vyhlásenia sa im pridelí identifikačný kód vyhlásenia.</w:t>
            </w:r>
          </w:p>
        </w:tc>
      </w:tr>
    </w:tbl>
    <w:p w14:paraId="0C542A84" w14:textId="77777777" w:rsidR="003E4324" w:rsidRPr="001B2997" w:rsidRDefault="003E4324" w:rsidP="001D2CEA">
      <w:pPr>
        <w:pStyle w:val="NormalHanging12a"/>
      </w:pPr>
    </w:p>
    <w:p w14:paraId="39D53628" w14:textId="3F2A507E" w:rsidR="00BE5D7C" w:rsidRPr="001B2997" w:rsidRDefault="00BE5D7C" w:rsidP="00BE5D7C">
      <w:pPr>
        <w:pStyle w:val="AmNumberTabs"/>
      </w:pPr>
      <w:r w:rsidRPr="001B2997">
        <w:t>Pozmeňujúci návrh</w:t>
      </w:r>
      <w:r w:rsidRPr="001B2997">
        <w:tab/>
      </w:r>
      <w:r w:rsidRPr="001B2997">
        <w:tab/>
        <w:t>116</w:t>
      </w:r>
    </w:p>
    <w:p w14:paraId="6C62E7EA" w14:textId="77777777" w:rsidR="00BE5D7C" w:rsidRPr="001B2997" w:rsidRDefault="00BE5D7C" w:rsidP="00BE5D7C">
      <w:pPr>
        <w:pStyle w:val="NormalBold"/>
        <w:rPr>
          <w:lang w:val="sk-SK"/>
        </w:rPr>
      </w:pPr>
    </w:p>
    <w:p w14:paraId="1C4BD375" w14:textId="2451ACE7" w:rsidR="00BE5D7C" w:rsidRPr="001B2997" w:rsidRDefault="00BE5D7C" w:rsidP="00BE5D7C">
      <w:pPr>
        <w:pStyle w:val="NormalBold"/>
        <w:rPr>
          <w:lang w:val="sk-SK"/>
        </w:rPr>
      </w:pPr>
      <w:r w:rsidRPr="001B2997">
        <w:rPr>
          <w:lang w:val="sk-SK"/>
        </w:rPr>
        <w:t>Návrh nariadenia</w:t>
      </w:r>
    </w:p>
    <w:p w14:paraId="23FBF890" w14:textId="6EFDD35A" w:rsidR="00BE5D7C" w:rsidRPr="001B2997" w:rsidRDefault="00BE5D7C" w:rsidP="00BE5D7C">
      <w:pPr>
        <w:pStyle w:val="NormalBold"/>
        <w:rPr>
          <w:lang w:val="sk-SK"/>
        </w:rPr>
      </w:pPr>
      <w:r w:rsidRPr="001B2997">
        <w:rPr>
          <w:lang w:val="sk-SK"/>
        </w:rPr>
        <w:t>Článok 1 – bod 5</w:t>
      </w:r>
    </w:p>
    <w:p w14:paraId="147B639D" w14:textId="7D4D9D3D" w:rsidR="00BE5D7C" w:rsidRPr="001B2997" w:rsidRDefault="00BE5D7C" w:rsidP="00BE5D7C">
      <w:pPr>
        <w:rPr>
          <w:lang w:val="sk-SK"/>
        </w:rPr>
      </w:pPr>
      <w:r w:rsidRPr="001B2997">
        <w:rPr>
          <w:lang w:val="sk-SK"/>
        </w:rPr>
        <w:t>Nariadenie (EÚ) 2023/1115</w:t>
      </w:r>
    </w:p>
    <w:p w14:paraId="5CA93375" w14:textId="25563365" w:rsidR="00BE5D7C" w:rsidRPr="001B2997" w:rsidRDefault="00BE5D7C" w:rsidP="00BE5D7C">
      <w:pPr>
        <w:rPr>
          <w:lang w:val="sk-SK"/>
        </w:rPr>
      </w:pPr>
      <w:r w:rsidRPr="001B2997">
        <w:rPr>
          <w:lang w:val="sk-SK"/>
        </w:rPr>
        <w:t>Článok 4a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5D7C" w:rsidRPr="001B2997" w14:paraId="331DE4E3" w14:textId="77777777" w:rsidTr="00AE632E">
        <w:trPr>
          <w:jc w:val="center"/>
        </w:trPr>
        <w:tc>
          <w:tcPr>
            <w:tcW w:w="9752" w:type="dxa"/>
            <w:gridSpan w:val="2"/>
          </w:tcPr>
          <w:p w14:paraId="6227FCE6" w14:textId="77777777" w:rsidR="00BE5D7C" w:rsidRPr="001B2997" w:rsidRDefault="00BE5D7C" w:rsidP="00AE632E">
            <w:pPr>
              <w:keepNext/>
              <w:rPr>
                <w:lang w:val="sk-SK"/>
              </w:rPr>
            </w:pPr>
          </w:p>
        </w:tc>
      </w:tr>
      <w:tr w:rsidR="00BE5D7C" w:rsidRPr="001B2997" w14:paraId="2AC7CADA" w14:textId="77777777" w:rsidTr="00AE632E">
        <w:trPr>
          <w:jc w:val="center"/>
        </w:trPr>
        <w:tc>
          <w:tcPr>
            <w:tcW w:w="4876" w:type="dxa"/>
          </w:tcPr>
          <w:p w14:paraId="1CE2B06F" w14:textId="77777777" w:rsidR="00BE5D7C" w:rsidRPr="001B2997" w:rsidRDefault="00BE5D7C" w:rsidP="00AE632E">
            <w:pPr>
              <w:pStyle w:val="AmColumnHeading"/>
              <w:keepNext/>
            </w:pPr>
            <w:r w:rsidRPr="001B2997">
              <w:t>Text predložený Komisiou</w:t>
            </w:r>
          </w:p>
        </w:tc>
        <w:tc>
          <w:tcPr>
            <w:tcW w:w="4876" w:type="dxa"/>
          </w:tcPr>
          <w:p w14:paraId="3F974F3E" w14:textId="77777777" w:rsidR="00BE5D7C" w:rsidRPr="001B2997" w:rsidRDefault="00BE5D7C" w:rsidP="00AE632E">
            <w:pPr>
              <w:pStyle w:val="AmColumnHeading"/>
              <w:keepNext/>
            </w:pPr>
            <w:r w:rsidRPr="001B2997">
              <w:t>Pozmeňujúci návrh</w:t>
            </w:r>
          </w:p>
        </w:tc>
      </w:tr>
      <w:tr w:rsidR="00BE5D7C" w:rsidRPr="001B2997" w14:paraId="0333C68F" w14:textId="77777777" w:rsidTr="00AE632E">
        <w:trPr>
          <w:jc w:val="center"/>
        </w:trPr>
        <w:tc>
          <w:tcPr>
            <w:tcW w:w="4876" w:type="dxa"/>
          </w:tcPr>
          <w:p w14:paraId="4DBDD20E" w14:textId="77777777" w:rsidR="00BE5D7C" w:rsidRPr="001B2997" w:rsidRDefault="00BE5D7C" w:rsidP="00AE632E">
            <w:pPr>
              <w:pStyle w:val="Normal6a"/>
              <w:rPr>
                <w:b/>
                <w:bCs/>
                <w:i/>
                <w:iCs/>
              </w:rPr>
            </w:pPr>
            <w:r w:rsidRPr="001B2997">
              <w:t>3.</w:t>
            </w:r>
            <w:r w:rsidRPr="001B2997">
              <w:tab/>
              <w:t xml:space="preserve">Primárne hospodárske mikrosubjekty a malé primárne hospodárske subjekty poskytujú pri predkladaní zjednodušeného vyhlásenia v informačnom systéme informácie uvedené v prílohe III. Informácie obsiahnuté v zjednodušenom vyhlásení </w:t>
            </w:r>
            <w:r w:rsidRPr="001B2997">
              <w:rPr>
                <w:b/>
                <w:i/>
              </w:rPr>
              <w:t>aktualizujú</w:t>
            </w:r>
            <w:r w:rsidRPr="001B2997">
              <w:t xml:space="preserve"> po akýchkoľvek zmenách informácií, ktoré poskytli. </w:t>
            </w:r>
          </w:p>
        </w:tc>
        <w:tc>
          <w:tcPr>
            <w:tcW w:w="4876" w:type="dxa"/>
          </w:tcPr>
          <w:p w14:paraId="06303A28" w14:textId="77777777" w:rsidR="00BE5D7C" w:rsidRPr="001B2997" w:rsidRDefault="00BE5D7C" w:rsidP="00AE632E">
            <w:pPr>
              <w:pStyle w:val="Normal6a"/>
              <w:rPr>
                <w:szCs w:val="24"/>
              </w:rPr>
            </w:pPr>
            <w:r w:rsidRPr="001B2997">
              <w:t>3.</w:t>
            </w:r>
            <w:r w:rsidRPr="001B2997">
              <w:tab/>
              <w:t xml:space="preserve">Primárne hospodárske mikrosubjekty a malé primárne hospodárske subjekty poskytujú pri predkladaní zjednodušeného vyhlásenia v informačnom systéme informácie uvedené v prílohe III. Informácie obsiahnuté v zjednodušenom vyhlásení </w:t>
            </w:r>
            <w:r w:rsidRPr="001B2997">
              <w:rPr>
                <w:b/>
                <w:i/>
              </w:rPr>
              <w:t>môžu aktualizovať</w:t>
            </w:r>
            <w:r w:rsidRPr="001B2997">
              <w:t xml:space="preserve"> po akýchkoľvek</w:t>
            </w:r>
            <w:r w:rsidRPr="001B2997">
              <w:rPr>
                <w:b/>
                <w:i/>
              </w:rPr>
              <w:t xml:space="preserve"> významných</w:t>
            </w:r>
            <w:r w:rsidRPr="001B2997">
              <w:t xml:space="preserve"> zmenách informácií, ktoré poskytli. </w:t>
            </w:r>
          </w:p>
        </w:tc>
      </w:tr>
    </w:tbl>
    <w:p w14:paraId="3E104A85" w14:textId="77777777" w:rsidR="00BE5D7C" w:rsidRPr="001B2997" w:rsidRDefault="00BE5D7C" w:rsidP="001D2CEA">
      <w:pPr>
        <w:pStyle w:val="NormalHanging12a"/>
      </w:pPr>
    </w:p>
    <w:p w14:paraId="7D418B7B" w14:textId="7D0D88C8" w:rsidR="00F96FCB" w:rsidRPr="001B2997" w:rsidRDefault="00F96FCB" w:rsidP="00F96FCB">
      <w:pPr>
        <w:pStyle w:val="AmNumberTabs"/>
      </w:pPr>
      <w:r w:rsidRPr="001B2997">
        <w:t>Pozmeňujúce návrhy 77 a 117</w:t>
      </w:r>
    </w:p>
    <w:p w14:paraId="742D2A38" w14:textId="77777777" w:rsidR="00F96FCB" w:rsidRPr="001B2997" w:rsidRDefault="00F96FCB" w:rsidP="00F96FCB">
      <w:pPr>
        <w:pStyle w:val="NormalBold"/>
        <w:rPr>
          <w:lang w:val="sk-SK"/>
        </w:rPr>
      </w:pPr>
    </w:p>
    <w:p w14:paraId="56DBAE2D" w14:textId="277CA75C" w:rsidR="00F96FCB" w:rsidRPr="001B2997" w:rsidRDefault="00F96FCB" w:rsidP="00F96FCB">
      <w:pPr>
        <w:pStyle w:val="NormalBold"/>
        <w:rPr>
          <w:lang w:val="sk-SK"/>
        </w:rPr>
      </w:pPr>
      <w:r w:rsidRPr="001B2997">
        <w:rPr>
          <w:lang w:val="sk-SK"/>
        </w:rPr>
        <w:t>Návrh nariadenia</w:t>
      </w:r>
    </w:p>
    <w:p w14:paraId="44B5E364" w14:textId="58680B92" w:rsidR="00F96FCB" w:rsidRPr="001B2997" w:rsidRDefault="00F96FCB" w:rsidP="00F96FCB">
      <w:pPr>
        <w:pStyle w:val="NormalBold"/>
        <w:rPr>
          <w:lang w:val="sk-SK"/>
        </w:rPr>
      </w:pPr>
      <w:r w:rsidRPr="001B2997">
        <w:rPr>
          <w:lang w:val="sk-SK"/>
        </w:rPr>
        <w:t>Článok 1 – bod 5</w:t>
      </w:r>
    </w:p>
    <w:p w14:paraId="10E15483" w14:textId="5DB0D254" w:rsidR="00F96FCB" w:rsidRPr="001B2997" w:rsidRDefault="00F96FCB" w:rsidP="00F96FCB">
      <w:pPr>
        <w:rPr>
          <w:lang w:val="sk-SK"/>
        </w:rPr>
      </w:pPr>
      <w:r w:rsidRPr="001B2997">
        <w:rPr>
          <w:lang w:val="sk-SK"/>
        </w:rPr>
        <w:t>Nariadenie (EÚ) 2023/1115</w:t>
      </w:r>
    </w:p>
    <w:p w14:paraId="2F73EF9F" w14:textId="79D6AB9E" w:rsidR="00F96FCB" w:rsidRPr="001B2997" w:rsidRDefault="00F96FCB" w:rsidP="00F96FCB">
      <w:pPr>
        <w:rPr>
          <w:lang w:val="sk-SK"/>
        </w:rPr>
      </w:pPr>
      <w:r w:rsidRPr="001B2997">
        <w:rPr>
          <w:lang w:val="sk-SK"/>
        </w:rPr>
        <w:t>Článok 4a – odsek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FCB" w:rsidRPr="001B2997" w14:paraId="10850950" w14:textId="77777777" w:rsidTr="00AE632E">
        <w:trPr>
          <w:jc w:val="center"/>
        </w:trPr>
        <w:tc>
          <w:tcPr>
            <w:tcW w:w="9752" w:type="dxa"/>
            <w:gridSpan w:val="2"/>
          </w:tcPr>
          <w:p w14:paraId="0DBC6BED" w14:textId="77777777" w:rsidR="00F96FCB" w:rsidRPr="001B2997" w:rsidRDefault="00F96FCB" w:rsidP="00AE632E">
            <w:pPr>
              <w:keepNext/>
              <w:rPr>
                <w:lang w:val="sk-SK"/>
              </w:rPr>
            </w:pPr>
          </w:p>
        </w:tc>
      </w:tr>
      <w:tr w:rsidR="00F96FCB" w:rsidRPr="001B2997" w14:paraId="59CF1095" w14:textId="77777777" w:rsidTr="00AE632E">
        <w:trPr>
          <w:jc w:val="center"/>
        </w:trPr>
        <w:tc>
          <w:tcPr>
            <w:tcW w:w="4876" w:type="dxa"/>
          </w:tcPr>
          <w:p w14:paraId="5AC30DF7" w14:textId="77777777" w:rsidR="00F96FCB" w:rsidRPr="001B2997" w:rsidRDefault="00F96FCB" w:rsidP="00AE632E">
            <w:pPr>
              <w:pStyle w:val="AmColumnHeading"/>
              <w:keepNext/>
            </w:pPr>
            <w:r w:rsidRPr="001B2997">
              <w:t>Text predložený Komisiou</w:t>
            </w:r>
          </w:p>
        </w:tc>
        <w:tc>
          <w:tcPr>
            <w:tcW w:w="4876" w:type="dxa"/>
          </w:tcPr>
          <w:p w14:paraId="07FB96A6" w14:textId="77777777" w:rsidR="00F96FCB" w:rsidRPr="001B2997" w:rsidRDefault="00F96FCB" w:rsidP="00AE632E">
            <w:pPr>
              <w:pStyle w:val="AmColumnHeading"/>
              <w:keepNext/>
            </w:pPr>
            <w:r w:rsidRPr="001B2997">
              <w:t>Pozmeňujúci návrh</w:t>
            </w:r>
          </w:p>
        </w:tc>
      </w:tr>
      <w:tr w:rsidR="00F96FCB" w:rsidRPr="001B2997" w14:paraId="302FD157" w14:textId="77777777" w:rsidTr="00AE632E">
        <w:trPr>
          <w:jc w:val="center"/>
        </w:trPr>
        <w:tc>
          <w:tcPr>
            <w:tcW w:w="4876" w:type="dxa"/>
          </w:tcPr>
          <w:p w14:paraId="77BBF965" w14:textId="77777777" w:rsidR="00F96FCB" w:rsidRPr="001B2997" w:rsidRDefault="00F96FCB" w:rsidP="00AE632E">
            <w:pPr>
              <w:pStyle w:val="Normal6a"/>
              <w:rPr>
                <w:b/>
                <w:bCs/>
                <w:i/>
                <w:iCs/>
              </w:rPr>
            </w:pPr>
            <w:r w:rsidRPr="001B2997">
              <w:t>4.</w:t>
            </w:r>
            <w:r w:rsidRPr="001B2997">
              <w:tab/>
              <w:t>Ak sú všetky informácie uvedené v prílohe III dostupné v systéme alebo databáze, ktoré existujú podľa právnych predpisov Únie alebo členských štátov, iných ako informačný systém uvedený v článku 33, od primárnych hospodárskych mikrosubjektov a malých primárnych hospodárskych subjektov sa nevyžaduje predloženie zjednodušeného vyhlásenia v súlade s odsekom 2 tohto článku. Členské štáty sprístupnia tieto informácie podľa jednotlivých hospodárskych subjektov v informačnom systéme uvedenom v článku 33. Primárny hospodársky mikrosubjekt alebo malý primárny hospodársky subjekt umiestnia príslušné výrobky na trh Únie alebo ich vyvezú až po pridelení identifikačného kódu vyhlásenia.</w:t>
            </w:r>
          </w:p>
        </w:tc>
        <w:tc>
          <w:tcPr>
            <w:tcW w:w="4876" w:type="dxa"/>
          </w:tcPr>
          <w:p w14:paraId="015B8CA9" w14:textId="77777777" w:rsidR="00F96FCB" w:rsidRPr="001B2997" w:rsidRDefault="00F96FCB" w:rsidP="00AE632E">
            <w:pPr>
              <w:pStyle w:val="Normal6a"/>
              <w:rPr>
                <w:szCs w:val="24"/>
              </w:rPr>
            </w:pPr>
            <w:r w:rsidRPr="001B2997">
              <w:t>4.</w:t>
            </w:r>
            <w:r w:rsidRPr="001B2997">
              <w:tab/>
              <w:t xml:space="preserve">Ak sú všetky informácie uvedené v prílohe III dostupné v systéme alebo databáze, ktoré existujú podľa právnych predpisov Únie alebo členských štátov, iných ako informačný systém uvedený v článku 33, od primárnych hospodárskych mikrosubjektov a malých primárnych hospodárskych subjektov sa nevyžaduje predloženie </w:t>
            </w:r>
            <w:r w:rsidRPr="001B2997">
              <w:rPr>
                <w:b/>
                <w:i/>
              </w:rPr>
              <w:t>jednorázového</w:t>
            </w:r>
            <w:r w:rsidRPr="001B2997">
              <w:t xml:space="preserve"> zjednodušeného vyhlásenia v súlade s odsekom 2 tohto článku. Členské štáty sprístupnia tieto informácie podľa jednotlivých hospodárskych subjektov v informačnom systéme uvedenom v článku 33. Primárny hospodársky mikrosubjekt alebo malý primárny hospodársky subjekt umiestnia príslušné výrobky na trh Únie alebo ich vyvezú až po pridelení identifikačného kódu vyhlásenia.</w:t>
            </w:r>
          </w:p>
        </w:tc>
      </w:tr>
    </w:tbl>
    <w:p w14:paraId="622B30F9" w14:textId="77777777" w:rsidR="00F96FCB" w:rsidRPr="001B2997" w:rsidRDefault="00F96FCB" w:rsidP="001D2CEA">
      <w:pPr>
        <w:pStyle w:val="NormalHanging12a"/>
      </w:pPr>
    </w:p>
    <w:p w14:paraId="396EABB9" w14:textId="66D71BB4" w:rsidR="008B7926" w:rsidRPr="001B2997" w:rsidRDefault="008B7926" w:rsidP="00AE632E">
      <w:pPr>
        <w:pStyle w:val="AmNumberTabs"/>
      </w:pPr>
      <w:r w:rsidRPr="001B2997">
        <w:t>Pozmeňujúce návrhy 78 a 118</w:t>
      </w:r>
    </w:p>
    <w:p w14:paraId="65BE9DAA" w14:textId="77777777" w:rsidR="008B7926" w:rsidRPr="001B2997" w:rsidRDefault="008B7926" w:rsidP="00AE632E">
      <w:pPr>
        <w:pStyle w:val="NormalBold"/>
        <w:rPr>
          <w:lang w:val="sk-SK"/>
        </w:rPr>
      </w:pPr>
    </w:p>
    <w:p w14:paraId="5CB36B35" w14:textId="77777777" w:rsidR="008B7926" w:rsidRPr="001B2997" w:rsidRDefault="008B7926" w:rsidP="00AE632E">
      <w:pPr>
        <w:pStyle w:val="NormalBold"/>
        <w:rPr>
          <w:lang w:val="sk-SK"/>
        </w:rPr>
      </w:pPr>
      <w:r w:rsidRPr="001B2997">
        <w:rPr>
          <w:lang w:val="sk-SK"/>
        </w:rPr>
        <w:lastRenderedPageBreak/>
        <w:t>Návrh nariadenia</w:t>
      </w:r>
    </w:p>
    <w:p w14:paraId="6A24B208" w14:textId="77777777" w:rsidR="008B7926" w:rsidRPr="001B2997" w:rsidRDefault="008B7926" w:rsidP="00AE632E">
      <w:pPr>
        <w:pStyle w:val="NormalBold"/>
        <w:rPr>
          <w:lang w:val="sk-SK"/>
        </w:rPr>
      </w:pPr>
      <w:r w:rsidRPr="001B2997">
        <w:rPr>
          <w:lang w:val="sk-SK"/>
        </w:rPr>
        <w:t>Článok 1 – bod 5</w:t>
      </w:r>
    </w:p>
    <w:p w14:paraId="1CCEDEAF" w14:textId="77777777" w:rsidR="008B7926" w:rsidRPr="001B2997" w:rsidRDefault="008B7926" w:rsidP="00AE632E">
      <w:pPr>
        <w:rPr>
          <w:lang w:val="sk-SK"/>
        </w:rPr>
      </w:pPr>
      <w:r w:rsidRPr="001B2997">
        <w:rPr>
          <w:lang w:val="sk-SK"/>
        </w:rPr>
        <w:t>Nariadenie (EÚ) 2023/1115</w:t>
      </w:r>
    </w:p>
    <w:p w14:paraId="4741AA21" w14:textId="5F28D0A6" w:rsidR="008B7926" w:rsidRPr="001B2997" w:rsidRDefault="008B7926" w:rsidP="008B7926">
      <w:pPr>
        <w:rPr>
          <w:lang w:val="sk-SK"/>
        </w:rPr>
      </w:pPr>
      <w:r w:rsidRPr="001B2997">
        <w:rPr>
          <w:lang w:val="sk-SK"/>
        </w:rPr>
        <w:t>Článok 4a – odsek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7926" w:rsidRPr="001B2997" w14:paraId="31C05E06" w14:textId="77777777" w:rsidTr="00AE632E">
        <w:trPr>
          <w:jc w:val="center"/>
        </w:trPr>
        <w:tc>
          <w:tcPr>
            <w:tcW w:w="9752" w:type="dxa"/>
            <w:gridSpan w:val="2"/>
          </w:tcPr>
          <w:p w14:paraId="14E8603A" w14:textId="77777777" w:rsidR="008B7926" w:rsidRPr="001B2997" w:rsidRDefault="008B7926" w:rsidP="00AE632E">
            <w:pPr>
              <w:keepNext/>
              <w:rPr>
                <w:lang w:val="sk-SK"/>
              </w:rPr>
            </w:pPr>
          </w:p>
        </w:tc>
      </w:tr>
      <w:tr w:rsidR="008B7926" w:rsidRPr="001B2997" w14:paraId="753A7746" w14:textId="77777777" w:rsidTr="00AE632E">
        <w:trPr>
          <w:jc w:val="center"/>
        </w:trPr>
        <w:tc>
          <w:tcPr>
            <w:tcW w:w="4876" w:type="dxa"/>
          </w:tcPr>
          <w:p w14:paraId="3BE3D490" w14:textId="77777777" w:rsidR="008B7926" w:rsidRPr="001B2997" w:rsidRDefault="008B7926" w:rsidP="00AE632E">
            <w:pPr>
              <w:pStyle w:val="AmColumnHeading"/>
              <w:keepNext/>
            </w:pPr>
            <w:r w:rsidRPr="001B2997">
              <w:t>Text predložený Komisiou</w:t>
            </w:r>
          </w:p>
        </w:tc>
        <w:tc>
          <w:tcPr>
            <w:tcW w:w="4876" w:type="dxa"/>
          </w:tcPr>
          <w:p w14:paraId="2E5E5D9F" w14:textId="77777777" w:rsidR="008B7926" w:rsidRPr="001B2997" w:rsidRDefault="008B7926" w:rsidP="00AE632E">
            <w:pPr>
              <w:pStyle w:val="AmColumnHeading"/>
              <w:keepNext/>
            </w:pPr>
            <w:r w:rsidRPr="001B2997">
              <w:t>Pozmeňujúci návrh</w:t>
            </w:r>
          </w:p>
        </w:tc>
      </w:tr>
      <w:tr w:rsidR="008B7926" w:rsidRPr="001B2997" w14:paraId="63998E4D" w14:textId="77777777" w:rsidTr="00AE632E">
        <w:trPr>
          <w:jc w:val="center"/>
        </w:trPr>
        <w:tc>
          <w:tcPr>
            <w:tcW w:w="4876" w:type="dxa"/>
          </w:tcPr>
          <w:p w14:paraId="5EFEA274" w14:textId="77777777" w:rsidR="008B7926" w:rsidRPr="001B2997" w:rsidRDefault="008B7926" w:rsidP="00AE632E">
            <w:pPr>
              <w:pStyle w:val="Normal6a"/>
              <w:rPr>
                <w:b/>
                <w:bCs/>
                <w:i/>
                <w:iCs/>
              </w:rPr>
            </w:pPr>
            <w:r w:rsidRPr="001B2997">
              <w:t>5.</w:t>
            </w:r>
            <w:r w:rsidRPr="001B2997">
              <w:tab/>
              <w:t xml:space="preserve">V prípade primárnych hospodárskych mikrosubjektov a malých primárnych hospodárskych subjektov sa geolokalizácia uvedená v článku 9 ods. 1 písm. d) môže nahradiť poštovou adresou všetkých </w:t>
            </w:r>
            <w:r w:rsidRPr="001B2997">
              <w:rPr>
                <w:b/>
                <w:i/>
              </w:rPr>
              <w:t>pozemkov, na ktorých</w:t>
            </w:r>
            <w:r w:rsidRPr="001B2997">
              <w:t xml:space="preserve"> boli vyrobené príslušné komodity, ktoré príslušný výrobok obsahuje alebo z ktorých bol vyrobený.</w:t>
            </w:r>
          </w:p>
        </w:tc>
        <w:tc>
          <w:tcPr>
            <w:tcW w:w="4876" w:type="dxa"/>
          </w:tcPr>
          <w:p w14:paraId="69AB16E0" w14:textId="77777777" w:rsidR="008B7926" w:rsidRPr="001B2997" w:rsidRDefault="008B7926" w:rsidP="00AE632E">
            <w:pPr>
              <w:pStyle w:val="Normal6a"/>
              <w:rPr>
                <w:szCs w:val="24"/>
              </w:rPr>
            </w:pPr>
            <w:r w:rsidRPr="001B2997">
              <w:t>5.</w:t>
            </w:r>
            <w:r w:rsidRPr="001B2997">
              <w:tab/>
              <w:t xml:space="preserve">V prípade primárnych hospodárskych mikrosubjektov a malých primárnych hospodárskych subjektov sa geolokalizácia uvedená v článku 9 ods. 1 písm. d) môže nahradiť poštovou adresou všetkých </w:t>
            </w:r>
            <w:r w:rsidRPr="001B2997">
              <w:rPr>
                <w:b/>
                <w:i/>
              </w:rPr>
              <w:t>plôch pozemku alebo poštovou adresou zariadenia, kde</w:t>
            </w:r>
            <w:r w:rsidRPr="001B2997">
              <w:t xml:space="preserve"> boli vyrobené príslušné komodity, ktoré príslušný výrobok obsahuje alebo z ktorých bol vyrobený.</w:t>
            </w:r>
          </w:p>
        </w:tc>
      </w:tr>
    </w:tbl>
    <w:p w14:paraId="79CD5ECE" w14:textId="77777777" w:rsidR="008B7926" w:rsidRPr="001B2997" w:rsidRDefault="008B7926" w:rsidP="001D2CEA">
      <w:pPr>
        <w:pStyle w:val="NormalHanging12a"/>
      </w:pPr>
    </w:p>
    <w:p w14:paraId="4896A51C" w14:textId="0834F759" w:rsidR="00D70C4C" w:rsidRPr="001B2997" w:rsidRDefault="00D70C4C" w:rsidP="00AE632E">
      <w:pPr>
        <w:pStyle w:val="AmNumberTabs"/>
      </w:pPr>
      <w:r w:rsidRPr="001B2997">
        <w:t>Pozmeňujúce návrhy 79 a 119</w:t>
      </w:r>
    </w:p>
    <w:p w14:paraId="5649088C" w14:textId="77777777" w:rsidR="00D70C4C" w:rsidRPr="001B2997" w:rsidRDefault="00D70C4C" w:rsidP="00AE632E">
      <w:pPr>
        <w:pStyle w:val="NormalBold"/>
        <w:rPr>
          <w:lang w:val="sk-SK"/>
        </w:rPr>
      </w:pPr>
    </w:p>
    <w:p w14:paraId="4AD9D9D8" w14:textId="77777777" w:rsidR="00D70C4C" w:rsidRPr="001B2997" w:rsidRDefault="00D70C4C" w:rsidP="00AE632E">
      <w:pPr>
        <w:pStyle w:val="NormalBold"/>
        <w:rPr>
          <w:lang w:val="sk-SK"/>
        </w:rPr>
      </w:pPr>
      <w:r w:rsidRPr="001B2997">
        <w:rPr>
          <w:lang w:val="sk-SK"/>
        </w:rPr>
        <w:t>Návrh nariadenia</w:t>
      </w:r>
    </w:p>
    <w:p w14:paraId="22871E65" w14:textId="562D7E27" w:rsidR="00D70C4C" w:rsidRPr="001B2997" w:rsidRDefault="00D70C4C" w:rsidP="00AE632E">
      <w:pPr>
        <w:pStyle w:val="NormalBold"/>
        <w:rPr>
          <w:lang w:val="sk-SK"/>
        </w:rPr>
      </w:pPr>
      <w:r w:rsidRPr="001B2997">
        <w:rPr>
          <w:lang w:val="sk-SK"/>
        </w:rPr>
        <w:t>Článok 1 – bod 6</w:t>
      </w:r>
    </w:p>
    <w:p w14:paraId="34A5C3E3" w14:textId="77777777" w:rsidR="00D70C4C" w:rsidRPr="001B2997" w:rsidRDefault="00D70C4C" w:rsidP="00AE632E">
      <w:pPr>
        <w:rPr>
          <w:lang w:val="sk-SK"/>
        </w:rPr>
      </w:pPr>
      <w:r w:rsidRPr="001B2997">
        <w:rPr>
          <w:lang w:val="sk-SK"/>
        </w:rPr>
        <w:t>Nariadenie (EÚ) 2023/1115</w:t>
      </w:r>
    </w:p>
    <w:p w14:paraId="5658A1F9" w14:textId="556F5F6C" w:rsidR="00D70C4C" w:rsidRPr="001B2997" w:rsidRDefault="00D70C4C" w:rsidP="00D70C4C">
      <w:pPr>
        <w:rPr>
          <w:lang w:val="sk-SK"/>
        </w:rPr>
      </w:pPr>
      <w:r w:rsidRPr="001B2997">
        <w:rPr>
          <w:lang w:val="sk-SK"/>
        </w:rPr>
        <w:t>Článok 5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70C4C" w:rsidRPr="001B2997" w14:paraId="12E4489B" w14:textId="77777777" w:rsidTr="00AE632E">
        <w:trPr>
          <w:jc w:val="center"/>
        </w:trPr>
        <w:tc>
          <w:tcPr>
            <w:tcW w:w="9752" w:type="dxa"/>
            <w:gridSpan w:val="2"/>
          </w:tcPr>
          <w:p w14:paraId="3F89573B" w14:textId="77777777" w:rsidR="00D70C4C" w:rsidRPr="001B2997" w:rsidRDefault="00D70C4C" w:rsidP="00AE632E">
            <w:pPr>
              <w:keepNext/>
              <w:rPr>
                <w:lang w:val="sk-SK"/>
              </w:rPr>
            </w:pPr>
          </w:p>
        </w:tc>
      </w:tr>
      <w:tr w:rsidR="00D70C4C" w:rsidRPr="001B2997" w14:paraId="14500F09" w14:textId="77777777" w:rsidTr="00AE632E">
        <w:trPr>
          <w:jc w:val="center"/>
        </w:trPr>
        <w:tc>
          <w:tcPr>
            <w:tcW w:w="4876" w:type="dxa"/>
          </w:tcPr>
          <w:p w14:paraId="5AC21170" w14:textId="77777777" w:rsidR="00D70C4C" w:rsidRPr="001B2997" w:rsidRDefault="00D70C4C" w:rsidP="00AE632E">
            <w:pPr>
              <w:pStyle w:val="AmColumnHeading"/>
              <w:keepNext/>
            </w:pPr>
            <w:r w:rsidRPr="001B2997">
              <w:t>Text predložený Komisiou</w:t>
            </w:r>
          </w:p>
        </w:tc>
        <w:tc>
          <w:tcPr>
            <w:tcW w:w="4876" w:type="dxa"/>
          </w:tcPr>
          <w:p w14:paraId="6223D931" w14:textId="77777777" w:rsidR="00D70C4C" w:rsidRPr="001B2997" w:rsidRDefault="00D70C4C" w:rsidP="00AE632E">
            <w:pPr>
              <w:pStyle w:val="AmColumnHeading"/>
              <w:keepNext/>
            </w:pPr>
            <w:r w:rsidRPr="001B2997">
              <w:t>Pozmeňujúci návrh</w:t>
            </w:r>
          </w:p>
        </w:tc>
      </w:tr>
      <w:tr w:rsidR="00D70C4C" w:rsidRPr="001B2997" w14:paraId="5B7C9383" w14:textId="77777777" w:rsidTr="00AE632E">
        <w:trPr>
          <w:jc w:val="center"/>
        </w:trPr>
        <w:tc>
          <w:tcPr>
            <w:tcW w:w="4876" w:type="dxa"/>
          </w:tcPr>
          <w:p w14:paraId="5E5D84C4" w14:textId="77777777" w:rsidR="00D70C4C" w:rsidRPr="001B2997" w:rsidRDefault="00D70C4C" w:rsidP="00AE632E">
            <w:pPr>
              <w:pStyle w:val="Normal6a"/>
              <w:rPr>
                <w:b/>
                <w:bCs/>
                <w:i/>
                <w:iCs/>
              </w:rPr>
            </w:pPr>
            <w:r w:rsidRPr="001B2997">
              <w:t>1.</w:t>
            </w:r>
            <w:r w:rsidRPr="001B2997">
              <w:tab/>
              <w:t xml:space="preserve">Hospodárske subjekty a obchodníci na nižšej úrovni dodávateľského reťazca </w:t>
            </w:r>
            <w:r w:rsidRPr="001B2997">
              <w:rPr>
                <w:b/>
                <w:i/>
              </w:rPr>
              <w:t>sprístupňujú</w:t>
            </w:r>
            <w:r w:rsidRPr="001B2997">
              <w:t xml:space="preserve"> príslušné výrobky na </w:t>
            </w:r>
            <w:r w:rsidRPr="001B2997">
              <w:rPr>
                <w:b/>
                <w:i/>
              </w:rPr>
              <w:t>trhu</w:t>
            </w:r>
            <w:r w:rsidRPr="001B2997">
              <w:t xml:space="preserve"> len vtedy, ak majú informácie požadované podľa odseku 3.</w:t>
            </w:r>
          </w:p>
        </w:tc>
        <w:tc>
          <w:tcPr>
            <w:tcW w:w="4876" w:type="dxa"/>
          </w:tcPr>
          <w:p w14:paraId="44BB2B65" w14:textId="77777777" w:rsidR="00D70C4C" w:rsidRPr="001B2997" w:rsidRDefault="00D70C4C" w:rsidP="00AE632E">
            <w:pPr>
              <w:pStyle w:val="Normal6a"/>
              <w:rPr>
                <w:szCs w:val="24"/>
              </w:rPr>
            </w:pPr>
            <w:r w:rsidRPr="001B2997">
              <w:t>1.</w:t>
            </w:r>
            <w:r w:rsidRPr="001B2997">
              <w:tab/>
              <w:t xml:space="preserve">Hospodárske subjekty a obchodníci na nižšej úrovni dodávateľského reťazca </w:t>
            </w:r>
            <w:r w:rsidRPr="001B2997">
              <w:rPr>
                <w:b/>
                <w:i/>
              </w:rPr>
              <w:t>umiestňujú</w:t>
            </w:r>
            <w:r w:rsidRPr="001B2997">
              <w:t xml:space="preserve"> príslušné výrobky na </w:t>
            </w:r>
            <w:r w:rsidRPr="001B2997">
              <w:rPr>
                <w:b/>
                <w:i/>
              </w:rPr>
              <w:t>trh alebo ho na ňom sprístupňujú alebo ich vyvážajú</w:t>
            </w:r>
            <w:r w:rsidRPr="001B2997">
              <w:t xml:space="preserve"> len vtedy, ak majú informácie požadované podľa odseku 3.</w:t>
            </w:r>
          </w:p>
        </w:tc>
      </w:tr>
    </w:tbl>
    <w:p w14:paraId="18230CB9" w14:textId="77777777" w:rsidR="008B7926" w:rsidRPr="001B2997" w:rsidRDefault="008B7926" w:rsidP="001D2CEA">
      <w:pPr>
        <w:pStyle w:val="NormalHanging12a"/>
      </w:pPr>
    </w:p>
    <w:p w14:paraId="1D08906D" w14:textId="72DFA2CE" w:rsidR="00B415C9" w:rsidRPr="001B2997" w:rsidRDefault="00B415C9" w:rsidP="00AE632E">
      <w:pPr>
        <w:pStyle w:val="AmNumberTabs"/>
      </w:pPr>
      <w:r w:rsidRPr="001B2997">
        <w:t>Pozmeňujúce návrhy 50, 80 a 120</w:t>
      </w:r>
    </w:p>
    <w:p w14:paraId="6C9958D9" w14:textId="77777777" w:rsidR="00B415C9" w:rsidRPr="001B2997" w:rsidRDefault="00B415C9" w:rsidP="00AE632E">
      <w:pPr>
        <w:pStyle w:val="NormalBold"/>
        <w:rPr>
          <w:lang w:val="sk-SK"/>
        </w:rPr>
      </w:pPr>
    </w:p>
    <w:p w14:paraId="51F25FF6" w14:textId="77777777" w:rsidR="00B415C9" w:rsidRPr="001B2997" w:rsidRDefault="00B415C9" w:rsidP="00AE632E">
      <w:pPr>
        <w:pStyle w:val="NormalBold"/>
        <w:rPr>
          <w:lang w:val="sk-SK"/>
        </w:rPr>
      </w:pPr>
      <w:r w:rsidRPr="001B2997">
        <w:rPr>
          <w:lang w:val="sk-SK"/>
        </w:rPr>
        <w:t>Návrh nariadenia</w:t>
      </w:r>
    </w:p>
    <w:p w14:paraId="5A584632" w14:textId="77777777" w:rsidR="00B415C9" w:rsidRPr="001B2997" w:rsidRDefault="00B415C9" w:rsidP="00AE632E">
      <w:pPr>
        <w:pStyle w:val="NormalBold"/>
        <w:rPr>
          <w:lang w:val="sk-SK"/>
        </w:rPr>
      </w:pPr>
      <w:r w:rsidRPr="001B2997">
        <w:rPr>
          <w:lang w:val="sk-SK"/>
        </w:rPr>
        <w:t>Článok 1 – bod 6</w:t>
      </w:r>
    </w:p>
    <w:p w14:paraId="0789C03D" w14:textId="77777777" w:rsidR="00B415C9" w:rsidRPr="001B2997" w:rsidRDefault="00B415C9" w:rsidP="00AE632E">
      <w:pPr>
        <w:rPr>
          <w:lang w:val="sk-SK"/>
        </w:rPr>
      </w:pPr>
      <w:r w:rsidRPr="001B2997">
        <w:rPr>
          <w:lang w:val="sk-SK"/>
        </w:rPr>
        <w:t>Nariadenie (EÚ) 2023/1115</w:t>
      </w:r>
    </w:p>
    <w:p w14:paraId="4AA08FFE" w14:textId="283CF1A7" w:rsidR="00B415C9" w:rsidRPr="001B2997" w:rsidRDefault="00B415C9" w:rsidP="00B415C9">
      <w:pPr>
        <w:rPr>
          <w:lang w:val="sk-SK"/>
        </w:rPr>
      </w:pPr>
      <w:r w:rsidRPr="001B2997">
        <w:rPr>
          <w:lang w:val="sk-SK"/>
        </w:rPr>
        <w:t>Článok 5 – odsek 3 – písmeno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15C9" w:rsidRPr="001B2997" w14:paraId="6E41ADC2" w14:textId="77777777" w:rsidTr="00AE632E">
        <w:trPr>
          <w:jc w:val="center"/>
        </w:trPr>
        <w:tc>
          <w:tcPr>
            <w:tcW w:w="9752" w:type="dxa"/>
            <w:gridSpan w:val="2"/>
          </w:tcPr>
          <w:p w14:paraId="04488C79" w14:textId="77777777" w:rsidR="00B415C9" w:rsidRPr="001B2997" w:rsidRDefault="00B415C9" w:rsidP="00AE632E">
            <w:pPr>
              <w:keepNext/>
              <w:rPr>
                <w:lang w:val="sk-SK"/>
              </w:rPr>
            </w:pPr>
          </w:p>
        </w:tc>
      </w:tr>
      <w:tr w:rsidR="00B415C9" w:rsidRPr="001B2997" w14:paraId="20F8F0B5" w14:textId="77777777" w:rsidTr="00AE632E">
        <w:trPr>
          <w:jc w:val="center"/>
        </w:trPr>
        <w:tc>
          <w:tcPr>
            <w:tcW w:w="4876" w:type="dxa"/>
          </w:tcPr>
          <w:p w14:paraId="68B3E755" w14:textId="77777777" w:rsidR="00B415C9" w:rsidRPr="001B2997" w:rsidRDefault="00B415C9" w:rsidP="00AE632E">
            <w:pPr>
              <w:pStyle w:val="AmColumnHeading"/>
              <w:keepNext/>
            </w:pPr>
            <w:r w:rsidRPr="001B2997">
              <w:t>Text predložený Komisiou</w:t>
            </w:r>
          </w:p>
        </w:tc>
        <w:tc>
          <w:tcPr>
            <w:tcW w:w="4876" w:type="dxa"/>
          </w:tcPr>
          <w:p w14:paraId="58BE8B75" w14:textId="77777777" w:rsidR="00B415C9" w:rsidRPr="001B2997" w:rsidRDefault="00B415C9" w:rsidP="00AE632E">
            <w:pPr>
              <w:pStyle w:val="AmColumnHeading"/>
              <w:keepNext/>
            </w:pPr>
            <w:r w:rsidRPr="001B2997">
              <w:t>Pozmeňujúci návrh</w:t>
            </w:r>
          </w:p>
        </w:tc>
      </w:tr>
      <w:tr w:rsidR="00B415C9" w:rsidRPr="001B2997" w14:paraId="6ABA9BE2" w14:textId="77777777" w:rsidTr="00AE632E">
        <w:trPr>
          <w:jc w:val="center"/>
        </w:trPr>
        <w:tc>
          <w:tcPr>
            <w:tcW w:w="4876" w:type="dxa"/>
          </w:tcPr>
          <w:p w14:paraId="09370422" w14:textId="77777777" w:rsidR="00B415C9" w:rsidRPr="001B2997" w:rsidRDefault="00B415C9" w:rsidP="00AE632E">
            <w:pPr>
              <w:pStyle w:val="Normal6a"/>
              <w:rPr>
                <w:b/>
                <w:bCs/>
                <w:i/>
                <w:iCs/>
              </w:rPr>
            </w:pPr>
            <w:r w:rsidRPr="001B2997">
              <w:t>a)</w:t>
            </w:r>
            <w:r w:rsidRPr="001B2997">
              <w:tab/>
              <w:t xml:space="preserve">meno, registrované obchodné meno alebo zapísanú ochrannú známku, poštovú adresu, emailovú adresu a, ak je </w:t>
            </w:r>
            <w:r w:rsidRPr="001B2997">
              <w:lastRenderedPageBreak/>
              <w:t>k dispozícii, webovú adresu hospodárskych subjektov, hospodárskych subjektov alebo obchodníkov na nižšej úrovni dodávateľského reťazca, ktorí im dodali príslušné výrobky, ako aj referenčné čísla vyhlásení o náležitej starostlivosti alebo identifikačné kódy vyhlásení vzťahujúcich sa na uvedené výrobky;</w:t>
            </w:r>
          </w:p>
        </w:tc>
        <w:tc>
          <w:tcPr>
            <w:tcW w:w="4876" w:type="dxa"/>
          </w:tcPr>
          <w:p w14:paraId="1EA63E8E" w14:textId="77777777" w:rsidR="00B415C9" w:rsidRPr="001B2997" w:rsidRDefault="00B415C9" w:rsidP="00AE632E">
            <w:pPr>
              <w:pStyle w:val="Normal6a"/>
              <w:rPr>
                <w:szCs w:val="24"/>
              </w:rPr>
            </w:pPr>
            <w:r w:rsidRPr="001B2997">
              <w:lastRenderedPageBreak/>
              <w:t>a)</w:t>
            </w:r>
            <w:r w:rsidRPr="001B2997">
              <w:tab/>
              <w:t xml:space="preserve">meno, registrované obchodné meno alebo zapísanú ochrannú známku, poštovú adresu, emailovú adresu a, ak je </w:t>
            </w:r>
            <w:r w:rsidRPr="001B2997">
              <w:lastRenderedPageBreak/>
              <w:t>k dispozícii, webovú adresu hospodárskych subjektov, hospodárskych subjektov alebo obchodníkov na nižšej úrovni dodávateľského reťazca, ktorí im dodali príslušné výrobky, ako aj referenčné čísla vyhlásení o náležitej starostlivosti alebo identifikačné kódy vyhlásení vzťahujúcich sa na uvedené výrobky</w:t>
            </w:r>
            <w:r w:rsidRPr="001B2997">
              <w:rPr>
                <w:b/>
                <w:i/>
              </w:rPr>
              <w:t xml:space="preserve"> iba v prípade, že ich dodávateľ je hospodárskym subjektom</w:t>
            </w:r>
            <w:r w:rsidRPr="001B2997">
              <w:t>;</w:t>
            </w:r>
          </w:p>
        </w:tc>
      </w:tr>
    </w:tbl>
    <w:p w14:paraId="14629AFA" w14:textId="77777777" w:rsidR="00B415C9" w:rsidRPr="001B2997" w:rsidRDefault="00B415C9" w:rsidP="001D2CEA">
      <w:pPr>
        <w:pStyle w:val="NormalHanging12a"/>
      </w:pPr>
    </w:p>
    <w:p w14:paraId="3755C765" w14:textId="578625DC" w:rsidR="00DB76C3" w:rsidRPr="001B2997" w:rsidRDefault="00DB76C3" w:rsidP="00AE632E">
      <w:pPr>
        <w:pStyle w:val="AmNumberTabs"/>
      </w:pPr>
      <w:r w:rsidRPr="001B2997">
        <w:t>Pozmeňujúce návrhy 34, 49, 81 a 121</w:t>
      </w:r>
    </w:p>
    <w:p w14:paraId="70CF3086" w14:textId="77777777" w:rsidR="00DB76C3" w:rsidRPr="001B2997" w:rsidRDefault="00DB76C3" w:rsidP="00AE632E">
      <w:pPr>
        <w:pStyle w:val="NormalBold"/>
        <w:rPr>
          <w:lang w:val="sk-SK"/>
        </w:rPr>
      </w:pPr>
    </w:p>
    <w:p w14:paraId="578585C8" w14:textId="77777777" w:rsidR="00DB76C3" w:rsidRPr="001B2997" w:rsidRDefault="00DB76C3" w:rsidP="00AE632E">
      <w:pPr>
        <w:pStyle w:val="NormalBold"/>
        <w:rPr>
          <w:lang w:val="sk-SK"/>
        </w:rPr>
      </w:pPr>
      <w:r w:rsidRPr="001B2997">
        <w:rPr>
          <w:lang w:val="sk-SK"/>
        </w:rPr>
        <w:t>Návrh nariadenia</w:t>
      </w:r>
    </w:p>
    <w:p w14:paraId="386A224C" w14:textId="77777777" w:rsidR="00DB76C3" w:rsidRPr="001B2997" w:rsidRDefault="00DB76C3" w:rsidP="00AE632E">
      <w:pPr>
        <w:pStyle w:val="NormalBold"/>
        <w:rPr>
          <w:lang w:val="sk-SK"/>
        </w:rPr>
      </w:pPr>
      <w:r w:rsidRPr="001B2997">
        <w:rPr>
          <w:lang w:val="sk-SK"/>
        </w:rPr>
        <w:t>Článok 1 – bod 6</w:t>
      </w:r>
    </w:p>
    <w:p w14:paraId="5AB292E0" w14:textId="77777777" w:rsidR="00DB76C3" w:rsidRPr="001B2997" w:rsidRDefault="00DB76C3" w:rsidP="00AE632E">
      <w:pPr>
        <w:rPr>
          <w:lang w:val="sk-SK"/>
        </w:rPr>
      </w:pPr>
      <w:r w:rsidRPr="001B2997">
        <w:rPr>
          <w:lang w:val="sk-SK"/>
        </w:rPr>
        <w:t>Nariadenie (EÚ) 2023/1115</w:t>
      </w:r>
    </w:p>
    <w:p w14:paraId="0FB99057" w14:textId="7968DAD5" w:rsidR="00DB76C3" w:rsidRPr="001B2997" w:rsidRDefault="00DB76C3" w:rsidP="00DB76C3">
      <w:pPr>
        <w:rPr>
          <w:lang w:val="sk-SK"/>
        </w:rPr>
      </w:pPr>
      <w:r w:rsidRPr="001B2997">
        <w:rPr>
          <w:lang w:val="sk-SK"/>
        </w:rPr>
        <w:t>Článok 5 – odsek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76C3" w:rsidRPr="001B2997" w14:paraId="48156A78" w14:textId="77777777" w:rsidTr="00AE632E">
        <w:trPr>
          <w:jc w:val="center"/>
        </w:trPr>
        <w:tc>
          <w:tcPr>
            <w:tcW w:w="9752" w:type="dxa"/>
            <w:gridSpan w:val="2"/>
          </w:tcPr>
          <w:p w14:paraId="5822BF65" w14:textId="77777777" w:rsidR="00DB76C3" w:rsidRPr="001B2997" w:rsidRDefault="00DB76C3" w:rsidP="00AE632E">
            <w:pPr>
              <w:keepNext/>
              <w:rPr>
                <w:lang w:val="sk-SK"/>
              </w:rPr>
            </w:pPr>
          </w:p>
        </w:tc>
      </w:tr>
      <w:tr w:rsidR="00DB76C3" w:rsidRPr="001B2997" w14:paraId="6FD816EF" w14:textId="77777777" w:rsidTr="00AE632E">
        <w:trPr>
          <w:jc w:val="center"/>
        </w:trPr>
        <w:tc>
          <w:tcPr>
            <w:tcW w:w="4876" w:type="dxa"/>
          </w:tcPr>
          <w:p w14:paraId="78A26332" w14:textId="77777777" w:rsidR="00DB76C3" w:rsidRPr="001B2997" w:rsidRDefault="00DB76C3" w:rsidP="00AE632E">
            <w:pPr>
              <w:pStyle w:val="AmColumnHeading"/>
              <w:keepNext/>
            </w:pPr>
            <w:r w:rsidRPr="001B2997">
              <w:t>Text predložený Komisiou</w:t>
            </w:r>
          </w:p>
        </w:tc>
        <w:tc>
          <w:tcPr>
            <w:tcW w:w="4876" w:type="dxa"/>
          </w:tcPr>
          <w:p w14:paraId="08C45AB2" w14:textId="77777777" w:rsidR="00DB76C3" w:rsidRPr="001B2997" w:rsidRDefault="00DB76C3" w:rsidP="00AE632E">
            <w:pPr>
              <w:pStyle w:val="AmColumnHeading"/>
              <w:keepNext/>
            </w:pPr>
            <w:r w:rsidRPr="001B2997">
              <w:t>Pozmeňujúci návrh</w:t>
            </w:r>
          </w:p>
        </w:tc>
      </w:tr>
      <w:tr w:rsidR="00DB76C3" w:rsidRPr="001B2997" w14:paraId="4A578305" w14:textId="77777777" w:rsidTr="00AE632E">
        <w:trPr>
          <w:jc w:val="center"/>
        </w:trPr>
        <w:tc>
          <w:tcPr>
            <w:tcW w:w="4876" w:type="dxa"/>
          </w:tcPr>
          <w:p w14:paraId="4FF4B879" w14:textId="77777777" w:rsidR="00DB76C3" w:rsidRPr="001B2997" w:rsidRDefault="00DB76C3" w:rsidP="00AE632E">
            <w:pPr>
              <w:pStyle w:val="Normal6a"/>
              <w:rPr>
                <w:b/>
                <w:bCs/>
                <w:i/>
                <w:iCs/>
              </w:rPr>
            </w:pPr>
            <w:r w:rsidRPr="001B2997">
              <w:rPr>
                <w:b/>
                <w:i/>
              </w:rPr>
              <w:t>5.</w:t>
            </w:r>
            <w:r w:rsidRPr="001B2997">
              <w:rPr>
                <w:b/>
                <w:i/>
              </w:rPr>
              <w:tab/>
              <w:t>Hospodárske subjekty a obchodníci na nižšej úrovni dodávateľského reťazca oznámia hospodárskym subjektom a obchodníkom na nižšej úrovni dodávateľského reťazca, ktorým dodali príslušné výrobky, referenčné čísla vyhlásení o náležitej starostlivosti alebo identifikačné kódy vyhlásení súvisiacich s týmito príslušnými výrobkami.</w:t>
            </w:r>
          </w:p>
        </w:tc>
        <w:tc>
          <w:tcPr>
            <w:tcW w:w="4876" w:type="dxa"/>
          </w:tcPr>
          <w:p w14:paraId="7A55D84A" w14:textId="77777777" w:rsidR="00DB76C3" w:rsidRPr="001B2997" w:rsidRDefault="00DB76C3" w:rsidP="00AE632E">
            <w:pPr>
              <w:pStyle w:val="Normal6a"/>
              <w:rPr>
                <w:szCs w:val="24"/>
              </w:rPr>
            </w:pPr>
            <w:r w:rsidRPr="001B2997">
              <w:rPr>
                <w:b/>
                <w:i/>
              </w:rPr>
              <w:t>vypúšťa sa</w:t>
            </w:r>
          </w:p>
        </w:tc>
      </w:tr>
    </w:tbl>
    <w:p w14:paraId="10181899" w14:textId="77777777" w:rsidR="00825D64" w:rsidRPr="001B2997" w:rsidRDefault="00825D64" w:rsidP="001D2CEA">
      <w:pPr>
        <w:pStyle w:val="NormalHanging12a"/>
      </w:pPr>
    </w:p>
    <w:p w14:paraId="0F791AAB" w14:textId="1A352A0F" w:rsidR="00D124F4" w:rsidRPr="001B2997" w:rsidRDefault="00D124F4" w:rsidP="00AE632E">
      <w:pPr>
        <w:pStyle w:val="AmNumberTabs"/>
      </w:pPr>
      <w:bookmarkStart w:id="10" w:name="_Hlk214653038"/>
      <w:r w:rsidRPr="001B2997">
        <w:t>Pozmeňujúce návrhy 82 a 122</w:t>
      </w:r>
    </w:p>
    <w:p w14:paraId="3400D8C8" w14:textId="77777777" w:rsidR="00D124F4" w:rsidRPr="001B2997" w:rsidRDefault="00D124F4" w:rsidP="00AE632E">
      <w:pPr>
        <w:pStyle w:val="NormalBold"/>
        <w:rPr>
          <w:lang w:val="sk-SK"/>
        </w:rPr>
      </w:pPr>
    </w:p>
    <w:p w14:paraId="1F892F26" w14:textId="77777777" w:rsidR="00D124F4" w:rsidRPr="001B2997" w:rsidRDefault="00D124F4" w:rsidP="00AE632E">
      <w:pPr>
        <w:pStyle w:val="NormalBold"/>
        <w:rPr>
          <w:lang w:val="sk-SK"/>
        </w:rPr>
      </w:pPr>
      <w:r w:rsidRPr="001B2997">
        <w:rPr>
          <w:lang w:val="sk-SK"/>
        </w:rPr>
        <w:t>Návrh nariadenia</w:t>
      </w:r>
    </w:p>
    <w:p w14:paraId="6CE28B03" w14:textId="4654E165" w:rsidR="00D124F4" w:rsidRPr="001B2997" w:rsidRDefault="00D124F4" w:rsidP="00AE632E">
      <w:pPr>
        <w:pStyle w:val="NormalBold"/>
        <w:rPr>
          <w:lang w:val="sk-SK"/>
        </w:rPr>
      </w:pPr>
      <w:r w:rsidRPr="001B2997">
        <w:rPr>
          <w:lang w:val="sk-SK"/>
        </w:rPr>
        <w:t>Článok 1 – bod 16 – písmeno a</w:t>
      </w:r>
    </w:p>
    <w:p w14:paraId="49FBD37F" w14:textId="77777777" w:rsidR="00D124F4" w:rsidRPr="001B2997" w:rsidRDefault="00D124F4" w:rsidP="00AE632E">
      <w:pPr>
        <w:rPr>
          <w:lang w:val="sk-SK"/>
        </w:rPr>
      </w:pPr>
      <w:r w:rsidRPr="001B2997">
        <w:rPr>
          <w:lang w:val="sk-SK"/>
        </w:rPr>
        <w:t>Nariadenie (EÚ) 2023/1115</w:t>
      </w:r>
    </w:p>
    <w:p w14:paraId="5CED8E12" w14:textId="5FD2069F" w:rsidR="00D124F4" w:rsidRPr="001B2997" w:rsidRDefault="00D124F4" w:rsidP="00D124F4">
      <w:pPr>
        <w:rPr>
          <w:lang w:val="sk-SK"/>
        </w:rPr>
      </w:pPr>
      <w:r w:rsidRPr="001B2997">
        <w:rPr>
          <w:lang w:val="sk-SK"/>
        </w:rPr>
        <w:t>Článok 26</w:t>
      </w:r>
      <w:r w:rsidR="005857ED" w:rsidRPr="001B2997">
        <w:rPr>
          <w:lang w:val="sk-SK"/>
        </w:rPr>
        <w:t xml:space="preserve"> </w:t>
      </w:r>
      <w:r w:rsidRPr="001B2997">
        <w:rPr>
          <w:lang w:val="sk-SK"/>
        </w:rPr>
        <w:t>– odsek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24F4" w:rsidRPr="001B2997" w14:paraId="3ADA0F40" w14:textId="77777777" w:rsidTr="00AE632E">
        <w:trPr>
          <w:jc w:val="center"/>
        </w:trPr>
        <w:tc>
          <w:tcPr>
            <w:tcW w:w="9752" w:type="dxa"/>
            <w:gridSpan w:val="2"/>
          </w:tcPr>
          <w:p w14:paraId="32F6A30E" w14:textId="77777777" w:rsidR="00D124F4" w:rsidRPr="001B2997" w:rsidRDefault="00D124F4" w:rsidP="00AE632E">
            <w:pPr>
              <w:keepNext/>
              <w:rPr>
                <w:lang w:val="sk-SK"/>
              </w:rPr>
            </w:pPr>
          </w:p>
        </w:tc>
      </w:tr>
      <w:tr w:rsidR="00D124F4" w:rsidRPr="001B2997" w14:paraId="0168AD0C" w14:textId="77777777" w:rsidTr="00AE632E">
        <w:trPr>
          <w:jc w:val="center"/>
        </w:trPr>
        <w:tc>
          <w:tcPr>
            <w:tcW w:w="4876" w:type="dxa"/>
          </w:tcPr>
          <w:p w14:paraId="5A87E8CF" w14:textId="77777777" w:rsidR="00D124F4" w:rsidRPr="001B2997" w:rsidRDefault="00D124F4" w:rsidP="00AE632E">
            <w:pPr>
              <w:pStyle w:val="AmColumnHeading"/>
              <w:keepNext/>
            </w:pPr>
            <w:r w:rsidRPr="001B2997">
              <w:t>Text predložený Komisiou</w:t>
            </w:r>
          </w:p>
        </w:tc>
        <w:tc>
          <w:tcPr>
            <w:tcW w:w="4876" w:type="dxa"/>
          </w:tcPr>
          <w:p w14:paraId="2AFB2FE2" w14:textId="77777777" w:rsidR="00D124F4" w:rsidRPr="001B2997" w:rsidRDefault="00D124F4" w:rsidP="00AE632E">
            <w:pPr>
              <w:pStyle w:val="AmColumnHeading"/>
              <w:keepNext/>
            </w:pPr>
            <w:r w:rsidRPr="001B2997">
              <w:t>Pozmeňujúci návrh</w:t>
            </w:r>
          </w:p>
        </w:tc>
      </w:tr>
      <w:tr w:rsidR="00D124F4" w:rsidRPr="001B2997" w14:paraId="287784E8" w14:textId="77777777" w:rsidTr="00AE632E">
        <w:trPr>
          <w:jc w:val="center"/>
        </w:trPr>
        <w:tc>
          <w:tcPr>
            <w:tcW w:w="4876" w:type="dxa"/>
          </w:tcPr>
          <w:p w14:paraId="27C364D3" w14:textId="79973419" w:rsidR="00D124F4" w:rsidRPr="001B2997" w:rsidRDefault="00D124F4" w:rsidP="00AE632E">
            <w:pPr>
              <w:pStyle w:val="Normal6a"/>
            </w:pPr>
            <w:r w:rsidRPr="001B2997">
              <w:t>4.</w:t>
            </w:r>
            <w:r w:rsidR="009A60DE" w:rsidRPr="001B2997">
              <w:rPr>
                <w:b/>
                <w:i/>
              </w:rPr>
              <w:tab/>
            </w:r>
            <w:r w:rsidRPr="001B2997">
              <w:t xml:space="preserve">Referenčné číslo vyhlásenia o náležitej starostlivosti alebo identifikačný kód vyhlásenia primárnych hospodárskych mikrosubjektov a malých primárnych hospodárskych subjektov sa colným orgánom sprístupní pred prepustením </w:t>
            </w:r>
            <w:r w:rsidRPr="001B2997">
              <w:lastRenderedPageBreak/>
              <w:t>príslušného výrobku, ktorý vstupuje na trh, do voľného obehu alebo pred jeho vývozom, keď trh opúšťa. Na tento účel osoba podávajúca colné vyhlásenie na účely prepustenia príslušného výrobku do voľného obehu alebo jeho vývozu sprístupní colným orgánom referenčné číslo vyhlásenia o náležitej starostlivosti alebo identifikačný kód vyhlásenia v prípade primárnych hospodárskych mikrosubjektov a malých primárnych hospodárskych subjektov priradený tomuto príslušnému výrobku, a to s výnimkou prípadov, keď sa vyhlásenie o náležitej starostlivosti sprístupňuje prostredníctvom elektronického rozhrania uvedeného v článku 28 ods. 2.</w:t>
            </w:r>
          </w:p>
        </w:tc>
        <w:tc>
          <w:tcPr>
            <w:tcW w:w="4876" w:type="dxa"/>
          </w:tcPr>
          <w:p w14:paraId="0DFFC6BA" w14:textId="46683565" w:rsidR="00D124F4" w:rsidRPr="001B2997" w:rsidRDefault="00D124F4" w:rsidP="00AE632E">
            <w:pPr>
              <w:pStyle w:val="Normal6a"/>
              <w:rPr>
                <w:szCs w:val="24"/>
              </w:rPr>
            </w:pPr>
            <w:r w:rsidRPr="001B2997">
              <w:lastRenderedPageBreak/>
              <w:t>4.</w:t>
            </w:r>
            <w:r w:rsidR="009A60DE" w:rsidRPr="001B2997">
              <w:rPr>
                <w:b/>
                <w:i/>
              </w:rPr>
              <w:tab/>
            </w:r>
            <w:r w:rsidRPr="001B2997">
              <w:t xml:space="preserve">Referenčné číslo vyhlásenia o náležitej starostlivosti alebo identifikačný kód vyhlásenia primárnych hospodárskych mikrosubjektov a malých primárnych hospodárskych subjektov sa colným orgánom sprístupní pred prepustením </w:t>
            </w:r>
            <w:r w:rsidRPr="001B2997">
              <w:lastRenderedPageBreak/>
              <w:t>príslušného výrobku, ktorý vstupuje na trh, do voľného obehu alebo pred jeho vývozom, keď trh opúšťa. Na tento účel osoba podávajúca colné vyhlásenie na účely prepustenia príslušného výrobku do voľného obehu alebo jeho vývozu sprístupní colným orgánom referenčné číslo vyhlásenia o náležitej starostlivosti alebo identifikačný kód vyhlásenia v prípade primárnych hospodárskych mikrosubjektov a malých primárnych hospodárskych subjektov priradený tomuto príslušnému výrobku, a to s výnimkou prípadov, keď sa vyhlásenie o náležitej starostlivosti sprístupňuje prostredníctvom elektronického rozhrania uvedeného v článku 28 ods. 2.</w:t>
            </w:r>
            <w:r w:rsidRPr="001B2997">
              <w:rPr>
                <w:b/>
                <w:i/>
              </w:rPr>
              <w:t xml:space="preserve"> Tento odsek sa nevzťahuje na vývoz príslušného výrobku hospodárskym subjektom na nižšej úrovni dodávateľského reťazca.</w:t>
            </w:r>
          </w:p>
        </w:tc>
      </w:tr>
      <w:bookmarkEnd w:id="10"/>
    </w:tbl>
    <w:p w14:paraId="782EB437" w14:textId="22A4CA19" w:rsidR="00D124F4" w:rsidRPr="001B2997" w:rsidRDefault="00D124F4" w:rsidP="001D2CEA">
      <w:pPr>
        <w:pStyle w:val="NormalHanging12a"/>
      </w:pPr>
    </w:p>
    <w:p w14:paraId="0C7946F7" w14:textId="38677F15" w:rsidR="008A4F58" w:rsidRPr="001B2997" w:rsidRDefault="008A4F58" w:rsidP="00AE632E">
      <w:pPr>
        <w:pStyle w:val="AmNumberTabs"/>
      </w:pPr>
      <w:r w:rsidRPr="001B2997">
        <w:t>Pozmeňujúce návrhy 62 a 123</w:t>
      </w:r>
    </w:p>
    <w:p w14:paraId="23A425A8" w14:textId="77777777" w:rsidR="008A4F58" w:rsidRPr="001B2997" w:rsidRDefault="008A4F58" w:rsidP="00AE632E">
      <w:pPr>
        <w:pStyle w:val="NormalBold"/>
        <w:rPr>
          <w:lang w:val="sk-SK"/>
        </w:rPr>
      </w:pPr>
    </w:p>
    <w:p w14:paraId="6B457326" w14:textId="77777777" w:rsidR="008A4F58" w:rsidRPr="001B2997" w:rsidRDefault="008A4F58" w:rsidP="00AE632E">
      <w:pPr>
        <w:pStyle w:val="NormalBold"/>
        <w:rPr>
          <w:lang w:val="sk-SK"/>
        </w:rPr>
      </w:pPr>
      <w:r w:rsidRPr="001B2997">
        <w:rPr>
          <w:lang w:val="sk-SK"/>
        </w:rPr>
        <w:t>Návrh nariadenia</w:t>
      </w:r>
    </w:p>
    <w:p w14:paraId="625F5FD4" w14:textId="6A88061F" w:rsidR="008A4F58" w:rsidRPr="001B2997" w:rsidRDefault="008A4F58" w:rsidP="00AE632E">
      <w:pPr>
        <w:pStyle w:val="NormalBold"/>
        <w:rPr>
          <w:lang w:val="sk-SK"/>
        </w:rPr>
      </w:pPr>
      <w:r w:rsidRPr="001B2997">
        <w:rPr>
          <w:lang w:val="sk-SK"/>
        </w:rPr>
        <w:t>Článok 1 – bod 21</w:t>
      </w:r>
    </w:p>
    <w:p w14:paraId="7FEC3EEC" w14:textId="77777777" w:rsidR="008A4F58" w:rsidRPr="001B2997" w:rsidRDefault="008A4F58" w:rsidP="00AE632E">
      <w:pPr>
        <w:rPr>
          <w:lang w:val="sk-SK"/>
        </w:rPr>
      </w:pPr>
      <w:r w:rsidRPr="001B2997">
        <w:rPr>
          <w:lang w:val="sk-SK"/>
        </w:rPr>
        <w:t>Nariadenie (EÚ) 2023/1115</w:t>
      </w:r>
    </w:p>
    <w:p w14:paraId="2536EE0E" w14:textId="16DF10DF" w:rsidR="008A4F58" w:rsidRPr="001B2997" w:rsidRDefault="008A4F58" w:rsidP="008A4F58">
      <w:pPr>
        <w:rPr>
          <w:lang w:val="sk-SK"/>
        </w:rPr>
      </w:pPr>
      <w:r w:rsidRPr="001B2997">
        <w:rPr>
          <w:lang w:val="sk-SK"/>
        </w:rPr>
        <w:t>Článok 34 – odsek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4F58" w:rsidRPr="001B2997" w14:paraId="5D2D30C0" w14:textId="77777777" w:rsidTr="00AE632E">
        <w:trPr>
          <w:jc w:val="center"/>
        </w:trPr>
        <w:tc>
          <w:tcPr>
            <w:tcW w:w="9752" w:type="dxa"/>
            <w:gridSpan w:val="2"/>
          </w:tcPr>
          <w:p w14:paraId="7490417C" w14:textId="77777777" w:rsidR="008A4F58" w:rsidRPr="001B2997" w:rsidRDefault="008A4F58" w:rsidP="00AE632E">
            <w:pPr>
              <w:keepNext/>
              <w:rPr>
                <w:lang w:val="sk-SK"/>
              </w:rPr>
            </w:pPr>
          </w:p>
        </w:tc>
      </w:tr>
      <w:tr w:rsidR="008A4F58" w:rsidRPr="001B2997" w14:paraId="0E615CB0" w14:textId="77777777" w:rsidTr="00AE632E">
        <w:trPr>
          <w:jc w:val="center"/>
        </w:trPr>
        <w:tc>
          <w:tcPr>
            <w:tcW w:w="4876" w:type="dxa"/>
          </w:tcPr>
          <w:p w14:paraId="29B41596" w14:textId="77777777" w:rsidR="008A4F58" w:rsidRPr="001B2997" w:rsidRDefault="008A4F58" w:rsidP="00AE632E">
            <w:pPr>
              <w:pStyle w:val="AmColumnHeading"/>
              <w:keepNext/>
            </w:pPr>
            <w:r w:rsidRPr="001B2997">
              <w:t>Text predložený Komisiou</w:t>
            </w:r>
          </w:p>
        </w:tc>
        <w:tc>
          <w:tcPr>
            <w:tcW w:w="4876" w:type="dxa"/>
          </w:tcPr>
          <w:p w14:paraId="7CACDB2E" w14:textId="77777777" w:rsidR="008A4F58" w:rsidRPr="001B2997" w:rsidRDefault="008A4F58" w:rsidP="00AE632E">
            <w:pPr>
              <w:pStyle w:val="AmColumnHeading"/>
              <w:keepNext/>
            </w:pPr>
            <w:r w:rsidRPr="001B2997">
              <w:t>Pozmeňujúci návrh</w:t>
            </w:r>
          </w:p>
        </w:tc>
      </w:tr>
      <w:tr w:rsidR="008A4F58" w:rsidRPr="001B2997" w14:paraId="325E9A34" w14:textId="77777777" w:rsidTr="00AE632E">
        <w:trPr>
          <w:jc w:val="center"/>
        </w:trPr>
        <w:tc>
          <w:tcPr>
            <w:tcW w:w="4876" w:type="dxa"/>
          </w:tcPr>
          <w:p w14:paraId="482D91D8" w14:textId="77777777" w:rsidR="008A4F58" w:rsidRPr="001B2997" w:rsidRDefault="008A4F58" w:rsidP="00AE632E">
            <w:pPr>
              <w:pStyle w:val="Normal6a"/>
            </w:pPr>
          </w:p>
        </w:tc>
        <w:tc>
          <w:tcPr>
            <w:tcW w:w="4876" w:type="dxa"/>
          </w:tcPr>
          <w:p w14:paraId="1740F75E" w14:textId="67E29440" w:rsidR="008A4F58" w:rsidRPr="001B2997" w:rsidRDefault="008A4F58" w:rsidP="00AE632E">
            <w:pPr>
              <w:pStyle w:val="Normal6a"/>
              <w:rPr>
                <w:szCs w:val="24"/>
              </w:rPr>
            </w:pPr>
            <w:r w:rsidRPr="001B2997">
              <w:rPr>
                <w:b/>
                <w:i/>
              </w:rPr>
              <w:t>1a.</w:t>
            </w:r>
            <w:r w:rsidRPr="001B2997">
              <w:rPr>
                <w:b/>
                <w:i/>
              </w:rPr>
              <w:tab/>
              <w:t>Komisia do 30. apríla 2026 uskutoční všeobecné preskúmanie na účely zjednodušenia tohto nariadenia a na jeho základe predloží správu Európskemu parlamentu a Rade v prípade potreby spolu s legislatívnym návrhom.</w:t>
            </w:r>
          </w:p>
        </w:tc>
      </w:tr>
    </w:tbl>
    <w:p w14:paraId="775B1FF7" w14:textId="77777777" w:rsidR="009A60DE" w:rsidRPr="001B2997" w:rsidRDefault="009A60DE" w:rsidP="001D2CEA">
      <w:pPr>
        <w:pStyle w:val="NormalHanging12a"/>
      </w:pPr>
    </w:p>
    <w:p w14:paraId="26E0D6A7" w14:textId="15E04AE2" w:rsidR="00650567" w:rsidRPr="001B2997" w:rsidRDefault="00650567" w:rsidP="00650567">
      <w:pPr>
        <w:pStyle w:val="AmNumberTabs"/>
      </w:pPr>
      <w:r w:rsidRPr="001B2997">
        <w:t>Pozmeňujúci návrh</w:t>
      </w:r>
      <w:r w:rsidRPr="001B2997">
        <w:tab/>
      </w:r>
      <w:r w:rsidRPr="001B2997">
        <w:tab/>
        <w:t>48</w:t>
      </w:r>
    </w:p>
    <w:p w14:paraId="0F1835BC" w14:textId="77777777" w:rsidR="00650567" w:rsidRPr="001B2997" w:rsidRDefault="00650567" w:rsidP="00650567">
      <w:pPr>
        <w:pStyle w:val="NormalBold"/>
        <w:rPr>
          <w:lang w:val="sk-SK"/>
        </w:rPr>
      </w:pPr>
    </w:p>
    <w:p w14:paraId="3FB8CB3E" w14:textId="0ADE5965" w:rsidR="00650567" w:rsidRPr="001B2997" w:rsidRDefault="00650567" w:rsidP="00650567">
      <w:pPr>
        <w:pStyle w:val="NormalBold"/>
        <w:rPr>
          <w:lang w:val="sk-SK"/>
        </w:rPr>
      </w:pPr>
      <w:r w:rsidRPr="001B2997">
        <w:rPr>
          <w:lang w:val="sk-SK"/>
        </w:rPr>
        <w:t>Návrh nariadenia</w:t>
      </w:r>
    </w:p>
    <w:p w14:paraId="2F59D07B" w14:textId="4BEB0EB1" w:rsidR="00650567" w:rsidRPr="001B2997" w:rsidRDefault="00650567" w:rsidP="00650567">
      <w:pPr>
        <w:pStyle w:val="NormalBold"/>
        <w:rPr>
          <w:lang w:val="sk-SK"/>
        </w:rPr>
      </w:pPr>
      <w:r w:rsidRPr="001B2997">
        <w:rPr>
          <w:lang w:val="sk-SK"/>
        </w:rPr>
        <w:t>Článok 1 – bod 21</w:t>
      </w:r>
    </w:p>
    <w:p w14:paraId="239FD90D" w14:textId="5ABC3EB4" w:rsidR="00650567" w:rsidRPr="001B2997" w:rsidRDefault="00650567" w:rsidP="00650567">
      <w:pPr>
        <w:rPr>
          <w:lang w:val="sk-SK"/>
        </w:rPr>
      </w:pPr>
      <w:r w:rsidRPr="001B2997">
        <w:rPr>
          <w:lang w:val="sk-SK"/>
        </w:rPr>
        <w:t>Nariadenie (EÚ) 2023/1115</w:t>
      </w:r>
    </w:p>
    <w:p w14:paraId="46567D72" w14:textId="69300641" w:rsidR="00650567" w:rsidRPr="001B2997" w:rsidRDefault="00650567" w:rsidP="00650567">
      <w:pPr>
        <w:rPr>
          <w:lang w:val="sk-SK"/>
        </w:rPr>
      </w:pPr>
      <w:r w:rsidRPr="001B2997">
        <w:rPr>
          <w:lang w:val="sk-SK"/>
        </w:rPr>
        <w:t>Článok 34 – odsek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567" w:rsidRPr="001B2997" w14:paraId="3EFD57A3" w14:textId="77777777" w:rsidTr="00AE632E">
        <w:trPr>
          <w:jc w:val="center"/>
        </w:trPr>
        <w:tc>
          <w:tcPr>
            <w:tcW w:w="9752" w:type="dxa"/>
            <w:gridSpan w:val="2"/>
          </w:tcPr>
          <w:p w14:paraId="7F176151" w14:textId="77777777" w:rsidR="00650567" w:rsidRPr="001B2997" w:rsidRDefault="00650567" w:rsidP="00AE632E">
            <w:pPr>
              <w:keepNext/>
              <w:rPr>
                <w:lang w:val="sk-SK"/>
              </w:rPr>
            </w:pPr>
          </w:p>
        </w:tc>
      </w:tr>
      <w:tr w:rsidR="00650567" w:rsidRPr="001B2997" w14:paraId="17D1B84E" w14:textId="77777777" w:rsidTr="00AE632E">
        <w:trPr>
          <w:jc w:val="center"/>
        </w:trPr>
        <w:tc>
          <w:tcPr>
            <w:tcW w:w="4876" w:type="dxa"/>
          </w:tcPr>
          <w:p w14:paraId="1817E1C2" w14:textId="77777777" w:rsidR="00650567" w:rsidRPr="001B2997" w:rsidRDefault="00650567" w:rsidP="00AE632E">
            <w:pPr>
              <w:pStyle w:val="AmColumnHeading"/>
              <w:keepNext/>
            </w:pPr>
            <w:r w:rsidRPr="001B2997">
              <w:t>Text predložený Komisiou</w:t>
            </w:r>
          </w:p>
        </w:tc>
        <w:tc>
          <w:tcPr>
            <w:tcW w:w="4876" w:type="dxa"/>
          </w:tcPr>
          <w:p w14:paraId="673C8546" w14:textId="77777777" w:rsidR="00650567" w:rsidRPr="001B2997" w:rsidRDefault="00650567" w:rsidP="00AE632E">
            <w:pPr>
              <w:pStyle w:val="AmColumnHeading"/>
              <w:keepNext/>
            </w:pPr>
            <w:r w:rsidRPr="001B2997">
              <w:t>Pozmeňujúci návrh</w:t>
            </w:r>
          </w:p>
        </w:tc>
      </w:tr>
      <w:tr w:rsidR="00650567" w:rsidRPr="001B2997" w14:paraId="47657857" w14:textId="77777777" w:rsidTr="00AE632E">
        <w:trPr>
          <w:jc w:val="center"/>
        </w:trPr>
        <w:tc>
          <w:tcPr>
            <w:tcW w:w="4876" w:type="dxa"/>
          </w:tcPr>
          <w:p w14:paraId="63985510" w14:textId="77777777" w:rsidR="00650567" w:rsidRPr="001B2997" w:rsidRDefault="00650567" w:rsidP="00AE632E">
            <w:pPr>
              <w:pStyle w:val="Normal6a"/>
            </w:pPr>
          </w:p>
        </w:tc>
        <w:tc>
          <w:tcPr>
            <w:tcW w:w="4876" w:type="dxa"/>
          </w:tcPr>
          <w:p w14:paraId="660420A6" w14:textId="0C62EBE4" w:rsidR="00650567" w:rsidRPr="001B2997" w:rsidRDefault="00650567" w:rsidP="00AE632E">
            <w:pPr>
              <w:pStyle w:val="Normal6a"/>
              <w:rPr>
                <w:szCs w:val="24"/>
              </w:rPr>
            </w:pPr>
            <w:r w:rsidRPr="001B2997">
              <w:rPr>
                <w:b/>
                <w:i/>
              </w:rPr>
              <w:t>2a.</w:t>
            </w:r>
            <w:r w:rsidRPr="001B2997">
              <w:rPr>
                <w:b/>
                <w:i/>
              </w:rPr>
              <w:tab/>
              <w:t>Komisia zriadi stálu skupinu zainteresovaných strán a zabezpečí nepretržitú výmenu informácií s odborníkmi, zainteresovanými stranami a hospodárskymi subjektmi s cieľom vypracovať</w:t>
            </w:r>
            <w:r w:rsidRPr="001B2997">
              <w:rPr>
                <w:b/>
              </w:rPr>
              <w:t xml:space="preserve"> </w:t>
            </w:r>
            <w:r w:rsidRPr="001B2997">
              <w:rPr>
                <w:b/>
                <w:i/>
              </w:rPr>
              <w:t xml:space="preserve">najlepšie postupy a získať odbornú spätnú väzbu po </w:t>
            </w:r>
            <w:r w:rsidR="00E567A6" w:rsidRPr="001B2997">
              <w:rPr>
                <w:b/>
                <w:i/>
              </w:rPr>
              <w:t>začatí upatňovania</w:t>
            </w:r>
            <w:r w:rsidRPr="001B2997">
              <w:rPr>
                <w:b/>
                <w:i/>
              </w:rPr>
              <w:t xml:space="preserve"> nariadenia.</w:t>
            </w:r>
          </w:p>
        </w:tc>
      </w:tr>
    </w:tbl>
    <w:p w14:paraId="2743041F" w14:textId="77777777" w:rsidR="00650567" w:rsidRPr="001B2997" w:rsidRDefault="00650567" w:rsidP="001D2CEA">
      <w:pPr>
        <w:pStyle w:val="NormalHanging12a"/>
      </w:pPr>
    </w:p>
    <w:p w14:paraId="7D194E7B" w14:textId="3D5CC240" w:rsidR="00194D5B" w:rsidRPr="001B2997" w:rsidRDefault="00194D5B" w:rsidP="00AE632E">
      <w:pPr>
        <w:pStyle w:val="AmNumberTabs"/>
      </w:pPr>
      <w:r w:rsidRPr="001B2997">
        <w:t>Pozmeňujúce návrhy 55 a 124</w:t>
      </w:r>
    </w:p>
    <w:p w14:paraId="4EE4C9FB" w14:textId="77777777" w:rsidR="00194D5B" w:rsidRPr="001B2997" w:rsidRDefault="00194D5B" w:rsidP="00AE632E">
      <w:pPr>
        <w:pStyle w:val="NormalBold"/>
        <w:rPr>
          <w:lang w:val="sk-SK"/>
        </w:rPr>
      </w:pPr>
    </w:p>
    <w:p w14:paraId="3A25816B" w14:textId="77777777" w:rsidR="00194D5B" w:rsidRPr="001B2997" w:rsidRDefault="00194D5B" w:rsidP="00AE632E">
      <w:pPr>
        <w:pStyle w:val="NormalBold"/>
        <w:rPr>
          <w:lang w:val="sk-SK"/>
        </w:rPr>
      </w:pPr>
      <w:r w:rsidRPr="001B2997">
        <w:rPr>
          <w:lang w:val="sk-SK"/>
        </w:rPr>
        <w:t>Návrh nariadenia</w:t>
      </w:r>
    </w:p>
    <w:p w14:paraId="4BE2BA8A" w14:textId="1BBF1EEA" w:rsidR="00194D5B" w:rsidRPr="001B2997" w:rsidRDefault="00194D5B" w:rsidP="00AE632E">
      <w:pPr>
        <w:pStyle w:val="NormalBold"/>
        <w:rPr>
          <w:lang w:val="sk-SK"/>
        </w:rPr>
      </w:pPr>
      <w:r w:rsidRPr="001B2997">
        <w:rPr>
          <w:lang w:val="sk-SK"/>
        </w:rPr>
        <w:t>Článok 1 – bod 22</w:t>
      </w:r>
    </w:p>
    <w:p w14:paraId="541B23B6" w14:textId="77777777" w:rsidR="00194D5B" w:rsidRPr="001B2997" w:rsidRDefault="00194D5B" w:rsidP="00AE632E">
      <w:pPr>
        <w:rPr>
          <w:lang w:val="sk-SK"/>
        </w:rPr>
      </w:pPr>
      <w:r w:rsidRPr="001B2997">
        <w:rPr>
          <w:lang w:val="sk-SK"/>
        </w:rPr>
        <w:t>Nariadenie (EÚ) 2023/1115</w:t>
      </w:r>
    </w:p>
    <w:p w14:paraId="3035E651" w14:textId="23F2375F" w:rsidR="00194D5B" w:rsidRPr="001B2997" w:rsidRDefault="00194D5B" w:rsidP="00194D5B">
      <w:pPr>
        <w:rPr>
          <w:lang w:val="sk-SK"/>
        </w:rPr>
      </w:pPr>
      <w:r w:rsidRPr="001B2997">
        <w:rPr>
          <w:lang w:val="sk-SK"/>
        </w:rPr>
        <w:t>Článok 37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4D5B" w:rsidRPr="001B2997" w14:paraId="3CA2CFDA" w14:textId="77777777" w:rsidTr="00AE632E">
        <w:trPr>
          <w:jc w:val="center"/>
        </w:trPr>
        <w:tc>
          <w:tcPr>
            <w:tcW w:w="9752" w:type="dxa"/>
            <w:gridSpan w:val="2"/>
          </w:tcPr>
          <w:p w14:paraId="175F433A" w14:textId="77777777" w:rsidR="00194D5B" w:rsidRPr="001B2997" w:rsidRDefault="00194D5B" w:rsidP="00AE632E">
            <w:pPr>
              <w:keepNext/>
              <w:rPr>
                <w:lang w:val="sk-SK"/>
              </w:rPr>
            </w:pPr>
          </w:p>
        </w:tc>
      </w:tr>
      <w:tr w:rsidR="00194D5B" w:rsidRPr="001B2997" w14:paraId="4A0D2C49" w14:textId="77777777" w:rsidTr="00AE632E">
        <w:trPr>
          <w:jc w:val="center"/>
        </w:trPr>
        <w:tc>
          <w:tcPr>
            <w:tcW w:w="4876" w:type="dxa"/>
          </w:tcPr>
          <w:p w14:paraId="4D0CB87C" w14:textId="77777777" w:rsidR="00194D5B" w:rsidRPr="001B2997" w:rsidRDefault="00194D5B" w:rsidP="00AE632E">
            <w:pPr>
              <w:pStyle w:val="AmColumnHeading"/>
              <w:keepNext/>
            </w:pPr>
            <w:r w:rsidRPr="001B2997">
              <w:t>Text predložený Komisiou</w:t>
            </w:r>
          </w:p>
        </w:tc>
        <w:tc>
          <w:tcPr>
            <w:tcW w:w="4876" w:type="dxa"/>
          </w:tcPr>
          <w:p w14:paraId="7C0E4229" w14:textId="77777777" w:rsidR="00194D5B" w:rsidRPr="001B2997" w:rsidRDefault="00194D5B" w:rsidP="00AE632E">
            <w:pPr>
              <w:pStyle w:val="AmColumnHeading"/>
              <w:keepNext/>
            </w:pPr>
            <w:r w:rsidRPr="001B2997">
              <w:t>Pozmeňujúci návrh</w:t>
            </w:r>
          </w:p>
        </w:tc>
      </w:tr>
      <w:tr w:rsidR="00194D5B" w:rsidRPr="001B2997" w14:paraId="0912ECD2" w14:textId="77777777" w:rsidTr="00AE632E">
        <w:trPr>
          <w:jc w:val="center"/>
        </w:trPr>
        <w:tc>
          <w:tcPr>
            <w:tcW w:w="4876" w:type="dxa"/>
          </w:tcPr>
          <w:p w14:paraId="7668BD10" w14:textId="1FF69D58" w:rsidR="00194D5B" w:rsidRPr="001B2997" w:rsidRDefault="00194D5B" w:rsidP="00AE632E">
            <w:pPr>
              <w:pStyle w:val="Normal6a"/>
            </w:pPr>
            <w:r w:rsidRPr="001B2997">
              <w:t>1.</w:t>
            </w:r>
            <w:r w:rsidRPr="001B2997">
              <w:rPr>
                <w:b/>
                <w:i/>
              </w:rPr>
              <w:tab/>
            </w:r>
            <w:r w:rsidRPr="001B2997">
              <w:t>Nariadenie (EÚ) č. 995/2010 sa zrušuje s účinnosťou od 30.</w:t>
            </w:r>
            <w:r w:rsidRPr="001B2997">
              <w:rPr>
                <w:b/>
                <w:i/>
              </w:rPr>
              <w:t> </w:t>
            </w:r>
            <w:r w:rsidRPr="001B2997">
              <w:t xml:space="preserve">decembra </w:t>
            </w:r>
            <w:r w:rsidRPr="001B2997">
              <w:rPr>
                <w:b/>
                <w:i/>
              </w:rPr>
              <w:t>2025</w:t>
            </w:r>
            <w:r w:rsidRPr="001B2997">
              <w:t>.</w:t>
            </w:r>
          </w:p>
        </w:tc>
        <w:tc>
          <w:tcPr>
            <w:tcW w:w="4876" w:type="dxa"/>
          </w:tcPr>
          <w:p w14:paraId="2B2A1922" w14:textId="16F40834" w:rsidR="00194D5B" w:rsidRPr="001B2997" w:rsidRDefault="00194D5B" w:rsidP="00AE632E">
            <w:pPr>
              <w:pStyle w:val="Normal6a"/>
              <w:rPr>
                <w:szCs w:val="24"/>
              </w:rPr>
            </w:pPr>
            <w:r w:rsidRPr="001B2997">
              <w:rPr>
                <w:b/>
                <w:i/>
              </w:rPr>
              <w:t>1.</w:t>
            </w:r>
            <w:r w:rsidRPr="001B2997">
              <w:rPr>
                <w:b/>
                <w:i/>
              </w:rPr>
              <w:tab/>
            </w:r>
            <w:r w:rsidRPr="001B2997">
              <w:t>Nariadenie (EÚ) č. 995/2010 sa zrušuje s účinnosťou od 30.</w:t>
            </w:r>
            <w:r w:rsidRPr="001B2997">
              <w:rPr>
                <w:b/>
                <w:i/>
              </w:rPr>
              <w:t xml:space="preserve"> </w:t>
            </w:r>
            <w:r w:rsidRPr="001B2997">
              <w:t xml:space="preserve">decembra </w:t>
            </w:r>
            <w:r w:rsidRPr="001B2997">
              <w:rPr>
                <w:b/>
                <w:i/>
              </w:rPr>
              <w:t>2026</w:t>
            </w:r>
            <w:r w:rsidRPr="001B2997">
              <w:t>.</w:t>
            </w:r>
          </w:p>
        </w:tc>
      </w:tr>
    </w:tbl>
    <w:p w14:paraId="4C447CED" w14:textId="77777777" w:rsidR="00194D5B" w:rsidRPr="001B2997" w:rsidRDefault="00194D5B" w:rsidP="001D2CEA">
      <w:pPr>
        <w:pStyle w:val="NormalHanging12a"/>
      </w:pPr>
    </w:p>
    <w:p w14:paraId="027CE652" w14:textId="2CCE6378" w:rsidR="0009134E" w:rsidRPr="001B2997" w:rsidRDefault="0009134E" w:rsidP="0009134E">
      <w:pPr>
        <w:pStyle w:val="AmNumberTabs"/>
      </w:pPr>
      <w:r w:rsidRPr="001B2997">
        <w:t>Pozmeňujúci návrh</w:t>
      </w:r>
      <w:r w:rsidRPr="001B2997">
        <w:tab/>
      </w:r>
      <w:r w:rsidRPr="001B2997">
        <w:tab/>
        <w:t>126</w:t>
      </w:r>
    </w:p>
    <w:p w14:paraId="6E2D74B9" w14:textId="77777777" w:rsidR="0009134E" w:rsidRPr="001B2997" w:rsidRDefault="0009134E" w:rsidP="0009134E">
      <w:pPr>
        <w:pStyle w:val="NormalBold"/>
        <w:rPr>
          <w:lang w:val="sk-SK"/>
        </w:rPr>
      </w:pPr>
    </w:p>
    <w:p w14:paraId="1E3BF42F" w14:textId="6BB73307" w:rsidR="0009134E" w:rsidRPr="001B2997" w:rsidRDefault="0009134E" w:rsidP="0009134E">
      <w:pPr>
        <w:pStyle w:val="NormalBold"/>
        <w:rPr>
          <w:lang w:val="sk-SK"/>
        </w:rPr>
      </w:pPr>
      <w:r w:rsidRPr="001B2997">
        <w:rPr>
          <w:lang w:val="sk-SK"/>
        </w:rPr>
        <w:t>Návrh nariadenia</w:t>
      </w:r>
    </w:p>
    <w:p w14:paraId="7D138217" w14:textId="1177805E" w:rsidR="0009134E" w:rsidRPr="001B2997" w:rsidRDefault="0009134E" w:rsidP="0009134E">
      <w:pPr>
        <w:pStyle w:val="NormalBold"/>
        <w:rPr>
          <w:lang w:val="sk-SK"/>
        </w:rPr>
      </w:pPr>
      <w:r w:rsidRPr="001B2997">
        <w:rPr>
          <w:lang w:val="sk-SK"/>
        </w:rPr>
        <w:t>Článok 1 – bod 22</w:t>
      </w:r>
    </w:p>
    <w:p w14:paraId="7072B672" w14:textId="29066544" w:rsidR="0009134E" w:rsidRPr="001B2997" w:rsidRDefault="0009134E" w:rsidP="0009134E">
      <w:pPr>
        <w:rPr>
          <w:lang w:val="sk-SK"/>
        </w:rPr>
      </w:pPr>
      <w:r w:rsidRPr="001B2997">
        <w:rPr>
          <w:lang w:val="sk-SK"/>
        </w:rPr>
        <w:t>Nariadenie (EÚ) 2023/1115</w:t>
      </w:r>
    </w:p>
    <w:p w14:paraId="7BCE2A9F" w14:textId="75FAB585" w:rsidR="0009134E" w:rsidRPr="001B2997" w:rsidRDefault="0009134E" w:rsidP="0009134E">
      <w:pPr>
        <w:rPr>
          <w:lang w:val="sk-SK"/>
        </w:rPr>
      </w:pPr>
      <w:r w:rsidRPr="001B2997">
        <w:rPr>
          <w:lang w:val="sk-SK"/>
        </w:rPr>
        <w:t>Článok 37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134E" w:rsidRPr="001B2997" w14:paraId="2EB9F6FF" w14:textId="77777777" w:rsidTr="00AE632E">
        <w:trPr>
          <w:jc w:val="center"/>
        </w:trPr>
        <w:tc>
          <w:tcPr>
            <w:tcW w:w="9752" w:type="dxa"/>
            <w:gridSpan w:val="2"/>
          </w:tcPr>
          <w:p w14:paraId="2F4615AA" w14:textId="77777777" w:rsidR="0009134E" w:rsidRPr="001B2997" w:rsidRDefault="0009134E" w:rsidP="00AE632E">
            <w:pPr>
              <w:keepNext/>
              <w:rPr>
                <w:lang w:val="sk-SK"/>
              </w:rPr>
            </w:pPr>
          </w:p>
        </w:tc>
      </w:tr>
      <w:tr w:rsidR="0009134E" w:rsidRPr="001B2997" w14:paraId="368B9114" w14:textId="77777777" w:rsidTr="00AE632E">
        <w:trPr>
          <w:jc w:val="center"/>
        </w:trPr>
        <w:tc>
          <w:tcPr>
            <w:tcW w:w="4876" w:type="dxa"/>
          </w:tcPr>
          <w:p w14:paraId="2F455F1E" w14:textId="77777777" w:rsidR="0009134E" w:rsidRPr="001B2997" w:rsidRDefault="0009134E" w:rsidP="00AE632E">
            <w:pPr>
              <w:pStyle w:val="AmColumnHeading"/>
              <w:keepNext/>
            </w:pPr>
            <w:r w:rsidRPr="001B2997">
              <w:t>Text predložený Komisiou</w:t>
            </w:r>
          </w:p>
        </w:tc>
        <w:tc>
          <w:tcPr>
            <w:tcW w:w="4876" w:type="dxa"/>
          </w:tcPr>
          <w:p w14:paraId="135ECA82" w14:textId="77777777" w:rsidR="0009134E" w:rsidRPr="001B2997" w:rsidRDefault="0009134E" w:rsidP="00AE632E">
            <w:pPr>
              <w:pStyle w:val="AmColumnHeading"/>
              <w:keepNext/>
            </w:pPr>
            <w:r w:rsidRPr="001B2997">
              <w:t>Pozmeňujúci návrh</w:t>
            </w:r>
          </w:p>
        </w:tc>
      </w:tr>
      <w:tr w:rsidR="0009134E" w:rsidRPr="001B2997" w14:paraId="34CD4021" w14:textId="77777777" w:rsidTr="00AE632E">
        <w:trPr>
          <w:jc w:val="center"/>
        </w:trPr>
        <w:tc>
          <w:tcPr>
            <w:tcW w:w="4876" w:type="dxa"/>
          </w:tcPr>
          <w:p w14:paraId="23497A6B" w14:textId="2EE5049A" w:rsidR="0009134E" w:rsidRPr="001B2997" w:rsidRDefault="0009134E" w:rsidP="00AE632E">
            <w:pPr>
              <w:pStyle w:val="Normal6a"/>
            </w:pPr>
            <w:r w:rsidRPr="001B2997">
              <w:rPr>
                <w:b/>
                <w:i/>
              </w:rPr>
              <w:t>2.</w:t>
            </w:r>
            <w:r w:rsidRPr="001B2997">
              <w:rPr>
                <w:b/>
                <w:i/>
              </w:rPr>
              <w:tab/>
              <w:t>Nariadenie (EÚ) č. 995/2010 sa naďalej uplatňuje:</w:t>
            </w:r>
          </w:p>
        </w:tc>
        <w:tc>
          <w:tcPr>
            <w:tcW w:w="4876" w:type="dxa"/>
          </w:tcPr>
          <w:p w14:paraId="54EA1FA8" w14:textId="77777777" w:rsidR="0009134E" w:rsidRPr="001B2997" w:rsidRDefault="0009134E" w:rsidP="00AE632E">
            <w:pPr>
              <w:pStyle w:val="Normal6a"/>
              <w:rPr>
                <w:szCs w:val="24"/>
              </w:rPr>
            </w:pPr>
            <w:r w:rsidRPr="001B2997">
              <w:rPr>
                <w:b/>
                <w:i/>
              </w:rPr>
              <w:t>vypúšťa sa</w:t>
            </w:r>
          </w:p>
        </w:tc>
      </w:tr>
      <w:tr w:rsidR="0009134E" w:rsidRPr="001B2997" w14:paraId="69F22A98" w14:textId="77777777" w:rsidTr="00AE632E">
        <w:trPr>
          <w:jc w:val="center"/>
        </w:trPr>
        <w:tc>
          <w:tcPr>
            <w:tcW w:w="4876" w:type="dxa"/>
          </w:tcPr>
          <w:p w14:paraId="4122127F" w14:textId="2E2FB80F" w:rsidR="0009134E" w:rsidRPr="001B2997" w:rsidRDefault="0009134E" w:rsidP="00AE632E">
            <w:pPr>
              <w:pStyle w:val="Normal6a"/>
            </w:pPr>
            <w:r w:rsidRPr="001B2997">
              <w:rPr>
                <w:b/>
                <w:i/>
              </w:rPr>
              <w:t>a)</w:t>
            </w:r>
            <w:r w:rsidRPr="001B2997">
              <w:rPr>
                <w:b/>
                <w:i/>
              </w:rPr>
              <w:tab/>
              <w:t xml:space="preserve">do 30. decembra 2026 na drevo a výrobky z dreva vymedzené v článku 2 písm. a) nariadenia (EÚ) č. 995/2010, ktoré umiestňujú na trh primárne hospodárske mikrosubjekty a malé primárne hospodárske subjekty alebo hospodárske subjekty, ktoré boli do 31. decembra 2024 zriadené ako mikropodniky alebo malé podniky v zmysle článku 3 ods. 1 alebo ods. 2 </w:t>
            </w:r>
            <w:r w:rsidRPr="001B2997">
              <w:rPr>
                <w:b/>
                <w:i/>
              </w:rPr>
              <w:lastRenderedPageBreak/>
              <w:t>prvého pododseku smernice 2013/34/EÚ, bez ohľadu na ich právnu formu;</w:t>
            </w:r>
          </w:p>
        </w:tc>
        <w:tc>
          <w:tcPr>
            <w:tcW w:w="4876" w:type="dxa"/>
          </w:tcPr>
          <w:p w14:paraId="532C6A2D" w14:textId="77777777" w:rsidR="0009134E" w:rsidRPr="001B2997" w:rsidRDefault="0009134E" w:rsidP="00AE632E">
            <w:pPr>
              <w:pStyle w:val="Normal6a"/>
              <w:rPr>
                <w:b/>
                <w:bCs/>
                <w:i/>
                <w:iCs/>
              </w:rPr>
            </w:pPr>
          </w:p>
        </w:tc>
      </w:tr>
      <w:tr w:rsidR="0009134E" w:rsidRPr="001B2997" w14:paraId="3435DAF2" w14:textId="77777777" w:rsidTr="00AE632E">
        <w:trPr>
          <w:jc w:val="center"/>
        </w:trPr>
        <w:tc>
          <w:tcPr>
            <w:tcW w:w="4876" w:type="dxa"/>
          </w:tcPr>
          <w:p w14:paraId="0A58F8CA" w14:textId="347BC9F0" w:rsidR="0009134E" w:rsidRPr="001B2997" w:rsidRDefault="0009134E" w:rsidP="00AE632E">
            <w:pPr>
              <w:pStyle w:val="Normal6a"/>
            </w:pPr>
            <w:r w:rsidRPr="001B2997">
              <w:rPr>
                <w:b/>
                <w:i/>
              </w:rPr>
              <w:t>b)</w:t>
            </w:r>
            <w:r w:rsidRPr="001B2997">
              <w:rPr>
                <w:b/>
                <w:i/>
              </w:rPr>
              <w:tab/>
              <w:t>do 31. decembra 2028 na drevo a výrobky z dreva vymedzené v článku 2 písm. a) nariadenia (EÚ) č. 995/2010, ktoré boli vyprodukované pred 29. júnom 2023 a umiestňujú sa na trh od 30. decembra 2026 primárnymi hospodárskymi mikrosubjektmi a malými primárnymi hospodárskymi subjektmi alebo hospodárskymi subjektmi, ktoré boli do 31. decembra 2024 zriadené ako mikropodniky alebo malé podniky v zmysle článku 3 ods. 1 alebo 2 prvého pododseku smernice 2013/34/EÚ, bez ohľadu na ich právnu formu;</w:t>
            </w:r>
          </w:p>
        </w:tc>
        <w:tc>
          <w:tcPr>
            <w:tcW w:w="4876" w:type="dxa"/>
          </w:tcPr>
          <w:p w14:paraId="124D229F" w14:textId="77777777" w:rsidR="0009134E" w:rsidRPr="001B2997" w:rsidRDefault="0009134E" w:rsidP="00AE632E">
            <w:pPr>
              <w:pStyle w:val="Normal6a"/>
              <w:rPr>
                <w:b/>
                <w:bCs/>
                <w:i/>
                <w:iCs/>
              </w:rPr>
            </w:pPr>
          </w:p>
        </w:tc>
      </w:tr>
      <w:tr w:rsidR="0009134E" w:rsidRPr="001B2997" w14:paraId="5F6EF8C2" w14:textId="77777777" w:rsidTr="00AE632E">
        <w:trPr>
          <w:jc w:val="center"/>
        </w:trPr>
        <w:tc>
          <w:tcPr>
            <w:tcW w:w="4876" w:type="dxa"/>
          </w:tcPr>
          <w:p w14:paraId="111D3DB3" w14:textId="61DA07CE" w:rsidR="0009134E" w:rsidRPr="001B2997" w:rsidRDefault="0009134E" w:rsidP="00AE632E">
            <w:pPr>
              <w:pStyle w:val="Normal6a"/>
            </w:pPr>
            <w:r w:rsidRPr="001B2997">
              <w:rPr>
                <w:b/>
                <w:i/>
              </w:rPr>
              <w:t>c)</w:t>
            </w:r>
            <w:r w:rsidRPr="001B2997">
              <w:rPr>
                <w:b/>
                <w:i/>
              </w:rPr>
              <w:tab/>
              <w:t>do 31. decembra 2028 na drevo a výrobky z dreva vymedzené v článku 2 písm. a) nariadenia (EÚ) č. 995/2010, ktoré boli vyprodukované pred 29. júnom 2023 a umiestňujú sa na trh od 30. decembra 2025.</w:t>
            </w:r>
          </w:p>
        </w:tc>
        <w:tc>
          <w:tcPr>
            <w:tcW w:w="4876" w:type="dxa"/>
          </w:tcPr>
          <w:p w14:paraId="29D4AFF4" w14:textId="77777777" w:rsidR="0009134E" w:rsidRPr="001B2997" w:rsidRDefault="0009134E" w:rsidP="00AE632E">
            <w:pPr>
              <w:pStyle w:val="Normal6a"/>
              <w:rPr>
                <w:b/>
                <w:bCs/>
                <w:i/>
                <w:iCs/>
              </w:rPr>
            </w:pPr>
          </w:p>
        </w:tc>
      </w:tr>
    </w:tbl>
    <w:p w14:paraId="1272B12B" w14:textId="77777777" w:rsidR="0009134E" w:rsidRPr="001B2997" w:rsidRDefault="0009134E" w:rsidP="001D2CEA">
      <w:pPr>
        <w:pStyle w:val="NormalHanging12a"/>
      </w:pPr>
    </w:p>
    <w:p w14:paraId="3CFA6F4D" w14:textId="10F8E10A" w:rsidR="001163CE" w:rsidRPr="001B2997" w:rsidRDefault="001163CE" w:rsidP="001163CE">
      <w:pPr>
        <w:pStyle w:val="AmNumberTabs"/>
      </w:pPr>
      <w:r w:rsidRPr="001B2997">
        <w:t>Pozmeňujúci návrh</w:t>
      </w:r>
      <w:r w:rsidRPr="001B2997">
        <w:tab/>
      </w:r>
      <w:r w:rsidRPr="001B2997">
        <w:tab/>
        <w:t>125</w:t>
      </w:r>
    </w:p>
    <w:p w14:paraId="70A15A0C" w14:textId="77777777" w:rsidR="001163CE" w:rsidRPr="001B2997" w:rsidRDefault="001163CE" w:rsidP="001163CE">
      <w:pPr>
        <w:pStyle w:val="NormalBold"/>
        <w:rPr>
          <w:lang w:val="sk-SK"/>
        </w:rPr>
      </w:pPr>
    </w:p>
    <w:p w14:paraId="571A1ECE" w14:textId="103C33F1" w:rsidR="001163CE" w:rsidRPr="001B2997" w:rsidRDefault="001163CE" w:rsidP="001163CE">
      <w:pPr>
        <w:pStyle w:val="NormalBold"/>
        <w:rPr>
          <w:lang w:val="sk-SK"/>
        </w:rPr>
      </w:pPr>
      <w:r w:rsidRPr="001B2997">
        <w:rPr>
          <w:lang w:val="sk-SK"/>
        </w:rPr>
        <w:t>Návrh nariadenia</w:t>
      </w:r>
    </w:p>
    <w:p w14:paraId="201CB6BB" w14:textId="4F1872CC" w:rsidR="001163CE" w:rsidRPr="001B2997" w:rsidRDefault="001163CE" w:rsidP="001163CE">
      <w:pPr>
        <w:pStyle w:val="NormalBold"/>
        <w:rPr>
          <w:lang w:val="sk-SK"/>
        </w:rPr>
      </w:pPr>
      <w:r w:rsidRPr="001B2997">
        <w:rPr>
          <w:lang w:val="sk-SK"/>
        </w:rPr>
        <w:t>Článok 1 – bod 22</w:t>
      </w:r>
    </w:p>
    <w:p w14:paraId="089ADB02" w14:textId="0A5D2DC5" w:rsidR="001163CE" w:rsidRPr="001B2997" w:rsidRDefault="001163CE" w:rsidP="001163CE">
      <w:pPr>
        <w:rPr>
          <w:lang w:val="sk-SK"/>
        </w:rPr>
      </w:pPr>
      <w:r w:rsidRPr="001B2997">
        <w:rPr>
          <w:lang w:val="sk-SK"/>
        </w:rPr>
        <w:t>Nariadenie (EÚ) 2023/1115</w:t>
      </w:r>
    </w:p>
    <w:p w14:paraId="37D0A29C" w14:textId="6135DD6B" w:rsidR="001163CE" w:rsidRPr="001B2997" w:rsidRDefault="001163CE" w:rsidP="001163CE">
      <w:pPr>
        <w:rPr>
          <w:lang w:val="sk-SK"/>
        </w:rPr>
      </w:pPr>
      <w:r w:rsidRPr="001B2997">
        <w:rPr>
          <w:lang w:val="sk-SK"/>
        </w:rPr>
        <w:t>Článok 37 – odsek 2 a</w:t>
      </w:r>
      <w:r w:rsidR="005857ED" w:rsidRPr="001B2997">
        <w:rPr>
          <w:lang w:val="sk-SK"/>
        </w:rPr>
        <w:t xml:space="preserve">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63CE" w:rsidRPr="001B2997" w14:paraId="0F578263" w14:textId="77777777" w:rsidTr="00AE632E">
        <w:trPr>
          <w:jc w:val="center"/>
        </w:trPr>
        <w:tc>
          <w:tcPr>
            <w:tcW w:w="9752" w:type="dxa"/>
            <w:gridSpan w:val="2"/>
          </w:tcPr>
          <w:p w14:paraId="59FB0E11" w14:textId="77777777" w:rsidR="001163CE" w:rsidRPr="001B2997" w:rsidRDefault="001163CE" w:rsidP="00AE632E">
            <w:pPr>
              <w:keepNext/>
              <w:rPr>
                <w:lang w:val="sk-SK"/>
              </w:rPr>
            </w:pPr>
          </w:p>
        </w:tc>
      </w:tr>
      <w:tr w:rsidR="001163CE" w:rsidRPr="001B2997" w14:paraId="7B6868E9" w14:textId="77777777" w:rsidTr="00AE632E">
        <w:trPr>
          <w:jc w:val="center"/>
        </w:trPr>
        <w:tc>
          <w:tcPr>
            <w:tcW w:w="4876" w:type="dxa"/>
          </w:tcPr>
          <w:p w14:paraId="2B31CC22" w14:textId="77777777" w:rsidR="001163CE" w:rsidRPr="001B2997" w:rsidRDefault="001163CE" w:rsidP="00AE632E">
            <w:pPr>
              <w:pStyle w:val="AmColumnHeading"/>
              <w:keepNext/>
            </w:pPr>
            <w:r w:rsidRPr="001B2997">
              <w:t>Text predložený Komisiou</w:t>
            </w:r>
          </w:p>
        </w:tc>
        <w:tc>
          <w:tcPr>
            <w:tcW w:w="4876" w:type="dxa"/>
          </w:tcPr>
          <w:p w14:paraId="307108B9" w14:textId="77777777" w:rsidR="001163CE" w:rsidRPr="001B2997" w:rsidRDefault="001163CE" w:rsidP="00AE632E">
            <w:pPr>
              <w:pStyle w:val="AmColumnHeading"/>
              <w:keepNext/>
            </w:pPr>
            <w:r w:rsidRPr="001B2997">
              <w:t>Pozmeňujúci návrh</w:t>
            </w:r>
          </w:p>
        </w:tc>
      </w:tr>
      <w:tr w:rsidR="001163CE" w:rsidRPr="001B2997" w14:paraId="3C1931D7" w14:textId="77777777" w:rsidTr="00AE632E">
        <w:trPr>
          <w:jc w:val="center"/>
        </w:trPr>
        <w:tc>
          <w:tcPr>
            <w:tcW w:w="4876" w:type="dxa"/>
          </w:tcPr>
          <w:p w14:paraId="6F8DAC53" w14:textId="77777777" w:rsidR="001163CE" w:rsidRPr="001B2997" w:rsidRDefault="001163CE" w:rsidP="00AE632E">
            <w:pPr>
              <w:pStyle w:val="Normal6a"/>
            </w:pPr>
          </w:p>
        </w:tc>
        <w:tc>
          <w:tcPr>
            <w:tcW w:w="4876" w:type="dxa"/>
          </w:tcPr>
          <w:p w14:paraId="2918EBC2" w14:textId="29D0CE20" w:rsidR="001163CE" w:rsidRPr="001B2997" w:rsidRDefault="001163CE" w:rsidP="00AE632E">
            <w:pPr>
              <w:pStyle w:val="Normal6a"/>
              <w:rPr>
                <w:szCs w:val="24"/>
              </w:rPr>
            </w:pPr>
            <w:r w:rsidRPr="001B2997">
              <w:rPr>
                <w:b/>
                <w:i/>
              </w:rPr>
              <w:t>2a.</w:t>
            </w:r>
            <w:r w:rsidRPr="001B2997">
              <w:rPr>
                <w:b/>
                <w:i/>
              </w:rPr>
              <w:tab/>
              <w:t>Nariadenie (EÚ) č. 995/2010 sa však naďalej uplatňuje do 31. decembra 2029 na drevo a výrobky z dreva vymedzené v článku 2 písm. a) nariadenia (EÚ) č. 995/2010, ktoré boli vyprodukované pred 29. júnom 2023 a umiestnené na trh od 30. decembra 2026.</w:t>
            </w:r>
          </w:p>
        </w:tc>
      </w:tr>
    </w:tbl>
    <w:p w14:paraId="505FD8C6" w14:textId="77777777" w:rsidR="001163CE" w:rsidRPr="001B2997" w:rsidRDefault="001163CE" w:rsidP="001D2CEA">
      <w:pPr>
        <w:pStyle w:val="NormalHanging12a"/>
      </w:pPr>
    </w:p>
    <w:p w14:paraId="6D896634" w14:textId="6A7CFB4B" w:rsidR="00CD7FDA" w:rsidRPr="001B2997" w:rsidRDefault="00CD7FDA" w:rsidP="00CD7FDA">
      <w:pPr>
        <w:pStyle w:val="AmNumberTabs"/>
      </w:pPr>
      <w:r w:rsidRPr="001B2997">
        <w:t>Pozmeňujúci návrh</w:t>
      </w:r>
      <w:r w:rsidRPr="001B2997">
        <w:tab/>
      </w:r>
      <w:r w:rsidRPr="001B2997">
        <w:tab/>
        <w:t>127</w:t>
      </w:r>
    </w:p>
    <w:p w14:paraId="55CB5493" w14:textId="77777777" w:rsidR="00CD7FDA" w:rsidRPr="001B2997" w:rsidRDefault="00CD7FDA" w:rsidP="00CD7FDA">
      <w:pPr>
        <w:pStyle w:val="NormalBold"/>
        <w:rPr>
          <w:lang w:val="sk-SK"/>
        </w:rPr>
      </w:pPr>
    </w:p>
    <w:p w14:paraId="28C464AC" w14:textId="5259B03F" w:rsidR="00CD7FDA" w:rsidRPr="001B2997" w:rsidRDefault="00CD7FDA" w:rsidP="00CD7FDA">
      <w:pPr>
        <w:pStyle w:val="NormalBold"/>
        <w:rPr>
          <w:lang w:val="sk-SK"/>
        </w:rPr>
      </w:pPr>
      <w:r w:rsidRPr="001B2997">
        <w:rPr>
          <w:lang w:val="sk-SK"/>
        </w:rPr>
        <w:t>Návrh nariadenia</w:t>
      </w:r>
    </w:p>
    <w:p w14:paraId="1156E844" w14:textId="45D19773" w:rsidR="00CD7FDA" w:rsidRPr="001B2997" w:rsidRDefault="00CD7FDA" w:rsidP="00CD7FDA">
      <w:pPr>
        <w:pStyle w:val="NormalBold"/>
        <w:rPr>
          <w:lang w:val="sk-SK"/>
        </w:rPr>
      </w:pPr>
      <w:r w:rsidRPr="001B2997">
        <w:rPr>
          <w:lang w:val="sk-SK"/>
        </w:rPr>
        <w:t>Článok 1 – bod 22</w:t>
      </w:r>
    </w:p>
    <w:p w14:paraId="4E1931A6" w14:textId="001288DD" w:rsidR="00CD7FDA" w:rsidRPr="001B2997" w:rsidRDefault="00CD7FDA" w:rsidP="00CD7FDA">
      <w:pPr>
        <w:rPr>
          <w:lang w:val="sk-SK"/>
        </w:rPr>
      </w:pPr>
      <w:r w:rsidRPr="001B2997">
        <w:rPr>
          <w:lang w:val="sk-SK"/>
        </w:rPr>
        <w:lastRenderedPageBreak/>
        <w:t>Nariadenie (EÚ) 2023/1115</w:t>
      </w:r>
    </w:p>
    <w:p w14:paraId="379288F1" w14:textId="1290A09E" w:rsidR="00CD7FDA" w:rsidRPr="001B2997" w:rsidRDefault="00CD7FDA" w:rsidP="00CD7FDA">
      <w:pPr>
        <w:rPr>
          <w:lang w:val="sk-SK"/>
        </w:rPr>
      </w:pPr>
      <w:r w:rsidRPr="001B2997">
        <w:rPr>
          <w:lang w:val="sk-SK"/>
        </w:rPr>
        <w:t>Článok 37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7FDA" w:rsidRPr="001B2997" w14:paraId="09DBE74E" w14:textId="77777777" w:rsidTr="00AE632E">
        <w:trPr>
          <w:jc w:val="center"/>
        </w:trPr>
        <w:tc>
          <w:tcPr>
            <w:tcW w:w="9752" w:type="dxa"/>
            <w:gridSpan w:val="2"/>
          </w:tcPr>
          <w:p w14:paraId="0B9C6503" w14:textId="77777777" w:rsidR="00CD7FDA" w:rsidRPr="001B2997" w:rsidRDefault="00CD7FDA" w:rsidP="00AE632E">
            <w:pPr>
              <w:keepNext/>
              <w:rPr>
                <w:lang w:val="sk-SK"/>
              </w:rPr>
            </w:pPr>
          </w:p>
        </w:tc>
      </w:tr>
      <w:tr w:rsidR="00CD7FDA" w:rsidRPr="001B2997" w14:paraId="74FE8403" w14:textId="77777777" w:rsidTr="00AE632E">
        <w:trPr>
          <w:jc w:val="center"/>
        </w:trPr>
        <w:tc>
          <w:tcPr>
            <w:tcW w:w="4876" w:type="dxa"/>
          </w:tcPr>
          <w:p w14:paraId="54454C30" w14:textId="77777777" w:rsidR="00CD7FDA" w:rsidRPr="001B2997" w:rsidRDefault="00CD7FDA" w:rsidP="00AE632E">
            <w:pPr>
              <w:pStyle w:val="AmColumnHeading"/>
              <w:keepNext/>
            </w:pPr>
            <w:r w:rsidRPr="001B2997">
              <w:t>Text predložený Komisiou</w:t>
            </w:r>
          </w:p>
        </w:tc>
        <w:tc>
          <w:tcPr>
            <w:tcW w:w="4876" w:type="dxa"/>
          </w:tcPr>
          <w:p w14:paraId="0188B7C4" w14:textId="77777777" w:rsidR="00CD7FDA" w:rsidRPr="001B2997" w:rsidRDefault="00CD7FDA" w:rsidP="00AE632E">
            <w:pPr>
              <w:pStyle w:val="AmColumnHeading"/>
              <w:keepNext/>
            </w:pPr>
            <w:r w:rsidRPr="001B2997">
              <w:t>Pozmeňujúci návrh</w:t>
            </w:r>
          </w:p>
        </w:tc>
      </w:tr>
      <w:tr w:rsidR="00CD7FDA" w:rsidRPr="001B2997" w14:paraId="448911CC" w14:textId="77777777" w:rsidTr="00AE632E">
        <w:trPr>
          <w:jc w:val="center"/>
        </w:trPr>
        <w:tc>
          <w:tcPr>
            <w:tcW w:w="4876" w:type="dxa"/>
          </w:tcPr>
          <w:p w14:paraId="631B4E91" w14:textId="5351C5DC" w:rsidR="00CD7FDA" w:rsidRPr="001B2997" w:rsidRDefault="00CD7FDA" w:rsidP="00AE632E">
            <w:pPr>
              <w:pStyle w:val="Normal6a"/>
            </w:pPr>
            <w:r w:rsidRPr="001B2997">
              <w:t>3.</w:t>
            </w:r>
            <w:r w:rsidRPr="001B2997">
              <w:rPr>
                <w:b/>
                <w:i/>
              </w:rPr>
              <w:tab/>
            </w:r>
            <w:r w:rsidRPr="001B2997">
              <w:t xml:space="preserve">Odchylne od článku 1 ods. 2 tohto nariadenia drevo a výrobky z dreva vymedzené v článku 2 písm. a) nariadenia (EÚ) č. 995/2010, ktoré boli vyprodukované pred 29. júnom 2023 a umiestňujú sa na trh od 31. decembra </w:t>
            </w:r>
            <w:r w:rsidRPr="001B2997">
              <w:rPr>
                <w:b/>
                <w:i/>
              </w:rPr>
              <w:t>2028</w:t>
            </w:r>
            <w:r w:rsidRPr="001B2997">
              <w:t>, musia byť v súlade s článkom 3 tohto nariadenia.“</w:t>
            </w:r>
          </w:p>
        </w:tc>
        <w:tc>
          <w:tcPr>
            <w:tcW w:w="4876" w:type="dxa"/>
          </w:tcPr>
          <w:p w14:paraId="29A1F036" w14:textId="3392FAF5" w:rsidR="00CD7FDA" w:rsidRPr="001B2997" w:rsidRDefault="00CD7FDA" w:rsidP="00AE632E">
            <w:pPr>
              <w:pStyle w:val="Normal6a"/>
              <w:rPr>
                <w:szCs w:val="24"/>
              </w:rPr>
            </w:pPr>
            <w:r w:rsidRPr="001B2997">
              <w:rPr>
                <w:bCs/>
                <w:iCs/>
              </w:rPr>
              <w:t>3.</w:t>
            </w:r>
            <w:r w:rsidRPr="001B2997">
              <w:rPr>
                <w:b/>
                <w:i/>
              </w:rPr>
              <w:tab/>
            </w:r>
            <w:r w:rsidRPr="001B2997">
              <w:t xml:space="preserve">Odchylne od článku 1 ods. 2 tohto nariadenia drevo a výrobky z dreva vymedzené v článku 2 písm. a) nariadenia (EÚ) č. 995/2010, ktoré boli vyprodukované pred 29. júnom 2023 a umiestňujú sa na trh od 31. decembra </w:t>
            </w:r>
            <w:r w:rsidRPr="001B2997">
              <w:rPr>
                <w:b/>
                <w:i/>
              </w:rPr>
              <w:t>2029</w:t>
            </w:r>
            <w:r w:rsidRPr="001B2997">
              <w:t>, musia byť v súlade s článkom 3 tohto nariadenia.“</w:t>
            </w:r>
          </w:p>
        </w:tc>
      </w:tr>
    </w:tbl>
    <w:p w14:paraId="2EBFFEA4" w14:textId="77777777" w:rsidR="00CD7FDA" w:rsidRPr="001B2997" w:rsidRDefault="00CD7FDA" w:rsidP="001D2CEA">
      <w:pPr>
        <w:pStyle w:val="NormalHanging12a"/>
      </w:pPr>
    </w:p>
    <w:p w14:paraId="4F13BE6E" w14:textId="35CD49D3" w:rsidR="008B7D30" w:rsidRPr="001B2997" w:rsidRDefault="008B7D30" w:rsidP="00AE632E">
      <w:pPr>
        <w:pStyle w:val="AmNumberTabs"/>
      </w:pPr>
      <w:r w:rsidRPr="001B2997">
        <w:t>Pozmeňujúce návrhy 63 a 128</w:t>
      </w:r>
    </w:p>
    <w:p w14:paraId="437D6072" w14:textId="77777777" w:rsidR="008B7D30" w:rsidRPr="001B2997" w:rsidRDefault="008B7D30" w:rsidP="00AE632E">
      <w:pPr>
        <w:pStyle w:val="NormalBold"/>
        <w:rPr>
          <w:lang w:val="sk-SK"/>
        </w:rPr>
      </w:pPr>
    </w:p>
    <w:p w14:paraId="3BE9D120" w14:textId="77777777" w:rsidR="008B7D30" w:rsidRPr="001B2997" w:rsidRDefault="008B7D30" w:rsidP="00AE632E">
      <w:pPr>
        <w:pStyle w:val="NormalBold"/>
        <w:rPr>
          <w:lang w:val="sk-SK"/>
        </w:rPr>
      </w:pPr>
      <w:r w:rsidRPr="001B2997">
        <w:rPr>
          <w:lang w:val="sk-SK"/>
        </w:rPr>
        <w:t>Návrh nariadenia</w:t>
      </w:r>
    </w:p>
    <w:p w14:paraId="14089F0E" w14:textId="5F5F4484" w:rsidR="008B7D30" w:rsidRPr="001B2997" w:rsidRDefault="008B7D30" w:rsidP="00AE632E">
      <w:pPr>
        <w:pStyle w:val="NormalBold"/>
        <w:rPr>
          <w:lang w:val="sk-SK"/>
        </w:rPr>
      </w:pPr>
      <w:r w:rsidRPr="001B2997">
        <w:rPr>
          <w:lang w:val="sk-SK"/>
        </w:rPr>
        <w:t>Článok 1 – bod 23</w:t>
      </w:r>
    </w:p>
    <w:p w14:paraId="29CA9B2D" w14:textId="77777777" w:rsidR="008B7D30" w:rsidRPr="001B2997" w:rsidRDefault="008B7D30" w:rsidP="00AE632E">
      <w:pPr>
        <w:rPr>
          <w:lang w:val="sk-SK"/>
        </w:rPr>
      </w:pPr>
      <w:r w:rsidRPr="001B2997">
        <w:rPr>
          <w:lang w:val="sk-SK"/>
        </w:rPr>
        <w:t>Nariadenie (EÚ) 2023/1115</w:t>
      </w:r>
    </w:p>
    <w:p w14:paraId="5CAFE4F0" w14:textId="0054D6E5" w:rsidR="008B7D30" w:rsidRPr="001B2997" w:rsidRDefault="008B7D30" w:rsidP="008B7D30">
      <w:pPr>
        <w:rPr>
          <w:lang w:val="sk-SK"/>
        </w:rPr>
      </w:pPr>
      <w:r w:rsidRPr="001B2997">
        <w:rPr>
          <w:lang w:val="sk-SK"/>
        </w:rPr>
        <w:t>Článok 38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7D30" w:rsidRPr="001B2997" w14:paraId="24168B98" w14:textId="77777777" w:rsidTr="00AE632E">
        <w:trPr>
          <w:jc w:val="center"/>
        </w:trPr>
        <w:tc>
          <w:tcPr>
            <w:tcW w:w="9752" w:type="dxa"/>
            <w:gridSpan w:val="2"/>
          </w:tcPr>
          <w:p w14:paraId="5EEC2364" w14:textId="77777777" w:rsidR="008B7D30" w:rsidRPr="001B2997" w:rsidRDefault="008B7D30" w:rsidP="00AE632E">
            <w:pPr>
              <w:keepNext/>
              <w:rPr>
                <w:lang w:val="sk-SK"/>
              </w:rPr>
            </w:pPr>
          </w:p>
        </w:tc>
      </w:tr>
      <w:tr w:rsidR="008B7D30" w:rsidRPr="001B2997" w14:paraId="4216012F" w14:textId="77777777" w:rsidTr="00AE632E">
        <w:trPr>
          <w:jc w:val="center"/>
        </w:trPr>
        <w:tc>
          <w:tcPr>
            <w:tcW w:w="4876" w:type="dxa"/>
          </w:tcPr>
          <w:p w14:paraId="0FF61F03" w14:textId="77777777" w:rsidR="008B7D30" w:rsidRPr="001B2997" w:rsidRDefault="008B7D30" w:rsidP="00AE632E">
            <w:pPr>
              <w:pStyle w:val="AmColumnHeading"/>
              <w:keepNext/>
            </w:pPr>
            <w:r w:rsidRPr="001B2997">
              <w:t>Text predložený Komisiou</w:t>
            </w:r>
          </w:p>
        </w:tc>
        <w:tc>
          <w:tcPr>
            <w:tcW w:w="4876" w:type="dxa"/>
          </w:tcPr>
          <w:p w14:paraId="701072EE" w14:textId="77777777" w:rsidR="008B7D30" w:rsidRPr="001B2997" w:rsidRDefault="008B7D30" w:rsidP="00AE632E">
            <w:pPr>
              <w:pStyle w:val="AmColumnHeading"/>
              <w:keepNext/>
            </w:pPr>
            <w:r w:rsidRPr="001B2997">
              <w:t>Pozmeňujúci návrh</w:t>
            </w:r>
          </w:p>
        </w:tc>
      </w:tr>
      <w:tr w:rsidR="008B7D30" w:rsidRPr="001B2997" w14:paraId="75A36817" w14:textId="77777777" w:rsidTr="00AE632E">
        <w:trPr>
          <w:jc w:val="center"/>
        </w:trPr>
        <w:tc>
          <w:tcPr>
            <w:tcW w:w="4876" w:type="dxa"/>
          </w:tcPr>
          <w:p w14:paraId="61383121" w14:textId="1C918FDE" w:rsidR="008B7D30" w:rsidRPr="001B2997" w:rsidRDefault="008B7D30" w:rsidP="00AE632E">
            <w:pPr>
              <w:pStyle w:val="Normal6a"/>
            </w:pPr>
            <w:r w:rsidRPr="001B2997">
              <w:t>2.</w:t>
            </w:r>
            <w:r w:rsidRPr="001B2997">
              <w:rPr>
                <w:b/>
                <w:i/>
              </w:rPr>
              <w:tab/>
            </w:r>
            <w:r w:rsidRPr="001B2997">
              <w:t>Články</w:t>
            </w:r>
            <w:r w:rsidRPr="001B2997">
              <w:rPr>
                <w:b/>
                <w:i/>
              </w:rPr>
              <w:t> </w:t>
            </w:r>
            <w:r w:rsidRPr="001B2997">
              <w:t>3 až</w:t>
            </w:r>
            <w:r w:rsidRPr="001B2997">
              <w:rPr>
                <w:b/>
                <w:i/>
              </w:rPr>
              <w:t> </w:t>
            </w:r>
            <w:r w:rsidRPr="001B2997">
              <w:t xml:space="preserve">13, články </w:t>
            </w:r>
            <w:r w:rsidRPr="001B2997">
              <w:rPr>
                <w:b/>
                <w:i/>
              </w:rPr>
              <w:t>20, 21, 23</w:t>
            </w:r>
            <w:r w:rsidRPr="001B2997">
              <w:t xml:space="preserve">, 26, 31 a 32 </w:t>
            </w:r>
            <w:r w:rsidRPr="001B2997">
              <w:rPr>
                <w:b/>
                <w:i/>
              </w:rPr>
              <w:t xml:space="preserve">sa </w:t>
            </w:r>
            <w:r w:rsidRPr="001B2997">
              <w:t>uplatňujú od 30.</w:t>
            </w:r>
            <w:r w:rsidRPr="001B2997">
              <w:rPr>
                <w:b/>
                <w:i/>
              </w:rPr>
              <w:t> </w:t>
            </w:r>
            <w:r w:rsidRPr="001B2997">
              <w:t xml:space="preserve">decembra </w:t>
            </w:r>
            <w:r w:rsidRPr="001B2997">
              <w:rPr>
                <w:b/>
                <w:i/>
              </w:rPr>
              <w:t>2025</w:t>
            </w:r>
            <w:r w:rsidRPr="001B2997">
              <w:t xml:space="preserve">. </w:t>
            </w:r>
          </w:p>
        </w:tc>
        <w:tc>
          <w:tcPr>
            <w:tcW w:w="4876" w:type="dxa"/>
          </w:tcPr>
          <w:p w14:paraId="43C19CA6" w14:textId="6A8D2C96" w:rsidR="008B7D30" w:rsidRPr="001B2997" w:rsidRDefault="008B7D30" w:rsidP="00AE632E">
            <w:pPr>
              <w:pStyle w:val="Normal6a"/>
              <w:rPr>
                <w:szCs w:val="24"/>
              </w:rPr>
            </w:pPr>
            <w:r w:rsidRPr="001B2997">
              <w:rPr>
                <w:b/>
                <w:i/>
              </w:rPr>
              <w:t>2.</w:t>
            </w:r>
            <w:r w:rsidRPr="001B2997">
              <w:rPr>
                <w:b/>
                <w:i/>
              </w:rPr>
              <w:tab/>
              <w:t>S výhradou odseku 3 tohto článku sa</w:t>
            </w:r>
            <w:r w:rsidRPr="001B2997">
              <w:t xml:space="preserve"> články</w:t>
            </w:r>
            <w:r w:rsidRPr="001B2997">
              <w:rPr>
                <w:b/>
                <w:i/>
              </w:rPr>
              <w:t xml:space="preserve"> </w:t>
            </w:r>
            <w:r w:rsidRPr="001B2997">
              <w:t>3 až</w:t>
            </w:r>
            <w:r w:rsidRPr="001B2997">
              <w:rPr>
                <w:b/>
                <w:i/>
              </w:rPr>
              <w:t xml:space="preserve"> </w:t>
            </w:r>
            <w:r w:rsidRPr="001B2997">
              <w:t xml:space="preserve">13, články </w:t>
            </w:r>
            <w:r w:rsidRPr="001B2997">
              <w:rPr>
                <w:b/>
                <w:i/>
              </w:rPr>
              <w:t>16 až 24</w:t>
            </w:r>
            <w:r w:rsidRPr="001B2997">
              <w:t xml:space="preserve">, </w:t>
            </w:r>
            <w:r w:rsidRPr="001B2997">
              <w:rPr>
                <w:b/>
                <w:i/>
              </w:rPr>
              <w:t xml:space="preserve">články </w:t>
            </w:r>
            <w:r w:rsidRPr="001B2997">
              <w:t>26, 31 a 32 uplatňujú od 30.</w:t>
            </w:r>
            <w:r w:rsidRPr="001B2997">
              <w:rPr>
                <w:b/>
                <w:i/>
              </w:rPr>
              <w:t xml:space="preserve"> </w:t>
            </w:r>
            <w:r w:rsidRPr="001B2997">
              <w:t xml:space="preserve">decembra </w:t>
            </w:r>
            <w:r w:rsidRPr="001B2997">
              <w:rPr>
                <w:b/>
                <w:i/>
              </w:rPr>
              <w:t>2026</w:t>
            </w:r>
            <w:r w:rsidRPr="001B2997">
              <w:t>.</w:t>
            </w:r>
          </w:p>
        </w:tc>
      </w:tr>
    </w:tbl>
    <w:p w14:paraId="7B52F629" w14:textId="77777777" w:rsidR="00CD7FDA" w:rsidRPr="001B2997" w:rsidRDefault="00CD7FDA" w:rsidP="001D2CEA">
      <w:pPr>
        <w:pStyle w:val="NormalHanging12a"/>
      </w:pPr>
    </w:p>
    <w:p w14:paraId="1848E048" w14:textId="70DCE765" w:rsidR="002632D8" w:rsidRPr="001B2997" w:rsidRDefault="002632D8" w:rsidP="002632D8">
      <w:pPr>
        <w:pStyle w:val="AmNumberTabs"/>
      </w:pPr>
      <w:r w:rsidRPr="001B2997">
        <w:t>Pozmeňujúci návrh</w:t>
      </w:r>
      <w:r w:rsidRPr="001B2997">
        <w:tab/>
      </w:r>
      <w:r w:rsidRPr="001B2997">
        <w:tab/>
        <w:t>53</w:t>
      </w:r>
    </w:p>
    <w:p w14:paraId="413741B5" w14:textId="77777777" w:rsidR="002632D8" w:rsidRPr="001B2997" w:rsidRDefault="002632D8" w:rsidP="002632D8">
      <w:pPr>
        <w:pStyle w:val="NormalBold"/>
        <w:rPr>
          <w:lang w:val="sk-SK"/>
        </w:rPr>
      </w:pPr>
    </w:p>
    <w:p w14:paraId="3096DDC6" w14:textId="17B977D7" w:rsidR="002632D8" w:rsidRPr="001B2997" w:rsidRDefault="002632D8" w:rsidP="002632D8">
      <w:pPr>
        <w:pStyle w:val="NormalBold"/>
        <w:rPr>
          <w:lang w:val="sk-SK"/>
        </w:rPr>
      </w:pPr>
      <w:r w:rsidRPr="001B2997">
        <w:rPr>
          <w:lang w:val="sk-SK"/>
        </w:rPr>
        <w:t>Návrh nariadenia</w:t>
      </w:r>
    </w:p>
    <w:p w14:paraId="26C6D36B" w14:textId="1877D131" w:rsidR="002632D8" w:rsidRPr="001B2997" w:rsidRDefault="002632D8" w:rsidP="002632D8">
      <w:pPr>
        <w:pStyle w:val="NormalBold"/>
        <w:rPr>
          <w:lang w:val="sk-SK"/>
        </w:rPr>
      </w:pPr>
      <w:r w:rsidRPr="001B2997">
        <w:rPr>
          <w:lang w:val="sk-SK"/>
        </w:rPr>
        <w:t>Článok 1 – bod 23</w:t>
      </w:r>
    </w:p>
    <w:p w14:paraId="34A96539" w14:textId="2ABA47BF" w:rsidR="002632D8" w:rsidRPr="001B2997" w:rsidRDefault="002632D8" w:rsidP="002632D8">
      <w:pPr>
        <w:rPr>
          <w:lang w:val="sk-SK"/>
        </w:rPr>
      </w:pPr>
      <w:r w:rsidRPr="001B2997">
        <w:rPr>
          <w:lang w:val="sk-SK"/>
        </w:rPr>
        <w:t>Nariadenie (EÚ) 2023/1115</w:t>
      </w:r>
    </w:p>
    <w:p w14:paraId="619CFBC5" w14:textId="4D181F49" w:rsidR="002632D8" w:rsidRPr="001B2997" w:rsidRDefault="002632D8" w:rsidP="002632D8">
      <w:pPr>
        <w:rPr>
          <w:lang w:val="sk-SK"/>
        </w:rPr>
      </w:pPr>
      <w:r w:rsidRPr="001B2997">
        <w:rPr>
          <w:lang w:val="sk-SK"/>
        </w:rPr>
        <w:t>Článok 38 – odsek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32D8" w:rsidRPr="001B2997" w14:paraId="13E88969" w14:textId="77777777" w:rsidTr="00AE632E">
        <w:trPr>
          <w:jc w:val="center"/>
        </w:trPr>
        <w:tc>
          <w:tcPr>
            <w:tcW w:w="9752" w:type="dxa"/>
            <w:gridSpan w:val="2"/>
          </w:tcPr>
          <w:p w14:paraId="5E739A05" w14:textId="77777777" w:rsidR="002632D8" w:rsidRPr="001B2997" w:rsidRDefault="002632D8" w:rsidP="00AE632E">
            <w:pPr>
              <w:keepNext/>
              <w:rPr>
                <w:lang w:val="sk-SK"/>
              </w:rPr>
            </w:pPr>
          </w:p>
        </w:tc>
      </w:tr>
      <w:tr w:rsidR="002632D8" w:rsidRPr="001B2997" w14:paraId="7F59CFCB" w14:textId="77777777" w:rsidTr="00AE632E">
        <w:trPr>
          <w:jc w:val="center"/>
        </w:trPr>
        <w:tc>
          <w:tcPr>
            <w:tcW w:w="4876" w:type="dxa"/>
          </w:tcPr>
          <w:p w14:paraId="5AEC4195" w14:textId="77777777" w:rsidR="002632D8" w:rsidRPr="001B2997" w:rsidRDefault="002632D8" w:rsidP="00AE632E">
            <w:pPr>
              <w:pStyle w:val="AmColumnHeading"/>
              <w:keepNext/>
            </w:pPr>
            <w:r w:rsidRPr="001B2997">
              <w:t>Text predložený Komisiou</w:t>
            </w:r>
          </w:p>
        </w:tc>
        <w:tc>
          <w:tcPr>
            <w:tcW w:w="4876" w:type="dxa"/>
          </w:tcPr>
          <w:p w14:paraId="349CD310" w14:textId="77777777" w:rsidR="002632D8" w:rsidRPr="001B2997" w:rsidRDefault="002632D8" w:rsidP="00AE632E">
            <w:pPr>
              <w:pStyle w:val="AmColumnHeading"/>
              <w:keepNext/>
            </w:pPr>
            <w:r w:rsidRPr="001B2997">
              <w:t>Pozmeňujúci návrh</w:t>
            </w:r>
          </w:p>
        </w:tc>
      </w:tr>
      <w:tr w:rsidR="002632D8" w:rsidRPr="001B2997" w14:paraId="10DD86E4" w14:textId="77777777" w:rsidTr="00AE632E">
        <w:trPr>
          <w:jc w:val="center"/>
        </w:trPr>
        <w:tc>
          <w:tcPr>
            <w:tcW w:w="4876" w:type="dxa"/>
          </w:tcPr>
          <w:p w14:paraId="3385ADC9" w14:textId="77777777" w:rsidR="002632D8" w:rsidRPr="001B2997" w:rsidRDefault="002632D8" w:rsidP="00AE632E">
            <w:pPr>
              <w:pStyle w:val="Normal6a"/>
            </w:pPr>
          </w:p>
        </w:tc>
        <w:tc>
          <w:tcPr>
            <w:tcW w:w="4876" w:type="dxa"/>
          </w:tcPr>
          <w:p w14:paraId="2A68C86B" w14:textId="0894A35E" w:rsidR="002632D8" w:rsidRPr="001B2997" w:rsidRDefault="002632D8" w:rsidP="00AE632E">
            <w:pPr>
              <w:pStyle w:val="Normal6a"/>
              <w:rPr>
                <w:szCs w:val="24"/>
              </w:rPr>
            </w:pPr>
            <w:r w:rsidRPr="001B2997">
              <w:rPr>
                <w:b/>
                <w:i/>
              </w:rPr>
              <w:t>2a.</w:t>
            </w:r>
            <w:r w:rsidRPr="001B2997">
              <w:rPr>
                <w:b/>
                <w:i/>
              </w:rPr>
              <w:tab/>
              <w:t>Príslušné orgány oznámia Komisii všetky zdokumentované ťažkosti, chyby alebo narušenia vyplývajúce z informačných systémov Únie uvedených v článku 33 s cieľom zabezpečiť, aby hospodárske subjekty a obchodníci, na ktorých sa vzťahuje dodatočná lehota, neboli takýmito problémami znevýhodnení.</w:t>
            </w:r>
          </w:p>
        </w:tc>
      </w:tr>
    </w:tbl>
    <w:p w14:paraId="075B1A6B" w14:textId="77777777" w:rsidR="002632D8" w:rsidRPr="001B2997" w:rsidRDefault="002632D8" w:rsidP="001D2CEA">
      <w:pPr>
        <w:pStyle w:val="NormalHanging12a"/>
      </w:pPr>
    </w:p>
    <w:p w14:paraId="599578FB" w14:textId="6BA447C3" w:rsidR="00F9599C" w:rsidRPr="001B2997" w:rsidRDefault="00F9599C" w:rsidP="00AE632E">
      <w:pPr>
        <w:pStyle w:val="AmNumberTabs"/>
      </w:pPr>
      <w:r w:rsidRPr="001B2997">
        <w:t>Pozmeňujúce návrhy 64 a 129</w:t>
      </w:r>
    </w:p>
    <w:p w14:paraId="564F152A" w14:textId="77777777" w:rsidR="00F9599C" w:rsidRPr="001B2997" w:rsidRDefault="00F9599C" w:rsidP="00AE632E">
      <w:pPr>
        <w:pStyle w:val="NormalBold"/>
        <w:rPr>
          <w:lang w:val="sk-SK"/>
        </w:rPr>
      </w:pPr>
    </w:p>
    <w:p w14:paraId="32EBE03F" w14:textId="77777777" w:rsidR="00F9599C" w:rsidRPr="001B2997" w:rsidRDefault="00F9599C" w:rsidP="00AE632E">
      <w:pPr>
        <w:pStyle w:val="NormalBold"/>
        <w:rPr>
          <w:lang w:val="sk-SK"/>
        </w:rPr>
      </w:pPr>
      <w:r w:rsidRPr="001B2997">
        <w:rPr>
          <w:lang w:val="sk-SK"/>
        </w:rPr>
        <w:t>Návrh nariadenia</w:t>
      </w:r>
    </w:p>
    <w:p w14:paraId="1E06B19F" w14:textId="77777777" w:rsidR="00F9599C" w:rsidRPr="001B2997" w:rsidRDefault="00F9599C" w:rsidP="00AE632E">
      <w:pPr>
        <w:pStyle w:val="NormalBold"/>
        <w:rPr>
          <w:lang w:val="sk-SK"/>
        </w:rPr>
      </w:pPr>
      <w:r w:rsidRPr="001B2997">
        <w:rPr>
          <w:lang w:val="sk-SK"/>
        </w:rPr>
        <w:t>Článok 1 – bod 23</w:t>
      </w:r>
    </w:p>
    <w:p w14:paraId="01D8E759" w14:textId="77777777" w:rsidR="00F9599C" w:rsidRPr="001B2997" w:rsidRDefault="00F9599C" w:rsidP="00AE632E">
      <w:pPr>
        <w:rPr>
          <w:lang w:val="sk-SK"/>
        </w:rPr>
      </w:pPr>
      <w:r w:rsidRPr="001B2997">
        <w:rPr>
          <w:lang w:val="sk-SK"/>
        </w:rPr>
        <w:t>Nariadenie (EÚ) 2023/1115</w:t>
      </w:r>
    </w:p>
    <w:p w14:paraId="792FF8DA" w14:textId="567AAC27" w:rsidR="00F9599C" w:rsidRPr="001B2997" w:rsidRDefault="00F9599C" w:rsidP="00F9599C">
      <w:pPr>
        <w:rPr>
          <w:lang w:val="sk-SK"/>
        </w:rPr>
      </w:pPr>
      <w:r w:rsidRPr="001B2997">
        <w:rPr>
          <w:lang w:val="sk-SK"/>
        </w:rPr>
        <w:t>Článok 38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599C" w:rsidRPr="001B2997" w14:paraId="74AE49E8" w14:textId="77777777" w:rsidTr="00AE632E">
        <w:trPr>
          <w:jc w:val="center"/>
        </w:trPr>
        <w:tc>
          <w:tcPr>
            <w:tcW w:w="9752" w:type="dxa"/>
            <w:gridSpan w:val="2"/>
          </w:tcPr>
          <w:p w14:paraId="19E4AC2F" w14:textId="77777777" w:rsidR="00F9599C" w:rsidRPr="001B2997" w:rsidRDefault="00F9599C" w:rsidP="00AE632E">
            <w:pPr>
              <w:keepNext/>
              <w:rPr>
                <w:lang w:val="sk-SK"/>
              </w:rPr>
            </w:pPr>
          </w:p>
        </w:tc>
      </w:tr>
      <w:tr w:rsidR="00F9599C" w:rsidRPr="001B2997" w14:paraId="3DA8A1CB" w14:textId="77777777" w:rsidTr="00AE632E">
        <w:trPr>
          <w:jc w:val="center"/>
        </w:trPr>
        <w:tc>
          <w:tcPr>
            <w:tcW w:w="4876" w:type="dxa"/>
          </w:tcPr>
          <w:p w14:paraId="5D564A62" w14:textId="77777777" w:rsidR="00F9599C" w:rsidRPr="001B2997" w:rsidRDefault="00F9599C" w:rsidP="00AE632E">
            <w:pPr>
              <w:pStyle w:val="AmColumnHeading"/>
              <w:keepNext/>
            </w:pPr>
            <w:r w:rsidRPr="001B2997">
              <w:t>Text predložený Komisiou</w:t>
            </w:r>
          </w:p>
        </w:tc>
        <w:tc>
          <w:tcPr>
            <w:tcW w:w="4876" w:type="dxa"/>
          </w:tcPr>
          <w:p w14:paraId="52706A3E" w14:textId="77777777" w:rsidR="00F9599C" w:rsidRPr="001B2997" w:rsidRDefault="00F9599C" w:rsidP="00AE632E">
            <w:pPr>
              <w:pStyle w:val="AmColumnHeading"/>
              <w:keepNext/>
            </w:pPr>
            <w:r w:rsidRPr="001B2997">
              <w:t>Pozmeňujúci návrh</w:t>
            </w:r>
          </w:p>
        </w:tc>
      </w:tr>
      <w:tr w:rsidR="00F9599C" w:rsidRPr="001B2997" w14:paraId="7DE9070B" w14:textId="77777777" w:rsidTr="00AE632E">
        <w:trPr>
          <w:jc w:val="center"/>
        </w:trPr>
        <w:tc>
          <w:tcPr>
            <w:tcW w:w="4876" w:type="dxa"/>
          </w:tcPr>
          <w:p w14:paraId="0953B759" w14:textId="2D672CD7" w:rsidR="00F9599C" w:rsidRPr="001B2997" w:rsidRDefault="00F9599C" w:rsidP="00AE632E">
            <w:pPr>
              <w:pStyle w:val="Normal6a"/>
            </w:pPr>
            <w:r w:rsidRPr="001B2997">
              <w:t>3.</w:t>
            </w:r>
            <w:r w:rsidRPr="001B2997">
              <w:rPr>
                <w:b/>
                <w:i/>
              </w:rPr>
              <w:tab/>
              <w:t>V</w:t>
            </w:r>
            <w:r w:rsidRPr="001B2997">
              <w:t> </w:t>
            </w:r>
            <w:r w:rsidRPr="001B2997">
              <w:rPr>
                <w:b/>
                <w:i/>
              </w:rPr>
              <w:t>prípade hospodárskych subjektov</w:t>
            </w:r>
            <w:r w:rsidRPr="001B2997">
              <w:t xml:space="preserve">, ktoré </w:t>
            </w:r>
            <w:r w:rsidRPr="001B2997">
              <w:rPr>
                <w:b/>
                <w:i/>
              </w:rPr>
              <w:t>boli do 31</w:t>
            </w:r>
            <w:r w:rsidRPr="001B2997">
              <w:t>. </w:t>
            </w:r>
            <w:r w:rsidRPr="001B2997">
              <w:rPr>
                <w:b/>
                <w:i/>
              </w:rPr>
              <w:t>decembra 2024 zriadené ako mikropodniky</w:t>
            </w:r>
            <w:r w:rsidRPr="001B2997">
              <w:t xml:space="preserve"> alebo </w:t>
            </w:r>
            <w:r w:rsidRPr="001B2997">
              <w:rPr>
                <w:b/>
                <w:i/>
              </w:rPr>
              <w:t xml:space="preserve">malé podniky </w:t>
            </w:r>
            <w:r w:rsidRPr="001B2997">
              <w:rPr>
                <w:bCs/>
                <w:iCs/>
              </w:rPr>
              <w:t>v zmysle</w:t>
            </w:r>
            <w:r w:rsidRPr="001B2997">
              <w:t xml:space="preserve"> článku</w:t>
            </w:r>
            <w:r w:rsidRPr="001B2997">
              <w:rPr>
                <w:b/>
                <w:i/>
              </w:rPr>
              <w:t> </w:t>
            </w:r>
            <w:r w:rsidRPr="001B2997">
              <w:t>3 ods. 1 alebo</w:t>
            </w:r>
            <w:r w:rsidRPr="001B2997">
              <w:rPr>
                <w:b/>
                <w:i/>
              </w:rPr>
              <w:t> </w:t>
            </w:r>
            <w:r w:rsidRPr="001B2997">
              <w:rPr>
                <w:bCs/>
                <w:iCs/>
              </w:rPr>
              <w:t>2</w:t>
            </w:r>
            <w:r w:rsidRPr="001B2997">
              <w:rPr>
                <w:b/>
                <w:i/>
              </w:rPr>
              <w:t xml:space="preserve"> prvého pododseku</w:t>
            </w:r>
            <w:r w:rsidRPr="001B2997">
              <w:t xml:space="preserve"> smernice 2013/34/EÚ</w:t>
            </w:r>
            <w:r w:rsidRPr="001B2997">
              <w:rPr>
                <w:b/>
                <w:i/>
              </w:rPr>
              <w:t>, sa bez ohľadu na ich právnu formu</w:t>
            </w:r>
            <w:r w:rsidRPr="001B2997">
              <w:t xml:space="preserve"> články uvedené v odseku</w:t>
            </w:r>
            <w:r w:rsidRPr="001B2997">
              <w:rPr>
                <w:b/>
                <w:i/>
              </w:rPr>
              <w:t> </w:t>
            </w:r>
            <w:r w:rsidRPr="001B2997">
              <w:t>2 tohto článku uplatňujú od 30.</w:t>
            </w:r>
            <w:r w:rsidRPr="001B2997">
              <w:rPr>
                <w:b/>
                <w:i/>
              </w:rPr>
              <w:t> decembra 2026</w:t>
            </w:r>
            <w:r w:rsidRPr="001B2997">
              <w:t>.</w:t>
            </w:r>
          </w:p>
        </w:tc>
        <w:tc>
          <w:tcPr>
            <w:tcW w:w="4876" w:type="dxa"/>
          </w:tcPr>
          <w:p w14:paraId="6BAD9990" w14:textId="4A004505" w:rsidR="00F9599C" w:rsidRPr="001B2997" w:rsidRDefault="00F9599C" w:rsidP="00AE632E">
            <w:pPr>
              <w:pStyle w:val="Normal6a"/>
              <w:rPr>
                <w:szCs w:val="24"/>
              </w:rPr>
            </w:pPr>
            <w:r w:rsidRPr="001B2997">
              <w:rPr>
                <w:bCs/>
                <w:iCs/>
              </w:rPr>
              <w:t>3.</w:t>
            </w:r>
            <w:r w:rsidRPr="001B2997">
              <w:rPr>
                <w:b/>
                <w:i/>
              </w:rPr>
              <w:tab/>
              <w:t>S</w:t>
            </w:r>
            <w:r w:rsidRPr="001B2997">
              <w:t> </w:t>
            </w:r>
            <w:r w:rsidRPr="001B2997">
              <w:rPr>
                <w:b/>
                <w:i/>
              </w:rPr>
              <w:t>výnimkou výrobkov</w:t>
            </w:r>
            <w:r w:rsidRPr="001B2997">
              <w:t xml:space="preserve">, </w:t>
            </w:r>
            <w:r w:rsidRPr="001B2997">
              <w:rPr>
                <w:b/>
                <w:i/>
              </w:rPr>
              <w:t xml:space="preserve">na </w:t>
            </w:r>
            <w:r w:rsidRPr="001B2997">
              <w:t xml:space="preserve">ktoré </w:t>
            </w:r>
            <w:r w:rsidRPr="001B2997">
              <w:rPr>
                <w:b/>
                <w:i/>
              </w:rPr>
              <w:t>sa vzťahuje príloha k nariadeniu (EÚ) č</w:t>
            </w:r>
            <w:r w:rsidRPr="001B2997">
              <w:t>. </w:t>
            </w:r>
            <w:r w:rsidRPr="001B2997">
              <w:rPr>
                <w:b/>
                <w:i/>
              </w:rPr>
              <w:t>995/2010, sa v prípade hospodárskych subjektov, ktoré sú fyzickými osobami</w:t>
            </w:r>
            <w:r w:rsidRPr="001B2997">
              <w:t xml:space="preserve"> alebo </w:t>
            </w:r>
            <w:r w:rsidRPr="001B2997">
              <w:rPr>
                <w:b/>
                <w:i/>
              </w:rPr>
              <w:t xml:space="preserve">mikropodnikmi alebo malými podnikmi </w:t>
            </w:r>
            <w:r w:rsidR="00540D0E" w:rsidRPr="001B2997">
              <w:rPr>
                <w:bCs/>
                <w:iCs/>
              </w:rPr>
              <w:t>v zmysle</w:t>
            </w:r>
            <w:r w:rsidR="00540D0E" w:rsidRPr="001B2997">
              <w:rPr>
                <w:b/>
                <w:i/>
              </w:rPr>
              <w:t xml:space="preserve"> vymedzenia v</w:t>
            </w:r>
            <w:r w:rsidRPr="001B2997">
              <w:t xml:space="preserve"> článku</w:t>
            </w:r>
            <w:r w:rsidRPr="001B2997">
              <w:rPr>
                <w:b/>
                <w:i/>
              </w:rPr>
              <w:t xml:space="preserve"> </w:t>
            </w:r>
            <w:r w:rsidRPr="001B2997">
              <w:t>3 ods. 1 alebo</w:t>
            </w:r>
            <w:r w:rsidRPr="001B2997">
              <w:rPr>
                <w:b/>
                <w:i/>
              </w:rPr>
              <w:t xml:space="preserve"> </w:t>
            </w:r>
            <w:r w:rsidRPr="001B2997">
              <w:rPr>
                <w:bCs/>
                <w:iCs/>
              </w:rPr>
              <w:t>2</w:t>
            </w:r>
            <w:r w:rsidRPr="001B2997">
              <w:t xml:space="preserve"> smernice 2013/34/EÚ</w:t>
            </w:r>
            <w:r w:rsidRPr="001B2997">
              <w:rPr>
                <w:b/>
                <w:i/>
              </w:rPr>
              <w:t xml:space="preserve"> a ktoré boli takto zriadené do 31. decembra 2024,</w:t>
            </w:r>
            <w:r w:rsidRPr="001B2997">
              <w:t xml:space="preserve"> články uvedené v odseku</w:t>
            </w:r>
            <w:r w:rsidRPr="001B2997">
              <w:rPr>
                <w:b/>
                <w:i/>
              </w:rPr>
              <w:t xml:space="preserve"> </w:t>
            </w:r>
            <w:r w:rsidRPr="001B2997">
              <w:t>2 tohto článku uplatňujú od 30.</w:t>
            </w:r>
            <w:r w:rsidRPr="001B2997">
              <w:rPr>
                <w:b/>
                <w:i/>
              </w:rPr>
              <w:t xml:space="preserve"> júna 2027</w:t>
            </w:r>
            <w:r w:rsidRPr="001B2997">
              <w:t>.</w:t>
            </w:r>
          </w:p>
        </w:tc>
      </w:tr>
    </w:tbl>
    <w:p w14:paraId="1C86CD79" w14:textId="77777777" w:rsidR="00F9599C" w:rsidRPr="001B2997" w:rsidRDefault="00F9599C" w:rsidP="001D2CEA">
      <w:pPr>
        <w:pStyle w:val="NormalHanging12a"/>
      </w:pPr>
    </w:p>
    <w:p w14:paraId="73A25981" w14:textId="67528C7C" w:rsidR="005208C3" w:rsidRPr="001B2997" w:rsidRDefault="005208C3" w:rsidP="00AE632E">
      <w:pPr>
        <w:pStyle w:val="AmNumberTabs"/>
      </w:pPr>
      <w:r w:rsidRPr="001B2997">
        <w:t>Pozmeňujúce návrhy 27, 89 a 130</w:t>
      </w:r>
    </w:p>
    <w:p w14:paraId="3650A9B1" w14:textId="77777777" w:rsidR="005208C3" w:rsidRPr="001B2997" w:rsidRDefault="005208C3" w:rsidP="00AE632E">
      <w:pPr>
        <w:pStyle w:val="NormalBold"/>
        <w:rPr>
          <w:lang w:val="sk-SK"/>
        </w:rPr>
      </w:pPr>
    </w:p>
    <w:p w14:paraId="4F8AC0A5" w14:textId="77777777" w:rsidR="005208C3" w:rsidRPr="001B2997" w:rsidRDefault="005208C3" w:rsidP="00AE632E">
      <w:pPr>
        <w:pStyle w:val="NormalBold"/>
        <w:rPr>
          <w:lang w:val="sk-SK"/>
        </w:rPr>
      </w:pPr>
      <w:r w:rsidRPr="001B2997">
        <w:rPr>
          <w:lang w:val="sk-SK"/>
        </w:rPr>
        <w:t>Návrh nariadenia</w:t>
      </w:r>
    </w:p>
    <w:p w14:paraId="190D4F83" w14:textId="77777777" w:rsidR="005208C3" w:rsidRPr="001B2997" w:rsidRDefault="005208C3" w:rsidP="00AE632E">
      <w:pPr>
        <w:pStyle w:val="NormalBold"/>
        <w:rPr>
          <w:lang w:val="sk-SK"/>
        </w:rPr>
      </w:pPr>
      <w:r w:rsidRPr="001B2997">
        <w:rPr>
          <w:lang w:val="sk-SK"/>
        </w:rPr>
        <w:t>Článok 1 – bod 23</w:t>
      </w:r>
    </w:p>
    <w:p w14:paraId="2EB018B3" w14:textId="77777777" w:rsidR="005208C3" w:rsidRPr="001B2997" w:rsidRDefault="005208C3" w:rsidP="00AE632E">
      <w:pPr>
        <w:rPr>
          <w:lang w:val="sk-SK"/>
        </w:rPr>
      </w:pPr>
      <w:r w:rsidRPr="001B2997">
        <w:rPr>
          <w:lang w:val="sk-SK"/>
        </w:rPr>
        <w:t>Nariadenie (EÚ) 2023/1115</w:t>
      </w:r>
    </w:p>
    <w:p w14:paraId="34B06923" w14:textId="3B6350D0" w:rsidR="005208C3" w:rsidRPr="001B2997" w:rsidRDefault="005208C3" w:rsidP="005208C3">
      <w:pPr>
        <w:rPr>
          <w:lang w:val="sk-SK"/>
        </w:rPr>
      </w:pPr>
      <w:r w:rsidRPr="001B2997">
        <w:rPr>
          <w:lang w:val="sk-SK"/>
        </w:rPr>
        <w:t>Článok 38 – odsek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8C3" w:rsidRPr="001B2997" w14:paraId="6D58C3FC" w14:textId="77777777" w:rsidTr="00AE632E">
        <w:trPr>
          <w:jc w:val="center"/>
        </w:trPr>
        <w:tc>
          <w:tcPr>
            <w:tcW w:w="9752" w:type="dxa"/>
            <w:gridSpan w:val="2"/>
          </w:tcPr>
          <w:p w14:paraId="408299F3" w14:textId="77777777" w:rsidR="005208C3" w:rsidRPr="001B2997" w:rsidRDefault="005208C3" w:rsidP="00AE632E">
            <w:pPr>
              <w:keepNext/>
              <w:rPr>
                <w:lang w:val="sk-SK"/>
              </w:rPr>
            </w:pPr>
          </w:p>
        </w:tc>
      </w:tr>
      <w:tr w:rsidR="005208C3" w:rsidRPr="001B2997" w14:paraId="1C329002" w14:textId="77777777" w:rsidTr="00AE632E">
        <w:trPr>
          <w:jc w:val="center"/>
        </w:trPr>
        <w:tc>
          <w:tcPr>
            <w:tcW w:w="4876" w:type="dxa"/>
          </w:tcPr>
          <w:p w14:paraId="01638A0B" w14:textId="77777777" w:rsidR="005208C3" w:rsidRPr="001B2997" w:rsidRDefault="005208C3" w:rsidP="00AE632E">
            <w:pPr>
              <w:pStyle w:val="AmColumnHeading"/>
              <w:keepNext/>
            </w:pPr>
            <w:r w:rsidRPr="001B2997">
              <w:t>Text predložený Komisiou</w:t>
            </w:r>
          </w:p>
        </w:tc>
        <w:tc>
          <w:tcPr>
            <w:tcW w:w="4876" w:type="dxa"/>
          </w:tcPr>
          <w:p w14:paraId="62B38642" w14:textId="77777777" w:rsidR="005208C3" w:rsidRPr="001B2997" w:rsidRDefault="005208C3" w:rsidP="00AE632E">
            <w:pPr>
              <w:pStyle w:val="AmColumnHeading"/>
              <w:keepNext/>
            </w:pPr>
            <w:r w:rsidRPr="001B2997">
              <w:t>Pozmeňujúci návrh</w:t>
            </w:r>
          </w:p>
        </w:tc>
      </w:tr>
      <w:tr w:rsidR="005208C3" w:rsidRPr="001B2997" w14:paraId="11B839E5" w14:textId="77777777" w:rsidTr="00AE632E">
        <w:trPr>
          <w:jc w:val="center"/>
        </w:trPr>
        <w:tc>
          <w:tcPr>
            <w:tcW w:w="4876" w:type="dxa"/>
          </w:tcPr>
          <w:p w14:paraId="5ACB6F99" w14:textId="3A6B4B5C" w:rsidR="005208C3" w:rsidRPr="001B2997" w:rsidRDefault="005208C3" w:rsidP="00AE632E">
            <w:pPr>
              <w:pStyle w:val="Normal6a"/>
            </w:pPr>
            <w:r w:rsidRPr="001B2997">
              <w:rPr>
                <w:b/>
                <w:i/>
              </w:rPr>
              <w:t>4.</w:t>
            </w:r>
            <w:r w:rsidRPr="001B2997">
              <w:rPr>
                <w:b/>
                <w:i/>
              </w:rPr>
              <w:tab/>
              <w:t>V prípade primárnych hospodárskych mikrosubjektov a malých primárnych hospodárskych subjektov sa články uvedené v odseku 2 tohto článku uplatňujú od 30. decembra 2026.</w:t>
            </w:r>
          </w:p>
        </w:tc>
        <w:tc>
          <w:tcPr>
            <w:tcW w:w="4876" w:type="dxa"/>
          </w:tcPr>
          <w:p w14:paraId="49851660" w14:textId="77777777" w:rsidR="005208C3" w:rsidRPr="001B2997" w:rsidRDefault="005208C3" w:rsidP="00AE632E">
            <w:pPr>
              <w:pStyle w:val="Normal6a"/>
              <w:rPr>
                <w:szCs w:val="24"/>
              </w:rPr>
            </w:pPr>
            <w:r w:rsidRPr="001B2997">
              <w:rPr>
                <w:b/>
                <w:i/>
              </w:rPr>
              <w:t>vypúšťa sa</w:t>
            </w:r>
          </w:p>
        </w:tc>
      </w:tr>
    </w:tbl>
    <w:p w14:paraId="6F1365CA" w14:textId="77777777" w:rsidR="005208C3" w:rsidRPr="001B2997" w:rsidRDefault="005208C3" w:rsidP="001D2CEA">
      <w:pPr>
        <w:pStyle w:val="NormalHanging12a"/>
      </w:pPr>
    </w:p>
    <w:p w14:paraId="4DF8842F" w14:textId="1FF979DA" w:rsidR="00241EE9" w:rsidRPr="001B2997" w:rsidRDefault="00241EE9" w:rsidP="00AE632E">
      <w:pPr>
        <w:pStyle w:val="AmNumberTabs"/>
      </w:pPr>
      <w:r w:rsidRPr="001B2997">
        <w:t>Pozmeňujúce návrhy 28, 90 a 131</w:t>
      </w:r>
    </w:p>
    <w:p w14:paraId="51F3D17F" w14:textId="77777777" w:rsidR="00241EE9" w:rsidRPr="001B2997" w:rsidRDefault="00241EE9" w:rsidP="00AE632E">
      <w:pPr>
        <w:pStyle w:val="NormalBold"/>
        <w:rPr>
          <w:lang w:val="sk-SK"/>
        </w:rPr>
      </w:pPr>
    </w:p>
    <w:p w14:paraId="11B8C77C" w14:textId="77777777" w:rsidR="00241EE9" w:rsidRPr="001B2997" w:rsidRDefault="00241EE9" w:rsidP="00AE632E">
      <w:pPr>
        <w:pStyle w:val="NormalBold"/>
        <w:rPr>
          <w:lang w:val="sk-SK"/>
        </w:rPr>
      </w:pPr>
      <w:r w:rsidRPr="001B2997">
        <w:rPr>
          <w:lang w:val="sk-SK"/>
        </w:rPr>
        <w:t>Návrh nariadenia</w:t>
      </w:r>
    </w:p>
    <w:p w14:paraId="78C9AB6C" w14:textId="77777777" w:rsidR="00241EE9" w:rsidRPr="001B2997" w:rsidRDefault="00241EE9" w:rsidP="00AE632E">
      <w:pPr>
        <w:pStyle w:val="NormalBold"/>
        <w:rPr>
          <w:lang w:val="sk-SK"/>
        </w:rPr>
      </w:pPr>
      <w:r w:rsidRPr="001B2997">
        <w:rPr>
          <w:lang w:val="sk-SK"/>
        </w:rPr>
        <w:t>Článok 1 – bod 23</w:t>
      </w:r>
    </w:p>
    <w:p w14:paraId="6BC24418" w14:textId="77777777" w:rsidR="00241EE9" w:rsidRPr="001B2997" w:rsidRDefault="00241EE9" w:rsidP="00AE632E">
      <w:pPr>
        <w:rPr>
          <w:lang w:val="sk-SK"/>
        </w:rPr>
      </w:pPr>
      <w:r w:rsidRPr="001B2997">
        <w:rPr>
          <w:lang w:val="sk-SK"/>
        </w:rPr>
        <w:t>Nariadenie (EÚ) 2023/1115</w:t>
      </w:r>
    </w:p>
    <w:p w14:paraId="16BB4249" w14:textId="20EB2D36" w:rsidR="00241EE9" w:rsidRPr="001B2997" w:rsidRDefault="00241EE9" w:rsidP="00241EE9">
      <w:pPr>
        <w:rPr>
          <w:lang w:val="sk-SK"/>
        </w:rPr>
      </w:pPr>
      <w:r w:rsidRPr="001B2997">
        <w:rPr>
          <w:lang w:val="sk-SK"/>
        </w:rPr>
        <w:t>Článok 38 – odsek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EE9" w:rsidRPr="001B2997" w14:paraId="58B1A974" w14:textId="77777777" w:rsidTr="00AE632E">
        <w:trPr>
          <w:jc w:val="center"/>
        </w:trPr>
        <w:tc>
          <w:tcPr>
            <w:tcW w:w="9752" w:type="dxa"/>
            <w:gridSpan w:val="2"/>
          </w:tcPr>
          <w:p w14:paraId="5DE5EC93" w14:textId="77777777" w:rsidR="00241EE9" w:rsidRPr="001B2997" w:rsidRDefault="00241EE9" w:rsidP="00AE632E">
            <w:pPr>
              <w:keepNext/>
              <w:rPr>
                <w:lang w:val="sk-SK"/>
              </w:rPr>
            </w:pPr>
          </w:p>
        </w:tc>
      </w:tr>
      <w:tr w:rsidR="00241EE9" w:rsidRPr="001B2997" w14:paraId="702ECEDC" w14:textId="77777777" w:rsidTr="00AE632E">
        <w:trPr>
          <w:jc w:val="center"/>
        </w:trPr>
        <w:tc>
          <w:tcPr>
            <w:tcW w:w="4876" w:type="dxa"/>
          </w:tcPr>
          <w:p w14:paraId="32BEB01E" w14:textId="77777777" w:rsidR="00241EE9" w:rsidRPr="001B2997" w:rsidRDefault="00241EE9" w:rsidP="00AE632E">
            <w:pPr>
              <w:pStyle w:val="AmColumnHeading"/>
              <w:keepNext/>
            </w:pPr>
            <w:r w:rsidRPr="001B2997">
              <w:t>Text predložený Komisiou</w:t>
            </w:r>
          </w:p>
        </w:tc>
        <w:tc>
          <w:tcPr>
            <w:tcW w:w="4876" w:type="dxa"/>
          </w:tcPr>
          <w:p w14:paraId="587734BB" w14:textId="77777777" w:rsidR="00241EE9" w:rsidRPr="001B2997" w:rsidRDefault="00241EE9" w:rsidP="00AE632E">
            <w:pPr>
              <w:pStyle w:val="AmColumnHeading"/>
              <w:keepNext/>
            </w:pPr>
            <w:r w:rsidRPr="001B2997">
              <w:t>Pozmeňujúci návrh</w:t>
            </w:r>
          </w:p>
        </w:tc>
      </w:tr>
      <w:tr w:rsidR="00241EE9" w:rsidRPr="001B2997" w14:paraId="1C5FDC38" w14:textId="77777777" w:rsidTr="00AE632E">
        <w:trPr>
          <w:jc w:val="center"/>
        </w:trPr>
        <w:tc>
          <w:tcPr>
            <w:tcW w:w="4876" w:type="dxa"/>
          </w:tcPr>
          <w:p w14:paraId="4EC2C176" w14:textId="50C025AA" w:rsidR="00241EE9" w:rsidRPr="001B2997" w:rsidRDefault="00241EE9" w:rsidP="00AE632E">
            <w:pPr>
              <w:pStyle w:val="Normal6a"/>
              <w:rPr>
                <w:b/>
                <w:bCs/>
                <w:i/>
                <w:iCs/>
              </w:rPr>
            </w:pPr>
            <w:r w:rsidRPr="001B2997">
              <w:rPr>
                <w:b/>
                <w:i/>
              </w:rPr>
              <w:t>5.</w:t>
            </w:r>
            <w:r w:rsidRPr="001B2997">
              <w:rPr>
                <w:b/>
                <w:i/>
              </w:rPr>
              <w:tab/>
              <w:t>Články 16 až 19, článok 22 a článok 24 sa uplatňujú od 30. júna 2026, pokiaľ ide o opatrenia týkajúce sa hospodárskych subjektov, hospodárskych subjektov a obchodníkov na nižšej úrovni dodávateľského reťazca, a od 30. decembra 2026, pokiaľ ide o hospodárske subjekty uvedené v odsekoch 3 a 4. Ak príslušný orgán zistí alebo sa dozvie o nedodržiavaní nariadenia (EÚ) 2023/1115 pred začatím uplatňovania článkov 16 až 19, článku 22 a článku 24, môže hospodárskym subjektom, hospodárskym subjektom a obchodníkom na nižšej úrovni dodávateľského reťazca vydať varovania spolu s odporúčaniami na dosiahnutie súladu.“</w:t>
            </w:r>
          </w:p>
        </w:tc>
        <w:tc>
          <w:tcPr>
            <w:tcW w:w="4876" w:type="dxa"/>
          </w:tcPr>
          <w:p w14:paraId="2084A94E" w14:textId="77777777" w:rsidR="00241EE9" w:rsidRPr="001B2997" w:rsidRDefault="00241EE9" w:rsidP="00AE632E">
            <w:pPr>
              <w:pStyle w:val="Normal6a"/>
              <w:rPr>
                <w:szCs w:val="24"/>
              </w:rPr>
            </w:pPr>
            <w:r w:rsidRPr="001B2997">
              <w:rPr>
                <w:b/>
                <w:i/>
              </w:rPr>
              <w:t>vypúšťa sa</w:t>
            </w:r>
          </w:p>
        </w:tc>
      </w:tr>
    </w:tbl>
    <w:p w14:paraId="10B525B2" w14:textId="77777777" w:rsidR="00241EE9" w:rsidRPr="001B2997" w:rsidRDefault="00241EE9" w:rsidP="001D2CEA">
      <w:pPr>
        <w:pStyle w:val="NormalHanging12a"/>
      </w:pPr>
    </w:p>
    <w:p w14:paraId="1215F784" w14:textId="79DC5498" w:rsidR="00F87D02" w:rsidRPr="001B2997" w:rsidRDefault="00F87D02" w:rsidP="00F87D02">
      <w:pPr>
        <w:pStyle w:val="AmNumberTabs"/>
      </w:pPr>
      <w:r w:rsidRPr="001B2997">
        <w:t>Pozmeňujúci návrh</w:t>
      </w:r>
      <w:r w:rsidRPr="001B2997">
        <w:tab/>
      </w:r>
      <w:r w:rsidRPr="001B2997">
        <w:tab/>
        <w:t>45</w:t>
      </w:r>
    </w:p>
    <w:p w14:paraId="295438DB" w14:textId="77777777" w:rsidR="00F87D02" w:rsidRPr="001B2997" w:rsidRDefault="00F87D02" w:rsidP="00F87D02">
      <w:pPr>
        <w:pStyle w:val="NormalBold"/>
        <w:rPr>
          <w:lang w:val="sk-SK"/>
        </w:rPr>
      </w:pPr>
    </w:p>
    <w:p w14:paraId="4874937D" w14:textId="2F3F4559" w:rsidR="00F87D02" w:rsidRPr="001B2997" w:rsidRDefault="00F87D02" w:rsidP="00F87D02">
      <w:pPr>
        <w:pStyle w:val="NormalBold"/>
        <w:rPr>
          <w:lang w:val="sk-SK"/>
        </w:rPr>
      </w:pPr>
      <w:r w:rsidRPr="001B2997">
        <w:rPr>
          <w:lang w:val="sk-SK"/>
        </w:rPr>
        <w:t>Návrh nariadenia</w:t>
      </w:r>
    </w:p>
    <w:p w14:paraId="3B4B0DA2" w14:textId="11000BA1" w:rsidR="00F87D02" w:rsidRPr="001B2997" w:rsidRDefault="00F87D02" w:rsidP="00F87D02">
      <w:pPr>
        <w:pStyle w:val="NormalBold"/>
        <w:rPr>
          <w:lang w:val="sk-SK"/>
        </w:rPr>
      </w:pPr>
      <w:r w:rsidRPr="001B2997">
        <w:rPr>
          <w:lang w:val="sk-SK"/>
        </w:rPr>
        <w:t>Článok 1 – bod 23</w:t>
      </w:r>
    </w:p>
    <w:p w14:paraId="4956D6EB" w14:textId="53671662" w:rsidR="00F87D02" w:rsidRPr="001B2997" w:rsidRDefault="00F87D02" w:rsidP="00F87D02">
      <w:pPr>
        <w:rPr>
          <w:lang w:val="sk-SK"/>
        </w:rPr>
      </w:pPr>
      <w:r w:rsidRPr="001B2997">
        <w:rPr>
          <w:lang w:val="sk-SK"/>
        </w:rPr>
        <w:t>Nariadenie (EÚ) 2023/1115</w:t>
      </w:r>
    </w:p>
    <w:p w14:paraId="799ED7E4" w14:textId="1B04F2E7" w:rsidR="00F87D02" w:rsidRPr="001B2997" w:rsidRDefault="00F87D02" w:rsidP="00F87D02">
      <w:pPr>
        <w:rPr>
          <w:lang w:val="sk-SK"/>
        </w:rPr>
      </w:pPr>
      <w:r w:rsidRPr="001B2997">
        <w:rPr>
          <w:lang w:val="sk-SK"/>
        </w:rPr>
        <w:t>Článok 38 – odsek 5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7D02" w:rsidRPr="001B2997" w14:paraId="23331EA0" w14:textId="77777777" w:rsidTr="00AE632E">
        <w:trPr>
          <w:jc w:val="center"/>
        </w:trPr>
        <w:tc>
          <w:tcPr>
            <w:tcW w:w="9752" w:type="dxa"/>
            <w:gridSpan w:val="2"/>
          </w:tcPr>
          <w:p w14:paraId="5DCD2C8E" w14:textId="77777777" w:rsidR="00F87D02" w:rsidRPr="001B2997" w:rsidRDefault="00F87D02" w:rsidP="00AE632E">
            <w:pPr>
              <w:keepNext/>
              <w:rPr>
                <w:lang w:val="sk-SK"/>
              </w:rPr>
            </w:pPr>
          </w:p>
        </w:tc>
      </w:tr>
      <w:tr w:rsidR="00F87D02" w:rsidRPr="001B2997" w14:paraId="06C5FA0D" w14:textId="77777777" w:rsidTr="00AE632E">
        <w:trPr>
          <w:jc w:val="center"/>
        </w:trPr>
        <w:tc>
          <w:tcPr>
            <w:tcW w:w="4876" w:type="dxa"/>
          </w:tcPr>
          <w:p w14:paraId="7B2AAE32" w14:textId="77777777" w:rsidR="00F87D02" w:rsidRPr="001B2997" w:rsidRDefault="00F87D02" w:rsidP="00AE632E">
            <w:pPr>
              <w:pStyle w:val="AmColumnHeading"/>
              <w:keepNext/>
            </w:pPr>
            <w:r w:rsidRPr="001B2997">
              <w:t>Text predložený Komisiou</w:t>
            </w:r>
          </w:p>
        </w:tc>
        <w:tc>
          <w:tcPr>
            <w:tcW w:w="4876" w:type="dxa"/>
          </w:tcPr>
          <w:p w14:paraId="2F69BEB5" w14:textId="77777777" w:rsidR="00F87D02" w:rsidRPr="001B2997" w:rsidRDefault="00F87D02" w:rsidP="00AE632E">
            <w:pPr>
              <w:pStyle w:val="AmColumnHeading"/>
              <w:keepNext/>
            </w:pPr>
            <w:r w:rsidRPr="001B2997">
              <w:t>Pozmeňujúci návrh</w:t>
            </w:r>
          </w:p>
        </w:tc>
      </w:tr>
      <w:tr w:rsidR="00F87D02" w:rsidRPr="001B2997" w14:paraId="7DF2CAA3" w14:textId="77777777" w:rsidTr="00AE632E">
        <w:trPr>
          <w:jc w:val="center"/>
        </w:trPr>
        <w:tc>
          <w:tcPr>
            <w:tcW w:w="4876" w:type="dxa"/>
          </w:tcPr>
          <w:p w14:paraId="74168575" w14:textId="77777777" w:rsidR="00F87D02" w:rsidRPr="001B2997" w:rsidRDefault="00F87D02" w:rsidP="00AE632E">
            <w:pPr>
              <w:pStyle w:val="Normal6a"/>
            </w:pPr>
          </w:p>
        </w:tc>
        <w:tc>
          <w:tcPr>
            <w:tcW w:w="4876" w:type="dxa"/>
          </w:tcPr>
          <w:p w14:paraId="1F0AD750" w14:textId="7B11A301" w:rsidR="00F87D02" w:rsidRPr="001B2997" w:rsidRDefault="00F87D02" w:rsidP="00AE632E">
            <w:pPr>
              <w:pStyle w:val="Normal6a"/>
              <w:rPr>
                <w:szCs w:val="24"/>
              </w:rPr>
            </w:pPr>
            <w:r w:rsidRPr="001B2997">
              <w:rPr>
                <w:b/>
                <w:i/>
              </w:rPr>
              <w:t>5a.</w:t>
            </w:r>
            <w:r w:rsidRPr="001B2997">
              <w:rPr>
                <w:b/>
                <w:i/>
              </w:rPr>
              <w:tab/>
              <w:t>Príslušné orgány zohľadnia relevantné informácie vrátane sťažností, správ a opodstatnených obáv a v období pred dátumami uvedenými v článku 38 náležite zohľadnia oznámenia Komisie týkajúce sa problémov súvisiacich s</w:t>
            </w:r>
            <w:r w:rsidR="00540D0E" w:rsidRPr="001B2997">
              <w:rPr>
                <w:b/>
                <w:i/>
              </w:rPr>
              <w:t> informačnými technológiami</w:t>
            </w:r>
            <w:r w:rsidRPr="001B2997">
              <w:rPr>
                <w:b/>
                <w:i/>
              </w:rPr>
              <w:t xml:space="preserve"> alebo neúmyselných chýb, ktoré z nich vyplývajú, s cieľom vyhnúť sa administratívnym sankciám voči hospodárskym subjektom, na ktoré sa vzťahuje článok 38, bez toho, aby bol dotknutý článok 25.</w:t>
            </w:r>
          </w:p>
        </w:tc>
      </w:tr>
    </w:tbl>
    <w:p w14:paraId="3493F320" w14:textId="77777777" w:rsidR="00F87D02" w:rsidRPr="001B2997" w:rsidRDefault="00F87D02" w:rsidP="001D2CEA">
      <w:pPr>
        <w:pStyle w:val="NormalHanging12a"/>
      </w:pPr>
    </w:p>
    <w:p w14:paraId="1C9A41B6" w14:textId="42CB3022" w:rsidR="00DA35D0" w:rsidRPr="001B2997" w:rsidRDefault="00DA35D0" w:rsidP="00DA35D0">
      <w:pPr>
        <w:pStyle w:val="AmNumberTabs"/>
      </w:pPr>
      <w:r w:rsidRPr="001B2997">
        <w:t>Pozmeňujúci návrh</w:t>
      </w:r>
      <w:r w:rsidRPr="001B2997">
        <w:tab/>
      </w:r>
      <w:r w:rsidRPr="001B2997">
        <w:tab/>
        <w:t>65</w:t>
      </w:r>
    </w:p>
    <w:p w14:paraId="58877D62" w14:textId="77777777" w:rsidR="00DA35D0" w:rsidRPr="001B2997" w:rsidRDefault="00DA35D0" w:rsidP="00DA35D0">
      <w:pPr>
        <w:pStyle w:val="NormalBold"/>
        <w:rPr>
          <w:lang w:val="sk-SK"/>
        </w:rPr>
      </w:pPr>
    </w:p>
    <w:p w14:paraId="4E87F46B" w14:textId="538D8A1E" w:rsidR="00DA35D0" w:rsidRPr="001B2997" w:rsidRDefault="00DA35D0" w:rsidP="00DA35D0">
      <w:pPr>
        <w:pStyle w:val="NormalBold"/>
        <w:rPr>
          <w:lang w:val="sk-SK"/>
        </w:rPr>
      </w:pPr>
      <w:r w:rsidRPr="001B2997">
        <w:rPr>
          <w:lang w:val="sk-SK"/>
        </w:rPr>
        <w:t>Návrh nariadenia</w:t>
      </w:r>
    </w:p>
    <w:p w14:paraId="50B88463" w14:textId="32AA3498" w:rsidR="00DA35D0" w:rsidRPr="001B2997" w:rsidRDefault="00DA35D0" w:rsidP="00DA35D0">
      <w:pPr>
        <w:pStyle w:val="NormalBold"/>
        <w:rPr>
          <w:lang w:val="sk-SK"/>
        </w:rPr>
      </w:pPr>
      <w:r w:rsidRPr="001B2997">
        <w:rPr>
          <w:lang w:val="sk-SK"/>
        </w:rPr>
        <w:t>Článok 1 – odsek 1 – bod 23</w:t>
      </w:r>
      <w:r w:rsidR="009F73AD" w:rsidRPr="001B2997">
        <w:rPr>
          <w:lang w:val="sk-SK"/>
        </w:rPr>
        <w:t xml:space="preserve"> </w:t>
      </w:r>
      <w:r w:rsidRPr="001B2997">
        <w:rPr>
          <w:lang w:val="sk-SK"/>
        </w:rPr>
        <w:t>a (nový</w:t>
      </w:r>
      <w:r w:rsidR="008E5585" w:rsidRPr="001B2997">
        <w:rPr>
          <w:lang w:val="sk-SK"/>
        </w:rPr>
        <w:t>)</w:t>
      </w:r>
    </w:p>
    <w:p w14:paraId="276DDD2A" w14:textId="5D559111" w:rsidR="00DA35D0" w:rsidRPr="001B2997" w:rsidRDefault="00DA35D0" w:rsidP="00DA35D0">
      <w:pPr>
        <w:rPr>
          <w:lang w:val="sk-SK"/>
        </w:rPr>
      </w:pPr>
      <w:r w:rsidRPr="001B2997">
        <w:rPr>
          <w:lang w:val="sk-SK"/>
        </w:rPr>
        <w:t>Nariadenie (EÚ) 2023/1115</w:t>
      </w:r>
    </w:p>
    <w:p w14:paraId="3CCA56DF" w14:textId="08ABD787" w:rsidR="00DA35D0" w:rsidRPr="001B2997" w:rsidRDefault="00DA35D0" w:rsidP="00DA35D0">
      <w:pPr>
        <w:rPr>
          <w:lang w:val="sk-SK"/>
        </w:rPr>
      </w:pPr>
      <w:r w:rsidRPr="001B2997">
        <w:rPr>
          <w:lang w:val="sk-SK"/>
        </w:rPr>
        <w:t>Príloha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5D0" w:rsidRPr="001B2997" w14:paraId="1C703966" w14:textId="77777777" w:rsidTr="00AE632E">
        <w:trPr>
          <w:jc w:val="center"/>
        </w:trPr>
        <w:tc>
          <w:tcPr>
            <w:tcW w:w="9752" w:type="dxa"/>
            <w:gridSpan w:val="2"/>
          </w:tcPr>
          <w:p w14:paraId="39736ED8" w14:textId="77777777" w:rsidR="00DA35D0" w:rsidRPr="001B2997" w:rsidRDefault="00DA35D0" w:rsidP="00AE632E">
            <w:pPr>
              <w:keepNext/>
              <w:rPr>
                <w:lang w:val="sk-SK"/>
              </w:rPr>
            </w:pPr>
          </w:p>
        </w:tc>
      </w:tr>
      <w:tr w:rsidR="00DA35D0" w:rsidRPr="001B2997" w14:paraId="4FC73927" w14:textId="77777777" w:rsidTr="00AE632E">
        <w:trPr>
          <w:jc w:val="center"/>
        </w:trPr>
        <w:tc>
          <w:tcPr>
            <w:tcW w:w="4876" w:type="dxa"/>
          </w:tcPr>
          <w:p w14:paraId="1856CB3C" w14:textId="77777777" w:rsidR="00DA35D0" w:rsidRPr="001B2997" w:rsidRDefault="00DA35D0" w:rsidP="00AE632E">
            <w:pPr>
              <w:pStyle w:val="AmColumnHeading"/>
              <w:keepNext/>
            </w:pPr>
            <w:r w:rsidRPr="001B2997">
              <w:t>Text predložený Komisiou</w:t>
            </w:r>
          </w:p>
        </w:tc>
        <w:tc>
          <w:tcPr>
            <w:tcW w:w="4876" w:type="dxa"/>
          </w:tcPr>
          <w:p w14:paraId="54BF73B8" w14:textId="77777777" w:rsidR="00DA35D0" w:rsidRPr="001B2997" w:rsidRDefault="00DA35D0" w:rsidP="00AE632E">
            <w:pPr>
              <w:pStyle w:val="AmColumnHeading"/>
              <w:keepNext/>
            </w:pPr>
            <w:r w:rsidRPr="001B2997">
              <w:t>Pozmeňujúci návrh</w:t>
            </w:r>
          </w:p>
        </w:tc>
      </w:tr>
      <w:tr w:rsidR="00DA35D0" w:rsidRPr="001B2997" w14:paraId="4371D4D2" w14:textId="77777777" w:rsidTr="00AE632E">
        <w:trPr>
          <w:jc w:val="center"/>
        </w:trPr>
        <w:tc>
          <w:tcPr>
            <w:tcW w:w="4876" w:type="dxa"/>
          </w:tcPr>
          <w:p w14:paraId="28E868CF" w14:textId="77777777" w:rsidR="00DA35D0" w:rsidRPr="001B2997" w:rsidRDefault="00DA35D0" w:rsidP="00AE632E">
            <w:pPr>
              <w:pStyle w:val="Normal6a"/>
            </w:pPr>
          </w:p>
        </w:tc>
        <w:tc>
          <w:tcPr>
            <w:tcW w:w="4876" w:type="dxa"/>
          </w:tcPr>
          <w:p w14:paraId="7709864B" w14:textId="6FDAC864" w:rsidR="00DA35D0" w:rsidRPr="001B2997" w:rsidRDefault="00DA35D0" w:rsidP="00AE632E">
            <w:pPr>
              <w:pStyle w:val="Normal6a"/>
              <w:rPr>
                <w:szCs w:val="24"/>
              </w:rPr>
            </w:pPr>
            <w:r w:rsidRPr="001B2997">
              <w:rPr>
                <w:b/>
                <w:i/>
              </w:rPr>
              <w:t>23a.</w:t>
            </w:r>
            <w:r w:rsidRPr="001B2997">
              <w:rPr>
                <w:b/>
                <w:i/>
              </w:rPr>
              <w:tab/>
              <w:t>v prílohe I sa vypúšťajú výrobky ex 49;</w:t>
            </w:r>
          </w:p>
        </w:tc>
      </w:tr>
    </w:tbl>
    <w:p w14:paraId="00203EE8" w14:textId="77777777" w:rsidR="00DA35D0" w:rsidRPr="001B2997" w:rsidRDefault="00DA35D0" w:rsidP="001D2CEA">
      <w:pPr>
        <w:pStyle w:val="NormalHanging12a"/>
      </w:pPr>
    </w:p>
    <w:p w14:paraId="175C8C43" w14:textId="6DB78CC9" w:rsidR="007603D7" w:rsidRPr="001B2997" w:rsidRDefault="007603D7" w:rsidP="00AE632E">
      <w:pPr>
        <w:pStyle w:val="AmNumberTabs"/>
      </w:pPr>
      <w:r w:rsidRPr="001B2997">
        <w:t>Pozmeňujúce návrhy 60, 91 a 132</w:t>
      </w:r>
    </w:p>
    <w:p w14:paraId="547DA7AD" w14:textId="77777777" w:rsidR="007603D7" w:rsidRPr="001B2997" w:rsidRDefault="007603D7" w:rsidP="00AE632E">
      <w:pPr>
        <w:pStyle w:val="NormalBold"/>
        <w:rPr>
          <w:lang w:val="sk-SK"/>
        </w:rPr>
      </w:pPr>
    </w:p>
    <w:p w14:paraId="739680AB" w14:textId="77777777" w:rsidR="007603D7" w:rsidRPr="001B2997" w:rsidRDefault="007603D7" w:rsidP="00AE632E">
      <w:pPr>
        <w:pStyle w:val="NormalBold"/>
        <w:rPr>
          <w:lang w:val="sk-SK"/>
        </w:rPr>
      </w:pPr>
      <w:r w:rsidRPr="001B2997">
        <w:rPr>
          <w:lang w:val="sk-SK"/>
        </w:rPr>
        <w:t>Návrh nariadenia</w:t>
      </w:r>
    </w:p>
    <w:p w14:paraId="6FD324BE" w14:textId="1EB8C9FB" w:rsidR="007603D7" w:rsidRPr="001B2997" w:rsidRDefault="007603D7" w:rsidP="00AE632E">
      <w:pPr>
        <w:pStyle w:val="NormalBold"/>
        <w:rPr>
          <w:lang w:val="sk-SK"/>
        </w:rPr>
      </w:pPr>
      <w:r w:rsidRPr="001B2997">
        <w:rPr>
          <w:lang w:val="sk-SK"/>
        </w:rPr>
        <w:t>Príloha II</w:t>
      </w:r>
    </w:p>
    <w:p w14:paraId="12357A59" w14:textId="77777777" w:rsidR="007603D7" w:rsidRPr="001B2997" w:rsidRDefault="007603D7" w:rsidP="00AE632E">
      <w:pPr>
        <w:rPr>
          <w:lang w:val="sk-SK"/>
        </w:rPr>
      </w:pPr>
      <w:r w:rsidRPr="001B2997">
        <w:rPr>
          <w:lang w:val="sk-SK"/>
        </w:rPr>
        <w:t>Nariadenie (EÚ) 2023/1115</w:t>
      </w:r>
    </w:p>
    <w:p w14:paraId="28A35C69" w14:textId="660D292A" w:rsidR="007603D7" w:rsidRPr="001B2997" w:rsidRDefault="007603D7" w:rsidP="007603D7">
      <w:pPr>
        <w:rPr>
          <w:lang w:val="sk-SK"/>
        </w:rPr>
      </w:pPr>
      <w:r w:rsidRPr="001B2997">
        <w:rPr>
          <w:lang w:val="sk-SK"/>
        </w:rPr>
        <w:t xml:space="preserve">Príloha III – úvodná časť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03D7" w:rsidRPr="001B2997" w14:paraId="4EBF7EB7" w14:textId="77777777" w:rsidTr="00AE632E">
        <w:trPr>
          <w:jc w:val="center"/>
        </w:trPr>
        <w:tc>
          <w:tcPr>
            <w:tcW w:w="9752" w:type="dxa"/>
            <w:gridSpan w:val="2"/>
          </w:tcPr>
          <w:p w14:paraId="2464EC07" w14:textId="77777777" w:rsidR="007603D7" w:rsidRPr="001B2997" w:rsidRDefault="007603D7" w:rsidP="00AE632E">
            <w:pPr>
              <w:keepNext/>
              <w:rPr>
                <w:lang w:val="sk-SK"/>
              </w:rPr>
            </w:pPr>
          </w:p>
        </w:tc>
      </w:tr>
      <w:tr w:rsidR="007603D7" w:rsidRPr="001B2997" w14:paraId="63A8D6FF" w14:textId="77777777" w:rsidTr="00AE632E">
        <w:trPr>
          <w:jc w:val="center"/>
        </w:trPr>
        <w:tc>
          <w:tcPr>
            <w:tcW w:w="4876" w:type="dxa"/>
          </w:tcPr>
          <w:p w14:paraId="236D18D6" w14:textId="77777777" w:rsidR="007603D7" w:rsidRPr="001B2997" w:rsidRDefault="007603D7" w:rsidP="00AE632E">
            <w:pPr>
              <w:pStyle w:val="AmColumnHeading"/>
              <w:keepNext/>
            </w:pPr>
            <w:r w:rsidRPr="001B2997">
              <w:t>Text predložený Komisiou</w:t>
            </w:r>
          </w:p>
        </w:tc>
        <w:tc>
          <w:tcPr>
            <w:tcW w:w="4876" w:type="dxa"/>
          </w:tcPr>
          <w:p w14:paraId="2B5E81DD" w14:textId="77777777" w:rsidR="007603D7" w:rsidRPr="001B2997" w:rsidRDefault="007603D7" w:rsidP="00AE632E">
            <w:pPr>
              <w:pStyle w:val="AmColumnHeading"/>
              <w:keepNext/>
            </w:pPr>
            <w:r w:rsidRPr="001B2997">
              <w:t>Pozmeňujúci návrh</w:t>
            </w:r>
          </w:p>
        </w:tc>
      </w:tr>
      <w:tr w:rsidR="007603D7" w:rsidRPr="001B2997" w14:paraId="2ACE3A4C" w14:textId="77777777" w:rsidTr="00AE632E">
        <w:trPr>
          <w:jc w:val="center"/>
        </w:trPr>
        <w:tc>
          <w:tcPr>
            <w:tcW w:w="4876" w:type="dxa"/>
          </w:tcPr>
          <w:p w14:paraId="5F4CDB10" w14:textId="77777777" w:rsidR="007603D7" w:rsidRPr="001B2997" w:rsidRDefault="007603D7" w:rsidP="00AE632E">
            <w:pPr>
              <w:pStyle w:val="Normal6a"/>
            </w:pPr>
            <w:r w:rsidRPr="001B2997">
              <w:t>Informácie, ktoré má obsahovať zjednodušené vyhlásenie primárnych hospodárskych mikrosubjektov a malých primárnych hospodárskych subjektov v súlade s článkom 4a ods. 3:</w:t>
            </w:r>
          </w:p>
        </w:tc>
        <w:tc>
          <w:tcPr>
            <w:tcW w:w="4876" w:type="dxa"/>
          </w:tcPr>
          <w:p w14:paraId="227CDA44" w14:textId="77777777" w:rsidR="007603D7" w:rsidRPr="001B2997" w:rsidRDefault="007603D7" w:rsidP="00AE632E">
            <w:pPr>
              <w:pStyle w:val="Normal6a"/>
              <w:rPr>
                <w:szCs w:val="24"/>
              </w:rPr>
            </w:pPr>
            <w:r w:rsidRPr="001B2997">
              <w:t xml:space="preserve">Informácie, ktoré má obsahovať </w:t>
            </w:r>
            <w:r w:rsidRPr="001B2997">
              <w:rPr>
                <w:b/>
                <w:i/>
              </w:rPr>
              <w:t xml:space="preserve">jednorazové </w:t>
            </w:r>
            <w:r w:rsidRPr="001B2997">
              <w:t>zjednodušené vyhlásenie primárnych hospodárskych mikrosubjektov a malých primárnych hospodárskych subjektov v súlade s článkom 4a ods. 3:</w:t>
            </w:r>
          </w:p>
        </w:tc>
      </w:tr>
    </w:tbl>
    <w:p w14:paraId="0267D44C" w14:textId="77777777" w:rsidR="007603D7" w:rsidRPr="001B2997" w:rsidRDefault="007603D7" w:rsidP="001D2CEA">
      <w:pPr>
        <w:pStyle w:val="NormalHanging12a"/>
      </w:pPr>
    </w:p>
    <w:p w14:paraId="0B4A60EE" w14:textId="4EC6837C" w:rsidR="00750AF6" w:rsidRPr="001B2997" w:rsidRDefault="00750AF6" w:rsidP="00750AF6">
      <w:pPr>
        <w:pStyle w:val="AmNumberTabs"/>
      </w:pPr>
      <w:r w:rsidRPr="001B2997">
        <w:t>Pozmeňujúce návrhy 92 a 133</w:t>
      </w:r>
    </w:p>
    <w:p w14:paraId="4F1493BF" w14:textId="77777777" w:rsidR="00750AF6" w:rsidRPr="001B2997" w:rsidRDefault="00750AF6" w:rsidP="00750AF6">
      <w:pPr>
        <w:pStyle w:val="NormalBold"/>
        <w:rPr>
          <w:lang w:val="sk-SK"/>
        </w:rPr>
      </w:pPr>
    </w:p>
    <w:p w14:paraId="6726654A" w14:textId="3F1A3444" w:rsidR="00750AF6" w:rsidRPr="001B2997" w:rsidRDefault="00750AF6" w:rsidP="00750AF6">
      <w:pPr>
        <w:pStyle w:val="NormalBold"/>
        <w:rPr>
          <w:lang w:val="sk-SK"/>
        </w:rPr>
      </w:pPr>
      <w:r w:rsidRPr="001B2997">
        <w:rPr>
          <w:lang w:val="sk-SK"/>
        </w:rPr>
        <w:t>Návrh nariadenia</w:t>
      </w:r>
    </w:p>
    <w:p w14:paraId="4708B8CD" w14:textId="2C46C18A" w:rsidR="00750AF6" w:rsidRPr="001B2997" w:rsidRDefault="00750AF6" w:rsidP="00750AF6">
      <w:pPr>
        <w:pStyle w:val="NormalBold"/>
        <w:rPr>
          <w:lang w:val="sk-SK"/>
        </w:rPr>
      </w:pPr>
      <w:r w:rsidRPr="001B2997">
        <w:rPr>
          <w:lang w:val="sk-SK"/>
        </w:rPr>
        <w:t>Príloha II</w:t>
      </w:r>
    </w:p>
    <w:p w14:paraId="34A6770D" w14:textId="04E70331" w:rsidR="00750AF6" w:rsidRPr="001B2997" w:rsidRDefault="00750AF6" w:rsidP="00750AF6">
      <w:pPr>
        <w:rPr>
          <w:lang w:val="sk-SK"/>
        </w:rPr>
      </w:pPr>
      <w:r w:rsidRPr="001B2997">
        <w:rPr>
          <w:lang w:val="sk-SK"/>
        </w:rPr>
        <w:t>Nariadenie (EÚ) 2023/1115</w:t>
      </w:r>
    </w:p>
    <w:p w14:paraId="7131FABF" w14:textId="4E318340" w:rsidR="00750AF6" w:rsidRPr="001B2997" w:rsidRDefault="00750AF6" w:rsidP="00750AF6">
      <w:pPr>
        <w:rPr>
          <w:lang w:val="sk-SK"/>
        </w:rPr>
      </w:pPr>
      <w:r w:rsidRPr="001B2997">
        <w:rPr>
          <w:lang w:val="sk-SK"/>
        </w:rPr>
        <w:t>Príloha III – bod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0AF6" w:rsidRPr="001B2997" w14:paraId="711911B5" w14:textId="77777777" w:rsidTr="00AE632E">
        <w:trPr>
          <w:jc w:val="center"/>
        </w:trPr>
        <w:tc>
          <w:tcPr>
            <w:tcW w:w="9752" w:type="dxa"/>
            <w:gridSpan w:val="2"/>
          </w:tcPr>
          <w:p w14:paraId="256D671A" w14:textId="77777777" w:rsidR="00750AF6" w:rsidRPr="001B2997" w:rsidRDefault="00750AF6" w:rsidP="00AE632E">
            <w:pPr>
              <w:keepNext/>
              <w:rPr>
                <w:lang w:val="sk-SK"/>
              </w:rPr>
            </w:pPr>
          </w:p>
        </w:tc>
      </w:tr>
      <w:tr w:rsidR="00750AF6" w:rsidRPr="001B2997" w14:paraId="411E1443" w14:textId="77777777" w:rsidTr="00AE632E">
        <w:trPr>
          <w:jc w:val="center"/>
        </w:trPr>
        <w:tc>
          <w:tcPr>
            <w:tcW w:w="4876" w:type="dxa"/>
          </w:tcPr>
          <w:p w14:paraId="69C92E9C" w14:textId="77777777" w:rsidR="00750AF6" w:rsidRPr="001B2997" w:rsidRDefault="00750AF6" w:rsidP="00AE632E">
            <w:pPr>
              <w:pStyle w:val="AmColumnHeading"/>
              <w:keepNext/>
            </w:pPr>
            <w:r w:rsidRPr="001B2997">
              <w:t>Text predložený Komisiou</w:t>
            </w:r>
          </w:p>
        </w:tc>
        <w:tc>
          <w:tcPr>
            <w:tcW w:w="4876" w:type="dxa"/>
          </w:tcPr>
          <w:p w14:paraId="660DF933" w14:textId="77777777" w:rsidR="00750AF6" w:rsidRPr="001B2997" w:rsidRDefault="00750AF6" w:rsidP="00AE632E">
            <w:pPr>
              <w:pStyle w:val="AmColumnHeading"/>
              <w:keepNext/>
            </w:pPr>
            <w:r w:rsidRPr="001B2997">
              <w:t>Pozmeňujúci návrh</w:t>
            </w:r>
          </w:p>
        </w:tc>
      </w:tr>
      <w:tr w:rsidR="00750AF6" w:rsidRPr="001B2997" w14:paraId="283BF574" w14:textId="77777777" w:rsidTr="00AE632E">
        <w:trPr>
          <w:jc w:val="center"/>
        </w:trPr>
        <w:tc>
          <w:tcPr>
            <w:tcW w:w="4876" w:type="dxa"/>
          </w:tcPr>
          <w:p w14:paraId="39FC160C" w14:textId="77777777" w:rsidR="00750AF6" w:rsidRPr="001B2997" w:rsidRDefault="00750AF6" w:rsidP="00AE632E">
            <w:pPr>
              <w:pStyle w:val="Normal6a"/>
            </w:pPr>
            <w:r w:rsidRPr="001B2997">
              <w:t>2.</w:t>
            </w:r>
            <w:r w:rsidRPr="001B2997">
              <w:tab/>
              <w:t xml:space="preserve">Číselný znak harmonizovaného systému a opis príslušných výrobkov vo forme voľného textu vrátane obchodného názvu a ročné množstvo príslušných výrobkov, ktoré sa majú umiestniť na trh alebo vyviezť, vyjadrené v čistej hmotnosti s uvedením percentuálneho odhadu alebo odchýlky, prípadne objemu alebo počtu kusov. V prípade príslušných výrobkov, ktoré vstupujú na trh alebo ho opúšťajú, </w:t>
            </w:r>
            <w:r w:rsidRPr="001B2997">
              <w:rPr>
                <w:b/>
                <w:i/>
              </w:rPr>
              <w:t>množstvo je</w:t>
            </w:r>
            <w:r w:rsidRPr="001B2997">
              <w:t xml:space="preserve"> vyjadrené v kilogramoch čistej </w:t>
            </w:r>
            <w:r w:rsidRPr="001B2997">
              <w:lastRenderedPageBreak/>
              <w:t>hmotnosti a prípadne v doplnkovej jednotke stanovenej v prílohe I k nariadeniu (EHS) č. 2658/87 vo vzťahu k uvedenému číselnému znaku harmonizovaného systému alebo vo všetkých ostatných prípadoch vyjadrené v čistej hmotnosti s uvedením predpokladaného percentuálneho odhadu alebo odchýlky alebo prípadne v objeme alebo počte položiek. Doplnková jednotka je uplatniteľná, ak je jednotne definovaná pre všetky možné podpoložky pod číselným znakom harmonizovaného systému uvedeným vo vyhlásení o náležitej starostlivosti.</w:t>
            </w:r>
          </w:p>
        </w:tc>
        <w:tc>
          <w:tcPr>
            <w:tcW w:w="4876" w:type="dxa"/>
          </w:tcPr>
          <w:p w14:paraId="16E69DAF" w14:textId="77777777" w:rsidR="00750AF6" w:rsidRPr="001B2997" w:rsidRDefault="00750AF6" w:rsidP="00AE632E">
            <w:pPr>
              <w:pStyle w:val="Normal6a"/>
              <w:rPr>
                <w:szCs w:val="24"/>
              </w:rPr>
            </w:pPr>
            <w:r w:rsidRPr="001B2997">
              <w:lastRenderedPageBreak/>
              <w:t>2.</w:t>
            </w:r>
            <w:r w:rsidRPr="001B2997">
              <w:tab/>
              <w:t>Číselný znak harmonizovaného systému a opis príslušných výrobkov vo forme voľného textu vrátane obchodného názvu a </w:t>
            </w:r>
            <w:r w:rsidRPr="001B2997">
              <w:rPr>
                <w:b/>
                <w:i/>
              </w:rPr>
              <w:t xml:space="preserve">jednorazové odhadované </w:t>
            </w:r>
            <w:r w:rsidRPr="001B2997">
              <w:t xml:space="preserve">ročné množstvo príslušných výrobkov, ktoré sa majú umiestniť na trh alebo vyviezť, vyjadrené v čistej hmotnosti s uvedením percentuálneho odhadu alebo odchýlky, prípadne objemu alebo počtu kusov. V prípade príslušných výrobkov, ktoré vstupujú na trh alebo ho opúšťajú, </w:t>
            </w:r>
            <w:r w:rsidRPr="001B2997">
              <w:rPr>
                <w:b/>
                <w:i/>
              </w:rPr>
              <w:t xml:space="preserve">je </w:t>
            </w:r>
            <w:r w:rsidRPr="001B2997">
              <w:rPr>
                <w:b/>
                <w:i/>
              </w:rPr>
              <w:lastRenderedPageBreak/>
              <w:t>odhadované množstvo</w:t>
            </w:r>
            <w:r w:rsidRPr="001B2997">
              <w:t xml:space="preserve"> vyjadrené v kilogramoch čistej hmotnosti a prípadne v doplnkovej jednotke stanovenej v prílohe I k nariadeniu (EHS) č. 2658/87 vo vzťahu k uvedenému číselnému znaku harmonizovaného systému alebo vo všetkých ostatných prípadoch vyjadrené v čistej hmotnosti s uvedením predpokladaného percentuálneho odhadu alebo odchýlky alebo prípadne v objeme alebo počte položiek. Doplnková jednotka je uplatniteľná, ak je jednotne definovaná pre všetky možné podpoložky pod číselným znakom harmonizovaného systému uvedeným vo vyhlásení o náležitej starostlivosti.</w:t>
            </w:r>
          </w:p>
        </w:tc>
      </w:tr>
    </w:tbl>
    <w:p w14:paraId="2E51CE87" w14:textId="77777777" w:rsidR="00750AF6" w:rsidRPr="001B2997" w:rsidRDefault="00750AF6" w:rsidP="001D2CEA">
      <w:pPr>
        <w:pStyle w:val="NormalHanging12a"/>
      </w:pPr>
    </w:p>
    <w:p w14:paraId="185F6B56" w14:textId="2F9EB35D" w:rsidR="00C55769" w:rsidRPr="001B2997" w:rsidRDefault="00C55769" w:rsidP="00AE632E">
      <w:pPr>
        <w:pStyle w:val="AmNumberTabs"/>
      </w:pPr>
      <w:r w:rsidRPr="001B2997">
        <w:t>Pozmeňujúce návrhy 93 a 134</w:t>
      </w:r>
    </w:p>
    <w:p w14:paraId="1FA58694" w14:textId="77777777" w:rsidR="00C55769" w:rsidRPr="001B2997" w:rsidRDefault="00C55769" w:rsidP="00AE632E">
      <w:pPr>
        <w:pStyle w:val="NormalBold"/>
        <w:rPr>
          <w:lang w:val="sk-SK"/>
        </w:rPr>
      </w:pPr>
    </w:p>
    <w:p w14:paraId="2C28A86B" w14:textId="77777777" w:rsidR="00C55769" w:rsidRPr="001B2997" w:rsidRDefault="00C55769" w:rsidP="00AE632E">
      <w:pPr>
        <w:pStyle w:val="NormalBold"/>
        <w:rPr>
          <w:lang w:val="sk-SK"/>
        </w:rPr>
      </w:pPr>
      <w:r w:rsidRPr="001B2997">
        <w:rPr>
          <w:lang w:val="sk-SK"/>
        </w:rPr>
        <w:t>Návrh nariadenia</w:t>
      </w:r>
    </w:p>
    <w:p w14:paraId="2ED1E3BE" w14:textId="77777777" w:rsidR="00C55769" w:rsidRPr="001B2997" w:rsidRDefault="00C55769" w:rsidP="00AE632E">
      <w:pPr>
        <w:pStyle w:val="NormalBold"/>
        <w:rPr>
          <w:lang w:val="sk-SK"/>
        </w:rPr>
      </w:pPr>
      <w:r w:rsidRPr="001B2997">
        <w:rPr>
          <w:lang w:val="sk-SK"/>
        </w:rPr>
        <w:t>Príloha II</w:t>
      </w:r>
    </w:p>
    <w:p w14:paraId="451AC5D1" w14:textId="77777777" w:rsidR="00C55769" w:rsidRPr="001B2997" w:rsidRDefault="00C55769" w:rsidP="00AE632E">
      <w:pPr>
        <w:rPr>
          <w:lang w:val="sk-SK"/>
        </w:rPr>
      </w:pPr>
      <w:r w:rsidRPr="001B2997">
        <w:rPr>
          <w:lang w:val="sk-SK"/>
        </w:rPr>
        <w:t>Nariadenie (EÚ) 2023/1115</w:t>
      </w:r>
    </w:p>
    <w:p w14:paraId="2F23BBF1" w14:textId="6383E26A" w:rsidR="00C55769" w:rsidRPr="001B2997" w:rsidRDefault="00C55769" w:rsidP="00C55769">
      <w:pPr>
        <w:rPr>
          <w:lang w:val="sk-SK"/>
        </w:rPr>
      </w:pPr>
      <w:r w:rsidRPr="001B2997">
        <w:rPr>
          <w:lang w:val="sk-SK"/>
        </w:rPr>
        <w:t>Príloha III – bod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769" w:rsidRPr="001B2997" w14:paraId="5DE1F70B" w14:textId="77777777" w:rsidTr="00AE632E">
        <w:trPr>
          <w:jc w:val="center"/>
        </w:trPr>
        <w:tc>
          <w:tcPr>
            <w:tcW w:w="9752" w:type="dxa"/>
            <w:gridSpan w:val="2"/>
          </w:tcPr>
          <w:p w14:paraId="280B8B0B" w14:textId="77777777" w:rsidR="00C55769" w:rsidRPr="001B2997" w:rsidRDefault="00C55769" w:rsidP="00AE632E">
            <w:pPr>
              <w:keepNext/>
              <w:rPr>
                <w:lang w:val="sk-SK"/>
              </w:rPr>
            </w:pPr>
          </w:p>
        </w:tc>
      </w:tr>
      <w:tr w:rsidR="00C55769" w:rsidRPr="001B2997" w14:paraId="760FD0B0" w14:textId="77777777" w:rsidTr="00AE632E">
        <w:trPr>
          <w:jc w:val="center"/>
        </w:trPr>
        <w:tc>
          <w:tcPr>
            <w:tcW w:w="4876" w:type="dxa"/>
          </w:tcPr>
          <w:p w14:paraId="40CF36DD" w14:textId="77777777" w:rsidR="00C55769" w:rsidRPr="001B2997" w:rsidRDefault="00C55769" w:rsidP="00AE632E">
            <w:pPr>
              <w:pStyle w:val="AmColumnHeading"/>
              <w:keepNext/>
            </w:pPr>
            <w:r w:rsidRPr="001B2997">
              <w:t>Text predložený Komisiou</w:t>
            </w:r>
          </w:p>
        </w:tc>
        <w:tc>
          <w:tcPr>
            <w:tcW w:w="4876" w:type="dxa"/>
          </w:tcPr>
          <w:p w14:paraId="68789C44" w14:textId="77777777" w:rsidR="00C55769" w:rsidRPr="001B2997" w:rsidRDefault="00C55769" w:rsidP="00AE632E">
            <w:pPr>
              <w:pStyle w:val="AmColumnHeading"/>
              <w:keepNext/>
            </w:pPr>
            <w:r w:rsidRPr="001B2997">
              <w:t>Pozmeňujúci návrh</w:t>
            </w:r>
          </w:p>
        </w:tc>
      </w:tr>
      <w:tr w:rsidR="00C55769" w:rsidRPr="001B2997" w14:paraId="62B59AF3" w14:textId="77777777" w:rsidTr="00AE632E">
        <w:trPr>
          <w:jc w:val="center"/>
        </w:trPr>
        <w:tc>
          <w:tcPr>
            <w:tcW w:w="4876" w:type="dxa"/>
          </w:tcPr>
          <w:p w14:paraId="57C5F708" w14:textId="77777777" w:rsidR="00C55769" w:rsidRPr="001B2997" w:rsidRDefault="00C55769" w:rsidP="00AE632E">
            <w:pPr>
              <w:pStyle w:val="Normal6a"/>
            </w:pPr>
            <w:r w:rsidRPr="001B2997">
              <w:t>3.</w:t>
            </w:r>
            <w:r w:rsidRPr="001B2997">
              <w:tab/>
              <w:t xml:space="preserve">Krajina výroby a poštová adresa alebo geolokalizácia všetkých plôch pozemku, </w:t>
            </w:r>
            <w:r w:rsidRPr="001B2997">
              <w:rPr>
                <w:b/>
                <w:bCs/>
                <w:i/>
                <w:iCs/>
              </w:rPr>
              <w:t>na ktorých</w:t>
            </w:r>
            <w:r w:rsidRPr="001B2997">
              <w:t xml:space="preserve"> primárny hospodársky mikrosubjekt a malý primárny hospodársky subjekt vyrábajú príslušné komodity. V prípade príslušných výrobkov, ktoré obsahujú časti hovädzieho dobytka alebo boli vyrobené s jeho použitím, a v prípade takých príslušných výrobkov, ktoré boli kŕmené príslušnými výrobkami, sa poštová adresa alebo geolokalizácia vzťahuje na každé zo zariadení, kde sa chová daný hovädzí dobytok. Ak sa príslušné výrobky produkujú na rôznych plochách pozemku, uvedie sa poštová adresa alebo geolokalizácia všetkých plôch pozemku v súlade s článkom 9 ods. 1 písm. d).</w:t>
            </w:r>
          </w:p>
        </w:tc>
        <w:tc>
          <w:tcPr>
            <w:tcW w:w="4876" w:type="dxa"/>
          </w:tcPr>
          <w:p w14:paraId="60A2DAED" w14:textId="26C2E9BB" w:rsidR="00C55769" w:rsidRPr="001B2997" w:rsidRDefault="00C55769" w:rsidP="00AE632E">
            <w:pPr>
              <w:pStyle w:val="Normal6a"/>
              <w:rPr>
                <w:szCs w:val="24"/>
              </w:rPr>
            </w:pPr>
            <w:r w:rsidRPr="001B2997">
              <w:t>3.</w:t>
            </w:r>
            <w:r w:rsidRPr="001B2997">
              <w:tab/>
              <w:t>Krajina výroby a poštová adresa alebo geolokalizácia všetkých plôch pozemku</w:t>
            </w:r>
            <w:r w:rsidRPr="001B2997">
              <w:rPr>
                <w:b/>
                <w:i/>
              </w:rPr>
              <w:t xml:space="preserve"> alebo poštová adresa zariadenia alebo všetkých plôch pozemku</w:t>
            </w:r>
            <w:r w:rsidRPr="001B2997">
              <w:t xml:space="preserve">, </w:t>
            </w:r>
            <w:r w:rsidR="008E5585" w:rsidRPr="001B2997">
              <w:rPr>
                <w:b/>
                <w:bCs/>
                <w:i/>
                <w:iCs/>
              </w:rPr>
              <w:t>kde</w:t>
            </w:r>
            <w:r w:rsidRPr="001B2997">
              <w:t xml:space="preserve"> primárny hospodársky mikrosubjekt a malý primárny hospodársky subjekt vyrábajú príslušné komodity. V prípade príslušných výrobkov, ktoré obsahujú časti hovädzieho dobytka alebo boli vyrobené s jeho použitím, a v prípade takých príslušných výrobkov, ktoré boli kŕmené príslušnými výrobkami, sa poštová adresa alebo geolokalizácia vzťahuje na každé zo zariadení, kde sa chová daný hovädzí dobytok. Ak sa príslušné výrobky produkujú na rôznych plochách pozemku, uvedie sa poštová adresa alebo geolokalizácia všetkých plôch pozemku v súlade s článkom 9 ods. 1 písm. d).</w:t>
            </w:r>
          </w:p>
        </w:tc>
      </w:tr>
    </w:tbl>
    <w:p w14:paraId="10896E4E" w14:textId="77777777" w:rsidR="00BE7119" w:rsidRPr="001B2997" w:rsidRDefault="00BE7119" w:rsidP="001D2CEA">
      <w:pPr>
        <w:pStyle w:val="NormalHanging12a"/>
      </w:pPr>
    </w:p>
    <w:sectPr w:rsidR="00BE7119" w:rsidRPr="001B2997" w:rsidSect="005C2A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BE5DF" w14:textId="77777777" w:rsidR="007538A7" w:rsidRDefault="007538A7" w:rsidP="009C4014">
      <w:r>
        <w:separator/>
      </w:r>
    </w:p>
  </w:endnote>
  <w:endnote w:type="continuationSeparator" w:id="0">
    <w:p w14:paraId="411BF7B7" w14:textId="77777777" w:rsidR="007538A7" w:rsidRDefault="007538A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DAE6"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1E9F"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3323"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9C4D5" w14:textId="77777777" w:rsidR="007538A7" w:rsidRDefault="007538A7" w:rsidP="009C4014">
      <w:r>
        <w:separator/>
      </w:r>
    </w:p>
  </w:footnote>
  <w:footnote w:type="continuationSeparator" w:id="0">
    <w:p w14:paraId="6D14EC7F" w14:textId="77777777" w:rsidR="007538A7" w:rsidRDefault="007538A7" w:rsidP="009C4014">
      <w:r>
        <w:continuationSeparator/>
      </w:r>
    </w:p>
  </w:footnote>
  <w:footnote w:id="1">
    <w:p w14:paraId="484D7C95" w14:textId="0E1DC08B" w:rsidR="00E310CF" w:rsidRPr="001B2997" w:rsidRDefault="00E310CF" w:rsidP="00E310CF">
      <w:pPr>
        <w:ind w:left="567" w:hanging="567"/>
        <w:rPr>
          <w:szCs w:val="24"/>
          <w:lang w:val="sk-SK"/>
        </w:rPr>
      </w:pPr>
      <w:r w:rsidRPr="001B2997">
        <w:rPr>
          <w:rStyle w:val="FootnoteReference"/>
          <w:szCs w:val="24"/>
          <w:lang w:val="sk-SK"/>
        </w:rPr>
        <w:footnoteRef/>
      </w:r>
      <w:r w:rsidRPr="001B2997">
        <w:rPr>
          <w:szCs w:val="24"/>
          <w:lang w:val="sk-SK"/>
        </w:rPr>
        <w:t xml:space="preserve"> </w:t>
      </w:r>
      <w:r w:rsidRPr="001B2997">
        <w:rPr>
          <w:szCs w:val="24"/>
          <w:lang w:val="sk-SK"/>
        </w:rPr>
        <w:tab/>
      </w:r>
      <w:r w:rsidRPr="001B2997">
        <w:rPr>
          <w:szCs w:val="24"/>
          <w:lang w:val="sk-SK" w:eastAsia="fr-FR"/>
        </w:rPr>
        <w:t>Vec bola vrátená gestorskému výboru na medziinštitucionálne rokovania podľa článku 60 ods. 4 štvrtého pododseku.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44A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413A"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C1ABC"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551423940">
    <w:abstractNumId w:val="3"/>
  </w:num>
  <w:num w:numId="2" w16cid:durableId="1859928430">
    <w:abstractNumId w:val="2"/>
  </w:num>
  <w:num w:numId="3" w16cid:durableId="1508867546">
    <w:abstractNumId w:val="1"/>
  </w:num>
  <w:num w:numId="4" w16cid:durableId="1003626655">
    <w:abstractNumId w:val="0"/>
  </w:num>
  <w:num w:numId="5" w16cid:durableId="924143064">
    <w:abstractNumId w:val="6"/>
  </w:num>
  <w:num w:numId="6" w16cid:durableId="1128857714">
    <w:abstractNumId w:val="5"/>
  </w:num>
  <w:num w:numId="7" w16cid:durableId="661541148">
    <w:abstractNumId w:val="4"/>
  </w:num>
  <w:num w:numId="8" w16cid:durableId="840238557">
    <w:abstractNumId w:val="7"/>
  </w:num>
  <w:num w:numId="9" w16cid:durableId="13723415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8A7"/>
    <w:rsid w:val="00013B2A"/>
    <w:rsid w:val="0009134E"/>
    <w:rsid w:val="000C2BFE"/>
    <w:rsid w:val="000D2871"/>
    <w:rsid w:val="000F27A9"/>
    <w:rsid w:val="000F6208"/>
    <w:rsid w:val="000F75C7"/>
    <w:rsid w:val="001163CE"/>
    <w:rsid w:val="00125CBC"/>
    <w:rsid w:val="00172070"/>
    <w:rsid w:val="00185E15"/>
    <w:rsid w:val="00194D5B"/>
    <w:rsid w:val="001B2997"/>
    <w:rsid w:val="001D2CEA"/>
    <w:rsid w:val="001D4BBF"/>
    <w:rsid w:val="001D63A8"/>
    <w:rsid w:val="002057C2"/>
    <w:rsid w:val="00241EE9"/>
    <w:rsid w:val="002632D8"/>
    <w:rsid w:val="00274FB2"/>
    <w:rsid w:val="002924A9"/>
    <w:rsid w:val="002A1D4E"/>
    <w:rsid w:val="002B4BCF"/>
    <w:rsid w:val="002F1925"/>
    <w:rsid w:val="00300C61"/>
    <w:rsid w:val="00312A38"/>
    <w:rsid w:val="003202DD"/>
    <w:rsid w:val="003311FA"/>
    <w:rsid w:val="003775B9"/>
    <w:rsid w:val="00397B2A"/>
    <w:rsid w:val="003C35E4"/>
    <w:rsid w:val="003E1189"/>
    <w:rsid w:val="003E4324"/>
    <w:rsid w:val="003E5470"/>
    <w:rsid w:val="003F4DFE"/>
    <w:rsid w:val="00425111"/>
    <w:rsid w:val="00426D5E"/>
    <w:rsid w:val="00451C48"/>
    <w:rsid w:val="0047030E"/>
    <w:rsid w:val="004A331C"/>
    <w:rsid w:val="004C5777"/>
    <w:rsid w:val="004E6A17"/>
    <w:rsid w:val="004F2EA7"/>
    <w:rsid w:val="00520780"/>
    <w:rsid w:val="005208C3"/>
    <w:rsid w:val="00525ED0"/>
    <w:rsid w:val="00534CAB"/>
    <w:rsid w:val="00540D0E"/>
    <w:rsid w:val="00547BB1"/>
    <w:rsid w:val="005676A5"/>
    <w:rsid w:val="005857ED"/>
    <w:rsid w:val="00591365"/>
    <w:rsid w:val="005A2421"/>
    <w:rsid w:val="005A7C82"/>
    <w:rsid w:val="005B23C9"/>
    <w:rsid w:val="005C2AE5"/>
    <w:rsid w:val="005C5C68"/>
    <w:rsid w:val="005C67A9"/>
    <w:rsid w:val="005D3E0F"/>
    <w:rsid w:val="005E0372"/>
    <w:rsid w:val="005F0CA1"/>
    <w:rsid w:val="005F35F8"/>
    <w:rsid w:val="00603B14"/>
    <w:rsid w:val="00644F85"/>
    <w:rsid w:val="00645044"/>
    <w:rsid w:val="00650567"/>
    <w:rsid w:val="006656E5"/>
    <w:rsid w:val="00666512"/>
    <w:rsid w:val="00683F78"/>
    <w:rsid w:val="006A1E82"/>
    <w:rsid w:val="006A7C85"/>
    <w:rsid w:val="006A7CE5"/>
    <w:rsid w:val="006B1646"/>
    <w:rsid w:val="006E5420"/>
    <w:rsid w:val="006F135E"/>
    <w:rsid w:val="00750AF6"/>
    <w:rsid w:val="00751383"/>
    <w:rsid w:val="007538A7"/>
    <w:rsid w:val="00756B78"/>
    <w:rsid w:val="00757DD5"/>
    <w:rsid w:val="007603D7"/>
    <w:rsid w:val="00760EC5"/>
    <w:rsid w:val="007713FD"/>
    <w:rsid w:val="00774A9B"/>
    <w:rsid w:val="007906DB"/>
    <w:rsid w:val="007B16FE"/>
    <w:rsid w:val="007C3388"/>
    <w:rsid w:val="00825D64"/>
    <w:rsid w:val="008512F3"/>
    <w:rsid w:val="00852F4F"/>
    <w:rsid w:val="00857458"/>
    <w:rsid w:val="00873A0F"/>
    <w:rsid w:val="00895FA0"/>
    <w:rsid w:val="008A4F58"/>
    <w:rsid w:val="008B1C2E"/>
    <w:rsid w:val="008B7926"/>
    <w:rsid w:val="008B7D30"/>
    <w:rsid w:val="008C6878"/>
    <w:rsid w:val="008D7C16"/>
    <w:rsid w:val="008E5585"/>
    <w:rsid w:val="008E7632"/>
    <w:rsid w:val="008F0108"/>
    <w:rsid w:val="008F46B4"/>
    <w:rsid w:val="008F7F1C"/>
    <w:rsid w:val="00907FE0"/>
    <w:rsid w:val="009865B7"/>
    <w:rsid w:val="009A025C"/>
    <w:rsid w:val="009A60DE"/>
    <w:rsid w:val="009B7E10"/>
    <w:rsid w:val="009C4014"/>
    <w:rsid w:val="009E414F"/>
    <w:rsid w:val="009F28EF"/>
    <w:rsid w:val="009F73AD"/>
    <w:rsid w:val="00A1739E"/>
    <w:rsid w:val="00A80F82"/>
    <w:rsid w:val="00AC3070"/>
    <w:rsid w:val="00B41403"/>
    <w:rsid w:val="00B415C9"/>
    <w:rsid w:val="00B54C72"/>
    <w:rsid w:val="00B77919"/>
    <w:rsid w:val="00B85C1E"/>
    <w:rsid w:val="00BE5D7C"/>
    <w:rsid w:val="00BE7119"/>
    <w:rsid w:val="00C15516"/>
    <w:rsid w:val="00C16C81"/>
    <w:rsid w:val="00C46B2C"/>
    <w:rsid w:val="00C55769"/>
    <w:rsid w:val="00C57739"/>
    <w:rsid w:val="00C65BE8"/>
    <w:rsid w:val="00CB451F"/>
    <w:rsid w:val="00CC4897"/>
    <w:rsid w:val="00CD7FDA"/>
    <w:rsid w:val="00D124F4"/>
    <w:rsid w:val="00D202A4"/>
    <w:rsid w:val="00D70C4C"/>
    <w:rsid w:val="00D77C88"/>
    <w:rsid w:val="00D82736"/>
    <w:rsid w:val="00D91669"/>
    <w:rsid w:val="00DA35D0"/>
    <w:rsid w:val="00DB76C3"/>
    <w:rsid w:val="00DF097A"/>
    <w:rsid w:val="00DF53A8"/>
    <w:rsid w:val="00E039BF"/>
    <w:rsid w:val="00E11822"/>
    <w:rsid w:val="00E21786"/>
    <w:rsid w:val="00E310CF"/>
    <w:rsid w:val="00E567A6"/>
    <w:rsid w:val="00E64619"/>
    <w:rsid w:val="00E653E8"/>
    <w:rsid w:val="00E73B02"/>
    <w:rsid w:val="00E74BF3"/>
    <w:rsid w:val="00EF3610"/>
    <w:rsid w:val="00F10763"/>
    <w:rsid w:val="00F177A4"/>
    <w:rsid w:val="00F34246"/>
    <w:rsid w:val="00F87D02"/>
    <w:rsid w:val="00F9599C"/>
    <w:rsid w:val="00F96FCB"/>
    <w:rsid w:val="00F97E29"/>
    <w:rsid w:val="00FA0A98"/>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A5A63"/>
  <w15:chartTrackingRefBased/>
  <w15:docId w15:val="{65C8614D-FCF7-4D92-810A-DFBE38D0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link w:val="CharCharChar1"/>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rsid w:val="001D2CEA"/>
    <w:pPr>
      <w:widowControl w:val="0"/>
      <w:spacing w:after="240"/>
      <w:ind w:left="567" w:hanging="567"/>
    </w:pPr>
    <w:rPr>
      <w:lang w:val="sk-SK"/>
    </w:rPr>
  </w:style>
  <w:style w:type="paragraph" w:customStyle="1" w:styleId="Institutionquiagit">
    <w:name w:val="Institution qui agit"/>
    <w:basedOn w:val="Normal"/>
    <w:next w:val="Normal"/>
    <w:rsid w:val="001D2CEA"/>
    <w:pPr>
      <w:keepNext/>
      <w:spacing w:before="600" w:after="120"/>
      <w:jc w:val="both"/>
    </w:pPr>
    <w:rPr>
      <w:szCs w:val="24"/>
      <w:lang w:val="en-GB"/>
    </w:rPr>
  </w:style>
  <w:style w:type="character" w:customStyle="1" w:styleId="FootnoteTextChar">
    <w:name w:val="Footnote Text Char"/>
    <w:link w:val="FootnoteText"/>
    <w:rsid w:val="001D2CEA"/>
    <w:rPr>
      <w:sz w:val="22"/>
      <w:lang w:val="fr-FR"/>
    </w:rPr>
  </w:style>
  <w:style w:type="paragraph" w:styleId="Revision">
    <w:name w:val="Revision"/>
    <w:hidden/>
    <w:uiPriority w:val="99"/>
    <w:semiHidden/>
    <w:rsid w:val="00E653E8"/>
    <w:rPr>
      <w:sz w:val="24"/>
      <w:lang w:val="fr-FR"/>
    </w:rPr>
  </w:style>
  <w:style w:type="character" w:styleId="Hyperlink">
    <w:name w:val="Hyperlink"/>
    <w:basedOn w:val="DefaultParagraphFont"/>
    <w:rsid w:val="004A331C"/>
    <w:rPr>
      <w:color w:val="0563C1" w:themeColor="hyperlink"/>
      <w:u w:val="single"/>
    </w:rPr>
  </w:style>
  <w:style w:type="character" w:styleId="UnresolvedMention">
    <w:name w:val="Unresolved Mention"/>
    <w:basedOn w:val="DefaultParagraphFont"/>
    <w:uiPriority w:val="99"/>
    <w:semiHidden/>
    <w:unhideWhenUsed/>
    <w:rsid w:val="004A331C"/>
    <w:rPr>
      <w:color w:val="605E5C"/>
      <w:shd w:val="clear" w:color="auto" w:fill="E1DFDD"/>
    </w:rPr>
  </w:style>
  <w:style w:type="paragraph" w:customStyle="1" w:styleId="CharCharChar1">
    <w:name w:val="Char Char Char1"/>
    <w:basedOn w:val="Normal"/>
    <w:link w:val="FootnoteReference"/>
    <w:uiPriority w:val="99"/>
    <w:rsid w:val="00E310CF"/>
    <w:pPr>
      <w:spacing w:after="160" w:line="240" w:lineRule="exact"/>
      <w:jc w:val="both"/>
    </w:pPr>
    <w:rPr>
      <w:sz w:val="20"/>
      <w:vertAlign w:val="superscript"/>
      <w:lang w:val="en-GB"/>
    </w:rPr>
  </w:style>
  <w:style w:type="paragraph" w:customStyle="1" w:styleId="AmDocTypeTab">
    <w:name w:val="AmDocTypeTab"/>
    <w:basedOn w:val="Normal"/>
    <w:rsid w:val="00756B78"/>
    <w:pPr>
      <w:widowControl w:val="0"/>
      <w:tabs>
        <w:tab w:val="right" w:pos="9071"/>
      </w:tabs>
    </w:pPr>
    <w:rPr>
      <w:b/>
      <w:lang w:val="sk-SK"/>
    </w:rPr>
  </w:style>
  <w:style w:type="paragraph" w:customStyle="1" w:styleId="Normal12a">
    <w:name w:val="Normal12a"/>
    <w:basedOn w:val="Normal"/>
    <w:rsid w:val="00756B78"/>
    <w:pPr>
      <w:widowControl w:val="0"/>
      <w:spacing w:after="240"/>
    </w:pPr>
    <w:rPr>
      <w:lang w:val="sk-SK"/>
    </w:rPr>
  </w:style>
  <w:style w:type="character" w:customStyle="1" w:styleId="HideTWBInt">
    <w:name w:val="HideTWBInt"/>
    <w:rsid w:val="00756B78"/>
    <w:rPr>
      <w:rFonts w:ascii="Arial" w:hAnsi="Arial"/>
      <w:vanish/>
      <w:color w:val="808080"/>
      <w:sz w:val="20"/>
    </w:rPr>
  </w:style>
  <w:style w:type="paragraph" w:customStyle="1" w:styleId="Normal6a">
    <w:name w:val="Normal6a"/>
    <w:basedOn w:val="Normal"/>
    <w:rsid w:val="00756B78"/>
    <w:pPr>
      <w:widowControl w:val="0"/>
      <w:spacing w:after="120"/>
    </w:pPr>
    <w:rPr>
      <w:lang w:val="sk-SK"/>
    </w:rPr>
  </w:style>
  <w:style w:type="paragraph" w:customStyle="1" w:styleId="AmColumnHeading">
    <w:name w:val="AmColumnHeading"/>
    <w:basedOn w:val="Normal"/>
    <w:rsid w:val="00756B78"/>
    <w:pPr>
      <w:widowControl w:val="0"/>
      <w:spacing w:after="240"/>
      <w:jc w:val="center"/>
    </w:pPr>
    <w:rPr>
      <w:i/>
      <w:lang w:val="sk-SK"/>
    </w:rPr>
  </w:style>
  <w:style w:type="paragraph" w:customStyle="1" w:styleId="AmNumberTabs">
    <w:name w:val="AmNumberTabs"/>
    <w:basedOn w:val="Normal"/>
    <w:rsid w:val="00756B7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sk-SK"/>
    </w:rPr>
  </w:style>
  <w:style w:type="character" w:styleId="CommentReference">
    <w:name w:val="annotation reference"/>
    <w:basedOn w:val="DefaultParagraphFont"/>
    <w:rsid w:val="005857ED"/>
    <w:rPr>
      <w:sz w:val="16"/>
      <w:szCs w:val="16"/>
    </w:rPr>
  </w:style>
  <w:style w:type="paragraph" w:styleId="CommentText">
    <w:name w:val="annotation text"/>
    <w:basedOn w:val="Normal"/>
    <w:link w:val="CommentTextChar"/>
    <w:rsid w:val="005857ED"/>
    <w:rPr>
      <w:sz w:val="20"/>
    </w:rPr>
  </w:style>
  <w:style w:type="character" w:customStyle="1" w:styleId="CommentTextChar">
    <w:name w:val="Comment Text Char"/>
    <w:basedOn w:val="DefaultParagraphFont"/>
    <w:link w:val="CommentText"/>
    <w:rsid w:val="005857ED"/>
    <w:rPr>
      <w:lang w:val="fr-FR"/>
    </w:rPr>
  </w:style>
  <w:style w:type="paragraph" w:styleId="CommentSubject">
    <w:name w:val="annotation subject"/>
    <w:basedOn w:val="CommentText"/>
    <w:next w:val="CommentText"/>
    <w:link w:val="CommentSubjectChar"/>
    <w:rsid w:val="005857ED"/>
    <w:rPr>
      <w:b/>
      <w:bCs/>
    </w:rPr>
  </w:style>
  <w:style w:type="character" w:customStyle="1" w:styleId="CommentSubjectChar">
    <w:name w:val="Comment Subject Char"/>
    <w:basedOn w:val="CommentTextChar"/>
    <w:link w:val="CommentSubject"/>
    <w:rsid w:val="005857ED"/>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20</Pages>
  <Words>4769</Words>
  <Characters>29579</Characters>
  <Application>Microsoft Office Word</Application>
  <DocSecurity>4</DocSecurity>
  <Lines>246</Lines>
  <Paragraphs>68</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SOLTYSOVA Zuzana</dc:creator>
  <cp:keywords/>
  <cp:lastModifiedBy>BINKEVICIUTE Aurelija</cp:lastModifiedBy>
  <cp:revision>2</cp:revision>
  <cp:lastPrinted>2014-08-07T13:15:00Z</cp:lastPrinted>
  <dcterms:created xsi:type="dcterms:W3CDTF">2026-03-02T13:30:00Z</dcterms:created>
  <dcterms:modified xsi:type="dcterms:W3CDTF">2026-03-02T13:30:00Z</dcterms:modified>
</cp:coreProperties>
</file>