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4065F6" w14:paraId="418E2CE8" w14:textId="77777777" w:rsidTr="00425111">
        <w:trPr>
          <w:trHeight w:hRule="exact" w:val="1418"/>
        </w:trPr>
        <w:tc>
          <w:tcPr>
            <w:tcW w:w="6804" w:type="dxa"/>
            <w:shd w:val="clear" w:color="auto" w:fill="auto"/>
            <w:vAlign w:val="center"/>
          </w:tcPr>
          <w:p w14:paraId="63384DFA" w14:textId="77777777" w:rsidR="00757DD5" w:rsidRPr="004065F6" w:rsidRDefault="00A10026" w:rsidP="00425111">
            <w:pPr>
              <w:pStyle w:val="EPName"/>
              <w:rPr>
                <w:lang w:val="en-GB"/>
              </w:rPr>
            </w:pPr>
            <w:proofErr w:type="spellStart"/>
            <w:r w:rsidRPr="004065F6">
              <w:rPr>
                <w:lang w:val="en-GB"/>
              </w:rPr>
              <w:t>Europaparlamentet</w:t>
            </w:r>
            <w:proofErr w:type="spellEnd"/>
          </w:p>
          <w:p w14:paraId="02146397" w14:textId="77777777" w:rsidR="00757DD5" w:rsidRPr="004065F6" w:rsidRDefault="00A10026" w:rsidP="00425111">
            <w:pPr>
              <w:pStyle w:val="EPTerm"/>
              <w:rPr>
                <w:rStyle w:val="HideTWBExt"/>
                <w:vanish w:val="0"/>
                <w:lang w:val="en-GB"/>
              </w:rPr>
            </w:pPr>
            <w:r w:rsidRPr="004065F6">
              <w:rPr>
                <w:lang w:val="en-GB"/>
              </w:rPr>
              <w:t>2024-2029</w:t>
            </w:r>
          </w:p>
        </w:tc>
        <w:tc>
          <w:tcPr>
            <w:tcW w:w="2268" w:type="dxa"/>
            <w:shd w:val="clear" w:color="auto" w:fill="auto"/>
          </w:tcPr>
          <w:p w14:paraId="633D4BB4" w14:textId="77777777" w:rsidR="00757DD5" w:rsidRPr="004065F6" w:rsidRDefault="00172070" w:rsidP="00425111">
            <w:pPr>
              <w:pStyle w:val="EPLogo"/>
            </w:pPr>
            <w:r w:rsidRPr="004065F6">
              <w:rPr>
                <w:noProof/>
              </w:rPr>
              <w:drawing>
                <wp:inline distT="0" distB="0" distL="0" distR="0" wp14:anchorId="7C801072" wp14:editId="5803E4B7">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65D9C12" w14:textId="77777777" w:rsidR="008E7632" w:rsidRPr="004065F6" w:rsidRDefault="008E7632" w:rsidP="008E7632">
      <w:pPr>
        <w:pStyle w:val="LineTop"/>
        <w:rPr>
          <w:lang w:val="en-GB"/>
        </w:rPr>
      </w:pPr>
    </w:p>
    <w:p w14:paraId="50392592" w14:textId="77777777" w:rsidR="008E7632" w:rsidRPr="004065F6" w:rsidRDefault="00A10026" w:rsidP="008E7632">
      <w:pPr>
        <w:pStyle w:val="ZSessionDoc"/>
        <w:rPr>
          <w:b/>
          <w:i w:val="0"/>
          <w:lang w:val="sv-SE"/>
        </w:rPr>
      </w:pPr>
      <w:r w:rsidRPr="004065F6">
        <w:rPr>
          <w:b/>
          <w:i w:val="0"/>
          <w:lang w:val="sv-SE"/>
        </w:rPr>
        <w:t>ANTAGNA TEXTER</w:t>
      </w:r>
    </w:p>
    <w:p w14:paraId="3B63335F" w14:textId="77777777" w:rsidR="008E7632" w:rsidRPr="004065F6" w:rsidRDefault="00A10026" w:rsidP="008E7632">
      <w:pPr>
        <w:pStyle w:val="LineBottom"/>
        <w:rPr>
          <w:lang w:val="sv-SE"/>
        </w:rPr>
      </w:pPr>
      <w:r w:rsidRPr="004065F6">
        <w:rPr>
          <w:rFonts w:cs="Arial"/>
          <w:i/>
          <w:sz w:val="20"/>
          <w:szCs w:val="22"/>
          <w:lang w:val="sv-SE"/>
        </w:rPr>
        <w:t xml:space="preserve"> </w:t>
      </w:r>
    </w:p>
    <w:p w14:paraId="67B69B7A" w14:textId="1B873281" w:rsidR="009C4014" w:rsidRPr="004065F6" w:rsidRDefault="00A10026" w:rsidP="008E7632">
      <w:pPr>
        <w:pStyle w:val="ATHeading1"/>
        <w:spacing w:before="480"/>
        <w:rPr>
          <w:lang w:val="sv-SE"/>
        </w:rPr>
      </w:pPr>
      <w:bookmarkStart w:id="0" w:name="TA_Heading"/>
      <w:r w:rsidRPr="004065F6">
        <w:rPr>
          <w:lang w:val="sv-SE"/>
        </w:rPr>
        <w:t>P10_TA(2025)</w:t>
      </w:r>
      <w:bookmarkEnd w:id="0"/>
      <w:r w:rsidR="00490F09" w:rsidRPr="004065F6">
        <w:rPr>
          <w:lang w:val="sv-SE"/>
        </w:rPr>
        <w:t>0295</w:t>
      </w:r>
    </w:p>
    <w:p w14:paraId="63777A99" w14:textId="7BC27C63" w:rsidR="009C4014" w:rsidRPr="004065F6" w:rsidRDefault="00FF7ADA" w:rsidP="00A10026">
      <w:pPr>
        <w:pStyle w:val="ATHeading2"/>
        <w:rPr>
          <w:lang w:val="sv-SE"/>
        </w:rPr>
      </w:pPr>
      <w:r w:rsidRPr="004065F6">
        <w:rPr>
          <w:lang w:val="sv-SE"/>
        </w:rPr>
        <w:t>Avskogningsförordningen: vissa av de skyldigheter som åligger verksamhetsutövare och handlare</w:t>
      </w:r>
      <w:bookmarkStart w:id="1" w:name="Etoiles"/>
      <w:bookmarkEnd w:id="1"/>
    </w:p>
    <w:bookmarkStart w:id="2" w:name="Sujet"/>
    <w:p w14:paraId="36A18630" w14:textId="77777777" w:rsidR="00FF7ADA" w:rsidRPr="004065F6" w:rsidRDefault="00FF7ADA" w:rsidP="00FF7ADA">
      <w:pPr>
        <w:rPr>
          <w:i/>
          <w:vanish/>
          <w:lang w:val="sv-SE"/>
        </w:rPr>
      </w:pPr>
      <w:r w:rsidRPr="004065F6">
        <w:rPr>
          <w:i/>
        </w:rPr>
        <w:fldChar w:fldCharType="begin"/>
      </w:r>
      <w:r w:rsidRPr="004065F6">
        <w:rPr>
          <w:i/>
          <w:lang w:val="sv-SE"/>
        </w:rPr>
        <w:instrText xml:space="preserve"> TC"</w:instrText>
      </w:r>
      <w:bookmarkStart w:id="3" w:name="DocNumber"/>
      <w:r w:rsidRPr="004065F6">
        <w:rPr>
          <w:i/>
          <w:lang w:val="sv-SE"/>
        </w:rPr>
        <w:instrText>(C10-0263/2025)</w:instrText>
      </w:r>
      <w:bookmarkEnd w:id="3"/>
      <w:r w:rsidRPr="004065F6">
        <w:rPr>
          <w:i/>
          <w:lang w:val="sv-SE"/>
        </w:rPr>
        <w:instrText xml:space="preserve">"\l3 \n&gt; \* MERGEFORMAT </w:instrText>
      </w:r>
      <w:r w:rsidRPr="004065F6">
        <w:rPr>
          <w:i/>
        </w:rPr>
        <w:fldChar w:fldCharType="end"/>
      </w:r>
    </w:p>
    <w:p w14:paraId="6DA5AB30" w14:textId="4F0F130C" w:rsidR="00FF7ADA" w:rsidRPr="004065F6" w:rsidRDefault="00FF7ADA" w:rsidP="00FF7ADA">
      <w:pPr>
        <w:rPr>
          <w:vanish/>
          <w:lang w:val="sv-SE"/>
        </w:rPr>
      </w:pPr>
      <w:bookmarkStart w:id="4" w:name="Commission"/>
      <w:r w:rsidRPr="004065F6">
        <w:rPr>
          <w:vanish/>
          <w:lang w:val="sv-SE"/>
        </w:rPr>
        <w:t>Utskottet för miljö, klimat och livsmedelssäkerhet</w:t>
      </w:r>
    </w:p>
    <w:p w14:paraId="07A542C8" w14:textId="5ED83356" w:rsidR="00FF7ADA" w:rsidRPr="004065F6" w:rsidRDefault="00FF7ADA" w:rsidP="00FF7ADA">
      <w:pPr>
        <w:rPr>
          <w:vanish/>
          <w:lang w:val="sv-SE"/>
        </w:rPr>
      </w:pPr>
      <w:bookmarkStart w:id="5" w:name="PE"/>
      <w:bookmarkEnd w:id="4"/>
      <w:r w:rsidRPr="004065F6">
        <w:rPr>
          <w:vanish/>
          <w:lang w:val="sv-SE"/>
        </w:rPr>
        <w:t>PE</w:t>
      </w:r>
      <w:r w:rsidR="00C45D77" w:rsidRPr="004065F6">
        <w:rPr>
          <w:vanish/>
          <w:lang w:val="sv-SE"/>
        </w:rPr>
        <w:t>780</w:t>
      </w:r>
      <w:r w:rsidRPr="004065F6">
        <w:rPr>
          <w:vanish/>
          <w:lang w:val="sv-SE"/>
        </w:rPr>
        <w:t>.0</w:t>
      </w:r>
      <w:r w:rsidR="00C45D77" w:rsidRPr="004065F6">
        <w:rPr>
          <w:vanish/>
          <w:lang w:val="sv-SE"/>
        </w:rPr>
        <w:t>35</w:t>
      </w:r>
      <w:bookmarkEnd w:id="5"/>
    </w:p>
    <w:p w14:paraId="382C1089" w14:textId="20C69F37" w:rsidR="009C4014" w:rsidRPr="004065F6" w:rsidRDefault="008F1353" w:rsidP="00A10026">
      <w:pPr>
        <w:pStyle w:val="ATHeading3"/>
        <w:rPr>
          <w:lang w:val="sv-SE"/>
        </w:rPr>
      </w:pPr>
      <w:r w:rsidRPr="004065F6">
        <w:rPr>
          <w:lang w:val="sv-SE"/>
        </w:rPr>
        <w:t xml:space="preserve">Europaparlamentets ändringar antagna </w:t>
      </w:r>
      <w:r w:rsidR="00FF7ADA" w:rsidRPr="004065F6">
        <w:rPr>
          <w:lang w:val="sv-SE"/>
        </w:rPr>
        <w:t>den 26 november 2025</w:t>
      </w:r>
      <w:bookmarkEnd w:id="2"/>
      <w:r w:rsidR="00FF7ADA" w:rsidRPr="004065F6">
        <w:rPr>
          <w:lang w:val="sv-SE"/>
        </w:rPr>
        <w:t xml:space="preserve"> </w:t>
      </w:r>
      <w:r w:rsidRPr="004065F6">
        <w:rPr>
          <w:lang w:val="sv-SE"/>
        </w:rPr>
        <w:t>av</w:t>
      </w:r>
      <w:r w:rsidR="00FF7ADA" w:rsidRPr="004065F6">
        <w:rPr>
          <w:lang w:val="sv-SE"/>
        </w:rPr>
        <w:t xml:space="preserve"> </w:t>
      </w:r>
      <w:r w:rsidR="00745D34" w:rsidRPr="004065F6">
        <w:rPr>
          <w:lang w:val="sv-SE"/>
        </w:rPr>
        <w:t xml:space="preserve">förslaget till Europaparlamentets och rådets förordning om </w:t>
      </w:r>
      <w:r w:rsidR="00FF7ADA" w:rsidRPr="004065F6">
        <w:rPr>
          <w:lang w:val="sv-SE"/>
        </w:rPr>
        <w:t>ändring av förordning (EU) 2023/1115 vad gäller vissa av de skyldigheter som åligger verksamhetsutövare och handlare (COM(2025)0652 – C10-0263/2025 – 2025/0329(COD))</w:t>
      </w:r>
      <w:r w:rsidRPr="004065F6">
        <w:rPr>
          <w:b w:val="0"/>
          <w:noProof w:val="0"/>
          <w:szCs w:val="24"/>
          <w:vertAlign w:val="superscript"/>
        </w:rPr>
        <w:footnoteReference w:id="1"/>
      </w:r>
    </w:p>
    <w:p w14:paraId="7DB26D1D" w14:textId="26399C03" w:rsidR="00FF7ADA" w:rsidRPr="004065F6" w:rsidRDefault="00FF7ADA" w:rsidP="00FF7ADA">
      <w:pPr>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line="220" w:lineRule="auto"/>
        <w:jc w:val="both"/>
        <w:rPr>
          <w:szCs w:val="24"/>
          <w:lang w:val="sv-SE" w:eastAsia="sv-SE" w:bidi="sv-SE"/>
        </w:rPr>
      </w:pPr>
      <w:r w:rsidRPr="004065F6">
        <w:rPr>
          <w:b/>
          <w:lang w:val="sv-SE" w:eastAsia="sv-SE" w:bidi="sv-SE"/>
        </w:rPr>
        <w:t>(Ordinarie lagstiftningsförfarande: första behandlingen)</w:t>
      </w:r>
    </w:p>
    <w:p w14:paraId="4F7832DE" w14:textId="77777777" w:rsidR="00C45D77" w:rsidRPr="004065F6" w:rsidRDefault="00C45D77" w:rsidP="00881F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snapToGrid w:val="0"/>
          <w:lang w:val="sv-SE" w:eastAsia="sv-SE" w:bidi="sv-SE"/>
        </w:rPr>
      </w:pPr>
      <w:bookmarkStart w:id="6" w:name="TextBodyBegin"/>
      <w:bookmarkEnd w:id="6"/>
      <w:r w:rsidRPr="004065F6">
        <w:rPr>
          <w:snapToGrid w:val="0"/>
          <w:lang w:val="sv-SE" w:eastAsia="sv-SE" w:bidi="sv-SE"/>
        </w:rPr>
        <w:br w:type="page"/>
      </w:r>
    </w:p>
    <w:p w14:paraId="009161CB" w14:textId="118D335F" w:rsidR="00881F10" w:rsidRPr="004065F6" w:rsidRDefault="00881F10" w:rsidP="00881F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lastRenderedPageBreak/>
        <w:t>Ändring</w:t>
      </w:r>
      <w:r w:rsidR="008F65D9" w:rsidRPr="004065F6">
        <w:rPr>
          <w:b/>
          <w:lang w:val="sv-SE"/>
        </w:rPr>
        <w:t>ar</w:t>
      </w:r>
      <w:r w:rsidRPr="004065F6">
        <w:rPr>
          <w:b/>
          <w:lang w:val="sv-SE"/>
        </w:rPr>
        <w:tab/>
      </w:r>
      <w:r w:rsidRPr="004065F6">
        <w:rPr>
          <w:b/>
          <w:lang w:val="sv-SE"/>
        </w:rPr>
        <w:tab/>
        <w:t>39, 66 och 102</w:t>
      </w:r>
    </w:p>
    <w:p w14:paraId="79738973" w14:textId="77777777" w:rsidR="00C45D77" w:rsidRPr="004065F6" w:rsidRDefault="00C45D77" w:rsidP="00881F10">
      <w:pPr>
        <w:widowControl w:val="0"/>
        <w:rPr>
          <w:b/>
          <w:lang w:val="sv-SE"/>
        </w:rPr>
      </w:pPr>
    </w:p>
    <w:p w14:paraId="7C2C3EEB" w14:textId="12343F78" w:rsidR="000F4B9E" w:rsidRPr="004065F6" w:rsidRDefault="00881F10" w:rsidP="00881F10">
      <w:pPr>
        <w:widowControl w:val="0"/>
        <w:rPr>
          <w:rFonts w:ascii="Arial" w:hAnsi="Arial" w:cs="Arial"/>
          <w:noProof/>
          <w:vanish/>
          <w:color w:val="000080"/>
          <w:sz w:val="20"/>
          <w:lang w:val="sv-SE"/>
        </w:rPr>
      </w:pPr>
      <w:r w:rsidRPr="004065F6">
        <w:rPr>
          <w:b/>
          <w:lang w:val="sv-SE"/>
        </w:rPr>
        <w:t>Förslag till förordning</w:t>
      </w:r>
    </w:p>
    <w:p w14:paraId="21134922" w14:textId="5BB4EF5A" w:rsidR="00881F10" w:rsidRPr="004065F6" w:rsidRDefault="00881F10" w:rsidP="00881F10">
      <w:pPr>
        <w:widowControl w:val="0"/>
        <w:rPr>
          <w:b/>
          <w:lang w:val="sv-SE"/>
        </w:rPr>
      </w:pPr>
      <w:r w:rsidRPr="004065F6">
        <w:rPr>
          <w:b/>
          <w:lang w:val="sv-SE"/>
        </w:rPr>
        <w:t>Skäl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1F10" w:rsidRPr="004065F6" w14:paraId="46018ACF" w14:textId="77777777" w:rsidTr="00B16C15">
        <w:trPr>
          <w:jc w:val="center"/>
        </w:trPr>
        <w:tc>
          <w:tcPr>
            <w:tcW w:w="9752" w:type="dxa"/>
            <w:gridSpan w:val="2"/>
          </w:tcPr>
          <w:p w14:paraId="7BE97384" w14:textId="77777777" w:rsidR="00881F10" w:rsidRPr="004065F6" w:rsidRDefault="00881F10" w:rsidP="00881F10">
            <w:pPr>
              <w:keepNext/>
              <w:widowControl w:val="0"/>
              <w:rPr>
                <w:lang w:val="sv-SE"/>
              </w:rPr>
            </w:pPr>
          </w:p>
        </w:tc>
      </w:tr>
      <w:tr w:rsidR="00881F10" w:rsidRPr="004065F6" w14:paraId="79008582" w14:textId="77777777" w:rsidTr="00B16C15">
        <w:trPr>
          <w:jc w:val="center"/>
        </w:trPr>
        <w:tc>
          <w:tcPr>
            <w:tcW w:w="4876" w:type="dxa"/>
          </w:tcPr>
          <w:p w14:paraId="44370AC7" w14:textId="77777777" w:rsidR="00881F10" w:rsidRPr="004065F6" w:rsidRDefault="00881F10" w:rsidP="00881F10">
            <w:pPr>
              <w:keepNext/>
              <w:widowControl w:val="0"/>
              <w:spacing w:after="240"/>
              <w:jc w:val="center"/>
              <w:rPr>
                <w:i/>
                <w:lang w:val="sv-SE"/>
              </w:rPr>
            </w:pPr>
            <w:r w:rsidRPr="004065F6">
              <w:rPr>
                <w:i/>
                <w:lang w:val="sv-SE"/>
              </w:rPr>
              <w:t>Kommissionens förslag</w:t>
            </w:r>
          </w:p>
        </w:tc>
        <w:tc>
          <w:tcPr>
            <w:tcW w:w="4876" w:type="dxa"/>
          </w:tcPr>
          <w:p w14:paraId="0EA55D7F" w14:textId="70F8879E" w:rsidR="00881F10" w:rsidRPr="004065F6" w:rsidRDefault="004065F6" w:rsidP="00881F10">
            <w:pPr>
              <w:keepNext/>
              <w:widowControl w:val="0"/>
              <w:spacing w:after="240"/>
              <w:jc w:val="center"/>
              <w:rPr>
                <w:i/>
                <w:lang w:val="sv-SE"/>
              </w:rPr>
            </w:pPr>
            <w:r w:rsidRPr="004065F6">
              <w:rPr>
                <w:i/>
                <w:lang w:val="sv-SE"/>
              </w:rPr>
              <w:t>Ändring</w:t>
            </w:r>
          </w:p>
        </w:tc>
      </w:tr>
      <w:tr w:rsidR="00881F10" w:rsidRPr="004065F6" w14:paraId="6BCAFCD7" w14:textId="77777777" w:rsidTr="00B16C15">
        <w:trPr>
          <w:jc w:val="center"/>
        </w:trPr>
        <w:tc>
          <w:tcPr>
            <w:tcW w:w="4876" w:type="dxa"/>
          </w:tcPr>
          <w:p w14:paraId="240ECB28" w14:textId="77777777" w:rsidR="00881F10" w:rsidRPr="004065F6" w:rsidRDefault="00881F10" w:rsidP="00881F10">
            <w:pPr>
              <w:widowControl w:val="0"/>
              <w:spacing w:after="120"/>
              <w:rPr>
                <w:lang w:val="sv-SE"/>
              </w:rPr>
            </w:pPr>
            <w:r w:rsidRPr="004065F6">
              <w:rPr>
                <w:lang w:val="sv-SE"/>
              </w:rPr>
              <w:t>(6)</w:t>
            </w:r>
            <w:r w:rsidRPr="004065F6">
              <w:rPr>
                <w:lang w:val="sv-SE"/>
              </w:rPr>
              <w:tab/>
              <w:t xml:space="preserve">Verksamhetsutövare i senare led som inte är små och medelstora företag och handlare som inte är små och medelstora företag har ett betydande inflytande på leveranskedjorna och spelar en viktig roll för att säkerställa att leveranskedjorna är avskogningsfria. Därför bör de fortfarande åläggas kravet på att registrera sig i informationssystemet. Samtidigt bör </w:t>
            </w:r>
            <w:r w:rsidRPr="004065F6">
              <w:rPr>
                <w:b/>
                <w:i/>
                <w:lang w:val="sv-SE"/>
              </w:rPr>
              <w:t>alla verksamhetsutövare</w:t>
            </w:r>
            <w:r w:rsidRPr="004065F6">
              <w:rPr>
                <w:lang w:val="sv-SE"/>
              </w:rPr>
              <w:t xml:space="preserve"> i senare led och </w:t>
            </w:r>
            <w:r w:rsidRPr="004065F6">
              <w:rPr>
                <w:b/>
                <w:i/>
                <w:lang w:val="sv-SE"/>
              </w:rPr>
              <w:t>handlare</w:t>
            </w:r>
            <w:r w:rsidRPr="004065F6">
              <w:rPr>
                <w:lang w:val="sv-SE"/>
              </w:rPr>
              <w:t xml:space="preserve">, oavsett om de är små och medelstora företag eller inte, fortsätta att säkerställa fullständig spårbarhet genom att samla in </w:t>
            </w:r>
            <w:r w:rsidRPr="004065F6">
              <w:rPr>
                <w:b/>
                <w:i/>
                <w:lang w:val="sv-SE"/>
              </w:rPr>
              <w:t xml:space="preserve">och föra vidare </w:t>
            </w:r>
            <w:r w:rsidRPr="004065F6">
              <w:rPr>
                <w:lang w:val="sv-SE"/>
              </w:rPr>
              <w:t xml:space="preserve">referensnummer för förklaringar om tillbörlig aktsamhet och deklarationsidentifieringsnummer som mikro- och småskaliga producenter tilldelats. </w:t>
            </w:r>
          </w:p>
        </w:tc>
        <w:tc>
          <w:tcPr>
            <w:tcW w:w="4876" w:type="dxa"/>
          </w:tcPr>
          <w:p w14:paraId="66948BFB" w14:textId="77777777" w:rsidR="00881F10" w:rsidRPr="004065F6" w:rsidRDefault="00881F10" w:rsidP="00881F10">
            <w:pPr>
              <w:widowControl w:val="0"/>
              <w:spacing w:after="120"/>
              <w:rPr>
                <w:szCs w:val="24"/>
                <w:lang w:val="sv-SE"/>
              </w:rPr>
            </w:pPr>
            <w:r w:rsidRPr="004065F6">
              <w:rPr>
                <w:lang w:val="sv-SE"/>
              </w:rPr>
              <w:t>(6)</w:t>
            </w:r>
            <w:r w:rsidRPr="004065F6">
              <w:rPr>
                <w:lang w:val="sv-SE"/>
              </w:rPr>
              <w:tab/>
              <w:t xml:space="preserve">Verksamhetsutövare i senare led som inte är små och medelstora företag och handlare som inte är små och medelstora företag har ett betydande inflytande på leveranskedjorna och spelar en viktig roll för att säkerställa att leveranskedjorna är avskogningsfria. Därför bör de fortfarande åläggas kravet på att registrera sig i informationssystemet. Samtidigt bör </w:t>
            </w:r>
            <w:r w:rsidRPr="004065F6">
              <w:rPr>
                <w:b/>
                <w:i/>
                <w:lang w:val="sv-SE"/>
              </w:rPr>
              <w:t>de första verksamhetsutövarna</w:t>
            </w:r>
            <w:r w:rsidRPr="004065F6">
              <w:rPr>
                <w:lang w:val="sv-SE"/>
              </w:rPr>
              <w:t xml:space="preserve"> i senare led och </w:t>
            </w:r>
            <w:r w:rsidRPr="004065F6">
              <w:rPr>
                <w:b/>
                <w:i/>
                <w:lang w:val="sv-SE"/>
              </w:rPr>
              <w:t>handlarna</w:t>
            </w:r>
            <w:r w:rsidRPr="004065F6">
              <w:rPr>
                <w:lang w:val="sv-SE"/>
              </w:rPr>
              <w:t xml:space="preserve">, oavsett om de är små och medelstora företag eller inte, fortsätta att säkerställa fullständig spårbarhet genom att samla in referensnummer för förklaringar om tillbörlig aktsamhet och deklarationsidentifieringsnummer som mikro- och småskaliga producenter tilldelats. </w:t>
            </w:r>
            <w:r w:rsidRPr="004065F6">
              <w:rPr>
                <w:b/>
                <w:i/>
                <w:lang w:val="sv-SE"/>
              </w:rPr>
              <w:t>Denna skyldighet att samla in och bevara referensnummer bör endast gälla den första verksamhetsutövaren i senare led och inte alla andra verksamhetsutövare i senare led i leveranskedjan.</w:t>
            </w:r>
          </w:p>
        </w:tc>
      </w:tr>
    </w:tbl>
    <w:p w14:paraId="44B28ABB" w14:textId="77777777" w:rsidR="00313A01" w:rsidRPr="004065F6" w:rsidRDefault="00313A01" w:rsidP="007F18AF">
      <w:pPr>
        <w:tabs>
          <w:tab w:val="left" w:pos="-774"/>
          <w:tab w:val="left" w:pos="-114"/>
          <w:tab w:val="left" w:pos="851"/>
          <w:tab w:val="left" w:pos="1021"/>
          <w:tab w:val="left" w:pos="1132"/>
          <w:tab w:val="left" w:pos="1418"/>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4"/>
          <w:tab w:val="left" w:pos="6235"/>
          <w:tab w:val="left" w:pos="6518"/>
          <w:tab w:val="left" w:pos="6577"/>
          <w:tab w:val="left" w:pos="7144"/>
          <w:tab w:val="left" w:pos="7245"/>
          <w:tab w:val="left" w:pos="7845"/>
          <w:tab w:val="left" w:pos="8445"/>
          <w:tab w:val="left" w:pos="9045"/>
        </w:tabs>
        <w:spacing w:before="120" w:after="120" w:line="220" w:lineRule="auto"/>
        <w:ind w:left="567" w:hanging="567"/>
        <w:rPr>
          <w:lang w:val="sv-SE" w:eastAsia="sv-SE" w:bidi="sv-SE"/>
        </w:rPr>
      </w:pPr>
    </w:p>
    <w:p w14:paraId="134A9C50" w14:textId="0977BCE0" w:rsidR="002B5BCC" w:rsidRPr="004065F6" w:rsidRDefault="002B5BCC" w:rsidP="002B5BC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8F65D9" w:rsidRPr="004065F6">
        <w:rPr>
          <w:b/>
          <w:lang w:val="sv-SE"/>
        </w:rPr>
        <w:t>ar</w:t>
      </w:r>
      <w:r w:rsidRPr="004065F6">
        <w:rPr>
          <w:b/>
          <w:lang w:val="sv-SE"/>
        </w:rPr>
        <w:tab/>
      </w:r>
      <w:r w:rsidRPr="004065F6">
        <w:rPr>
          <w:b/>
          <w:lang w:val="sv-SE"/>
        </w:rPr>
        <w:tab/>
        <w:t>40, 67 och 103</w:t>
      </w:r>
    </w:p>
    <w:p w14:paraId="677D67E8" w14:textId="77777777" w:rsidR="00C45D77" w:rsidRPr="004065F6" w:rsidRDefault="00C45D77" w:rsidP="002B5BCC">
      <w:pPr>
        <w:widowControl w:val="0"/>
        <w:rPr>
          <w:b/>
          <w:lang w:val="sv-SE"/>
        </w:rPr>
      </w:pPr>
    </w:p>
    <w:p w14:paraId="49FA7C00" w14:textId="2674BCD8" w:rsidR="002B5BCC" w:rsidRPr="004065F6" w:rsidRDefault="002B5BCC" w:rsidP="002B5BCC">
      <w:pPr>
        <w:widowControl w:val="0"/>
        <w:rPr>
          <w:b/>
          <w:lang w:val="sv-SE"/>
        </w:rPr>
      </w:pPr>
      <w:r w:rsidRPr="004065F6">
        <w:rPr>
          <w:b/>
          <w:lang w:val="sv-SE"/>
        </w:rPr>
        <w:t>Förslag till förordning</w:t>
      </w:r>
    </w:p>
    <w:p w14:paraId="2973E192" w14:textId="5B68ABB1" w:rsidR="002B5BCC" w:rsidRPr="004065F6" w:rsidRDefault="002B5BCC" w:rsidP="002B5BCC">
      <w:pPr>
        <w:widowControl w:val="0"/>
        <w:rPr>
          <w:b/>
          <w:lang w:val="sv-SE"/>
        </w:rPr>
      </w:pPr>
      <w:r w:rsidRPr="004065F6">
        <w:rPr>
          <w:b/>
          <w:lang w:val="sv-SE"/>
        </w:rPr>
        <w:t>Skäl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B5BCC" w:rsidRPr="004065F6" w14:paraId="133F29EB" w14:textId="77777777" w:rsidTr="00B16C15">
        <w:trPr>
          <w:jc w:val="center"/>
        </w:trPr>
        <w:tc>
          <w:tcPr>
            <w:tcW w:w="9752" w:type="dxa"/>
            <w:gridSpan w:val="2"/>
          </w:tcPr>
          <w:p w14:paraId="5DA16226" w14:textId="77777777" w:rsidR="002B5BCC" w:rsidRPr="004065F6" w:rsidRDefault="002B5BCC" w:rsidP="002B5BCC">
            <w:pPr>
              <w:keepNext/>
              <w:widowControl w:val="0"/>
              <w:rPr>
                <w:lang w:val="sv-SE"/>
              </w:rPr>
            </w:pPr>
          </w:p>
        </w:tc>
      </w:tr>
      <w:tr w:rsidR="002B5BCC" w:rsidRPr="004065F6" w14:paraId="0ACEBB89" w14:textId="77777777" w:rsidTr="00B16C15">
        <w:trPr>
          <w:jc w:val="center"/>
        </w:trPr>
        <w:tc>
          <w:tcPr>
            <w:tcW w:w="4876" w:type="dxa"/>
          </w:tcPr>
          <w:p w14:paraId="7937D53D" w14:textId="77777777" w:rsidR="002B5BCC" w:rsidRPr="004065F6" w:rsidRDefault="002B5BCC" w:rsidP="002B5BCC">
            <w:pPr>
              <w:keepNext/>
              <w:widowControl w:val="0"/>
              <w:spacing w:after="240"/>
              <w:jc w:val="center"/>
              <w:rPr>
                <w:i/>
                <w:lang w:val="sv-SE"/>
              </w:rPr>
            </w:pPr>
            <w:r w:rsidRPr="004065F6">
              <w:rPr>
                <w:i/>
                <w:lang w:val="sv-SE"/>
              </w:rPr>
              <w:t>Kommissionens förslag</w:t>
            </w:r>
          </w:p>
        </w:tc>
        <w:tc>
          <w:tcPr>
            <w:tcW w:w="4876" w:type="dxa"/>
          </w:tcPr>
          <w:p w14:paraId="6DFC8031" w14:textId="5195963F" w:rsidR="002B5BCC" w:rsidRPr="004065F6" w:rsidRDefault="004065F6" w:rsidP="002B5BCC">
            <w:pPr>
              <w:keepNext/>
              <w:widowControl w:val="0"/>
              <w:spacing w:after="240"/>
              <w:jc w:val="center"/>
              <w:rPr>
                <w:i/>
                <w:lang w:val="sv-SE"/>
              </w:rPr>
            </w:pPr>
            <w:r w:rsidRPr="004065F6">
              <w:rPr>
                <w:i/>
                <w:lang w:val="sv-SE"/>
              </w:rPr>
              <w:t>Ändring</w:t>
            </w:r>
          </w:p>
        </w:tc>
      </w:tr>
      <w:tr w:rsidR="002B5BCC" w:rsidRPr="004065F6" w14:paraId="42CA9876" w14:textId="77777777" w:rsidTr="00B16C15">
        <w:trPr>
          <w:jc w:val="center"/>
        </w:trPr>
        <w:tc>
          <w:tcPr>
            <w:tcW w:w="4876" w:type="dxa"/>
          </w:tcPr>
          <w:p w14:paraId="37FD2141" w14:textId="77777777" w:rsidR="002B5BCC" w:rsidRPr="004065F6" w:rsidRDefault="002B5BCC" w:rsidP="002B5BCC">
            <w:pPr>
              <w:widowControl w:val="0"/>
              <w:spacing w:after="120"/>
              <w:rPr>
                <w:lang w:val="sv-SE"/>
              </w:rPr>
            </w:pPr>
            <w:r w:rsidRPr="004065F6">
              <w:rPr>
                <w:lang w:val="sv-SE"/>
              </w:rPr>
              <w:t>(7)</w:t>
            </w:r>
            <w:r w:rsidRPr="004065F6">
              <w:rPr>
                <w:lang w:val="sv-SE"/>
              </w:rPr>
              <w:tab/>
              <w:t xml:space="preserve">Alla verksamhetsutövare, oavsett storlek, som släpper ut relevanta produkter på marknaden eller exporterar dem omfattas av tillämpningsområdet för förordning (EU) 2023/1115. Detta innebär en administrativ börda för mikro- och småskaliga producenter som släpper ut sina egna produkter på marknaden. För att bemöta farhågor kring mikro- och småskaliga verksamhetsutövare som producerar och släpper ut sina egna </w:t>
            </w:r>
            <w:r w:rsidRPr="004065F6">
              <w:rPr>
                <w:lang w:val="sv-SE"/>
              </w:rPr>
              <w:lastRenderedPageBreak/>
              <w:t>produkter på marknaden och i syfte att ytterligare minska belastningen på informationssystemet är det nödvändigt att införa en ny underkategori av verksamhetsutövare, för vilka skyldigheten att lämna in en förklaring om tillbörlig aktsamhet inte gäller. Denna nya underkategori, alltså mikro- och småskaliga primära verksamhetsutövare, bör omfatta fysiska personer eller mikroföretag eller ett små företag som är etablerade i ett land som klassificeras som ett lågriskland i enlighet med artikel 29 i denna förordning och som släpper ut relevanta produkter på marknaden eller exporterar sådana som de själva har producerat, vilket innebär att de själva har odlat, avverkat, erhållit från eller hållit relevanta råvaror som ingår i relevanta produkter. Både verksamhetsutövare som är etablerade i och utanför unionen bör omfattas av definitionen av mikro- och småskaliga primära verksamhetsutövare.</w:t>
            </w:r>
          </w:p>
        </w:tc>
        <w:tc>
          <w:tcPr>
            <w:tcW w:w="4876" w:type="dxa"/>
          </w:tcPr>
          <w:p w14:paraId="04F19415" w14:textId="77777777" w:rsidR="002B5BCC" w:rsidRPr="004065F6" w:rsidRDefault="002B5BCC" w:rsidP="002B5BCC">
            <w:pPr>
              <w:widowControl w:val="0"/>
              <w:spacing w:after="120"/>
              <w:rPr>
                <w:szCs w:val="24"/>
                <w:lang w:val="sv-SE"/>
              </w:rPr>
            </w:pPr>
            <w:r w:rsidRPr="004065F6">
              <w:rPr>
                <w:lang w:val="sv-SE"/>
              </w:rPr>
              <w:lastRenderedPageBreak/>
              <w:t>(7)</w:t>
            </w:r>
            <w:r w:rsidRPr="004065F6">
              <w:rPr>
                <w:lang w:val="sv-SE"/>
              </w:rPr>
              <w:tab/>
              <w:t xml:space="preserve">Alla verksamhetsutövare, oavsett storlek, som släpper ut relevanta produkter på marknaden eller exporterar dem omfattas av tillämpningsområdet för förordning (EU) 2023/1115. Detta innebär en administrativ börda för mikro- och småskaliga producenter som släpper ut sina egna produkter på marknaden. För att bemöta farhågor kring mikro- och småskaliga verksamhetsutövare som producerar och släpper ut sina egna </w:t>
            </w:r>
            <w:r w:rsidRPr="004065F6">
              <w:rPr>
                <w:lang w:val="sv-SE"/>
              </w:rPr>
              <w:lastRenderedPageBreak/>
              <w:t>produkter på marknaden och i syfte att ytterligare minska belastningen på informationssystemet är det nödvändigt att införa en ny underkategori av verksamhetsutövare, för vilka skyldigheten att lämna in en förklaring om tillbörlig aktsamhet inte gäller. Denna nya underkategori, alltså mikro- och småskaliga primära verksamhetsutövare, bör omfatta fysiska personer eller mikroföretag eller ett små företag som är etablerade i ett land som klassificeras som ett lågriskland i enlighet med artikel 29 i denna förordning och som släpper ut relevanta produkter på marknaden eller exporterar sådana som de själva har producerat</w:t>
            </w:r>
            <w:r w:rsidRPr="004065F6">
              <w:rPr>
                <w:b/>
                <w:i/>
                <w:lang w:val="sv-SE"/>
              </w:rPr>
              <w:t xml:space="preserve"> i det landet</w:t>
            </w:r>
            <w:r w:rsidRPr="004065F6">
              <w:rPr>
                <w:lang w:val="sv-SE"/>
              </w:rPr>
              <w:t>, vilket innebär att de själva har odlat, avverkat, erhållit från eller hållit relevanta råvaror som ingår i relevanta produkter. Både verksamhetsutövare som är etablerade i och utanför unionen bör omfattas av definitionen av mikro- och småskaliga primära verksamhetsutövare.</w:t>
            </w:r>
          </w:p>
        </w:tc>
      </w:tr>
    </w:tbl>
    <w:p w14:paraId="162188F1" w14:textId="72B1C38E" w:rsidR="002B5BCC" w:rsidRPr="004065F6" w:rsidRDefault="002B5BCC" w:rsidP="002B5BC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lastRenderedPageBreak/>
        <w:t>Ändring</w:t>
      </w:r>
      <w:r w:rsidR="007D7830" w:rsidRPr="004065F6">
        <w:rPr>
          <w:b/>
          <w:lang w:val="sv-SE"/>
        </w:rPr>
        <w:t>ar</w:t>
      </w:r>
      <w:r w:rsidRPr="004065F6">
        <w:rPr>
          <w:b/>
          <w:lang w:val="sv-SE"/>
        </w:rPr>
        <w:tab/>
      </w:r>
      <w:r w:rsidRPr="004065F6">
        <w:rPr>
          <w:b/>
          <w:lang w:val="sv-SE"/>
        </w:rPr>
        <w:tab/>
        <w:t>41 och 68</w:t>
      </w:r>
    </w:p>
    <w:p w14:paraId="1704FDB1" w14:textId="77777777" w:rsidR="00C45D77" w:rsidRPr="004065F6" w:rsidRDefault="00C45D77" w:rsidP="002B5BCC">
      <w:pPr>
        <w:widowControl w:val="0"/>
        <w:rPr>
          <w:b/>
          <w:lang w:val="sv-SE"/>
        </w:rPr>
      </w:pPr>
    </w:p>
    <w:p w14:paraId="0B416C9A" w14:textId="596872B2" w:rsidR="002B5BCC" w:rsidRPr="004065F6" w:rsidRDefault="002B5BCC" w:rsidP="002B5BCC">
      <w:pPr>
        <w:widowControl w:val="0"/>
        <w:rPr>
          <w:b/>
          <w:lang w:val="sv-SE"/>
        </w:rPr>
      </w:pPr>
      <w:r w:rsidRPr="004065F6">
        <w:rPr>
          <w:b/>
          <w:lang w:val="sv-SE"/>
        </w:rPr>
        <w:t>Förslag till förordning</w:t>
      </w:r>
    </w:p>
    <w:p w14:paraId="67F00D4F" w14:textId="1C3B2C90" w:rsidR="002B5BCC" w:rsidRPr="004065F6" w:rsidRDefault="002B5BCC" w:rsidP="002B5BCC">
      <w:pPr>
        <w:widowControl w:val="0"/>
        <w:rPr>
          <w:b/>
          <w:lang w:val="sv-SE"/>
        </w:rPr>
      </w:pPr>
      <w:r w:rsidRPr="004065F6">
        <w:rPr>
          <w:b/>
          <w:lang w:val="sv-SE"/>
        </w:rPr>
        <w:t>Skäl 8a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B5BCC" w:rsidRPr="004065F6" w14:paraId="29B0923D" w14:textId="77777777" w:rsidTr="00B16C15">
        <w:trPr>
          <w:jc w:val="center"/>
        </w:trPr>
        <w:tc>
          <w:tcPr>
            <w:tcW w:w="9752" w:type="dxa"/>
            <w:gridSpan w:val="2"/>
          </w:tcPr>
          <w:p w14:paraId="7F3B86D5" w14:textId="77777777" w:rsidR="002B5BCC" w:rsidRPr="004065F6" w:rsidRDefault="002B5BCC" w:rsidP="002B5BCC">
            <w:pPr>
              <w:keepNext/>
              <w:widowControl w:val="0"/>
              <w:rPr>
                <w:lang w:val="sv-SE"/>
              </w:rPr>
            </w:pPr>
          </w:p>
        </w:tc>
      </w:tr>
      <w:tr w:rsidR="002B5BCC" w:rsidRPr="004065F6" w14:paraId="5B7B5987" w14:textId="77777777" w:rsidTr="00B16C15">
        <w:trPr>
          <w:jc w:val="center"/>
        </w:trPr>
        <w:tc>
          <w:tcPr>
            <w:tcW w:w="4876" w:type="dxa"/>
          </w:tcPr>
          <w:p w14:paraId="75E7078C" w14:textId="77777777" w:rsidR="002B5BCC" w:rsidRPr="004065F6" w:rsidRDefault="002B5BCC" w:rsidP="002B5BCC">
            <w:pPr>
              <w:keepNext/>
              <w:widowControl w:val="0"/>
              <w:spacing w:after="240"/>
              <w:jc w:val="center"/>
              <w:rPr>
                <w:i/>
                <w:lang w:val="sv-SE"/>
              </w:rPr>
            </w:pPr>
            <w:r w:rsidRPr="004065F6">
              <w:rPr>
                <w:i/>
                <w:lang w:val="sv-SE"/>
              </w:rPr>
              <w:t>Kommissionens förslag</w:t>
            </w:r>
          </w:p>
        </w:tc>
        <w:tc>
          <w:tcPr>
            <w:tcW w:w="4876" w:type="dxa"/>
          </w:tcPr>
          <w:p w14:paraId="3B197A73" w14:textId="28A8022B" w:rsidR="002B5BCC" w:rsidRPr="004065F6" w:rsidRDefault="004065F6" w:rsidP="002B5BCC">
            <w:pPr>
              <w:keepNext/>
              <w:widowControl w:val="0"/>
              <w:spacing w:after="240"/>
              <w:jc w:val="center"/>
              <w:rPr>
                <w:i/>
                <w:lang w:val="sv-SE"/>
              </w:rPr>
            </w:pPr>
            <w:r w:rsidRPr="004065F6">
              <w:rPr>
                <w:i/>
                <w:lang w:val="sv-SE"/>
              </w:rPr>
              <w:t>Ändring</w:t>
            </w:r>
          </w:p>
        </w:tc>
      </w:tr>
      <w:tr w:rsidR="002B5BCC" w:rsidRPr="004065F6" w14:paraId="6BB8CB90" w14:textId="77777777" w:rsidTr="00B16C15">
        <w:trPr>
          <w:jc w:val="center"/>
        </w:trPr>
        <w:tc>
          <w:tcPr>
            <w:tcW w:w="4876" w:type="dxa"/>
          </w:tcPr>
          <w:p w14:paraId="26268263" w14:textId="77777777" w:rsidR="002B5BCC" w:rsidRPr="004065F6" w:rsidRDefault="002B5BCC" w:rsidP="002B5BCC">
            <w:pPr>
              <w:widowControl w:val="0"/>
              <w:spacing w:after="120"/>
              <w:rPr>
                <w:lang w:val="sv-SE"/>
              </w:rPr>
            </w:pPr>
          </w:p>
        </w:tc>
        <w:tc>
          <w:tcPr>
            <w:tcW w:w="4876" w:type="dxa"/>
          </w:tcPr>
          <w:p w14:paraId="2E64CA7C" w14:textId="20FA36B0" w:rsidR="002B5BCC" w:rsidRPr="004065F6" w:rsidRDefault="002B5BCC" w:rsidP="002B5BCC">
            <w:pPr>
              <w:widowControl w:val="0"/>
              <w:spacing w:after="120"/>
              <w:rPr>
                <w:szCs w:val="24"/>
                <w:lang w:val="sv-SE"/>
              </w:rPr>
            </w:pPr>
            <w:r w:rsidRPr="004065F6">
              <w:rPr>
                <w:b/>
                <w:i/>
                <w:lang w:val="sv-SE"/>
              </w:rPr>
              <w:t>(8a)</w:t>
            </w:r>
            <w:r w:rsidRPr="004065F6">
              <w:rPr>
                <w:b/>
                <w:i/>
                <w:lang w:val="sv-SE"/>
              </w:rPr>
              <w:tab/>
              <w:t>Som en del av förenklingsinsatserna bör dessutom den administrativa börda</w:t>
            </w:r>
            <w:r w:rsidR="007D7830" w:rsidRPr="004065F6">
              <w:rPr>
                <w:b/>
                <w:i/>
                <w:lang w:val="sv-SE"/>
              </w:rPr>
              <w:t>n</w:t>
            </w:r>
            <w:r w:rsidRPr="004065F6">
              <w:rPr>
                <w:b/>
                <w:i/>
                <w:lang w:val="sv-SE"/>
              </w:rPr>
              <w:t xml:space="preserve"> som är en följd av skyldigheterna för mikro- och småskaliga primära verksamhetsutövare att lämna in en förenklad engångsdeklaration enligt artikel 4a och att samla in information enligt artikel 9.1 minskas genom att göra det möjligt för dem att ersätta geolokaliseringen av markområden med postadressen till de markområden eller anläggningar där de relevanta råvaror som den relevanta produkten innehåller eller med vilka den har framställts producerades, förutsatt att postadressen tydligt motsvarar de berörda markområdenas eller anläggningarnas geografiska läge. Detta ger mikro- och småskaliga primära verksamhetsutövares </w:t>
            </w:r>
            <w:r w:rsidRPr="004065F6">
              <w:rPr>
                <w:b/>
                <w:i/>
                <w:lang w:val="sv-SE"/>
              </w:rPr>
              <w:lastRenderedPageBreak/>
              <w:t>frihet att välja mellan att tillhandahålla antingen geolokaliseringen av markområdena eller postadressen till markområdena eller till respektive anläggning.</w:t>
            </w:r>
          </w:p>
        </w:tc>
      </w:tr>
    </w:tbl>
    <w:p w14:paraId="7ED77835" w14:textId="77777777" w:rsidR="000C307A" w:rsidRPr="004065F6" w:rsidRDefault="000C307A" w:rsidP="00C45D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rPr>
          <w:b/>
          <w:lang w:val="sv-SE"/>
        </w:rPr>
      </w:pPr>
    </w:p>
    <w:p w14:paraId="718F2B20" w14:textId="3E36B91D" w:rsidR="00C45D77" w:rsidRPr="004065F6" w:rsidRDefault="004065F6" w:rsidP="00C45D7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rPr>
          <w:b/>
          <w:lang w:val="sv-SE"/>
        </w:rPr>
      </w:pPr>
      <w:r w:rsidRPr="004065F6">
        <w:rPr>
          <w:b/>
          <w:lang w:val="sv-SE"/>
        </w:rPr>
        <w:t>Ändring</w:t>
      </w:r>
      <w:r w:rsidR="00A36E86" w:rsidRPr="004065F6">
        <w:rPr>
          <w:b/>
          <w:lang w:val="sv-SE"/>
        </w:rPr>
        <w:tab/>
      </w:r>
      <w:r w:rsidR="00A36E86" w:rsidRPr="004065F6">
        <w:rPr>
          <w:b/>
          <w:lang w:val="sv-SE"/>
        </w:rPr>
        <w:tab/>
        <w:t>105</w:t>
      </w:r>
    </w:p>
    <w:p w14:paraId="17563A5C" w14:textId="77777777" w:rsidR="00C45D77" w:rsidRPr="004065F6" w:rsidRDefault="00C45D77" w:rsidP="004065F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rPr>
          <w:b/>
          <w:lang w:val="sv-SE"/>
        </w:rPr>
      </w:pPr>
    </w:p>
    <w:p w14:paraId="65DA6DDB" w14:textId="19C8F556" w:rsidR="00A36E86" w:rsidRPr="004065F6" w:rsidRDefault="00A36E86" w:rsidP="00C45D77">
      <w:pPr>
        <w:widowControl w:val="0"/>
        <w:rPr>
          <w:b/>
          <w:lang w:val="sv-SE"/>
        </w:rPr>
      </w:pPr>
      <w:r w:rsidRPr="004065F6">
        <w:rPr>
          <w:b/>
          <w:lang w:val="sv-SE"/>
        </w:rPr>
        <w:t>Förslag till förordning</w:t>
      </w:r>
    </w:p>
    <w:p w14:paraId="07B56140" w14:textId="2AD94C0C" w:rsidR="00A36E86" w:rsidRPr="004065F6" w:rsidRDefault="00A36E86" w:rsidP="00A36E86">
      <w:pPr>
        <w:widowControl w:val="0"/>
        <w:rPr>
          <w:b/>
          <w:lang w:val="sv-SE"/>
        </w:rPr>
      </w:pPr>
      <w:r w:rsidRPr="004065F6">
        <w:rPr>
          <w:b/>
          <w:lang w:val="sv-SE"/>
        </w:rPr>
        <w:t>Skäl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6E86" w:rsidRPr="004065F6" w14:paraId="14A5CEDE" w14:textId="77777777" w:rsidTr="00B16C15">
        <w:trPr>
          <w:jc w:val="center"/>
        </w:trPr>
        <w:tc>
          <w:tcPr>
            <w:tcW w:w="9752" w:type="dxa"/>
            <w:gridSpan w:val="2"/>
          </w:tcPr>
          <w:p w14:paraId="54607CEF" w14:textId="77777777" w:rsidR="00A36E86" w:rsidRPr="004065F6" w:rsidRDefault="00A36E86" w:rsidP="00A36E86">
            <w:pPr>
              <w:keepNext/>
              <w:widowControl w:val="0"/>
              <w:rPr>
                <w:lang w:val="sv-SE"/>
              </w:rPr>
            </w:pPr>
          </w:p>
        </w:tc>
      </w:tr>
      <w:tr w:rsidR="00A36E86" w:rsidRPr="004065F6" w14:paraId="6385CE6A" w14:textId="77777777" w:rsidTr="00B16C15">
        <w:trPr>
          <w:jc w:val="center"/>
        </w:trPr>
        <w:tc>
          <w:tcPr>
            <w:tcW w:w="4876" w:type="dxa"/>
          </w:tcPr>
          <w:p w14:paraId="37FDDFA9" w14:textId="77777777" w:rsidR="00A36E86" w:rsidRPr="004065F6" w:rsidRDefault="00A36E86" w:rsidP="00A36E86">
            <w:pPr>
              <w:keepNext/>
              <w:widowControl w:val="0"/>
              <w:spacing w:after="240"/>
              <w:jc w:val="center"/>
              <w:rPr>
                <w:i/>
                <w:lang w:val="sv-SE"/>
              </w:rPr>
            </w:pPr>
            <w:r w:rsidRPr="004065F6">
              <w:rPr>
                <w:i/>
                <w:lang w:val="sv-SE"/>
              </w:rPr>
              <w:t>Kommissionens förslag</w:t>
            </w:r>
          </w:p>
        </w:tc>
        <w:tc>
          <w:tcPr>
            <w:tcW w:w="4876" w:type="dxa"/>
          </w:tcPr>
          <w:p w14:paraId="217A1509" w14:textId="546861FA" w:rsidR="00A36E86" w:rsidRPr="004065F6" w:rsidRDefault="004065F6" w:rsidP="00A36E86">
            <w:pPr>
              <w:keepNext/>
              <w:widowControl w:val="0"/>
              <w:spacing w:after="240"/>
              <w:jc w:val="center"/>
              <w:rPr>
                <w:i/>
                <w:lang w:val="sv-SE"/>
              </w:rPr>
            </w:pPr>
            <w:r w:rsidRPr="004065F6">
              <w:rPr>
                <w:i/>
                <w:lang w:val="sv-SE"/>
              </w:rPr>
              <w:t>Ändring</w:t>
            </w:r>
          </w:p>
        </w:tc>
      </w:tr>
      <w:tr w:rsidR="00A36E86" w:rsidRPr="004065F6" w14:paraId="7DEC70BC" w14:textId="77777777" w:rsidTr="00B16C15">
        <w:trPr>
          <w:jc w:val="center"/>
        </w:trPr>
        <w:tc>
          <w:tcPr>
            <w:tcW w:w="4876" w:type="dxa"/>
          </w:tcPr>
          <w:p w14:paraId="1F4C91AD" w14:textId="4383A8DC" w:rsidR="00A36E86" w:rsidRPr="004065F6" w:rsidRDefault="00A36E86" w:rsidP="00A36E86">
            <w:pPr>
              <w:widowControl w:val="0"/>
              <w:spacing w:after="120"/>
              <w:rPr>
                <w:lang w:val="sv-SE"/>
              </w:rPr>
            </w:pPr>
            <w:r w:rsidRPr="004065F6">
              <w:rPr>
                <w:lang w:val="sv-SE"/>
              </w:rPr>
              <w:t>(11)</w:t>
            </w:r>
            <w:r w:rsidR="006E203F" w:rsidRPr="004065F6">
              <w:rPr>
                <w:szCs w:val="24"/>
                <w:lang w:val="sv-SE"/>
              </w:rPr>
              <w:tab/>
            </w:r>
            <w:r w:rsidRPr="004065F6">
              <w:rPr>
                <w:lang w:val="sv-SE"/>
              </w:rPr>
              <w:t>För att ge rättslig klarhet om att alla mikroföretag samt små och medelstora företag, oavsett deras juridiska form, omfattas av de förenklade bestämmelserna som gäller för mikroföretag samt små och medelstora företag bör definitionen av mikroföretag samt små och medelstora företag i förordning (EU) 2023/1115 ändras i syfte att förtydliga att ett företags juridiska form inte är relevant för huruvida en fysisk eller juridisk person omfattas av definitionen. Detta bör även förtydligas för mikro- och småskaliga primära verksamhetsutövare.</w:t>
            </w:r>
          </w:p>
        </w:tc>
        <w:tc>
          <w:tcPr>
            <w:tcW w:w="4876" w:type="dxa"/>
          </w:tcPr>
          <w:p w14:paraId="577D532B" w14:textId="2CF1CF1F" w:rsidR="00A36E86" w:rsidRPr="004065F6" w:rsidRDefault="00A36E86" w:rsidP="00A36E86">
            <w:pPr>
              <w:widowControl w:val="0"/>
              <w:spacing w:after="120"/>
              <w:rPr>
                <w:szCs w:val="24"/>
                <w:lang w:val="sv-SE"/>
              </w:rPr>
            </w:pPr>
            <w:r w:rsidRPr="004065F6">
              <w:rPr>
                <w:lang w:val="sv-SE"/>
              </w:rPr>
              <w:t>(11)</w:t>
            </w:r>
            <w:r w:rsidR="006E203F" w:rsidRPr="004065F6">
              <w:rPr>
                <w:szCs w:val="24"/>
                <w:lang w:val="sv-SE"/>
              </w:rPr>
              <w:tab/>
            </w:r>
            <w:r w:rsidRPr="004065F6">
              <w:rPr>
                <w:lang w:val="sv-SE"/>
              </w:rPr>
              <w:t xml:space="preserve">För att ge rättslig klarhet om att alla mikroföretag samt små och medelstora företag, oavsett deras juridiska form, omfattas av de förenklade bestämmelserna som gäller för mikroföretag samt små och medelstora företag bör definitionen av mikroföretag samt små och medelstora företag i förordning (EU) 2023/1115 ändras i syfte att förtydliga att ett företags juridiska form inte är relevant för huruvida en fysisk eller juridisk person omfattas av definitionen. Detta bör även förtydligas för mikro- och småskaliga primära verksamhetsutövare. </w:t>
            </w:r>
            <w:r w:rsidRPr="004065F6">
              <w:rPr>
                <w:b/>
                <w:i/>
                <w:lang w:val="sv-SE"/>
              </w:rPr>
              <w:t>Dessutom bör definitionen av mikro- och småskaliga primära verksamhetsutövare inbegripa verksamhetsutövare som överskrider gränsvärdena för åtminstone två av de tre kriterier som anges i artikel 3.1 eller 3.2 första stycket i direktiv 2013/34/EU, men som kan visa att de delar av deras balansomslutning, nettoomsättning och det genomsnittliga antal anställda under räkenskapsåret som rör den del av deras verksamhet som omfattas av denna förordning inte överskrider gränsvärdena för åtminstone två av tre av dessa kriterier.</w:t>
            </w:r>
          </w:p>
        </w:tc>
      </w:tr>
    </w:tbl>
    <w:p w14:paraId="494C9623" w14:textId="77777777" w:rsidR="000C307A" w:rsidRPr="004065F6" w:rsidRDefault="000C307A"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40CEC389" w14:textId="49EBC181" w:rsidR="00A36E86" w:rsidRPr="004065F6" w:rsidRDefault="004065F6"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A36E86" w:rsidRPr="004065F6">
        <w:rPr>
          <w:b/>
          <w:lang w:val="sv-SE"/>
        </w:rPr>
        <w:tab/>
      </w:r>
      <w:r w:rsidR="00A36E86" w:rsidRPr="004065F6">
        <w:rPr>
          <w:b/>
          <w:lang w:val="sv-SE"/>
        </w:rPr>
        <w:tab/>
        <w:t>106</w:t>
      </w:r>
    </w:p>
    <w:p w14:paraId="55AFA5F7" w14:textId="77777777" w:rsidR="00C45D77" w:rsidRPr="004065F6" w:rsidRDefault="00C45D77" w:rsidP="00A36E86">
      <w:pPr>
        <w:widowControl w:val="0"/>
        <w:rPr>
          <w:b/>
          <w:lang w:val="sv-SE"/>
        </w:rPr>
      </w:pPr>
    </w:p>
    <w:p w14:paraId="77150D82" w14:textId="3678DC7E" w:rsidR="00A36E86" w:rsidRPr="004065F6" w:rsidRDefault="00A36E86" w:rsidP="00A36E86">
      <w:pPr>
        <w:widowControl w:val="0"/>
        <w:rPr>
          <w:b/>
          <w:lang w:val="sv-SE"/>
        </w:rPr>
      </w:pPr>
      <w:r w:rsidRPr="004065F6">
        <w:rPr>
          <w:b/>
          <w:lang w:val="sv-SE"/>
        </w:rPr>
        <w:t>Förslag till förordning</w:t>
      </w:r>
    </w:p>
    <w:p w14:paraId="7DB427C3" w14:textId="7588D349" w:rsidR="00A36E86" w:rsidRPr="004065F6" w:rsidRDefault="00A36E86" w:rsidP="00A36E86">
      <w:pPr>
        <w:widowControl w:val="0"/>
        <w:rPr>
          <w:b/>
          <w:lang w:val="sv-SE"/>
        </w:rPr>
      </w:pPr>
      <w:r w:rsidRPr="004065F6">
        <w:rPr>
          <w:b/>
          <w:lang w:val="sv-SE"/>
        </w:rPr>
        <w:t>Skäl 12a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6E86" w:rsidRPr="004065F6" w14:paraId="0AA2C58A" w14:textId="77777777" w:rsidTr="00B16C15">
        <w:trPr>
          <w:jc w:val="center"/>
        </w:trPr>
        <w:tc>
          <w:tcPr>
            <w:tcW w:w="9752" w:type="dxa"/>
            <w:gridSpan w:val="2"/>
          </w:tcPr>
          <w:p w14:paraId="036667A5" w14:textId="77777777" w:rsidR="00A36E86" w:rsidRPr="004065F6" w:rsidRDefault="00A36E86" w:rsidP="00A36E86">
            <w:pPr>
              <w:keepNext/>
              <w:widowControl w:val="0"/>
              <w:rPr>
                <w:lang w:val="sv-SE"/>
              </w:rPr>
            </w:pPr>
          </w:p>
        </w:tc>
      </w:tr>
      <w:tr w:rsidR="00A36E86" w:rsidRPr="004065F6" w14:paraId="69811A97" w14:textId="77777777" w:rsidTr="00B16C15">
        <w:trPr>
          <w:jc w:val="center"/>
        </w:trPr>
        <w:tc>
          <w:tcPr>
            <w:tcW w:w="4876" w:type="dxa"/>
          </w:tcPr>
          <w:p w14:paraId="2180F323" w14:textId="77777777" w:rsidR="00A36E86" w:rsidRPr="004065F6" w:rsidRDefault="00A36E86" w:rsidP="00A36E86">
            <w:pPr>
              <w:keepNext/>
              <w:widowControl w:val="0"/>
              <w:spacing w:after="240"/>
              <w:jc w:val="center"/>
              <w:rPr>
                <w:i/>
                <w:lang w:val="sv-SE"/>
              </w:rPr>
            </w:pPr>
            <w:r w:rsidRPr="004065F6">
              <w:rPr>
                <w:i/>
                <w:lang w:val="sv-SE"/>
              </w:rPr>
              <w:t>Kommissionens förslag</w:t>
            </w:r>
          </w:p>
        </w:tc>
        <w:tc>
          <w:tcPr>
            <w:tcW w:w="4876" w:type="dxa"/>
          </w:tcPr>
          <w:p w14:paraId="6AFC3B70" w14:textId="746B579D" w:rsidR="00A36E86" w:rsidRPr="004065F6" w:rsidRDefault="004065F6" w:rsidP="00A36E86">
            <w:pPr>
              <w:keepNext/>
              <w:widowControl w:val="0"/>
              <w:spacing w:after="240"/>
              <w:jc w:val="center"/>
              <w:rPr>
                <w:i/>
                <w:lang w:val="sv-SE"/>
              </w:rPr>
            </w:pPr>
            <w:r w:rsidRPr="004065F6">
              <w:rPr>
                <w:i/>
                <w:lang w:val="sv-SE"/>
              </w:rPr>
              <w:t>Ändring</w:t>
            </w:r>
          </w:p>
        </w:tc>
      </w:tr>
      <w:tr w:rsidR="00A36E86" w:rsidRPr="004065F6" w14:paraId="10BAF3C6" w14:textId="77777777" w:rsidTr="00B16C15">
        <w:trPr>
          <w:jc w:val="center"/>
        </w:trPr>
        <w:tc>
          <w:tcPr>
            <w:tcW w:w="4876" w:type="dxa"/>
          </w:tcPr>
          <w:p w14:paraId="18E60A12" w14:textId="77777777" w:rsidR="00A36E86" w:rsidRPr="004065F6" w:rsidRDefault="00A36E86" w:rsidP="00A36E86">
            <w:pPr>
              <w:widowControl w:val="0"/>
              <w:spacing w:after="120"/>
              <w:rPr>
                <w:lang w:val="sv-SE"/>
              </w:rPr>
            </w:pPr>
          </w:p>
        </w:tc>
        <w:tc>
          <w:tcPr>
            <w:tcW w:w="4876" w:type="dxa"/>
          </w:tcPr>
          <w:p w14:paraId="4C1D07A4" w14:textId="550D1580" w:rsidR="00A36E86" w:rsidRPr="004065F6" w:rsidRDefault="00A36E86" w:rsidP="00A36E86">
            <w:pPr>
              <w:widowControl w:val="0"/>
              <w:spacing w:after="120"/>
              <w:rPr>
                <w:szCs w:val="24"/>
                <w:lang w:val="sv-SE"/>
              </w:rPr>
            </w:pPr>
            <w:r w:rsidRPr="004065F6">
              <w:rPr>
                <w:b/>
                <w:i/>
                <w:lang w:val="sv-SE"/>
              </w:rPr>
              <w:t>(12a)</w:t>
            </w:r>
            <w:r w:rsidR="006E203F" w:rsidRPr="004065F6">
              <w:rPr>
                <w:szCs w:val="24"/>
                <w:lang w:val="sv-SE"/>
              </w:rPr>
              <w:tab/>
            </w:r>
            <w:r w:rsidRPr="004065F6">
              <w:rPr>
                <w:b/>
                <w:i/>
                <w:lang w:val="sv-SE"/>
              </w:rPr>
              <w:t xml:space="preserve">I samband med den allmänna översyn av förordning (EU) 2023/1115 som ska genomföras senast den 30 juni 2030 bör kommissionen, i syfte att förenkla för verksamhetsutövare och handlare, genomföra en översyn av förenklingen av förordning (EU) 2023/1115 och lägga fram en rapport senast den 30 april 2026. Rapporten bör utvärdera den administrativa bördan och den inverkan denna förordning har på mikro- och småskaliga verksamhetsutövare. I rapporten bör kommissionen dessutom ange möjliga sätt att åtgärda de identifierade problemen, inbegripet genom tekniska riktlinjer, förbättringar av </w:t>
            </w:r>
            <w:proofErr w:type="spellStart"/>
            <w:r w:rsidRPr="004065F6">
              <w:rPr>
                <w:b/>
                <w:i/>
                <w:lang w:val="sv-SE"/>
              </w:rPr>
              <w:t>it-systemet</w:t>
            </w:r>
            <w:proofErr w:type="spellEnd"/>
            <w:r w:rsidRPr="004065F6">
              <w:rPr>
                <w:b/>
                <w:i/>
                <w:lang w:val="sv-SE"/>
              </w:rPr>
              <w:t xml:space="preserve">, delegerade akter eller </w:t>
            </w:r>
            <w:proofErr w:type="spellStart"/>
            <w:r w:rsidRPr="004065F6">
              <w:rPr>
                <w:b/>
                <w:i/>
                <w:lang w:val="sv-SE"/>
              </w:rPr>
              <w:t>genomförandeakter</w:t>
            </w:r>
            <w:proofErr w:type="spellEnd"/>
            <w:r w:rsidRPr="004065F6">
              <w:rPr>
                <w:b/>
                <w:i/>
                <w:lang w:val="sv-SE"/>
              </w:rPr>
              <w:t xml:space="preserve"> i enlighet med de delegerade befogenheter som föreskrivs i förordningen och, när så är lämpligt, låta rapporten åtföljas av ett lagstiftningsförslag.</w:t>
            </w:r>
          </w:p>
        </w:tc>
      </w:tr>
    </w:tbl>
    <w:p w14:paraId="380AA7AD" w14:textId="77777777" w:rsidR="000C307A" w:rsidRPr="004065F6" w:rsidRDefault="000C307A"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23514D8B" w14:textId="512F063A" w:rsidR="00A36E86" w:rsidRPr="004065F6" w:rsidRDefault="004065F6"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A36E86" w:rsidRPr="004065F6">
        <w:rPr>
          <w:b/>
          <w:lang w:val="sv-SE"/>
        </w:rPr>
        <w:tab/>
      </w:r>
      <w:r w:rsidR="00A36E86" w:rsidRPr="004065F6">
        <w:rPr>
          <w:b/>
          <w:lang w:val="sv-SE"/>
        </w:rPr>
        <w:tab/>
        <w:t>107</w:t>
      </w:r>
    </w:p>
    <w:p w14:paraId="780AC819" w14:textId="77777777" w:rsidR="00441378" w:rsidRPr="004065F6" w:rsidRDefault="00441378" w:rsidP="00A36E86">
      <w:pPr>
        <w:widowControl w:val="0"/>
        <w:rPr>
          <w:b/>
          <w:lang w:val="sv-SE"/>
        </w:rPr>
      </w:pPr>
    </w:p>
    <w:p w14:paraId="40D97CB0" w14:textId="34569123" w:rsidR="00A36E86" w:rsidRPr="004065F6" w:rsidRDefault="00A36E86" w:rsidP="00A36E86">
      <w:pPr>
        <w:widowControl w:val="0"/>
        <w:rPr>
          <w:b/>
          <w:lang w:val="sv-SE"/>
        </w:rPr>
      </w:pPr>
      <w:r w:rsidRPr="004065F6">
        <w:rPr>
          <w:b/>
          <w:lang w:val="sv-SE"/>
        </w:rPr>
        <w:t>Förslag till förordning</w:t>
      </w:r>
    </w:p>
    <w:p w14:paraId="72915476" w14:textId="5AF9CD81" w:rsidR="00A36E86" w:rsidRPr="004065F6" w:rsidRDefault="00A36E86" w:rsidP="00A36E86">
      <w:pPr>
        <w:widowControl w:val="0"/>
        <w:rPr>
          <w:b/>
          <w:lang w:val="sv-SE"/>
        </w:rPr>
      </w:pPr>
      <w:r w:rsidRPr="004065F6">
        <w:rPr>
          <w:b/>
          <w:lang w:val="sv-SE"/>
        </w:rPr>
        <w:t>Skäl 12b (nytt</w:t>
      </w:r>
      <w:r w:rsidR="00441378" w:rsidRPr="004065F6">
        <w:rPr>
          <w:b/>
          <w:lang w:val="sv-SE"/>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6E86" w:rsidRPr="004065F6" w14:paraId="6ACA53D6" w14:textId="77777777" w:rsidTr="00B16C15">
        <w:trPr>
          <w:jc w:val="center"/>
        </w:trPr>
        <w:tc>
          <w:tcPr>
            <w:tcW w:w="9752" w:type="dxa"/>
            <w:gridSpan w:val="2"/>
          </w:tcPr>
          <w:p w14:paraId="4C621B9E" w14:textId="77777777" w:rsidR="00A36E86" w:rsidRPr="004065F6" w:rsidRDefault="00A36E86" w:rsidP="00A36E86">
            <w:pPr>
              <w:keepNext/>
              <w:widowControl w:val="0"/>
              <w:rPr>
                <w:lang w:val="sv-SE"/>
              </w:rPr>
            </w:pPr>
          </w:p>
        </w:tc>
      </w:tr>
      <w:tr w:rsidR="00A36E86" w:rsidRPr="004065F6" w14:paraId="06434C20" w14:textId="77777777" w:rsidTr="00B16C15">
        <w:trPr>
          <w:jc w:val="center"/>
        </w:trPr>
        <w:tc>
          <w:tcPr>
            <w:tcW w:w="4876" w:type="dxa"/>
          </w:tcPr>
          <w:p w14:paraId="6EFF37F8" w14:textId="77777777" w:rsidR="00A36E86" w:rsidRPr="004065F6" w:rsidRDefault="00A36E86" w:rsidP="00A36E86">
            <w:pPr>
              <w:keepNext/>
              <w:widowControl w:val="0"/>
              <w:spacing w:after="240"/>
              <w:jc w:val="center"/>
              <w:rPr>
                <w:i/>
                <w:lang w:val="sv-SE"/>
              </w:rPr>
            </w:pPr>
            <w:r w:rsidRPr="004065F6">
              <w:rPr>
                <w:i/>
                <w:lang w:val="sv-SE"/>
              </w:rPr>
              <w:t>Kommissionens förslag</w:t>
            </w:r>
          </w:p>
        </w:tc>
        <w:tc>
          <w:tcPr>
            <w:tcW w:w="4876" w:type="dxa"/>
          </w:tcPr>
          <w:p w14:paraId="50130F6B" w14:textId="140EB637" w:rsidR="00A36E86" w:rsidRPr="004065F6" w:rsidRDefault="004065F6" w:rsidP="00A36E86">
            <w:pPr>
              <w:keepNext/>
              <w:widowControl w:val="0"/>
              <w:spacing w:after="240"/>
              <w:jc w:val="center"/>
              <w:rPr>
                <w:i/>
                <w:lang w:val="sv-SE"/>
              </w:rPr>
            </w:pPr>
            <w:r w:rsidRPr="004065F6">
              <w:rPr>
                <w:i/>
                <w:lang w:val="sv-SE"/>
              </w:rPr>
              <w:t>Ändring</w:t>
            </w:r>
          </w:p>
        </w:tc>
      </w:tr>
      <w:tr w:rsidR="00A36E86" w:rsidRPr="004065F6" w14:paraId="174DFE34" w14:textId="77777777" w:rsidTr="00B16C15">
        <w:trPr>
          <w:jc w:val="center"/>
        </w:trPr>
        <w:tc>
          <w:tcPr>
            <w:tcW w:w="4876" w:type="dxa"/>
          </w:tcPr>
          <w:p w14:paraId="5ECC0957" w14:textId="77777777" w:rsidR="00A36E86" w:rsidRPr="004065F6" w:rsidRDefault="00A36E86" w:rsidP="00A36E86">
            <w:pPr>
              <w:widowControl w:val="0"/>
              <w:spacing w:after="120"/>
              <w:rPr>
                <w:lang w:val="sv-SE"/>
              </w:rPr>
            </w:pPr>
          </w:p>
        </w:tc>
        <w:tc>
          <w:tcPr>
            <w:tcW w:w="4876" w:type="dxa"/>
          </w:tcPr>
          <w:p w14:paraId="548F44C4" w14:textId="137118FA" w:rsidR="00A36E86" w:rsidRPr="004065F6" w:rsidRDefault="00A36E86" w:rsidP="00A36E86">
            <w:pPr>
              <w:widowControl w:val="0"/>
              <w:spacing w:after="120"/>
              <w:rPr>
                <w:szCs w:val="24"/>
                <w:lang w:val="sv-SE"/>
              </w:rPr>
            </w:pPr>
            <w:r w:rsidRPr="004065F6">
              <w:rPr>
                <w:b/>
                <w:i/>
                <w:lang w:val="sv-SE"/>
              </w:rPr>
              <w:t>(12b)</w:t>
            </w:r>
            <w:r w:rsidR="006E203F" w:rsidRPr="004065F6">
              <w:rPr>
                <w:szCs w:val="24"/>
                <w:lang w:val="sv-SE"/>
              </w:rPr>
              <w:tab/>
            </w:r>
            <w:r w:rsidRPr="004065F6">
              <w:rPr>
                <w:b/>
                <w:i/>
                <w:lang w:val="sv-SE"/>
              </w:rPr>
              <w:t>Tillämpningsdatumet för de bestämmelser i förordning (EU) 2023/1115 som fastställer skyldigheter för verksamhetsutövare, handlare och behöriga myndigheter och som förtecknas i artikel 38.2 i den förordningen bör skjutas upp med tolv månader. Detta är nödvändigt för att tredjeländer, medlemsstater, verksamhetsutövare och handlare ska kunna vara helt förberedda, och även för att ge dessa verksamhetsutövare och handlare möjlighet att inrätta nödvändiga system för tillbörlig aktsamhet som omfattar alla relevanta råvaror och produkter, så att de kan fullgöra sina skyldigheter fullt ut.</w:t>
            </w:r>
          </w:p>
        </w:tc>
      </w:tr>
    </w:tbl>
    <w:p w14:paraId="6605B8DE" w14:textId="77777777" w:rsidR="000C307A" w:rsidRPr="004065F6" w:rsidRDefault="000C307A" w:rsidP="00CD1C6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7098EBCD" w14:textId="183C98DB" w:rsidR="00CD1C6C" w:rsidRPr="004065F6" w:rsidRDefault="004065F6" w:rsidP="00CD1C6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CD1C6C" w:rsidRPr="004065F6">
        <w:rPr>
          <w:b/>
          <w:lang w:val="sv-SE"/>
        </w:rPr>
        <w:tab/>
      </w:r>
      <w:r w:rsidR="00CD1C6C" w:rsidRPr="004065F6">
        <w:rPr>
          <w:b/>
          <w:lang w:val="sv-SE"/>
        </w:rPr>
        <w:tab/>
        <w:t>108</w:t>
      </w:r>
    </w:p>
    <w:p w14:paraId="2CDCCFCB" w14:textId="77777777" w:rsidR="00CD1C6C" w:rsidRPr="004065F6" w:rsidRDefault="00CD1C6C" w:rsidP="00CD1C6C">
      <w:pPr>
        <w:widowControl w:val="0"/>
        <w:rPr>
          <w:b/>
          <w:lang w:val="sv-SE"/>
        </w:rPr>
      </w:pPr>
    </w:p>
    <w:p w14:paraId="277181BF" w14:textId="3A5A14CD" w:rsidR="00CD1C6C" w:rsidRPr="004065F6" w:rsidRDefault="00CD1C6C" w:rsidP="00CD1C6C">
      <w:pPr>
        <w:widowControl w:val="0"/>
        <w:rPr>
          <w:b/>
          <w:lang w:val="sv-SE"/>
        </w:rPr>
      </w:pPr>
      <w:r w:rsidRPr="004065F6">
        <w:rPr>
          <w:b/>
          <w:lang w:val="sv-SE"/>
        </w:rPr>
        <w:t>Förslag till förordning</w:t>
      </w:r>
    </w:p>
    <w:p w14:paraId="488B3C3A" w14:textId="76CA5DA4" w:rsidR="00CD1C6C" w:rsidRPr="004065F6" w:rsidRDefault="00CD1C6C" w:rsidP="00CD1C6C">
      <w:pPr>
        <w:widowControl w:val="0"/>
        <w:rPr>
          <w:b/>
          <w:lang w:val="sv-SE"/>
        </w:rPr>
      </w:pPr>
      <w:r w:rsidRPr="004065F6">
        <w:rPr>
          <w:b/>
          <w:lang w:val="sv-SE"/>
        </w:rPr>
        <w:t>Skäl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C6C" w:rsidRPr="004065F6" w14:paraId="27B88A5B" w14:textId="77777777" w:rsidTr="00B16C15">
        <w:trPr>
          <w:jc w:val="center"/>
        </w:trPr>
        <w:tc>
          <w:tcPr>
            <w:tcW w:w="9752" w:type="dxa"/>
            <w:gridSpan w:val="2"/>
          </w:tcPr>
          <w:p w14:paraId="20924D9F" w14:textId="77777777" w:rsidR="00CD1C6C" w:rsidRPr="004065F6" w:rsidRDefault="00CD1C6C" w:rsidP="00CD1C6C">
            <w:pPr>
              <w:keepNext/>
              <w:widowControl w:val="0"/>
              <w:rPr>
                <w:lang w:val="sv-SE"/>
              </w:rPr>
            </w:pPr>
          </w:p>
        </w:tc>
      </w:tr>
      <w:tr w:rsidR="00CD1C6C" w:rsidRPr="004065F6" w14:paraId="0C7CB02B" w14:textId="77777777" w:rsidTr="00B16C15">
        <w:trPr>
          <w:jc w:val="center"/>
        </w:trPr>
        <w:tc>
          <w:tcPr>
            <w:tcW w:w="4876" w:type="dxa"/>
          </w:tcPr>
          <w:p w14:paraId="6DA0845F" w14:textId="77777777" w:rsidR="00CD1C6C" w:rsidRPr="004065F6" w:rsidRDefault="00CD1C6C" w:rsidP="00CD1C6C">
            <w:pPr>
              <w:keepNext/>
              <w:widowControl w:val="0"/>
              <w:spacing w:after="240"/>
              <w:jc w:val="center"/>
              <w:rPr>
                <w:i/>
                <w:lang w:val="sv-SE"/>
              </w:rPr>
            </w:pPr>
            <w:r w:rsidRPr="004065F6">
              <w:rPr>
                <w:i/>
                <w:lang w:val="sv-SE"/>
              </w:rPr>
              <w:t>Kommissionens förslag</w:t>
            </w:r>
          </w:p>
        </w:tc>
        <w:tc>
          <w:tcPr>
            <w:tcW w:w="4876" w:type="dxa"/>
          </w:tcPr>
          <w:p w14:paraId="42031D02" w14:textId="67C0BAA2" w:rsidR="00CD1C6C" w:rsidRPr="004065F6" w:rsidRDefault="004065F6" w:rsidP="00CD1C6C">
            <w:pPr>
              <w:keepNext/>
              <w:widowControl w:val="0"/>
              <w:spacing w:after="240"/>
              <w:jc w:val="center"/>
              <w:rPr>
                <w:i/>
                <w:lang w:val="sv-SE"/>
              </w:rPr>
            </w:pPr>
            <w:r w:rsidRPr="004065F6">
              <w:rPr>
                <w:i/>
                <w:lang w:val="sv-SE"/>
              </w:rPr>
              <w:t>Ändring</w:t>
            </w:r>
          </w:p>
        </w:tc>
      </w:tr>
      <w:tr w:rsidR="00CD1C6C" w:rsidRPr="004065F6" w14:paraId="18AB730F" w14:textId="77777777" w:rsidTr="00B16C15">
        <w:trPr>
          <w:jc w:val="center"/>
        </w:trPr>
        <w:tc>
          <w:tcPr>
            <w:tcW w:w="4876" w:type="dxa"/>
          </w:tcPr>
          <w:p w14:paraId="267F1E51" w14:textId="622F2E69" w:rsidR="00CD1C6C" w:rsidRPr="004065F6" w:rsidRDefault="00CD1C6C" w:rsidP="00CD1C6C">
            <w:pPr>
              <w:widowControl w:val="0"/>
              <w:spacing w:after="120"/>
              <w:rPr>
                <w:b/>
                <w:bCs/>
                <w:i/>
                <w:iCs/>
                <w:lang w:val="sv-SE"/>
              </w:rPr>
            </w:pPr>
            <w:r w:rsidRPr="004065F6">
              <w:rPr>
                <w:b/>
                <w:i/>
                <w:lang w:val="sv-SE"/>
              </w:rPr>
              <w:t>(13)</w:t>
            </w:r>
            <w:r w:rsidRPr="004065F6">
              <w:rPr>
                <w:b/>
                <w:bCs/>
                <w:i/>
                <w:iCs/>
                <w:lang w:val="sv-SE"/>
              </w:rPr>
              <w:tab/>
            </w:r>
            <w:r w:rsidRPr="004065F6">
              <w:rPr>
                <w:b/>
                <w:i/>
                <w:lang w:val="sv-SE"/>
              </w:rPr>
              <w:t>I syfte att ge verksamhetsutövare som är mikroföretag eller små företag, i den mening som avses i artikel 3.1 eller 3.2 första stycket i direktiv 2013/34/EU, tillräckligt med tid för att genomföra de föreslagna ändringarna bör motsvarande tillämpningsdatum för bestämmelserna i förordning (EU) 2023/1115 som fastställer skyldigheter för verksamhetsutövare, handlare och behöriga myndigheter, förtecknade i artikel 38.2 i samma förordning, fastställas till den 30 december 2026 för mikro- och småskaliga verksamhetsutövare.</w:t>
            </w:r>
          </w:p>
        </w:tc>
        <w:tc>
          <w:tcPr>
            <w:tcW w:w="4876" w:type="dxa"/>
          </w:tcPr>
          <w:p w14:paraId="75BAC1D8" w14:textId="77777777" w:rsidR="00CD1C6C" w:rsidRPr="004065F6" w:rsidRDefault="00CD1C6C" w:rsidP="00CD1C6C">
            <w:pPr>
              <w:widowControl w:val="0"/>
              <w:spacing w:after="120"/>
              <w:rPr>
                <w:szCs w:val="24"/>
                <w:lang w:val="sv-SE"/>
              </w:rPr>
            </w:pPr>
            <w:r w:rsidRPr="004065F6">
              <w:rPr>
                <w:b/>
                <w:i/>
                <w:lang w:val="sv-SE"/>
              </w:rPr>
              <w:t>utgår</w:t>
            </w:r>
          </w:p>
        </w:tc>
      </w:tr>
    </w:tbl>
    <w:p w14:paraId="3732D241" w14:textId="77777777" w:rsidR="00CD1C6C" w:rsidRPr="004065F6" w:rsidRDefault="00CD1C6C"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rPr>
      </w:pPr>
    </w:p>
    <w:p w14:paraId="58C0D986" w14:textId="67C4D814" w:rsidR="006E203F" w:rsidRPr="004065F6" w:rsidRDefault="006E203F" w:rsidP="006E203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rPr>
      </w:pPr>
      <w:proofErr w:type="spellStart"/>
      <w:r w:rsidRPr="004065F6">
        <w:rPr>
          <w:b/>
          <w:lang w:val="en-GB"/>
        </w:rPr>
        <w:t>Ändring</w:t>
      </w:r>
      <w:r w:rsidR="001C757D" w:rsidRPr="004065F6">
        <w:rPr>
          <w:b/>
          <w:lang w:val="en-GB"/>
        </w:rPr>
        <w:t>ar</w:t>
      </w:r>
      <w:proofErr w:type="spellEnd"/>
      <w:r w:rsidRPr="004065F6">
        <w:rPr>
          <w:b/>
          <w:lang w:val="en-GB"/>
        </w:rPr>
        <w:tab/>
      </w:r>
      <w:r w:rsidRPr="004065F6">
        <w:rPr>
          <w:b/>
          <w:lang w:val="en-GB"/>
        </w:rPr>
        <w:tab/>
        <w:t xml:space="preserve">72 </w:t>
      </w:r>
      <w:proofErr w:type="spellStart"/>
      <w:r w:rsidRPr="004065F6">
        <w:rPr>
          <w:b/>
          <w:lang w:val="en-GB"/>
        </w:rPr>
        <w:t>och</w:t>
      </w:r>
      <w:proofErr w:type="spellEnd"/>
      <w:r w:rsidRPr="004065F6">
        <w:rPr>
          <w:b/>
          <w:lang w:val="en-GB"/>
        </w:rPr>
        <w:t xml:space="preserve"> 110</w:t>
      </w:r>
    </w:p>
    <w:p w14:paraId="3E9E2B37" w14:textId="5469697A" w:rsidR="006E203F" w:rsidRPr="004065F6" w:rsidRDefault="006E203F" w:rsidP="006E203F">
      <w:pPr>
        <w:widowControl w:val="0"/>
        <w:rPr>
          <w:b/>
          <w:lang w:val="sv-SE"/>
        </w:rPr>
      </w:pPr>
      <w:r w:rsidRPr="004065F6">
        <w:rPr>
          <w:b/>
          <w:lang w:val="sv-SE"/>
        </w:rPr>
        <w:t>Förslag till förordning</w:t>
      </w:r>
    </w:p>
    <w:p w14:paraId="54ECA237" w14:textId="03918EC3" w:rsidR="006E203F" w:rsidRPr="004065F6" w:rsidRDefault="006E203F" w:rsidP="006E203F">
      <w:pPr>
        <w:widowControl w:val="0"/>
        <w:rPr>
          <w:b/>
          <w:lang w:val="sv-SE"/>
        </w:rPr>
      </w:pPr>
      <w:r w:rsidRPr="004065F6">
        <w:rPr>
          <w:b/>
          <w:lang w:val="sv-SE"/>
        </w:rPr>
        <w:t>Skäl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203F" w:rsidRPr="004065F6" w14:paraId="51B361D3" w14:textId="77777777" w:rsidTr="00B16C15">
        <w:trPr>
          <w:jc w:val="center"/>
        </w:trPr>
        <w:tc>
          <w:tcPr>
            <w:tcW w:w="9752" w:type="dxa"/>
            <w:gridSpan w:val="2"/>
          </w:tcPr>
          <w:p w14:paraId="1517EB87" w14:textId="77777777" w:rsidR="006E203F" w:rsidRPr="004065F6" w:rsidRDefault="006E203F" w:rsidP="006E203F">
            <w:pPr>
              <w:keepNext/>
              <w:widowControl w:val="0"/>
              <w:rPr>
                <w:lang w:val="sv-SE"/>
              </w:rPr>
            </w:pPr>
          </w:p>
        </w:tc>
      </w:tr>
      <w:tr w:rsidR="006E203F" w:rsidRPr="004065F6" w14:paraId="21A58E26" w14:textId="77777777" w:rsidTr="00B16C15">
        <w:trPr>
          <w:jc w:val="center"/>
        </w:trPr>
        <w:tc>
          <w:tcPr>
            <w:tcW w:w="4876" w:type="dxa"/>
          </w:tcPr>
          <w:p w14:paraId="69BCB5F0" w14:textId="77777777" w:rsidR="006E203F" w:rsidRPr="004065F6" w:rsidRDefault="006E203F" w:rsidP="006E203F">
            <w:pPr>
              <w:keepNext/>
              <w:widowControl w:val="0"/>
              <w:spacing w:after="240"/>
              <w:jc w:val="center"/>
              <w:rPr>
                <w:i/>
                <w:lang w:val="sv-SE"/>
              </w:rPr>
            </w:pPr>
            <w:r w:rsidRPr="004065F6">
              <w:rPr>
                <w:i/>
                <w:lang w:val="sv-SE"/>
              </w:rPr>
              <w:t>Kommissionens förslag</w:t>
            </w:r>
          </w:p>
        </w:tc>
        <w:tc>
          <w:tcPr>
            <w:tcW w:w="4876" w:type="dxa"/>
          </w:tcPr>
          <w:p w14:paraId="079CB3AC" w14:textId="05A26171" w:rsidR="006E203F" w:rsidRPr="004065F6" w:rsidRDefault="004065F6" w:rsidP="006E203F">
            <w:pPr>
              <w:keepNext/>
              <w:widowControl w:val="0"/>
              <w:spacing w:after="240"/>
              <w:jc w:val="center"/>
              <w:rPr>
                <w:i/>
                <w:lang w:val="sv-SE"/>
              </w:rPr>
            </w:pPr>
            <w:r w:rsidRPr="004065F6">
              <w:rPr>
                <w:i/>
                <w:lang w:val="sv-SE"/>
              </w:rPr>
              <w:t>Ändring</w:t>
            </w:r>
          </w:p>
        </w:tc>
      </w:tr>
      <w:tr w:rsidR="006E203F" w:rsidRPr="004065F6" w14:paraId="62621417" w14:textId="77777777" w:rsidTr="00B16C15">
        <w:trPr>
          <w:jc w:val="center"/>
        </w:trPr>
        <w:tc>
          <w:tcPr>
            <w:tcW w:w="4876" w:type="dxa"/>
          </w:tcPr>
          <w:p w14:paraId="674B1847" w14:textId="4180EE4A" w:rsidR="006E203F" w:rsidRPr="004065F6" w:rsidRDefault="006E203F" w:rsidP="006E203F">
            <w:pPr>
              <w:widowControl w:val="0"/>
              <w:spacing w:after="120"/>
              <w:rPr>
                <w:b/>
                <w:bCs/>
                <w:i/>
                <w:iCs/>
                <w:lang w:val="sv-SE"/>
              </w:rPr>
            </w:pPr>
            <w:r w:rsidRPr="004065F6">
              <w:rPr>
                <w:b/>
                <w:i/>
                <w:lang w:val="sv-SE"/>
              </w:rPr>
              <w:t>(15)</w:t>
            </w:r>
            <w:r w:rsidRPr="004065F6">
              <w:rPr>
                <w:szCs w:val="24"/>
                <w:lang w:val="sv-SE"/>
              </w:rPr>
              <w:tab/>
            </w:r>
            <w:r w:rsidRPr="004065F6">
              <w:rPr>
                <w:b/>
                <w:i/>
                <w:lang w:val="sv-SE"/>
              </w:rPr>
              <w:t>Om en behörig myndighet får kännedom eller informeras om bristande efterlevnad av förordning (EU) 2023/1115 innan artiklarna 16–19 och artiklarna 22 och 24 börjar tillämpas, får den utfärda varningar till verksamhetsutövare, verksamhetsutövare i senare led och handlare, tillsammans med rekommendationer för att uppnå efterlevnad.</w:t>
            </w:r>
          </w:p>
        </w:tc>
        <w:tc>
          <w:tcPr>
            <w:tcW w:w="4876" w:type="dxa"/>
          </w:tcPr>
          <w:p w14:paraId="46EF38C7" w14:textId="77777777" w:rsidR="006E203F" w:rsidRPr="004065F6" w:rsidRDefault="006E203F" w:rsidP="006E203F">
            <w:pPr>
              <w:widowControl w:val="0"/>
              <w:spacing w:after="120"/>
              <w:rPr>
                <w:szCs w:val="24"/>
                <w:lang w:val="sv-SE"/>
              </w:rPr>
            </w:pPr>
            <w:r w:rsidRPr="004065F6">
              <w:rPr>
                <w:b/>
                <w:i/>
                <w:lang w:val="sv-SE"/>
              </w:rPr>
              <w:t>utgår</w:t>
            </w:r>
          </w:p>
        </w:tc>
      </w:tr>
    </w:tbl>
    <w:p w14:paraId="4405C58D" w14:textId="77777777" w:rsidR="006E203F" w:rsidRPr="004065F6" w:rsidRDefault="006E203F"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rPr>
      </w:pPr>
    </w:p>
    <w:p w14:paraId="0D8C8C65" w14:textId="2DF33555" w:rsidR="00A36E86" w:rsidRPr="004065F6" w:rsidRDefault="004065F6"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en-GB"/>
        </w:rPr>
      </w:pPr>
      <w:proofErr w:type="spellStart"/>
      <w:r w:rsidRPr="004065F6">
        <w:rPr>
          <w:b/>
          <w:lang w:val="en-GB"/>
        </w:rPr>
        <w:t>Ändring</w:t>
      </w:r>
      <w:proofErr w:type="spellEnd"/>
      <w:r w:rsidR="00A36E86" w:rsidRPr="004065F6">
        <w:rPr>
          <w:b/>
          <w:lang w:val="en-GB"/>
        </w:rPr>
        <w:tab/>
      </w:r>
      <w:r w:rsidR="00A36E86" w:rsidRPr="004065F6">
        <w:rPr>
          <w:b/>
          <w:lang w:val="en-GB"/>
        </w:rPr>
        <w:tab/>
        <w:t>111</w:t>
      </w:r>
    </w:p>
    <w:p w14:paraId="7EFC1806" w14:textId="77777777" w:rsidR="00441378" w:rsidRPr="004065F6" w:rsidRDefault="00441378" w:rsidP="00A36E86">
      <w:pPr>
        <w:widowControl w:val="0"/>
        <w:rPr>
          <w:b/>
          <w:lang w:val="sv-SE"/>
        </w:rPr>
      </w:pPr>
    </w:p>
    <w:p w14:paraId="41874613" w14:textId="4A2B6CDC" w:rsidR="00A36E86" w:rsidRPr="004065F6" w:rsidRDefault="00A36E86" w:rsidP="00A36E86">
      <w:pPr>
        <w:widowControl w:val="0"/>
        <w:rPr>
          <w:b/>
          <w:lang w:val="sv-SE"/>
        </w:rPr>
      </w:pPr>
      <w:r w:rsidRPr="004065F6">
        <w:rPr>
          <w:b/>
          <w:lang w:val="sv-SE"/>
        </w:rPr>
        <w:t>Förslag till förordning</w:t>
      </w:r>
    </w:p>
    <w:p w14:paraId="7D980FE1" w14:textId="0E099D2D" w:rsidR="00A36E86" w:rsidRPr="004065F6" w:rsidRDefault="00A36E86" w:rsidP="00A36E86">
      <w:pPr>
        <w:widowControl w:val="0"/>
        <w:rPr>
          <w:b/>
          <w:lang w:val="sv-SE"/>
        </w:rPr>
      </w:pPr>
      <w:r w:rsidRPr="004065F6">
        <w:rPr>
          <w:b/>
          <w:lang w:val="sv-SE"/>
        </w:rPr>
        <w:t>Skäl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6E86" w:rsidRPr="004065F6" w14:paraId="7A5176BA" w14:textId="77777777" w:rsidTr="00B16C15">
        <w:trPr>
          <w:jc w:val="center"/>
        </w:trPr>
        <w:tc>
          <w:tcPr>
            <w:tcW w:w="9752" w:type="dxa"/>
            <w:gridSpan w:val="2"/>
          </w:tcPr>
          <w:p w14:paraId="4DA627CB" w14:textId="77777777" w:rsidR="00A36E86" w:rsidRPr="004065F6" w:rsidRDefault="00A36E86" w:rsidP="00A36E86">
            <w:pPr>
              <w:keepNext/>
              <w:widowControl w:val="0"/>
              <w:rPr>
                <w:lang w:val="sv-SE"/>
              </w:rPr>
            </w:pPr>
          </w:p>
        </w:tc>
      </w:tr>
      <w:tr w:rsidR="00A36E86" w:rsidRPr="004065F6" w14:paraId="3BCD4F28" w14:textId="77777777" w:rsidTr="00B16C15">
        <w:trPr>
          <w:jc w:val="center"/>
        </w:trPr>
        <w:tc>
          <w:tcPr>
            <w:tcW w:w="4876" w:type="dxa"/>
          </w:tcPr>
          <w:p w14:paraId="2244B190" w14:textId="77777777" w:rsidR="00A36E86" w:rsidRPr="004065F6" w:rsidRDefault="00A36E86" w:rsidP="00A36E86">
            <w:pPr>
              <w:keepNext/>
              <w:widowControl w:val="0"/>
              <w:spacing w:after="240"/>
              <w:jc w:val="center"/>
              <w:rPr>
                <w:i/>
                <w:lang w:val="sv-SE"/>
              </w:rPr>
            </w:pPr>
            <w:r w:rsidRPr="004065F6">
              <w:rPr>
                <w:i/>
                <w:lang w:val="sv-SE"/>
              </w:rPr>
              <w:t>Kommissionens förslag</w:t>
            </w:r>
          </w:p>
        </w:tc>
        <w:tc>
          <w:tcPr>
            <w:tcW w:w="4876" w:type="dxa"/>
          </w:tcPr>
          <w:p w14:paraId="405C9BAF" w14:textId="6651C92E" w:rsidR="00A36E86" w:rsidRPr="004065F6" w:rsidRDefault="004065F6" w:rsidP="00A36E86">
            <w:pPr>
              <w:keepNext/>
              <w:widowControl w:val="0"/>
              <w:spacing w:after="240"/>
              <w:jc w:val="center"/>
              <w:rPr>
                <w:i/>
                <w:lang w:val="sv-SE"/>
              </w:rPr>
            </w:pPr>
            <w:r w:rsidRPr="004065F6">
              <w:rPr>
                <w:i/>
                <w:lang w:val="sv-SE"/>
              </w:rPr>
              <w:t>Ändring</w:t>
            </w:r>
          </w:p>
        </w:tc>
      </w:tr>
      <w:tr w:rsidR="00A36E86" w:rsidRPr="004065F6" w14:paraId="3BD4738F" w14:textId="77777777" w:rsidTr="00B16C15">
        <w:trPr>
          <w:jc w:val="center"/>
        </w:trPr>
        <w:tc>
          <w:tcPr>
            <w:tcW w:w="4876" w:type="dxa"/>
          </w:tcPr>
          <w:p w14:paraId="4E628F6A" w14:textId="6A9FD89A" w:rsidR="00A36E86" w:rsidRPr="004065F6" w:rsidRDefault="00A36E86" w:rsidP="00A36E86">
            <w:pPr>
              <w:widowControl w:val="0"/>
              <w:spacing w:after="120"/>
              <w:rPr>
                <w:lang w:val="sv-SE"/>
              </w:rPr>
            </w:pPr>
            <w:r w:rsidRPr="004065F6">
              <w:rPr>
                <w:lang w:val="sv-SE"/>
              </w:rPr>
              <w:t>(16)</w:t>
            </w:r>
            <w:r w:rsidR="006E203F" w:rsidRPr="004065F6">
              <w:rPr>
                <w:szCs w:val="24"/>
                <w:lang w:val="sv-SE"/>
              </w:rPr>
              <w:tab/>
            </w:r>
            <w:r w:rsidRPr="004065F6">
              <w:rPr>
                <w:lang w:val="sv-SE"/>
              </w:rPr>
              <w:t xml:space="preserve">Mot bakgrund av att det </w:t>
            </w:r>
            <w:r w:rsidRPr="004065F6">
              <w:rPr>
                <w:b/>
                <w:i/>
                <w:lang w:val="sv-SE"/>
              </w:rPr>
              <w:t>datum då mikro- och småskaliga verksamhetsutövare måste efterleva</w:t>
            </w:r>
            <w:r w:rsidRPr="004065F6">
              <w:rPr>
                <w:lang w:val="sv-SE"/>
              </w:rPr>
              <w:t xml:space="preserve"> förordning (EU) 2023/1115 skjuts upp, bör datumen i övriga därmed sammanhängande bestämmelser, nämligen upphävandet av Europaparlamentets och rådets förordning (EU) nr 995/2010, </w:t>
            </w:r>
            <w:r w:rsidRPr="004065F6">
              <w:rPr>
                <w:b/>
                <w:bCs/>
                <w:i/>
                <w:iCs/>
                <w:lang w:val="sv-SE"/>
              </w:rPr>
              <w:t>övergångsbestämmelserna</w:t>
            </w:r>
            <w:r w:rsidRPr="004065F6">
              <w:rPr>
                <w:lang w:val="sv-SE"/>
              </w:rPr>
              <w:t xml:space="preserve"> och bestämmelserna om den uppskjutna tillämpningen av förordning (EU) 2023/1115 för mikroföretag eller små företag, anpassas i enlighet med detta. I syfte att ge tillräckligt med tid för att anpassa den tekniska utvecklingen av det elektroniska gränssnittet som är baserat på systemet för en enda kontaktpunkt för tullen i EU, bör det datum då det elektroniska gränssnittet ska vara inrättat anpassas i enlighet med detta.</w:t>
            </w:r>
          </w:p>
        </w:tc>
        <w:tc>
          <w:tcPr>
            <w:tcW w:w="4876" w:type="dxa"/>
          </w:tcPr>
          <w:p w14:paraId="3624C633" w14:textId="1145858F" w:rsidR="00A36E86" w:rsidRPr="004065F6" w:rsidRDefault="00A36E86" w:rsidP="00A36E86">
            <w:pPr>
              <w:widowControl w:val="0"/>
              <w:spacing w:after="120"/>
              <w:rPr>
                <w:szCs w:val="24"/>
                <w:lang w:val="sv-SE"/>
              </w:rPr>
            </w:pPr>
            <w:r w:rsidRPr="004065F6">
              <w:rPr>
                <w:lang w:val="sv-SE"/>
              </w:rPr>
              <w:t>(16)</w:t>
            </w:r>
            <w:r w:rsidR="006E203F" w:rsidRPr="004065F6">
              <w:rPr>
                <w:szCs w:val="24"/>
                <w:lang w:val="sv-SE"/>
              </w:rPr>
              <w:tab/>
            </w:r>
            <w:r w:rsidRPr="004065F6">
              <w:rPr>
                <w:lang w:val="sv-SE"/>
              </w:rPr>
              <w:t xml:space="preserve">Mot bakgrund av att det </w:t>
            </w:r>
            <w:r w:rsidRPr="004065F6">
              <w:rPr>
                <w:b/>
                <w:i/>
                <w:lang w:val="sv-SE"/>
              </w:rPr>
              <w:t>tillämpningsdatum som fastställs i artikel 38.2 i</w:t>
            </w:r>
            <w:r w:rsidRPr="004065F6">
              <w:rPr>
                <w:lang w:val="sv-SE"/>
              </w:rPr>
              <w:t xml:space="preserve"> förordning (EU) 2023/1115 skjuts upp</w:t>
            </w:r>
            <w:r w:rsidRPr="004065F6">
              <w:rPr>
                <w:b/>
                <w:i/>
                <w:lang w:val="sv-SE"/>
              </w:rPr>
              <w:t xml:space="preserve"> med tolv månader</w:t>
            </w:r>
            <w:r w:rsidRPr="004065F6">
              <w:rPr>
                <w:lang w:val="sv-SE"/>
              </w:rPr>
              <w:t>, bör datumen i övriga därmed sammanhängande bestämmelser, nämligen upphävandet av Europaparlamentets och rådets förordning (EU) nr 995/2010, övergångsbestämmelserna och bestämmelserna om den uppskjutna tillämpningen av förordning (EU) 2023/1115 för</w:t>
            </w:r>
            <w:r w:rsidRPr="004065F6">
              <w:rPr>
                <w:b/>
                <w:i/>
                <w:lang w:val="sv-SE"/>
              </w:rPr>
              <w:t xml:space="preserve"> fysiska personer,</w:t>
            </w:r>
            <w:r w:rsidRPr="004065F6">
              <w:rPr>
                <w:lang w:val="sv-SE"/>
              </w:rPr>
              <w:t xml:space="preserve"> mikroföretag eller små företag, anpassas i enlighet med detta. I syfte att ge tillräckligt med tid för att anpassa den tekniska utvecklingen av det elektroniska gränssnittet som är baserat på systemet för en enda kontaktpunkt för tullen i EU, bör det datum då det elektroniska gränssnittet ska vara inrättat anpassas i enlighet med detta.</w:t>
            </w:r>
          </w:p>
        </w:tc>
      </w:tr>
    </w:tbl>
    <w:p w14:paraId="40CBC907" w14:textId="77777777" w:rsidR="000C307A" w:rsidRPr="004065F6" w:rsidRDefault="000C307A"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60229DFE" w14:textId="240D3E55" w:rsidR="00A36E86" w:rsidRPr="004065F6" w:rsidRDefault="004065F6" w:rsidP="00A36E8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A36E86" w:rsidRPr="004065F6">
        <w:rPr>
          <w:b/>
          <w:lang w:val="sv-SE"/>
        </w:rPr>
        <w:tab/>
      </w:r>
      <w:r w:rsidR="00A36E86" w:rsidRPr="004065F6">
        <w:rPr>
          <w:b/>
          <w:lang w:val="sv-SE"/>
        </w:rPr>
        <w:tab/>
        <w:t>112</w:t>
      </w:r>
    </w:p>
    <w:p w14:paraId="7BE8FD8A" w14:textId="77777777" w:rsidR="006E203F" w:rsidRPr="004065F6" w:rsidRDefault="006E203F" w:rsidP="00A36E86">
      <w:pPr>
        <w:widowControl w:val="0"/>
        <w:rPr>
          <w:b/>
          <w:lang w:val="sv-SE"/>
        </w:rPr>
      </w:pPr>
    </w:p>
    <w:p w14:paraId="78B24994" w14:textId="2AB4FA09" w:rsidR="00A36E86" w:rsidRPr="004065F6" w:rsidRDefault="00A36E86" w:rsidP="00A36E86">
      <w:pPr>
        <w:widowControl w:val="0"/>
        <w:rPr>
          <w:b/>
          <w:lang w:val="sv-SE"/>
        </w:rPr>
      </w:pPr>
      <w:r w:rsidRPr="004065F6">
        <w:rPr>
          <w:b/>
          <w:lang w:val="sv-SE"/>
        </w:rPr>
        <w:t>Förslag till förordning</w:t>
      </w:r>
    </w:p>
    <w:p w14:paraId="6ABDB8F6" w14:textId="205DEDEE" w:rsidR="00A36E86" w:rsidRPr="004065F6" w:rsidRDefault="00A36E86" w:rsidP="00A36E86">
      <w:pPr>
        <w:widowControl w:val="0"/>
        <w:rPr>
          <w:b/>
          <w:lang w:val="sv-SE"/>
        </w:rPr>
      </w:pPr>
      <w:r w:rsidRPr="004065F6">
        <w:rPr>
          <w:b/>
          <w:lang w:val="sv-SE"/>
        </w:rPr>
        <w:t>Skäl 20 (nytt</w:t>
      </w:r>
      <w:r w:rsidR="000F4B9E" w:rsidRPr="004065F6">
        <w:rPr>
          <w:b/>
          <w:lang w:val="sv-SE"/>
        </w:rPr>
        <w:t>)</w:t>
      </w:r>
    </w:p>
    <w:p w14:paraId="0B6D9B7F" w14:textId="77777777" w:rsidR="00A36E86" w:rsidRPr="004065F6" w:rsidRDefault="00A36E86" w:rsidP="00A36E86">
      <w:pPr>
        <w:widowControl w:val="0"/>
        <w:rPr>
          <w:lang w:val="sv-SE"/>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6E86" w:rsidRPr="004065F6" w14:paraId="383AF48F" w14:textId="77777777" w:rsidTr="00B16C15">
        <w:trPr>
          <w:jc w:val="center"/>
        </w:trPr>
        <w:tc>
          <w:tcPr>
            <w:tcW w:w="9752" w:type="dxa"/>
            <w:gridSpan w:val="2"/>
          </w:tcPr>
          <w:p w14:paraId="06F320B8" w14:textId="77777777" w:rsidR="00A36E86" w:rsidRPr="004065F6" w:rsidRDefault="00A36E86" w:rsidP="00A36E86">
            <w:pPr>
              <w:keepNext/>
              <w:widowControl w:val="0"/>
              <w:rPr>
                <w:lang w:val="sv-SE"/>
              </w:rPr>
            </w:pPr>
          </w:p>
        </w:tc>
      </w:tr>
      <w:tr w:rsidR="00A36E86" w:rsidRPr="004065F6" w14:paraId="137D51BB" w14:textId="77777777" w:rsidTr="00B16C15">
        <w:trPr>
          <w:jc w:val="center"/>
        </w:trPr>
        <w:tc>
          <w:tcPr>
            <w:tcW w:w="4876" w:type="dxa"/>
          </w:tcPr>
          <w:p w14:paraId="48C4D0E4" w14:textId="77777777" w:rsidR="00A36E86" w:rsidRPr="004065F6" w:rsidRDefault="00A36E86" w:rsidP="00A36E86">
            <w:pPr>
              <w:keepNext/>
              <w:widowControl w:val="0"/>
              <w:spacing w:after="240"/>
              <w:jc w:val="center"/>
              <w:rPr>
                <w:i/>
                <w:lang w:val="sv-SE"/>
              </w:rPr>
            </w:pPr>
            <w:r w:rsidRPr="004065F6">
              <w:rPr>
                <w:i/>
                <w:lang w:val="sv-SE"/>
              </w:rPr>
              <w:t>Kommissionens förslag</w:t>
            </w:r>
          </w:p>
        </w:tc>
        <w:tc>
          <w:tcPr>
            <w:tcW w:w="4876" w:type="dxa"/>
          </w:tcPr>
          <w:p w14:paraId="418E847C" w14:textId="2B1D1680" w:rsidR="00A36E86" w:rsidRPr="004065F6" w:rsidRDefault="004065F6" w:rsidP="00A36E86">
            <w:pPr>
              <w:keepNext/>
              <w:widowControl w:val="0"/>
              <w:spacing w:after="240"/>
              <w:jc w:val="center"/>
              <w:rPr>
                <w:i/>
                <w:lang w:val="sv-SE"/>
              </w:rPr>
            </w:pPr>
            <w:r w:rsidRPr="004065F6">
              <w:rPr>
                <w:i/>
                <w:lang w:val="sv-SE"/>
              </w:rPr>
              <w:t>Ändring</w:t>
            </w:r>
          </w:p>
        </w:tc>
      </w:tr>
      <w:tr w:rsidR="00A36E86" w:rsidRPr="004065F6" w14:paraId="5EB6C399" w14:textId="77777777" w:rsidTr="00B16C15">
        <w:trPr>
          <w:jc w:val="center"/>
        </w:trPr>
        <w:tc>
          <w:tcPr>
            <w:tcW w:w="4876" w:type="dxa"/>
          </w:tcPr>
          <w:p w14:paraId="49B52DC1" w14:textId="77777777" w:rsidR="00A36E86" w:rsidRPr="004065F6" w:rsidRDefault="00A36E86" w:rsidP="00A36E86">
            <w:pPr>
              <w:widowControl w:val="0"/>
              <w:spacing w:after="120"/>
              <w:rPr>
                <w:b/>
                <w:bCs/>
                <w:i/>
                <w:iCs/>
                <w:lang w:val="sv-SE"/>
              </w:rPr>
            </w:pPr>
          </w:p>
        </w:tc>
        <w:tc>
          <w:tcPr>
            <w:tcW w:w="4876" w:type="dxa"/>
          </w:tcPr>
          <w:p w14:paraId="46A90F24" w14:textId="77777777" w:rsidR="00A36E86" w:rsidRPr="004065F6" w:rsidRDefault="00A36E86" w:rsidP="00A36E86">
            <w:pPr>
              <w:widowControl w:val="0"/>
              <w:spacing w:after="120"/>
              <w:rPr>
                <w:szCs w:val="24"/>
                <w:lang w:val="sv-SE"/>
              </w:rPr>
            </w:pPr>
            <w:r w:rsidRPr="004065F6">
              <w:rPr>
                <w:b/>
                <w:i/>
                <w:lang w:val="sv-SE"/>
              </w:rPr>
              <w:t>(20)</w:t>
            </w:r>
            <w:r w:rsidRPr="004065F6">
              <w:rPr>
                <w:b/>
                <w:i/>
                <w:lang w:val="sv-SE"/>
              </w:rPr>
              <w:tab/>
              <w:t>Med tanke på hur brådskande det är att anta riktade förenklingar och senarelägga tillämpningen av förordning (EU) 2023/1115 anses det lämpligt att åberopa det undantag från tidsfristen på åtta veckor som föreskrivs i artikel 4 i protokoll nr 1 om de nationella parlamentens roll i Europeiska unionen, fogat till fördraget om Europeiska unionen, fördraget om Europeiska unionens funktionssätt och fördraget om upprättandet av Europeiska atomenergigemenskapen.</w:t>
            </w:r>
          </w:p>
        </w:tc>
      </w:tr>
    </w:tbl>
    <w:p w14:paraId="35CAC6A3" w14:textId="77777777" w:rsidR="00881F10" w:rsidRPr="004065F6" w:rsidRDefault="00881F10" w:rsidP="007F18AF">
      <w:pPr>
        <w:tabs>
          <w:tab w:val="left" w:pos="-774"/>
          <w:tab w:val="left" w:pos="-114"/>
          <w:tab w:val="left" w:pos="851"/>
          <w:tab w:val="left" w:pos="1021"/>
          <w:tab w:val="left" w:pos="1132"/>
          <w:tab w:val="left" w:pos="1418"/>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4"/>
          <w:tab w:val="left" w:pos="6235"/>
          <w:tab w:val="left" w:pos="6518"/>
          <w:tab w:val="left" w:pos="6577"/>
          <w:tab w:val="left" w:pos="7144"/>
          <w:tab w:val="left" w:pos="7245"/>
          <w:tab w:val="left" w:pos="7845"/>
          <w:tab w:val="left" w:pos="8445"/>
          <w:tab w:val="left" w:pos="9045"/>
        </w:tabs>
        <w:spacing w:before="120" w:after="120" w:line="220" w:lineRule="auto"/>
        <w:ind w:left="567" w:hanging="567"/>
        <w:rPr>
          <w:lang w:val="sv-SE" w:eastAsia="sv-SE" w:bidi="sv-SE"/>
        </w:rPr>
      </w:pPr>
    </w:p>
    <w:p w14:paraId="6D2C4F53" w14:textId="72579C6A" w:rsidR="00313A01" w:rsidRPr="004065F6" w:rsidRDefault="004065F6" w:rsidP="00313A0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lastRenderedPageBreak/>
        <w:t>Ändring</w:t>
      </w:r>
      <w:r w:rsidR="00313A01" w:rsidRPr="004065F6">
        <w:rPr>
          <w:b/>
          <w:lang w:val="sv-SE"/>
        </w:rPr>
        <w:tab/>
      </w:r>
      <w:r w:rsidR="00313A01" w:rsidRPr="004065F6">
        <w:rPr>
          <w:b/>
          <w:lang w:val="sv-SE"/>
        </w:rPr>
        <w:tab/>
        <w:t>113</w:t>
      </w:r>
    </w:p>
    <w:p w14:paraId="295F065D" w14:textId="77777777" w:rsidR="006E203F" w:rsidRPr="004065F6" w:rsidRDefault="006E203F" w:rsidP="00313A01">
      <w:pPr>
        <w:widowControl w:val="0"/>
        <w:rPr>
          <w:b/>
          <w:lang w:val="sv-SE"/>
        </w:rPr>
      </w:pPr>
    </w:p>
    <w:p w14:paraId="312AC41A" w14:textId="59659702" w:rsidR="00313A01" w:rsidRPr="004065F6" w:rsidRDefault="00313A01" w:rsidP="00313A01">
      <w:pPr>
        <w:widowControl w:val="0"/>
        <w:rPr>
          <w:b/>
          <w:lang w:val="sv-SE"/>
        </w:rPr>
      </w:pPr>
      <w:r w:rsidRPr="004065F6">
        <w:rPr>
          <w:b/>
          <w:lang w:val="sv-SE"/>
        </w:rPr>
        <w:t>Förslag till förordning</w:t>
      </w:r>
    </w:p>
    <w:p w14:paraId="50B1E02D" w14:textId="1744A545" w:rsidR="00313A01" w:rsidRPr="004065F6" w:rsidRDefault="00313A01" w:rsidP="00313A01">
      <w:pPr>
        <w:widowControl w:val="0"/>
        <w:rPr>
          <w:b/>
          <w:lang w:val="sv-SE"/>
        </w:rPr>
      </w:pPr>
      <w:r w:rsidRPr="004065F6">
        <w:rPr>
          <w:b/>
          <w:lang w:val="sv-SE"/>
        </w:rPr>
        <w:t>Artikel 1 – stycke 1 – led b</w:t>
      </w:r>
    </w:p>
    <w:p w14:paraId="52F20A2B" w14:textId="62835A4F" w:rsidR="00313A01" w:rsidRPr="004065F6" w:rsidRDefault="00313A01" w:rsidP="00313A01">
      <w:pPr>
        <w:widowControl w:val="0"/>
        <w:rPr>
          <w:lang w:val="sv-SE"/>
        </w:rPr>
      </w:pPr>
      <w:r w:rsidRPr="004065F6">
        <w:rPr>
          <w:lang w:val="sv-SE"/>
        </w:rPr>
        <w:t>Förordning (EU) nr 2023/1115</w:t>
      </w:r>
    </w:p>
    <w:p w14:paraId="2A7CFC13" w14:textId="1A22B35A" w:rsidR="00313A01" w:rsidRPr="004065F6" w:rsidRDefault="00313A01" w:rsidP="00313A01">
      <w:pPr>
        <w:widowControl w:val="0"/>
        <w:rPr>
          <w:lang w:val="sv-SE"/>
        </w:rPr>
      </w:pPr>
      <w:r w:rsidRPr="004065F6">
        <w:rPr>
          <w:lang w:val="sv-SE"/>
        </w:rPr>
        <w:t>Artikel 2 – led 15a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3A01" w:rsidRPr="004065F6" w14:paraId="65E7C533" w14:textId="77777777" w:rsidTr="00B16C15">
        <w:trPr>
          <w:jc w:val="center"/>
        </w:trPr>
        <w:tc>
          <w:tcPr>
            <w:tcW w:w="9752" w:type="dxa"/>
            <w:gridSpan w:val="2"/>
          </w:tcPr>
          <w:p w14:paraId="17DF2053" w14:textId="77777777" w:rsidR="00313A01" w:rsidRPr="004065F6" w:rsidRDefault="00313A01" w:rsidP="00313A01">
            <w:pPr>
              <w:keepNext/>
              <w:widowControl w:val="0"/>
              <w:rPr>
                <w:lang w:val="sv-SE"/>
              </w:rPr>
            </w:pPr>
          </w:p>
        </w:tc>
      </w:tr>
      <w:tr w:rsidR="00313A01" w:rsidRPr="004065F6" w14:paraId="737F6A00" w14:textId="77777777" w:rsidTr="00B16C15">
        <w:trPr>
          <w:jc w:val="center"/>
        </w:trPr>
        <w:tc>
          <w:tcPr>
            <w:tcW w:w="4876" w:type="dxa"/>
          </w:tcPr>
          <w:p w14:paraId="07852673" w14:textId="77777777" w:rsidR="00313A01" w:rsidRPr="004065F6" w:rsidRDefault="00313A01" w:rsidP="00313A01">
            <w:pPr>
              <w:keepNext/>
              <w:widowControl w:val="0"/>
              <w:spacing w:after="240"/>
              <w:jc w:val="center"/>
              <w:rPr>
                <w:i/>
                <w:lang w:val="sv-SE"/>
              </w:rPr>
            </w:pPr>
            <w:r w:rsidRPr="004065F6">
              <w:rPr>
                <w:i/>
                <w:lang w:val="sv-SE"/>
              </w:rPr>
              <w:t>Kommissionens förslag</w:t>
            </w:r>
          </w:p>
        </w:tc>
        <w:tc>
          <w:tcPr>
            <w:tcW w:w="4876" w:type="dxa"/>
          </w:tcPr>
          <w:p w14:paraId="1A20B2FE" w14:textId="26188A5E" w:rsidR="00313A01" w:rsidRPr="004065F6" w:rsidRDefault="004065F6" w:rsidP="00313A01">
            <w:pPr>
              <w:keepNext/>
              <w:widowControl w:val="0"/>
              <w:spacing w:after="240"/>
              <w:jc w:val="center"/>
              <w:rPr>
                <w:i/>
                <w:lang w:val="sv-SE"/>
              </w:rPr>
            </w:pPr>
            <w:r w:rsidRPr="004065F6">
              <w:rPr>
                <w:i/>
                <w:lang w:val="sv-SE"/>
              </w:rPr>
              <w:t>Ändring</w:t>
            </w:r>
          </w:p>
        </w:tc>
      </w:tr>
      <w:tr w:rsidR="00313A01" w:rsidRPr="004065F6" w14:paraId="75C0B649" w14:textId="77777777" w:rsidTr="00B16C15">
        <w:trPr>
          <w:jc w:val="center"/>
        </w:trPr>
        <w:tc>
          <w:tcPr>
            <w:tcW w:w="4876" w:type="dxa"/>
          </w:tcPr>
          <w:p w14:paraId="7A1276E3" w14:textId="77777777" w:rsidR="00313A01" w:rsidRPr="004065F6" w:rsidRDefault="00313A01" w:rsidP="00313A01">
            <w:pPr>
              <w:widowControl w:val="0"/>
              <w:spacing w:after="120"/>
              <w:rPr>
                <w:b/>
                <w:bCs/>
                <w:i/>
                <w:iCs/>
                <w:lang w:val="sv-SE"/>
              </w:rPr>
            </w:pPr>
            <w:r w:rsidRPr="004065F6">
              <w:rPr>
                <w:lang w:val="sv-SE"/>
              </w:rPr>
              <w:t>(15a)</w:t>
            </w:r>
            <w:r w:rsidRPr="004065F6">
              <w:rPr>
                <w:lang w:val="sv-SE"/>
              </w:rPr>
              <w:tab/>
              <w:t>mikro- och småskalig primär verksamhetsutövare: verksamhetsutövare som är en fysisk person eller mikroföretag eller små företag enligt definitionen i artikel 3.1 och 3.2 första stycket i Europaparlamentets och rådets direktiv 2013/34/EU*, oavsett dess juridiska form, som är etablerad i ett land som klassificeras som lågriskland i enlighet med artikel 29 i den här förordningen och som i samband med kommersiell verksamhet släpper ut relevanta produkter på marknaden eller exporterar relevanta produkter som verksamhetsutövaren själv har odlat, avverkat, erhållit från eller hållit på relevanta markområden eller, när det gäller boskap, på anläggningar.</w:t>
            </w:r>
          </w:p>
        </w:tc>
        <w:tc>
          <w:tcPr>
            <w:tcW w:w="4876" w:type="dxa"/>
          </w:tcPr>
          <w:p w14:paraId="3167CA18" w14:textId="77777777" w:rsidR="00313A01" w:rsidRPr="004065F6" w:rsidRDefault="00313A01" w:rsidP="00313A01">
            <w:pPr>
              <w:widowControl w:val="0"/>
              <w:spacing w:after="120"/>
              <w:rPr>
                <w:szCs w:val="24"/>
                <w:lang w:val="sv-SE"/>
              </w:rPr>
            </w:pPr>
            <w:r w:rsidRPr="004065F6">
              <w:rPr>
                <w:lang w:val="sv-SE"/>
              </w:rPr>
              <w:t>(15a)</w:t>
            </w:r>
            <w:r w:rsidRPr="004065F6">
              <w:rPr>
                <w:lang w:val="sv-SE"/>
              </w:rPr>
              <w:tab/>
              <w:t>mikro- och småskalig primär verksamhetsutövare: verksamhetsutövare som är en fysisk person eller mikroföretag eller små företag enligt definitionen i artikel 3.1 och 3.2 första stycket i Europaparlamentets och rådets direktiv 2013/34/EU*, oavsett dess juridiska form, som är etablerad i ett land som klassificeras som lågriskland i enlighet med artikel 29 i den här förordningen och som i samband med kommersiell verksamhet släpper ut relevanta produkter på marknaden eller exporterar relevanta produkter som verksamhetsutövaren själv har odlat, avverkat, erhållit från eller hållit på relevanta markområden eller, när det gäller boskap, på anläggningar</w:t>
            </w:r>
            <w:r w:rsidRPr="004065F6">
              <w:rPr>
                <w:b/>
                <w:i/>
                <w:lang w:val="sv-SE"/>
              </w:rPr>
              <w:t>, som är belägna i det landet</w:t>
            </w:r>
            <w:r w:rsidRPr="004065F6">
              <w:rPr>
                <w:lang w:val="sv-SE"/>
              </w:rPr>
              <w:t>.</w:t>
            </w:r>
            <w:r w:rsidRPr="004065F6">
              <w:rPr>
                <w:b/>
                <w:i/>
                <w:lang w:val="sv-SE"/>
              </w:rPr>
              <w:t xml:space="preserve"> Detta inbegriper verksamhetsutövare som överskrider gränsvärdena för åtminstone två av de tre kriterier som anges i artikel 3.1 eller 3.2 första stycket i direktiv 2013/34/EU, men som kan visa att de delar av deras balansomslutning, nettoomsättning och det genomsnittliga antal anställda under räkenskapsåret som rör den del av deras verksamhet som omfattas av denna förordning inte överskrider gränsvärdena för åtminstone två av tre av dessa kriterier.</w:t>
            </w:r>
          </w:p>
        </w:tc>
      </w:tr>
    </w:tbl>
    <w:p w14:paraId="3408B5E4" w14:textId="77777777" w:rsidR="000C307A" w:rsidRPr="004065F6" w:rsidRDefault="000C307A" w:rsidP="00313A0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366E4EC4" w14:textId="58B3FBDB" w:rsidR="00313A01" w:rsidRPr="004065F6" w:rsidRDefault="00313A01" w:rsidP="00313A0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A20F33" w:rsidRPr="004065F6">
        <w:rPr>
          <w:b/>
          <w:lang w:val="sv-SE"/>
        </w:rPr>
        <w:t>ar</w:t>
      </w:r>
      <w:r w:rsidRPr="004065F6">
        <w:rPr>
          <w:b/>
          <w:lang w:val="sv-SE"/>
        </w:rPr>
        <w:tab/>
      </w:r>
      <w:r w:rsidRPr="004065F6">
        <w:rPr>
          <w:b/>
          <w:lang w:val="sv-SE"/>
        </w:rPr>
        <w:tab/>
        <w:t>74</w:t>
      </w:r>
      <w:r w:rsidR="005F5B3A" w:rsidRPr="004065F6">
        <w:rPr>
          <w:b/>
          <w:lang w:val="sv-SE"/>
        </w:rPr>
        <w:t xml:space="preserve"> och 114</w:t>
      </w:r>
    </w:p>
    <w:p w14:paraId="45A733DF" w14:textId="77777777" w:rsidR="006E203F" w:rsidRPr="004065F6" w:rsidRDefault="006E203F" w:rsidP="005F5B3A">
      <w:pPr>
        <w:widowControl w:val="0"/>
        <w:rPr>
          <w:b/>
          <w:lang w:val="sv-SE"/>
        </w:rPr>
      </w:pPr>
    </w:p>
    <w:p w14:paraId="062DCEEE" w14:textId="51E7D36F" w:rsidR="00313A01" w:rsidRPr="004065F6" w:rsidRDefault="00313A01" w:rsidP="005F5B3A">
      <w:pPr>
        <w:widowControl w:val="0"/>
        <w:rPr>
          <w:b/>
          <w:lang w:val="sv-SE"/>
        </w:rPr>
      </w:pPr>
      <w:r w:rsidRPr="004065F6">
        <w:rPr>
          <w:b/>
          <w:lang w:val="sv-SE"/>
        </w:rPr>
        <w:t>Förslag till förordning</w:t>
      </w:r>
    </w:p>
    <w:p w14:paraId="26682CE5" w14:textId="0A8AB883" w:rsidR="00313A01" w:rsidRPr="004065F6" w:rsidRDefault="00313A01" w:rsidP="00313A01">
      <w:pPr>
        <w:widowControl w:val="0"/>
        <w:rPr>
          <w:b/>
          <w:lang w:val="sv-SE"/>
        </w:rPr>
      </w:pPr>
      <w:r w:rsidRPr="004065F6">
        <w:rPr>
          <w:b/>
          <w:lang w:val="sv-SE"/>
        </w:rPr>
        <w:t>Artikel 1 – led 5</w:t>
      </w:r>
    </w:p>
    <w:p w14:paraId="058F1C05" w14:textId="3C6DC87E" w:rsidR="00313A01" w:rsidRPr="004065F6" w:rsidRDefault="00313A01" w:rsidP="00313A01">
      <w:pPr>
        <w:widowControl w:val="0"/>
        <w:rPr>
          <w:lang w:val="sv-SE"/>
        </w:rPr>
      </w:pPr>
      <w:r w:rsidRPr="004065F6">
        <w:rPr>
          <w:lang w:val="sv-SE"/>
        </w:rPr>
        <w:t>Förordning (EU) nr 2023/1115</w:t>
      </w:r>
    </w:p>
    <w:p w14:paraId="5E32A296" w14:textId="62A62B70" w:rsidR="00313A01" w:rsidRPr="004065F6" w:rsidRDefault="00313A01" w:rsidP="00313A01">
      <w:pPr>
        <w:widowControl w:val="0"/>
        <w:rPr>
          <w:lang w:val="sv-SE"/>
        </w:rPr>
      </w:pPr>
      <w:r w:rsidRPr="004065F6">
        <w:rPr>
          <w:lang w:val="sv-SE"/>
        </w:rPr>
        <w:t>Artikel 4a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3A01" w:rsidRPr="004065F6" w14:paraId="6F3D30F2" w14:textId="77777777" w:rsidTr="00B16C15">
        <w:trPr>
          <w:jc w:val="center"/>
        </w:trPr>
        <w:tc>
          <w:tcPr>
            <w:tcW w:w="9752" w:type="dxa"/>
            <w:gridSpan w:val="2"/>
          </w:tcPr>
          <w:p w14:paraId="57944C3A" w14:textId="77777777" w:rsidR="00313A01" w:rsidRPr="004065F6" w:rsidRDefault="00313A01" w:rsidP="00313A01">
            <w:pPr>
              <w:keepNext/>
              <w:widowControl w:val="0"/>
              <w:rPr>
                <w:lang w:val="sv-SE"/>
              </w:rPr>
            </w:pPr>
          </w:p>
        </w:tc>
      </w:tr>
      <w:tr w:rsidR="00313A01" w:rsidRPr="004065F6" w14:paraId="00C20153" w14:textId="77777777" w:rsidTr="00B16C15">
        <w:trPr>
          <w:jc w:val="center"/>
        </w:trPr>
        <w:tc>
          <w:tcPr>
            <w:tcW w:w="4876" w:type="dxa"/>
          </w:tcPr>
          <w:p w14:paraId="198BB8FD" w14:textId="77777777" w:rsidR="00313A01" w:rsidRPr="004065F6" w:rsidRDefault="00313A01" w:rsidP="00313A01">
            <w:pPr>
              <w:keepNext/>
              <w:widowControl w:val="0"/>
              <w:spacing w:after="240"/>
              <w:jc w:val="center"/>
              <w:rPr>
                <w:i/>
                <w:lang w:val="sv-SE"/>
              </w:rPr>
            </w:pPr>
            <w:r w:rsidRPr="004065F6">
              <w:rPr>
                <w:i/>
                <w:lang w:val="sv-SE"/>
              </w:rPr>
              <w:t>Kommissionens förslag</w:t>
            </w:r>
          </w:p>
        </w:tc>
        <w:tc>
          <w:tcPr>
            <w:tcW w:w="4876" w:type="dxa"/>
          </w:tcPr>
          <w:p w14:paraId="20448C2B" w14:textId="0BD1EF28" w:rsidR="00313A01" w:rsidRPr="004065F6" w:rsidRDefault="004065F6" w:rsidP="00313A01">
            <w:pPr>
              <w:keepNext/>
              <w:widowControl w:val="0"/>
              <w:spacing w:after="240"/>
              <w:jc w:val="center"/>
              <w:rPr>
                <w:i/>
                <w:lang w:val="sv-SE"/>
              </w:rPr>
            </w:pPr>
            <w:r w:rsidRPr="004065F6">
              <w:rPr>
                <w:i/>
                <w:lang w:val="sv-SE"/>
              </w:rPr>
              <w:t>Ändring</w:t>
            </w:r>
          </w:p>
        </w:tc>
      </w:tr>
      <w:tr w:rsidR="00313A01" w:rsidRPr="004065F6" w14:paraId="0852C534" w14:textId="77777777" w:rsidTr="00B16C15">
        <w:trPr>
          <w:jc w:val="center"/>
        </w:trPr>
        <w:tc>
          <w:tcPr>
            <w:tcW w:w="4876" w:type="dxa"/>
          </w:tcPr>
          <w:p w14:paraId="2DB98D5E" w14:textId="77777777" w:rsidR="00313A01" w:rsidRPr="004065F6" w:rsidRDefault="00313A01" w:rsidP="00313A01">
            <w:pPr>
              <w:widowControl w:val="0"/>
              <w:spacing w:after="120"/>
              <w:rPr>
                <w:lang w:val="sv-SE"/>
              </w:rPr>
            </w:pPr>
            <w:r w:rsidRPr="004065F6">
              <w:rPr>
                <w:lang w:val="sv-SE"/>
              </w:rPr>
              <w:t>1.</w:t>
            </w:r>
            <w:r w:rsidRPr="004065F6">
              <w:rPr>
                <w:lang w:val="sv-SE"/>
              </w:rPr>
              <w:tab/>
              <w:t>De skyldigheter som fastställs i artikel 4.2, 4.3 och 4.4 c ska inte gälla för mikro- och småskaliga primära verksamhetsutövare.</w:t>
            </w:r>
          </w:p>
        </w:tc>
        <w:tc>
          <w:tcPr>
            <w:tcW w:w="4876" w:type="dxa"/>
          </w:tcPr>
          <w:p w14:paraId="42711C2D" w14:textId="77777777" w:rsidR="00313A01" w:rsidRPr="004065F6" w:rsidRDefault="00313A01" w:rsidP="00313A01">
            <w:pPr>
              <w:widowControl w:val="0"/>
              <w:spacing w:after="120"/>
              <w:rPr>
                <w:szCs w:val="24"/>
                <w:lang w:val="sv-SE"/>
              </w:rPr>
            </w:pPr>
            <w:r w:rsidRPr="004065F6">
              <w:rPr>
                <w:lang w:val="sv-SE"/>
              </w:rPr>
              <w:t>1.</w:t>
            </w:r>
            <w:r w:rsidRPr="004065F6">
              <w:rPr>
                <w:lang w:val="sv-SE"/>
              </w:rPr>
              <w:tab/>
              <w:t xml:space="preserve">De skyldigheter som fastställs i artikel 4.2, 4.3 </w:t>
            </w:r>
            <w:r w:rsidRPr="004065F6">
              <w:rPr>
                <w:b/>
                <w:bCs/>
                <w:i/>
                <w:iCs/>
                <w:lang w:val="sv-SE"/>
              </w:rPr>
              <w:t>andra meningen</w:t>
            </w:r>
            <w:r w:rsidRPr="004065F6">
              <w:rPr>
                <w:lang w:val="sv-SE"/>
              </w:rPr>
              <w:t xml:space="preserve"> och 4.4 c ska inte gälla för mikro- och småskaliga primära verksamhetsutövare.</w:t>
            </w:r>
          </w:p>
        </w:tc>
      </w:tr>
    </w:tbl>
    <w:p w14:paraId="501D6D2E" w14:textId="77777777" w:rsidR="000C307A" w:rsidRPr="004065F6" w:rsidRDefault="000C307A" w:rsidP="00313A0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3763C85D" w14:textId="0FD0968B" w:rsidR="00313A01" w:rsidRPr="004065F6" w:rsidRDefault="00313A01" w:rsidP="00313A0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A20F33" w:rsidRPr="004065F6">
        <w:rPr>
          <w:b/>
          <w:lang w:val="sv-SE"/>
        </w:rPr>
        <w:t>ar</w:t>
      </w:r>
      <w:r w:rsidRPr="004065F6">
        <w:rPr>
          <w:b/>
          <w:lang w:val="sv-SE"/>
        </w:rPr>
        <w:tab/>
      </w:r>
      <w:r w:rsidRPr="004065F6">
        <w:rPr>
          <w:b/>
          <w:lang w:val="sv-SE"/>
        </w:rPr>
        <w:tab/>
        <w:t>75</w:t>
      </w:r>
      <w:r w:rsidR="005F5B3A" w:rsidRPr="004065F6">
        <w:rPr>
          <w:b/>
          <w:lang w:val="sv-SE"/>
        </w:rPr>
        <w:t xml:space="preserve"> och 115</w:t>
      </w:r>
    </w:p>
    <w:p w14:paraId="04F17552" w14:textId="77777777" w:rsidR="006E203F" w:rsidRPr="004065F6" w:rsidRDefault="006E203F" w:rsidP="00313A01">
      <w:pPr>
        <w:widowControl w:val="0"/>
        <w:rPr>
          <w:b/>
          <w:lang w:val="sv-SE"/>
        </w:rPr>
      </w:pPr>
    </w:p>
    <w:p w14:paraId="104EE488" w14:textId="3E2E7520" w:rsidR="00313A01" w:rsidRPr="004065F6" w:rsidRDefault="00313A01" w:rsidP="00313A01">
      <w:pPr>
        <w:widowControl w:val="0"/>
        <w:rPr>
          <w:b/>
          <w:lang w:val="sv-SE"/>
        </w:rPr>
      </w:pPr>
      <w:r w:rsidRPr="004065F6">
        <w:rPr>
          <w:b/>
          <w:lang w:val="sv-SE"/>
        </w:rPr>
        <w:t>Förslag till förordning</w:t>
      </w:r>
    </w:p>
    <w:p w14:paraId="3DA201D5" w14:textId="12A65922" w:rsidR="00313A01" w:rsidRPr="004065F6" w:rsidRDefault="00313A01" w:rsidP="00313A01">
      <w:pPr>
        <w:widowControl w:val="0"/>
        <w:rPr>
          <w:b/>
          <w:lang w:val="sv-SE"/>
        </w:rPr>
      </w:pPr>
      <w:r w:rsidRPr="004065F6">
        <w:rPr>
          <w:b/>
          <w:lang w:val="sv-SE"/>
        </w:rPr>
        <w:t>Artikel 1 – led 5</w:t>
      </w:r>
    </w:p>
    <w:p w14:paraId="0B2D2CB6" w14:textId="740CE908" w:rsidR="00313A01" w:rsidRPr="004065F6" w:rsidRDefault="00313A01" w:rsidP="00313A01">
      <w:pPr>
        <w:widowControl w:val="0"/>
        <w:rPr>
          <w:lang w:val="sv-SE"/>
        </w:rPr>
      </w:pPr>
      <w:r w:rsidRPr="004065F6">
        <w:rPr>
          <w:lang w:val="sv-SE"/>
        </w:rPr>
        <w:t>Förordning (EU) nr 2023/1115</w:t>
      </w:r>
    </w:p>
    <w:p w14:paraId="5F18FDE9" w14:textId="08581779" w:rsidR="00313A01" w:rsidRPr="004065F6" w:rsidRDefault="00313A01" w:rsidP="00313A01">
      <w:pPr>
        <w:widowControl w:val="0"/>
        <w:rPr>
          <w:lang w:val="sv-SE"/>
        </w:rPr>
      </w:pPr>
      <w:r w:rsidRPr="004065F6">
        <w:rPr>
          <w:lang w:val="sv-SE"/>
        </w:rPr>
        <w:t>Artikel 4a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3A01" w:rsidRPr="004065F6" w14:paraId="72AE8314" w14:textId="77777777" w:rsidTr="00B16C15">
        <w:trPr>
          <w:jc w:val="center"/>
        </w:trPr>
        <w:tc>
          <w:tcPr>
            <w:tcW w:w="9752" w:type="dxa"/>
            <w:gridSpan w:val="2"/>
          </w:tcPr>
          <w:p w14:paraId="5CD1AB89" w14:textId="77777777" w:rsidR="00313A01" w:rsidRPr="004065F6" w:rsidRDefault="00313A01" w:rsidP="00313A01">
            <w:pPr>
              <w:keepNext/>
              <w:widowControl w:val="0"/>
              <w:rPr>
                <w:lang w:val="sv-SE"/>
              </w:rPr>
            </w:pPr>
          </w:p>
        </w:tc>
      </w:tr>
      <w:tr w:rsidR="00313A01" w:rsidRPr="004065F6" w14:paraId="257CD536" w14:textId="77777777" w:rsidTr="00B16C15">
        <w:trPr>
          <w:jc w:val="center"/>
        </w:trPr>
        <w:tc>
          <w:tcPr>
            <w:tcW w:w="4876" w:type="dxa"/>
          </w:tcPr>
          <w:p w14:paraId="2BE78E14" w14:textId="77777777" w:rsidR="00313A01" w:rsidRPr="004065F6" w:rsidRDefault="00313A01" w:rsidP="00313A01">
            <w:pPr>
              <w:keepNext/>
              <w:widowControl w:val="0"/>
              <w:spacing w:after="240"/>
              <w:jc w:val="center"/>
              <w:rPr>
                <w:i/>
                <w:lang w:val="sv-SE"/>
              </w:rPr>
            </w:pPr>
            <w:r w:rsidRPr="004065F6">
              <w:rPr>
                <w:i/>
                <w:lang w:val="sv-SE"/>
              </w:rPr>
              <w:t>Kommissionens förslag</w:t>
            </w:r>
          </w:p>
        </w:tc>
        <w:tc>
          <w:tcPr>
            <w:tcW w:w="4876" w:type="dxa"/>
          </w:tcPr>
          <w:p w14:paraId="6D4259D3" w14:textId="502C1123" w:rsidR="00313A01" w:rsidRPr="004065F6" w:rsidRDefault="004065F6" w:rsidP="00313A01">
            <w:pPr>
              <w:keepNext/>
              <w:widowControl w:val="0"/>
              <w:spacing w:after="240"/>
              <w:jc w:val="center"/>
              <w:rPr>
                <w:i/>
                <w:lang w:val="sv-SE"/>
              </w:rPr>
            </w:pPr>
            <w:r w:rsidRPr="004065F6">
              <w:rPr>
                <w:i/>
                <w:lang w:val="sv-SE"/>
              </w:rPr>
              <w:t>Ändring</w:t>
            </w:r>
          </w:p>
        </w:tc>
      </w:tr>
      <w:tr w:rsidR="00313A01" w:rsidRPr="004065F6" w14:paraId="0942C7BB" w14:textId="77777777" w:rsidTr="00B16C15">
        <w:trPr>
          <w:jc w:val="center"/>
        </w:trPr>
        <w:tc>
          <w:tcPr>
            <w:tcW w:w="4876" w:type="dxa"/>
          </w:tcPr>
          <w:p w14:paraId="410C3F46" w14:textId="77777777" w:rsidR="00313A01" w:rsidRPr="004065F6" w:rsidRDefault="00313A01" w:rsidP="00313A01">
            <w:pPr>
              <w:widowControl w:val="0"/>
              <w:spacing w:after="120"/>
              <w:rPr>
                <w:lang w:val="sv-SE"/>
              </w:rPr>
            </w:pPr>
            <w:r w:rsidRPr="004065F6">
              <w:rPr>
                <w:lang w:val="sv-SE"/>
              </w:rPr>
              <w:t xml:space="preserve">2. </w:t>
            </w:r>
            <w:r w:rsidRPr="004065F6">
              <w:rPr>
                <w:lang w:val="sv-SE"/>
              </w:rPr>
              <w:tab/>
              <w:t xml:space="preserve">Mikro- och småskaliga primära verksamhetsutövare ska lämna in en förenklad engångsdeklaration i det informationssystem som avses i artikel 33 innan de släpper ut relevanta produkter på marknaden eller exporterar dem. De ska tilldelas ett deklarationsidentifieringsnummer efter att ha lämnat in sin förenklade </w:t>
            </w:r>
            <w:r w:rsidRPr="004065F6">
              <w:rPr>
                <w:b/>
                <w:bCs/>
                <w:i/>
                <w:iCs/>
                <w:lang w:val="sv-SE"/>
              </w:rPr>
              <w:t>deklaration</w:t>
            </w:r>
            <w:r w:rsidRPr="004065F6">
              <w:rPr>
                <w:lang w:val="sv-SE"/>
              </w:rPr>
              <w:t>.</w:t>
            </w:r>
          </w:p>
        </w:tc>
        <w:tc>
          <w:tcPr>
            <w:tcW w:w="4876" w:type="dxa"/>
          </w:tcPr>
          <w:p w14:paraId="0DE44549" w14:textId="77777777" w:rsidR="00313A01" w:rsidRPr="004065F6" w:rsidRDefault="00313A01" w:rsidP="00313A01">
            <w:pPr>
              <w:widowControl w:val="0"/>
              <w:spacing w:after="120"/>
              <w:rPr>
                <w:szCs w:val="24"/>
                <w:lang w:val="sv-SE"/>
              </w:rPr>
            </w:pPr>
            <w:r w:rsidRPr="004065F6">
              <w:rPr>
                <w:lang w:val="sv-SE"/>
              </w:rPr>
              <w:t>2.</w:t>
            </w:r>
            <w:r w:rsidRPr="004065F6">
              <w:rPr>
                <w:lang w:val="sv-SE"/>
              </w:rPr>
              <w:tab/>
              <w:t xml:space="preserve">Mikro- och småskaliga primära verksamhetsutövare ska lämna in en förenklad engångsdeklaration i det informationssystem som avses i artikel 33 innan de släpper ut relevanta produkter på marknaden eller exporterar dem. De ska tilldelas ett deklarationsidentifieringsnummer efter att ha lämnat in sin förenklade </w:t>
            </w:r>
            <w:r w:rsidRPr="004065F6">
              <w:rPr>
                <w:b/>
                <w:bCs/>
                <w:i/>
                <w:iCs/>
                <w:lang w:val="sv-SE"/>
              </w:rPr>
              <w:t>engångsdeklaration</w:t>
            </w:r>
            <w:r w:rsidRPr="004065F6">
              <w:rPr>
                <w:lang w:val="sv-SE"/>
              </w:rPr>
              <w:t>.</w:t>
            </w:r>
          </w:p>
        </w:tc>
      </w:tr>
    </w:tbl>
    <w:p w14:paraId="7AE1DC90" w14:textId="77777777" w:rsidR="000C307A" w:rsidRPr="004065F6" w:rsidRDefault="000C307A" w:rsidP="005F5B3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7B790B25" w14:textId="4990B416" w:rsidR="005F5B3A" w:rsidRPr="004065F6" w:rsidRDefault="004065F6" w:rsidP="005F5B3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5F5B3A" w:rsidRPr="004065F6">
        <w:rPr>
          <w:b/>
          <w:lang w:val="sv-SE"/>
        </w:rPr>
        <w:tab/>
      </w:r>
      <w:r w:rsidR="005F5B3A" w:rsidRPr="004065F6">
        <w:rPr>
          <w:b/>
          <w:lang w:val="sv-SE"/>
        </w:rPr>
        <w:tab/>
        <w:t>116</w:t>
      </w:r>
    </w:p>
    <w:p w14:paraId="4F63EA5B" w14:textId="77777777" w:rsidR="00FF4C56" w:rsidRPr="004065F6" w:rsidRDefault="00FF4C56" w:rsidP="005F5B3A">
      <w:pPr>
        <w:widowControl w:val="0"/>
        <w:rPr>
          <w:b/>
          <w:lang w:val="sv-SE"/>
        </w:rPr>
      </w:pPr>
    </w:p>
    <w:p w14:paraId="55991407" w14:textId="119655BD" w:rsidR="005F5B3A" w:rsidRPr="004065F6" w:rsidRDefault="005F5B3A" w:rsidP="005F5B3A">
      <w:pPr>
        <w:widowControl w:val="0"/>
        <w:rPr>
          <w:b/>
          <w:lang w:val="sv-SE"/>
        </w:rPr>
      </w:pPr>
      <w:r w:rsidRPr="004065F6">
        <w:rPr>
          <w:b/>
          <w:lang w:val="sv-SE"/>
        </w:rPr>
        <w:t>Förslag till förordning</w:t>
      </w:r>
    </w:p>
    <w:p w14:paraId="6CA22416" w14:textId="4C0B558A" w:rsidR="005F5B3A" w:rsidRPr="004065F6" w:rsidRDefault="005F5B3A" w:rsidP="005F5B3A">
      <w:pPr>
        <w:widowControl w:val="0"/>
        <w:rPr>
          <w:b/>
          <w:lang w:val="sv-SE"/>
        </w:rPr>
      </w:pPr>
      <w:r w:rsidRPr="004065F6">
        <w:rPr>
          <w:b/>
          <w:lang w:val="sv-SE"/>
        </w:rPr>
        <w:t>Artikel 1 – led 5</w:t>
      </w:r>
    </w:p>
    <w:p w14:paraId="234F4E24" w14:textId="6F4FFBC5" w:rsidR="005F5B3A" w:rsidRPr="004065F6" w:rsidRDefault="005F5B3A" w:rsidP="005F5B3A">
      <w:pPr>
        <w:widowControl w:val="0"/>
        <w:rPr>
          <w:lang w:val="sv-SE"/>
        </w:rPr>
      </w:pPr>
      <w:r w:rsidRPr="004065F6">
        <w:rPr>
          <w:lang w:val="sv-SE"/>
        </w:rPr>
        <w:t>Förordning (EU) nr 2023/1115</w:t>
      </w:r>
    </w:p>
    <w:p w14:paraId="34756F28" w14:textId="00D496FA" w:rsidR="005F5B3A" w:rsidRPr="004065F6" w:rsidRDefault="005F5B3A" w:rsidP="005F5B3A">
      <w:pPr>
        <w:widowControl w:val="0"/>
        <w:rPr>
          <w:lang w:val="sv-SE"/>
        </w:rPr>
      </w:pPr>
      <w:r w:rsidRPr="004065F6">
        <w:rPr>
          <w:lang w:val="sv-SE"/>
        </w:rPr>
        <w:t>Artikel 4a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5B3A" w:rsidRPr="004065F6" w14:paraId="6CCC7F7D" w14:textId="77777777" w:rsidTr="00B16C15">
        <w:trPr>
          <w:jc w:val="center"/>
        </w:trPr>
        <w:tc>
          <w:tcPr>
            <w:tcW w:w="9752" w:type="dxa"/>
            <w:gridSpan w:val="2"/>
          </w:tcPr>
          <w:p w14:paraId="18360E3A" w14:textId="77777777" w:rsidR="005F5B3A" w:rsidRPr="004065F6" w:rsidRDefault="005F5B3A" w:rsidP="005F5B3A">
            <w:pPr>
              <w:keepNext/>
              <w:widowControl w:val="0"/>
              <w:rPr>
                <w:lang w:val="sv-SE"/>
              </w:rPr>
            </w:pPr>
          </w:p>
        </w:tc>
      </w:tr>
      <w:tr w:rsidR="005F5B3A" w:rsidRPr="004065F6" w14:paraId="20F9ADCB" w14:textId="77777777" w:rsidTr="00B16C15">
        <w:trPr>
          <w:jc w:val="center"/>
        </w:trPr>
        <w:tc>
          <w:tcPr>
            <w:tcW w:w="4876" w:type="dxa"/>
          </w:tcPr>
          <w:p w14:paraId="7C43D5FE" w14:textId="77777777" w:rsidR="005F5B3A" w:rsidRPr="004065F6" w:rsidRDefault="005F5B3A" w:rsidP="005F5B3A">
            <w:pPr>
              <w:keepNext/>
              <w:widowControl w:val="0"/>
              <w:spacing w:after="240"/>
              <w:jc w:val="center"/>
              <w:rPr>
                <w:i/>
                <w:lang w:val="sv-SE"/>
              </w:rPr>
            </w:pPr>
            <w:r w:rsidRPr="004065F6">
              <w:rPr>
                <w:i/>
                <w:lang w:val="sv-SE"/>
              </w:rPr>
              <w:t>Kommissionens förslag</w:t>
            </w:r>
          </w:p>
        </w:tc>
        <w:tc>
          <w:tcPr>
            <w:tcW w:w="4876" w:type="dxa"/>
          </w:tcPr>
          <w:p w14:paraId="51756D94" w14:textId="4F598FAD" w:rsidR="005F5B3A" w:rsidRPr="004065F6" w:rsidRDefault="004065F6" w:rsidP="005F5B3A">
            <w:pPr>
              <w:keepNext/>
              <w:widowControl w:val="0"/>
              <w:spacing w:after="240"/>
              <w:jc w:val="center"/>
              <w:rPr>
                <w:i/>
                <w:lang w:val="sv-SE"/>
              </w:rPr>
            </w:pPr>
            <w:r w:rsidRPr="004065F6">
              <w:rPr>
                <w:i/>
                <w:lang w:val="sv-SE"/>
              </w:rPr>
              <w:t>Ändring</w:t>
            </w:r>
          </w:p>
        </w:tc>
      </w:tr>
      <w:tr w:rsidR="005F5B3A" w:rsidRPr="004065F6" w14:paraId="68BE9A50" w14:textId="77777777" w:rsidTr="00B16C15">
        <w:trPr>
          <w:jc w:val="center"/>
        </w:trPr>
        <w:tc>
          <w:tcPr>
            <w:tcW w:w="4876" w:type="dxa"/>
          </w:tcPr>
          <w:p w14:paraId="258D1539" w14:textId="77777777" w:rsidR="005F5B3A" w:rsidRPr="004065F6" w:rsidRDefault="005F5B3A" w:rsidP="005F5B3A">
            <w:pPr>
              <w:widowControl w:val="0"/>
              <w:spacing w:after="120"/>
              <w:rPr>
                <w:b/>
                <w:bCs/>
                <w:i/>
                <w:iCs/>
                <w:lang w:val="sv-SE"/>
              </w:rPr>
            </w:pPr>
            <w:r w:rsidRPr="004065F6">
              <w:rPr>
                <w:lang w:val="sv-SE"/>
              </w:rPr>
              <w:t>3.</w:t>
            </w:r>
            <w:r w:rsidRPr="004065F6">
              <w:rPr>
                <w:lang w:val="sv-SE"/>
              </w:rPr>
              <w:tab/>
              <w:t xml:space="preserve">Mikro- och småskaliga primära verksamhetsutövare ska tillhandahålla den information som anges i bilaga III när de lämnar in den förenklade deklarationen i informationssystemet. De </w:t>
            </w:r>
            <w:r w:rsidRPr="004065F6">
              <w:rPr>
                <w:b/>
                <w:bCs/>
                <w:i/>
                <w:iCs/>
                <w:lang w:val="sv-SE"/>
              </w:rPr>
              <w:t>ska</w:t>
            </w:r>
            <w:r w:rsidRPr="004065F6">
              <w:rPr>
                <w:lang w:val="sv-SE"/>
              </w:rPr>
              <w:t xml:space="preserve"> uppdatera informationen i sin förenklade deklaration vid varje ändring av den information som de lämnat. </w:t>
            </w:r>
          </w:p>
        </w:tc>
        <w:tc>
          <w:tcPr>
            <w:tcW w:w="4876" w:type="dxa"/>
          </w:tcPr>
          <w:p w14:paraId="3073E255" w14:textId="77777777" w:rsidR="005F5B3A" w:rsidRPr="004065F6" w:rsidRDefault="005F5B3A" w:rsidP="005F5B3A">
            <w:pPr>
              <w:widowControl w:val="0"/>
              <w:spacing w:after="120"/>
              <w:rPr>
                <w:szCs w:val="24"/>
                <w:lang w:val="sv-SE"/>
              </w:rPr>
            </w:pPr>
            <w:r w:rsidRPr="004065F6">
              <w:rPr>
                <w:lang w:val="sv-SE"/>
              </w:rPr>
              <w:t>3.</w:t>
            </w:r>
            <w:r w:rsidRPr="004065F6">
              <w:rPr>
                <w:lang w:val="sv-SE"/>
              </w:rPr>
              <w:tab/>
              <w:t xml:space="preserve">Mikro- och småskaliga primära verksamhetsutövare ska tillhandahålla den information som anges i bilaga III när de lämnar in den förenklade deklarationen i informationssystemet. De </w:t>
            </w:r>
            <w:r w:rsidRPr="004065F6">
              <w:rPr>
                <w:b/>
                <w:bCs/>
                <w:i/>
                <w:iCs/>
                <w:lang w:val="sv-SE"/>
              </w:rPr>
              <w:t>får</w:t>
            </w:r>
            <w:r w:rsidRPr="004065F6">
              <w:rPr>
                <w:lang w:val="sv-SE"/>
              </w:rPr>
              <w:t xml:space="preserve"> uppdatera informationen i sin förenklade deklaration vid varje </w:t>
            </w:r>
            <w:r w:rsidRPr="004065F6">
              <w:rPr>
                <w:b/>
                <w:bCs/>
                <w:i/>
                <w:iCs/>
                <w:lang w:val="sv-SE"/>
              </w:rPr>
              <w:t>större</w:t>
            </w:r>
            <w:r w:rsidRPr="004065F6">
              <w:rPr>
                <w:lang w:val="sv-SE"/>
              </w:rPr>
              <w:t xml:space="preserve"> ändring av den information som de lämnat. </w:t>
            </w:r>
          </w:p>
        </w:tc>
      </w:tr>
    </w:tbl>
    <w:p w14:paraId="1909DD79" w14:textId="77777777" w:rsidR="000C307A" w:rsidRPr="004065F6" w:rsidRDefault="000C307A" w:rsidP="005F5B3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671B59DA" w14:textId="39E9B7F7" w:rsidR="005F5B3A" w:rsidRPr="004065F6" w:rsidRDefault="005F5B3A" w:rsidP="005F5B3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lastRenderedPageBreak/>
        <w:t>Ändring</w:t>
      </w:r>
      <w:r w:rsidR="000D0459" w:rsidRPr="004065F6">
        <w:rPr>
          <w:b/>
          <w:lang w:val="sv-SE"/>
        </w:rPr>
        <w:t>ar</w:t>
      </w:r>
      <w:r w:rsidRPr="004065F6">
        <w:rPr>
          <w:b/>
          <w:lang w:val="sv-SE"/>
        </w:rPr>
        <w:tab/>
      </w:r>
      <w:r w:rsidRPr="004065F6">
        <w:rPr>
          <w:b/>
          <w:lang w:val="sv-SE"/>
        </w:rPr>
        <w:tab/>
        <w:t>77 och 117</w:t>
      </w:r>
    </w:p>
    <w:p w14:paraId="6B390DCF" w14:textId="77777777" w:rsidR="00FF4C56" w:rsidRPr="004065F6" w:rsidRDefault="00FF4C56" w:rsidP="005F5B3A">
      <w:pPr>
        <w:widowControl w:val="0"/>
        <w:rPr>
          <w:b/>
          <w:lang w:val="sv-SE"/>
        </w:rPr>
      </w:pPr>
    </w:p>
    <w:p w14:paraId="482AAE2A" w14:textId="7EA3C13C" w:rsidR="005F5B3A" w:rsidRPr="004065F6" w:rsidRDefault="005F5B3A" w:rsidP="005F5B3A">
      <w:pPr>
        <w:widowControl w:val="0"/>
        <w:rPr>
          <w:b/>
          <w:lang w:val="sv-SE"/>
        </w:rPr>
      </w:pPr>
      <w:r w:rsidRPr="004065F6">
        <w:rPr>
          <w:b/>
          <w:lang w:val="sv-SE"/>
        </w:rPr>
        <w:t>Förslag till förordning</w:t>
      </w:r>
    </w:p>
    <w:p w14:paraId="286860CB" w14:textId="3324230A" w:rsidR="005F5B3A" w:rsidRPr="004065F6" w:rsidRDefault="005F5B3A" w:rsidP="005F5B3A">
      <w:pPr>
        <w:widowControl w:val="0"/>
        <w:rPr>
          <w:b/>
          <w:lang w:val="sv-SE"/>
        </w:rPr>
      </w:pPr>
      <w:r w:rsidRPr="004065F6">
        <w:rPr>
          <w:b/>
          <w:lang w:val="sv-SE"/>
        </w:rPr>
        <w:t>Artikel 1 – led 5</w:t>
      </w:r>
    </w:p>
    <w:p w14:paraId="475615ED" w14:textId="01DEADDA" w:rsidR="005F5B3A" w:rsidRPr="004065F6" w:rsidRDefault="005F5B3A" w:rsidP="005F5B3A">
      <w:pPr>
        <w:widowControl w:val="0"/>
        <w:rPr>
          <w:lang w:val="sv-SE"/>
        </w:rPr>
      </w:pPr>
      <w:r w:rsidRPr="004065F6">
        <w:rPr>
          <w:lang w:val="sv-SE"/>
        </w:rPr>
        <w:t>Förordning (EU) nr 2023/1115</w:t>
      </w:r>
    </w:p>
    <w:p w14:paraId="4C93F831" w14:textId="241F55F3" w:rsidR="005F5B3A" w:rsidRPr="004065F6" w:rsidRDefault="005F5B3A" w:rsidP="005F5B3A">
      <w:pPr>
        <w:widowControl w:val="0"/>
        <w:rPr>
          <w:lang w:val="sv-SE"/>
        </w:rPr>
      </w:pPr>
      <w:r w:rsidRPr="004065F6">
        <w:rPr>
          <w:lang w:val="sv-SE"/>
        </w:rPr>
        <w:t>Artikel 4a – punkt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5B3A" w:rsidRPr="004065F6" w14:paraId="598DAD27" w14:textId="77777777" w:rsidTr="00B16C15">
        <w:trPr>
          <w:jc w:val="center"/>
        </w:trPr>
        <w:tc>
          <w:tcPr>
            <w:tcW w:w="9752" w:type="dxa"/>
            <w:gridSpan w:val="2"/>
          </w:tcPr>
          <w:p w14:paraId="63A55A7F" w14:textId="77777777" w:rsidR="005F5B3A" w:rsidRPr="004065F6" w:rsidRDefault="005F5B3A" w:rsidP="005F5B3A">
            <w:pPr>
              <w:keepNext/>
              <w:widowControl w:val="0"/>
              <w:rPr>
                <w:lang w:val="sv-SE"/>
              </w:rPr>
            </w:pPr>
          </w:p>
        </w:tc>
      </w:tr>
      <w:tr w:rsidR="005F5B3A" w:rsidRPr="004065F6" w14:paraId="34C3B39D" w14:textId="77777777" w:rsidTr="00B16C15">
        <w:trPr>
          <w:jc w:val="center"/>
        </w:trPr>
        <w:tc>
          <w:tcPr>
            <w:tcW w:w="4876" w:type="dxa"/>
          </w:tcPr>
          <w:p w14:paraId="2B38840A" w14:textId="77777777" w:rsidR="005F5B3A" w:rsidRPr="004065F6" w:rsidRDefault="005F5B3A" w:rsidP="005F5B3A">
            <w:pPr>
              <w:keepNext/>
              <w:widowControl w:val="0"/>
              <w:spacing w:after="240"/>
              <w:jc w:val="center"/>
              <w:rPr>
                <w:i/>
                <w:lang w:val="sv-SE"/>
              </w:rPr>
            </w:pPr>
            <w:r w:rsidRPr="004065F6">
              <w:rPr>
                <w:i/>
                <w:lang w:val="sv-SE"/>
              </w:rPr>
              <w:t>Kommissionens förslag</w:t>
            </w:r>
          </w:p>
        </w:tc>
        <w:tc>
          <w:tcPr>
            <w:tcW w:w="4876" w:type="dxa"/>
          </w:tcPr>
          <w:p w14:paraId="322E496D" w14:textId="56434995" w:rsidR="005F5B3A" w:rsidRPr="004065F6" w:rsidRDefault="004065F6" w:rsidP="005F5B3A">
            <w:pPr>
              <w:keepNext/>
              <w:widowControl w:val="0"/>
              <w:spacing w:after="240"/>
              <w:jc w:val="center"/>
              <w:rPr>
                <w:i/>
                <w:lang w:val="sv-SE"/>
              </w:rPr>
            </w:pPr>
            <w:r w:rsidRPr="004065F6">
              <w:rPr>
                <w:i/>
                <w:lang w:val="sv-SE"/>
              </w:rPr>
              <w:t>Ändring</w:t>
            </w:r>
          </w:p>
        </w:tc>
      </w:tr>
      <w:tr w:rsidR="005F5B3A" w:rsidRPr="004065F6" w14:paraId="16FFCF8F" w14:textId="77777777" w:rsidTr="00B16C15">
        <w:trPr>
          <w:jc w:val="center"/>
        </w:trPr>
        <w:tc>
          <w:tcPr>
            <w:tcW w:w="4876" w:type="dxa"/>
          </w:tcPr>
          <w:p w14:paraId="52CE5FC8" w14:textId="77777777" w:rsidR="005F5B3A" w:rsidRPr="004065F6" w:rsidRDefault="005F5B3A" w:rsidP="005F5B3A">
            <w:pPr>
              <w:widowControl w:val="0"/>
              <w:spacing w:after="120"/>
              <w:rPr>
                <w:b/>
                <w:bCs/>
                <w:i/>
                <w:iCs/>
                <w:lang w:val="sv-SE"/>
              </w:rPr>
            </w:pPr>
            <w:r w:rsidRPr="004065F6">
              <w:rPr>
                <w:lang w:val="sv-SE"/>
              </w:rPr>
              <w:t>4.</w:t>
            </w:r>
            <w:r w:rsidRPr="004065F6">
              <w:rPr>
                <w:lang w:val="sv-SE"/>
              </w:rPr>
              <w:tab/>
              <w:t xml:space="preserve">Om all den information som förtecknas i bilaga III finns tillgänglig i ett annat system eller en annan databas, som inrättats i enlighet med unionens eller medlemsstaternas lagstiftning, än det informationssystem som avses i artikel 33, ska de mikroskaliga och småskaliga primära verksamhetsutövarna inte vara skyldiga att lämna in en förenklad </w:t>
            </w:r>
            <w:r w:rsidRPr="004065F6">
              <w:rPr>
                <w:b/>
                <w:bCs/>
                <w:i/>
                <w:iCs/>
                <w:lang w:val="sv-SE"/>
              </w:rPr>
              <w:t>deklaration</w:t>
            </w:r>
            <w:r w:rsidRPr="004065F6">
              <w:rPr>
                <w:lang w:val="sv-SE"/>
              </w:rPr>
              <w:t xml:space="preserve"> i enlighet med punkt 2 i den här artikeln. Medlemsstaterna ska göra sådan information per verksamhetsutövare tillgänglig i det informationssystem som avses i artikel 33. Först efter att ha tilldelats ett deklarationsidentifieringsnummer får mikro- eller småskaliga primära verksamhetsutövare släppa ut de relevanta produkterna på unionsmarknaden eller exportera dem.</w:t>
            </w:r>
          </w:p>
        </w:tc>
        <w:tc>
          <w:tcPr>
            <w:tcW w:w="4876" w:type="dxa"/>
          </w:tcPr>
          <w:p w14:paraId="523D5C03" w14:textId="77777777" w:rsidR="005F5B3A" w:rsidRPr="004065F6" w:rsidRDefault="005F5B3A" w:rsidP="005F5B3A">
            <w:pPr>
              <w:widowControl w:val="0"/>
              <w:spacing w:after="120"/>
              <w:rPr>
                <w:szCs w:val="24"/>
                <w:lang w:val="sv-SE"/>
              </w:rPr>
            </w:pPr>
            <w:r w:rsidRPr="004065F6">
              <w:rPr>
                <w:lang w:val="sv-SE"/>
              </w:rPr>
              <w:t>4.</w:t>
            </w:r>
            <w:r w:rsidRPr="004065F6">
              <w:rPr>
                <w:lang w:val="sv-SE"/>
              </w:rPr>
              <w:tab/>
              <w:t xml:space="preserve">Om all den information som förtecknas i bilaga III finns tillgänglig i ett annat system eller en annan databas, som inrättats i enlighet med unionens eller medlemsstaternas lagstiftning, än det informationssystem som avses i artikel 33, ska de mikroskaliga och småskaliga primära verksamhetsutövarna inte vara skyldiga att lämna in en förenklad </w:t>
            </w:r>
            <w:r w:rsidRPr="004065F6">
              <w:rPr>
                <w:b/>
                <w:i/>
                <w:lang w:val="sv-SE"/>
              </w:rPr>
              <w:t>engångsdeklaration</w:t>
            </w:r>
            <w:r w:rsidRPr="004065F6">
              <w:rPr>
                <w:lang w:val="sv-SE"/>
              </w:rPr>
              <w:t xml:space="preserve"> i enlighet med punkt 2 i den här artikeln. Medlemsstaterna ska göra sådan information per verksamhetsutövare tillgänglig i det informationssystem som avses i artikel 33. Först efter att ha tilldelats ett deklarationsidentifieringsnummer får mikro- eller småskaliga primära verksamhetsutövare släppa ut de relevanta produkterna på unionsmarknaden eller exportera dem.</w:t>
            </w:r>
          </w:p>
        </w:tc>
      </w:tr>
    </w:tbl>
    <w:p w14:paraId="704AF8E9" w14:textId="77777777" w:rsidR="000C307A" w:rsidRPr="004065F6" w:rsidRDefault="000C307A" w:rsidP="00477E9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484ED010" w14:textId="6E6AC493" w:rsidR="00477E9D" w:rsidRPr="004065F6" w:rsidRDefault="00477E9D" w:rsidP="00477E9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0D0459" w:rsidRPr="004065F6">
        <w:rPr>
          <w:b/>
          <w:lang w:val="sv-SE"/>
        </w:rPr>
        <w:t>ar</w:t>
      </w:r>
      <w:r w:rsidRPr="004065F6">
        <w:rPr>
          <w:b/>
          <w:lang w:val="sv-SE"/>
        </w:rPr>
        <w:tab/>
      </w:r>
      <w:r w:rsidRPr="004065F6">
        <w:rPr>
          <w:b/>
          <w:lang w:val="sv-SE"/>
        </w:rPr>
        <w:tab/>
        <w:t>78 och 118</w:t>
      </w:r>
    </w:p>
    <w:p w14:paraId="4C209A4E" w14:textId="77777777" w:rsidR="00096AFF" w:rsidRPr="004065F6" w:rsidRDefault="00096AFF" w:rsidP="00477E9D">
      <w:pPr>
        <w:widowControl w:val="0"/>
        <w:rPr>
          <w:b/>
          <w:lang w:val="sv-SE"/>
        </w:rPr>
      </w:pPr>
    </w:p>
    <w:p w14:paraId="3AC72AC0" w14:textId="3F7A266B" w:rsidR="00477E9D" w:rsidRPr="004065F6" w:rsidRDefault="00477E9D" w:rsidP="00477E9D">
      <w:pPr>
        <w:widowControl w:val="0"/>
        <w:rPr>
          <w:b/>
          <w:lang w:val="sv-SE"/>
        </w:rPr>
      </w:pPr>
      <w:r w:rsidRPr="004065F6">
        <w:rPr>
          <w:b/>
          <w:lang w:val="sv-SE"/>
        </w:rPr>
        <w:t>Förslag till förordning</w:t>
      </w:r>
    </w:p>
    <w:p w14:paraId="05BFDD79" w14:textId="1AF2B8B9" w:rsidR="00477E9D" w:rsidRPr="004065F6" w:rsidRDefault="00477E9D" w:rsidP="00477E9D">
      <w:pPr>
        <w:widowControl w:val="0"/>
        <w:rPr>
          <w:b/>
          <w:lang w:val="sv-SE"/>
        </w:rPr>
      </w:pPr>
      <w:r w:rsidRPr="004065F6">
        <w:rPr>
          <w:b/>
          <w:lang w:val="sv-SE"/>
        </w:rPr>
        <w:t>Artikel 1 – led 5</w:t>
      </w:r>
    </w:p>
    <w:p w14:paraId="2CA016A4" w14:textId="1E597BF1" w:rsidR="00477E9D" w:rsidRPr="004065F6" w:rsidRDefault="00477E9D" w:rsidP="00477E9D">
      <w:pPr>
        <w:widowControl w:val="0"/>
        <w:rPr>
          <w:lang w:val="sv-SE"/>
        </w:rPr>
      </w:pPr>
      <w:r w:rsidRPr="004065F6">
        <w:rPr>
          <w:lang w:val="sv-SE"/>
        </w:rPr>
        <w:t>Förordning (EU) nr 2023/1115</w:t>
      </w:r>
    </w:p>
    <w:p w14:paraId="14916773" w14:textId="67B1B23E" w:rsidR="00477E9D" w:rsidRPr="004065F6" w:rsidRDefault="00477E9D" w:rsidP="00477E9D">
      <w:pPr>
        <w:widowControl w:val="0"/>
        <w:rPr>
          <w:lang w:val="sv-SE"/>
        </w:rPr>
      </w:pPr>
      <w:r w:rsidRPr="004065F6">
        <w:rPr>
          <w:lang w:val="sv-SE"/>
        </w:rPr>
        <w:t>Artikel 4a – punkt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7E9D" w:rsidRPr="004065F6" w14:paraId="3F90F6AE" w14:textId="77777777" w:rsidTr="00B16C15">
        <w:trPr>
          <w:jc w:val="center"/>
        </w:trPr>
        <w:tc>
          <w:tcPr>
            <w:tcW w:w="9752" w:type="dxa"/>
            <w:gridSpan w:val="2"/>
          </w:tcPr>
          <w:p w14:paraId="293A6066" w14:textId="77777777" w:rsidR="00477E9D" w:rsidRPr="004065F6" w:rsidRDefault="00477E9D" w:rsidP="00477E9D">
            <w:pPr>
              <w:keepNext/>
              <w:widowControl w:val="0"/>
              <w:rPr>
                <w:lang w:val="sv-SE"/>
              </w:rPr>
            </w:pPr>
          </w:p>
        </w:tc>
      </w:tr>
      <w:tr w:rsidR="00477E9D" w:rsidRPr="004065F6" w14:paraId="636D2105" w14:textId="77777777" w:rsidTr="00B16C15">
        <w:trPr>
          <w:jc w:val="center"/>
        </w:trPr>
        <w:tc>
          <w:tcPr>
            <w:tcW w:w="4876" w:type="dxa"/>
          </w:tcPr>
          <w:p w14:paraId="375451F2" w14:textId="77777777" w:rsidR="00477E9D" w:rsidRPr="004065F6" w:rsidRDefault="00477E9D" w:rsidP="00477E9D">
            <w:pPr>
              <w:keepNext/>
              <w:widowControl w:val="0"/>
              <w:spacing w:after="240"/>
              <w:jc w:val="center"/>
              <w:rPr>
                <w:i/>
                <w:lang w:val="sv-SE"/>
              </w:rPr>
            </w:pPr>
            <w:r w:rsidRPr="004065F6">
              <w:rPr>
                <w:i/>
                <w:lang w:val="sv-SE"/>
              </w:rPr>
              <w:t>Kommissionens förslag</w:t>
            </w:r>
          </w:p>
        </w:tc>
        <w:tc>
          <w:tcPr>
            <w:tcW w:w="4876" w:type="dxa"/>
          </w:tcPr>
          <w:p w14:paraId="38D8777F" w14:textId="11042761" w:rsidR="00477E9D" w:rsidRPr="004065F6" w:rsidRDefault="004065F6" w:rsidP="00477E9D">
            <w:pPr>
              <w:keepNext/>
              <w:widowControl w:val="0"/>
              <w:spacing w:after="240"/>
              <w:jc w:val="center"/>
              <w:rPr>
                <w:i/>
                <w:lang w:val="sv-SE"/>
              </w:rPr>
            </w:pPr>
            <w:r w:rsidRPr="004065F6">
              <w:rPr>
                <w:i/>
                <w:lang w:val="sv-SE"/>
              </w:rPr>
              <w:t>Ändring</w:t>
            </w:r>
          </w:p>
        </w:tc>
      </w:tr>
      <w:tr w:rsidR="00477E9D" w:rsidRPr="004065F6" w14:paraId="52190782" w14:textId="77777777" w:rsidTr="00B16C15">
        <w:trPr>
          <w:jc w:val="center"/>
        </w:trPr>
        <w:tc>
          <w:tcPr>
            <w:tcW w:w="4876" w:type="dxa"/>
          </w:tcPr>
          <w:p w14:paraId="6C98AD82" w14:textId="77777777" w:rsidR="00477E9D" w:rsidRPr="004065F6" w:rsidRDefault="00477E9D" w:rsidP="00477E9D">
            <w:pPr>
              <w:widowControl w:val="0"/>
              <w:spacing w:after="120"/>
              <w:rPr>
                <w:b/>
                <w:bCs/>
                <w:i/>
                <w:iCs/>
                <w:lang w:val="sv-SE"/>
              </w:rPr>
            </w:pPr>
            <w:r w:rsidRPr="004065F6">
              <w:rPr>
                <w:lang w:val="sv-SE"/>
              </w:rPr>
              <w:t>5.</w:t>
            </w:r>
            <w:r w:rsidRPr="004065F6">
              <w:rPr>
                <w:lang w:val="sv-SE"/>
              </w:rPr>
              <w:tab/>
              <w:t>För mikro- och småskaliga primära verksamhetsutövare får den geolokalisering som avses i artikel 9.1 d ersättas med postadressen för alla markområden där de relevanta råvaror som den relevanta produkten innehåller eller med vilka den har framställts producerades.”</w:t>
            </w:r>
          </w:p>
        </w:tc>
        <w:tc>
          <w:tcPr>
            <w:tcW w:w="4876" w:type="dxa"/>
          </w:tcPr>
          <w:p w14:paraId="38453542" w14:textId="77777777" w:rsidR="00477E9D" w:rsidRPr="004065F6" w:rsidRDefault="00477E9D" w:rsidP="00477E9D">
            <w:pPr>
              <w:widowControl w:val="0"/>
              <w:spacing w:after="120"/>
              <w:rPr>
                <w:szCs w:val="24"/>
                <w:lang w:val="sv-SE"/>
              </w:rPr>
            </w:pPr>
            <w:r w:rsidRPr="004065F6">
              <w:rPr>
                <w:lang w:val="sv-SE"/>
              </w:rPr>
              <w:t>5.</w:t>
            </w:r>
            <w:r w:rsidRPr="004065F6">
              <w:rPr>
                <w:lang w:val="sv-SE"/>
              </w:rPr>
              <w:tab/>
              <w:t xml:space="preserve">För mikro- och småskaliga primära verksamhetsutövare får den geolokalisering som avses i artikel 9.1 d ersättas med postadressen för alla markområden </w:t>
            </w:r>
            <w:r w:rsidRPr="004065F6">
              <w:rPr>
                <w:b/>
                <w:i/>
                <w:lang w:val="sv-SE"/>
              </w:rPr>
              <w:t>eller postadressen för anläggningen</w:t>
            </w:r>
            <w:r w:rsidRPr="004065F6">
              <w:rPr>
                <w:lang w:val="sv-SE"/>
              </w:rPr>
              <w:t xml:space="preserve"> där de relevanta råvaror som den relevanta produkten innehåller eller med vilka den har framställts producerades.”</w:t>
            </w:r>
          </w:p>
        </w:tc>
      </w:tr>
    </w:tbl>
    <w:p w14:paraId="557007F3" w14:textId="77777777" w:rsidR="000C307A" w:rsidRPr="004065F6" w:rsidRDefault="000C307A" w:rsidP="00477E9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63354C93" w14:textId="67675DF9" w:rsidR="00477E9D" w:rsidRPr="004065F6" w:rsidRDefault="00477E9D" w:rsidP="00477E9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lastRenderedPageBreak/>
        <w:t>Ändring</w:t>
      </w:r>
      <w:r w:rsidR="000D0459" w:rsidRPr="004065F6">
        <w:rPr>
          <w:b/>
          <w:lang w:val="sv-SE"/>
        </w:rPr>
        <w:t>ar</w:t>
      </w:r>
      <w:r w:rsidRPr="004065F6">
        <w:rPr>
          <w:b/>
          <w:lang w:val="sv-SE"/>
        </w:rPr>
        <w:tab/>
      </w:r>
      <w:r w:rsidRPr="004065F6">
        <w:rPr>
          <w:b/>
          <w:lang w:val="sv-SE"/>
        </w:rPr>
        <w:tab/>
        <w:t>79 och 119</w:t>
      </w:r>
    </w:p>
    <w:p w14:paraId="38EFC675" w14:textId="77777777" w:rsidR="00F96A5D" w:rsidRPr="004065F6" w:rsidRDefault="00F96A5D" w:rsidP="00477E9D">
      <w:pPr>
        <w:widowControl w:val="0"/>
        <w:rPr>
          <w:b/>
          <w:lang w:val="sv-SE"/>
        </w:rPr>
      </w:pPr>
    </w:p>
    <w:p w14:paraId="7661826A" w14:textId="2A592511" w:rsidR="00477E9D" w:rsidRPr="004065F6" w:rsidRDefault="00477E9D" w:rsidP="00477E9D">
      <w:pPr>
        <w:widowControl w:val="0"/>
        <w:rPr>
          <w:b/>
          <w:lang w:val="sv-SE"/>
        </w:rPr>
      </w:pPr>
      <w:r w:rsidRPr="004065F6">
        <w:rPr>
          <w:b/>
          <w:lang w:val="sv-SE"/>
        </w:rPr>
        <w:t>Förslag till förordning</w:t>
      </w:r>
    </w:p>
    <w:p w14:paraId="15D51931" w14:textId="7C9B3C6F" w:rsidR="00477E9D" w:rsidRPr="004065F6" w:rsidRDefault="00477E9D" w:rsidP="00477E9D">
      <w:pPr>
        <w:widowControl w:val="0"/>
        <w:rPr>
          <w:b/>
          <w:lang w:val="sv-SE"/>
        </w:rPr>
      </w:pPr>
      <w:r w:rsidRPr="004065F6">
        <w:rPr>
          <w:b/>
          <w:lang w:val="sv-SE"/>
        </w:rPr>
        <w:t>Artikel 1 – led 6</w:t>
      </w:r>
    </w:p>
    <w:p w14:paraId="2B3429DE" w14:textId="11249719" w:rsidR="00477E9D" w:rsidRPr="004065F6" w:rsidRDefault="00477E9D" w:rsidP="00477E9D">
      <w:pPr>
        <w:widowControl w:val="0"/>
        <w:rPr>
          <w:lang w:val="sv-SE"/>
        </w:rPr>
      </w:pPr>
      <w:r w:rsidRPr="004065F6">
        <w:rPr>
          <w:lang w:val="sv-SE"/>
        </w:rPr>
        <w:t>Förordning (EU) nr 2023/1115</w:t>
      </w:r>
    </w:p>
    <w:p w14:paraId="0B3704EA" w14:textId="068D3279" w:rsidR="00477E9D" w:rsidRPr="004065F6" w:rsidRDefault="00477E9D" w:rsidP="00477E9D">
      <w:pPr>
        <w:widowControl w:val="0"/>
        <w:rPr>
          <w:lang w:val="sv-SE"/>
        </w:rPr>
      </w:pPr>
      <w:r w:rsidRPr="004065F6">
        <w:rPr>
          <w:lang w:val="sv-SE"/>
        </w:rPr>
        <w:t>Artikel 5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7E9D" w:rsidRPr="004065F6" w14:paraId="7C166EF0" w14:textId="77777777" w:rsidTr="00B16C15">
        <w:trPr>
          <w:jc w:val="center"/>
        </w:trPr>
        <w:tc>
          <w:tcPr>
            <w:tcW w:w="9752" w:type="dxa"/>
            <w:gridSpan w:val="2"/>
          </w:tcPr>
          <w:p w14:paraId="58C441A0" w14:textId="77777777" w:rsidR="00477E9D" w:rsidRPr="004065F6" w:rsidRDefault="00477E9D" w:rsidP="00477E9D">
            <w:pPr>
              <w:keepNext/>
              <w:widowControl w:val="0"/>
              <w:rPr>
                <w:lang w:val="sv-SE"/>
              </w:rPr>
            </w:pPr>
          </w:p>
        </w:tc>
      </w:tr>
      <w:tr w:rsidR="00477E9D" w:rsidRPr="004065F6" w14:paraId="2169D2D3" w14:textId="77777777" w:rsidTr="00B16C15">
        <w:trPr>
          <w:jc w:val="center"/>
        </w:trPr>
        <w:tc>
          <w:tcPr>
            <w:tcW w:w="4876" w:type="dxa"/>
          </w:tcPr>
          <w:p w14:paraId="03AAE8E6" w14:textId="77777777" w:rsidR="00477E9D" w:rsidRPr="004065F6" w:rsidRDefault="00477E9D" w:rsidP="00477E9D">
            <w:pPr>
              <w:keepNext/>
              <w:widowControl w:val="0"/>
              <w:spacing w:after="240"/>
              <w:jc w:val="center"/>
              <w:rPr>
                <w:i/>
                <w:lang w:val="sv-SE"/>
              </w:rPr>
            </w:pPr>
            <w:r w:rsidRPr="004065F6">
              <w:rPr>
                <w:i/>
                <w:lang w:val="sv-SE"/>
              </w:rPr>
              <w:t>Kommissionens förslag</w:t>
            </w:r>
          </w:p>
        </w:tc>
        <w:tc>
          <w:tcPr>
            <w:tcW w:w="4876" w:type="dxa"/>
          </w:tcPr>
          <w:p w14:paraId="4EB56ED5" w14:textId="038CF9F8" w:rsidR="00477E9D" w:rsidRPr="004065F6" w:rsidRDefault="004065F6" w:rsidP="00477E9D">
            <w:pPr>
              <w:keepNext/>
              <w:widowControl w:val="0"/>
              <w:spacing w:after="240"/>
              <w:jc w:val="center"/>
              <w:rPr>
                <w:i/>
                <w:lang w:val="sv-SE"/>
              </w:rPr>
            </w:pPr>
            <w:r w:rsidRPr="004065F6">
              <w:rPr>
                <w:i/>
                <w:lang w:val="sv-SE"/>
              </w:rPr>
              <w:t>Ändring</w:t>
            </w:r>
          </w:p>
        </w:tc>
      </w:tr>
      <w:tr w:rsidR="00477E9D" w:rsidRPr="004065F6" w14:paraId="15905391" w14:textId="77777777" w:rsidTr="00B16C15">
        <w:trPr>
          <w:jc w:val="center"/>
        </w:trPr>
        <w:tc>
          <w:tcPr>
            <w:tcW w:w="4876" w:type="dxa"/>
          </w:tcPr>
          <w:p w14:paraId="73C99C46" w14:textId="77777777" w:rsidR="00477E9D" w:rsidRPr="004065F6" w:rsidRDefault="00477E9D" w:rsidP="00477E9D">
            <w:pPr>
              <w:widowControl w:val="0"/>
              <w:spacing w:after="120"/>
              <w:rPr>
                <w:b/>
                <w:bCs/>
                <w:i/>
                <w:iCs/>
                <w:lang w:val="sv-SE"/>
              </w:rPr>
            </w:pPr>
            <w:r w:rsidRPr="004065F6">
              <w:rPr>
                <w:lang w:val="sv-SE"/>
              </w:rPr>
              <w:t>1.</w:t>
            </w:r>
            <w:r w:rsidRPr="004065F6">
              <w:rPr>
                <w:lang w:val="sv-SE"/>
              </w:rPr>
              <w:tab/>
              <w:t>Verksamhetsutövare i senare led och handlare får endast tillhandahålla relevanta produkter på marknaden om de har den information som krävs enligt punkt 3.</w:t>
            </w:r>
          </w:p>
        </w:tc>
        <w:tc>
          <w:tcPr>
            <w:tcW w:w="4876" w:type="dxa"/>
          </w:tcPr>
          <w:p w14:paraId="187D2F67" w14:textId="074D7FD2" w:rsidR="00477E9D" w:rsidRPr="004065F6" w:rsidRDefault="00477E9D" w:rsidP="00477E9D">
            <w:pPr>
              <w:widowControl w:val="0"/>
              <w:spacing w:after="120"/>
              <w:rPr>
                <w:szCs w:val="24"/>
                <w:lang w:val="sv-SE"/>
              </w:rPr>
            </w:pPr>
            <w:r w:rsidRPr="004065F6">
              <w:rPr>
                <w:lang w:val="sv-SE"/>
              </w:rPr>
              <w:t>1.</w:t>
            </w:r>
            <w:r w:rsidRPr="004065F6">
              <w:rPr>
                <w:lang w:val="sv-SE"/>
              </w:rPr>
              <w:tab/>
              <w:t xml:space="preserve">Verksamhetsutövare i senare led och handlare får endast </w:t>
            </w:r>
            <w:r w:rsidRPr="004065F6">
              <w:rPr>
                <w:b/>
                <w:bCs/>
                <w:i/>
                <w:iCs/>
                <w:lang w:val="sv-SE"/>
              </w:rPr>
              <w:t xml:space="preserve">släppa ut </w:t>
            </w:r>
            <w:r w:rsidR="000C307A" w:rsidRPr="004065F6">
              <w:rPr>
                <w:b/>
                <w:bCs/>
                <w:i/>
                <w:iCs/>
                <w:lang w:val="sv-SE"/>
              </w:rPr>
              <w:t>eller</w:t>
            </w:r>
            <w:r w:rsidR="000C307A" w:rsidRPr="004065F6">
              <w:rPr>
                <w:lang w:val="sv-SE"/>
              </w:rPr>
              <w:t xml:space="preserve"> </w:t>
            </w:r>
            <w:r w:rsidRPr="004065F6">
              <w:rPr>
                <w:lang w:val="sv-SE"/>
              </w:rPr>
              <w:t xml:space="preserve">tillhandahålla relevanta produkter på marknaden </w:t>
            </w:r>
            <w:r w:rsidRPr="004065F6">
              <w:rPr>
                <w:b/>
                <w:i/>
                <w:lang w:val="sv-SE"/>
              </w:rPr>
              <w:t>eller exportera dem</w:t>
            </w:r>
            <w:r w:rsidRPr="004065F6">
              <w:rPr>
                <w:lang w:val="sv-SE"/>
              </w:rPr>
              <w:t xml:space="preserve"> om de har den information som krävs enligt punkt 3.</w:t>
            </w:r>
          </w:p>
        </w:tc>
      </w:tr>
    </w:tbl>
    <w:p w14:paraId="72AAC699" w14:textId="77777777" w:rsidR="000C307A" w:rsidRPr="004065F6" w:rsidRDefault="000C307A" w:rsidP="00477E9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4D2CD3D0" w14:textId="432D3E21" w:rsidR="00477E9D" w:rsidRPr="004065F6" w:rsidRDefault="00477E9D" w:rsidP="00477E9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0D0459" w:rsidRPr="004065F6">
        <w:rPr>
          <w:b/>
          <w:lang w:val="sv-SE"/>
        </w:rPr>
        <w:t>ar</w:t>
      </w:r>
      <w:r w:rsidRPr="004065F6">
        <w:rPr>
          <w:b/>
          <w:lang w:val="sv-SE"/>
        </w:rPr>
        <w:tab/>
      </w:r>
      <w:r w:rsidRPr="004065F6">
        <w:rPr>
          <w:b/>
          <w:lang w:val="sv-SE"/>
        </w:rPr>
        <w:tab/>
        <w:t>50, 80 och 120</w:t>
      </w:r>
    </w:p>
    <w:p w14:paraId="0492A4B6" w14:textId="266A267D" w:rsidR="00477E9D" w:rsidRPr="004065F6" w:rsidRDefault="00477E9D" w:rsidP="00477E9D">
      <w:pPr>
        <w:widowControl w:val="0"/>
        <w:rPr>
          <w:b/>
          <w:lang w:val="sv-SE"/>
        </w:rPr>
      </w:pPr>
      <w:r w:rsidRPr="004065F6">
        <w:rPr>
          <w:b/>
          <w:lang w:val="sv-SE"/>
        </w:rPr>
        <w:t>Förslag till förordning</w:t>
      </w:r>
    </w:p>
    <w:p w14:paraId="08C59EFB" w14:textId="4C6E3ED7" w:rsidR="00477E9D" w:rsidRPr="004065F6" w:rsidRDefault="00477E9D" w:rsidP="00477E9D">
      <w:pPr>
        <w:widowControl w:val="0"/>
        <w:rPr>
          <w:b/>
          <w:lang w:val="sv-SE"/>
        </w:rPr>
      </w:pPr>
      <w:r w:rsidRPr="004065F6">
        <w:rPr>
          <w:b/>
          <w:lang w:val="sv-SE"/>
        </w:rPr>
        <w:t xml:space="preserve">Artikel 1 – led 6 </w:t>
      </w:r>
    </w:p>
    <w:p w14:paraId="2070B3E4" w14:textId="24FC950F" w:rsidR="00477E9D" w:rsidRPr="004065F6" w:rsidRDefault="00477E9D" w:rsidP="00477E9D">
      <w:pPr>
        <w:widowControl w:val="0"/>
        <w:rPr>
          <w:lang w:val="sv-SE"/>
        </w:rPr>
      </w:pPr>
      <w:r w:rsidRPr="004065F6">
        <w:rPr>
          <w:lang w:val="sv-SE"/>
        </w:rPr>
        <w:t>Förordning (EU) nr 2023/1115</w:t>
      </w:r>
    </w:p>
    <w:p w14:paraId="1EB1E7DB" w14:textId="2D66EEEE" w:rsidR="00477E9D" w:rsidRPr="004065F6" w:rsidRDefault="00477E9D" w:rsidP="00477E9D">
      <w:pPr>
        <w:widowControl w:val="0"/>
        <w:rPr>
          <w:lang w:val="sv-SE"/>
        </w:rPr>
      </w:pPr>
      <w:r w:rsidRPr="004065F6">
        <w:rPr>
          <w:lang w:val="sv-SE"/>
        </w:rPr>
        <w:t>Artikel 5 – punkt 3 – led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77E9D" w:rsidRPr="004065F6" w14:paraId="06583D67" w14:textId="77777777" w:rsidTr="00B16C15">
        <w:trPr>
          <w:jc w:val="center"/>
        </w:trPr>
        <w:tc>
          <w:tcPr>
            <w:tcW w:w="9752" w:type="dxa"/>
            <w:gridSpan w:val="2"/>
          </w:tcPr>
          <w:p w14:paraId="2A186E9D" w14:textId="77777777" w:rsidR="00477E9D" w:rsidRPr="004065F6" w:rsidRDefault="00477E9D" w:rsidP="00477E9D">
            <w:pPr>
              <w:keepNext/>
              <w:widowControl w:val="0"/>
              <w:rPr>
                <w:lang w:val="sv-SE"/>
              </w:rPr>
            </w:pPr>
          </w:p>
        </w:tc>
      </w:tr>
      <w:tr w:rsidR="00477E9D" w:rsidRPr="004065F6" w14:paraId="330B690A" w14:textId="77777777" w:rsidTr="00B16C15">
        <w:trPr>
          <w:jc w:val="center"/>
        </w:trPr>
        <w:tc>
          <w:tcPr>
            <w:tcW w:w="4876" w:type="dxa"/>
          </w:tcPr>
          <w:p w14:paraId="02384D06" w14:textId="77777777" w:rsidR="00477E9D" w:rsidRPr="004065F6" w:rsidRDefault="00477E9D" w:rsidP="00477E9D">
            <w:pPr>
              <w:keepNext/>
              <w:widowControl w:val="0"/>
              <w:spacing w:after="240"/>
              <w:jc w:val="center"/>
              <w:rPr>
                <w:i/>
                <w:lang w:val="sv-SE"/>
              </w:rPr>
            </w:pPr>
            <w:r w:rsidRPr="004065F6">
              <w:rPr>
                <w:i/>
                <w:lang w:val="sv-SE"/>
              </w:rPr>
              <w:t>Kommissionens förslag</w:t>
            </w:r>
          </w:p>
        </w:tc>
        <w:tc>
          <w:tcPr>
            <w:tcW w:w="4876" w:type="dxa"/>
          </w:tcPr>
          <w:p w14:paraId="44EF7FEC" w14:textId="39B56396" w:rsidR="00477E9D" w:rsidRPr="004065F6" w:rsidRDefault="004065F6" w:rsidP="00477E9D">
            <w:pPr>
              <w:keepNext/>
              <w:widowControl w:val="0"/>
              <w:spacing w:after="240"/>
              <w:jc w:val="center"/>
              <w:rPr>
                <w:i/>
                <w:lang w:val="sv-SE"/>
              </w:rPr>
            </w:pPr>
            <w:r w:rsidRPr="004065F6">
              <w:rPr>
                <w:i/>
                <w:lang w:val="sv-SE"/>
              </w:rPr>
              <w:t>Ändring</w:t>
            </w:r>
          </w:p>
        </w:tc>
      </w:tr>
      <w:tr w:rsidR="00477E9D" w:rsidRPr="004065F6" w14:paraId="7A4B4C09" w14:textId="77777777" w:rsidTr="00B16C15">
        <w:trPr>
          <w:jc w:val="center"/>
        </w:trPr>
        <w:tc>
          <w:tcPr>
            <w:tcW w:w="4876" w:type="dxa"/>
          </w:tcPr>
          <w:p w14:paraId="57C9691E" w14:textId="77777777" w:rsidR="00477E9D" w:rsidRPr="004065F6" w:rsidRDefault="00477E9D" w:rsidP="00477E9D">
            <w:pPr>
              <w:widowControl w:val="0"/>
              <w:spacing w:after="120"/>
              <w:rPr>
                <w:b/>
                <w:bCs/>
                <w:i/>
                <w:iCs/>
                <w:lang w:val="sv-SE"/>
              </w:rPr>
            </w:pPr>
            <w:r w:rsidRPr="004065F6">
              <w:rPr>
                <w:lang w:val="sv-SE"/>
              </w:rPr>
              <w:t>a)</w:t>
            </w:r>
            <w:r w:rsidRPr="004065F6">
              <w:rPr>
                <w:lang w:val="sv-SE"/>
              </w:rPr>
              <w:tab/>
              <w:t>Namn, registrerat handelsnamn eller registrerat varumärke, postadress, e-postadress och, i förekommande fall, en webbadress för de verksamhetsutövare, verksamhetsutövare i senare led eller handlare som har levererat de relevanta produkterna till dem, samt referensnumren för de förklaringar om tillbörlig aktsamhet eller deklarationsidentifieringsnumren som rör dessa produkter.</w:t>
            </w:r>
          </w:p>
        </w:tc>
        <w:tc>
          <w:tcPr>
            <w:tcW w:w="4876" w:type="dxa"/>
          </w:tcPr>
          <w:p w14:paraId="64D27E7C" w14:textId="4AF7586A" w:rsidR="00477E9D" w:rsidRPr="004065F6" w:rsidRDefault="00477E9D" w:rsidP="00477E9D">
            <w:pPr>
              <w:widowControl w:val="0"/>
              <w:spacing w:after="120"/>
              <w:rPr>
                <w:szCs w:val="24"/>
                <w:lang w:val="sv-SE"/>
              </w:rPr>
            </w:pPr>
            <w:r w:rsidRPr="004065F6">
              <w:rPr>
                <w:lang w:val="sv-SE"/>
              </w:rPr>
              <w:t>a)</w:t>
            </w:r>
            <w:r w:rsidRPr="004065F6">
              <w:rPr>
                <w:lang w:val="sv-SE"/>
              </w:rPr>
              <w:tab/>
              <w:t xml:space="preserve">Namn, registrerat handelsnamn eller registrerat varumärke, postadress, e-postadress och, i förekommande fall, en webbadress för de verksamhetsutövare, verksamhetsutövare i senare led eller handlare som har levererat de relevanta produkterna till dem, samt referensnumren för de förklaringar om tillbörlig aktsamhet eller deklarationsidentifieringsnumren som rör dessa produkter </w:t>
            </w:r>
            <w:r w:rsidRPr="004065F6">
              <w:rPr>
                <w:b/>
                <w:i/>
                <w:lang w:val="sv-SE"/>
              </w:rPr>
              <w:t xml:space="preserve">enbart </w:t>
            </w:r>
            <w:r w:rsidR="00092CD7" w:rsidRPr="004065F6">
              <w:rPr>
                <w:b/>
                <w:i/>
                <w:lang w:val="sv-SE"/>
              </w:rPr>
              <w:t>i fall där</w:t>
            </w:r>
            <w:r w:rsidRPr="004065F6">
              <w:rPr>
                <w:b/>
                <w:i/>
                <w:lang w:val="sv-SE"/>
              </w:rPr>
              <w:t xml:space="preserve"> deras leverantör är verksamhetsutövare</w:t>
            </w:r>
            <w:r w:rsidRPr="004065F6">
              <w:rPr>
                <w:lang w:val="sv-SE"/>
              </w:rPr>
              <w:t>.</w:t>
            </w:r>
          </w:p>
        </w:tc>
      </w:tr>
    </w:tbl>
    <w:p w14:paraId="32F75490" w14:textId="77777777" w:rsidR="000C307A" w:rsidRPr="004065F6" w:rsidRDefault="000C307A" w:rsidP="006F3D0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53027575" w14:textId="0E07B4F3" w:rsidR="006F3D04" w:rsidRPr="004065F6" w:rsidRDefault="006F3D04" w:rsidP="006F3D0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0C1E70" w:rsidRPr="004065F6">
        <w:rPr>
          <w:b/>
          <w:lang w:val="sv-SE"/>
        </w:rPr>
        <w:t>ar</w:t>
      </w:r>
      <w:r w:rsidRPr="004065F6">
        <w:rPr>
          <w:b/>
          <w:lang w:val="sv-SE"/>
        </w:rPr>
        <w:tab/>
      </w:r>
      <w:r w:rsidRPr="004065F6">
        <w:rPr>
          <w:b/>
          <w:lang w:val="sv-SE"/>
        </w:rPr>
        <w:tab/>
        <w:t>34, 49, 81 och 121</w:t>
      </w:r>
    </w:p>
    <w:p w14:paraId="74003B34" w14:textId="77777777" w:rsidR="00F96A5D" w:rsidRPr="004065F6" w:rsidRDefault="00F96A5D" w:rsidP="006F3D04">
      <w:pPr>
        <w:widowControl w:val="0"/>
        <w:rPr>
          <w:b/>
          <w:lang w:val="sv-SE"/>
        </w:rPr>
      </w:pPr>
    </w:p>
    <w:p w14:paraId="14FEC5F8" w14:textId="1E350B53" w:rsidR="006F3D04" w:rsidRPr="004065F6" w:rsidRDefault="006F3D04" w:rsidP="006F3D04">
      <w:pPr>
        <w:widowControl w:val="0"/>
        <w:rPr>
          <w:b/>
          <w:lang w:val="sv-SE"/>
        </w:rPr>
      </w:pPr>
      <w:r w:rsidRPr="004065F6">
        <w:rPr>
          <w:b/>
          <w:lang w:val="sv-SE"/>
        </w:rPr>
        <w:t>Förslag till förordning</w:t>
      </w:r>
    </w:p>
    <w:p w14:paraId="0CFD6B6D" w14:textId="37566746" w:rsidR="006F3D04" w:rsidRPr="004065F6" w:rsidRDefault="006F3D04" w:rsidP="006F3D04">
      <w:pPr>
        <w:widowControl w:val="0"/>
        <w:rPr>
          <w:b/>
          <w:lang w:val="sv-SE"/>
        </w:rPr>
      </w:pPr>
      <w:r w:rsidRPr="004065F6">
        <w:rPr>
          <w:b/>
          <w:lang w:val="sv-SE"/>
        </w:rPr>
        <w:t xml:space="preserve">Artikel 1 – led 6 </w:t>
      </w:r>
    </w:p>
    <w:p w14:paraId="710EEE24" w14:textId="7ECB0955" w:rsidR="006F3D04" w:rsidRPr="004065F6" w:rsidRDefault="006F3D04" w:rsidP="006F3D04">
      <w:pPr>
        <w:widowControl w:val="0"/>
        <w:rPr>
          <w:lang w:val="sv-SE"/>
        </w:rPr>
      </w:pPr>
      <w:r w:rsidRPr="004065F6">
        <w:rPr>
          <w:lang w:val="sv-SE"/>
        </w:rPr>
        <w:t>Förordning (EU) nr 2023/1115</w:t>
      </w:r>
    </w:p>
    <w:p w14:paraId="64D2C819" w14:textId="6C75F4C1" w:rsidR="006F3D04" w:rsidRPr="004065F6" w:rsidRDefault="006F3D04" w:rsidP="006F3D04">
      <w:pPr>
        <w:widowControl w:val="0"/>
        <w:rPr>
          <w:lang w:val="sv-SE"/>
        </w:rPr>
      </w:pPr>
      <w:r w:rsidRPr="004065F6">
        <w:rPr>
          <w:lang w:val="sv-SE"/>
        </w:rPr>
        <w:t>Artikel 5 – punkt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3D04" w:rsidRPr="004065F6" w14:paraId="6797DC44" w14:textId="77777777" w:rsidTr="00B16C15">
        <w:trPr>
          <w:jc w:val="center"/>
        </w:trPr>
        <w:tc>
          <w:tcPr>
            <w:tcW w:w="9752" w:type="dxa"/>
            <w:gridSpan w:val="2"/>
          </w:tcPr>
          <w:p w14:paraId="05534C04" w14:textId="77777777" w:rsidR="006F3D04" w:rsidRPr="004065F6" w:rsidRDefault="006F3D04" w:rsidP="006F3D04">
            <w:pPr>
              <w:keepNext/>
              <w:widowControl w:val="0"/>
              <w:rPr>
                <w:lang w:val="sv-SE"/>
              </w:rPr>
            </w:pPr>
          </w:p>
        </w:tc>
      </w:tr>
      <w:tr w:rsidR="006F3D04" w:rsidRPr="004065F6" w14:paraId="00E7C5FC" w14:textId="77777777" w:rsidTr="00B16C15">
        <w:trPr>
          <w:jc w:val="center"/>
        </w:trPr>
        <w:tc>
          <w:tcPr>
            <w:tcW w:w="4876" w:type="dxa"/>
          </w:tcPr>
          <w:p w14:paraId="47E9F9FD" w14:textId="77777777" w:rsidR="006F3D04" w:rsidRPr="004065F6" w:rsidRDefault="006F3D04" w:rsidP="006F3D04">
            <w:pPr>
              <w:keepNext/>
              <w:widowControl w:val="0"/>
              <w:spacing w:after="240"/>
              <w:jc w:val="center"/>
              <w:rPr>
                <w:i/>
                <w:lang w:val="sv-SE"/>
              </w:rPr>
            </w:pPr>
            <w:r w:rsidRPr="004065F6">
              <w:rPr>
                <w:i/>
                <w:lang w:val="sv-SE"/>
              </w:rPr>
              <w:t>Kommissionens förslag</w:t>
            </w:r>
          </w:p>
        </w:tc>
        <w:tc>
          <w:tcPr>
            <w:tcW w:w="4876" w:type="dxa"/>
          </w:tcPr>
          <w:p w14:paraId="76283E37" w14:textId="58B58AF8" w:rsidR="006F3D04" w:rsidRPr="004065F6" w:rsidRDefault="004065F6" w:rsidP="006F3D04">
            <w:pPr>
              <w:keepNext/>
              <w:widowControl w:val="0"/>
              <w:spacing w:after="240"/>
              <w:jc w:val="center"/>
              <w:rPr>
                <w:i/>
                <w:lang w:val="sv-SE"/>
              </w:rPr>
            </w:pPr>
            <w:r w:rsidRPr="004065F6">
              <w:rPr>
                <w:i/>
                <w:lang w:val="sv-SE"/>
              </w:rPr>
              <w:t>Ändring</w:t>
            </w:r>
          </w:p>
        </w:tc>
      </w:tr>
      <w:tr w:rsidR="006F3D04" w:rsidRPr="004065F6" w14:paraId="1023C2BE" w14:textId="77777777" w:rsidTr="00B16C15">
        <w:trPr>
          <w:jc w:val="center"/>
        </w:trPr>
        <w:tc>
          <w:tcPr>
            <w:tcW w:w="4876" w:type="dxa"/>
          </w:tcPr>
          <w:p w14:paraId="56A30DB7" w14:textId="77777777" w:rsidR="006F3D04" w:rsidRPr="004065F6" w:rsidRDefault="006F3D04" w:rsidP="006F3D04">
            <w:pPr>
              <w:widowControl w:val="0"/>
              <w:spacing w:after="120"/>
              <w:rPr>
                <w:b/>
                <w:bCs/>
                <w:i/>
                <w:iCs/>
                <w:lang w:val="sv-SE"/>
              </w:rPr>
            </w:pPr>
            <w:r w:rsidRPr="004065F6">
              <w:rPr>
                <w:b/>
                <w:i/>
                <w:lang w:val="sv-SE"/>
              </w:rPr>
              <w:t>5.</w:t>
            </w:r>
            <w:r w:rsidRPr="004065F6">
              <w:rPr>
                <w:b/>
                <w:i/>
                <w:lang w:val="sv-SE"/>
              </w:rPr>
              <w:tab/>
              <w:t xml:space="preserve">Verksamhetsutövare i senare led och handlare ska till de verksamhetsutövare i senare led och de </w:t>
            </w:r>
            <w:r w:rsidRPr="004065F6">
              <w:rPr>
                <w:b/>
                <w:i/>
                <w:lang w:val="sv-SE"/>
              </w:rPr>
              <w:lastRenderedPageBreak/>
              <w:t xml:space="preserve">handlare som de har levererat den relevanta produkten till </w:t>
            </w:r>
            <w:proofErr w:type="gramStart"/>
            <w:r w:rsidRPr="004065F6">
              <w:rPr>
                <w:b/>
                <w:i/>
                <w:lang w:val="sv-SE"/>
              </w:rPr>
              <w:t>meddela</w:t>
            </w:r>
            <w:proofErr w:type="gramEnd"/>
            <w:r w:rsidRPr="004065F6">
              <w:rPr>
                <w:b/>
                <w:i/>
                <w:lang w:val="sv-SE"/>
              </w:rPr>
              <w:t xml:space="preserve"> referensnumren för de förklaringar om tillbörlig aktsamhet eller deklarationsidentifieringsnumren som rör de relevanta produkterna.</w:t>
            </w:r>
          </w:p>
        </w:tc>
        <w:tc>
          <w:tcPr>
            <w:tcW w:w="4876" w:type="dxa"/>
          </w:tcPr>
          <w:p w14:paraId="48521606" w14:textId="77777777" w:rsidR="006F3D04" w:rsidRPr="004065F6" w:rsidRDefault="006F3D04" w:rsidP="006F3D04">
            <w:pPr>
              <w:widowControl w:val="0"/>
              <w:spacing w:after="120"/>
              <w:rPr>
                <w:szCs w:val="24"/>
                <w:lang w:val="sv-SE"/>
              </w:rPr>
            </w:pPr>
            <w:r w:rsidRPr="004065F6">
              <w:rPr>
                <w:b/>
                <w:i/>
                <w:lang w:val="sv-SE"/>
              </w:rPr>
              <w:lastRenderedPageBreak/>
              <w:t>utgår</w:t>
            </w:r>
          </w:p>
        </w:tc>
      </w:tr>
    </w:tbl>
    <w:p w14:paraId="3C52EB21" w14:textId="77777777" w:rsidR="000C307A" w:rsidRPr="004065F6" w:rsidRDefault="000C307A" w:rsidP="006D330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bookmarkStart w:id="7" w:name="_Hlk214653038"/>
    </w:p>
    <w:p w14:paraId="6E447C9D" w14:textId="47A12AE1" w:rsidR="006D3304" w:rsidRPr="004065F6" w:rsidRDefault="006D3304" w:rsidP="006D330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0C1E70" w:rsidRPr="004065F6">
        <w:rPr>
          <w:b/>
          <w:lang w:val="sv-SE"/>
        </w:rPr>
        <w:t>ar</w:t>
      </w:r>
      <w:r w:rsidRPr="004065F6">
        <w:rPr>
          <w:b/>
          <w:lang w:val="sv-SE"/>
        </w:rPr>
        <w:tab/>
      </w:r>
      <w:r w:rsidRPr="004065F6">
        <w:rPr>
          <w:b/>
          <w:lang w:val="sv-SE"/>
        </w:rPr>
        <w:tab/>
        <w:t>82 och 122</w:t>
      </w:r>
    </w:p>
    <w:p w14:paraId="5E8B2280" w14:textId="77777777" w:rsidR="00F96A5D" w:rsidRPr="004065F6" w:rsidRDefault="00F96A5D" w:rsidP="006D3304">
      <w:pPr>
        <w:widowControl w:val="0"/>
        <w:rPr>
          <w:b/>
          <w:lang w:val="sv-SE"/>
        </w:rPr>
      </w:pPr>
    </w:p>
    <w:p w14:paraId="12839BF2" w14:textId="14355F06" w:rsidR="006D3304" w:rsidRPr="004065F6" w:rsidRDefault="006D3304" w:rsidP="006D3304">
      <w:pPr>
        <w:widowControl w:val="0"/>
        <w:rPr>
          <w:b/>
          <w:lang w:val="sv-SE"/>
        </w:rPr>
      </w:pPr>
      <w:r w:rsidRPr="004065F6">
        <w:rPr>
          <w:b/>
          <w:lang w:val="sv-SE"/>
        </w:rPr>
        <w:t>Förslag till förordning</w:t>
      </w:r>
    </w:p>
    <w:p w14:paraId="5E024DA8" w14:textId="46DCAB5E" w:rsidR="006D3304" w:rsidRPr="004065F6" w:rsidRDefault="006D3304" w:rsidP="006D3304">
      <w:pPr>
        <w:widowControl w:val="0"/>
        <w:rPr>
          <w:b/>
          <w:lang w:val="en-GB"/>
        </w:rPr>
      </w:pPr>
      <w:r w:rsidRPr="004065F6">
        <w:rPr>
          <w:b/>
          <w:lang w:val="en-GB"/>
        </w:rPr>
        <w:t>Artikel 1 – led 16 – led a</w:t>
      </w:r>
    </w:p>
    <w:p w14:paraId="196A0F75" w14:textId="1835B7B8" w:rsidR="006D3304" w:rsidRPr="004065F6" w:rsidRDefault="006D3304" w:rsidP="006D3304">
      <w:pPr>
        <w:widowControl w:val="0"/>
        <w:rPr>
          <w:lang w:val="en-GB"/>
        </w:rPr>
      </w:pPr>
      <w:proofErr w:type="spellStart"/>
      <w:r w:rsidRPr="004065F6">
        <w:rPr>
          <w:lang w:val="en-GB"/>
        </w:rPr>
        <w:t>Förordning</w:t>
      </w:r>
      <w:proofErr w:type="spellEnd"/>
      <w:r w:rsidRPr="004065F6">
        <w:rPr>
          <w:lang w:val="en-GB"/>
        </w:rPr>
        <w:t xml:space="preserve"> (EU) 2023/1115</w:t>
      </w:r>
    </w:p>
    <w:p w14:paraId="14DFC4C9" w14:textId="294BD719" w:rsidR="006D3304" w:rsidRPr="004065F6" w:rsidRDefault="006D3304" w:rsidP="006D3304">
      <w:pPr>
        <w:widowControl w:val="0"/>
        <w:rPr>
          <w:lang w:val="en-GB"/>
        </w:rPr>
      </w:pPr>
      <w:r w:rsidRPr="004065F6">
        <w:rPr>
          <w:lang w:val="en-GB"/>
        </w:rPr>
        <w:t xml:space="preserve">Artikel 26 – </w:t>
      </w:r>
      <w:proofErr w:type="spellStart"/>
      <w:r w:rsidRPr="004065F6">
        <w:rPr>
          <w:lang w:val="en-GB"/>
        </w:rPr>
        <w:t>punkt</w:t>
      </w:r>
      <w:proofErr w:type="spellEnd"/>
      <w:r w:rsidRPr="004065F6">
        <w:rPr>
          <w:lang w:val="en-GB"/>
        </w:rPr>
        <w:t xml:space="preserv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3304" w:rsidRPr="004065F6" w14:paraId="2BF39D22" w14:textId="77777777" w:rsidTr="00B16C15">
        <w:trPr>
          <w:jc w:val="center"/>
        </w:trPr>
        <w:tc>
          <w:tcPr>
            <w:tcW w:w="9752" w:type="dxa"/>
            <w:gridSpan w:val="2"/>
          </w:tcPr>
          <w:p w14:paraId="678D1F38" w14:textId="77777777" w:rsidR="006D3304" w:rsidRPr="004065F6" w:rsidRDefault="006D3304" w:rsidP="006D3304">
            <w:pPr>
              <w:keepNext/>
              <w:widowControl w:val="0"/>
              <w:rPr>
                <w:lang w:val="en-GB"/>
              </w:rPr>
            </w:pPr>
          </w:p>
        </w:tc>
      </w:tr>
      <w:tr w:rsidR="006D3304" w:rsidRPr="004065F6" w14:paraId="6AC95526" w14:textId="77777777" w:rsidTr="00B16C15">
        <w:trPr>
          <w:jc w:val="center"/>
        </w:trPr>
        <w:tc>
          <w:tcPr>
            <w:tcW w:w="4876" w:type="dxa"/>
          </w:tcPr>
          <w:p w14:paraId="3BDFE982" w14:textId="77777777" w:rsidR="006D3304" w:rsidRPr="004065F6" w:rsidRDefault="006D3304" w:rsidP="006D3304">
            <w:pPr>
              <w:keepNext/>
              <w:widowControl w:val="0"/>
              <w:spacing w:after="240"/>
              <w:jc w:val="center"/>
              <w:rPr>
                <w:i/>
                <w:lang w:val="sv-SE"/>
              </w:rPr>
            </w:pPr>
            <w:r w:rsidRPr="004065F6">
              <w:rPr>
                <w:i/>
                <w:lang w:val="sv-SE"/>
              </w:rPr>
              <w:t>Kommissionens förslag</w:t>
            </w:r>
          </w:p>
        </w:tc>
        <w:tc>
          <w:tcPr>
            <w:tcW w:w="4876" w:type="dxa"/>
          </w:tcPr>
          <w:p w14:paraId="180DF6FF" w14:textId="0CF6CAF7" w:rsidR="006D3304" w:rsidRPr="004065F6" w:rsidRDefault="004065F6" w:rsidP="006D3304">
            <w:pPr>
              <w:keepNext/>
              <w:widowControl w:val="0"/>
              <w:spacing w:after="240"/>
              <w:jc w:val="center"/>
              <w:rPr>
                <w:i/>
                <w:lang w:val="sv-SE"/>
              </w:rPr>
            </w:pPr>
            <w:r w:rsidRPr="004065F6">
              <w:rPr>
                <w:i/>
                <w:lang w:val="sv-SE"/>
              </w:rPr>
              <w:t>Ändring</w:t>
            </w:r>
          </w:p>
        </w:tc>
      </w:tr>
      <w:tr w:rsidR="006D3304" w:rsidRPr="004065F6" w14:paraId="3637CF73" w14:textId="77777777" w:rsidTr="00B16C15">
        <w:trPr>
          <w:jc w:val="center"/>
        </w:trPr>
        <w:tc>
          <w:tcPr>
            <w:tcW w:w="4876" w:type="dxa"/>
          </w:tcPr>
          <w:p w14:paraId="48D47BB4" w14:textId="72D5154F" w:rsidR="006D3304" w:rsidRPr="004065F6" w:rsidRDefault="006D3304" w:rsidP="006D3304">
            <w:pPr>
              <w:widowControl w:val="0"/>
              <w:spacing w:after="120"/>
              <w:rPr>
                <w:lang w:val="sv-SE"/>
              </w:rPr>
            </w:pPr>
            <w:r w:rsidRPr="004065F6">
              <w:rPr>
                <w:lang w:val="sv-SE"/>
              </w:rPr>
              <w:t>4.</w:t>
            </w:r>
            <w:r w:rsidR="00F96A5D" w:rsidRPr="004065F6">
              <w:rPr>
                <w:lang w:val="sv-SE"/>
              </w:rPr>
              <w:tab/>
            </w:r>
            <w:r w:rsidRPr="004065F6">
              <w:rPr>
                <w:lang w:val="sv-SE"/>
              </w:rPr>
              <w:t>Referensnumret för förklaringen om tillbörlig aktsamhet eller deklarationsidentifieringsnumret för mikro- och småskaliga primära verksamhetsutövare ska göras tillgängliga för tullmyndigheterna före övergången till fri omsättning eller exporten av en relevant produkt som förs in på eller ut ur marknaden.  För detta ändamål ska den person som inger tulldeklarationen för övergång till fri omsättning eller export av en relevant produkt göra det referensnummer för förklaringen om tillbörlig aktsamhet eller det deklarationsidentifieringsnummer som rör den relevanta produkten för mikro- och småskaliga primära verksamhetsutövare tillgängligt för tullmyndigheterna, utom när förklaringen om tillbörlig aktsamhet görs tillgänglig via det elektroniska gränssnitt som avses i artikel 28.2.</w:t>
            </w:r>
          </w:p>
        </w:tc>
        <w:tc>
          <w:tcPr>
            <w:tcW w:w="4876" w:type="dxa"/>
          </w:tcPr>
          <w:p w14:paraId="1A9A8D9F" w14:textId="739F5EA6" w:rsidR="006D3304" w:rsidRPr="004065F6" w:rsidRDefault="006D3304" w:rsidP="006D3304">
            <w:pPr>
              <w:widowControl w:val="0"/>
              <w:spacing w:after="120"/>
              <w:rPr>
                <w:szCs w:val="24"/>
                <w:lang w:val="sv-SE"/>
              </w:rPr>
            </w:pPr>
            <w:r w:rsidRPr="004065F6">
              <w:rPr>
                <w:lang w:val="sv-SE"/>
              </w:rPr>
              <w:t>4.</w:t>
            </w:r>
            <w:r w:rsidR="00F96A5D" w:rsidRPr="004065F6">
              <w:rPr>
                <w:lang w:val="sv-SE"/>
              </w:rPr>
              <w:tab/>
            </w:r>
            <w:r w:rsidRPr="004065F6">
              <w:rPr>
                <w:lang w:val="sv-SE"/>
              </w:rPr>
              <w:t>Referensnumret för förklaringen om tillbörlig aktsamhet eller deklarationsidentifieringsnumret för mikro- och småskaliga primära verksamhetsutövare ska göras tillgängliga för tullmyndigheterna före övergången till fri omsättning eller exporten av en relevant produkt som förs in på eller ut ur marknaden. För detta ändamål ska den person som inger tulldeklarationen för övergång till fri omsättning eller export av en relevant produkt göra det referensnummer för förklaringen om tillbörlig aktsamhet eller det deklarationsidentifieringsnummer som rör den relevanta produkten för mikro- och småskaliga primära verksamhetsutövare tillgängligt för tullmyndigheterna, utom när förklaringen om tillbörlig aktsamhet görs tillgänglig via det elektroniska gränssnitt som avses i artikel 28.2.</w:t>
            </w:r>
            <w:r w:rsidRPr="004065F6">
              <w:rPr>
                <w:b/>
                <w:i/>
                <w:lang w:val="sv-SE"/>
              </w:rPr>
              <w:t xml:space="preserve"> Denna punkt ska inte tillämpas på export av en relevant produkt av en verksamhetsutövare i senare led.</w:t>
            </w:r>
          </w:p>
        </w:tc>
      </w:tr>
      <w:bookmarkEnd w:id="7"/>
    </w:tbl>
    <w:p w14:paraId="107C78B5" w14:textId="77777777" w:rsidR="000C307A" w:rsidRPr="004065F6" w:rsidRDefault="000C307A" w:rsidP="00F518A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7BC77D29" w14:textId="77999EA3" w:rsidR="00F518A1" w:rsidRPr="004065F6" w:rsidRDefault="004065F6" w:rsidP="00F518A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F518A1" w:rsidRPr="004065F6">
        <w:rPr>
          <w:b/>
          <w:lang w:val="sv-SE"/>
        </w:rPr>
        <w:tab/>
      </w:r>
      <w:r w:rsidR="00F518A1" w:rsidRPr="004065F6">
        <w:rPr>
          <w:b/>
          <w:lang w:val="sv-SE"/>
        </w:rPr>
        <w:tab/>
        <w:t>62 och 123</w:t>
      </w:r>
    </w:p>
    <w:p w14:paraId="2B855EFB" w14:textId="77777777" w:rsidR="00F96A5D" w:rsidRPr="004065F6" w:rsidRDefault="00F96A5D" w:rsidP="00F518A1">
      <w:pPr>
        <w:widowControl w:val="0"/>
        <w:rPr>
          <w:b/>
          <w:lang w:val="sv-SE"/>
        </w:rPr>
      </w:pPr>
    </w:p>
    <w:p w14:paraId="219D4CDD" w14:textId="1B65CD65" w:rsidR="00F518A1" w:rsidRPr="004065F6" w:rsidRDefault="00F518A1" w:rsidP="00F518A1">
      <w:pPr>
        <w:widowControl w:val="0"/>
        <w:rPr>
          <w:b/>
          <w:lang w:val="sv-SE"/>
        </w:rPr>
      </w:pPr>
      <w:r w:rsidRPr="004065F6">
        <w:rPr>
          <w:b/>
          <w:lang w:val="sv-SE"/>
        </w:rPr>
        <w:t>Förslag till förordning</w:t>
      </w:r>
    </w:p>
    <w:p w14:paraId="2A9A9028" w14:textId="47EBF5D2" w:rsidR="00F518A1" w:rsidRPr="004065F6" w:rsidRDefault="00F518A1" w:rsidP="00F518A1">
      <w:pPr>
        <w:widowControl w:val="0"/>
        <w:rPr>
          <w:b/>
          <w:lang w:val="sv-SE"/>
        </w:rPr>
      </w:pPr>
      <w:r w:rsidRPr="004065F6">
        <w:rPr>
          <w:b/>
          <w:lang w:val="sv-SE"/>
        </w:rPr>
        <w:t>Artikel 1 – led 21</w:t>
      </w:r>
    </w:p>
    <w:p w14:paraId="06990828" w14:textId="030C26BA" w:rsidR="00F518A1" w:rsidRPr="004065F6" w:rsidRDefault="00F518A1" w:rsidP="00F518A1">
      <w:pPr>
        <w:widowControl w:val="0"/>
        <w:rPr>
          <w:lang w:val="sv-SE"/>
        </w:rPr>
      </w:pPr>
      <w:r w:rsidRPr="004065F6">
        <w:rPr>
          <w:lang w:val="sv-SE"/>
        </w:rPr>
        <w:t>Förordning (EU) 2023/1115</w:t>
      </w:r>
    </w:p>
    <w:p w14:paraId="37DA8DCB" w14:textId="36EDA73F" w:rsidR="00F518A1" w:rsidRPr="004065F6" w:rsidRDefault="00F518A1" w:rsidP="00F518A1">
      <w:pPr>
        <w:widowControl w:val="0"/>
        <w:rPr>
          <w:lang w:val="sv-SE"/>
        </w:rPr>
      </w:pPr>
      <w:r w:rsidRPr="004065F6">
        <w:rPr>
          <w:lang w:val="sv-SE"/>
        </w:rPr>
        <w:t>Artikel 34 – punkt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18A1" w:rsidRPr="004065F6" w14:paraId="4ED38644" w14:textId="77777777" w:rsidTr="00B16C15">
        <w:trPr>
          <w:jc w:val="center"/>
        </w:trPr>
        <w:tc>
          <w:tcPr>
            <w:tcW w:w="9752" w:type="dxa"/>
            <w:gridSpan w:val="2"/>
          </w:tcPr>
          <w:p w14:paraId="567E857A" w14:textId="77777777" w:rsidR="00F518A1" w:rsidRPr="004065F6" w:rsidRDefault="00F518A1" w:rsidP="00F518A1">
            <w:pPr>
              <w:keepNext/>
              <w:widowControl w:val="0"/>
              <w:rPr>
                <w:lang w:val="sv-SE"/>
              </w:rPr>
            </w:pPr>
          </w:p>
        </w:tc>
      </w:tr>
      <w:tr w:rsidR="00F518A1" w:rsidRPr="004065F6" w14:paraId="3215671C" w14:textId="77777777" w:rsidTr="00B16C15">
        <w:trPr>
          <w:jc w:val="center"/>
        </w:trPr>
        <w:tc>
          <w:tcPr>
            <w:tcW w:w="4876" w:type="dxa"/>
          </w:tcPr>
          <w:p w14:paraId="23D2BC97" w14:textId="77777777" w:rsidR="00F518A1" w:rsidRPr="004065F6" w:rsidRDefault="00F518A1" w:rsidP="00F518A1">
            <w:pPr>
              <w:keepNext/>
              <w:widowControl w:val="0"/>
              <w:spacing w:after="240"/>
              <w:jc w:val="center"/>
              <w:rPr>
                <w:i/>
                <w:lang w:val="sv-SE"/>
              </w:rPr>
            </w:pPr>
            <w:r w:rsidRPr="004065F6">
              <w:rPr>
                <w:i/>
                <w:lang w:val="sv-SE"/>
              </w:rPr>
              <w:t>Kommissionens förslag</w:t>
            </w:r>
          </w:p>
        </w:tc>
        <w:tc>
          <w:tcPr>
            <w:tcW w:w="4876" w:type="dxa"/>
          </w:tcPr>
          <w:p w14:paraId="6699B72F" w14:textId="5B67D211" w:rsidR="00F518A1" w:rsidRPr="004065F6" w:rsidRDefault="004065F6" w:rsidP="00F518A1">
            <w:pPr>
              <w:keepNext/>
              <w:widowControl w:val="0"/>
              <w:spacing w:after="240"/>
              <w:jc w:val="center"/>
              <w:rPr>
                <w:i/>
                <w:lang w:val="sv-SE"/>
              </w:rPr>
            </w:pPr>
            <w:r w:rsidRPr="004065F6">
              <w:rPr>
                <w:i/>
                <w:lang w:val="sv-SE"/>
              </w:rPr>
              <w:t>Ändring</w:t>
            </w:r>
          </w:p>
        </w:tc>
      </w:tr>
      <w:tr w:rsidR="00F518A1" w:rsidRPr="004065F6" w14:paraId="4602FEB6" w14:textId="77777777" w:rsidTr="00B16C15">
        <w:trPr>
          <w:jc w:val="center"/>
        </w:trPr>
        <w:tc>
          <w:tcPr>
            <w:tcW w:w="4876" w:type="dxa"/>
          </w:tcPr>
          <w:p w14:paraId="7A215943" w14:textId="77777777" w:rsidR="00F518A1" w:rsidRPr="004065F6" w:rsidRDefault="00F518A1" w:rsidP="00F518A1">
            <w:pPr>
              <w:widowControl w:val="0"/>
              <w:spacing w:after="120"/>
              <w:rPr>
                <w:lang w:val="sv-SE"/>
              </w:rPr>
            </w:pPr>
          </w:p>
        </w:tc>
        <w:tc>
          <w:tcPr>
            <w:tcW w:w="4876" w:type="dxa"/>
          </w:tcPr>
          <w:p w14:paraId="6C6A531A" w14:textId="38F2C3F2" w:rsidR="00F518A1" w:rsidRPr="004065F6" w:rsidRDefault="00F518A1" w:rsidP="00F518A1">
            <w:pPr>
              <w:widowControl w:val="0"/>
              <w:spacing w:after="120"/>
              <w:rPr>
                <w:szCs w:val="24"/>
                <w:lang w:val="sv-SE"/>
              </w:rPr>
            </w:pPr>
            <w:r w:rsidRPr="004065F6">
              <w:rPr>
                <w:b/>
                <w:i/>
                <w:lang w:val="sv-SE"/>
              </w:rPr>
              <w:t>1a.</w:t>
            </w:r>
            <w:r w:rsidR="00F96A5D" w:rsidRPr="004065F6">
              <w:rPr>
                <w:lang w:val="sv-SE"/>
              </w:rPr>
              <w:tab/>
            </w:r>
            <w:r w:rsidRPr="004065F6">
              <w:rPr>
                <w:b/>
                <w:i/>
                <w:lang w:val="sv-SE"/>
              </w:rPr>
              <w:t>Senast den 30 april 2026 ska kommissionen genomföra en översyn för förenkling av denna förordning och på grundval av den lägga fram en rapport för Europaparlamentet och rådet, vid behov åtföljt av ett lagstiftningsförslag.</w:t>
            </w:r>
          </w:p>
        </w:tc>
      </w:tr>
    </w:tbl>
    <w:p w14:paraId="1D758E71" w14:textId="77777777" w:rsidR="000C307A" w:rsidRPr="004065F6" w:rsidRDefault="000C307A" w:rsidP="009D4DD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63C16347" w14:textId="5453F8B9" w:rsidR="009D4DD7" w:rsidRPr="004065F6" w:rsidRDefault="009D4DD7" w:rsidP="009D4DD7">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Pr="004065F6">
        <w:rPr>
          <w:b/>
          <w:lang w:val="sv-SE"/>
        </w:rPr>
        <w:tab/>
      </w:r>
      <w:r w:rsidRPr="004065F6">
        <w:rPr>
          <w:b/>
          <w:lang w:val="sv-SE"/>
        </w:rPr>
        <w:tab/>
        <w:t>48</w:t>
      </w:r>
    </w:p>
    <w:p w14:paraId="1112EC3C" w14:textId="5EFF8B87" w:rsidR="009D4DD7" w:rsidRPr="004065F6" w:rsidRDefault="009D4DD7" w:rsidP="009D4DD7">
      <w:pPr>
        <w:widowControl w:val="0"/>
        <w:rPr>
          <w:b/>
          <w:lang w:val="sv-SE"/>
        </w:rPr>
      </w:pPr>
      <w:r w:rsidRPr="004065F6">
        <w:rPr>
          <w:b/>
          <w:lang w:val="sv-SE"/>
        </w:rPr>
        <w:t>Förslag till förordning</w:t>
      </w:r>
    </w:p>
    <w:p w14:paraId="1DFD67CE" w14:textId="71EDDE88" w:rsidR="009D4DD7" w:rsidRPr="004065F6" w:rsidRDefault="009D4DD7" w:rsidP="009D4DD7">
      <w:pPr>
        <w:widowControl w:val="0"/>
        <w:rPr>
          <w:b/>
          <w:lang w:val="sv-SE"/>
        </w:rPr>
      </w:pPr>
      <w:r w:rsidRPr="004065F6">
        <w:rPr>
          <w:b/>
          <w:lang w:val="sv-SE"/>
        </w:rPr>
        <w:t>Artikel 1 – led 21</w:t>
      </w:r>
    </w:p>
    <w:p w14:paraId="1D84118B" w14:textId="609BC8A6" w:rsidR="009D4DD7" w:rsidRPr="004065F6" w:rsidRDefault="009D4DD7" w:rsidP="009D4DD7">
      <w:pPr>
        <w:widowControl w:val="0"/>
        <w:rPr>
          <w:lang w:val="sv-SE"/>
        </w:rPr>
      </w:pPr>
      <w:r w:rsidRPr="004065F6">
        <w:rPr>
          <w:lang w:val="sv-SE"/>
        </w:rPr>
        <w:t>Förordning (EU) 2023/1115</w:t>
      </w:r>
    </w:p>
    <w:p w14:paraId="6EA1D4D0" w14:textId="48B60733" w:rsidR="009D4DD7" w:rsidRPr="004065F6" w:rsidRDefault="009D4DD7" w:rsidP="009D4DD7">
      <w:pPr>
        <w:widowControl w:val="0"/>
        <w:rPr>
          <w:lang w:val="sv-SE"/>
        </w:rPr>
      </w:pPr>
      <w:r w:rsidRPr="004065F6">
        <w:rPr>
          <w:lang w:val="sv-SE"/>
        </w:rPr>
        <w:t>Artikel 34 – punkt 2a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4DD7" w:rsidRPr="004065F6" w14:paraId="0B1444FD" w14:textId="77777777" w:rsidTr="00B16C15">
        <w:trPr>
          <w:jc w:val="center"/>
        </w:trPr>
        <w:tc>
          <w:tcPr>
            <w:tcW w:w="9752" w:type="dxa"/>
            <w:gridSpan w:val="2"/>
          </w:tcPr>
          <w:p w14:paraId="516E2F2A" w14:textId="77777777" w:rsidR="009D4DD7" w:rsidRPr="004065F6" w:rsidRDefault="009D4DD7" w:rsidP="009D4DD7">
            <w:pPr>
              <w:keepNext/>
              <w:widowControl w:val="0"/>
              <w:rPr>
                <w:lang w:val="sv-SE"/>
              </w:rPr>
            </w:pPr>
          </w:p>
        </w:tc>
      </w:tr>
      <w:tr w:rsidR="009D4DD7" w:rsidRPr="004065F6" w14:paraId="7946BEF6" w14:textId="77777777" w:rsidTr="00B16C15">
        <w:trPr>
          <w:jc w:val="center"/>
        </w:trPr>
        <w:tc>
          <w:tcPr>
            <w:tcW w:w="4876" w:type="dxa"/>
          </w:tcPr>
          <w:p w14:paraId="23A75283" w14:textId="77777777" w:rsidR="009D4DD7" w:rsidRPr="004065F6" w:rsidRDefault="009D4DD7" w:rsidP="009D4DD7">
            <w:pPr>
              <w:keepNext/>
              <w:widowControl w:val="0"/>
              <w:spacing w:after="240"/>
              <w:jc w:val="center"/>
              <w:rPr>
                <w:i/>
                <w:lang w:val="sv-SE"/>
              </w:rPr>
            </w:pPr>
            <w:r w:rsidRPr="004065F6">
              <w:rPr>
                <w:i/>
                <w:lang w:val="sv-SE"/>
              </w:rPr>
              <w:t>Kommissionens förslag</w:t>
            </w:r>
          </w:p>
        </w:tc>
        <w:tc>
          <w:tcPr>
            <w:tcW w:w="4876" w:type="dxa"/>
          </w:tcPr>
          <w:p w14:paraId="651532B2" w14:textId="3479BAEF" w:rsidR="009D4DD7" w:rsidRPr="004065F6" w:rsidRDefault="004065F6" w:rsidP="009D4DD7">
            <w:pPr>
              <w:keepNext/>
              <w:widowControl w:val="0"/>
              <w:spacing w:after="240"/>
              <w:jc w:val="center"/>
              <w:rPr>
                <w:i/>
                <w:lang w:val="sv-SE"/>
              </w:rPr>
            </w:pPr>
            <w:r w:rsidRPr="004065F6">
              <w:rPr>
                <w:i/>
                <w:lang w:val="sv-SE"/>
              </w:rPr>
              <w:t>Ändring</w:t>
            </w:r>
          </w:p>
        </w:tc>
      </w:tr>
      <w:tr w:rsidR="009D4DD7" w:rsidRPr="004065F6" w14:paraId="7151CD1F" w14:textId="77777777" w:rsidTr="00B16C15">
        <w:trPr>
          <w:jc w:val="center"/>
        </w:trPr>
        <w:tc>
          <w:tcPr>
            <w:tcW w:w="4876" w:type="dxa"/>
          </w:tcPr>
          <w:p w14:paraId="2A18DD94" w14:textId="77777777" w:rsidR="009D4DD7" w:rsidRPr="004065F6" w:rsidRDefault="009D4DD7" w:rsidP="009D4DD7">
            <w:pPr>
              <w:widowControl w:val="0"/>
              <w:spacing w:after="120"/>
              <w:rPr>
                <w:lang w:val="sv-SE"/>
              </w:rPr>
            </w:pPr>
          </w:p>
        </w:tc>
        <w:tc>
          <w:tcPr>
            <w:tcW w:w="4876" w:type="dxa"/>
          </w:tcPr>
          <w:p w14:paraId="16F93422" w14:textId="77777777" w:rsidR="009D4DD7" w:rsidRPr="004065F6" w:rsidRDefault="009D4DD7" w:rsidP="009D4DD7">
            <w:pPr>
              <w:widowControl w:val="0"/>
              <w:spacing w:after="120"/>
              <w:rPr>
                <w:szCs w:val="24"/>
                <w:lang w:val="sv-SE"/>
              </w:rPr>
            </w:pPr>
            <w:r w:rsidRPr="004065F6">
              <w:rPr>
                <w:b/>
                <w:i/>
                <w:lang w:val="sv-SE"/>
              </w:rPr>
              <w:t>2a.</w:t>
            </w:r>
            <w:r w:rsidRPr="004065F6">
              <w:rPr>
                <w:b/>
                <w:i/>
                <w:lang w:val="sv-SE"/>
              </w:rPr>
              <w:tab/>
              <w:t>Kommissionen ska inrätta en ständig intressentgrupp och säkerställa fortsatt utbyte med experter, intressenter och verksamhetsutövare för att ta fram bästa praxis och samla in teknisk återkoppling efter det att förordningen har börjat tillämpas.</w:t>
            </w:r>
          </w:p>
        </w:tc>
      </w:tr>
    </w:tbl>
    <w:p w14:paraId="37F4D491" w14:textId="77777777" w:rsidR="000C307A" w:rsidRPr="004065F6" w:rsidRDefault="000C307A" w:rsidP="001C69F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4675AFEF" w14:textId="3D05219D" w:rsidR="001C69F0" w:rsidRPr="004065F6" w:rsidRDefault="009D4DD7" w:rsidP="001C69F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sv-SE"/>
        </w:rPr>
      </w:pPr>
      <w:r w:rsidRPr="004065F6">
        <w:rPr>
          <w:b/>
          <w:lang w:val="sv-SE"/>
        </w:rPr>
        <w:t>Ändring</w:t>
      </w:r>
      <w:r w:rsidR="000C1E70" w:rsidRPr="004065F6">
        <w:rPr>
          <w:b/>
          <w:lang w:val="sv-SE"/>
        </w:rPr>
        <w:t>ar</w:t>
      </w:r>
      <w:r w:rsidRPr="004065F6">
        <w:rPr>
          <w:b/>
          <w:lang w:val="sv-SE"/>
        </w:rPr>
        <w:tab/>
      </w:r>
      <w:r w:rsidRPr="004065F6">
        <w:rPr>
          <w:b/>
          <w:lang w:val="sv-SE"/>
        </w:rPr>
        <w:tab/>
        <w:t>55 och 124</w:t>
      </w:r>
    </w:p>
    <w:p w14:paraId="55A4B3D6" w14:textId="009A9C95" w:rsidR="009D4DD7" w:rsidRPr="004065F6" w:rsidRDefault="009D4DD7" w:rsidP="001C69F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Förslag till förordning</w:t>
      </w:r>
    </w:p>
    <w:p w14:paraId="2A93EEB0" w14:textId="1F32B1E1" w:rsidR="009D4DD7" w:rsidRPr="004065F6" w:rsidRDefault="009D4DD7" w:rsidP="009D4DD7">
      <w:pPr>
        <w:widowControl w:val="0"/>
        <w:rPr>
          <w:b/>
          <w:lang w:val="sv-SE"/>
        </w:rPr>
      </w:pPr>
      <w:r w:rsidRPr="004065F6">
        <w:rPr>
          <w:b/>
          <w:lang w:val="sv-SE"/>
        </w:rPr>
        <w:t>Artikel 1 – led 2</w:t>
      </w:r>
      <w:r w:rsidR="001C69F0" w:rsidRPr="004065F6">
        <w:rPr>
          <w:b/>
          <w:lang w:val="sv-SE"/>
        </w:rPr>
        <w:t>2</w:t>
      </w:r>
    </w:p>
    <w:p w14:paraId="08389688" w14:textId="056F54E8" w:rsidR="009D4DD7" w:rsidRPr="004065F6" w:rsidRDefault="009D4DD7" w:rsidP="009D4DD7">
      <w:pPr>
        <w:widowControl w:val="0"/>
        <w:rPr>
          <w:lang w:val="sv-SE"/>
        </w:rPr>
      </w:pPr>
      <w:r w:rsidRPr="004065F6">
        <w:rPr>
          <w:lang w:val="sv-SE"/>
        </w:rPr>
        <w:t>Förordning (EU) 2023/1115</w:t>
      </w:r>
    </w:p>
    <w:p w14:paraId="7DF3828B" w14:textId="0B84CEA3" w:rsidR="009D4DD7" w:rsidRPr="004065F6" w:rsidRDefault="009D4DD7" w:rsidP="009D4DD7">
      <w:pPr>
        <w:widowControl w:val="0"/>
        <w:rPr>
          <w:lang w:val="sv-SE"/>
        </w:rPr>
      </w:pPr>
      <w:r w:rsidRPr="004065F6">
        <w:rPr>
          <w:lang w:val="sv-SE"/>
        </w:rPr>
        <w:t>Artikel 37 – punkt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4DD7" w:rsidRPr="004065F6" w14:paraId="262B8E28" w14:textId="77777777" w:rsidTr="00B16C15">
        <w:trPr>
          <w:jc w:val="center"/>
        </w:trPr>
        <w:tc>
          <w:tcPr>
            <w:tcW w:w="9752" w:type="dxa"/>
            <w:gridSpan w:val="2"/>
          </w:tcPr>
          <w:p w14:paraId="01E415F8" w14:textId="77777777" w:rsidR="009D4DD7" w:rsidRPr="004065F6" w:rsidRDefault="009D4DD7" w:rsidP="009D4DD7">
            <w:pPr>
              <w:keepNext/>
              <w:widowControl w:val="0"/>
              <w:rPr>
                <w:lang w:val="sv-SE"/>
              </w:rPr>
            </w:pPr>
          </w:p>
        </w:tc>
      </w:tr>
      <w:tr w:rsidR="009D4DD7" w:rsidRPr="004065F6" w14:paraId="6BB266EC" w14:textId="77777777" w:rsidTr="00B16C15">
        <w:trPr>
          <w:jc w:val="center"/>
        </w:trPr>
        <w:tc>
          <w:tcPr>
            <w:tcW w:w="4876" w:type="dxa"/>
          </w:tcPr>
          <w:p w14:paraId="6FF95DD0" w14:textId="77777777" w:rsidR="009D4DD7" w:rsidRPr="004065F6" w:rsidRDefault="009D4DD7" w:rsidP="009D4DD7">
            <w:pPr>
              <w:keepNext/>
              <w:widowControl w:val="0"/>
              <w:spacing w:after="240"/>
              <w:jc w:val="center"/>
              <w:rPr>
                <w:i/>
                <w:lang w:val="sv-SE"/>
              </w:rPr>
            </w:pPr>
            <w:r w:rsidRPr="004065F6">
              <w:rPr>
                <w:i/>
                <w:lang w:val="sv-SE"/>
              </w:rPr>
              <w:t>Kommissionens förslag</w:t>
            </w:r>
          </w:p>
        </w:tc>
        <w:tc>
          <w:tcPr>
            <w:tcW w:w="4876" w:type="dxa"/>
          </w:tcPr>
          <w:p w14:paraId="4C90D7C4" w14:textId="08E7661F" w:rsidR="009D4DD7" w:rsidRPr="004065F6" w:rsidRDefault="004065F6" w:rsidP="009D4DD7">
            <w:pPr>
              <w:keepNext/>
              <w:widowControl w:val="0"/>
              <w:spacing w:after="240"/>
              <w:jc w:val="center"/>
              <w:rPr>
                <w:i/>
                <w:lang w:val="sv-SE"/>
              </w:rPr>
            </w:pPr>
            <w:r w:rsidRPr="004065F6">
              <w:rPr>
                <w:i/>
                <w:lang w:val="sv-SE"/>
              </w:rPr>
              <w:t>Ändring</w:t>
            </w:r>
          </w:p>
        </w:tc>
      </w:tr>
      <w:tr w:rsidR="009D4DD7" w:rsidRPr="004065F6" w14:paraId="4A872AA7" w14:textId="77777777" w:rsidTr="00B16C15">
        <w:trPr>
          <w:jc w:val="center"/>
        </w:trPr>
        <w:tc>
          <w:tcPr>
            <w:tcW w:w="4876" w:type="dxa"/>
          </w:tcPr>
          <w:p w14:paraId="36235B14" w14:textId="77777777" w:rsidR="009D4DD7" w:rsidRPr="004065F6" w:rsidRDefault="009D4DD7" w:rsidP="009D4DD7">
            <w:pPr>
              <w:widowControl w:val="0"/>
              <w:spacing w:after="120"/>
              <w:rPr>
                <w:lang w:val="sv-SE"/>
              </w:rPr>
            </w:pPr>
            <w:r w:rsidRPr="004065F6">
              <w:rPr>
                <w:lang w:val="sv-SE"/>
              </w:rPr>
              <w:t>1. Förordning (EU) nr 995/2010 ska upphöra att gälla från och med den 30 december </w:t>
            </w:r>
            <w:r w:rsidRPr="004065F6">
              <w:rPr>
                <w:b/>
                <w:i/>
                <w:lang w:val="sv-SE"/>
              </w:rPr>
              <w:t>2025</w:t>
            </w:r>
            <w:r w:rsidRPr="004065F6">
              <w:rPr>
                <w:lang w:val="sv-SE"/>
              </w:rPr>
              <w:t>.</w:t>
            </w:r>
          </w:p>
        </w:tc>
        <w:tc>
          <w:tcPr>
            <w:tcW w:w="4876" w:type="dxa"/>
          </w:tcPr>
          <w:p w14:paraId="0569E51D" w14:textId="77777777" w:rsidR="009D4DD7" w:rsidRPr="004065F6" w:rsidRDefault="009D4DD7" w:rsidP="009D4DD7">
            <w:pPr>
              <w:widowControl w:val="0"/>
              <w:spacing w:after="120"/>
              <w:rPr>
                <w:szCs w:val="24"/>
                <w:lang w:val="sv-SE"/>
              </w:rPr>
            </w:pPr>
            <w:r w:rsidRPr="004065F6">
              <w:rPr>
                <w:lang w:val="sv-SE"/>
              </w:rPr>
              <w:t>1. Förordning (EU) nr 995/2010 ska upphöra att gälla från och med den 30 december </w:t>
            </w:r>
            <w:r w:rsidRPr="004065F6">
              <w:rPr>
                <w:b/>
                <w:i/>
                <w:lang w:val="sv-SE"/>
              </w:rPr>
              <w:t>2026</w:t>
            </w:r>
            <w:r w:rsidRPr="004065F6">
              <w:rPr>
                <w:lang w:val="sv-SE"/>
              </w:rPr>
              <w:t>.</w:t>
            </w:r>
          </w:p>
        </w:tc>
      </w:tr>
    </w:tbl>
    <w:p w14:paraId="4385255A" w14:textId="77777777" w:rsidR="000C307A" w:rsidRPr="004065F6" w:rsidRDefault="000C307A" w:rsidP="00F96A5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191EFC0D" w14:textId="702D21B8" w:rsidR="00F96A5D" w:rsidRPr="004065F6" w:rsidRDefault="004065F6" w:rsidP="00F96A5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F96A5D" w:rsidRPr="004065F6">
        <w:rPr>
          <w:b/>
          <w:lang w:val="sv-SE"/>
        </w:rPr>
        <w:tab/>
      </w:r>
      <w:r w:rsidR="00F96A5D" w:rsidRPr="004065F6">
        <w:rPr>
          <w:b/>
          <w:lang w:val="sv-SE"/>
        </w:rPr>
        <w:tab/>
        <w:t>126</w:t>
      </w:r>
    </w:p>
    <w:p w14:paraId="6870045D" w14:textId="77777777" w:rsidR="00F96A5D" w:rsidRPr="004065F6" w:rsidRDefault="00F96A5D" w:rsidP="00F96A5D">
      <w:pPr>
        <w:widowControl w:val="0"/>
        <w:rPr>
          <w:b/>
          <w:lang w:val="sv-SE"/>
        </w:rPr>
      </w:pPr>
    </w:p>
    <w:p w14:paraId="457CF448" w14:textId="02CF5EAF" w:rsidR="00F96A5D" w:rsidRPr="004065F6" w:rsidRDefault="00F96A5D" w:rsidP="00F96A5D">
      <w:pPr>
        <w:widowControl w:val="0"/>
        <w:rPr>
          <w:b/>
          <w:lang w:val="sv-SE"/>
        </w:rPr>
      </w:pPr>
      <w:r w:rsidRPr="004065F6">
        <w:rPr>
          <w:b/>
          <w:lang w:val="sv-SE"/>
        </w:rPr>
        <w:t>Förslag till förordning</w:t>
      </w:r>
    </w:p>
    <w:p w14:paraId="65B44A64" w14:textId="3E0C0942" w:rsidR="00F96A5D" w:rsidRPr="004065F6" w:rsidRDefault="00F96A5D" w:rsidP="00F96A5D">
      <w:pPr>
        <w:widowControl w:val="0"/>
        <w:rPr>
          <w:b/>
          <w:lang w:val="sv-SE"/>
        </w:rPr>
      </w:pPr>
      <w:r w:rsidRPr="004065F6">
        <w:rPr>
          <w:b/>
          <w:lang w:val="sv-SE"/>
        </w:rPr>
        <w:t>Artikel 1 – led 22</w:t>
      </w:r>
    </w:p>
    <w:p w14:paraId="5096CF2B" w14:textId="233EB87C" w:rsidR="00F96A5D" w:rsidRPr="004065F6" w:rsidRDefault="00F96A5D" w:rsidP="00F96A5D">
      <w:pPr>
        <w:widowControl w:val="0"/>
        <w:rPr>
          <w:lang w:val="sv-SE"/>
        </w:rPr>
      </w:pPr>
      <w:r w:rsidRPr="004065F6">
        <w:rPr>
          <w:lang w:val="sv-SE"/>
        </w:rPr>
        <w:t>Förordning (EU) 2023/1115</w:t>
      </w:r>
    </w:p>
    <w:p w14:paraId="44969397" w14:textId="5C2207E7" w:rsidR="00F96A5D" w:rsidRPr="004065F6" w:rsidRDefault="00F96A5D" w:rsidP="00F96A5D">
      <w:pPr>
        <w:widowControl w:val="0"/>
        <w:rPr>
          <w:lang w:val="sv-SE"/>
        </w:rPr>
      </w:pPr>
      <w:r w:rsidRPr="004065F6">
        <w:rPr>
          <w:lang w:val="sv-SE"/>
        </w:rPr>
        <w:t>Artikel 37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96A5D" w:rsidRPr="004065F6" w14:paraId="6CF59AB0" w14:textId="77777777" w:rsidTr="00B16C15">
        <w:trPr>
          <w:jc w:val="center"/>
        </w:trPr>
        <w:tc>
          <w:tcPr>
            <w:tcW w:w="9752" w:type="dxa"/>
            <w:gridSpan w:val="2"/>
          </w:tcPr>
          <w:p w14:paraId="5FA8E211" w14:textId="77777777" w:rsidR="00F96A5D" w:rsidRPr="004065F6" w:rsidRDefault="00F96A5D" w:rsidP="00F96A5D">
            <w:pPr>
              <w:keepNext/>
              <w:widowControl w:val="0"/>
              <w:rPr>
                <w:lang w:val="sv-SE"/>
              </w:rPr>
            </w:pPr>
          </w:p>
        </w:tc>
      </w:tr>
      <w:tr w:rsidR="00F96A5D" w:rsidRPr="004065F6" w14:paraId="0C6D239C" w14:textId="77777777" w:rsidTr="00B16C15">
        <w:trPr>
          <w:jc w:val="center"/>
        </w:trPr>
        <w:tc>
          <w:tcPr>
            <w:tcW w:w="4876" w:type="dxa"/>
          </w:tcPr>
          <w:p w14:paraId="253C3D16" w14:textId="77777777" w:rsidR="00F96A5D" w:rsidRPr="004065F6" w:rsidRDefault="00F96A5D" w:rsidP="00F96A5D">
            <w:pPr>
              <w:keepNext/>
              <w:widowControl w:val="0"/>
              <w:spacing w:after="240"/>
              <w:jc w:val="center"/>
              <w:rPr>
                <w:i/>
                <w:lang w:val="sv-SE"/>
              </w:rPr>
            </w:pPr>
            <w:r w:rsidRPr="004065F6">
              <w:rPr>
                <w:i/>
                <w:lang w:val="sv-SE"/>
              </w:rPr>
              <w:t>Kommissionens förslag</w:t>
            </w:r>
          </w:p>
        </w:tc>
        <w:tc>
          <w:tcPr>
            <w:tcW w:w="4876" w:type="dxa"/>
          </w:tcPr>
          <w:p w14:paraId="1300453E" w14:textId="0E738748" w:rsidR="00F96A5D" w:rsidRPr="004065F6" w:rsidRDefault="004065F6" w:rsidP="00F96A5D">
            <w:pPr>
              <w:keepNext/>
              <w:widowControl w:val="0"/>
              <w:spacing w:after="240"/>
              <w:jc w:val="center"/>
              <w:rPr>
                <w:i/>
                <w:lang w:val="sv-SE"/>
              </w:rPr>
            </w:pPr>
            <w:r w:rsidRPr="004065F6">
              <w:rPr>
                <w:i/>
                <w:lang w:val="sv-SE"/>
              </w:rPr>
              <w:t>Ändring</w:t>
            </w:r>
          </w:p>
        </w:tc>
      </w:tr>
      <w:tr w:rsidR="00F96A5D" w:rsidRPr="004065F6" w14:paraId="3000AE5D" w14:textId="77777777" w:rsidTr="00B16C15">
        <w:trPr>
          <w:jc w:val="center"/>
        </w:trPr>
        <w:tc>
          <w:tcPr>
            <w:tcW w:w="4876" w:type="dxa"/>
          </w:tcPr>
          <w:p w14:paraId="51FBC11B" w14:textId="77777777" w:rsidR="00F96A5D" w:rsidRPr="004065F6" w:rsidRDefault="00F96A5D" w:rsidP="00F96A5D">
            <w:pPr>
              <w:widowControl w:val="0"/>
              <w:spacing w:after="120"/>
              <w:rPr>
                <w:lang w:val="sv-SE"/>
              </w:rPr>
            </w:pPr>
            <w:r w:rsidRPr="004065F6">
              <w:rPr>
                <w:b/>
                <w:i/>
                <w:lang w:val="sv-SE"/>
              </w:rPr>
              <w:t>2. Förordning (EU) nr 995/2010 ska fortsätta att tillämpas</w:t>
            </w:r>
          </w:p>
        </w:tc>
        <w:tc>
          <w:tcPr>
            <w:tcW w:w="4876" w:type="dxa"/>
          </w:tcPr>
          <w:p w14:paraId="422C13CE" w14:textId="77777777" w:rsidR="00F96A5D" w:rsidRPr="004065F6" w:rsidRDefault="00F96A5D" w:rsidP="00F96A5D">
            <w:pPr>
              <w:widowControl w:val="0"/>
              <w:spacing w:after="120"/>
              <w:rPr>
                <w:szCs w:val="24"/>
                <w:lang w:val="sv-SE"/>
              </w:rPr>
            </w:pPr>
            <w:r w:rsidRPr="004065F6">
              <w:rPr>
                <w:b/>
                <w:i/>
                <w:lang w:val="sv-SE"/>
              </w:rPr>
              <w:t>utgår</w:t>
            </w:r>
          </w:p>
        </w:tc>
      </w:tr>
      <w:tr w:rsidR="00F96A5D" w:rsidRPr="004065F6" w14:paraId="00F3E9BA" w14:textId="77777777" w:rsidTr="00B16C15">
        <w:trPr>
          <w:jc w:val="center"/>
        </w:trPr>
        <w:tc>
          <w:tcPr>
            <w:tcW w:w="4876" w:type="dxa"/>
          </w:tcPr>
          <w:p w14:paraId="252DE82C" w14:textId="77777777" w:rsidR="00F96A5D" w:rsidRPr="004065F6" w:rsidRDefault="00F96A5D" w:rsidP="00F96A5D">
            <w:pPr>
              <w:widowControl w:val="0"/>
              <w:spacing w:after="120"/>
              <w:rPr>
                <w:lang w:val="sv-SE"/>
              </w:rPr>
            </w:pPr>
            <w:r w:rsidRPr="004065F6">
              <w:rPr>
                <w:b/>
                <w:i/>
                <w:lang w:val="sv-SE"/>
              </w:rPr>
              <w:t>(a) till och med den 30 december 2026 på timmer och trävaror enligt definitionen i artikel 2 a i förordning (EU) nr 995/2010 som släpps ut på marknaden av mikro- och småskaliga primära verksamhetsutövare eller av verksamhetsutövare som senast den 31 december 2024 var etablerade som mikroföretag eller små företag i den mening som avses i artikel 3.1 eller 3.2 första stycket i direktiv 2013/34/EU, oavsett deras juridiska form,</w:t>
            </w:r>
          </w:p>
        </w:tc>
        <w:tc>
          <w:tcPr>
            <w:tcW w:w="4876" w:type="dxa"/>
          </w:tcPr>
          <w:p w14:paraId="6D30B746" w14:textId="77777777" w:rsidR="00F96A5D" w:rsidRPr="004065F6" w:rsidRDefault="00F96A5D" w:rsidP="00F96A5D">
            <w:pPr>
              <w:widowControl w:val="0"/>
              <w:spacing w:after="120"/>
              <w:rPr>
                <w:b/>
                <w:bCs/>
                <w:i/>
                <w:iCs/>
                <w:lang w:val="sv-SE"/>
              </w:rPr>
            </w:pPr>
          </w:p>
        </w:tc>
      </w:tr>
      <w:tr w:rsidR="00F96A5D" w:rsidRPr="004065F6" w14:paraId="6A6359EA" w14:textId="77777777" w:rsidTr="00B16C15">
        <w:trPr>
          <w:jc w:val="center"/>
        </w:trPr>
        <w:tc>
          <w:tcPr>
            <w:tcW w:w="4876" w:type="dxa"/>
          </w:tcPr>
          <w:p w14:paraId="285A2A43" w14:textId="77777777" w:rsidR="00F96A5D" w:rsidRPr="004065F6" w:rsidRDefault="00F96A5D" w:rsidP="00F96A5D">
            <w:pPr>
              <w:widowControl w:val="0"/>
              <w:spacing w:after="120"/>
              <w:rPr>
                <w:lang w:val="sv-SE"/>
              </w:rPr>
            </w:pPr>
            <w:r w:rsidRPr="004065F6">
              <w:rPr>
                <w:b/>
                <w:i/>
                <w:lang w:val="sv-SE"/>
              </w:rPr>
              <w:t>(b) till och med den 31 december 2028 på timmer och trävaror enligt definitionen i artikel 2 a i förordning (EU) nr 995/2010 som producerats före den 29 juni 2023 och släppts ut på marknaden från och med den 30 december 2026 av mikro- och småskaliga primära verksamhetsutövare eller av verksamhetsutövare som senast den 31 december 2024 var etablerade som mikroföretag eller små företag i den mening som avses i artikel 3.1 eller 3.2 första stycket i direktiv 2013/34/EU, oavsett deras juridiska form,</w:t>
            </w:r>
          </w:p>
        </w:tc>
        <w:tc>
          <w:tcPr>
            <w:tcW w:w="4876" w:type="dxa"/>
          </w:tcPr>
          <w:p w14:paraId="26140DD5" w14:textId="77777777" w:rsidR="00F96A5D" w:rsidRPr="004065F6" w:rsidRDefault="00F96A5D" w:rsidP="00F96A5D">
            <w:pPr>
              <w:widowControl w:val="0"/>
              <w:spacing w:after="120"/>
              <w:rPr>
                <w:b/>
                <w:bCs/>
                <w:i/>
                <w:iCs/>
                <w:lang w:val="sv-SE"/>
              </w:rPr>
            </w:pPr>
          </w:p>
        </w:tc>
      </w:tr>
      <w:tr w:rsidR="00F96A5D" w:rsidRPr="004065F6" w14:paraId="4EF33885" w14:textId="77777777" w:rsidTr="00B16C15">
        <w:trPr>
          <w:jc w:val="center"/>
        </w:trPr>
        <w:tc>
          <w:tcPr>
            <w:tcW w:w="4876" w:type="dxa"/>
          </w:tcPr>
          <w:p w14:paraId="007D4AAE" w14:textId="77777777" w:rsidR="00F96A5D" w:rsidRPr="004065F6" w:rsidRDefault="00F96A5D" w:rsidP="00F96A5D">
            <w:pPr>
              <w:widowControl w:val="0"/>
              <w:spacing w:after="120"/>
              <w:rPr>
                <w:lang w:val="sv-SE"/>
              </w:rPr>
            </w:pPr>
            <w:r w:rsidRPr="004065F6">
              <w:rPr>
                <w:b/>
                <w:i/>
                <w:lang w:val="sv-SE"/>
              </w:rPr>
              <w:t>(c) till och med den 31 december 2028 på timmer och trävaror enligt definitionen i artikel 2 a i förordning (EU) nr 995/2010 som producerats före den 29 juni 2023 och släppts ut på marknaden från och med den 30 december 2025.</w:t>
            </w:r>
          </w:p>
        </w:tc>
        <w:tc>
          <w:tcPr>
            <w:tcW w:w="4876" w:type="dxa"/>
          </w:tcPr>
          <w:p w14:paraId="61A696C7" w14:textId="77777777" w:rsidR="00F96A5D" w:rsidRPr="004065F6" w:rsidRDefault="00F96A5D" w:rsidP="00F96A5D">
            <w:pPr>
              <w:widowControl w:val="0"/>
              <w:spacing w:after="120"/>
              <w:rPr>
                <w:b/>
                <w:bCs/>
                <w:i/>
                <w:iCs/>
                <w:lang w:val="sv-SE"/>
              </w:rPr>
            </w:pPr>
          </w:p>
        </w:tc>
      </w:tr>
    </w:tbl>
    <w:p w14:paraId="534827EC" w14:textId="77777777" w:rsidR="00F96A5D" w:rsidRPr="004065F6" w:rsidRDefault="00F96A5D"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0172EB13" w14:textId="4EB4DCD4" w:rsidR="00561310" w:rsidRPr="004065F6" w:rsidRDefault="004065F6"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561310" w:rsidRPr="004065F6">
        <w:rPr>
          <w:b/>
          <w:lang w:val="sv-SE"/>
        </w:rPr>
        <w:tab/>
      </w:r>
      <w:r w:rsidR="00561310" w:rsidRPr="004065F6">
        <w:rPr>
          <w:b/>
          <w:lang w:val="sv-SE"/>
        </w:rPr>
        <w:tab/>
        <w:t>125</w:t>
      </w:r>
    </w:p>
    <w:p w14:paraId="65FE507C" w14:textId="77777777" w:rsidR="00261988" w:rsidRPr="004065F6" w:rsidRDefault="00261988" w:rsidP="00561310">
      <w:pPr>
        <w:widowControl w:val="0"/>
        <w:rPr>
          <w:b/>
          <w:lang w:val="sv-SE"/>
        </w:rPr>
      </w:pPr>
    </w:p>
    <w:p w14:paraId="1FBC44F7" w14:textId="20728FAB" w:rsidR="00561310" w:rsidRPr="004065F6" w:rsidRDefault="00561310" w:rsidP="00561310">
      <w:pPr>
        <w:widowControl w:val="0"/>
        <w:rPr>
          <w:b/>
          <w:lang w:val="sv-SE"/>
        </w:rPr>
      </w:pPr>
      <w:r w:rsidRPr="004065F6">
        <w:rPr>
          <w:b/>
          <w:lang w:val="sv-SE"/>
        </w:rPr>
        <w:t>Förslag till förordning</w:t>
      </w:r>
    </w:p>
    <w:p w14:paraId="14AE6D4F" w14:textId="3DA9FCAD" w:rsidR="00561310" w:rsidRPr="004065F6" w:rsidRDefault="00561310" w:rsidP="00561310">
      <w:pPr>
        <w:widowControl w:val="0"/>
        <w:rPr>
          <w:b/>
          <w:lang w:val="sv-SE"/>
        </w:rPr>
      </w:pPr>
      <w:r w:rsidRPr="004065F6">
        <w:rPr>
          <w:b/>
          <w:lang w:val="sv-SE"/>
        </w:rPr>
        <w:t>Artikel 1 – led 22</w:t>
      </w:r>
    </w:p>
    <w:p w14:paraId="02A41E4F" w14:textId="27D91377" w:rsidR="00561310" w:rsidRPr="004065F6" w:rsidRDefault="00561310" w:rsidP="00561310">
      <w:pPr>
        <w:widowControl w:val="0"/>
        <w:rPr>
          <w:lang w:val="sv-SE"/>
        </w:rPr>
      </w:pPr>
      <w:r w:rsidRPr="004065F6">
        <w:rPr>
          <w:lang w:val="sv-SE"/>
        </w:rPr>
        <w:t>Förordning (EU) 2023/1115</w:t>
      </w:r>
    </w:p>
    <w:p w14:paraId="6D2B6F6C" w14:textId="382B15D0" w:rsidR="00561310" w:rsidRPr="004065F6" w:rsidRDefault="00561310" w:rsidP="00561310">
      <w:pPr>
        <w:widowControl w:val="0"/>
        <w:rPr>
          <w:lang w:val="sv-SE"/>
        </w:rPr>
      </w:pPr>
      <w:r w:rsidRPr="004065F6">
        <w:rPr>
          <w:lang w:val="sv-SE"/>
        </w:rPr>
        <w:t>Artikel 37 – punkt 2a</w:t>
      </w:r>
      <w:r w:rsidR="00F96A5D" w:rsidRPr="004065F6">
        <w:rPr>
          <w:lang w:val="sv-SE"/>
        </w:rPr>
        <w:t xml:space="preserve">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1310" w:rsidRPr="004065F6" w14:paraId="6293CD60" w14:textId="77777777" w:rsidTr="00B16C15">
        <w:trPr>
          <w:jc w:val="center"/>
        </w:trPr>
        <w:tc>
          <w:tcPr>
            <w:tcW w:w="9752" w:type="dxa"/>
            <w:gridSpan w:val="2"/>
          </w:tcPr>
          <w:p w14:paraId="365E8151" w14:textId="77777777" w:rsidR="00561310" w:rsidRPr="004065F6" w:rsidRDefault="00561310" w:rsidP="00561310">
            <w:pPr>
              <w:keepNext/>
              <w:widowControl w:val="0"/>
              <w:rPr>
                <w:lang w:val="sv-SE"/>
              </w:rPr>
            </w:pPr>
          </w:p>
        </w:tc>
      </w:tr>
      <w:tr w:rsidR="00561310" w:rsidRPr="004065F6" w14:paraId="245BBC0E" w14:textId="77777777" w:rsidTr="00B16C15">
        <w:trPr>
          <w:jc w:val="center"/>
        </w:trPr>
        <w:tc>
          <w:tcPr>
            <w:tcW w:w="4876" w:type="dxa"/>
          </w:tcPr>
          <w:p w14:paraId="5B3ACA9E" w14:textId="77777777" w:rsidR="00561310" w:rsidRPr="004065F6" w:rsidRDefault="00561310" w:rsidP="00561310">
            <w:pPr>
              <w:keepNext/>
              <w:widowControl w:val="0"/>
              <w:spacing w:after="240"/>
              <w:jc w:val="center"/>
              <w:rPr>
                <w:i/>
                <w:lang w:val="sv-SE"/>
              </w:rPr>
            </w:pPr>
            <w:r w:rsidRPr="004065F6">
              <w:rPr>
                <w:i/>
                <w:lang w:val="sv-SE"/>
              </w:rPr>
              <w:t>Kommissionens förslag</w:t>
            </w:r>
          </w:p>
        </w:tc>
        <w:tc>
          <w:tcPr>
            <w:tcW w:w="4876" w:type="dxa"/>
          </w:tcPr>
          <w:p w14:paraId="797BFB11" w14:textId="0B8897E6" w:rsidR="00561310" w:rsidRPr="004065F6" w:rsidRDefault="004065F6" w:rsidP="00561310">
            <w:pPr>
              <w:keepNext/>
              <w:widowControl w:val="0"/>
              <w:spacing w:after="240"/>
              <w:jc w:val="center"/>
              <w:rPr>
                <w:i/>
                <w:lang w:val="sv-SE"/>
              </w:rPr>
            </w:pPr>
            <w:r w:rsidRPr="004065F6">
              <w:rPr>
                <w:i/>
                <w:lang w:val="sv-SE"/>
              </w:rPr>
              <w:t>Ändring</w:t>
            </w:r>
          </w:p>
        </w:tc>
      </w:tr>
      <w:tr w:rsidR="00561310" w:rsidRPr="004065F6" w14:paraId="50FD7E78" w14:textId="77777777" w:rsidTr="00B16C15">
        <w:trPr>
          <w:jc w:val="center"/>
        </w:trPr>
        <w:tc>
          <w:tcPr>
            <w:tcW w:w="4876" w:type="dxa"/>
          </w:tcPr>
          <w:p w14:paraId="6E4A28BE" w14:textId="77777777" w:rsidR="00561310" w:rsidRPr="004065F6" w:rsidRDefault="00561310" w:rsidP="00561310">
            <w:pPr>
              <w:widowControl w:val="0"/>
              <w:spacing w:after="120"/>
              <w:rPr>
                <w:lang w:val="sv-SE"/>
              </w:rPr>
            </w:pPr>
          </w:p>
        </w:tc>
        <w:tc>
          <w:tcPr>
            <w:tcW w:w="4876" w:type="dxa"/>
          </w:tcPr>
          <w:p w14:paraId="2E0A020D" w14:textId="1237FA32" w:rsidR="00561310" w:rsidRPr="004065F6" w:rsidRDefault="00561310" w:rsidP="00561310">
            <w:pPr>
              <w:widowControl w:val="0"/>
              <w:spacing w:after="120"/>
              <w:rPr>
                <w:szCs w:val="24"/>
                <w:lang w:val="sv-SE"/>
              </w:rPr>
            </w:pPr>
            <w:r w:rsidRPr="004065F6">
              <w:rPr>
                <w:b/>
                <w:i/>
                <w:lang w:val="sv-SE"/>
              </w:rPr>
              <w:t>2a.</w:t>
            </w:r>
            <w:r w:rsidR="002108A2" w:rsidRPr="004065F6">
              <w:rPr>
                <w:b/>
                <w:bCs/>
                <w:i/>
                <w:iCs/>
                <w:lang w:val="sv-SE"/>
              </w:rPr>
              <w:tab/>
            </w:r>
            <w:r w:rsidRPr="004065F6">
              <w:rPr>
                <w:b/>
                <w:i/>
                <w:lang w:val="sv-SE"/>
              </w:rPr>
              <w:t xml:space="preserve">Förordning (EU) nr 995/2010 ska dock fortsätta att tillämpas till och med </w:t>
            </w:r>
            <w:r w:rsidRPr="004065F6">
              <w:rPr>
                <w:b/>
                <w:i/>
                <w:lang w:val="sv-SE"/>
              </w:rPr>
              <w:lastRenderedPageBreak/>
              <w:t>den 31 december 2029 på timmer och trävaror enligt definitionen i artikel 2 a i förordning (EU) nr 995/2010 som producerats före den 29 juni 2023 och släppts ut på marknaden från och med den 30 december 2026.</w:t>
            </w:r>
          </w:p>
        </w:tc>
      </w:tr>
    </w:tbl>
    <w:p w14:paraId="68527A5B" w14:textId="77777777" w:rsidR="000C307A" w:rsidRPr="004065F6" w:rsidRDefault="000C307A"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78EE8294" w14:textId="18C7D66F" w:rsidR="00561310" w:rsidRPr="004065F6" w:rsidRDefault="004065F6"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561310" w:rsidRPr="004065F6">
        <w:rPr>
          <w:b/>
          <w:lang w:val="sv-SE"/>
        </w:rPr>
        <w:tab/>
      </w:r>
      <w:r w:rsidR="00561310" w:rsidRPr="004065F6">
        <w:rPr>
          <w:b/>
          <w:lang w:val="sv-SE"/>
        </w:rPr>
        <w:tab/>
        <w:t>127</w:t>
      </w:r>
    </w:p>
    <w:p w14:paraId="4FF39535" w14:textId="77777777" w:rsidR="00261988" w:rsidRPr="004065F6" w:rsidRDefault="00261988" w:rsidP="00561310">
      <w:pPr>
        <w:widowControl w:val="0"/>
        <w:rPr>
          <w:b/>
          <w:lang w:val="sv-SE"/>
        </w:rPr>
      </w:pPr>
    </w:p>
    <w:p w14:paraId="7EED22B9" w14:textId="1406478C" w:rsidR="00561310" w:rsidRPr="004065F6" w:rsidRDefault="00561310" w:rsidP="00561310">
      <w:pPr>
        <w:widowControl w:val="0"/>
        <w:rPr>
          <w:b/>
          <w:lang w:val="sv-SE"/>
        </w:rPr>
      </w:pPr>
      <w:r w:rsidRPr="004065F6">
        <w:rPr>
          <w:b/>
          <w:lang w:val="sv-SE"/>
        </w:rPr>
        <w:t>Förslag till förordning</w:t>
      </w:r>
    </w:p>
    <w:p w14:paraId="6A5A0000" w14:textId="7D61B880" w:rsidR="00561310" w:rsidRPr="004065F6" w:rsidRDefault="00561310" w:rsidP="00561310">
      <w:pPr>
        <w:widowControl w:val="0"/>
        <w:rPr>
          <w:b/>
          <w:lang w:val="sv-SE"/>
        </w:rPr>
      </w:pPr>
      <w:r w:rsidRPr="004065F6">
        <w:rPr>
          <w:b/>
          <w:lang w:val="sv-SE"/>
        </w:rPr>
        <w:t>Artikel 1 – led 22</w:t>
      </w:r>
    </w:p>
    <w:p w14:paraId="19BEF650" w14:textId="180D9DDE" w:rsidR="00561310" w:rsidRPr="004065F6" w:rsidRDefault="00561310" w:rsidP="00561310">
      <w:pPr>
        <w:widowControl w:val="0"/>
        <w:rPr>
          <w:lang w:val="sv-SE"/>
        </w:rPr>
      </w:pPr>
      <w:r w:rsidRPr="004065F6">
        <w:rPr>
          <w:lang w:val="sv-SE"/>
        </w:rPr>
        <w:t>Förordning (EU) 2023/1115</w:t>
      </w:r>
    </w:p>
    <w:p w14:paraId="4DFC2DA2" w14:textId="64136D6B" w:rsidR="00561310" w:rsidRPr="004065F6" w:rsidRDefault="00561310" w:rsidP="00561310">
      <w:pPr>
        <w:widowControl w:val="0"/>
        <w:rPr>
          <w:lang w:val="sv-SE"/>
        </w:rPr>
      </w:pPr>
      <w:r w:rsidRPr="004065F6">
        <w:rPr>
          <w:lang w:val="sv-SE"/>
        </w:rPr>
        <w:t>Artikel 37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1310" w:rsidRPr="004065F6" w14:paraId="769381D9" w14:textId="77777777" w:rsidTr="00B16C15">
        <w:trPr>
          <w:jc w:val="center"/>
        </w:trPr>
        <w:tc>
          <w:tcPr>
            <w:tcW w:w="9752" w:type="dxa"/>
            <w:gridSpan w:val="2"/>
          </w:tcPr>
          <w:p w14:paraId="5E6F8022" w14:textId="77777777" w:rsidR="00561310" w:rsidRPr="004065F6" w:rsidRDefault="00561310" w:rsidP="00561310">
            <w:pPr>
              <w:keepNext/>
              <w:widowControl w:val="0"/>
              <w:rPr>
                <w:lang w:val="sv-SE"/>
              </w:rPr>
            </w:pPr>
          </w:p>
        </w:tc>
      </w:tr>
      <w:tr w:rsidR="00561310" w:rsidRPr="004065F6" w14:paraId="73F818CE" w14:textId="77777777" w:rsidTr="00B16C15">
        <w:trPr>
          <w:jc w:val="center"/>
        </w:trPr>
        <w:tc>
          <w:tcPr>
            <w:tcW w:w="4876" w:type="dxa"/>
          </w:tcPr>
          <w:p w14:paraId="13E95872" w14:textId="77777777" w:rsidR="00561310" w:rsidRPr="004065F6" w:rsidRDefault="00561310" w:rsidP="00561310">
            <w:pPr>
              <w:keepNext/>
              <w:widowControl w:val="0"/>
              <w:spacing w:after="240"/>
              <w:jc w:val="center"/>
              <w:rPr>
                <w:i/>
                <w:lang w:val="sv-SE"/>
              </w:rPr>
            </w:pPr>
            <w:r w:rsidRPr="004065F6">
              <w:rPr>
                <w:i/>
                <w:lang w:val="sv-SE"/>
              </w:rPr>
              <w:t>Kommissionens förslag</w:t>
            </w:r>
          </w:p>
        </w:tc>
        <w:tc>
          <w:tcPr>
            <w:tcW w:w="4876" w:type="dxa"/>
          </w:tcPr>
          <w:p w14:paraId="79F2D591" w14:textId="457A19B8" w:rsidR="00561310" w:rsidRPr="004065F6" w:rsidRDefault="004065F6" w:rsidP="00561310">
            <w:pPr>
              <w:keepNext/>
              <w:widowControl w:val="0"/>
              <w:spacing w:after="240"/>
              <w:jc w:val="center"/>
              <w:rPr>
                <w:i/>
                <w:lang w:val="sv-SE"/>
              </w:rPr>
            </w:pPr>
            <w:r w:rsidRPr="004065F6">
              <w:rPr>
                <w:i/>
                <w:lang w:val="sv-SE"/>
              </w:rPr>
              <w:t>Ändring</w:t>
            </w:r>
          </w:p>
        </w:tc>
      </w:tr>
      <w:tr w:rsidR="00561310" w:rsidRPr="004065F6" w14:paraId="4B976A55" w14:textId="77777777" w:rsidTr="00B16C15">
        <w:trPr>
          <w:jc w:val="center"/>
        </w:trPr>
        <w:tc>
          <w:tcPr>
            <w:tcW w:w="4876" w:type="dxa"/>
          </w:tcPr>
          <w:p w14:paraId="0FDC7DDE" w14:textId="783986ED" w:rsidR="00561310" w:rsidRPr="004065F6" w:rsidRDefault="00561310" w:rsidP="00561310">
            <w:pPr>
              <w:widowControl w:val="0"/>
              <w:spacing w:after="120"/>
              <w:rPr>
                <w:lang w:val="sv-SE"/>
              </w:rPr>
            </w:pPr>
            <w:r w:rsidRPr="004065F6">
              <w:rPr>
                <w:lang w:val="sv-SE"/>
              </w:rPr>
              <w:t>3.</w:t>
            </w:r>
            <w:r w:rsidR="002108A2" w:rsidRPr="004065F6">
              <w:rPr>
                <w:b/>
                <w:bCs/>
                <w:i/>
                <w:iCs/>
                <w:lang w:val="sv-SE"/>
              </w:rPr>
              <w:tab/>
            </w:r>
            <w:r w:rsidRPr="004065F6">
              <w:rPr>
                <w:lang w:val="sv-SE"/>
              </w:rPr>
              <w:t xml:space="preserve">Genom undantag från artikel 1.2 i den här förordningen ska timmer och trävaror enligt definitionen i artikel 2 a i förordning (EU) nr 995/2010 som producerats före den 29 juni 2023 och släppts ut på marknaden från och med den 31 december </w:t>
            </w:r>
            <w:r w:rsidRPr="004065F6">
              <w:rPr>
                <w:b/>
                <w:i/>
                <w:lang w:val="sv-SE"/>
              </w:rPr>
              <w:t>2028</w:t>
            </w:r>
            <w:r w:rsidRPr="004065F6">
              <w:rPr>
                <w:lang w:val="sv-SE"/>
              </w:rPr>
              <w:t xml:space="preserve"> uppfylla kraven i artikel 3 i den här förordningen.”</w:t>
            </w:r>
          </w:p>
        </w:tc>
        <w:tc>
          <w:tcPr>
            <w:tcW w:w="4876" w:type="dxa"/>
          </w:tcPr>
          <w:p w14:paraId="18D557D6" w14:textId="51FA1F31" w:rsidR="00561310" w:rsidRPr="004065F6" w:rsidRDefault="00561310" w:rsidP="00561310">
            <w:pPr>
              <w:widowControl w:val="0"/>
              <w:spacing w:after="120"/>
              <w:rPr>
                <w:szCs w:val="24"/>
                <w:lang w:val="sv-SE"/>
              </w:rPr>
            </w:pPr>
            <w:r w:rsidRPr="004065F6">
              <w:rPr>
                <w:lang w:val="sv-SE"/>
              </w:rPr>
              <w:t>3.</w:t>
            </w:r>
            <w:r w:rsidR="002108A2" w:rsidRPr="004065F6">
              <w:rPr>
                <w:b/>
                <w:bCs/>
                <w:i/>
                <w:iCs/>
                <w:lang w:val="sv-SE"/>
              </w:rPr>
              <w:tab/>
            </w:r>
            <w:r w:rsidRPr="004065F6">
              <w:rPr>
                <w:lang w:val="sv-SE"/>
              </w:rPr>
              <w:t xml:space="preserve">Genom undantag från artikel 1.2 i den här förordningen ska timmer och trävaror enligt definitionen i artikel 2 a i förordning (EU) nr 995/2010 som producerats före den 29 juni 2023 och släppts ut på marknaden från och med den 31 december </w:t>
            </w:r>
            <w:r w:rsidRPr="004065F6">
              <w:rPr>
                <w:b/>
                <w:i/>
                <w:lang w:val="sv-SE"/>
              </w:rPr>
              <w:t>2029</w:t>
            </w:r>
            <w:r w:rsidRPr="004065F6">
              <w:rPr>
                <w:lang w:val="sv-SE"/>
              </w:rPr>
              <w:t xml:space="preserve"> uppfylla kraven i artikel 3 i den här förordningen.”</w:t>
            </w:r>
          </w:p>
        </w:tc>
      </w:tr>
    </w:tbl>
    <w:p w14:paraId="18D42380" w14:textId="77777777" w:rsidR="000C307A" w:rsidRPr="004065F6" w:rsidRDefault="000C307A"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24E5A28A" w14:textId="038B86A0" w:rsidR="00561310" w:rsidRPr="004065F6" w:rsidRDefault="00561310"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A23A0A" w:rsidRPr="004065F6">
        <w:rPr>
          <w:b/>
          <w:lang w:val="sv-SE"/>
        </w:rPr>
        <w:t>ar</w:t>
      </w:r>
      <w:r w:rsidRPr="004065F6">
        <w:rPr>
          <w:b/>
          <w:lang w:val="sv-SE"/>
        </w:rPr>
        <w:tab/>
      </w:r>
      <w:r w:rsidRPr="004065F6">
        <w:rPr>
          <w:b/>
          <w:lang w:val="sv-SE"/>
        </w:rPr>
        <w:tab/>
        <w:t>63 och 128</w:t>
      </w:r>
    </w:p>
    <w:p w14:paraId="65ED68C2" w14:textId="77777777" w:rsidR="00261988" w:rsidRPr="004065F6" w:rsidRDefault="00261988" w:rsidP="00561310">
      <w:pPr>
        <w:widowControl w:val="0"/>
        <w:rPr>
          <w:b/>
          <w:lang w:val="sv-SE"/>
        </w:rPr>
      </w:pPr>
    </w:p>
    <w:p w14:paraId="419E6ABF" w14:textId="28B2943B" w:rsidR="00561310" w:rsidRPr="004065F6" w:rsidRDefault="00561310" w:rsidP="00561310">
      <w:pPr>
        <w:widowControl w:val="0"/>
        <w:rPr>
          <w:b/>
          <w:lang w:val="sv-SE"/>
        </w:rPr>
      </w:pPr>
      <w:r w:rsidRPr="004065F6">
        <w:rPr>
          <w:b/>
          <w:lang w:val="sv-SE"/>
        </w:rPr>
        <w:t>Förslag till förordning</w:t>
      </w:r>
    </w:p>
    <w:p w14:paraId="7571F83A" w14:textId="40B2E1C3" w:rsidR="00561310" w:rsidRPr="004065F6" w:rsidRDefault="00561310" w:rsidP="00561310">
      <w:pPr>
        <w:widowControl w:val="0"/>
        <w:rPr>
          <w:b/>
          <w:lang w:val="sv-SE"/>
        </w:rPr>
      </w:pPr>
      <w:r w:rsidRPr="004065F6">
        <w:rPr>
          <w:b/>
          <w:lang w:val="sv-SE"/>
        </w:rPr>
        <w:t>Artikel 1 – punkt 23</w:t>
      </w:r>
    </w:p>
    <w:p w14:paraId="304CB6EB" w14:textId="755D245A" w:rsidR="00561310" w:rsidRPr="004065F6" w:rsidRDefault="00561310" w:rsidP="00561310">
      <w:pPr>
        <w:widowControl w:val="0"/>
        <w:rPr>
          <w:lang w:val="sv-SE"/>
        </w:rPr>
      </w:pPr>
      <w:r w:rsidRPr="004065F6">
        <w:rPr>
          <w:lang w:val="sv-SE"/>
        </w:rPr>
        <w:t>Förordning (EU) 2023/1115</w:t>
      </w:r>
    </w:p>
    <w:p w14:paraId="0A1213F1" w14:textId="2695889E" w:rsidR="00561310" w:rsidRPr="004065F6" w:rsidRDefault="00561310" w:rsidP="00561310">
      <w:pPr>
        <w:widowControl w:val="0"/>
        <w:rPr>
          <w:lang w:val="sv-SE"/>
        </w:rPr>
      </w:pPr>
      <w:r w:rsidRPr="004065F6">
        <w:rPr>
          <w:lang w:val="sv-SE"/>
        </w:rPr>
        <w:t>Artikel 38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1310" w:rsidRPr="004065F6" w14:paraId="2621EC13" w14:textId="77777777" w:rsidTr="00B16C15">
        <w:trPr>
          <w:jc w:val="center"/>
        </w:trPr>
        <w:tc>
          <w:tcPr>
            <w:tcW w:w="9752" w:type="dxa"/>
            <w:gridSpan w:val="2"/>
          </w:tcPr>
          <w:p w14:paraId="7293AB5C" w14:textId="77777777" w:rsidR="00561310" w:rsidRPr="004065F6" w:rsidRDefault="00561310" w:rsidP="00561310">
            <w:pPr>
              <w:keepNext/>
              <w:widowControl w:val="0"/>
              <w:rPr>
                <w:lang w:val="sv-SE"/>
              </w:rPr>
            </w:pPr>
          </w:p>
        </w:tc>
      </w:tr>
      <w:tr w:rsidR="00561310" w:rsidRPr="004065F6" w14:paraId="547099F1" w14:textId="77777777" w:rsidTr="00B16C15">
        <w:trPr>
          <w:jc w:val="center"/>
        </w:trPr>
        <w:tc>
          <w:tcPr>
            <w:tcW w:w="4876" w:type="dxa"/>
          </w:tcPr>
          <w:p w14:paraId="7E6A4DEB" w14:textId="77777777" w:rsidR="00561310" w:rsidRPr="004065F6" w:rsidRDefault="00561310" w:rsidP="00561310">
            <w:pPr>
              <w:keepNext/>
              <w:widowControl w:val="0"/>
              <w:spacing w:after="240"/>
              <w:jc w:val="center"/>
              <w:rPr>
                <w:i/>
                <w:lang w:val="sv-SE"/>
              </w:rPr>
            </w:pPr>
            <w:r w:rsidRPr="004065F6">
              <w:rPr>
                <w:i/>
                <w:lang w:val="sv-SE"/>
              </w:rPr>
              <w:t>Kommissionens förslag</w:t>
            </w:r>
          </w:p>
        </w:tc>
        <w:tc>
          <w:tcPr>
            <w:tcW w:w="4876" w:type="dxa"/>
          </w:tcPr>
          <w:p w14:paraId="4F3C3957" w14:textId="1AB86A37" w:rsidR="00561310" w:rsidRPr="004065F6" w:rsidRDefault="004065F6" w:rsidP="00561310">
            <w:pPr>
              <w:keepNext/>
              <w:widowControl w:val="0"/>
              <w:spacing w:after="240"/>
              <w:jc w:val="center"/>
              <w:rPr>
                <w:i/>
                <w:lang w:val="sv-SE"/>
              </w:rPr>
            </w:pPr>
            <w:r w:rsidRPr="004065F6">
              <w:rPr>
                <w:i/>
                <w:lang w:val="sv-SE"/>
              </w:rPr>
              <w:t>Ändring</w:t>
            </w:r>
          </w:p>
        </w:tc>
      </w:tr>
      <w:tr w:rsidR="00561310" w:rsidRPr="004065F6" w14:paraId="336589F5" w14:textId="77777777" w:rsidTr="00B16C15">
        <w:trPr>
          <w:jc w:val="center"/>
        </w:trPr>
        <w:tc>
          <w:tcPr>
            <w:tcW w:w="4876" w:type="dxa"/>
          </w:tcPr>
          <w:p w14:paraId="7ECE9C7F" w14:textId="2FCF7B66" w:rsidR="00561310" w:rsidRPr="004065F6" w:rsidRDefault="00561310" w:rsidP="00561310">
            <w:pPr>
              <w:widowControl w:val="0"/>
              <w:spacing w:after="120"/>
              <w:rPr>
                <w:lang w:val="sv-SE"/>
              </w:rPr>
            </w:pPr>
            <w:r w:rsidRPr="004065F6">
              <w:rPr>
                <w:lang w:val="sv-SE"/>
              </w:rPr>
              <w:t>2.</w:t>
            </w:r>
            <w:r w:rsidR="00DD7F94" w:rsidRPr="004065F6">
              <w:rPr>
                <w:lang w:val="sv-SE"/>
              </w:rPr>
              <w:tab/>
            </w:r>
            <w:r w:rsidRPr="004065F6">
              <w:rPr>
                <w:lang w:val="sv-SE"/>
              </w:rPr>
              <w:t xml:space="preserve">Artiklarna 3–13, artiklarna </w:t>
            </w:r>
            <w:r w:rsidRPr="004065F6">
              <w:rPr>
                <w:b/>
                <w:i/>
                <w:lang w:val="sv-SE"/>
              </w:rPr>
              <w:t>20, 21, 23,</w:t>
            </w:r>
            <w:r w:rsidRPr="004065F6">
              <w:rPr>
                <w:lang w:val="sv-SE"/>
              </w:rPr>
              <w:t xml:space="preserve"> 26, 31 och 32 </w:t>
            </w:r>
            <w:r w:rsidRPr="004065F6">
              <w:rPr>
                <w:b/>
                <w:i/>
                <w:lang w:val="sv-SE"/>
              </w:rPr>
              <w:t xml:space="preserve">ska </w:t>
            </w:r>
            <w:r w:rsidRPr="004065F6">
              <w:rPr>
                <w:lang w:val="sv-SE"/>
              </w:rPr>
              <w:t xml:space="preserve">tillämpas från och med den 30 december </w:t>
            </w:r>
            <w:r w:rsidRPr="004065F6">
              <w:rPr>
                <w:b/>
                <w:i/>
                <w:lang w:val="sv-SE"/>
              </w:rPr>
              <w:t>2025</w:t>
            </w:r>
            <w:r w:rsidRPr="004065F6">
              <w:rPr>
                <w:lang w:val="sv-SE"/>
              </w:rPr>
              <w:t xml:space="preserve">. </w:t>
            </w:r>
          </w:p>
        </w:tc>
        <w:tc>
          <w:tcPr>
            <w:tcW w:w="4876" w:type="dxa"/>
          </w:tcPr>
          <w:p w14:paraId="5756AE32" w14:textId="45BDD378" w:rsidR="00561310" w:rsidRPr="004065F6" w:rsidRDefault="00561310" w:rsidP="00561310">
            <w:pPr>
              <w:widowControl w:val="0"/>
              <w:spacing w:after="120"/>
              <w:rPr>
                <w:szCs w:val="24"/>
                <w:lang w:val="sv-SE"/>
              </w:rPr>
            </w:pPr>
            <w:r w:rsidRPr="004065F6">
              <w:rPr>
                <w:lang w:val="sv-SE"/>
              </w:rPr>
              <w:t>2.</w:t>
            </w:r>
            <w:r w:rsidR="00DD7F94" w:rsidRPr="004065F6">
              <w:rPr>
                <w:lang w:val="sv-SE"/>
              </w:rPr>
              <w:tab/>
            </w:r>
            <w:r w:rsidRPr="004065F6">
              <w:rPr>
                <w:b/>
                <w:i/>
                <w:lang w:val="sv-SE"/>
              </w:rPr>
              <w:t>Om inte annat följer av punkt 3 i denna artikel ska</w:t>
            </w:r>
            <w:r w:rsidRPr="004065F6">
              <w:rPr>
                <w:lang w:val="sv-SE"/>
              </w:rPr>
              <w:t xml:space="preserve"> artiklarna 3–13, artiklarna </w:t>
            </w:r>
            <w:r w:rsidRPr="004065F6">
              <w:rPr>
                <w:b/>
                <w:i/>
                <w:lang w:val="sv-SE"/>
              </w:rPr>
              <w:t>16–24 samt artiklarna</w:t>
            </w:r>
            <w:r w:rsidRPr="004065F6">
              <w:rPr>
                <w:lang w:val="sv-SE"/>
              </w:rPr>
              <w:t xml:space="preserve"> 26, 31 och 32 tillämpas från och med den 30 december </w:t>
            </w:r>
            <w:r w:rsidRPr="004065F6">
              <w:rPr>
                <w:b/>
                <w:i/>
                <w:lang w:val="sv-SE"/>
              </w:rPr>
              <w:t>2026</w:t>
            </w:r>
            <w:r w:rsidRPr="004065F6">
              <w:rPr>
                <w:lang w:val="sv-SE"/>
              </w:rPr>
              <w:t>.</w:t>
            </w:r>
          </w:p>
        </w:tc>
      </w:tr>
    </w:tbl>
    <w:p w14:paraId="53F3C93E" w14:textId="77777777" w:rsidR="000C307A" w:rsidRPr="004065F6" w:rsidRDefault="000C307A"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5B677D4B" w14:textId="5A761A61" w:rsidR="00561310" w:rsidRPr="004065F6" w:rsidRDefault="004065F6"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561310" w:rsidRPr="004065F6">
        <w:rPr>
          <w:b/>
          <w:lang w:val="sv-SE"/>
        </w:rPr>
        <w:tab/>
      </w:r>
      <w:r w:rsidR="00561310" w:rsidRPr="004065F6">
        <w:rPr>
          <w:b/>
          <w:lang w:val="sv-SE"/>
        </w:rPr>
        <w:tab/>
        <w:t>53</w:t>
      </w:r>
    </w:p>
    <w:p w14:paraId="064B77B0" w14:textId="77777777" w:rsidR="00225F06" w:rsidRPr="004065F6" w:rsidRDefault="00225F06" w:rsidP="00561310">
      <w:pPr>
        <w:widowControl w:val="0"/>
        <w:rPr>
          <w:b/>
          <w:lang w:val="sv-SE"/>
        </w:rPr>
      </w:pPr>
    </w:p>
    <w:p w14:paraId="598CFD84" w14:textId="69E80D19" w:rsidR="00561310" w:rsidRPr="004065F6" w:rsidRDefault="00561310" w:rsidP="00561310">
      <w:pPr>
        <w:widowControl w:val="0"/>
        <w:rPr>
          <w:b/>
          <w:lang w:val="sv-SE"/>
        </w:rPr>
      </w:pPr>
      <w:r w:rsidRPr="004065F6">
        <w:rPr>
          <w:b/>
          <w:lang w:val="sv-SE"/>
        </w:rPr>
        <w:t>Förslag till förordning</w:t>
      </w:r>
    </w:p>
    <w:p w14:paraId="10E69FB3" w14:textId="363EEFCF" w:rsidR="00561310" w:rsidRPr="004065F6" w:rsidRDefault="00561310" w:rsidP="00561310">
      <w:pPr>
        <w:widowControl w:val="0"/>
        <w:rPr>
          <w:b/>
          <w:lang w:val="sv-SE"/>
        </w:rPr>
      </w:pPr>
      <w:r w:rsidRPr="004065F6">
        <w:rPr>
          <w:b/>
          <w:lang w:val="sv-SE"/>
        </w:rPr>
        <w:t xml:space="preserve">Artikel </w:t>
      </w:r>
      <w:proofErr w:type="gramStart"/>
      <w:r w:rsidRPr="004065F6">
        <w:rPr>
          <w:b/>
          <w:lang w:val="sv-SE"/>
        </w:rPr>
        <w:t>1– led</w:t>
      </w:r>
      <w:proofErr w:type="gramEnd"/>
      <w:r w:rsidRPr="004065F6">
        <w:rPr>
          <w:b/>
          <w:lang w:val="sv-SE"/>
        </w:rPr>
        <w:t xml:space="preserve"> 23</w:t>
      </w:r>
    </w:p>
    <w:p w14:paraId="7A895B55" w14:textId="5C0EDA24" w:rsidR="00561310" w:rsidRPr="004065F6" w:rsidRDefault="00561310" w:rsidP="00561310">
      <w:pPr>
        <w:widowControl w:val="0"/>
        <w:rPr>
          <w:lang w:val="sv-SE"/>
        </w:rPr>
      </w:pPr>
      <w:r w:rsidRPr="004065F6">
        <w:rPr>
          <w:lang w:val="sv-SE"/>
        </w:rPr>
        <w:t>Förordning (EU) 2023/1115</w:t>
      </w:r>
    </w:p>
    <w:p w14:paraId="0281CCC2" w14:textId="6991412E" w:rsidR="00561310" w:rsidRPr="004065F6" w:rsidRDefault="00561310" w:rsidP="00561310">
      <w:pPr>
        <w:widowControl w:val="0"/>
        <w:rPr>
          <w:lang w:val="sv-SE"/>
        </w:rPr>
      </w:pPr>
      <w:r w:rsidRPr="004065F6">
        <w:rPr>
          <w:lang w:val="sv-SE"/>
        </w:rPr>
        <w:lastRenderedPageBreak/>
        <w:t>Artikel 38 – punkt 2a (ny</w:t>
      </w:r>
      <w:r w:rsidR="00225F06" w:rsidRPr="004065F6">
        <w:rPr>
          <w:lang w:val="sv-SE"/>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1310" w:rsidRPr="004065F6" w14:paraId="2E8E0362" w14:textId="77777777" w:rsidTr="00B16C15">
        <w:trPr>
          <w:jc w:val="center"/>
        </w:trPr>
        <w:tc>
          <w:tcPr>
            <w:tcW w:w="9752" w:type="dxa"/>
            <w:gridSpan w:val="2"/>
          </w:tcPr>
          <w:p w14:paraId="4898F223" w14:textId="77777777" w:rsidR="00561310" w:rsidRPr="004065F6" w:rsidRDefault="00561310" w:rsidP="00561310">
            <w:pPr>
              <w:keepNext/>
              <w:widowControl w:val="0"/>
              <w:rPr>
                <w:lang w:val="sv-SE"/>
              </w:rPr>
            </w:pPr>
          </w:p>
        </w:tc>
      </w:tr>
      <w:tr w:rsidR="00561310" w:rsidRPr="004065F6" w14:paraId="56B4A709" w14:textId="77777777" w:rsidTr="00B16C15">
        <w:trPr>
          <w:jc w:val="center"/>
        </w:trPr>
        <w:tc>
          <w:tcPr>
            <w:tcW w:w="4876" w:type="dxa"/>
          </w:tcPr>
          <w:p w14:paraId="192488D7" w14:textId="77777777" w:rsidR="00561310" w:rsidRPr="004065F6" w:rsidRDefault="00561310" w:rsidP="00561310">
            <w:pPr>
              <w:keepNext/>
              <w:widowControl w:val="0"/>
              <w:spacing w:after="240"/>
              <w:jc w:val="center"/>
              <w:rPr>
                <w:i/>
                <w:lang w:val="sv-SE"/>
              </w:rPr>
            </w:pPr>
            <w:r w:rsidRPr="004065F6">
              <w:rPr>
                <w:i/>
                <w:lang w:val="sv-SE"/>
              </w:rPr>
              <w:t>Kommissionens förslag</w:t>
            </w:r>
          </w:p>
        </w:tc>
        <w:tc>
          <w:tcPr>
            <w:tcW w:w="4876" w:type="dxa"/>
          </w:tcPr>
          <w:p w14:paraId="29A26976" w14:textId="7FDED154" w:rsidR="00561310" w:rsidRPr="004065F6" w:rsidRDefault="004065F6" w:rsidP="00561310">
            <w:pPr>
              <w:keepNext/>
              <w:widowControl w:val="0"/>
              <w:spacing w:after="240"/>
              <w:jc w:val="center"/>
              <w:rPr>
                <w:i/>
                <w:lang w:val="sv-SE"/>
              </w:rPr>
            </w:pPr>
            <w:r w:rsidRPr="004065F6">
              <w:rPr>
                <w:i/>
                <w:lang w:val="sv-SE"/>
              </w:rPr>
              <w:t>Ändring</w:t>
            </w:r>
          </w:p>
        </w:tc>
      </w:tr>
      <w:tr w:rsidR="00561310" w:rsidRPr="004065F6" w14:paraId="32112617" w14:textId="77777777" w:rsidTr="00B16C15">
        <w:trPr>
          <w:jc w:val="center"/>
        </w:trPr>
        <w:tc>
          <w:tcPr>
            <w:tcW w:w="4876" w:type="dxa"/>
          </w:tcPr>
          <w:p w14:paraId="6B78F5EF" w14:textId="77777777" w:rsidR="00561310" w:rsidRPr="004065F6" w:rsidRDefault="00561310" w:rsidP="00561310">
            <w:pPr>
              <w:widowControl w:val="0"/>
              <w:spacing w:after="120"/>
              <w:rPr>
                <w:lang w:val="sv-SE"/>
              </w:rPr>
            </w:pPr>
          </w:p>
        </w:tc>
        <w:tc>
          <w:tcPr>
            <w:tcW w:w="4876" w:type="dxa"/>
          </w:tcPr>
          <w:p w14:paraId="1A7FC0B9" w14:textId="22117868" w:rsidR="00561310" w:rsidRPr="004065F6" w:rsidRDefault="00561310" w:rsidP="00561310">
            <w:pPr>
              <w:widowControl w:val="0"/>
              <w:spacing w:after="120"/>
              <w:rPr>
                <w:szCs w:val="24"/>
                <w:lang w:val="sv-SE"/>
              </w:rPr>
            </w:pPr>
            <w:r w:rsidRPr="004065F6">
              <w:rPr>
                <w:b/>
                <w:i/>
                <w:lang w:val="sv-SE"/>
              </w:rPr>
              <w:t>2a.</w:t>
            </w:r>
            <w:r w:rsidR="00225F06" w:rsidRPr="004065F6">
              <w:rPr>
                <w:lang w:val="sv-SE"/>
              </w:rPr>
              <w:tab/>
            </w:r>
            <w:r w:rsidRPr="004065F6">
              <w:rPr>
                <w:b/>
                <w:bCs/>
                <w:i/>
                <w:iCs/>
                <w:lang w:val="sv-SE"/>
              </w:rPr>
              <w:t>De behöriga myndigheterna ska underrätta kommissionen om alla dokumenterade svårigheter, fel eller störningar som uppstår till följd av de unionsinformationssystem som avses i artikel 33, för att säkerställa att verksamhetsutövare och handlare som omfattas av anståndsperioden inte missgynnas av sådana problem.</w:t>
            </w:r>
          </w:p>
        </w:tc>
      </w:tr>
    </w:tbl>
    <w:p w14:paraId="261AFA9E" w14:textId="77777777" w:rsidR="000C307A" w:rsidRPr="004065F6" w:rsidRDefault="000C307A"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767441F4" w14:textId="1344EF0C" w:rsidR="00561310" w:rsidRPr="004065F6" w:rsidRDefault="00561310" w:rsidP="0056131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6E1D57" w:rsidRPr="004065F6">
        <w:rPr>
          <w:b/>
          <w:lang w:val="sv-SE"/>
        </w:rPr>
        <w:t>ar</w:t>
      </w:r>
      <w:r w:rsidRPr="004065F6">
        <w:rPr>
          <w:b/>
          <w:lang w:val="sv-SE"/>
        </w:rPr>
        <w:tab/>
      </w:r>
      <w:r w:rsidRPr="004065F6">
        <w:rPr>
          <w:b/>
          <w:lang w:val="sv-SE"/>
        </w:rPr>
        <w:tab/>
        <w:t>64 och 129</w:t>
      </w:r>
    </w:p>
    <w:p w14:paraId="79B7F2E6" w14:textId="77777777" w:rsidR="00225F06" w:rsidRPr="004065F6" w:rsidRDefault="00225F06" w:rsidP="00561310">
      <w:pPr>
        <w:widowControl w:val="0"/>
        <w:rPr>
          <w:b/>
          <w:lang w:val="sv-SE"/>
        </w:rPr>
      </w:pPr>
    </w:p>
    <w:p w14:paraId="375ED17F" w14:textId="3AAF7F6B" w:rsidR="00561310" w:rsidRPr="004065F6" w:rsidRDefault="00561310" w:rsidP="00561310">
      <w:pPr>
        <w:widowControl w:val="0"/>
        <w:rPr>
          <w:b/>
          <w:lang w:val="sv-SE"/>
        </w:rPr>
      </w:pPr>
      <w:r w:rsidRPr="004065F6">
        <w:rPr>
          <w:b/>
          <w:lang w:val="sv-SE"/>
        </w:rPr>
        <w:t>Förslag till förordning</w:t>
      </w:r>
    </w:p>
    <w:p w14:paraId="4B97D6B1" w14:textId="5506FF3B" w:rsidR="00561310" w:rsidRPr="004065F6" w:rsidRDefault="00561310" w:rsidP="00561310">
      <w:pPr>
        <w:widowControl w:val="0"/>
        <w:rPr>
          <w:b/>
          <w:lang w:val="sv-SE"/>
        </w:rPr>
      </w:pPr>
      <w:r w:rsidRPr="004065F6">
        <w:rPr>
          <w:b/>
          <w:lang w:val="sv-SE"/>
        </w:rPr>
        <w:t>Artikel 1 – led 23</w:t>
      </w:r>
    </w:p>
    <w:p w14:paraId="1B14312D" w14:textId="5989B863" w:rsidR="00561310" w:rsidRPr="004065F6" w:rsidRDefault="00561310" w:rsidP="00561310">
      <w:pPr>
        <w:widowControl w:val="0"/>
        <w:rPr>
          <w:lang w:val="sv-SE"/>
        </w:rPr>
      </w:pPr>
      <w:r w:rsidRPr="004065F6">
        <w:rPr>
          <w:lang w:val="sv-SE"/>
        </w:rPr>
        <w:t>Förordning (EU) 2023/1115</w:t>
      </w:r>
    </w:p>
    <w:p w14:paraId="70AF3BE6" w14:textId="5261792E" w:rsidR="00561310" w:rsidRPr="004065F6" w:rsidRDefault="00561310" w:rsidP="00561310">
      <w:pPr>
        <w:widowControl w:val="0"/>
        <w:rPr>
          <w:lang w:val="sv-SE"/>
        </w:rPr>
      </w:pPr>
      <w:r w:rsidRPr="004065F6">
        <w:rPr>
          <w:lang w:val="sv-SE"/>
        </w:rPr>
        <w:t>Artikel 38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61310" w:rsidRPr="004065F6" w14:paraId="628185E1" w14:textId="77777777" w:rsidTr="00B16C15">
        <w:trPr>
          <w:jc w:val="center"/>
        </w:trPr>
        <w:tc>
          <w:tcPr>
            <w:tcW w:w="9752" w:type="dxa"/>
            <w:gridSpan w:val="2"/>
          </w:tcPr>
          <w:p w14:paraId="0D99DB5F" w14:textId="77777777" w:rsidR="00561310" w:rsidRPr="004065F6" w:rsidRDefault="00561310" w:rsidP="00561310">
            <w:pPr>
              <w:keepNext/>
              <w:widowControl w:val="0"/>
              <w:rPr>
                <w:lang w:val="sv-SE"/>
              </w:rPr>
            </w:pPr>
          </w:p>
        </w:tc>
      </w:tr>
      <w:tr w:rsidR="00561310" w:rsidRPr="004065F6" w14:paraId="23DE3133" w14:textId="77777777" w:rsidTr="00B16C15">
        <w:trPr>
          <w:jc w:val="center"/>
        </w:trPr>
        <w:tc>
          <w:tcPr>
            <w:tcW w:w="4876" w:type="dxa"/>
          </w:tcPr>
          <w:p w14:paraId="1DF9F5B0" w14:textId="77777777" w:rsidR="00561310" w:rsidRPr="004065F6" w:rsidRDefault="00561310" w:rsidP="00561310">
            <w:pPr>
              <w:keepNext/>
              <w:widowControl w:val="0"/>
              <w:spacing w:after="240"/>
              <w:jc w:val="center"/>
              <w:rPr>
                <w:i/>
                <w:lang w:val="sv-SE"/>
              </w:rPr>
            </w:pPr>
            <w:r w:rsidRPr="004065F6">
              <w:rPr>
                <w:i/>
                <w:lang w:val="sv-SE"/>
              </w:rPr>
              <w:t>Kommissionens förslag</w:t>
            </w:r>
          </w:p>
        </w:tc>
        <w:tc>
          <w:tcPr>
            <w:tcW w:w="4876" w:type="dxa"/>
          </w:tcPr>
          <w:p w14:paraId="19531876" w14:textId="56935ADA" w:rsidR="00561310" w:rsidRPr="004065F6" w:rsidRDefault="004065F6" w:rsidP="00561310">
            <w:pPr>
              <w:keepNext/>
              <w:widowControl w:val="0"/>
              <w:spacing w:after="240"/>
              <w:jc w:val="center"/>
              <w:rPr>
                <w:i/>
                <w:lang w:val="sv-SE"/>
              </w:rPr>
            </w:pPr>
            <w:r w:rsidRPr="004065F6">
              <w:rPr>
                <w:i/>
                <w:lang w:val="sv-SE"/>
              </w:rPr>
              <w:t>Ändring</w:t>
            </w:r>
          </w:p>
        </w:tc>
      </w:tr>
      <w:tr w:rsidR="00561310" w:rsidRPr="004065F6" w14:paraId="528C0D29" w14:textId="77777777" w:rsidTr="00B16C15">
        <w:trPr>
          <w:jc w:val="center"/>
        </w:trPr>
        <w:tc>
          <w:tcPr>
            <w:tcW w:w="4876" w:type="dxa"/>
          </w:tcPr>
          <w:p w14:paraId="1E122C33" w14:textId="6E113F93" w:rsidR="00561310" w:rsidRPr="004065F6" w:rsidRDefault="00561310" w:rsidP="00561310">
            <w:pPr>
              <w:widowControl w:val="0"/>
              <w:spacing w:after="120"/>
              <w:rPr>
                <w:lang w:val="sv-SE"/>
              </w:rPr>
            </w:pPr>
            <w:r w:rsidRPr="004065F6">
              <w:rPr>
                <w:lang w:val="sv-SE"/>
              </w:rPr>
              <w:t>3.</w:t>
            </w:r>
            <w:r w:rsidR="00225F06" w:rsidRPr="004065F6">
              <w:rPr>
                <w:lang w:val="sv-SE"/>
              </w:rPr>
              <w:tab/>
            </w:r>
            <w:r w:rsidRPr="004065F6">
              <w:rPr>
                <w:lang w:val="sv-SE"/>
              </w:rPr>
              <w:t>För verksamhetsutövare</w:t>
            </w:r>
            <w:r w:rsidRPr="004065F6">
              <w:rPr>
                <w:b/>
                <w:i/>
                <w:lang w:val="sv-SE"/>
              </w:rPr>
              <w:t xml:space="preserve"> som senast den 31 december 2024 var etablerade som</w:t>
            </w:r>
            <w:r w:rsidRPr="004065F6">
              <w:rPr>
                <w:lang w:val="sv-SE"/>
              </w:rPr>
              <w:t xml:space="preserve"> mikroföretag eller små företag </w:t>
            </w:r>
            <w:r w:rsidRPr="004065F6">
              <w:rPr>
                <w:b/>
                <w:i/>
                <w:lang w:val="sv-SE"/>
              </w:rPr>
              <w:t>i den mening som avses</w:t>
            </w:r>
            <w:r w:rsidRPr="004065F6">
              <w:rPr>
                <w:lang w:val="sv-SE"/>
              </w:rPr>
              <w:t xml:space="preserve"> i artikel 3.1 eller 3.2 </w:t>
            </w:r>
            <w:r w:rsidRPr="004065F6">
              <w:rPr>
                <w:b/>
                <w:i/>
                <w:lang w:val="sv-SE"/>
              </w:rPr>
              <w:t xml:space="preserve">första stycket </w:t>
            </w:r>
            <w:r w:rsidRPr="004065F6">
              <w:rPr>
                <w:lang w:val="sv-SE"/>
              </w:rPr>
              <w:t xml:space="preserve">i direktiv 2013/34/EU, </w:t>
            </w:r>
            <w:r w:rsidRPr="004065F6">
              <w:rPr>
                <w:b/>
                <w:i/>
                <w:lang w:val="sv-SE"/>
              </w:rPr>
              <w:t>oavsett deras juridiska form</w:t>
            </w:r>
            <w:r w:rsidRPr="004065F6">
              <w:rPr>
                <w:lang w:val="sv-SE"/>
              </w:rPr>
              <w:t xml:space="preserve">, ska de artiklar som avses i punkt 2 i den här artikeln tillämpas från och med den 30 </w:t>
            </w:r>
            <w:r w:rsidRPr="004065F6">
              <w:rPr>
                <w:b/>
                <w:i/>
                <w:lang w:val="sv-SE"/>
              </w:rPr>
              <w:t>december 2026</w:t>
            </w:r>
            <w:r w:rsidRPr="004065F6">
              <w:rPr>
                <w:lang w:val="sv-SE"/>
              </w:rPr>
              <w:t>.</w:t>
            </w:r>
          </w:p>
        </w:tc>
        <w:tc>
          <w:tcPr>
            <w:tcW w:w="4876" w:type="dxa"/>
          </w:tcPr>
          <w:p w14:paraId="3A365C9F" w14:textId="26C0D733" w:rsidR="00561310" w:rsidRPr="004065F6" w:rsidRDefault="00561310" w:rsidP="00561310">
            <w:pPr>
              <w:widowControl w:val="0"/>
              <w:spacing w:after="120"/>
              <w:rPr>
                <w:szCs w:val="24"/>
                <w:lang w:val="sv-SE"/>
              </w:rPr>
            </w:pPr>
            <w:r w:rsidRPr="004065F6">
              <w:rPr>
                <w:lang w:val="sv-SE"/>
              </w:rPr>
              <w:t>3.</w:t>
            </w:r>
            <w:r w:rsidR="00225F06" w:rsidRPr="004065F6">
              <w:rPr>
                <w:lang w:val="sv-SE"/>
              </w:rPr>
              <w:tab/>
            </w:r>
            <w:r w:rsidRPr="004065F6">
              <w:rPr>
                <w:lang w:val="sv-SE"/>
              </w:rPr>
              <w:t>För verksamhetsutövare</w:t>
            </w:r>
            <w:r w:rsidRPr="004065F6">
              <w:rPr>
                <w:b/>
                <w:i/>
                <w:lang w:val="sv-SE"/>
              </w:rPr>
              <w:t>, vare sig de är fysiska personer,</w:t>
            </w:r>
            <w:r w:rsidRPr="004065F6">
              <w:rPr>
                <w:lang w:val="sv-SE"/>
              </w:rPr>
              <w:t xml:space="preserve"> mikroföretag eller små företag </w:t>
            </w:r>
            <w:r w:rsidRPr="004065F6">
              <w:rPr>
                <w:b/>
                <w:i/>
                <w:lang w:val="sv-SE"/>
              </w:rPr>
              <w:t>enligt definitionen</w:t>
            </w:r>
            <w:r w:rsidRPr="004065F6">
              <w:rPr>
                <w:lang w:val="sv-SE"/>
              </w:rPr>
              <w:t xml:space="preserve"> i artikel 3.1 eller 3.2 i direktiv 2013/34/EU, </w:t>
            </w:r>
            <w:r w:rsidRPr="004065F6">
              <w:rPr>
                <w:b/>
                <w:i/>
                <w:lang w:val="sv-SE"/>
              </w:rPr>
              <w:t>som var etablerade som sådana senast den 31 december 2024</w:t>
            </w:r>
            <w:r w:rsidRPr="004065F6">
              <w:rPr>
                <w:lang w:val="sv-SE"/>
              </w:rPr>
              <w:t xml:space="preserve">, ska de artiklar som avses i punkt 2 i den här artikeln tillämpas från och med den 30 </w:t>
            </w:r>
            <w:r w:rsidRPr="004065F6">
              <w:rPr>
                <w:b/>
                <w:i/>
                <w:lang w:val="sv-SE"/>
              </w:rPr>
              <w:t>juni 2027, utom när det gäller produkter som omfattas av bilagan till förordning (EU) nr 995/2010</w:t>
            </w:r>
            <w:r w:rsidRPr="004065F6">
              <w:rPr>
                <w:lang w:val="sv-SE"/>
              </w:rPr>
              <w:t>.</w:t>
            </w:r>
            <w:r w:rsidRPr="004065F6">
              <w:rPr>
                <w:b/>
                <w:i/>
                <w:lang w:val="sv-SE"/>
              </w:rPr>
              <w:t xml:space="preserve"> </w:t>
            </w:r>
            <w:r w:rsidRPr="004065F6">
              <w:rPr>
                <w:u w:val="single"/>
                <w:lang w:val="sv-SE"/>
              </w:rPr>
              <w:t xml:space="preserve"> </w:t>
            </w:r>
          </w:p>
        </w:tc>
      </w:tr>
    </w:tbl>
    <w:p w14:paraId="2530BBFC" w14:textId="77777777" w:rsidR="008F1353" w:rsidRPr="004065F6" w:rsidRDefault="008F1353" w:rsidP="009D0C2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14231E66" w14:textId="4F0C8F7A" w:rsidR="008F1353" w:rsidRPr="004065F6" w:rsidRDefault="008F1353" w:rsidP="008F135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roofErr w:type="spellStart"/>
      <w:r w:rsidRPr="004065F6">
        <w:rPr>
          <w:b/>
          <w:lang w:val="sv-SE"/>
        </w:rPr>
        <w:t>Ändrings</w:t>
      </w:r>
      <w:r w:rsidR="006E1D57" w:rsidRPr="004065F6">
        <w:rPr>
          <w:b/>
          <w:lang w:val="sv-SE"/>
        </w:rPr>
        <w:t>ar</w:t>
      </w:r>
      <w:proofErr w:type="spellEnd"/>
      <w:r w:rsidRPr="004065F6">
        <w:rPr>
          <w:b/>
          <w:lang w:val="sv-SE"/>
        </w:rPr>
        <w:tab/>
      </w:r>
      <w:r w:rsidRPr="004065F6">
        <w:rPr>
          <w:b/>
          <w:lang w:val="sv-SE"/>
        </w:rPr>
        <w:tab/>
        <w:t>27, 89 och 130</w:t>
      </w:r>
    </w:p>
    <w:p w14:paraId="27253A27" w14:textId="38134081" w:rsidR="008F1353" w:rsidRPr="004065F6" w:rsidRDefault="008F1353" w:rsidP="008F1353">
      <w:pPr>
        <w:widowControl w:val="0"/>
        <w:rPr>
          <w:b/>
          <w:lang w:val="sv-SE"/>
        </w:rPr>
      </w:pPr>
      <w:r w:rsidRPr="004065F6">
        <w:rPr>
          <w:b/>
          <w:lang w:val="sv-SE"/>
        </w:rPr>
        <w:t>Förslag till förordning</w:t>
      </w:r>
    </w:p>
    <w:p w14:paraId="5A34AD14" w14:textId="3991067F" w:rsidR="008F1353" w:rsidRPr="004065F6" w:rsidRDefault="008F1353" w:rsidP="008F1353">
      <w:pPr>
        <w:widowControl w:val="0"/>
        <w:rPr>
          <w:b/>
          <w:lang w:val="sv-SE"/>
        </w:rPr>
      </w:pPr>
      <w:r w:rsidRPr="004065F6">
        <w:rPr>
          <w:b/>
          <w:lang w:val="sv-SE"/>
        </w:rPr>
        <w:t>Artikel 1 – led 23</w:t>
      </w:r>
    </w:p>
    <w:p w14:paraId="31E0B9F9" w14:textId="6C98DC99" w:rsidR="008F1353" w:rsidRPr="004065F6" w:rsidRDefault="008F1353" w:rsidP="008F1353">
      <w:pPr>
        <w:widowControl w:val="0"/>
        <w:rPr>
          <w:lang w:val="sv-SE"/>
        </w:rPr>
      </w:pPr>
      <w:r w:rsidRPr="004065F6">
        <w:rPr>
          <w:lang w:val="sv-SE"/>
        </w:rPr>
        <w:t>Förordning (EU) 2023/1115</w:t>
      </w:r>
    </w:p>
    <w:p w14:paraId="154B59E7" w14:textId="0BE5A7A7" w:rsidR="008F1353" w:rsidRPr="004065F6" w:rsidRDefault="008F1353" w:rsidP="008F1353">
      <w:pPr>
        <w:widowControl w:val="0"/>
        <w:rPr>
          <w:lang w:val="sv-SE"/>
        </w:rPr>
      </w:pPr>
      <w:r w:rsidRPr="004065F6">
        <w:rPr>
          <w:lang w:val="sv-SE"/>
        </w:rPr>
        <w:t>Artikel 38 – punkt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1353" w:rsidRPr="004065F6" w14:paraId="4543B36B" w14:textId="77777777" w:rsidTr="00B16C15">
        <w:trPr>
          <w:jc w:val="center"/>
        </w:trPr>
        <w:tc>
          <w:tcPr>
            <w:tcW w:w="9752" w:type="dxa"/>
            <w:gridSpan w:val="2"/>
          </w:tcPr>
          <w:p w14:paraId="06C4C199" w14:textId="77777777" w:rsidR="008F1353" w:rsidRPr="004065F6" w:rsidRDefault="008F1353" w:rsidP="008F1353">
            <w:pPr>
              <w:keepNext/>
              <w:widowControl w:val="0"/>
              <w:rPr>
                <w:lang w:val="sv-SE"/>
              </w:rPr>
            </w:pPr>
          </w:p>
        </w:tc>
      </w:tr>
      <w:tr w:rsidR="008F1353" w:rsidRPr="004065F6" w14:paraId="23042D1A" w14:textId="77777777" w:rsidTr="00B16C15">
        <w:trPr>
          <w:jc w:val="center"/>
        </w:trPr>
        <w:tc>
          <w:tcPr>
            <w:tcW w:w="4876" w:type="dxa"/>
          </w:tcPr>
          <w:p w14:paraId="5146E97C" w14:textId="77777777" w:rsidR="008F1353" w:rsidRPr="004065F6" w:rsidRDefault="008F1353" w:rsidP="008F1353">
            <w:pPr>
              <w:keepNext/>
              <w:widowControl w:val="0"/>
              <w:spacing w:after="240"/>
              <w:jc w:val="center"/>
              <w:rPr>
                <w:i/>
                <w:lang w:val="sv-SE"/>
              </w:rPr>
            </w:pPr>
            <w:r w:rsidRPr="004065F6">
              <w:rPr>
                <w:i/>
                <w:lang w:val="sv-SE"/>
              </w:rPr>
              <w:t>Kommissionens förslag</w:t>
            </w:r>
          </w:p>
        </w:tc>
        <w:tc>
          <w:tcPr>
            <w:tcW w:w="4876" w:type="dxa"/>
          </w:tcPr>
          <w:p w14:paraId="28781D2E" w14:textId="2FE90DE5" w:rsidR="008F1353" w:rsidRPr="004065F6" w:rsidRDefault="004065F6" w:rsidP="008F1353">
            <w:pPr>
              <w:keepNext/>
              <w:widowControl w:val="0"/>
              <w:spacing w:after="240"/>
              <w:jc w:val="center"/>
              <w:rPr>
                <w:i/>
                <w:lang w:val="sv-SE"/>
              </w:rPr>
            </w:pPr>
            <w:r w:rsidRPr="004065F6">
              <w:rPr>
                <w:i/>
                <w:lang w:val="sv-SE"/>
              </w:rPr>
              <w:t>Ändring</w:t>
            </w:r>
          </w:p>
        </w:tc>
      </w:tr>
      <w:tr w:rsidR="008F1353" w:rsidRPr="004065F6" w14:paraId="662531C7" w14:textId="77777777" w:rsidTr="00B16C15">
        <w:trPr>
          <w:jc w:val="center"/>
        </w:trPr>
        <w:tc>
          <w:tcPr>
            <w:tcW w:w="4876" w:type="dxa"/>
          </w:tcPr>
          <w:p w14:paraId="72430B8B" w14:textId="77777777" w:rsidR="008F1353" w:rsidRPr="004065F6" w:rsidRDefault="008F1353" w:rsidP="008F1353">
            <w:pPr>
              <w:widowControl w:val="0"/>
              <w:spacing w:after="120"/>
              <w:rPr>
                <w:lang w:val="sv-SE"/>
              </w:rPr>
            </w:pPr>
            <w:r w:rsidRPr="004065F6">
              <w:rPr>
                <w:i/>
                <w:lang w:val="sv-SE"/>
              </w:rPr>
              <w:t>4.</w:t>
            </w:r>
            <w:r w:rsidRPr="004065F6">
              <w:rPr>
                <w:i/>
                <w:lang w:val="sv-SE"/>
              </w:rPr>
              <w:tab/>
            </w:r>
            <w:r w:rsidRPr="004065F6">
              <w:rPr>
                <w:lang w:val="sv-SE"/>
              </w:rPr>
              <w:t>För mikro- och småskaliga primära verksamhetsutövare ska de artiklar som avses i punkt 2 i den här artikeln tillämpas från och med den 30 december 2026.</w:t>
            </w:r>
          </w:p>
        </w:tc>
        <w:tc>
          <w:tcPr>
            <w:tcW w:w="4876" w:type="dxa"/>
          </w:tcPr>
          <w:p w14:paraId="111ED02E" w14:textId="77777777" w:rsidR="008F1353" w:rsidRPr="004065F6" w:rsidRDefault="008F1353" w:rsidP="008F1353">
            <w:pPr>
              <w:widowControl w:val="0"/>
              <w:spacing w:after="120"/>
              <w:rPr>
                <w:szCs w:val="24"/>
                <w:lang w:val="sv-SE"/>
              </w:rPr>
            </w:pPr>
            <w:r w:rsidRPr="004065F6">
              <w:rPr>
                <w:b/>
                <w:i/>
                <w:lang w:val="sv-SE"/>
              </w:rPr>
              <w:t>utgår</w:t>
            </w:r>
          </w:p>
        </w:tc>
      </w:tr>
    </w:tbl>
    <w:p w14:paraId="11B64D52" w14:textId="77777777" w:rsidR="008F1353" w:rsidRPr="004065F6" w:rsidRDefault="008F1353" w:rsidP="009D0C2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406A0C88" w14:textId="1AC6C41D" w:rsidR="008F1353" w:rsidRPr="004065F6" w:rsidRDefault="008F1353" w:rsidP="008F135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6E1D57" w:rsidRPr="004065F6">
        <w:rPr>
          <w:b/>
          <w:lang w:val="sv-SE"/>
        </w:rPr>
        <w:t>ar</w:t>
      </w:r>
      <w:r w:rsidRPr="004065F6">
        <w:rPr>
          <w:b/>
          <w:lang w:val="sv-SE"/>
        </w:rPr>
        <w:tab/>
      </w:r>
      <w:r w:rsidRPr="004065F6">
        <w:rPr>
          <w:b/>
          <w:lang w:val="sv-SE"/>
        </w:rPr>
        <w:tab/>
        <w:t>28, 90 och 131</w:t>
      </w:r>
    </w:p>
    <w:p w14:paraId="742AEB6B" w14:textId="77777777" w:rsidR="008F1353" w:rsidRPr="004065F6" w:rsidRDefault="008F1353" w:rsidP="008F1353">
      <w:pPr>
        <w:widowControl w:val="0"/>
        <w:rPr>
          <w:b/>
          <w:lang w:val="sv-SE"/>
        </w:rPr>
      </w:pPr>
    </w:p>
    <w:p w14:paraId="286379A7" w14:textId="6442DD26" w:rsidR="008F1353" w:rsidRPr="004065F6" w:rsidRDefault="008F1353" w:rsidP="008F1353">
      <w:pPr>
        <w:widowControl w:val="0"/>
        <w:rPr>
          <w:b/>
          <w:lang w:val="sv-SE"/>
        </w:rPr>
      </w:pPr>
      <w:r w:rsidRPr="004065F6">
        <w:rPr>
          <w:b/>
          <w:lang w:val="sv-SE"/>
        </w:rPr>
        <w:t>Förslag till förordning</w:t>
      </w:r>
    </w:p>
    <w:p w14:paraId="0B3ED2BD" w14:textId="1A3DB812" w:rsidR="008F1353" w:rsidRPr="004065F6" w:rsidRDefault="008F1353" w:rsidP="008F1353">
      <w:pPr>
        <w:widowControl w:val="0"/>
        <w:rPr>
          <w:b/>
          <w:lang w:val="sv-SE"/>
        </w:rPr>
      </w:pPr>
      <w:r w:rsidRPr="004065F6">
        <w:rPr>
          <w:b/>
          <w:lang w:val="sv-SE"/>
        </w:rPr>
        <w:t>Artikel 1 – led 23</w:t>
      </w:r>
    </w:p>
    <w:p w14:paraId="042752B0" w14:textId="2F4A2C45" w:rsidR="008F1353" w:rsidRPr="004065F6" w:rsidRDefault="008F1353" w:rsidP="008F1353">
      <w:pPr>
        <w:widowControl w:val="0"/>
        <w:rPr>
          <w:lang w:val="sv-SE"/>
        </w:rPr>
      </w:pPr>
      <w:r w:rsidRPr="004065F6">
        <w:rPr>
          <w:lang w:val="sv-SE"/>
        </w:rPr>
        <w:t>Förordning (EU) 2023/1115</w:t>
      </w:r>
    </w:p>
    <w:p w14:paraId="739BDBFD" w14:textId="17D9DB78" w:rsidR="008F1353" w:rsidRPr="004065F6" w:rsidRDefault="008F1353" w:rsidP="008F1353">
      <w:pPr>
        <w:widowControl w:val="0"/>
        <w:rPr>
          <w:lang w:val="sv-SE"/>
        </w:rPr>
      </w:pPr>
      <w:r w:rsidRPr="004065F6">
        <w:rPr>
          <w:lang w:val="sv-SE"/>
        </w:rPr>
        <w:t>Artikel 38 – punkt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1353" w:rsidRPr="004065F6" w14:paraId="4288CB41" w14:textId="77777777" w:rsidTr="00B16C15">
        <w:trPr>
          <w:jc w:val="center"/>
        </w:trPr>
        <w:tc>
          <w:tcPr>
            <w:tcW w:w="9752" w:type="dxa"/>
            <w:gridSpan w:val="2"/>
          </w:tcPr>
          <w:p w14:paraId="3D535FA3" w14:textId="77777777" w:rsidR="008F1353" w:rsidRPr="004065F6" w:rsidRDefault="008F1353" w:rsidP="008F1353">
            <w:pPr>
              <w:keepNext/>
              <w:widowControl w:val="0"/>
              <w:rPr>
                <w:lang w:val="sv-SE"/>
              </w:rPr>
            </w:pPr>
          </w:p>
        </w:tc>
      </w:tr>
      <w:tr w:rsidR="008F1353" w:rsidRPr="004065F6" w14:paraId="6703211E" w14:textId="77777777" w:rsidTr="00B16C15">
        <w:trPr>
          <w:jc w:val="center"/>
        </w:trPr>
        <w:tc>
          <w:tcPr>
            <w:tcW w:w="4876" w:type="dxa"/>
          </w:tcPr>
          <w:p w14:paraId="14EA4AB1" w14:textId="77777777" w:rsidR="008F1353" w:rsidRPr="004065F6" w:rsidRDefault="008F1353" w:rsidP="008F1353">
            <w:pPr>
              <w:keepNext/>
              <w:widowControl w:val="0"/>
              <w:spacing w:after="240"/>
              <w:jc w:val="center"/>
              <w:rPr>
                <w:i/>
                <w:lang w:val="sv-SE"/>
              </w:rPr>
            </w:pPr>
            <w:r w:rsidRPr="004065F6">
              <w:rPr>
                <w:i/>
                <w:lang w:val="sv-SE"/>
              </w:rPr>
              <w:t>Kommissionens förslag</w:t>
            </w:r>
          </w:p>
        </w:tc>
        <w:tc>
          <w:tcPr>
            <w:tcW w:w="4876" w:type="dxa"/>
          </w:tcPr>
          <w:p w14:paraId="7B40261D" w14:textId="565E4FAB" w:rsidR="008F1353" w:rsidRPr="004065F6" w:rsidRDefault="004065F6" w:rsidP="008F1353">
            <w:pPr>
              <w:keepNext/>
              <w:widowControl w:val="0"/>
              <w:spacing w:after="240"/>
              <w:jc w:val="center"/>
              <w:rPr>
                <w:i/>
                <w:lang w:val="sv-SE"/>
              </w:rPr>
            </w:pPr>
            <w:r w:rsidRPr="004065F6">
              <w:rPr>
                <w:i/>
                <w:lang w:val="sv-SE"/>
              </w:rPr>
              <w:t>Ändring</w:t>
            </w:r>
          </w:p>
        </w:tc>
      </w:tr>
      <w:tr w:rsidR="008F1353" w:rsidRPr="004065F6" w14:paraId="21EC263C" w14:textId="77777777" w:rsidTr="00B16C15">
        <w:trPr>
          <w:jc w:val="center"/>
        </w:trPr>
        <w:tc>
          <w:tcPr>
            <w:tcW w:w="4876" w:type="dxa"/>
          </w:tcPr>
          <w:p w14:paraId="7E1A5C07" w14:textId="77777777" w:rsidR="008F1353" w:rsidRPr="004065F6" w:rsidRDefault="008F1353" w:rsidP="008F1353">
            <w:pPr>
              <w:widowControl w:val="0"/>
              <w:rPr>
                <w:lang w:val="sv-SE"/>
              </w:rPr>
            </w:pPr>
            <w:r w:rsidRPr="004065F6">
              <w:rPr>
                <w:lang w:val="sv-SE"/>
              </w:rPr>
              <w:t>5.</w:t>
            </w:r>
            <w:r w:rsidRPr="004065F6">
              <w:rPr>
                <w:lang w:val="sv-SE"/>
              </w:rPr>
              <w:tab/>
              <w:t>Artiklarna 16–19 och artiklarna 22 och 24 ska tillämpas från och med den 30 juni 2026 när det gäller åtgärder som rör verksamhetsutövare, verksamhetsutövare i senare led och handlare, och från och med den 30 december 2026 för de verksamhetsutövare som avses i punkterna 3 och 4. Om en behörig myndighet får kännedom eller informeras om bristande efterlevnad av förordning (EU) 2023/1115 innan artiklarna 16–19 och artiklarna 22 och 24 börjar tillämpas, får den utfärda varningar till verksamhetsutövare, verksamhetsutövare i senare led och handlare, tillsammans med rekommendationer för att uppnå efterlevnad.”</w:t>
            </w:r>
          </w:p>
        </w:tc>
        <w:tc>
          <w:tcPr>
            <w:tcW w:w="4876" w:type="dxa"/>
          </w:tcPr>
          <w:p w14:paraId="54497A78" w14:textId="77777777" w:rsidR="008F1353" w:rsidRPr="004065F6" w:rsidRDefault="008F1353" w:rsidP="008F1353">
            <w:pPr>
              <w:widowControl w:val="0"/>
              <w:spacing w:after="120"/>
              <w:rPr>
                <w:szCs w:val="24"/>
                <w:lang w:val="sv-SE"/>
              </w:rPr>
            </w:pPr>
            <w:r w:rsidRPr="004065F6">
              <w:rPr>
                <w:b/>
                <w:i/>
                <w:lang w:val="sv-SE"/>
              </w:rPr>
              <w:t>utgår</w:t>
            </w:r>
          </w:p>
        </w:tc>
      </w:tr>
    </w:tbl>
    <w:p w14:paraId="7D6B212E" w14:textId="77777777" w:rsidR="008F1353" w:rsidRPr="004065F6" w:rsidRDefault="008F1353" w:rsidP="009D0C2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0870C55C" w14:textId="13D07962" w:rsidR="009D0C2F" w:rsidRPr="004065F6" w:rsidRDefault="004065F6" w:rsidP="009D0C2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9D0C2F" w:rsidRPr="004065F6">
        <w:rPr>
          <w:b/>
          <w:lang w:val="sv-SE"/>
        </w:rPr>
        <w:tab/>
      </w:r>
      <w:r w:rsidR="009D0C2F" w:rsidRPr="004065F6">
        <w:rPr>
          <w:b/>
          <w:lang w:val="sv-SE"/>
        </w:rPr>
        <w:tab/>
        <w:t>45</w:t>
      </w:r>
    </w:p>
    <w:p w14:paraId="1BD4B32B" w14:textId="77777777" w:rsidR="008F1353" w:rsidRPr="004065F6" w:rsidRDefault="008F1353" w:rsidP="009D0C2F">
      <w:pPr>
        <w:widowControl w:val="0"/>
        <w:rPr>
          <w:b/>
          <w:lang w:val="sv-SE"/>
        </w:rPr>
      </w:pPr>
    </w:p>
    <w:p w14:paraId="3816E68B" w14:textId="50A317CB" w:rsidR="009D0C2F" w:rsidRPr="004065F6" w:rsidRDefault="009D0C2F" w:rsidP="009D0C2F">
      <w:pPr>
        <w:widowControl w:val="0"/>
        <w:rPr>
          <w:b/>
          <w:lang w:val="sv-SE"/>
        </w:rPr>
      </w:pPr>
      <w:r w:rsidRPr="004065F6">
        <w:rPr>
          <w:b/>
          <w:lang w:val="sv-SE"/>
        </w:rPr>
        <w:t>Förslag till förordning</w:t>
      </w:r>
    </w:p>
    <w:p w14:paraId="61974540" w14:textId="18B14161" w:rsidR="009D0C2F" w:rsidRPr="004065F6" w:rsidRDefault="009D0C2F" w:rsidP="009D0C2F">
      <w:pPr>
        <w:widowControl w:val="0"/>
        <w:rPr>
          <w:b/>
          <w:lang w:val="sv-SE"/>
        </w:rPr>
      </w:pPr>
      <w:r w:rsidRPr="004065F6">
        <w:rPr>
          <w:b/>
          <w:lang w:val="sv-SE"/>
        </w:rPr>
        <w:t>Artikel 1 – led 23</w:t>
      </w:r>
    </w:p>
    <w:p w14:paraId="03489187" w14:textId="4217A55F" w:rsidR="009D0C2F" w:rsidRPr="004065F6" w:rsidRDefault="009D0C2F" w:rsidP="009D0C2F">
      <w:pPr>
        <w:widowControl w:val="0"/>
        <w:rPr>
          <w:lang w:val="sv-SE"/>
        </w:rPr>
      </w:pPr>
      <w:r w:rsidRPr="004065F6">
        <w:rPr>
          <w:lang w:val="sv-SE"/>
        </w:rPr>
        <w:t>Förordning (EU) 2023/1115</w:t>
      </w:r>
    </w:p>
    <w:p w14:paraId="1203A364" w14:textId="319D7EBA" w:rsidR="009D0C2F" w:rsidRPr="004065F6" w:rsidRDefault="009D0C2F" w:rsidP="009D0C2F">
      <w:pPr>
        <w:widowControl w:val="0"/>
        <w:rPr>
          <w:lang w:val="sv-SE"/>
        </w:rPr>
      </w:pPr>
      <w:r w:rsidRPr="004065F6">
        <w:rPr>
          <w:lang w:val="sv-SE"/>
        </w:rPr>
        <w:t>Artikel 38 – punkt 5a (ny</w:t>
      </w:r>
    </w:p>
    <w:p w14:paraId="309FE16A" w14:textId="77777777" w:rsidR="009D0C2F" w:rsidRPr="004065F6" w:rsidRDefault="009D0C2F" w:rsidP="009D0C2F">
      <w:pPr>
        <w:widowControl w:val="0"/>
        <w:rPr>
          <w:lang w:val="sv-SE"/>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0C2F" w:rsidRPr="004065F6" w14:paraId="4A1D8AC9" w14:textId="77777777" w:rsidTr="00B16C15">
        <w:trPr>
          <w:jc w:val="center"/>
        </w:trPr>
        <w:tc>
          <w:tcPr>
            <w:tcW w:w="9752" w:type="dxa"/>
            <w:gridSpan w:val="2"/>
          </w:tcPr>
          <w:p w14:paraId="00975ED4" w14:textId="77777777" w:rsidR="009D0C2F" w:rsidRPr="004065F6" w:rsidRDefault="009D0C2F" w:rsidP="009D0C2F">
            <w:pPr>
              <w:keepNext/>
              <w:widowControl w:val="0"/>
              <w:rPr>
                <w:lang w:val="sv-SE"/>
              </w:rPr>
            </w:pPr>
          </w:p>
        </w:tc>
      </w:tr>
      <w:tr w:rsidR="009D0C2F" w:rsidRPr="004065F6" w14:paraId="14BF2AF3" w14:textId="77777777" w:rsidTr="00B16C15">
        <w:trPr>
          <w:jc w:val="center"/>
        </w:trPr>
        <w:tc>
          <w:tcPr>
            <w:tcW w:w="4876" w:type="dxa"/>
          </w:tcPr>
          <w:p w14:paraId="6A621B75" w14:textId="77777777" w:rsidR="009D0C2F" w:rsidRPr="004065F6" w:rsidRDefault="009D0C2F" w:rsidP="009D0C2F">
            <w:pPr>
              <w:keepNext/>
              <w:widowControl w:val="0"/>
              <w:spacing w:after="240"/>
              <w:jc w:val="center"/>
              <w:rPr>
                <w:i/>
                <w:lang w:val="sv-SE"/>
              </w:rPr>
            </w:pPr>
            <w:r w:rsidRPr="004065F6">
              <w:rPr>
                <w:i/>
                <w:lang w:val="sv-SE"/>
              </w:rPr>
              <w:t>Kommissionens förslag</w:t>
            </w:r>
          </w:p>
        </w:tc>
        <w:tc>
          <w:tcPr>
            <w:tcW w:w="4876" w:type="dxa"/>
          </w:tcPr>
          <w:p w14:paraId="50C44606" w14:textId="3FCD4E30" w:rsidR="009D0C2F" w:rsidRPr="004065F6" w:rsidRDefault="004065F6" w:rsidP="009D0C2F">
            <w:pPr>
              <w:keepNext/>
              <w:widowControl w:val="0"/>
              <w:spacing w:after="240"/>
              <w:jc w:val="center"/>
              <w:rPr>
                <w:i/>
                <w:lang w:val="sv-SE"/>
              </w:rPr>
            </w:pPr>
            <w:r w:rsidRPr="004065F6">
              <w:rPr>
                <w:i/>
                <w:lang w:val="sv-SE"/>
              </w:rPr>
              <w:t>Ändring</w:t>
            </w:r>
          </w:p>
        </w:tc>
      </w:tr>
      <w:tr w:rsidR="009D0C2F" w:rsidRPr="004065F6" w14:paraId="3CC33163" w14:textId="77777777" w:rsidTr="00B16C15">
        <w:trPr>
          <w:jc w:val="center"/>
        </w:trPr>
        <w:tc>
          <w:tcPr>
            <w:tcW w:w="4876" w:type="dxa"/>
          </w:tcPr>
          <w:p w14:paraId="04DF6CCB" w14:textId="77777777" w:rsidR="009D0C2F" w:rsidRPr="004065F6" w:rsidRDefault="009D0C2F" w:rsidP="009D0C2F">
            <w:pPr>
              <w:widowControl w:val="0"/>
              <w:spacing w:after="120"/>
              <w:rPr>
                <w:lang w:val="sv-SE"/>
              </w:rPr>
            </w:pPr>
          </w:p>
        </w:tc>
        <w:tc>
          <w:tcPr>
            <w:tcW w:w="4876" w:type="dxa"/>
          </w:tcPr>
          <w:p w14:paraId="0A5D6A49" w14:textId="423D5A02" w:rsidR="009D0C2F" w:rsidRPr="004065F6" w:rsidRDefault="009D0C2F" w:rsidP="009D0C2F">
            <w:pPr>
              <w:widowControl w:val="0"/>
              <w:spacing w:after="120"/>
              <w:rPr>
                <w:szCs w:val="24"/>
                <w:lang w:val="sv-SE"/>
              </w:rPr>
            </w:pPr>
            <w:r w:rsidRPr="004065F6">
              <w:rPr>
                <w:b/>
                <w:i/>
                <w:lang w:val="sv-SE"/>
              </w:rPr>
              <w:t>5a.</w:t>
            </w:r>
            <w:r w:rsidR="008F1353" w:rsidRPr="004065F6">
              <w:rPr>
                <w:lang w:val="sv-SE"/>
              </w:rPr>
              <w:tab/>
            </w:r>
            <w:r w:rsidRPr="004065F6">
              <w:rPr>
                <w:b/>
                <w:bCs/>
                <w:i/>
                <w:lang w:val="sv-SE"/>
              </w:rPr>
              <w:t xml:space="preserve">De behöriga myndigheterna ska beakta relevant information, inbegripet klagomål, rapporter och väl underbyggda synpunkter, och ska, för perioden före de datum som avses i artikel 38, ta vederbörlig hänsyn till meddelanden från kommissionen om </w:t>
            </w:r>
            <w:proofErr w:type="spellStart"/>
            <w:r w:rsidRPr="004065F6">
              <w:rPr>
                <w:b/>
                <w:bCs/>
                <w:i/>
                <w:lang w:val="sv-SE"/>
              </w:rPr>
              <w:t>it-relaterade</w:t>
            </w:r>
            <w:proofErr w:type="spellEnd"/>
            <w:r w:rsidRPr="004065F6">
              <w:rPr>
                <w:b/>
                <w:bCs/>
                <w:i/>
                <w:lang w:val="sv-SE"/>
              </w:rPr>
              <w:t xml:space="preserve"> problem eller oavsiktliga fel till följd av dessa, i syfte att undvika administrativa sanktioner för verksamhetsutövare som omfattas av artikel 38, utan att det </w:t>
            </w:r>
            <w:r w:rsidRPr="004065F6">
              <w:rPr>
                <w:b/>
                <w:bCs/>
                <w:i/>
                <w:lang w:val="sv-SE"/>
              </w:rPr>
              <w:lastRenderedPageBreak/>
              <w:t>påverkar tillämpningen av artikel 25.</w:t>
            </w:r>
          </w:p>
        </w:tc>
      </w:tr>
    </w:tbl>
    <w:p w14:paraId="16CA076C" w14:textId="77777777" w:rsidR="000C307A" w:rsidRPr="004065F6" w:rsidRDefault="000C307A" w:rsidP="009D0C2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17C0C6A5" w14:textId="57223939" w:rsidR="009D0C2F" w:rsidRPr="004065F6" w:rsidRDefault="004065F6" w:rsidP="009D0C2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9D0C2F" w:rsidRPr="004065F6">
        <w:rPr>
          <w:b/>
          <w:lang w:val="sv-SE"/>
        </w:rPr>
        <w:tab/>
      </w:r>
      <w:r w:rsidR="009D0C2F" w:rsidRPr="004065F6">
        <w:rPr>
          <w:b/>
          <w:lang w:val="sv-SE"/>
        </w:rPr>
        <w:tab/>
        <w:t>65</w:t>
      </w:r>
    </w:p>
    <w:p w14:paraId="4AE1DC11" w14:textId="77777777" w:rsidR="00225F06" w:rsidRPr="004065F6" w:rsidRDefault="00225F06" w:rsidP="009D0C2F">
      <w:pPr>
        <w:widowControl w:val="0"/>
        <w:rPr>
          <w:b/>
          <w:lang w:val="sv-SE"/>
        </w:rPr>
      </w:pPr>
    </w:p>
    <w:p w14:paraId="62378629" w14:textId="5923BBA0" w:rsidR="009D0C2F" w:rsidRPr="004065F6" w:rsidRDefault="009D0C2F" w:rsidP="009D0C2F">
      <w:pPr>
        <w:widowControl w:val="0"/>
        <w:rPr>
          <w:b/>
          <w:lang w:val="sv-SE"/>
        </w:rPr>
      </w:pPr>
      <w:r w:rsidRPr="004065F6">
        <w:rPr>
          <w:b/>
          <w:lang w:val="sv-SE"/>
        </w:rPr>
        <w:t>Förslag till förordning</w:t>
      </w:r>
    </w:p>
    <w:p w14:paraId="0722CE15" w14:textId="65A4BF64" w:rsidR="009D0C2F" w:rsidRPr="004065F6" w:rsidRDefault="009D0C2F" w:rsidP="009D0C2F">
      <w:pPr>
        <w:widowControl w:val="0"/>
        <w:rPr>
          <w:b/>
          <w:lang w:val="sv-SE"/>
        </w:rPr>
      </w:pPr>
      <w:r w:rsidRPr="004065F6">
        <w:rPr>
          <w:b/>
          <w:lang w:val="sv-SE"/>
        </w:rPr>
        <w:t>Artikel 1 – stycke 1 – led 23a (nytt</w:t>
      </w:r>
      <w:r w:rsidR="007640D8" w:rsidRPr="004065F6">
        <w:rPr>
          <w:b/>
          <w:lang w:val="sv-SE"/>
        </w:rPr>
        <w:t>)</w:t>
      </w:r>
    </w:p>
    <w:p w14:paraId="463F09D4" w14:textId="1F7E24D2" w:rsidR="009D0C2F" w:rsidRPr="004065F6" w:rsidRDefault="009D0C2F" w:rsidP="009D0C2F">
      <w:pPr>
        <w:widowControl w:val="0"/>
        <w:rPr>
          <w:lang w:val="sv-SE"/>
        </w:rPr>
      </w:pPr>
      <w:r w:rsidRPr="004065F6">
        <w:rPr>
          <w:lang w:val="sv-SE"/>
        </w:rPr>
        <w:t>Förordning (EU) 2023/1115</w:t>
      </w:r>
    </w:p>
    <w:p w14:paraId="7B68E580" w14:textId="4132DCFC" w:rsidR="009D0C2F" w:rsidRPr="004065F6" w:rsidRDefault="009D0C2F" w:rsidP="009D0C2F">
      <w:pPr>
        <w:widowControl w:val="0"/>
        <w:rPr>
          <w:lang w:val="sv-SE"/>
        </w:rPr>
      </w:pPr>
      <w:r w:rsidRPr="004065F6">
        <w:rPr>
          <w:lang w:val="sv-SE"/>
        </w:rPr>
        <w:t>Bilaga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0C2F" w:rsidRPr="004065F6" w14:paraId="6CDA3C6A" w14:textId="77777777" w:rsidTr="00B16C15">
        <w:trPr>
          <w:jc w:val="center"/>
        </w:trPr>
        <w:tc>
          <w:tcPr>
            <w:tcW w:w="9752" w:type="dxa"/>
            <w:gridSpan w:val="2"/>
          </w:tcPr>
          <w:p w14:paraId="02395764" w14:textId="77777777" w:rsidR="009D0C2F" w:rsidRPr="004065F6" w:rsidRDefault="009D0C2F" w:rsidP="009D0C2F">
            <w:pPr>
              <w:keepNext/>
              <w:widowControl w:val="0"/>
              <w:rPr>
                <w:lang w:val="sv-SE"/>
              </w:rPr>
            </w:pPr>
          </w:p>
        </w:tc>
      </w:tr>
      <w:tr w:rsidR="009D0C2F" w:rsidRPr="004065F6" w14:paraId="5AE4D2DC" w14:textId="77777777" w:rsidTr="00B16C15">
        <w:trPr>
          <w:jc w:val="center"/>
        </w:trPr>
        <w:tc>
          <w:tcPr>
            <w:tcW w:w="4876" w:type="dxa"/>
          </w:tcPr>
          <w:p w14:paraId="0B4CAB58" w14:textId="77777777" w:rsidR="009D0C2F" w:rsidRPr="004065F6" w:rsidRDefault="009D0C2F" w:rsidP="009D0C2F">
            <w:pPr>
              <w:keepNext/>
              <w:widowControl w:val="0"/>
              <w:spacing w:after="240"/>
              <w:jc w:val="center"/>
              <w:rPr>
                <w:i/>
                <w:lang w:val="sv-SE"/>
              </w:rPr>
            </w:pPr>
            <w:r w:rsidRPr="004065F6">
              <w:rPr>
                <w:i/>
                <w:lang w:val="sv-SE"/>
              </w:rPr>
              <w:t>Kommissionens förslag</w:t>
            </w:r>
          </w:p>
        </w:tc>
        <w:tc>
          <w:tcPr>
            <w:tcW w:w="4876" w:type="dxa"/>
          </w:tcPr>
          <w:p w14:paraId="17560AB0" w14:textId="56FA3651" w:rsidR="009D0C2F" w:rsidRPr="004065F6" w:rsidRDefault="004065F6" w:rsidP="009D0C2F">
            <w:pPr>
              <w:keepNext/>
              <w:widowControl w:val="0"/>
              <w:spacing w:after="240"/>
              <w:jc w:val="center"/>
              <w:rPr>
                <w:i/>
                <w:lang w:val="sv-SE"/>
              </w:rPr>
            </w:pPr>
            <w:r w:rsidRPr="004065F6">
              <w:rPr>
                <w:i/>
                <w:lang w:val="sv-SE"/>
              </w:rPr>
              <w:t>Ändring</w:t>
            </w:r>
          </w:p>
        </w:tc>
      </w:tr>
      <w:tr w:rsidR="009D0C2F" w:rsidRPr="004065F6" w14:paraId="58E4B65B" w14:textId="77777777" w:rsidTr="00B16C15">
        <w:trPr>
          <w:jc w:val="center"/>
        </w:trPr>
        <w:tc>
          <w:tcPr>
            <w:tcW w:w="4876" w:type="dxa"/>
          </w:tcPr>
          <w:p w14:paraId="177A225B" w14:textId="77777777" w:rsidR="009D0C2F" w:rsidRPr="004065F6" w:rsidRDefault="009D0C2F" w:rsidP="009D0C2F">
            <w:pPr>
              <w:widowControl w:val="0"/>
              <w:spacing w:after="120"/>
              <w:rPr>
                <w:lang w:val="sv-SE"/>
              </w:rPr>
            </w:pPr>
          </w:p>
        </w:tc>
        <w:tc>
          <w:tcPr>
            <w:tcW w:w="4876" w:type="dxa"/>
          </w:tcPr>
          <w:p w14:paraId="4384CE22" w14:textId="77777777" w:rsidR="009D0C2F" w:rsidRPr="004065F6" w:rsidRDefault="009D0C2F" w:rsidP="009D0C2F">
            <w:pPr>
              <w:widowControl w:val="0"/>
              <w:spacing w:after="120"/>
              <w:rPr>
                <w:szCs w:val="24"/>
                <w:lang w:val="sv-SE"/>
              </w:rPr>
            </w:pPr>
            <w:r w:rsidRPr="004065F6">
              <w:rPr>
                <w:b/>
                <w:i/>
                <w:lang w:val="sv-SE"/>
              </w:rPr>
              <w:t>(23a) I bilaga I ska produkterna ex 49 utgå.</w:t>
            </w:r>
          </w:p>
        </w:tc>
      </w:tr>
    </w:tbl>
    <w:p w14:paraId="2699CA0B" w14:textId="77777777" w:rsidR="000C307A" w:rsidRPr="004065F6" w:rsidRDefault="000C307A" w:rsidP="00191B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52AF923B" w14:textId="5802AFDE" w:rsidR="00191BF2" w:rsidRPr="004065F6" w:rsidRDefault="00191BF2" w:rsidP="00191BF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7640D8" w:rsidRPr="004065F6">
        <w:rPr>
          <w:b/>
          <w:lang w:val="sv-SE"/>
        </w:rPr>
        <w:t>ar</w:t>
      </w:r>
      <w:r w:rsidRPr="004065F6">
        <w:rPr>
          <w:b/>
          <w:lang w:val="sv-SE"/>
        </w:rPr>
        <w:tab/>
      </w:r>
      <w:r w:rsidRPr="004065F6">
        <w:rPr>
          <w:b/>
          <w:lang w:val="sv-SE"/>
        </w:rPr>
        <w:tab/>
        <w:t>60, 91 och 132</w:t>
      </w:r>
    </w:p>
    <w:p w14:paraId="459F4D21" w14:textId="77777777" w:rsidR="00225F06" w:rsidRPr="004065F6" w:rsidRDefault="00225F06" w:rsidP="00191BF2">
      <w:pPr>
        <w:widowControl w:val="0"/>
        <w:rPr>
          <w:b/>
          <w:lang w:val="sv-SE"/>
        </w:rPr>
      </w:pPr>
    </w:p>
    <w:p w14:paraId="5E5D21BA" w14:textId="67085485" w:rsidR="00191BF2" w:rsidRPr="004065F6" w:rsidRDefault="00191BF2" w:rsidP="00191BF2">
      <w:pPr>
        <w:widowControl w:val="0"/>
        <w:rPr>
          <w:b/>
          <w:lang w:val="sv-SE"/>
        </w:rPr>
      </w:pPr>
      <w:r w:rsidRPr="004065F6">
        <w:rPr>
          <w:b/>
          <w:lang w:val="sv-SE"/>
        </w:rPr>
        <w:t>Förslag till förordning</w:t>
      </w:r>
    </w:p>
    <w:p w14:paraId="35E3D55B" w14:textId="0DBA51CD" w:rsidR="00191BF2" w:rsidRPr="004065F6" w:rsidRDefault="00191BF2" w:rsidP="00191BF2">
      <w:pPr>
        <w:widowControl w:val="0"/>
        <w:rPr>
          <w:b/>
          <w:lang w:val="sv-SE"/>
        </w:rPr>
      </w:pPr>
      <w:r w:rsidRPr="004065F6">
        <w:rPr>
          <w:b/>
          <w:lang w:val="sv-SE"/>
        </w:rPr>
        <w:t>Bilaga II</w:t>
      </w:r>
    </w:p>
    <w:p w14:paraId="007CD669" w14:textId="2E3DA77B" w:rsidR="00191BF2" w:rsidRPr="004065F6" w:rsidRDefault="00191BF2" w:rsidP="00191BF2">
      <w:pPr>
        <w:widowControl w:val="0"/>
        <w:rPr>
          <w:lang w:val="sv-SE"/>
        </w:rPr>
      </w:pPr>
      <w:r w:rsidRPr="004065F6">
        <w:rPr>
          <w:lang w:val="sv-SE"/>
        </w:rPr>
        <w:t>Förordning (EU) 2023/1115</w:t>
      </w:r>
    </w:p>
    <w:p w14:paraId="503A1F29" w14:textId="015501BC" w:rsidR="00191BF2" w:rsidRPr="004065F6" w:rsidRDefault="00191BF2" w:rsidP="00191BF2">
      <w:pPr>
        <w:widowControl w:val="0"/>
        <w:rPr>
          <w:lang w:val="sv-SE"/>
        </w:rPr>
      </w:pPr>
      <w:r w:rsidRPr="004065F6">
        <w:rPr>
          <w:lang w:val="sv-SE"/>
        </w:rPr>
        <w:t xml:space="preserve">Bilaga III – inledningen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91BF2" w:rsidRPr="004065F6" w14:paraId="48BBF848" w14:textId="178E15BA" w:rsidTr="00B16C15">
        <w:trPr>
          <w:jc w:val="center"/>
        </w:trPr>
        <w:tc>
          <w:tcPr>
            <w:tcW w:w="9752" w:type="dxa"/>
            <w:gridSpan w:val="2"/>
          </w:tcPr>
          <w:p w14:paraId="60CA3765" w14:textId="64E3F07F" w:rsidR="00191BF2" w:rsidRPr="004065F6" w:rsidRDefault="00191BF2" w:rsidP="00191BF2">
            <w:pPr>
              <w:keepNext/>
              <w:widowControl w:val="0"/>
              <w:rPr>
                <w:lang w:val="sv-SE"/>
              </w:rPr>
            </w:pPr>
          </w:p>
        </w:tc>
      </w:tr>
      <w:tr w:rsidR="00191BF2" w:rsidRPr="004065F6" w14:paraId="214E735C" w14:textId="56FB42D9" w:rsidTr="00B16C15">
        <w:trPr>
          <w:jc w:val="center"/>
        </w:trPr>
        <w:tc>
          <w:tcPr>
            <w:tcW w:w="4876" w:type="dxa"/>
          </w:tcPr>
          <w:p w14:paraId="6E30ACC8" w14:textId="0CECEAB3" w:rsidR="00191BF2" w:rsidRPr="004065F6" w:rsidRDefault="00191BF2" w:rsidP="00191BF2">
            <w:pPr>
              <w:keepNext/>
              <w:widowControl w:val="0"/>
              <w:spacing w:after="240"/>
              <w:jc w:val="center"/>
              <w:rPr>
                <w:i/>
                <w:lang w:val="sv-SE"/>
              </w:rPr>
            </w:pPr>
            <w:r w:rsidRPr="004065F6">
              <w:rPr>
                <w:i/>
                <w:lang w:val="sv-SE"/>
              </w:rPr>
              <w:t>Kommissionens förslag</w:t>
            </w:r>
          </w:p>
        </w:tc>
        <w:tc>
          <w:tcPr>
            <w:tcW w:w="4876" w:type="dxa"/>
          </w:tcPr>
          <w:p w14:paraId="5C61718F" w14:textId="7A21CDCF" w:rsidR="00191BF2" w:rsidRPr="004065F6" w:rsidRDefault="004065F6" w:rsidP="00191BF2">
            <w:pPr>
              <w:keepNext/>
              <w:widowControl w:val="0"/>
              <w:spacing w:after="240"/>
              <w:jc w:val="center"/>
              <w:rPr>
                <w:i/>
                <w:lang w:val="sv-SE"/>
              </w:rPr>
            </w:pPr>
            <w:r w:rsidRPr="004065F6">
              <w:rPr>
                <w:i/>
                <w:lang w:val="sv-SE"/>
              </w:rPr>
              <w:t>Ändring</w:t>
            </w:r>
          </w:p>
        </w:tc>
      </w:tr>
      <w:tr w:rsidR="00191BF2" w:rsidRPr="004065F6" w14:paraId="4B108646" w14:textId="261938D1" w:rsidTr="00B16C15">
        <w:trPr>
          <w:jc w:val="center"/>
        </w:trPr>
        <w:tc>
          <w:tcPr>
            <w:tcW w:w="4876" w:type="dxa"/>
          </w:tcPr>
          <w:p w14:paraId="59AC664A" w14:textId="7F42B179" w:rsidR="00191BF2" w:rsidRPr="004065F6" w:rsidRDefault="00191BF2" w:rsidP="00191BF2">
            <w:pPr>
              <w:widowControl w:val="0"/>
              <w:spacing w:after="120"/>
              <w:rPr>
                <w:lang w:val="sv-SE"/>
              </w:rPr>
            </w:pPr>
            <w:r w:rsidRPr="004065F6">
              <w:rPr>
                <w:lang w:val="sv-SE"/>
              </w:rPr>
              <w:t xml:space="preserve">Information som ska ingå i den förenklade </w:t>
            </w:r>
            <w:r w:rsidRPr="004065F6">
              <w:rPr>
                <w:b/>
                <w:i/>
                <w:lang w:val="sv-SE"/>
              </w:rPr>
              <w:t>deklarationen</w:t>
            </w:r>
            <w:r w:rsidRPr="004065F6">
              <w:rPr>
                <w:lang w:val="sv-SE"/>
              </w:rPr>
              <w:t xml:space="preserve"> för mikro- och småskaliga primära verksamhetsutövare i enlighet med artikel 4a.3:</w:t>
            </w:r>
          </w:p>
        </w:tc>
        <w:tc>
          <w:tcPr>
            <w:tcW w:w="4876" w:type="dxa"/>
          </w:tcPr>
          <w:p w14:paraId="45DD04DE" w14:textId="3AA34EF7" w:rsidR="00191BF2" w:rsidRPr="004065F6" w:rsidRDefault="00191BF2" w:rsidP="00191BF2">
            <w:pPr>
              <w:widowControl w:val="0"/>
              <w:spacing w:after="120"/>
              <w:rPr>
                <w:szCs w:val="24"/>
                <w:lang w:val="sv-SE"/>
              </w:rPr>
            </w:pPr>
            <w:r w:rsidRPr="004065F6">
              <w:rPr>
                <w:lang w:val="sv-SE"/>
              </w:rPr>
              <w:t xml:space="preserve">Information som ska ingå i den förenklade </w:t>
            </w:r>
            <w:r w:rsidRPr="004065F6">
              <w:rPr>
                <w:b/>
                <w:i/>
                <w:lang w:val="sv-SE"/>
              </w:rPr>
              <w:t>engångsdeklarationen</w:t>
            </w:r>
            <w:r w:rsidRPr="004065F6">
              <w:rPr>
                <w:lang w:val="sv-SE"/>
              </w:rPr>
              <w:t xml:space="preserve"> för mikro- och småskaliga primära verksamhetsutövare i enlighet med artikel 4a.3:</w:t>
            </w:r>
          </w:p>
        </w:tc>
      </w:tr>
    </w:tbl>
    <w:p w14:paraId="3F9FF033" w14:textId="77777777" w:rsidR="000C307A" w:rsidRPr="004065F6" w:rsidRDefault="000C307A" w:rsidP="001F1A8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6AA29C98" w14:textId="7DE16932" w:rsidR="001F1A89" w:rsidRPr="004065F6" w:rsidRDefault="001F1A89" w:rsidP="001F1A8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7C5CC3" w:rsidRPr="004065F6">
        <w:rPr>
          <w:b/>
          <w:lang w:val="sv-SE"/>
        </w:rPr>
        <w:t>ar</w:t>
      </w:r>
      <w:r w:rsidRPr="004065F6">
        <w:rPr>
          <w:b/>
          <w:lang w:val="sv-SE"/>
        </w:rPr>
        <w:tab/>
      </w:r>
      <w:r w:rsidRPr="004065F6">
        <w:rPr>
          <w:b/>
          <w:lang w:val="sv-SE"/>
        </w:rPr>
        <w:tab/>
        <w:t>92 och 133</w:t>
      </w:r>
    </w:p>
    <w:p w14:paraId="46781E15" w14:textId="77777777" w:rsidR="00225F06" w:rsidRPr="004065F6" w:rsidRDefault="00225F06" w:rsidP="001F1A89">
      <w:pPr>
        <w:widowControl w:val="0"/>
        <w:rPr>
          <w:b/>
          <w:lang w:val="sv-SE"/>
        </w:rPr>
      </w:pPr>
    </w:p>
    <w:p w14:paraId="74D7C563" w14:textId="6A9DE571" w:rsidR="001F1A89" w:rsidRPr="004065F6" w:rsidRDefault="001F1A89" w:rsidP="001F1A89">
      <w:pPr>
        <w:widowControl w:val="0"/>
        <w:rPr>
          <w:b/>
          <w:lang w:val="sv-SE"/>
        </w:rPr>
      </w:pPr>
      <w:r w:rsidRPr="004065F6">
        <w:rPr>
          <w:b/>
          <w:lang w:val="sv-SE"/>
        </w:rPr>
        <w:t>Förslag till förordning</w:t>
      </w:r>
    </w:p>
    <w:p w14:paraId="14BC4C1F" w14:textId="553B88B9" w:rsidR="001F1A89" w:rsidRPr="004065F6" w:rsidRDefault="001F1A89" w:rsidP="001F1A89">
      <w:pPr>
        <w:widowControl w:val="0"/>
        <w:rPr>
          <w:b/>
          <w:lang w:val="sv-SE"/>
        </w:rPr>
      </w:pPr>
      <w:r w:rsidRPr="004065F6">
        <w:rPr>
          <w:b/>
          <w:lang w:val="sv-SE"/>
        </w:rPr>
        <w:t>Bilaga II</w:t>
      </w:r>
    </w:p>
    <w:p w14:paraId="16C0FD22" w14:textId="5958C3C6" w:rsidR="001F1A89" w:rsidRPr="004065F6" w:rsidRDefault="001F1A89" w:rsidP="001F1A89">
      <w:pPr>
        <w:widowControl w:val="0"/>
        <w:rPr>
          <w:lang w:val="sv-SE"/>
        </w:rPr>
      </w:pPr>
      <w:r w:rsidRPr="004065F6">
        <w:rPr>
          <w:lang w:val="sv-SE"/>
        </w:rPr>
        <w:t>Förordning (EU) 2023/1115</w:t>
      </w:r>
    </w:p>
    <w:p w14:paraId="04BBB9DA" w14:textId="79277384" w:rsidR="001F1A89" w:rsidRPr="004065F6" w:rsidRDefault="001F1A89" w:rsidP="001F1A89">
      <w:pPr>
        <w:widowControl w:val="0"/>
        <w:rPr>
          <w:lang w:val="sv-SE"/>
        </w:rPr>
      </w:pPr>
      <w:r w:rsidRPr="004065F6">
        <w:rPr>
          <w:lang w:val="sv-SE"/>
        </w:rPr>
        <w:t>Bilaga III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1A89" w:rsidRPr="004065F6" w14:paraId="0C4FC201" w14:textId="77777777" w:rsidTr="00B16C15">
        <w:trPr>
          <w:jc w:val="center"/>
        </w:trPr>
        <w:tc>
          <w:tcPr>
            <w:tcW w:w="9752" w:type="dxa"/>
            <w:gridSpan w:val="2"/>
          </w:tcPr>
          <w:p w14:paraId="30D59206" w14:textId="77777777" w:rsidR="001F1A89" w:rsidRPr="004065F6" w:rsidRDefault="001F1A89" w:rsidP="001F1A89">
            <w:pPr>
              <w:keepNext/>
              <w:widowControl w:val="0"/>
              <w:rPr>
                <w:lang w:val="sv-SE"/>
              </w:rPr>
            </w:pPr>
          </w:p>
        </w:tc>
      </w:tr>
      <w:tr w:rsidR="001F1A89" w:rsidRPr="004065F6" w14:paraId="46C99027" w14:textId="77777777" w:rsidTr="00B16C15">
        <w:trPr>
          <w:jc w:val="center"/>
        </w:trPr>
        <w:tc>
          <w:tcPr>
            <w:tcW w:w="4876" w:type="dxa"/>
          </w:tcPr>
          <w:p w14:paraId="6AD26153" w14:textId="77777777" w:rsidR="001F1A89" w:rsidRPr="004065F6" w:rsidRDefault="001F1A89" w:rsidP="001F1A89">
            <w:pPr>
              <w:keepNext/>
              <w:widowControl w:val="0"/>
              <w:spacing w:after="240"/>
              <w:jc w:val="center"/>
              <w:rPr>
                <w:i/>
                <w:lang w:val="sv-SE"/>
              </w:rPr>
            </w:pPr>
            <w:r w:rsidRPr="004065F6">
              <w:rPr>
                <w:i/>
                <w:lang w:val="sv-SE"/>
              </w:rPr>
              <w:t>Kommissionens förslag</w:t>
            </w:r>
          </w:p>
        </w:tc>
        <w:tc>
          <w:tcPr>
            <w:tcW w:w="4876" w:type="dxa"/>
          </w:tcPr>
          <w:p w14:paraId="23EC9980" w14:textId="4B8D8BB0" w:rsidR="001F1A89" w:rsidRPr="004065F6" w:rsidRDefault="004065F6" w:rsidP="001F1A89">
            <w:pPr>
              <w:keepNext/>
              <w:widowControl w:val="0"/>
              <w:spacing w:after="240"/>
              <w:jc w:val="center"/>
              <w:rPr>
                <w:i/>
                <w:lang w:val="sv-SE"/>
              </w:rPr>
            </w:pPr>
            <w:r w:rsidRPr="004065F6">
              <w:rPr>
                <w:i/>
                <w:lang w:val="sv-SE"/>
              </w:rPr>
              <w:t>Ändring</w:t>
            </w:r>
          </w:p>
        </w:tc>
      </w:tr>
      <w:tr w:rsidR="001F1A89" w:rsidRPr="004065F6" w14:paraId="3947229D" w14:textId="77777777" w:rsidTr="00B16C15">
        <w:trPr>
          <w:jc w:val="center"/>
        </w:trPr>
        <w:tc>
          <w:tcPr>
            <w:tcW w:w="4876" w:type="dxa"/>
          </w:tcPr>
          <w:p w14:paraId="3DABFB0A" w14:textId="77777777" w:rsidR="001F1A89" w:rsidRPr="004065F6" w:rsidRDefault="001F1A89" w:rsidP="001F1A89">
            <w:pPr>
              <w:widowControl w:val="0"/>
              <w:spacing w:after="120"/>
              <w:rPr>
                <w:lang w:val="sv-SE"/>
              </w:rPr>
            </w:pPr>
            <w:r w:rsidRPr="004065F6">
              <w:rPr>
                <w:lang w:val="sv-SE"/>
              </w:rPr>
              <w:t>2.</w:t>
            </w:r>
            <w:r w:rsidRPr="004065F6">
              <w:rPr>
                <w:lang w:val="sv-SE"/>
              </w:rPr>
              <w:tab/>
              <w:t xml:space="preserve">Kod i det harmoniserade systemet och fritextbeskrivning av de relevanta produkterna, inklusive handelsnamn, och den årliga mängden relevanta produkter som är avsedda att släppas ut på marknaden eller exporteras, uttryckt i nettovikt som anger en uppskattning eller avvikelse i procent eller, i tillämpliga fall, </w:t>
            </w:r>
            <w:r w:rsidRPr="004065F6">
              <w:rPr>
                <w:lang w:val="sv-SE"/>
              </w:rPr>
              <w:lastRenderedPageBreak/>
              <w:t>nettovolym eller antal produkter. För relevanta produkter som förs in i eller ut ur marknaden ska kvantiteten uttryckas i kilogram nettovikt och, i tillämpliga fall, i den extra mängdenhet som anges i bilaga I till rådets förordning (EEG) nr 2658/87 mot den angivna koden i det harmoniserade systemet, eller i alla andra fall, ska kvantiteten uttryckas i nettovikt som anger en uppskattning eller avvikelse i procent, eller i tillämpliga fall, nettovolym eller antal enheter. En extra mängdenhet är tillämplig när den definieras på ett konsekvent sätt för alla underrubriker i den kod i det harmoniserade systemet som anges i förklaringen om tillbörlig aktsamhet.</w:t>
            </w:r>
          </w:p>
        </w:tc>
        <w:tc>
          <w:tcPr>
            <w:tcW w:w="4876" w:type="dxa"/>
          </w:tcPr>
          <w:p w14:paraId="09CA846E" w14:textId="77777777" w:rsidR="001F1A89" w:rsidRPr="004065F6" w:rsidRDefault="001F1A89" w:rsidP="001F1A89">
            <w:pPr>
              <w:widowControl w:val="0"/>
              <w:spacing w:after="120"/>
              <w:rPr>
                <w:szCs w:val="24"/>
                <w:lang w:val="sv-SE"/>
              </w:rPr>
            </w:pPr>
            <w:r w:rsidRPr="004065F6">
              <w:rPr>
                <w:lang w:val="sv-SE"/>
              </w:rPr>
              <w:lastRenderedPageBreak/>
              <w:t>2.</w:t>
            </w:r>
            <w:r w:rsidRPr="004065F6">
              <w:rPr>
                <w:lang w:val="sv-SE"/>
              </w:rPr>
              <w:tab/>
              <w:t xml:space="preserve">Kod i det harmoniserade systemet och fritextbeskrivning av de relevanta produkterna, inklusive handelsnamn, och </w:t>
            </w:r>
            <w:r w:rsidRPr="004065F6">
              <w:rPr>
                <w:b/>
                <w:i/>
                <w:lang w:val="sv-SE"/>
              </w:rPr>
              <w:t xml:space="preserve">engångsuppskattning av </w:t>
            </w:r>
            <w:r w:rsidRPr="004065F6">
              <w:rPr>
                <w:lang w:val="sv-SE"/>
              </w:rPr>
              <w:t xml:space="preserve">den årliga mängden relevanta produkter som är avsedda att släppas ut på marknaden eller exporteras, uttryckt i nettovikt som anger en uppskattning eller avvikelse i procent </w:t>
            </w:r>
            <w:r w:rsidRPr="004065F6">
              <w:rPr>
                <w:lang w:val="sv-SE"/>
              </w:rPr>
              <w:lastRenderedPageBreak/>
              <w:t>eller, i tillämpliga fall, nettovolym eller antal produkter. För relevanta produkter som förs in i eller ut ur marknaden ska</w:t>
            </w:r>
            <w:r w:rsidRPr="004065F6">
              <w:rPr>
                <w:b/>
                <w:i/>
                <w:lang w:val="sv-SE"/>
              </w:rPr>
              <w:t xml:space="preserve"> den uppskattade</w:t>
            </w:r>
            <w:r w:rsidRPr="004065F6">
              <w:rPr>
                <w:lang w:val="sv-SE"/>
              </w:rPr>
              <w:t xml:space="preserve"> kvantiteten uttryckas i kilogram nettovikt och, i tillämpliga fall, i den extra mängdenhet som anges i bilaga I till rådets förordning (EEG) nr 2658/87 mot den angivna koden i det harmoniserade systemet, eller i alla andra fall, ska kvantiteten uttryckas i nettovikt som anger en uppskattning eller avvikelse i procent, eller i tillämpliga fall, nettovolym eller antal enheter. En extra mängdenhet är tillämplig när den definieras på ett konsekvent sätt för alla underrubriker i den kod i det harmoniserade systemet som anges i förklaringen om tillbörlig aktsamhet.</w:t>
            </w:r>
          </w:p>
        </w:tc>
      </w:tr>
    </w:tbl>
    <w:p w14:paraId="7EE6CDF5" w14:textId="77777777" w:rsidR="000C307A" w:rsidRPr="004065F6" w:rsidRDefault="000C307A" w:rsidP="005554F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089D174E" w14:textId="1034C7C4" w:rsidR="005554F1" w:rsidRPr="004065F6" w:rsidRDefault="005554F1" w:rsidP="005554F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4065F6">
        <w:rPr>
          <w:b/>
          <w:lang w:val="sv-SE"/>
        </w:rPr>
        <w:t>Ändring</w:t>
      </w:r>
      <w:r w:rsidR="007C5CC3" w:rsidRPr="004065F6">
        <w:rPr>
          <w:b/>
          <w:lang w:val="sv-SE"/>
        </w:rPr>
        <w:t>ar</w:t>
      </w:r>
      <w:r w:rsidRPr="004065F6">
        <w:rPr>
          <w:b/>
          <w:lang w:val="sv-SE"/>
        </w:rPr>
        <w:tab/>
      </w:r>
      <w:r w:rsidRPr="004065F6">
        <w:rPr>
          <w:b/>
          <w:lang w:val="sv-SE"/>
        </w:rPr>
        <w:tab/>
        <w:t>93 och 134</w:t>
      </w:r>
    </w:p>
    <w:p w14:paraId="7954001F" w14:textId="77777777" w:rsidR="00225F06" w:rsidRPr="004065F6" w:rsidRDefault="00225F06" w:rsidP="005554F1">
      <w:pPr>
        <w:widowControl w:val="0"/>
        <w:rPr>
          <w:b/>
          <w:lang w:val="sv-SE"/>
        </w:rPr>
      </w:pPr>
    </w:p>
    <w:p w14:paraId="4A4E5BD8" w14:textId="5127A78F" w:rsidR="005554F1" w:rsidRPr="004065F6" w:rsidRDefault="005554F1" w:rsidP="005554F1">
      <w:pPr>
        <w:widowControl w:val="0"/>
        <w:rPr>
          <w:b/>
          <w:lang w:val="sv-SE"/>
        </w:rPr>
      </w:pPr>
      <w:r w:rsidRPr="004065F6">
        <w:rPr>
          <w:b/>
          <w:lang w:val="sv-SE"/>
        </w:rPr>
        <w:t>Förslag till förordning</w:t>
      </w:r>
    </w:p>
    <w:p w14:paraId="3B263E2B" w14:textId="5AB7037A" w:rsidR="005554F1" w:rsidRPr="004065F6" w:rsidRDefault="005554F1" w:rsidP="005554F1">
      <w:pPr>
        <w:widowControl w:val="0"/>
        <w:rPr>
          <w:b/>
          <w:lang w:val="sv-SE"/>
        </w:rPr>
      </w:pPr>
      <w:r w:rsidRPr="004065F6">
        <w:rPr>
          <w:b/>
          <w:lang w:val="sv-SE"/>
        </w:rPr>
        <w:t>Bilaga II</w:t>
      </w:r>
    </w:p>
    <w:p w14:paraId="452BC326" w14:textId="292E41DE" w:rsidR="005554F1" w:rsidRPr="004065F6" w:rsidRDefault="005554F1" w:rsidP="005554F1">
      <w:pPr>
        <w:widowControl w:val="0"/>
        <w:rPr>
          <w:lang w:val="sv-SE"/>
        </w:rPr>
      </w:pPr>
      <w:r w:rsidRPr="004065F6">
        <w:rPr>
          <w:lang w:val="sv-SE"/>
        </w:rPr>
        <w:t>Förordning (EU) 2023/1115</w:t>
      </w:r>
    </w:p>
    <w:p w14:paraId="3AEA663E" w14:textId="4D3DE09C" w:rsidR="005554F1" w:rsidRPr="004065F6" w:rsidRDefault="005554F1" w:rsidP="005554F1">
      <w:pPr>
        <w:widowControl w:val="0"/>
        <w:rPr>
          <w:lang w:val="sv-SE"/>
        </w:rPr>
      </w:pPr>
      <w:r w:rsidRPr="004065F6">
        <w:rPr>
          <w:lang w:val="sv-SE"/>
        </w:rPr>
        <w:t>Bilaga III – punkt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554F1" w:rsidRPr="004065F6" w14:paraId="21FEAC2E" w14:textId="77777777" w:rsidTr="00B16C15">
        <w:trPr>
          <w:jc w:val="center"/>
        </w:trPr>
        <w:tc>
          <w:tcPr>
            <w:tcW w:w="9752" w:type="dxa"/>
            <w:gridSpan w:val="2"/>
          </w:tcPr>
          <w:p w14:paraId="4D611F68" w14:textId="77777777" w:rsidR="005554F1" w:rsidRPr="004065F6" w:rsidRDefault="005554F1" w:rsidP="005554F1">
            <w:pPr>
              <w:keepNext/>
              <w:widowControl w:val="0"/>
              <w:rPr>
                <w:lang w:val="sv-SE"/>
              </w:rPr>
            </w:pPr>
          </w:p>
        </w:tc>
      </w:tr>
      <w:tr w:rsidR="005554F1" w:rsidRPr="004065F6" w14:paraId="0D1CFF45" w14:textId="77777777" w:rsidTr="00B16C15">
        <w:trPr>
          <w:jc w:val="center"/>
        </w:trPr>
        <w:tc>
          <w:tcPr>
            <w:tcW w:w="4876" w:type="dxa"/>
          </w:tcPr>
          <w:p w14:paraId="42201A8E" w14:textId="77777777" w:rsidR="005554F1" w:rsidRPr="004065F6" w:rsidRDefault="005554F1" w:rsidP="005554F1">
            <w:pPr>
              <w:keepNext/>
              <w:widowControl w:val="0"/>
              <w:spacing w:after="240"/>
              <w:jc w:val="center"/>
              <w:rPr>
                <w:i/>
                <w:lang w:val="sv-SE"/>
              </w:rPr>
            </w:pPr>
            <w:r w:rsidRPr="004065F6">
              <w:rPr>
                <w:i/>
                <w:lang w:val="sv-SE"/>
              </w:rPr>
              <w:t>Kommissionens förslag</w:t>
            </w:r>
          </w:p>
        </w:tc>
        <w:tc>
          <w:tcPr>
            <w:tcW w:w="4876" w:type="dxa"/>
          </w:tcPr>
          <w:p w14:paraId="64A79C1D" w14:textId="53E06219" w:rsidR="005554F1" w:rsidRPr="004065F6" w:rsidRDefault="004065F6" w:rsidP="005554F1">
            <w:pPr>
              <w:keepNext/>
              <w:widowControl w:val="0"/>
              <w:spacing w:after="240"/>
              <w:jc w:val="center"/>
              <w:rPr>
                <w:i/>
                <w:lang w:val="sv-SE"/>
              </w:rPr>
            </w:pPr>
            <w:r w:rsidRPr="004065F6">
              <w:rPr>
                <w:i/>
                <w:lang w:val="sv-SE"/>
              </w:rPr>
              <w:t>Ändring</w:t>
            </w:r>
          </w:p>
        </w:tc>
      </w:tr>
      <w:tr w:rsidR="005554F1" w:rsidRPr="004065F6" w14:paraId="16761C7E" w14:textId="77777777" w:rsidTr="00B16C15">
        <w:trPr>
          <w:jc w:val="center"/>
        </w:trPr>
        <w:tc>
          <w:tcPr>
            <w:tcW w:w="4876" w:type="dxa"/>
          </w:tcPr>
          <w:p w14:paraId="2C79C1C6" w14:textId="77777777" w:rsidR="005554F1" w:rsidRPr="004065F6" w:rsidRDefault="005554F1" w:rsidP="005554F1">
            <w:pPr>
              <w:widowControl w:val="0"/>
              <w:spacing w:after="120"/>
              <w:rPr>
                <w:lang w:val="sv-SE"/>
              </w:rPr>
            </w:pPr>
            <w:r w:rsidRPr="004065F6">
              <w:rPr>
                <w:lang w:val="sv-SE"/>
              </w:rPr>
              <w:t>3.</w:t>
            </w:r>
            <w:r w:rsidRPr="004065F6">
              <w:rPr>
                <w:lang w:val="sv-SE"/>
              </w:rPr>
              <w:tab/>
              <w:t>Produktionsland och postadress eller geolokalisering för alla markområden där mikro- och småskaliga primära verksamhetsutövare framställer relevanta råvaror. När det gäller relevanta produkter som innehåller eller har framställts med användning av nötkreatur, och när det gäller sådana relevanta produkter som har utfodrats med relevanta produkter, ska postadressen eller geolokaliseringen avse samtliga anläggningar där nötkreaturen hålls. Om de relevanta produkterna framställs på olika markområden ska postadressen eller geolokaliseringen för alla markområden inkluderas i enlighet med artikel 9.1 d.</w:t>
            </w:r>
          </w:p>
        </w:tc>
        <w:tc>
          <w:tcPr>
            <w:tcW w:w="4876" w:type="dxa"/>
          </w:tcPr>
          <w:p w14:paraId="560B9C40" w14:textId="77777777" w:rsidR="005554F1" w:rsidRPr="004065F6" w:rsidRDefault="005554F1" w:rsidP="005554F1">
            <w:pPr>
              <w:widowControl w:val="0"/>
              <w:spacing w:after="120"/>
              <w:rPr>
                <w:szCs w:val="24"/>
                <w:lang w:val="sv-SE"/>
              </w:rPr>
            </w:pPr>
            <w:r w:rsidRPr="004065F6">
              <w:rPr>
                <w:lang w:val="sv-SE"/>
              </w:rPr>
              <w:t>3.</w:t>
            </w:r>
            <w:r w:rsidRPr="004065F6">
              <w:rPr>
                <w:lang w:val="sv-SE"/>
              </w:rPr>
              <w:tab/>
              <w:t>Produktionsland och postadress eller geolokalisering för alla markområden</w:t>
            </w:r>
            <w:r w:rsidRPr="004065F6">
              <w:rPr>
                <w:b/>
                <w:i/>
                <w:lang w:val="sv-SE"/>
              </w:rPr>
              <w:t>, eller postadress för anläggningen eller för alla markområden</w:t>
            </w:r>
            <w:r w:rsidRPr="004065F6">
              <w:rPr>
                <w:lang w:val="sv-SE"/>
              </w:rPr>
              <w:t xml:space="preserve"> där mikro- och småskaliga primära verksamhetsutövare framställer relevanta råvaror. När det gäller relevanta produkter som innehåller eller har framställts med användning av nötkreatur, och när det gäller sådana relevanta produkter som har utfodrats med relevanta produkter, ska postadressen eller geolokaliseringen avse samtliga anläggningar där nötkreaturen hålls. Om de relevanta produkterna framställs på olika markområden ska postadressen eller geolokaliseringen för alla markområden inkluderas i enlighet med artikel 9.1 d.</w:t>
            </w:r>
          </w:p>
        </w:tc>
      </w:tr>
    </w:tbl>
    <w:p w14:paraId="7549A1E3" w14:textId="77777777" w:rsidR="00313A01" w:rsidRPr="004065F6" w:rsidRDefault="00313A01" w:rsidP="007F18AF">
      <w:pPr>
        <w:tabs>
          <w:tab w:val="left" w:pos="-774"/>
          <w:tab w:val="left" w:pos="-114"/>
          <w:tab w:val="left" w:pos="851"/>
          <w:tab w:val="left" w:pos="1021"/>
          <w:tab w:val="left" w:pos="1132"/>
          <w:tab w:val="left" w:pos="1418"/>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4"/>
          <w:tab w:val="left" w:pos="6235"/>
          <w:tab w:val="left" w:pos="6518"/>
          <w:tab w:val="left" w:pos="6577"/>
          <w:tab w:val="left" w:pos="7144"/>
          <w:tab w:val="left" w:pos="7245"/>
          <w:tab w:val="left" w:pos="7845"/>
          <w:tab w:val="left" w:pos="8445"/>
          <w:tab w:val="left" w:pos="9045"/>
        </w:tabs>
        <w:spacing w:before="120" w:after="120" w:line="220" w:lineRule="auto"/>
        <w:ind w:left="567" w:hanging="567"/>
        <w:rPr>
          <w:szCs w:val="24"/>
          <w:lang w:val="sv-SE" w:eastAsia="sv-SE" w:bidi="sv-SE"/>
        </w:rPr>
      </w:pPr>
    </w:p>
    <w:sectPr w:rsidR="00313A01" w:rsidRPr="004065F6"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05CDF" w14:textId="77777777" w:rsidR="00A10026" w:rsidRDefault="00A10026" w:rsidP="009C4014">
      <w:r>
        <w:separator/>
      </w:r>
    </w:p>
  </w:endnote>
  <w:endnote w:type="continuationSeparator" w:id="0">
    <w:p w14:paraId="156634E3" w14:textId="77777777" w:rsidR="00A10026" w:rsidRDefault="00A1002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7DF3"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750E3"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5CE38"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CEE6E" w14:textId="77777777" w:rsidR="00A10026" w:rsidRDefault="00A10026" w:rsidP="009C4014">
      <w:r>
        <w:separator/>
      </w:r>
    </w:p>
  </w:footnote>
  <w:footnote w:type="continuationSeparator" w:id="0">
    <w:p w14:paraId="1354C77C" w14:textId="77777777" w:rsidR="00A10026" w:rsidRDefault="00A10026" w:rsidP="009C4014">
      <w:r>
        <w:continuationSeparator/>
      </w:r>
    </w:p>
  </w:footnote>
  <w:footnote w:id="1">
    <w:p w14:paraId="57164102" w14:textId="511878E2" w:rsidR="008F1353" w:rsidRPr="008D0878" w:rsidRDefault="008F1353" w:rsidP="008F1353">
      <w:pPr>
        <w:pStyle w:val="FootnoteText"/>
        <w:ind w:left="567" w:hanging="567"/>
        <w:rPr>
          <w:lang w:val="cs-CZ"/>
        </w:rPr>
      </w:pPr>
      <w:r w:rsidRPr="008F1353">
        <w:rPr>
          <w:rStyle w:val="FootnoteReference"/>
        </w:rPr>
        <w:footnoteRef/>
      </w:r>
      <w:r w:rsidRPr="008F1353">
        <w:rPr>
          <w:lang w:val="sv-SE"/>
        </w:rPr>
        <w:t xml:space="preserve"> </w:t>
      </w:r>
      <w:r w:rsidRPr="008F1353">
        <w:rPr>
          <w:lang w:val="sv-SE"/>
        </w:rPr>
        <w:tab/>
      </w:r>
      <w:r w:rsidRPr="004065F6">
        <w:rPr>
          <w:sz w:val="24"/>
          <w:szCs w:val="24"/>
          <w:lang w:val="sv-SE"/>
        </w:rPr>
        <w:t>Ärendet återförvisades för interinstitutionella förhandlingar till det ansvariga utskottet, i enlighet med artikel 60.4 fjärde stycket i arbetsordningen.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9348"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92B4"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CF8B"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712265933">
    <w:abstractNumId w:val="3"/>
  </w:num>
  <w:num w:numId="2" w16cid:durableId="1753118704">
    <w:abstractNumId w:val="2"/>
  </w:num>
  <w:num w:numId="3" w16cid:durableId="47808505">
    <w:abstractNumId w:val="1"/>
  </w:num>
  <w:num w:numId="4" w16cid:durableId="930507495">
    <w:abstractNumId w:val="0"/>
  </w:num>
  <w:num w:numId="5" w16cid:durableId="1441216483">
    <w:abstractNumId w:val="6"/>
  </w:num>
  <w:num w:numId="6" w16cid:durableId="1642929653">
    <w:abstractNumId w:val="5"/>
  </w:num>
  <w:num w:numId="7" w16cid:durableId="1736774830">
    <w:abstractNumId w:val="4"/>
  </w:num>
  <w:num w:numId="8" w16cid:durableId="499202176">
    <w:abstractNumId w:val="7"/>
  </w:num>
  <w:num w:numId="9" w16cid:durableId="15215104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026"/>
    <w:rsid w:val="00013B2A"/>
    <w:rsid w:val="00072972"/>
    <w:rsid w:val="00092CD7"/>
    <w:rsid w:val="00096AFF"/>
    <w:rsid w:val="000C1E70"/>
    <w:rsid w:val="000C2BFE"/>
    <w:rsid w:val="000C307A"/>
    <w:rsid w:val="000D0459"/>
    <w:rsid w:val="000F27A9"/>
    <w:rsid w:val="000F4B9E"/>
    <w:rsid w:val="000F6208"/>
    <w:rsid w:val="0011452D"/>
    <w:rsid w:val="00125CBC"/>
    <w:rsid w:val="00151BF1"/>
    <w:rsid w:val="00172070"/>
    <w:rsid w:val="00185E15"/>
    <w:rsid w:val="00191BF2"/>
    <w:rsid w:val="001C69F0"/>
    <w:rsid w:val="001C757D"/>
    <w:rsid w:val="001D4BBF"/>
    <w:rsid w:val="001D63A8"/>
    <w:rsid w:val="001F1A89"/>
    <w:rsid w:val="002108A2"/>
    <w:rsid w:val="00225F06"/>
    <w:rsid w:val="00261988"/>
    <w:rsid w:val="00291CD3"/>
    <w:rsid w:val="002924A9"/>
    <w:rsid w:val="00292F76"/>
    <w:rsid w:val="002A1D4E"/>
    <w:rsid w:val="002B4BCF"/>
    <w:rsid w:val="002B5BCC"/>
    <w:rsid w:val="002E2F2E"/>
    <w:rsid w:val="002F1925"/>
    <w:rsid w:val="00300C61"/>
    <w:rsid w:val="00312A38"/>
    <w:rsid w:val="00313A01"/>
    <w:rsid w:val="003202DD"/>
    <w:rsid w:val="003305FC"/>
    <w:rsid w:val="003775B9"/>
    <w:rsid w:val="00397B2A"/>
    <w:rsid w:val="003E1189"/>
    <w:rsid w:val="003F4DFE"/>
    <w:rsid w:val="004065F6"/>
    <w:rsid w:val="00425111"/>
    <w:rsid w:val="00441378"/>
    <w:rsid w:val="00451C48"/>
    <w:rsid w:val="0047030E"/>
    <w:rsid w:val="00477E9D"/>
    <w:rsid w:val="00490F09"/>
    <w:rsid w:val="004B7FE8"/>
    <w:rsid w:val="004D6AE2"/>
    <w:rsid w:val="004E6A17"/>
    <w:rsid w:val="004F2EA7"/>
    <w:rsid w:val="0050563F"/>
    <w:rsid w:val="00520780"/>
    <w:rsid w:val="00525ED0"/>
    <w:rsid w:val="00534CAB"/>
    <w:rsid w:val="00547BB1"/>
    <w:rsid w:val="005554F1"/>
    <w:rsid w:val="005556F9"/>
    <w:rsid w:val="00561310"/>
    <w:rsid w:val="00591365"/>
    <w:rsid w:val="00594175"/>
    <w:rsid w:val="005A2421"/>
    <w:rsid w:val="005B23C9"/>
    <w:rsid w:val="005F0CA1"/>
    <w:rsid w:val="005F35F8"/>
    <w:rsid w:val="005F5B3A"/>
    <w:rsid w:val="00603B14"/>
    <w:rsid w:val="006656E5"/>
    <w:rsid w:val="00666512"/>
    <w:rsid w:val="00683F78"/>
    <w:rsid w:val="006A1E82"/>
    <w:rsid w:val="006A7C85"/>
    <w:rsid w:val="006A7CE5"/>
    <w:rsid w:val="006B1646"/>
    <w:rsid w:val="006D3304"/>
    <w:rsid w:val="006E1D57"/>
    <w:rsid w:val="006E203F"/>
    <w:rsid w:val="006E5420"/>
    <w:rsid w:val="006F135E"/>
    <w:rsid w:val="006F3D04"/>
    <w:rsid w:val="00745D34"/>
    <w:rsid w:val="007466B0"/>
    <w:rsid w:val="00751383"/>
    <w:rsid w:val="00757DD5"/>
    <w:rsid w:val="00760EC5"/>
    <w:rsid w:val="007640D8"/>
    <w:rsid w:val="007713FD"/>
    <w:rsid w:val="00774A9B"/>
    <w:rsid w:val="007906DB"/>
    <w:rsid w:val="007B16FE"/>
    <w:rsid w:val="007C3388"/>
    <w:rsid w:val="007C5CC3"/>
    <w:rsid w:val="007D7830"/>
    <w:rsid w:val="007F18AF"/>
    <w:rsid w:val="008512F3"/>
    <w:rsid w:val="00857458"/>
    <w:rsid w:val="008679A7"/>
    <w:rsid w:val="00873A0F"/>
    <w:rsid w:val="00881F10"/>
    <w:rsid w:val="00895FA0"/>
    <w:rsid w:val="008B1C2E"/>
    <w:rsid w:val="008D7C16"/>
    <w:rsid w:val="008E7632"/>
    <w:rsid w:val="008F0108"/>
    <w:rsid w:val="008F1353"/>
    <w:rsid w:val="008F65D9"/>
    <w:rsid w:val="008F7F1C"/>
    <w:rsid w:val="00907FE0"/>
    <w:rsid w:val="009865B7"/>
    <w:rsid w:val="009A4CC6"/>
    <w:rsid w:val="009B7E10"/>
    <w:rsid w:val="009C4014"/>
    <w:rsid w:val="009D0C2F"/>
    <w:rsid w:val="009D4DD7"/>
    <w:rsid w:val="009F28EF"/>
    <w:rsid w:val="00A10026"/>
    <w:rsid w:val="00A1739E"/>
    <w:rsid w:val="00A20F33"/>
    <w:rsid w:val="00A23A0A"/>
    <w:rsid w:val="00A36E86"/>
    <w:rsid w:val="00B54C72"/>
    <w:rsid w:val="00B735CE"/>
    <w:rsid w:val="00B85C1E"/>
    <w:rsid w:val="00C15516"/>
    <w:rsid w:val="00C16C81"/>
    <w:rsid w:val="00C45D77"/>
    <w:rsid w:val="00C57739"/>
    <w:rsid w:val="00C65BE8"/>
    <w:rsid w:val="00C70FF7"/>
    <w:rsid w:val="00CA2CA3"/>
    <w:rsid w:val="00CB451F"/>
    <w:rsid w:val="00CC4897"/>
    <w:rsid w:val="00CD1C6C"/>
    <w:rsid w:val="00D202A4"/>
    <w:rsid w:val="00D91669"/>
    <w:rsid w:val="00DD7F94"/>
    <w:rsid w:val="00DE51C7"/>
    <w:rsid w:val="00DE6573"/>
    <w:rsid w:val="00DF097A"/>
    <w:rsid w:val="00DF53A8"/>
    <w:rsid w:val="00E039BF"/>
    <w:rsid w:val="00E10AC0"/>
    <w:rsid w:val="00E11822"/>
    <w:rsid w:val="00E55517"/>
    <w:rsid w:val="00E73B02"/>
    <w:rsid w:val="00E74BF3"/>
    <w:rsid w:val="00EF3610"/>
    <w:rsid w:val="00F177A4"/>
    <w:rsid w:val="00F37F98"/>
    <w:rsid w:val="00F518A1"/>
    <w:rsid w:val="00F6628F"/>
    <w:rsid w:val="00F96A5D"/>
    <w:rsid w:val="00F97E29"/>
    <w:rsid w:val="00FB1507"/>
    <w:rsid w:val="00FB3609"/>
    <w:rsid w:val="00FE6DC1"/>
    <w:rsid w:val="00FF1BDD"/>
    <w:rsid w:val="00FF4C56"/>
    <w:rsid w:val="00FF7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CC303"/>
  <w15:chartTrackingRefBased/>
  <w15:docId w15:val="{D0B2225D-0C21-426A-9D9B-5A50C2477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FF7ADA"/>
    <w:rPr>
      <w:sz w:val="16"/>
      <w:szCs w:val="16"/>
    </w:rPr>
  </w:style>
  <w:style w:type="paragraph" w:styleId="CommentText">
    <w:name w:val="annotation text"/>
    <w:basedOn w:val="Normal"/>
    <w:link w:val="CommentTextChar"/>
    <w:rsid w:val="00FF7ADA"/>
    <w:rPr>
      <w:sz w:val="20"/>
    </w:rPr>
  </w:style>
  <w:style w:type="character" w:customStyle="1" w:styleId="CommentTextChar">
    <w:name w:val="Comment Text Char"/>
    <w:basedOn w:val="DefaultParagraphFont"/>
    <w:link w:val="CommentText"/>
    <w:rsid w:val="00FF7ADA"/>
    <w:rPr>
      <w:lang w:val="fr-FR"/>
    </w:rPr>
  </w:style>
  <w:style w:type="paragraph" w:styleId="CommentSubject">
    <w:name w:val="annotation subject"/>
    <w:basedOn w:val="CommentText"/>
    <w:next w:val="CommentText"/>
    <w:link w:val="CommentSubjectChar"/>
    <w:rsid w:val="00FF7ADA"/>
    <w:rPr>
      <w:b/>
      <w:bCs/>
    </w:rPr>
  </w:style>
  <w:style w:type="character" w:customStyle="1" w:styleId="CommentSubjectChar">
    <w:name w:val="Comment Subject Char"/>
    <w:basedOn w:val="CommentTextChar"/>
    <w:link w:val="CommentSubject"/>
    <w:rsid w:val="00FF7ADA"/>
    <w:rPr>
      <w:b/>
      <w:bCs/>
      <w:lang w:val="fr-FR"/>
    </w:rPr>
  </w:style>
  <w:style w:type="paragraph" w:customStyle="1" w:styleId="EPFooter2">
    <w:name w:val="EPFooter2"/>
    <w:basedOn w:val="Normal"/>
    <w:next w:val="Normal"/>
    <w:rsid w:val="00313A01"/>
    <w:pPr>
      <w:tabs>
        <w:tab w:val="center" w:pos="4535"/>
        <w:tab w:val="right" w:pos="9921"/>
      </w:tabs>
      <w:ind w:left="-850" w:right="-850"/>
    </w:pPr>
    <w:rPr>
      <w:rFonts w:ascii="Arial" w:hAnsi="Arial" w:cs="Arial"/>
      <w:b/>
      <w:sz w:val="48"/>
      <w:lang w:val="sv-SE"/>
    </w:rPr>
  </w:style>
  <w:style w:type="paragraph" w:customStyle="1" w:styleId="EPFooter">
    <w:name w:val="EPFooter"/>
    <w:basedOn w:val="Normal"/>
    <w:rsid w:val="00313A01"/>
    <w:pPr>
      <w:widowControl w:val="0"/>
      <w:tabs>
        <w:tab w:val="center" w:pos="4535"/>
        <w:tab w:val="right" w:pos="9071"/>
      </w:tabs>
      <w:spacing w:before="240" w:after="240"/>
    </w:pPr>
    <w:rPr>
      <w:color w:val="010000"/>
      <w:sz w:val="22"/>
      <w:lang w:val="sv-SE"/>
    </w:rPr>
  </w:style>
  <w:style w:type="paragraph" w:styleId="Revision">
    <w:name w:val="Revision"/>
    <w:hidden/>
    <w:uiPriority w:val="99"/>
    <w:semiHidden/>
    <w:rsid w:val="005554F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4</TotalTime>
  <Pages>19</Pages>
  <Words>4772</Words>
  <Characters>28900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ANDERSSON Terese</dc:creator>
  <cp:keywords/>
  <cp:lastModifiedBy>ANDERSSON Terese</cp:lastModifiedBy>
  <cp:revision>2</cp:revision>
  <cp:lastPrinted>2014-08-07T13:15:00Z</cp:lastPrinted>
  <dcterms:created xsi:type="dcterms:W3CDTF">2025-11-26T18:21:00Z</dcterms:created>
  <dcterms:modified xsi:type="dcterms:W3CDTF">2025-11-26T18:21:00Z</dcterms:modified>
</cp:coreProperties>
</file>