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11C1" w14:paraId="78759D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53C290" w14:textId="708C0E17" w:rsidR="00751A4A" w:rsidRPr="00D311C1" w:rsidRDefault="00132C11" w:rsidP="0010095E">
            <w:pPr>
              <w:pStyle w:val="EPName"/>
            </w:pPr>
            <w:r w:rsidRPr="00D311C1">
              <w:t>Европейски</w:t>
            </w:r>
            <w:r w:rsidR="000C1FF9" w:rsidRPr="00D311C1">
              <w:t xml:space="preserve"> парламент</w:t>
            </w:r>
          </w:p>
          <w:p w14:paraId="3A5BEA53" w14:textId="3942F810" w:rsidR="00751A4A" w:rsidRPr="00D311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11C1">
              <w:t>2024</w:t>
            </w:r>
            <w:r w:rsidR="00132C11">
              <w:rPr>
                <w:lang w:val="en-GB"/>
              </w:rPr>
              <w:t> – </w:t>
            </w:r>
            <w:r w:rsidR="00817416" w:rsidRPr="00D311C1">
              <w:t>202</w:t>
            </w:r>
            <w:r w:rsidRPr="00D311C1">
              <w:t>9</w:t>
            </w:r>
          </w:p>
        </w:tc>
        <w:tc>
          <w:tcPr>
            <w:tcW w:w="2268" w:type="dxa"/>
            <w:shd w:val="clear" w:color="auto" w:fill="auto"/>
          </w:tcPr>
          <w:p w14:paraId="73394E16" w14:textId="77777777" w:rsidR="00751A4A" w:rsidRPr="00D311C1" w:rsidRDefault="00187494" w:rsidP="0010095E">
            <w:pPr>
              <w:pStyle w:val="EPLogo"/>
            </w:pPr>
            <w:r w:rsidRPr="00D311C1">
              <w:rPr>
                <w:noProof/>
                <w:lang w:eastAsia="ja-JP"/>
              </w:rPr>
              <w:drawing>
                <wp:inline distT="0" distB="0" distL="0" distR="0" wp14:anchorId="09F3DB1B" wp14:editId="6B295E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215264" w14:textId="77777777" w:rsidR="00D058B8" w:rsidRPr="00D311C1" w:rsidRDefault="00D058B8" w:rsidP="004C5D52">
      <w:pPr>
        <w:pStyle w:val="LineTop"/>
      </w:pPr>
    </w:p>
    <w:p w14:paraId="4062AD0E" w14:textId="77777777" w:rsidR="00680577" w:rsidRPr="00D311C1" w:rsidRDefault="000C1FF9" w:rsidP="00680577">
      <w:pPr>
        <w:pStyle w:val="EPBodyTA1"/>
      </w:pPr>
      <w:r w:rsidRPr="00D311C1">
        <w:t>ПРИЕТИ ТЕКСТОВЕ</w:t>
      </w:r>
    </w:p>
    <w:p w14:paraId="2495CD0D" w14:textId="77777777" w:rsidR="00D058B8" w:rsidRPr="00D311C1" w:rsidRDefault="00D058B8" w:rsidP="00D058B8">
      <w:pPr>
        <w:pStyle w:val="LineBottom"/>
      </w:pPr>
    </w:p>
    <w:p w14:paraId="21E832D5" w14:textId="54FCD1DC" w:rsidR="000C1FF9" w:rsidRPr="00D311C1" w:rsidRDefault="000C1FF9" w:rsidP="000C1FF9">
      <w:pPr>
        <w:pStyle w:val="ATHeading1"/>
      </w:pPr>
      <w:bookmarkStart w:id="0" w:name="TANumber"/>
      <w:r w:rsidRPr="00D311C1">
        <w:t>P10_TA(2025)0</w:t>
      </w:r>
      <w:r w:rsidR="00473AE4">
        <w:t>3</w:t>
      </w:r>
      <w:r w:rsidRPr="00D311C1">
        <w:t>0</w:t>
      </w:r>
      <w:r w:rsidR="00473AE4">
        <w:t>3</w:t>
      </w:r>
      <w:bookmarkEnd w:id="0"/>
    </w:p>
    <w:p w14:paraId="63F2D750" w14:textId="77777777" w:rsidR="000C1FF9" w:rsidRPr="00D311C1" w:rsidRDefault="000C1FF9" w:rsidP="000C1FF9">
      <w:pPr>
        <w:pStyle w:val="ATHeading2"/>
      </w:pPr>
      <w:bookmarkStart w:id="1" w:name="title"/>
      <w:r w:rsidRPr="00D311C1">
        <w:t xml:space="preserve">Ескалация на репресиите срещу </w:t>
      </w:r>
      <w:proofErr w:type="spellStart"/>
      <w:r w:rsidRPr="00D311C1">
        <w:t>бахаите</w:t>
      </w:r>
      <w:proofErr w:type="spellEnd"/>
      <w:r w:rsidRPr="00D311C1">
        <w:t xml:space="preserve"> в Иран</w:t>
      </w:r>
      <w:bookmarkEnd w:id="1"/>
    </w:p>
    <w:p w14:paraId="763B1244" w14:textId="77777777" w:rsidR="000C1FF9" w:rsidRPr="00D311C1" w:rsidRDefault="000C1FF9" w:rsidP="000C1FF9">
      <w:pPr>
        <w:rPr>
          <w:i/>
          <w:vanish/>
        </w:rPr>
      </w:pPr>
      <w:r w:rsidRPr="00D311C1">
        <w:rPr>
          <w:i/>
        </w:rPr>
        <w:fldChar w:fldCharType="begin"/>
      </w:r>
      <w:r w:rsidRPr="00D311C1">
        <w:rPr>
          <w:i/>
        </w:rPr>
        <w:instrText xml:space="preserve"> TC"(</w:instrText>
      </w:r>
      <w:bookmarkStart w:id="2" w:name="DocNumber"/>
      <w:r w:rsidRPr="00D311C1">
        <w:rPr>
          <w:i/>
        </w:rPr>
        <w:instrText xml:space="preserve">B10-0528, 0529, 0531, 0535 </w:instrText>
      </w:r>
      <w:proofErr w:type="spellStart"/>
      <w:r w:rsidRPr="00D311C1">
        <w:rPr>
          <w:i/>
        </w:rPr>
        <w:instrText>and</w:instrText>
      </w:r>
      <w:proofErr w:type="spellEnd"/>
      <w:r w:rsidRPr="00D311C1">
        <w:rPr>
          <w:i/>
        </w:rPr>
        <w:instrText xml:space="preserve"> 0541/2025</w:instrText>
      </w:r>
      <w:bookmarkEnd w:id="2"/>
      <w:r w:rsidRPr="00D311C1">
        <w:rPr>
          <w:i/>
        </w:rPr>
        <w:instrText xml:space="preserve">)"\l3 \n&gt; \* MERGEFORMAT </w:instrText>
      </w:r>
      <w:r w:rsidRPr="00D311C1">
        <w:rPr>
          <w:i/>
        </w:rPr>
        <w:fldChar w:fldCharType="end"/>
      </w:r>
    </w:p>
    <w:p w14:paraId="5338C4B8" w14:textId="77777777" w:rsidR="000C1FF9" w:rsidRPr="00D311C1" w:rsidRDefault="000C1FF9" w:rsidP="000C1FF9">
      <w:pPr>
        <w:rPr>
          <w:vanish/>
        </w:rPr>
      </w:pPr>
      <w:bookmarkStart w:id="3" w:name="PE"/>
      <w:r w:rsidRPr="00D311C1">
        <w:rPr>
          <w:vanish/>
        </w:rPr>
        <w:t>PE779.001</w:t>
      </w:r>
      <w:bookmarkEnd w:id="3"/>
    </w:p>
    <w:p w14:paraId="43DFB729" w14:textId="53BF05B3" w:rsidR="000C1FF9" w:rsidRPr="00D311C1" w:rsidRDefault="000C1FF9" w:rsidP="000C1FF9">
      <w:pPr>
        <w:pStyle w:val="ATHeading3"/>
      </w:pPr>
      <w:bookmarkStart w:id="4" w:name="Sujet"/>
      <w:r w:rsidRPr="00D311C1">
        <w:t xml:space="preserve">Резолюция на Европейския парламент от </w:t>
      </w:r>
      <w:r w:rsidR="00132C11">
        <w:rPr>
          <w:lang w:val="en-GB"/>
        </w:rPr>
        <w:t xml:space="preserve">27 </w:t>
      </w:r>
      <w:r w:rsidR="00132C11">
        <w:t>ноември</w:t>
      </w:r>
      <w:r w:rsidRPr="00D311C1">
        <w:t xml:space="preserve"> 2025 г. относно ескалацията на репресиите срещу </w:t>
      </w:r>
      <w:proofErr w:type="spellStart"/>
      <w:r w:rsidRPr="00D311C1">
        <w:t>бахаите</w:t>
      </w:r>
      <w:proofErr w:type="spellEnd"/>
      <w:r w:rsidRPr="00D311C1">
        <w:t xml:space="preserve"> в Иран </w:t>
      </w:r>
      <w:bookmarkStart w:id="5" w:name="References"/>
      <w:bookmarkEnd w:id="4"/>
      <w:r w:rsidRPr="00D311C1">
        <w:t>(2025/2987(RSP))</w:t>
      </w:r>
      <w:bookmarkEnd w:id="5"/>
    </w:p>
    <w:p w14:paraId="3B3EF6C1" w14:textId="77777777" w:rsidR="00E42055" w:rsidRPr="00D311C1" w:rsidRDefault="00E42055" w:rsidP="00E42055">
      <w:pPr>
        <w:pStyle w:val="EPComma"/>
      </w:pPr>
      <w:bookmarkStart w:id="6" w:name="TextBodyBegin"/>
      <w:bookmarkEnd w:id="6"/>
      <w:r w:rsidRPr="00D311C1">
        <w:rPr>
          <w:i/>
        </w:rPr>
        <w:t>Европейският парламент</w:t>
      </w:r>
      <w:r w:rsidRPr="00D311C1">
        <w:t>,</w:t>
      </w:r>
    </w:p>
    <w:p w14:paraId="798D1DCE" w14:textId="77777777" w:rsidR="00E42055" w:rsidRPr="00D311C1" w:rsidRDefault="00E42055" w:rsidP="00E42055">
      <w:pPr>
        <w:pStyle w:val="NormalHanging12a"/>
        <w:rPr>
          <w:rFonts w:eastAsiaTheme="minorEastAsia"/>
        </w:rPr>
      </w:pPr>
      <w:r w:rsidRPr="00D311C1">
        <w:t>–</w:t>
      </w:r>
      <w:r w:rsidRPr="00D311C1">
        <w:tab/>
        <w:t>като взе предвид предишните си резолюции относно Иран,</w:t>
      </w:r>
    </w:p>
    <w:p w14:paraId="35BD63EB" w14:textId="77777777" w:rsidR="00E42055" w:rsidRPr="00D311C1" w:rsidRDefault="00E42055" w:rsidP="00E42055">
      <w:pPr>
        <w:pStyle w:val="NormalHanging12a"/>
      </w:pPr>
      <w:r w:rsidRPr="00D311C1">
        <w:t>–</w:t>
      </w:r>
      <w:r w:rsidRPr="00D311C1">
        <w:tab/>
        <w:t>като взе предвид член 150, параграф 5 и член 136, параграф 4 от своя Правилник за дейността,</w:t>
      </w:r>
    </w:p>
    <w:p w14:paraId="3DAF006B" w14:textId="77777777" w:rsidR="00E42055" w:rsidRPr="00D311C1" w:rsidRDefault="00E42055" w:rsidP="00E42055">
      <w:pPr>
        <w:pStyle w:val="NormalHanging12a"/>
      </w:pPr>
      <w:r w:rsidRPr="00D311C1">
        <w:t>А.</w:t>
      </w:r>
      <w:r w:rsidRPr="00D311C1">
        <w:tab/>
        <w:t xml:space="preserve">като има предвид, че </w:t>
      </w:r>
      <w:proofErr w:type="spellStart"/>
      <w:r w:rsidRPr="00D311C1">
        <w:t>бахайската</w:t>
      </w:r>
      <w:proofErr w:type="spellEnd"/>
      <w:r w:rsidRPr="00D311C1">
        <w:t xml:space="preserve"> общност, състояща се от 300 000 членове и лишена от конституционно признание, е подложена на системно преследване съгласно иранския Меморандум от 1991 г., включително произволни арести и лишаване от свобода, насилствено изчезване, отказ на достойно погребение, конфискация на имущество, отказ на образование и заетост и подбуждане към омраза от страна на контролираните от държавата медии;</w:t>
      </w:r>
    </w:p>
    <w:p w14:paraId="7DAFDEBC" w14:textId="77777777" w:rsidR="00E42055" w:rsidRPr="00D311C1" w:rsidRDefault="00E42055" w:rsidP="00E42055">
      <w:pPr>
        <w:pStyle w:val="NormalHanging12a"/>
      </w:pPr>
      <w:r w:rsidRPr="00D311C1">
        <w:t>Б.</w:t>
      </w:r>
      <w:r w:rsidRPr="00D311C1">
        <w:tab/>
        <w:t xml:space="preserve">като има предвид, че иранските органи непрекъснато засилват репресиите срещу </w:t>
      </w:r>
      <w:proofErr w:type="spellStart"/>
      <w:r w:rsidRPr="00D311C1">
        <w:t>бахайската</w:t>
      </w:r>
      <w:proofErr w:type="spellEnd"/>
      <w:r w:rsidRPr="00D311C1">
        <w:t xml:space="preserve"> общност чрез масови задържания, ускорени съдебни процеси и фалшиви обвинения в шпионаж и сътрудничество с чуждестранни образувания;</w:t>
      </w:r>
    </w:p>
    <w:p w14:paraId="5F00D8A4" w14:textId="77777777" w:rsidR="00E42055" w:rsidRPr="00D311C1" w:rsidRDefault="00E42055" w:rsidP="00E42055">
      <w:pPr>
        <w:pStyle w:val="NormalHanging12a"/>
      </w:pPr>
      <w:r w:rsidRPr="00D311C1">
        <w:t>В.</w:t>
      </w:r>
      <w:r w:rsidRPr="00D311C1">
        <w:tab/>
        <w:t xml:space="preserve">като има предвид, че през 2024 г. около 1 200 </w:t>
      </w:r>
      <w:proofErr w:type="spellStart"/>
      <w:r w:rsidRPr="00D311C1">
        <w:t>бахаи</w:t>
      </w:r>
      <w:proofErr w:type="spellEnd"/>
      <w:r w:rsidRPr="00D311C1">
        <w:t xml:space="preserve"> са били изправени пред съдебни производства или са били лишени от свобода, като жените представляват две трети от задържаните лица, а 16 жени в </w:t>
      </w:r>
      <w:proofErr w:type="spellStart"/>
      <w:r w:rsidRPr="00D311C1">
        <w:t>Хамадан</w:t>
      </w:r>
      <w:proofErr w:type="spellEnd"/>
      <w:r w:rsidRPr="00D311C1">
        <w:t xml:space="preserve"> и Исфахан са били осъдени на общо 129 години и са били подложени на изтезания и тежки нарушения на справедливия съдебен процес;</w:t>
      </w:r>
    </w:p>
    <w:p w14:paraId="3E83FFA4" w14:textId="77777777" w:rsidR="00E42055" w:rsidRPr="00D311C1" w:rsidRDefault="00E42055" w:rsidP="00E42055">
      <w:pPr>
        <w:pStyle w:val="NormalHanging12a"/>
      </w:pPr>
      <w:r w:rsidRPr="00D311C1">
        <w:t>Г.</w:t>
      </w:r>
      <w:r w:rsidRPr="00D311C1">
        <w:tab/>
        <w:t xml:space="preserve">като има предвид, че органите са осквернили </w:t>
      </w:r>
      <w:proofErr w:type="spellStart"/>
      <w:r w:rsidRPr="00D311C1">
        <w:t>бахайски</w:t>
      </w:r>
      <w:proofErr w:type="spellEnd"/>
      <w:r w:rsidRPr="00D311C1">
        <w:t xml:space="preserve"> гробища, включително в Техеран, Ахваз, </w:t>
      </w:r>
      <w:proofErr w:type="spellStart"/>
      <w:r w:rsidRPr="00D311C1">
        <w:t>Рафсанджан</w:t>
      </w:r>
      <w:proofErr w:type="spellEnd"/>
      <w:r w:rsidRPr="00D311C1">
        <w:t xml:space="preserve">, Керман и </w:t>
      </w:r>
      <w:proofErr w:type="spellStart"/>
      <w:r w:rsidRPr="00D311C1">
        <w:t>Хамадан</w:t>
      </w:r>
      <w:proofErr w:type="spellEnd"/>
      <w:r w:rsidRPr="00D311C1">
        <w:t>;</w:t>
      </w:r>
    </w:p>
    <w:p w14:paraId="68F31E47" w14:textId="77777777" w:rsidR="00E42055" w:rsidRPr="00D311C1" w:rsidRDefault="00E42055" w:rsidP="00E42055">
      <w:pPr>
        <w:pStyle w:val="NormalHanging12a"/>
      </w:pPr>
      <w:r w:rsidRPr="00D311C1">
        <w:t>1.</w:t>
      </w:r>
      <w:r w:rsidRPr="00D311C1">
        <w:tab/>
        <w:t xml:space="preserve">решително осъжда ескалацията на преследването на </w:t>
      </w:r>
      <w:proofErr w:type="spellStart"/>
      <w:r w:rsidRPr="00D311C1">
        <w:t>бахайската</w:t>
      </w:r>
      <w:proofErr w:type="spellEnd"/>
      <w:r w:rsidRPr="00D311C1">
        <w:t xml:space="preserve"> общност и системното потискане на всички религиозни и етнически малцинства и на жените; призовава Иран незабавно да прекрати всякаква дискриминация, тормоз, задържане, конфискация на имущество и нарушения на основните права;</w:t>
      </w:r>
    </w:p>
    <w:p w14:paraId="51DD729E" w14:textId="77777777" w:rsidR="00E42055" w:rsidRPr="00D311C1" w:rsidRDefault="00E42055" w:rsidP="00E42055">
      <w:pPr>
        <w:pStyle w:val="NormalHanging12a"/>
      </w:pPr>
      <w:r w:rsidRPr="00D311C1">
        <w:t>2.</w:t>
      </w:r>
      <w:r w:rsidRPr="00D311C1">
        <w:tab/>
        <w:t xml:space="preserve">настоятелно призовава Иран незабавно да освободи всички лица, задържани </w:t>
      </w:r>
      <w:r w:rsidRPr="00D311C1">
        <w:lastRenderedPageBreak/>
        <w:t>заради своята религия или убеждения и защитаващи правата на човека, както и по свързани с вероизповеданието   обвинения в богохулство или застрашаване на националната сигурност, и да прекрати тормоза и насилието срещу религиозни общности;</w:t>
      </w:r>
    </w:p>
    <w:p w14:paraId="3782F5A9" w14:textId="77777777" w:rsidR="00E42055" w:rsidRPr="00D311C1" w:rsidRDefault="00E42055" w:rsidP="00E42055">
      <w:pPr>
        <w:pStyle w:val="NormalHanging12a"/>
      </w:pPr>
      <w:r w:rsidRPr="00D311C1">
        <w:t>3.</w:t>
      </w:r>
      <w:r w:rsidRPr="00D311C1">
        <w:tab/>
        <w:t xml:space="preserve">изразява дълбока загриженост във връзка с целенасоченото преследване на </w:t>
      </w:r>
      <w:proofErr w:type="spellStart"/>
      <w:r w:rsidRPr="00D311C1">
        <w:t>бахайските</w:t>
      </w:r>
      <w:proofErr w:type="spellEnd"/>
      <w:r w:rsidRPr="00D311C1">
        <w:t xml:space="preserve"> жени, които са подложени на религиозно и основано на пола преследване и представляват две трети от </w:t>
      </w:r>
      <w:proofErr w:type="spellStart"/>
      <w:r w:rsidRPr="00D311C1">
        <w:t>бахаите</w:t>
      </w:r>
      <w:proofErr w:type="spellEnd"/>
      <w:r w:rsidRPr="00D311C1">
        <w:t>, лишени от свобода;</w:t>
      </w:r>
    </w:p>
    <w:p w14:paraId="36171B34" w14:textId="77777777" w:rsidR="00E42055" w:rsidRPr="00D311C1" w:rsidRDefault="00E42055" w:rsidP="00E42055">
      <w:pPr>
        <w:pStyle w:val="NormalHanging12a"/>
      </w:pPr>
      <w:r w:rsidRPr="00D311C1">
        <w:t>4.</w:t>
      </w:r>
      <w:r w:rsidRPr="00D311C1">
        <w:tab/>
        <w:t xml:space="preserve">отправя настоятелно искане иранските органи да отменят присъдите на </w:t>
      </w:r>
      <w:proofErr w:type="spellStart"/>
      <w:r w:rsidRPr="00D311C1">
        <w:t>Фариба</w:t>
      </w:r>
      <w:proofErr w:type="spellEnd"/>
      <w:r w:rsidRPr="00D311C1">
        <w:t xml:space="preserve"> </w:t>
      </w:r>
      <w:proofErr w:type="spellStart"/>
      <w:r w:rsidRPr="00D311C1">
        <w:t>Камалабади</w:t>
      </w:r>
      <w:proofErr w:type="spellEnd"/>
      <w:r w:rsidRPr="00D311C1">
        <w:t xml:space="preserve">, Роя </w:t>
      </w:r>
      <w:proofErr w:type="spellStart"/>
      <w:r w:rsidRPr="00D311C1">
        <w:t>Сабет</w:t>
      </w:r>
      <w:proofErr w:type="spellEnd"/>
      <w:r w:rsidRPr="00D311C1">
        <w:t xml:space="preserve">, </w:t>
      </w:r>
      <w:proofErr w:type="spellStart"/>
      <w:r w:rsidRPr="00D311C1">
        <w:t>Аниза</w:t>
      </w:r>
      <w:proofErr w:type="spellEnd"/>
      <w:r w:rsidRPr="00D311C1">
        <w:t xml:space="preserve"> </w:t>
      </w:r>
      <w:proofErr w:type="spellStart"/>
      <w:r w:rsidRPr="00D311C1">
        <w:t>Фанаян</w:t>
      </w:r>
      <w:proofErr w:type="spellEnd"/>
      <w:r w:rsidRPr="00D311C1">
        <w:t xml:space="preserve">, Лейла </w:t>
      </w:r>
      <w:proofErr w:type="spellStart"/>
      <w:r w:rsidRPr="00D311C1">
        <w:t>Адалати</w:t>
      </w:r>
      <w:proofErr w:type="spellEnd"/>
      <w:r w:rsidRPr="00D311C1">
        <w:t xml:space="preserve">, </w:t>
      </w:r>
      <w:proofErr w:type="spellStart"/>
      <w:r w:rsidRPr="00D311C1">
        <w:t>Нахид</w:t>
      </w:r>
      <w:proofErr w:type="spellEnd"/>
      <w:r w:rsidRPr="00D311C1">
        <w:t xml:space="preserve"> </w:t>
      </w:r>
      <w:proofErr w:type="spellStart"/>
      <w:r w:rsidRPr="00D311C1">
        <w:t>Бехрузи</w:t>
      </w:r>
      <w:proofErr w:type="spellEnd"/>
      <w:r w:rsidRPr="00D311C1">
        <w:t xml:space="preserve">, Махваш </w:t>
      </w:r>
      <w:proofErr w:type="spellStart"/>
      <w:r w:rsidRPr="00D311C1">
        <w:t>Сабет</w:t>
      </w:r>
      <w:proofErr w:type="spellEnd"/>
      <w:r w:rsidRPr="00D311C1">
        <w:t xml:space="preserve"> и шестте </w:t>
      </w:r>
      <w:proofErr w:type="spellStart"/>
      <w:r w:rsidRPr="00D311C1">
        <w:t>бахайски</w:t>
      </w:r>
      <w:proofErr w:type="spellEnd"/>
      <w:r w:rsidRPr="00D311C1">
        <w:t xml:space="preserve"> жени в </w:t>
      </w:r>
      <w:proofErr w:type="spellStart"/>
      <w:r w:rsidRPr="00D311C1">
        <w:t>Хамадан</w:t>
      </w:r>
      <w:proofErr w:type="spellEnd"/>
      <w:r w:rsidRPr="00D311C1">
        <w:t xml:space="preserve"> – </w:t>
      </w:r>
      <w:proofErr w:type="spellStart"/>
      <w:r w:rsidRPr="00D311C1">
        <w:t>Зариндокт</w:t>
      </w:r>
      <w:proofErr w:type="spellEnd"/>
      <w:r w:rsidRPr="00D311C1">
        <w:t xml:space="preserve"> </w:t>
      </w:r>
      <w:proofErr w:type="spellStart"/>
      <w:r w:rsidRPr="00D311C1">
        <w:t>Ахадзадех</w:t>
      </w:r>
      <w:proofErr w:type="spellEnd"/>
      <w:r w:rsidRPr="00D311C1">
        <w:t xml:space="preserve"> , </w:t>
      </w:r>
      <w:proofErr w:type="spellStart"/>
      <w:r w:rsidRPr="00D311C1">
        <w:t>Фаридех</w:t>
      </w:r>
      <w:proofErr w:type="spellEnd"/>
      <w:r w:rsidRPr="00D311C1">
        <w:t xml:space="preserve"> </w:t>
      </w:r>
      <w:proofErr w:type="spellStart"/>
      <w:r w:rsidRPr="00D311C1">
        <w:t>Аюби</w:t>
      </w:r>
      <w:proofErr w:type="spellEnd"/>
      <w:r w:rsidRPr="00D311C1">
        <w:t xml:space="preserve">, </w:t>
      </w:r>
      <w:proofErr w:type="spellStart"/>
      <w:r w:rsidRPr="00D311C1">
        <w:t>Нура</w:t>
      </w:r>
      <w:proofErr w:type="spellEnd"/>
      <w:r w:rsidRPr="00D311C1">
        <w:t xml:space="preserve"> </w:t>
      </w:r>
      <w:proofErr w:type="spellStart"/>
      <w:r w:rsidRPr="00D311C1">
        <w:t>Аюби</w:t>
      </w:r>
      <w:proofErr w:type="spellEnd"/>
      <w:r w:rsidRPr="00D311C1">
        <w:t xml:space="preserve">, Неда </w:t>
      </w:r>
      <w:proofErr w:type="spellStart"/>
      <w:r w:rsidRPr="00D311C1">
        <w:t>Мохеби</w:t>
      </w:r>
      <w:proofErr w:type="spellEnd"/>
      <w:r w:rsidRPr="00D311C1">
        <w:t xml:space="preserve">, Жалех </w:t>
      </w:r>
      <w:proofErr w:type="spellStart"/>
      <w:r w:rsidRPr="00D311C1">
        <w:t>Резайе</w:t>
      </w:r>
      <w:proofErr w:type="spellEnd"/>
      <w:r w:rsidRPr="00D311C1">
        <w:t xml:space="preserve"> и </w:t>
      </w:r>
      <w:proofErr w:type="spellStart"/>
      <w:r w:rsidRPr="00D311C1">
        <w:t>Атефех</w:t>
      </w:r>
      <w:proofErr w:type="spellEnd"/>
      <w:r w:rsidRPr="00D311C1">
        <w:t xml:space="preserve"> </w:t>
      </w:r>
      <w:proofErr w:type="spellStart"/>
      <w:r w:rsidRPr="00D311C1">
        <w:t>Захеди</w:t>
      </w:r>
      <w:proofErr w:type="spellEnd"/>
      <w:r w:rsidRPr="00D311C1">
        <w:t xml:space="preserve">; призовава за освобождаването на </w:t>
      </w:r>
      <w:proofErr w:type="spellStart"/>
      <w:r w:rsidRPr="00D311C1">
        <w:t>Афшин</w:t>
      </w:r>
      <w:proofErr w:type="spellEnd"/>
      <w:r w:rsidRPr="00D311C1">
        <w:t xml:space="preserve"> </w:t>
      </w:r>
      <w:proofErr w:type="spellStart"/>
      <w:r w:rsidRPr="00D311C1">
        <w:t>Хейратиан</w:t>
      </w:r>
      <w:proofErr w:type="spellEnd"/>
      <w:r w:rsidRPr="00D311C1">
        <w:t xml:space="preserve"> и </w:t>
      </w:r>
      <w:proofErr w:type="spellStart"/>
      <w:r w:rsidRPr="00D311C1">
        <w:t>Фархад</w:t>
      </w:r>
      <w:proofErr w:type="spellEnd"/>
      <w:r w:rsidRPr="00D311C1">
        <w:t xml:space="preserve"> </w:t>
      </w:r>
      <w:proofErr w:type="spellStart"/>
      <w:r w:rsidRPr="00D311C1">
        <w:t>Фахандей</w:t>
      </w:r>
      <w:proofErr w:type="spellEnd"/>
      <w:r w:rsidRPr="00D311C1">
        <w:t>;</w:t>
      </w:r>
    </w:p>
    <w:p w14:paraId="2F7B6652" w14:textId="77777777" w:rsidR="00E42055" w:rsidRPr="00D311C1" w:rsidRDefault="00E42055" w:rsidP="00E42055">
      <w:pPr>
        <w:pStyle w:val="NormalHanging12a"/>
      </w:pPr>
      <w:r w:rsidRPr="00D311C1">
        <w:t>5.</w:t>
      </w:r>
      <w:r w:rsidRPr="00D311C1">
        <w:tab/>
        <w:t>решително осъжда увеличаването на броя на екзекуциите в Иран; отново изразява категоричното си противопоставяне на смъртното наказание и настоятелно призовава Иран да спре използването му като инструмент за политически и религиозни репресии;</w:t>
      </w:r>
    </w:p>
    <w:p w14:paraId="2C1115C2" w14:textId="77777777" w:rsidR="00E42055" w:rsidRPr="00D311C1" w:rsidRDefault="00E42055" w:rsidP="00E42055">
      <w:pPr>
        <w:pStyle w:val="NormalHanging12a"/>
      </w:pPr>
      <w:r w:rsidRPr="00D311C1">
        <w:t>6.</w:t>
      </w:r>
      <w:r w:rsidRPr="00D311C1">
        <w:tab/>
        <w:t xml:space="preserve">решително осъжда оскверняването, унищожаването и конфискацията на </w:t>
      </w:r>
      <w:proofErr w:type="spellStart"/>
      <w:r w:rsidRPr="00D311C1">
        <w:t>бахайски</w:t>
      </w:r>
      <w:proofErr w:type="spellEnd"/>
      <w:r w:rsidRPr="00D311C1">
        <w:t xml:space="preserve"> гробища и възпрепятстването на погребални ритуали;</w:t>
      </w:r>
    </w:p>
    <w:p w14:paraId="267C6F45" w14:textId="77777777" w:rsidR="00E42055" w:rsidRPr="00D311C1" w:rsidRDefault="00E42055" w:rsidP="00E42055">
      <w:pPr>
        <w:pStyle w:val="NormalHanging12a"/>
      </w:pPr>
      <w:r w:rsidRPr="00D311C1">
        <w:t>7.</w:t>
      </w:r>
      <w:r w:rsidRPr="00D311C1">
        <w:tab/>
        <w:t xml:space="preserve">настоятелно призовава Иран да отмени Меморандума от 1991 г. и да позволи на </w:t>
      </w:r>
      <w:proofErr w:type="spellStart"/>
      <w:r w:rsidRPr="00D311C1">
        <w:t>бахайската</w:t>
      </w:r>
      <w:proofErr w:type="spellEnd"/>
      <w:r w:rsidRPr="00D311C1">
        <w:t xml:space="preserve"> общност достъп до образование, заетост и основни услуги, както и да спре конфискацията на имущество, да върне всички иззети активи и да предостави правни средства за защита и обезщетение на жертвите;</w:t>
      </w:r>
    </w:p>
    <w:p w14:paraId="0EC581F6" w14:textId="77777777" w:rsidR="00E42055" w:rsidRPr="00D311C1" w:rsidRDefault="00E42055" w:rsidP="00E42055">
      <w:pPr>
        <w:pStyle w:val="NormalHanging12a"/>
      </w:pPr>
      <w:r w:rsidRPr="00D311C1">
        <w:t>8.</w:t>
      </w:r>
      <w:r w:rsidRPr="00D311C1">
        <w:tab/>
        <w:t xml:space="preserve">призовава ЕС и държавите членки да повдигат въпроса за влошаващото се положение с правата на човека в Иран, по-специално нарушенията на свободата на религията, във всеки диалог с Иран и да налагат санкции на иранските съдии, прокурори и служители на разузнаването, преследващи </w:t>
      </w:r>
      <w:proofErr w:type="spellStart"/>
      <w:r w:rsidRPr="00D311C1">
        <w:t>бахаите</w:t>
      </w:r>
      <w:proofErr w:type="spellEnd"/>
      <w:r w:rsidRPr="00D311C1">
        <w:t>;</w:t>
      </w:r>
    </w:p>
    <w:p w14:paraId="4A177051" w14:textId="77777777" w:rsidR="00E42055" w:rsidRPr="00D311C1" w:rsidRDefault="00E42055" w:rsidP="00E42055">
      <w:pPr>
        <w:pStyle w:val="NormalHanging12a"/>
      </w:pPr>
      <w:r w:rsidRPr="00D311C1">
        <w:t>9.</w:t>
      </w:r>
      <w:r w:rsidRPr="00D311C1">
        <w:tab/>
        <w:t>отново призовава Съвета да определи Корпуса на гвардейците на ислямската революция като терористична организация и да разшири санкциите на ЕС, така че в обхвата им да бъдат включени всички членове на Корпуса, както и лицата, отговорни за нарушения на правата на човека;</w:t>
      </w:r>
    </w:p>
    <w:p w14:paraId="003CA4E1" w14:textId="69D7CF38" w:rsidR="00D311C1" w:rsidRPr="00D311C1" w:rsidRDefault="00E42055" w:rsidP="00D311C1">
      <w:pPr>
        <w:pStyle w:val="NormalHanging12a"/>
      </w:pPr>
      <w:r w:rsidRPr="00D311C1">
        <w:t>10.</w:t>
      </w:r>
      <w:r w:rsidRPr="00D311C1">
        <w:tab/>
        <w:t>възлага на своя председател да предаде настоящата резолюция на Съвета, на Комисията, на върховния представител на Съюза по въпросите на външните работи и политиката на сигурност и заместник-председател на Комисията (ВП/ЗП), на правителствата и парламентите на държавите членки, на Ислямското консултативно събрание, както и на кабинета на президента и кабинета на върховния лидер на Ислямска република Иран.</w:t>
      </w:r>
    </w:p>
    <w:p w14:paraId="60BF13EC" w14:textId="35B1140C" w:rsidR="00E365E1" w:rsidRPr="00D311C1" w:rsidRDefault="00E365E1" w:rsidP="000C1FF9"/>
    <w:sectPr w:rsidR="00E365E1" w:rsidRPr="00D311C1" w:rsidSect="00D311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235F3" w14:textId="77777777" w:rsidR="000C1FF9" w:rsidRPr="00D311C1" w:rsidRDefault="000C1FF9">
      <w:r w:rsidRPr="00D311C1">
        <w:separator/>
      </w:r>
    </w:p>
  </w:endnote>
  <w:endnote w:type="continuationSeparator" w:id="0">
    <w:p w14:paraId="2E4AE30E" w14:textId="77777777" w:rsidR="000C1FF9" w:rsidRPr="00D311C1" w:rsidRDefault="000C1FF9">
      <w:r w:rsidRPr="00D311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09CD" w14:textId="77777777" w:rsidR="00064002" w:rsidRPr="00D311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AA038" w14:textId="77777777" w:rsidR="00064002" w:rsidRPr="00D311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AEF09" w14:textId="77777777" w:rsidR="00064002" w:rsidRPr="00D311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8D7C1" w14:textId="77777777" w:rsidR="000C1FF9" w:rsidRPr="00D311C1" w:rsidRDefault="000C1FF9">
      <w:r w:rsidRPr="00D311C1">
        <w:separator/>
      </w:r>
    </w:p>
  </w:footnote>
  <w:footnote w:type="continuationSeparator" w:id="0">
    <w:p w14:paraId="0087E186" w14:textId="77777777" w:rsidR="000C1FF9" w:rsidRPr="00D311C1" w:rsidRDefault="000C1FF9">
      <w:r w:rsidRPr="00D311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5138" w14:textId="77777777" w:rsidR="00064002" w:rsidRPr="00D311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08FDD" w14:textId="77777777" w:rsidR="00064002" w:rsidRPr="00D311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F8141" w14:textId="77777777" w:rsidR="00064002" w:rsidRPr="00D311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5859674">
    <w:abstractNumId w:val="9"/>
  </w:num>
  <w:num w:numId="2" w16cid:durableId="102850741">
    <w:abstractNumId w:val="9"/>
  </w:num>
  <w:num w:numId="3" w16cid:durableId="1056395930">
    <w:abstractNumId w:val="7"/>
  </w:num>
  <w:num w:numId="4" w16cid:durableId="1737820099">
    <w:abstractNumId w:val="7"/>
  </w:num>
  <w:num w:numId="5" w16cid:durableId="487288281">
    <w:abstractNumId w:val="6"/>
  </w:num>
  <w:num w:numId="6" w16cid:durableId="1646929193">
    <w:abstractNumId w:val="6"/>
  </w:num>
  <w:num w:numId="7" w16cid:durableId="2072849078">
    <w:abstractNumId w:val="5"/>
  </w:num>
  <w:num w:numId="8" w16cid:durableId="975720536">
    <w:abstractNumId w:val="5"/>
  </w:num>
  <w:num w:numId="9" w16cid:durableId="347023229">
    <w:abstractNumId w:val="4"/>
  </w:num>
  <w:num w:numId="10" w16cid:durableId="1412388856">
    <w:abstractNumId w:val="4"/>
  </w:num>
  <w:num w:numId="11" w16cid:durableId="1888446453">
    <w:abstractNumId w:val="8"/>
  </w:num>
  <w:num w:numId="12" w16cid:durableId="1224869974">
    <w:abstractNumId w:val="8"/>
  </w:num>
  <w:num w:numId="13" w16cid:durableId="2074963117">
    <w:abstractNumId w:val="3"/>
  </w:num>
  <w:num w:numId="14" w16cid:durableId="1585646810">
    <w:abstractNumId w:val="3"/>
  </w:num>
  <w:num w:numId="15" w16cid:durableId="2049957">
    <w:abstractNumId w:val="2"/>
  </w:num>
  <w:num w:numId="16" w16cid:durableId="855457688">
    <w:abstractNumId w:val="2"/>
  </w:num>
  <w:num w:numId="17" w16cid:durableId="1486556330">
    <w:abstractNumId w:val="1"/>
  </w:num>
  <w:num w:numId="18" w16cid:durableId="1061442908">
    <w:abstractNumId w:val="1"/>
  </w:num>
  <w:num w:numId="19" w16cid:durableId="603878165">
    <w:abstractNumId w:val="0"/>
  </w:num>
  <w:num w:numId="20" w16cid:durableId="1314334873">
    <w:abstractNumId w:val="0"/>
  </w:num>
  <w:num w:numId="21" w16cid:durableId="1024020374">
    <w:abstractNumId w:val="9"/>
  </w:num>
  <w:num w:numId="22" w16cid:durableId="18241358">
    <w:abstractNumId w:val="7"/>
  </w:num>
  <w:num w:numId="23" w16cid:durableId="2134984721">
    <w:abstractNumId w:val="6"/>
  </w:num>
  <w:num w:numId="24" w16cid:durableId="1206134788">
    <w:abstractNumId w:val="5"/>
  </w:num>
  <w:num w:numId="25" w16cid:durableId="1397165138">
    <w:abstractNumId w:val="4"/>
  </w:num>
  <w:num w:numId="26" w16cid:durableId="451292788">
    <w:abstractNumId w:val="8"/>
  </w:num>
  <w:num w:numId="27" w16cid:durableId="1060402332">
    <w:abstractNumId w:val="3"/>
  </w:num>
  <w:num w:numId="28" w16cid:durableId="2072195513">
    <w:abstractNumId w:val="2"/>
  </w:num>
  <w:num w:numId="29" w16cid:durableId="520168607">
    <w:abstractNumId w:val="1"/>
  </w:num>
  <w:num w:numId="30" w16cid:durableId="1101727236">
    <w:abstractNumId w:val="0"/>
  </w:num>
  <w:num w:numId="31" w16cid:durableId="1922253545">
    <w:abstractNumId w:val="9"/>
  </w:num>
  <w:num w:numId="32" w16cid:durableId="1399130271">
    <w:abstractNumId w:val="7"/>
  </w:num>
  <w:num w:numId="33" w16cid:durableId="1541162927">
    <w:abstractNumId w:val="6"/>
  </w:num>
  <w:num w:numId="34" w16cid:durableId="1907956902">
    <w:abstractNumId w:val="5"/>
  </w:num>
  <w:num w:numId="35" w16cid:durableId="1775787960">
    <w:abstractNumId w:val="4"/>
  </w:num>
  <w:num w:numId="36" w16cid:durableId="612371583">
    <w:abstractNumId w:val="8"/>
  </w:num>
  <w:num w:numId="37" w16cid:durableId="1414426317">
    <w:abstractNumId w:val="3"/>
  </w:num>
  <w:num w:numId="38" w16cid:durableId="606471940">
    <w:abstractNumId w:val="2"/>
  </w:num>
  <w:num w:numId="39" w16cid:durableId="729691734">
    <w:abstractNumId w:val="1"/>
  </w:num>
  <w:num w:numId="40" w16cid:durableId="1449814528">
    <w:abstractNumId w:val="0"/>
  </w:num>
  <w:num w:numId="41" w16cid:durableId="471019721">
    <w:abstractNumId w:val="10"/>
  </w:num>
  <w:num w:numId="42" w16cid:durableId="44573103">
    <w:abstractNumId w:val="10"/>
  </w:num>
  <w:num w:numId="43" w16cid:durableId="795563651">
    <w:abstractNumId w:val="10"/>
  </w:num>
  <w:num w:numId="44" w16cid:durableId="1725173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28, 0529, 0531, 0535 and 0541/2025"/>
    <w:docVar w:name="dvlangue" w:val="BG"/>
    <w:docVar w:name="dvnumam" w:val="0"/>
    <w:docVar w:name="dvpe" w:val="779.001"/>
    <w:docVar w:name="dvtitre" w:val="Резолюция на Европейския парламент от ... 2025 г. относно ескалацията на репресиите срещу бахаите в Иран (2025/2987(RSP))"/>
  </w:docVars>
  <w:rsids>
    <w:rsidRoot w:val="000C1FF9"/>
    <w:rsid w:val="00002272"/>
    <w:rsid w:val="00064002"/>
    <w:rsid w:val="000677B9"/>
    <w:rsid w:val="00071103"/>
    <w:rsid w:val="000831BA"/>
    <w:rsid w:val="000A42CC"/>
    <w:rsid w:val="000C1FF9"/>
    <w:rsid w:val="000E7DD9"/>
    <w:rsid w:val="0010095E"/>
    <w:rsid w:val="00125B37"/>
    <w:rsid w:val="00132C1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AE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9F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1C1"/>
    <w:rsid w:val="00D56C11"/>
    <w:rsid w:val="00D834A0"/>
    <w:rsid w:val="00D872DF"/>
    <w:rsid w:val="00D91E21"/>
    <w:rsid w:val="00DA7FCD"/>
    <w:rsid w:val="00E365E1"/>
    <w:rsid w:val="00E42055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2259F"/>
  <w15:chartTrackingRefBased/>
  <w15:docId w15:val="{EA845655-8BC6-4F35-B4F9-FC04DEFE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205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4205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42055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E4205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2025-11-27T11:19:00Z</dcterms:created>
  <dcterms:modified xsi:type="dcterms:W3CDTF">2025-11-27T11:19:00Z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B10-0528, 0529, 0531, 0535 and 0541/2025</vt:lpwstr>
  </property>
  <property fmtid="{D5CDD505-2E9C-101B-9397-08002B2CF9AE}" pid="4" name="&lt;Type&gt;">
    <vt:lpwstr>RR</vt:lpwstr>
  </property>
</Properties>
</file>