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68E" w14:paraId="782270D8" w14:textId="77777777" w:rsidTr="0010095E">
        <w:trPr>
          <w:trHeight w:hRule="exact" w:val="1418"/>
        </w:trPr>
        <w:tc>
          <w:tcPr>
            <w:tcW w:w="6804" w:type="dxa"/>
            <w:shd w:val="clear" w:color="auto" w:fill="auto"/>
            <w:vAlign w:val="center"/>
          </w:tcPr>
          <w:p w14:paraId="1E16373D" w14:textId="77777777" w:rsidR="00751A4A" w:rsidRPr="005C568E" w:rsidRDefault="003D3A0E" w:rsidP="0010095E">
            <w:pPr>
              <w:pStyle w:val="EPName"/>
            </w:pPr>
            <w:r w:rsidRPr="005C568E">
              <w:t>Europees Parlement</w:t>
            </w:r>
          </w:p>
          <w:p w14:paraId="5551E524" w14:textId="77777777" w:rsidR="00751A4A" w:rsidRPr="005C568E" w:rsidRDefault="005F1B17" w:rsidP="005F1B17">
            <w:pPr>
              <w:pStyle w:val="EPTerm"/>
              <w:rPr>
                <w:rStyle w:val="HideTWBExt"/>
                <w:noProof w:val="0"/>
                <w:vanish w:val="0"/>
                <w:color w:val="auto"/>
              </w:rPr>
            </w:pPr>
            <w:r w:rsidRPr="005C568E">
              <w:t>2024</w:t>
            </w:r>
            <w:r w:rsidR="00817416" w:rsidRPr="005C568E">
              <w:t>-202</w:t>
            </w:r>
            <w:r w:rsidRPr="005C568E">
              <w:t>9</w:t>
            </w:r>
          </w:p>
        </w:tc>
        <w:tc>
          <w:tcPr>
            <w:tcW w:w="2268" w:type="dxa"/>
            <w:shd w:val="clear" w:color="auto" w:fill="auto"/>
          </w:tcPr>
          <w:p w14:paraId="41D088F2" w14:textId="77777777" w:rsidR="00751A4A" w:rsidRPr="005C568E" w:rsidRDefault="00187494" w:rsidP="0010095E">
            <w:pPr>
              <w:pStyle w:val="EPLogo"/>
            </w:pPr>
            <w:r w:rsidRPr="005C568E">
              <w:rPr>
                <w:noProof/>
                <w:lang w:eastAsia="ja-JP"/>
              </w:rPr>
              <w:drawing>
                <wp:inline distT="0" distB="0" distL="0" distR="0" wp14:anchorId="6A9611B7" wp14:editId="1A3286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5012DE" w14:textId="77777777" w:rsidR="00D058B8" w:rsidRPr="005C568E" w:rsidRDefault="00D058B8" w:rsidP="004C5D52">
      <w:pPr>
        <w:pStyle w:val="LineTop"/>
      </w:pPr>
    </w:p>
    <w:p w14:paraId="06F0A6FE" w14:textId="77777777" w:rsidR="00680577" w:rsidRPr="005C568E" w:rsidRDefault="003D3A0E" w:rsidP="00680577">
      <w:pPr>
        <w:pStyle w:val="EPBodyTA1"/>
      </w:pPr>
      <w:r w:rsidRPr="005C568E">
        <w:t>AANGENOMEN TEKSTEN</w:t>
      </w:r>
    </w:p>
    <w:p w14:paraId="594317AB" w14:textId="77777777" w:rsidR="00D058B8" w:rsidRPr="005C568E" w:rsidRDefault="00D058B8" w:rsidP="00D058B8">
      <w:pPr>
        <w:pStyle w:val="LineBottom"/>
      </w:pPr>
    </w:p>
    <w:p w14:paraId="7DEFDA34" w14:textId="03ED4578" w:rsidR="003D3A0E" w:rsidRPr="005C568E" w:rsidRDefault="003D3A0E" w:rsidP="003D3A0E">
      <w:pPr>
        <w:pStyle w:val="ATHeading1"/>
      </w:pPr>
      <w:bookmarkStart w:id="0" w:name="TANumber"/>
      <w:r w:rsidRPr="005C568E">
        <w:t>P10_TA(2025)0</w:t>
      </w:r>
      <w:r w:rsidR="00F40E6D" w:rsidRPr="005C568E">
        <w:t>305</w:t>
      </w:r>
      <w:bookmarkEnd w:id="0"/>
    </w:p>
    <w:p w14:paraId="7592E9FC" w14:textId="0484043D" w:rsidR="003D3A0E" w:rsidRPr="005C568E" w:rsidRDefault="003D3A0E" w:rsidP="003D3A0E">
      <w:pPr>
        <w:pStyle w:val="ATHeading2"/>
      </w:pPr>
      <w:bookmarkStart w:id="1" w:name="title"/>
      <w:r w:rsidRPr="005C568E">
        <w:t>Wijziging van verordeningen betreffende het Informatiesysteem interne markt (IMI) en één digitale toegangspoort wat bepaalde harmonisatievereisten inzake transparantie betreft</w:t>
      </w:r>
      <w:bookmarkEnd w:id="1"/>
    </w:p>
    <w:p w14:paraId="2027545F" w14:textId="77777777" w:rsidR="003D3A0E" w:rsidRPr="005C568E" w:rsidRDefault="003D3A0E" w:rsidP="003D3A0E">
      <w:pPr>
        <w:rPr>
          <w:i/>
          <w:vanish/>
        </w:rPr>
      </w:pPr>
      <w:r w:rsidRPr="005C568E">
        <w:rPr>
          <w:i/>
        </w:rPr>
        <w:fldChar w:fldCharType="begin"/>
      </w:r>
      <w:r w:rsidRPr="005C568E">
        <w:rPr>
          <w:i/>
        </w:rPr>
        <w:instrText xml:space="preserve"> TC"(</w:instrText>
      </w:r>
      <w:bookmarkStart w:id="2" w:name="DocNumber"/>
      <w:r w:rsidRPr="005C568E">
        <w:rPr>
          <w:i/>
        </w:rPr>
        <w:instrText>A10-0209/2025</w:instrText>
      </w:r>
      <w:bookmarkEnd w:id="2"/>
      <w:r w:rsidRPr="005C568E">
        <w:rPr>
          <w:i/>
        </w:rPr>
        <w:instrText xml:space="preserve"> - Rapporteur: Adina Vălean)"\l3 \n&gt; \* MERGEFORMAT </w:instrText>
      </w:r>
      <w:r w:rsidRPr="005C568E">
        <w:rPr>
          <w:i/>
        </w:rPr>
        <w:fldChar w:fldCharType="end"/>
      </w:r>
    </w:p>
    <w:p w14:paraId="1FDC82AD" w14:textId="77777777" w:rsidR="003D3A0E" w:rsidRPr="005C568E" w:rsidRDefault="003D3A0E" w:rsidP="003D3A0E">
      <w:pPr>
        <w:rPr>
          <w:vanish/>
        </w:rPr>
      </w:pPr>
      <w:bookmarkStart w:id="3" w:name="Commission"/>
      <w:r w:rsidRPr="005C568E">
        <w:rPr>
          <w:vanish/>
        </w:rPr>
        <w:t>Commissie interne markt en consumentenbescherming</w:t>
      </w:r>
      <w:bookmarkEnd w:id="3"/>
    </w:p>
    <w:p w14:paraId="698DE93B" w14:textId="77777777" w:rsidR="003D3A0E" w:rsidRPr="005C568E" w:rsidRDefault="003D3A0E" w:rsidP="003D3A0E">
      <w:pPr>
        <w:rPr>
          <w:vanish/>
        </w:rPr>
      </w:pPr>
      <w:bookmarkStart w:id="4" w:name="PE"/>
      <w:r w:rsidRPr="005C568E">
        <w:rPr>
          <w:vanish/>
        </w:rPr>
        <w:t>PE771.825</w:t>
      </w:r>
      <w:bookmarkEnd w:id="4"/>
    </w:p>
    <w:p w14:paraId="04397A18" w14:textId="07CC230A" w:rsidR="003D3A0E" w:rsidRPr="005C568E" w:rsidRDefault="00F40E6D" w:rsidP="003D3A0E">
      <w:pPr>
        <w:pStyle w:val="ATHeading3"/>
      </w:pPr>
      <w:bookmarkStart w:id="5" w:name="Sujet"/>
      <w:r w:rsidRPr="005C568E">
        <w:t xml:space="preserve">Amendementen </w:t>
      </w:r>
      <w:r w:rsidR="003D3A0E" w:rsidRPr="005C568E">
        <w:t xml:space="preserve">van het Europees Parlement </w:t>
      </w:r>
      <w:r w:rsidRPr="005C568E">
        <w:t xml:space="preserve">aangenomen op </w:t>
      </w:r>
      <w:r w:rsidR="00D56A3E" w:rsidRPr="005C568E">
        <w:t xml:space="preserve">27 </w:t>
      </w:r>
      <w:r w:rsidR="003D3A0E" w:rsidRPr="005C568E">
        <w:t xml:space="preserve">november 2025 </w:t>
      </w:r>
      <w:r w:rsidRPr="005C568E">
        <w:t xml:space="preserve">op </w:t>
      </w:r>
      <w:r w:rsidR="003D3A0E" w:rsidRPr="005C568E">
        <w:t>het voorstel voor een verordening van het Europees Parlement en de Raad tot wijziging van de Verordeningen (EU) nr. 1024/2012 en (EU) 2018/1724 wat betreft bepaalde voorschriften van Richtlijn (EU) XXXX/XXXX</w:t>
      </w:r>
      <w:bookmarkEnd w:id="5"/>
      <w:r w:rsidR="003D3A0E" w:rsidRPr="005C568E">
        <w:t xml:space="preserve"> </w:t>
      </w:r>
      <w:bookmarkStart w:id="6" w:name="References"/>
      <w:r w:rsidR="003D3A0E" w:rsidRPr="005C568E">
        <w:t>(COM(2023)0636 – C9-0463/2023 – 2023/0462(COD))</w:t>
      </w:r>
      <w:bookmarkEnd w:id="6"/>
      <w:r w:rsidRPr="005C568E">
        <w:rPr>
          <w:rStyle w:val="FootnoteReference"/>
        </w:rPr>
        <w:footnoteReference w:id="1"/>
      </w:r>
    </w:p>
    <w:p w14:paraId="2C0D8F49" w14:textId="77777777" w:rsidR="003D3A0E" w:rsidRPr="005C568E" w:rsidRDefault="003D3A0E" w:rsidP="003D3A0E"/>
    <w:p w14:paraId="61A86E08" w14:textId="77777777" w:rsidR="006855DA" w:rsidRPr="005C568E" w:rsidRDefault="006855DA" w:rsidP="006855DA">
      <w:pPr>
        <w:pStyle w:val="NormalBold"/>
      </w:pPr>
      <w:bookmarkStart w:id="7" w:name="TextBodyBegin"/>
      <w:bookmarkEnd w:id="7"/>
      <w:r w:rsidRPr="005C568E">
        <w:t>(Gewone wetgevingsprocedure: eerste lezing)</w:t>
      </w:r>
    </w:p>
    <w:p w14:paraId="107C0CF5" w14:textId="77777777" w:rsidR="006855DA" w:rsidRPr="005C568E" w:rsidRDefault="006855DA" w:rsidP="006855DA"/>
    <w:p w14:paraId="2C7D1634" w14:textId="77777777" w:rsidR="005A06FE" w:rsidRPr="005C568E" w:rsidRDefault="005A06FE" w:rsidP="006855DA">
      <w:pPr>
        <w:sectPr w:rsidR="005A06FE" w:rsidRPr="005C568E" w:rsidSect="005F6E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9D0FEE" w14:textId="77777777" w:rsidR="006855DA" w:rsidRPr="005C568E" w:rsidRDefault="006855DA" w:rsidP="006855DA">
      <w:pPr>
        <w:pStyle w:val="AMNumberTabs0"/>
        <w:keepNext/>
      </w:pPr>
      <w:r w:rsidRPr="005C568E">
        <w:lastRenderedPageBreak/>
        <w:t>Amendement</w:t>
      </w:r>
      <w:r w:rsidRPr="005C568E">
        <w:tab/>
      </w:r>
      <w:r w:rsidRPr="005C568E">
        <w:tab/>
        <w:t>1</w:t>
      </w:r>
    </w:p>
    <w:p w14:paraId="1378E1B9" w14:textId="77777777" w:rsidR="006855DA" w:rsidRPr="005C568E" w:rsidRDefault="006855DA" w:rsidP="006855DA"/>
    <w:p w14:paraId="1F783BE5" w14:textId="77777777" w:rsidR="006855DA" w:rsidRPr="005C568E" w:rsidRDefault="006855DA" w:rsidP="006855DA">
      <w:pPr>
        <w:pStyle w:val="NormalBold"/>
        <w:keepNext/>
      </w:pPr>
      <w:r w:rsidRPr="005C568E">
        <w:t>Voorstel voor een verordening</w:t>
      </w:r>
    </w:p>
    <w:p w14:paraId="629E70D1" w14:textId="77777777" w:rsidR="006855DA" w:rsidRPr="005C568E" w:rsidRDefault="006855DA" w:rsidP="006855DA">
      <w:pPr>
        <w:pStyle w:val="NormalBold"/>
      </w:pPr>
      <w:r w:rsidRPr="005C568E">
        <w:t>Artikel 1 – alinea 1</w:t>
      </w:r>
    </w:p>
    <w:p w14:paraId="735AFDB4" w14:textId="77777777" w:rsidR="006855DA" w:rsidRPr="005C568E" w:rsidRDefault="006855DA" w:rsidP="006855DA">
      <w:pPr>
        <w:keepNext/>
      </w:pPr>
      <w:r w:rsidRPr="005C568E">
        <w:t>Verordening (EU) nr. 1024/2012</w:t>
      </w:r>
    </w:p>
    <w:p w14:paraId="04C3E54B" w14:textId="77777777" w:rsidR="006855DA" w:rsidRPr="005C568E" w:rsidRDefault="006855DA" w:rsidP="006855DA">
      <w:r w:rsidRPr="005C568E">
        <w:t>Bijlage – punt 17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855DA" w:rsidRPr="005C568E" w14:paraId="3B3D7227" w14:textId="77777777" w:rsidTr="00D36BA8">
        <w:trPr>
          <w:jc w:val="center"/>
        </w:trPr>
        <w:tc>
          <w:tcPr>
            <w:tcW w:w="9752" w:type="dxa"/>
            <w:gridSpan w:val="2"/>
          </w:tcPr>
          <w:p w14:paraId="6A402E4F" w14:textId="77777777" w:rsidR="006855DA" w:rsidRPr="005C568E" w:rsidRDefault="006855DA" w:rsidP="00D36BA8">
            <w:pPr>
              <w:keepNext/>
            </w:pPr>
          </w:p>
        </w:tc>
      </w:tr>
      <w:tr w:rsidR="006855DA" w:rsidRPr="005C568E" w14:paraId="716E9BB9" w14:textId="77777777" w:rsidTr="00D36BA8">
        <w:trPr>
          <w:jc w:val="center"/>
        </w:trPr>
        <w:tc>
          <w:tcPr>
            <w:tcW w:w="4876" w:type="dxa"/>
            <w:hideMark/>
          </w:tcPr>
          <w:p w14:paraId="3F5119C2" w14:textId="77777777" w:rsidR="006855DA" w:rsidRPr="005C568E" w:rsidRDefault="006855DA" w:rsidP="00D36BA8">
            <w:pPr>
              <w:pStyle w:val="ColumnHeading"/>
              <w:keepNext/>
            </w:pPr>
            <w:r w:rsidRPr="005C568E">
              <w:t>Door de Commissie voorgestelde tekst</w:t>
            </w:r>
          </w:p>
        </w:tc>
        <w:tc>
          <w:tcPr>
            <w:tcW w:w="4876" w:type="dxa"/>
            <w:hideMark/>
          </w:tcPr>
          <w:p w14:paraId="25560E48" w14:textId="77777777" w:rsidR="006855DA" w:rsidRPr="005C568E" w:rsidRDefault="006855DA" w:rsidP="00D36BA8">
            <w:pPr>
              <w:pStyle w:val="ColumnHeading"/>
              <w:keepNext/>
            </w:pPr>
            <w:r w:rsidRPr="005C568E">
              <w:t>Amendement</w:t>
            </w:r>
          </w:p>
        </w:tc>
      </w:tr>
      <w:tr w:rsidR="006855DA" w:rsidRPr="005C568E" w14:paraId="56A8B396" w14:textId="77777777" w:rsidTr="00D36BA8">
        <w:trPr>
          <w:jc w:val="center"/>
        </w:trPr>
        <w:tc>
          <w:tcPr>
            <w:tcW w:w="4876" w:type="dxa"/>
            <w:hideMark/>
          </w:tcPr>
          <w:p w14:paraId="3B58F18F" w14:textId="77777777" w:rsidR="006855DA" w:rsidRPr="005C568E" w:rsidRDefault="006855DA" w:rsidP="00D36BA8">
            <w:pPr>
              <w:pStyle w:val="Normal6"/>
            </w:pPr>
            <w:r w:rsidRPr="005C568E">
              <w:t>“17.</w:t>
            </w:r>
            <w:r w:rsidRPr="005C568E">
              <w:tab/>
              <w:t>Richtlijn (EU) XXXX/XXXX van het Europees Parlement en de Raad tot vaststelling van geharmoniseerde voorschriften op de interne markt betreffende de transparantie van activiteiten met betrekking tot belangenvertegenwoordiging namens derde landen en tot wijziging van Richtlijn (EU) 2019/1937*: artikel 11, lid 4, artikel </w:t>
            </w:r>
            <w:r w:rsidRPr="005C568E">
              <w:rPr>
                <w:b/>
                <w:i/>
              </w:rPr>
              <w:t>16</w:t>
            </w:r>
            <w:r w:rsidRPr="005C568E">
              <w:t xml:space="preserve">, </w:t>
            </w:r>
            <w:r w:rsidRPr="005C568E">
              <w:rPr>
                <w:b/>
                <w:i/>
              </w:rPr>
              <w:t>leden</w:t>
            </w:r>
            <w:r w:rsidRPr="005C568E">
              <w:t> </w:t>
            </w:r>
            <w:r w:rsidRPr="005C568E">
              <w:rPr>
                <w:b/>
                <w:i/>
              </w:rPr>
              <w:t>5 en</w:t>
            </w:r>
            <w:r w:rsidRPr="005C568E">
              <w:t> </w:t>
            </w:r>
            <w:r w:rsidRPr="005C568E">
              <w:rPr>
                <w:b/>
                <w:i/>
              </w:rPr>
              <w:t>6</w:t>
            </w:r>
            <w:r w:rsidRPr="005C568E">
              <w:t>, artikel </w:t>
            </w:r>
            <w:r w:rsidRPr="005C568E">
              <w:rPr>
                <w:b/>
                <w:i/>
              </w:rPr>
              <w:t>17</w:t>
            </w:r>
            <w:r w:rsidRPr="005C568E">
              <w:t>, leden </w:t>
            </w:r>
            <w:r w:rsidRPr="005C568E">
              <w:rPr>
                <w:b/>
                <w:i/>
              </w:rPr>
              <w:t>2, 4,</w:t>
            </w:r>
            <w:r w:rsidRPr="005C568E">
              <w:t xml:space="preserve"> en </w:t>
            </w:r>
            <w:r w:rsidRPr="005C568E">
              <w:rPr>
                <w:b/>
                <w:i/>
              </w:rPr>
              <w:t>5</w:t>
            </w:r>
            <w:r w:rsidRPr="005C568E">
              <w:t>, en artikel </w:t>
            </w:r>
            <w:r w:rsidRPr="005C568E">
              <w:rPr>
                <w:b/>
                <w:i/>
              </w:rPr>
              <w:t>18</w:t>
            </w:r>
            <w:r w:rsidRPr="005C568E">
              <w:t>.</w:t>
            </w:r>
          </w:p>
        </w:tc>
        <w:tc>
          <w:tcPr>
            <w:tcW w:w="4876" w:type="dxa"/>
            <w:hideMark/>
          </w:tcPr>
          <w:p w14:paraId="5E37BD69" w14:textId="77777777" w:rsidR="006855DA" w:rsidRPr="005C568E" w:rsidRDefault="006855DA" w:rsidP="00D36BA8">
            <w:pPr>
              <w:pStyle w:val="Normal6"/>
            </w:pPr>
            <w:r w:rsidRPr="005C568E">
              <w:t>“17.</w:t>
            </w:r>
            <w:r w:rsidRPr="005C568E">
              <w:tab/>
              <w:t>Richtlijn (EU) XXXX/XXXX van het Europees Parlement en de Raad tot vaststelling van geharmoniseerde voorschriften op de interne markt betreffende de transparantie van activiteiten met betrekking tot belangenvertegenwoordiging namens derde landen en tot wijziging van Richtlijn (EU) 2019/1937*: artikel 11, lid 4, artikel </w:t>
            </w:r>
            <w:r w:rsidRPr="005C568E">
              <w:rPr>
                <w:b/>
                <w:i/>
              </w:rPr>
              <w:t>12</w:t>
            </w:r>
            <w:r w:rsidRPr="005C568E">
              <w:t xml:space="preserve">, </w:t>
            </w:r>
            <w:r w:rsidRPr="005C568E">
              <w:rPr>
                <w:b/>
                <w:i/>
              </w:rPr>
              <w:t>lid</w:t>
            </w:r>
            <w:r w:rsidRPr="005C568E">
              <w:t> </w:t>
            </w:r>
            <w:r w:rsidRPr="005C568E">
              <w:rPr>
                <w:b/>
                <w:i/>
              </w:rPr>
              <w:t>3</w:t>
            </w:r>
            <w:r w:rsidRPr="005C568E">
              <w:t> </w:t>
            </w:r>
            <w:r w:rsidRPr="005C568E">
              <w:rPr>
                <w:b/>
                <w:i/>
              </w:rPr>
              <w:t>bis</w:t>
            </w:r>
            <w:r w:rsidRPr="005C568E">
              <w:t>, artikel </w:t>
            </w:r>
            <w:r w:rsidRPr="005C568E">
              <w:rPr>
                <w:b/>
                <w:i/>
              </w:rPr>
              <w:t>16</w:t>
            </w:r>
            <w:r w:rsidRPr="005C568E">
              <w:t>, leden </w:t>
            </w:r>
            <w:r w:rsidRPr="005C568E">
              <w:rPr>
                <w:b/>
                <w:i/>
              </w:rPr>
              <w:t>5</w:t>
            </w:r>
            <w:r w:rsidRPr="005C568E">
              <w:t xml:space="preserve"> en </w:t>
            </w:r>
            <w:r w:rsidRPr="005C568E">
              <w:rPr>
                <w:b/>
                <w:i/>
              </w:rPr>
              <w:t>6</w:t>
            </w:r>
            <w:r w:rsidRPr="005C568E">
              <w:t>, en artikel </w:t>
            </w:r>
            <w:r w:rsidRPr="005C568E">
              <w:rPr>
                <w:b/>
                <w:i/>
              </w:rPr>
              <w:t>17</w:t>
            </w:r>
            <w:r w:rsidRPr="005C568E">
              <w:t>.</w:t>
            </w:r>
          </w:p>
          <w:p w14:paraId="1B6A4368" w14:textId="77777777" w:rsidR="006855DA" w:rsidRPr="005C568E" w:rsidRDefault="006855DA" w:rsidP="00D36BA8">
            <w:pPr>
              <w:pStyle w:val="Normal6"/>
              <w:rPr>
                <w:szCs w:val="24"/>
              </w:rPr>
            </w:pPr>
          </w:p>
        </w:tc>
      </w:tr>
      <w:tr w:rsidR="006855DA" w:rsidRPr="005C568E" w14:paraId="45FAC134" w14:textId="77777777" w:rsidTr="00D36BA8">
        <w:trPr>
          <w:jc w:val="center"/>
        </w:trPr>
        <w:tc>
          <w:tcPr>
            <w:tcW w:w="4876" w:type="dxa"/>
          </w:tcPr>
          <w:p w14:paraId="20FE7449" w14:textId="77777777" w:rsidR="006855DA" w:rsidRPr="005C568E" w:rsidRDefault="006855DA" w:rsidP="00D36BA8">
            <w:pPr>
              <w:pStyle w:val="Normal6"/>
            </w:pPr>
            <w:r w:rsidRPr="005C568E">
              <w:t>_______________</w:t>
            </w:r>
          </w:p>
        </w:tc>
        <w:tc>
          <w:tcPr>
            <w:tcW w:w="4876" w:type="dxa"/>
          </w:tcPr>
          <w:p w14:paraId="5CBFD27C" w14:textId="77777777" w:rsidR="006855DA" w:rsidRPr="005C568E" w:rsidDel="0053183C" w:rsidRDefault="006855DA" w:rsidP="00D36BA8">
            <w:pPr>
              <w:pStyle w:val="Normal6"/>
              <w:rPr>
                <w:bCs/>
                <w:iCs/>
              </w:rPr>
            </w:pPr>
            <w:r w:rsidRPr="005C568E">
              <w:t>______________________</w:t>
            </w:r>
          </w:p>
        </w:tc>
      </w:tr>
      <w:tr w:rsidR="006855DA" w:rsidRPr="005C568E" w14:paraId="09B3F68B" w14:textId="77777777" w:rsidTr="00D36BA8">
        <w:trPr>
          <w:jc w:val="center"/>
        </w:trPr>
        <w:tc>
          <w:tcPr>
            <w:tcW w:w="4876" w:type="dxa"/>
          </w:tcPr>
          <w:p w14:paraId="3FD2BFC8" w14:textId="315B6B33" w:rsidR="006855DA" w:rsidRPr="005C568E" w:rsidRDefault="006855DA" w:rsidP="00D36BA8">
            <w:pPr>
              <w:pStyle w:val="Normal6"/>
            </w:pPr>
            <w:r w:rsidRPr="005C568E">
              <w:t>* PB L […], […], blz. […], ELI: ….”</w:t>
            </w:r>
            <w:r w:rsidR="005A06FE" w:rsidRPr="005C568E">
              <w:t>.</w:t>
            </w:r>
          </w:p>
        </w:tc>
        <w:tc>
          <w:tcPr>
            <w:tcW w:w="4876" w:type="dxa"/>
          </w:tcPr>
          <w:p w14:paraId="131437F9" w14:textId="17FC9405" w:rsidR="006855DA" w:rsidRPr="005C568E" w:rsidDel="0053183C" w:rsidRDefault="006855DA" w:rsidP="00D36BA8">
            <w:pPr>
              <w:pStyle w:val="Normal6"/>
              <w:rPr>
                <w:bCs/>
                <w:iCs/>
              </w:rPr>
            </w:pPr>
            <w:r w:rsidRPr="005C568E">
              <w:t>* PB L […], […], blz. […], ELI: ….”</w:t>
            </w:r>
            <w:r w:rsidR="005A06FE" w:rsidRPr="005C568E">
              <w:t>.</w:t>
            </w:r>
          </w:p>
        </w:tc>
      </w:tr>
    </w:tbl>
    <w:p w14:paraId="42E25BE4" w14:textId="1B04859A" w:rsidR="00E365E1" w:rsidRPr="005C568E" w:rsidRDefault="00E365E1" w:rsidP="003D3A0E"/>
    <w:sectPr w:rsidR="00E365E1" w:rsidRPr="005C568E" w:rsidSect="005F6E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11301" w14:textId="77777777" w:rsidR="003D3A0E" w:rsidRPr="005F6EDF" w:rsidRDefault="003D3A0E">
      <w:r w:rsidRPr="005F6EDF">
        <w:separator/>
      </w:r>
    </w:p>
  </w:endnote>
  <w:endnote w:type="continuationSeparator" w:id="0">
    <w:p w14:paraId="2B29990A" w14:textId="77777777" w:rsidR="003D3A0E" w:rsidRPr="005F6EDF" w:rsidRDefault="003D3A0E">
      <w:r w:rsidRPr="005F6E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63416" w14:textId="77777777" w:rsidR="00064002" w:rsidRPr="005F6E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EC90" w14:textId="77777777" w:rsidR="00064002" w:rsidRPr="005F6E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A971" w14:textId="77777777" w:rsidR="00064002" w:rsidRPr="005F6E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FC3F0" w14:textId="77777777" w:rsidR="003D3A0E" w:rsidRPr="005F6EDF" w:rsidRDefault="003D3A0E">
      <w:r w:rsidRPr="005F6EDF">
        <w:separator/>
      </w:r>
    </w:p>
  </w:footnote>
  <w:footnote w:type="continuationSeparator" w:id="0">
    <w:p w14:paraId="47E45736" w14:textId="77777777" w:rsidR="003D3A0E" w:rsidRPr="005F6EDF" w:rsidRDefault="003D3A0E">
      <w:r w:rsidRPr="005F6EDF">
        <w:continuationSeparator/>
      </w:r>
    </w:p>
  </w:footnote>
  <w:footnote w:id="1">
    <w:p w14:paraId="50379AFE" w14:textId="67609712" w:rsidR="00F40E6D" w:rsidRPr="00F40E6D" w:rsidRDefault="00F40E6D" w:rsidP="00F40E6D">
      <w:pPr>
        <w:pStyle w:val="FootnoteText"/>
        <w:ind w:left="567" w:hanging="567"/>
        <w:rPr>
          <w:sz w:val="24"/>
          <w:szCs w:val="24"/>
          <w:lang w:val="nl-NL"/>
        </w:rPr>
      </w:pPr>
      <w:r w:rsidRPr="00F40E6D">
        <w:rPr>
          <w:rStyle w:val="FootnoteReference"/>
          <w:sz w:val="24"/>
          <w:szCs w:val="24"/>
        </w:rPr>
        <w:footnoteRef/>
      </w:r>
      <w:r w:rsidRPr="00F40E6D">
        <w:rPr>
          <w:sz w:val="24"/>
          <w:szCs w:val="24"/>
          <w:lang w:val="nl-NL"/>
        </w:rPr>
        <w:t xml:space="preserve"> </w:t>
      </w:r>
      <w:r w:rsidRPr="00F40E6D">
        <w:rPr>
          <w:sz w:val="24"/>
          <w:szCs w:val="24"/>
          <w:lang w:val="nl-NL"/>
        </w:rPr>
        <w:tab/>
        <w:t>De zaak werd voor interinstitutionele onderhandelingen terugverwezen naar de bevoegde commissie op grond van artikel 60, lid 4, vierde alinea, van het Reglement (A10-</w:t>
      </w:r>
      <w:r>
        <w:rPr>
          <w:sz w:val="24"/>
          <w:szCs w:val="24"/>
          <w:lang w:val="nl-NL"/>
        </w:rPr>
        <w:t>0209</w:t>
      </w:r>
      <w:r w:rsidRPr="00F40E6D">
        <w:rPr>
          <w:sz w:val="24"/>
          <w:szCs w:val="24"/>
          <w:lang w:val="nl-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62856" w14:textId="77777777" w:rsidR="00064002" w:rsidRPr="005F6E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8DFE" w14:textId="77777777" w:rsidR="00064002" w:rsidRPr="005F6E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96F1" w14:textId="77777777" w:rsidR="00064002" w:rsidRPr="005F6E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5568240">
    <w:abstractNumId w:val="9"/>
  </w:num>
  <w:num w:numId="2" w16cid:durableId="1112164354">
    <w:abstractNumId w:val="9"/>
  </w:num>
  <w:num w:numId="3" w16cid:durableId="1325283275">
    <w:abstractNumId w:val="7"/>
  </w:num>
  <w:num w:numId="4" w16cid:durableId="1155339640">
    <w:abstractNumId w:val="7"/>
  </w:num>
  <w:num w:numId="5" w16cid:durableId="457063982">
    <w:abstractNumId w:val="6"/>
  </w:num>
  <w:num w:numId="6" w16cid:durableId="258761464">
    <w:abstractNumId w:val="6"/>
  </w:num>
  <w:num w:numId="7" w16cid:durableId="1731225337">
    <w:abstractNumId w:val="5"/>
  </w:num>
  <w:num w:numId="8" w16cid:durableId="1004166158">
    <w:abstractNumId w:val="5"/>
  </w:num>
  <w:num w:numId="9" w16cid:durableId="1013654623">
    <w:abstractNumId w:val="4"/>
  </w:num>
  <w:num w:numId="10" w16cid:durableId="2002655139">
    <w:abstractNumId w:val="4"/>
  </w:num>
  <w:num w:numId="11" w16cid:durableId="1307540772">
    <w:abstractNumId w:val="8"/>
  </w:num>
  <w:num w:numId="12" w16cid:durableId="1621571260">
    <w:abstractNumId w:val="8"/>
  </w:num>
  <w:num w:numId="13" w16cid:durableId="940994506">
    <w:abstractNumId w:val="3"/>
  </w:num>
  <w:num w:numId="14" w16cid:durableId="2060930405">
    <w:abstractNumId w:val="3"/>
  </w:num>
  <w:num w:numId="15" w16cid:durableId="1031565591">
    <w:abstractNumId w:val="2"/>
  </w:num>
  <w:num w:numId="16" w16cid:durableId="1081757199">
    <w:abstractNumId w:val="2"/>
  </w:num>
  <w:num w:numId="17" w16cid:durableId="778111701">
    <w:abstractNumId w:val="1"/>
  </w:num>
  <w:num w:numId="18" w16cid:durableId="294062919">
    <w:abstractNumId w:val="1"/>
  </w:num>
  <w:num w:numId="19" w16cid:durableId="1487748395">
    <w:abstractNumId w:val="0"/>
  </w:num>
  <w:num w:numId="20" w16cid:durableId="1100877918">
    <w:abstractNumId w:val="0"/>
  </w:num>
  <w:num w:numId="21" w16cid:durableId="588733400">
    <w:abstractNumId w:val="9"/>
  </w:num>
  <w:num w:numId="22" w16cid:durableId="267470783">
    <w:abstractNumId w:val="7"/>
  </w:num>
  <w:num w:numId="23" w16cid:durableId="1118525558">
    <w:abstractNumId w:val="6"/>
  </w:num>
  <w:num w:numId="24" w16cid:durableId="1401832632">
    <w:abstractNumId w:val="5"/>
  </w:num>
  <w:num w:numId="25" w16cid:durableId="1498764613">
    <w:abstractNumId w:val="4"/>
  </w:num>
  <w:num w:numId="26" w16cid:durableId="953514315">
    <w:abstractNumId w:val="8"/>
  </w:num>
  <w:num w:numId="27" w16cid:durableId="2020154212">
    <w:abstractNumId w:val="3"/>
  </w:num>
  <w:num w:numId="28" w16cid:durableId="511341540">
    <w:abstractNumId w:val="2"/>
  </w:num>
  <w:num w:numId="29" w16cid:durableId="1220751333">
    <w:abstractNumId w:val="1"/>
  </w:num>
  <w:num w:numId="30" w16cid:durableId="1717924947">
    <w:abstractNumId w:val="0"/>
  </w:num>
  <w:num w:numId="31" w16cid:durableId="68970291">
    <w:abstractNumId w:val="9"/>
  </w:num>
  <w:num w:numId="32" w16cid:durableId="465585012">
    <w:abstractNumId w:val="7"/>
  </w:num>
  <w:num w:numId="33" w16cid:durableId="513501840">
    <w:abstractNumId w:val="6"/>
  </w:num>
  <w:num w:numId="34" w16cid:durableId="1302929004">
    <w:abstractNumId w:val="5"/>
  </w:num>
  <w:num w:numId="35" w16cid:durableId="953024800">
    <w:abstractNumId w:val="4"/>
  </w:num>
  <w:num w:numId="36" w16cid:durableId="1198087465">
    <w:abstractNumId w:val="8"/>
  </w:num>
  <w:num w:numId="37" w16cid:durableId="512036318">
    <w:abstractNumId w:val="3"/>
  </w:num>
  <w:num w:numId="38" w16cid:durableId="1280066025">
    <w:abstractNumId w:val="2"/>
  </w:num>
  <w:num w:numId="39" w16cid:durableId="1634482572">
    <w:abstractNumId w:val="1"/>
  </w:num>
  <w:num w:numId="40" w16cid:durableId="2123767983">
    <w:abstractNumId w:val="0"/>
  </w:num>
  <w:num w:numId="41" w16cid:durableId="609241809">
    <w:abstractNumId w:val="10"/>
  </w:num>
  <w:num w:numId="42" w16cid:durableId="1165558106">
    <w:abstractNumId w:val="10"/>
  </w:num>
  <w:num w:numId="43" w16cid:durableId="1021591370">
    <w:abstractNumId w:val="10"/>
  </w:num>
  <w:num w:numId="44" w16cid:durableId="1672173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NL"/>
    <w:docVar w:name="dvnumam" w:val="1"/>
    <w:docVar w:name="dvpe" w:val="771.825"/>
    <w:docVar w:name="dvrapporteur" w:val="Rapporteur: "/>
    <w:docVar w:name="dvstar" w:val="***I"/>
    <w:docVar w:name="dvtitre" w:val="Wetgevingsresolutie van het Europees Parlement van xx november 2025 over het voorstel voor een verordening van het Europees Parlement en de Raad tot wijziging van de Verordeningen (EU) nr. 1024/2012 en (EU) 2018/1724 wat betreft bepaalde voorschriften van Richtlijn (EU) XXXX/XXXX(COM(2023)0636 – C9-0463/2023 – 2023/0462(COD))"/>
  </w:docVars>
  <w:rsids>
    <w:rsidRoot w:val="003D3A0E"/>
    <w:rsid w:val="00002272"/>
    <w:rsid w:val="0004402F"/>
    <w:rsid w:val="00064002"/>
    <w:rsid w:val="000677B9"/>
    <w:rsid w:val="000831BA"/>
    <w:rsid w:val="000A42CC"/>
    <w:rsid w:val="000E7DD9"/>
    <w:rsid w:val="0010095E"/>
    <w:rsid w:val="00125B37"/>
    <w:rsid w:val="00187494"/>
    <w:rsid w:val="001D3EBF"/>
    <w:rsid w:val="001F32AE"/>
    <w:rsid w:val="002767FF"/>
    <w:rsid w:val="002B18FE"/>
    <w:rsid w:val="002B5493"/>
    <w:rsid w:val="00343214"/>
    <w:rsid w:val="00361C00"/>
    <w:rsid w:val="00395FA1"/>
    <w:rsid w:val="003D3A0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6FE"/>
    <w:rsid w:val="005C2568"/>
    <w:rsid w:val="005C568E"/>
    <w:rsid w:val="005F1B17"/>
    <w:rsid w:val="005F6EDF"/>
    <w:rsid w:val="006037C0"/>
    <w:rsid w:val="006631B6"/>
    <w:rsid w:val="00680577"/>
    <w:rsid w:val="006855DA"/>
    <w:rsid w:val="006F74FA"/>
    <w:rsid w:val="00731ADD"/>
    <w:rsid w:val="00734777"/>
    <w:rsid w:val="00747932"/>
    <w:rsid w:val="00751A4A"/>
    <w:rsid w:val="00756632"/>
    <w:rsid w:val="00762C74"/>
    <w:rsid w:val="00786EC0"/>
    <w:rsid w:val="007D1690"/>
    <w:rsid w:val="007E22AD"/>
    <w:rsid w:val="00817416"/>
    <w:rsid w:val="00827150"/>
    <w:rsid w:val="00842779"/>
    <w:rsid w:val="00865F67"/>
    <w:rsid w:val="00881A7B"/>
    <w:rsid w:val="008840E5"/>
    <w:rsid w:val="00887B3E"/>
    <w:rsid w:val="008C2AC6"/>
    <w:rsid w:val="0091210C"/>
    <w:rsid w:val="00930C23"/>
    <w:rsid w:val="0093193B"/>
    <w:rsid w:val="009509D8"/>
    <w:rsid w:val="00950B64"/>
    <w:rsid w:val="00981893"/>
    <w:rsid w:val="00A1687D"/>
    <w:rsid w:val="00A24CCE"/>
    <w:rsid w:val="00A43E52"/>
    <w:rsid w:val="00A4678D"/>
    <w:rsid w:val="00A778C7"/>
    <w:rsid w:val="00AB441E"/>
    <w:rsid w:val="00AB6293"/>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A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E6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7D815"/>
  <w15:chartTrackingRefBased/>
  <w15:docId w15:val="{EE2609D8-0CBC-4C15-B130-9723F119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855DA"/>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6855DA"/>
    <w:rPr>
      <w:b/>
    </w:rPr>
  </w:style>
  <w:style w:type="paragraph" w:customStyle="1" w:styleId="NormalHanging12a">
    <w:name w:val="NormalHanging12a"/>
    <w:basedOn w:val="Normal"/>
    <w:rsid w:val="006855DA"/>
    <w:pPr>
      <w:spacing w:after="240"/>
      <w:ind w:left="567" w:hanging="567"/>
    </w:pPr>
  </w:style>
  <w:style w:type="paragraph" w:styleId="Header">
    <w:name w:val="header"/>
    <w:basedOn w:val="Normal"/>
    <w:link w:val="HeaderChar"/>
    <w:rsid w:val="006855DA"/>
    <w:pPr>
      <w:tabs>
        <w:tab w:val="center" w:pos="4513"/>
        <w:tab w:val="right" w:pos="9026"/>
      </w:tabs>
    </w:pPr>
  </w:style>
  <w:style w:type="character" w:customStyle="1" w:styleId="HeaderChar">
    <w:name w:val="Header Char"/>
    <w:basedOn w:val="DefaultParagraphFont"/>
    <w:link w:val="Header"/>
    <w:rsid w:val="006855DA"/>
    <w:rPr>
      <w:sz w:val="24"/>
      <w:lang w:val="nl-NL"/>
    </w:rPr>
  </w:style>
  <w:style w:type="paragraph" w:customStyle="1" w:styleId="AmNumberTabs">
    <w:name w:val="AmNumberTabs"/>
    <w:basedOn w:val="Normal"/>
    <w:rsid w:val="006855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6855DA"/>
    <w:pPr>
      <w:tabs>
        <w:tab w:val="center" w:pos="4535"/>
        <w:tab w:val="right" w:pos="9071"/>
      </w:tabs>
      <w:spacing w:before="240" w:after="240"/>
    </w:pPr>
    <w:rPr>
      <w:color w:val="010000"/>
      <w:sz w:val="22"/>
    </w:rPr>
  </w:style>
  <w:style w:type="paragraph" w:customStyle="1" w:styleId="EPComma">
    <w:name w:val="EPComma"/>
    <w:basedOn w:val="Normal"/>
    <w:rsid w:val="006855DA"/>
    <w:pPr>
      <w:spacing w:before="480" w:after="240"/>
    </w:pPr>
  </w:style>
  <w:style w:type="character" w:styleId="Hyperlink">
    <w:name w:val="Hyperlink"/>
    <w:basedOn w:val="DefaultParagraphFont"/>
    <w:uiPriority w:val="99"/>
    <w:unhideWhenUsed/>
    <w:rsid w:val="006855DA"/>
    <w:rPr>
      <w:color w:val="0563C1" w:themeColor="hyperlink"/>
      <w:u w:val="single"/>
    </w:rPr>
  </w:style>
  <w:style w:type="character" w:styleId="Emphasis">
    <w:name w:val="Emphasis"/>
    <w:basedOn w:val="DefaultParagraphFont"/>
    <w:uiPriority w:val="20"/>
    <w:qFormat/>
    <w:rsid w:val="006855DA"/>
    <w:rPr>
      <w:i/>
      <w:iCs/>
    </w:rPr>
  </w:style>
  <w:style w:type="character" w:customStyle="1" w:styleId="Normal6Char">
    <w:name w:val="Normal6 Char"/>
    <w:basedOn w:val="DefaultParagraphFont"/>
    <w:link w:val="Normal6"/>
    <w:locked/>
    <w:rsid w:val="006855DA"/>
    <w:rPr>
      <w:sz w:val="24"/>
      <w:lang w:val="nl-NL"/>
    </w:rPr>
  </w:style>
  <w:style w:type="paragraph" w:customStyle="1" w:styleId="Normal6">
    <w:name w:val="Normal6"/>
    <w:basedOn w:val="Normal"/>
    <w:link w:val="Normal6Char"/>
    <w:rsid w:val="006855DA"/>
    <w:pPr>
      <w:spacing w:after="120"/>
    </w:pPr>
  </w:style>
  <w:style w:type="character" w:customStyle="1" w:styleId="NormalBoldChar">
    <w:name w:val="NormalBold Char"/>
    <w:basedOn w:val="DefaultParagraphFont"/>
    <w:link w:val="NormalBold"/>
    <w:locked/>
    <w:rsid w:val="006855DA"/>
    <w:rPr>
      <w:b/>
      <w:sz w:val="24"/>
      <w:lang w:val="nl-NL"/>
    </w:rPr>
  </w:style>
  <w:style w:type="paragraph" w:customStyle="1" w:styleId="ColumnHeading">
    <w:name w:val="ColumnHeading"/>
    <w:basedOn w:val="Normal"/>
    <w:rsid w:val="006855DA"/>
    <w:pPr>
      <w:spacing w:after="240"/>
      <w:jc w:val="center"/>
    </w:pPr>
    <w:rPr>
      <w:i/>
    </w:rPr>
  </w:style>
  <w:style w:type="paragraph" w:customStyle="1" w:styleId="AMNumberTabs0">
    <w:name w:val="AMNumberTabs"/>
    <w:basedOn w:val="Normal"/>
    <w:rsid w:val="006855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5A06F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2025-11-27T14:20:00Z</dcterms:created>
  <dcterms:modified xsi:type="dcterms:W3CDTF">2025-11-27T14:20:00Z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A10-0209/2025</vt:lpwstr>
  </property>
  <property fmtid="{D5CDD505-2E9C-101B-9397-08002B2CF9AE}" pid="4" name="&lt;Type&gt;">
    <vt:lpwstr>RR</vt:lpwstr>
  </property>
</Properties>
</file>