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E055C" w:rsidRPr="005E33F1" w14:paraId="4019FEB6" w14:textId="77777777" w:rsidTr="008645A6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B386D6" w14:textId="77777777" w:rsidR="003E055C" w:rsidRPr="005E33F1" w:rsidRDefault="003E055C" w:rsidP="008645A6">
            <w:pPr>
              <w:pStyle w:val="EPName"/>
              <w:rPr>
                <w:lang w:val="ga-IE"/>
              </w:rPr>
            </w:pPr>
            <w:bookmarkStart w:id="0" w:name="TANumber"/>
            <w:r w:rsidRPr="005E33F1">
              <w:rPr>
                <w:lang w:val="ga-IE"/>
              </w:rPr>
              <w:t>Parlaimint na hEorpa</w:t>
            </w:r>
          </w:p>
          <w:p w14:paraId="6F48ADA9" w14:textId="77777777" w:rsidR="003E055C" w:rsidRPr="005E33F1" w:rsidRDefault="003E055C" w:rsidP="008645A6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5E33F1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23B1824" w14:textId="77777777" w:rsidR="003E055C" w:rsidRPr="005E33F1" w:rsidRDefault="003E055C" w:rsidP="008645A6">
            <w:pPr>
              <w:pStyle w:val="EPLogo"/>
              <w:rPr>
                <w:lang w:val="ga-IE"/>
              </w:rPr>
            </w:pPr>
            <w:r w:rsidRPr="005E33F1">
              <w:rPr>
                <w:noProof/>
                <w:lang w:val="ga-IE" w:eastAsia="ja-JP"/>
              </w:rPr>
              <w:drawing>
                <wp:inline distT="0" distB="0" distL="0" distR="0" wp14:anchorId="7416EFED" wp14:editId="2EFF4ED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4D5998" w14:textId="77777777" w:rsidR="003E055C" w:rsidRPr="005E33F1" w:rsidRDefault="003E055C" w:rsidP="003E055C">
      <w:pPr>
        <w:pStyle w:val="LineTop"/>
        <w:rPr>
          <w:lang w:val="ga-IE"/>
        </w:rPr>
      </w:pPr>
    </w:p>
    <w:p w14:paraId="7272EF03" w14:textId="77777777" w:rsidR="003E055C" w:rsidRPr="005E33F1" w:rsidRDefault="003E055C" w:rsidP="003E055C">
      <w:pPr>
        <w:pStyle w:val="EPBodyTA1"/>
        <w:rPr>
          <w:lang w:val="ga-IE"/>
        </w:rPr>
      </w:pPr>
      <w:r w:rsidRPr="005E33F1">
        <w:rPr>
          <w:lang w:val="ga-IE"/>
        </w:rPr>
        <w:t xml:space="preserve">TÉACSANNA ARNA </w:t>
      </w:r>
      <w:proofErr w:type="spellStart"/>
      <w:r w:rsidRPr="005E33F1">
        <w:rPr>
          <w:lang w:val="ga-IE"/>
        </w:rPr>
        <w:t>nGLACADH</w:t>
      </w:r>
      <w:proofErr w:type="spellEnd"/>
    </w:p>
    <w:p w14:paraId="3E483B47" w14:textId="77777777" w:rsidR="003E055C" w:rsidRPr="005E33F1" w:rsidRDefault="003E055C" w:rsidP="003E055C">
      <w:pPr>
        <w:pStyle w:val="LineBottom"/>
        <w:rPr>
          <w:lang w:val="ga-IE"/>
        </w:rPr>
      </w:pPr>
    </w:p>
    <w:p w14:paraId="16EA0CDD" w14:textId="16683BEE" w:rsidR="00F60992" w:rsidRPr="005E33F1" w:rsidRDefault="00F60992" w:rsidP="00F60992">
      <w:pPr>
        <w:pStyle w:val="ATHeading1"/>
        <w:rPr>
          <w:lang w:val="ga-IE"/>
        </w:rPr>
      </w:pPr>
      <w:r w:rsidRPr="005E33F1">
        <w:rPr>
          <w:lang w:val="ga-IE"/>
        </w:rPr>
        <w:t>P10_TA(2025)0</w:t>
      </w:r>
      <w:bookmarkEnd w:id="0"/>
      <w:r w:rsidR="005E33F1" w:rsidRPr="005E33F1">
        <w:rPr>
          <w:lang w:val="ga-IE"/>
        </w:rPr>
        <w:t>311</w:t>
      </w:r>
    </w:p>
    <w:p w14:paraId="2BFC4417" w14:textId="43B25126" w:rsidR="00F60992" w:rsidRPr="005E33F1" w:rsidRDefault="003E055C" w:rsidP="00F60992">
      <w:pPr>
        <w:pStyle w:val="ATHeading2"/>
        <w:rPr>
          <w:lang w:val="ga-IE"/>
        </w:rPr>
      </w:pPr>
      <w:r w:rsidRPr="005E33F1">
        <w:rPr>
          <w:lang w:val="ga-IE"/>
        </w:rPr>
        <w:t xml:space="preserve">An staid pholaitiúil i </w:t>
      </w:r>
      <w:proofErr w:type="spellStart"/>
      <w:r w:rsidRPr="005E33F1">
        <w:rPr>
          <w:lang w:val="ga-IE"/>
        </w:rPr>
        <w:t>Maenmar</w:t>
      </w:r>
      <w:proofErr w:type="spellEnd"/>
      <w:r w:rsidRPr="005E33F1">
        <w:rPr>
          <w:lang w:val="ga-IE"/>
        </w:rPr>
        <w:t xml:space="preserve"> lena n-áirítear géarchéim </w:t>
      </w:r>
      <w:proofErr w:type="spellStart"/>
      <w:r w:rsidRPr="005E33F1">
        <w:rPr>
          <w:lang w:val="ga-IE"/>
        </w:rPr>
        <w:t>dhaonnúil</w:t>
      </w:r>
      <w:proofErr w:type="spellEnd"/>
      <w:r w:rsidRPr="005E33F1">
        <w:rPr>
          <w:lang w:val="ga-IE"/>
        </w:rPr>
        <w:t xml:space="preserve"> na </w:t>
      </w:r>
      <w:proofErr w:type="spellStart"/>
      <w:r w:rsidRPr="005E33F1">
        <w:rPr>
          <w:lang w:val="ga-IE"/>
        </w:rPr>
        <w:t>Róihinsí</w:t>
      </w:r>
      <w:proofErr w:type="spellEnd"/>
    </w:p>
    <w:p w14:paraId="07CCFCFA" w14:textId="4B68EDFF" w:rsidR="00F60992" w:rsidRPr="005E33F1" w:rsidRDefault="00F60992" w:rsidP="00F60992">
      <w:pPr>
        <w:rPr>
          <w:i/>
          <w:vanish/>
          <w:lang w:val="ga-IE"/>
        </w:rPr>
      </w:pPr>
      <w:r w:rsidRPr="005E33F1">
        <w:rPr>
          <w:i/>
          <w:lang w:val="ga-IE"/>
        </w:rPr>
        <w:fldChar w:fldCharType="begin"/>
      </w:r>
      <w:r w:rsidRPr="005E33F1">
        <w:rPr>
          <w:i/>
          <w:lang w:val="ga-IE"/>
        </w:rPr>
        <w:instrText xml:space="preserve"> TC"(</w:instrText>
      </w:r>
      <w:bookmarkStart w:id="1" w:name="DocNumber"/>
      <w:r w:rsidRPr="005E33F1">
        <w:rPr>
          <w:i/>
          <w:lang w:val="ga-IE"/>
        </w:rPr>
        <w:instrText>B10-0508</w:instrText>
      </w:r>
      <w:r w:rsidR="00D1019D" w:rsidRPr="005E33F1">
        <w:rPr>
          <w:i/>
          <w:lang w:val="ga-IE"/>
        </w:rPr>
        <w:instrText>, 0510, 0513, 0516, 0521 a</w:instrText>
      </w:r>
      <w:r w:rsidR="003E055C" w:rsidRPr="005E33F1">
        <w:rPr>
          <w:i/>
          <w:lang w:val="ga-IE"/>
        </w:rPr>
        <w:instrText>gus</w:instrText>
      </w:r>
      <w:r w:rsidR="00D1019D" w:rsidRPr="005E33F1">
        <w:rPr>
          <w:i/>
          <w:lang w:val="ga-IE"/>
        </w:rPr>
        <w:instrText xml:space="preserve"> 0523</w:instrText>
      </w:r>
      <w:r w:rsidRPr="005E33F1">
        <w:rPr>
          <w:i/>
          <w:lang w:val="ga-IE"/>
        </w:rPr>
        <w:instrText>/2025</w:instrText>
      </w:r>
      <w:bookmarkEnd w:id="1"/>
      <w:r w:rsidRPr="005E33F1">
        <w:rPr>
          <w:i/>
          <w:lang w:val="ga-IE"/>
        </w:rPr>
        <w:instrText xml:space="preserve">)"\l3 \n&gt; \* MERGEFORMAT </w:instrText>
      </w:r>
      <w:r w:rsidRPr="005E33F1">
        <w:rPr>
          <w:i/>
          <w:lang w:val="ga-IE"/>
        </w:rPr>
        <w:fldChar w:fldCharType="end"/>
      </w:r>
    </w:p>
    <w:p w14:paraId="5E11B565" w14:textId="77777777" w:rsidR="00F60992" w:rsidRPr="005E33F1" w:rsidRDefault="00F60992" w:rsidP="00F60992">
      <w:pPr>
        <w:rPr>
          <w:vanish/>
          <w:lang w:val="ga-IE"/>
        </w:rPr>
      </w:pPr>
      <w:bookmarkStart w:id="2" w:name="PE"/>
      <w:r w:rsidRPr="005E33F1">
        <w:rPr>
          <w:vanish/>
          <w:lang w:val="ga-IE"/>
        </w:rPr>
        <w:t>PE778.980</w:t>
      </w:r>
      <w:bookmarkEnd w:id="2"/>
    </w:p>
    <w:p w14:paraId="6868D4D5" w14:textId="49A90D03" w:rsidR="00F60992" w:rsidRPr="005E33F1" w:rsidRDefault="003E055C" w:rsidP="00F60992">
      <w:pPr>
        <w:pStyle w:val="ATHeading3"/>
        <w:rPr>
          <w:lang w:val="ga-IE"/>
        </w:rPr>
      </w:pPr>
      <w:bookmarkStart w:id="3" w:name="Sujet"/>
      <w:r w:rsidRPr="005E33F1">
        <w:rPr>
          <w:lang w:val="ga-IE"/>
        </w:rPr>
        <w:t xml:space="preserve">Rún ó Pharlaimint na hEorpa an 27 Samhain 2025 maidir leis an staid pholaitiúil i </w:t>
      </w:r>
      <w:proofErr w:type="spellStart"/>
      <w:r w:rsidRPr="005E33F1">
        <w:rPr>
          <w:lang w:val="ga-IE"/>
        </w:rPr>
        <w:t>Maenmar</w:t>
      </w:r>
      <w:proofErr w:type="spellEnd"/>
      <w:r w:rsidRPr="005E33F1">
        <w:rPr>
          <w:lang w:val="ga-IE"/>
        </w:rPr>
        <w:t xml:space="preserve"> lena n-áirítear géarchéim </w:t>
      </w:r>
      <w:proofErr w:type="spellStart"/>
      <w:r w:rsidRPr="005E33F1">
        <w:rPr>
          <w:lang w:val="ga-IE"/>
        </w:rPr>
        <w:t>dhaonnúil</w:t>
      </w:r>
      <w:proofErr w:type="spellEnd"/>
      <w:r w:rsidRPr="005E33F1">
        <w:rPr>
          <w:lang w:val="ga-IE"/>
        </w:rPr>
        <w:t xml:space="preserve"> na </w:t>
      </w:r>
      <w:proofErr w:type="spellStart"/>
      <w:r w:rsidRPr="005E33F1">
        <w:rPr>
          <w:lang w:val="ga-IE"/>
        </w:rPr>
        <w:t>Róihinsí</w:t>
      </w:r>
      <w:bookmarkStart w:id="4" w:name="References"/>
      <w:bookmarkEnd w:id="3"/>
      <w:proofErr w:type="spellEnd"/>
      <w:r w:rsidRPr="005E33F1">
        <w:rPr>
          <w:lang w:val="ga-IE"/>
        </w:rPr>
        <w:t xml:space="preserve"> </w:t>
      </w:r>
      <w:r w:rsidR="00F60992" w:rsidRPr="005E33F1">
        <w:rPr>
          <w:lang w:val="ga-IE"/>
        </w:rPr>
        <w:t>(2025/2986(RSP))</w:t>
      </w:r>
      <w:bookmarkEnd w:id="4"/>
    </w:p>
    <w:p w14:paraId="346BEE44" w14:textId="77777777" w:rsidR="003E055C" w:rsidRPr="005E33F1" w:rsidRDefault="003E055C" w:rsidP="003E055C">
      <w:pPr>
        <w:rPr>
          <w:i/>
          <w:iCs/>
          <w:lang w:val="ga-IE" w:eastAsia="fr-FR"/>
        </w:rPr>
      </w:pPr>
      <w:r w:rsidRPr="005E33F1">
        <w:rPr>
          <w:i/>
          <w:iCs/>
          <w:lang w:val="ga-IE" w:eastAsia="fr-FR"/>
        </w:rPr>
        <w:t>(Níl an téacs seo ar fáil as Gaeilge faoi láthair)</w:t>
      </w:r>
    </w:p>
    <w:p w14:paraId="34441F27" w14:textId="77777777" w:rsidR="003E055C" w:rsidRPr="005E33F1" w:rsidRDefault="003E055C" w:rsidP="003E055C">
      <w:pPr>
        <w:rPr>
          <w:lang w:val="ga-IE" w:eastAsia="fr-FR"/>
        </w:rPr>
      </w:pPr>
    </w:p>
    <w:sectPr w:rsidR="003E055C" w:rsidRPr="005E33F1" w:rsidSect="00825F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444EA" w14:textId="77777777" w:rsidR="00F60992" w:rsidRPr="00825F59" w:rsidRDefault="00F60992">
      <w:r w:rsidRPr="00825F59">
        <w:separator/>
      </w:r>
    </w:p>
  </w:endnote>
  <w:endnote w:type="continuationSeparator" w:id="0">
    <w:p w14:paraId="05B99E94" w14:textId="77777777" w:rsidR="00F60992" w:rsidRPr="00825F59" w:rsidRDefault="00F60992">
      <w:r w:rsidRPr="00825F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FA285" w14:textId="77777777" w:rsidR="00064002" w:rsidRPr="00825F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1F0BA" w14:textId="77777777" w:rsidR="00064002" w:rsidRPr="00825F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AF09B" w14:textId="77777777" w:rsidR="00064002" w:rsidRPr="00825F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DBB28" w14:textId="77777777" w:rsidR="00F60992" w:rsidRPr="00825F59" w:rsidRDefault="00F60992">
      <w:r w:rsidRPr="00825F59">
        <w:separator/>
      </w:r>
    </w:p>
  </w:footnote>
  <w:footnote w:type="continuationSeparator" w:id="0">
    <w:p w14:paraId="04FA0E78" w14:textId="77777777" w:rsidR="00F60992" w:rsidRPr="00825F59" w:rsidRDefault="00F60992">
      <w:r w:rsidRPr="00825F5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7F6C6" w14:textId="77777777" w:rsidR="00064002" w:rsidRPr="00825F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5D98F" w14:textId="77777777" w:rsidR="00064002" w:rsidRPr="00825F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35E54" w14:textId="77777777" w:rsidR="00064002" w:rsidRPr="00825F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93818973">
    <w:abstractNumId w:val="9"/>
  </w:num>
  <w:num w:numId="2" w16cid:durableId="69154378">
    <w:abstractNumId w:val="9"/>
  </w:num>
  <w:num w:numId="3" w16cid:durableId="1675453485">
    <w:abstractNumId w:val="7"/>
  </w:num>
  <w:num w:numId="4" w16cid:durableId="1066731714">
    <w:abstractNumId w:val="7"/>
  </w:num>
  <w:num w:numId="5" w16cid:durableId="1081442062">
    <w:abstractNumId w:val="6"/>
  </w:num>
  <w:num w:numId="6" w16cid:durableId="1411150548">
    <w:abstractNumId w:val="6"/>
  </w:num>
  <w:num w:numId="7" w16cid:durableId="1676765717">
    <w:abstractNumId w:val="5"/>
  </w:num>
  <w:num w:numId="8" w16cid:durableId="1342270687">
    <w:abstractNumId w:val="5"/>
  </w:num>
  <w:num w:numId="9" w16cid:durableId="1598948756">
    <w:abstractNumId w:val="4"/>
  </w:num>
  <w:num w:numId="10" w16cid:durableId="854345188">
    <w:abstractNumId w:val="4"/>
  </w:num>
  <w:num w:numId="11" w16cid:durableId="461116713">
    <w:abstractNumId w:val="8"/>
  </w:num>
  <w:num w:numId="12" w16cid:durableId="702638018">
    <w:abstractNumId w:val="8"/>
  </w:num>
  <w:num w:numId="13" w16cid:durableId="1234436101">
    <w:abstractNumId w:val="3"/>
  </w:num>
  <w:num w:numId="14" w16cid:durableId="532160504">
    <w:abstractNumId w:val="3"/>
  </w:num>
  <w:num w:numId="15" w16cid:durableId="279995621">
    <w:abstractNumId w:val="2"/>
  </w:num>
  <w:num w:numId="16" w16cid:durableId="1915040636">
    <w:abstractNumId w:val="2"/>
  </w:num>
  <w:num w:numId="17" w16cid:durableId="1646348225">
    <w:abstractNumId w:val="1"/>
  </w:num>
  <w:num w:numId="18" w16cid:durableId="269435868">
    <w:abstractNumId w:val="1"/>
  </w:num>
  <w:num w:numId="19" w16cid:durableId="979386517">
    <w:abstractNumId w:val="0"/>
  </w:num>
  <w:num w:numId="20" w16cid:durableId="897517838">
    <w:abstractNumId w:val="0"/>
  </w:num>
  <w:num w:numId="21" w16cid:durableId="1790273343">
    <w:abstractNumId w:val="9"/>
  </w:num>
  <w:num w:numId="22" w16cid:durableId="1984657965">
    <w:abstractNumId w:val="7"/>
  </w:num>
  <w:num w:numId="23" w16cid:durableId="1217397226">
    <w:abstractNumId w:val="6"/>
  </w:num>
  <w:num w:numId="24" w16cid:durableId="131216803">
    <w:abstractNumId w:val="5"/>
  </w:num>
  <w:num w:numId="25" w16cid:durableId="1794209453">
    <w:abstractNumId w:val="4"/>
  </w:num>
  <w:num w:numId="26" w16cid:durableId="1019312533">
    <w:abstractNumId w:val="8"/>
  </w:num>
  <w:num w:numId="27" w16cid:durableId="2140873914">
    <w:abstractNumId w:val="3"/>
  </w:num>
  <w:num w:numId="28" w16cid:durableId="1533957635">
    <w:abstractNumId w:val="2"/>
  </w:num>
  <w:num w:numId="29" w16cid:durableId="1944679045">
    <w:abstractNumId w:val="1"/>
  </w:num>
  <w:num w:numId="30" w16cid:durableId="1405106535">
    <w:abstractNumId w:val="0"/>
  </w:num>
  <w:num w:numId="31" w16cid:durableId="666901446">
    <w:abstractNumId w:val="9"/>
  </w:num>
  <w:num w:numId="32" w16cid:durableId="1261833482">
    <w:abstractNumId w:val="7"/>
  </w:num>
  <w:num w:numId="33" w16cid:durableId="2009596407">
    <w:abstractNumId w:val="6"/>
  </w:num>
  <w:num w:numId="34" w16cid:durableId="2001617564">
    <w:abstractNumId w:val="5"/>
  </w:num>
  <w:num w:numId="35" w16cid:durableId="1688481255">
    <w:abstractNumId w:val="4"/>
  </w:num>
  <w:num w:numId="36" w16cid:durableId="627249784">
    <w:abstractNumId w:val="8"/>
  </w:num>
  <w:num w:numId="37" w16cid:durableId="2130976710">
    <w:abstractNumId w:val="3"/>
  </w:num>
  <w:num w:numId="38" w16cid:durableId="2132436786">
    <w:abstractNumId w:val="2"/>
  </w:num>
  <w:num w:numId="39" w16cid:durableId="1821189798">
    <w:abstractNumId w:val="1"/>
  </w:num>
  <w:num w:numId="40" w16cid:durableId="879126770">
    <w:abstractNumId w:val="0"/>
  </w:num>
  <w:num w:numId="41" w16cid:durableId="462503009">
    <w:abstractNumId w:val="10"/>
  </w:num>
  <w:num w:numId="42" w16cid:durableId="1933929668">
    <w:abstractNumId w:val="10"/>
  </w:num>
  <w:num w:numId="43" w16cid:durableId="863981834">
    <w:abstractNumId w:val="10"/>
  </w:num>
  <w:num w:numId="44" w16cid:durableId="2973407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8/2025"/>
    <w:docVar w:name="dvlangue" w:val="EN"/>
    <w:docVar w:name="dvnumam" w:val="0"/>
    <w:docVar w:name="dvpe" w:val="778.980"/>
    <w:docVar w:name="dvtitre" w:val="European Parliament resolution of 27 November 2025 on the political situation in Myanmar including the humanitarian crisis of the Rohingya(2025/2986(RSP))"/>
  </w:docVars>
  <w:rsids>
    <w:rsidRoot w:val="00F60992"/>
    <w:rsid w:val="00002272"/>
    <w:rsid w:val="00064002"/>
    <w:rsid w:val="000677B9"/>
    <w:rsid w:val="000831BA"/>
    <w:rsid w:val="000A42CC"/>
    <w:rsid w:val="000E7DD9"/>
    <w:rsid w:val="0010095E"/>
    <w:rsid w:val="001110A0"/>
    <w:rsid w:val="00125B37"/>
    <w:rsid w:val="00187494"/>
    <w:rsid w:val="001F32AE"/>
    <w:rsid w:val="001F64C5"/>
    <w:rsid w:val="002767FF"/>
    <w:rsid w:val="002B18FE"/>
    <w:rsid w:val="002B5493"/>
    <w:rsid w:val="00343214"/>
    <w:rsid w:val="00361C00"/>
    <w:rsid w:val="00395FA1"/>
    <w:rsid w:val="003E055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33F1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F59"/>
    <w:rsid w:val="00842779"/>
    <w:rsid w:val="00865F67"/>
    <w:rsid w:val="00881A7B"/>
    <w:rsid w:val="008840E5"/>
    <w:rsid w:val="00887B3E"/>
    <w:rsid w:val="008B0D34"/>
    <w:rsid w:val="008C2AC6"/>
    <w:rsid w:val="00930C23"/>
    <w:rsid w:val="0093193B"/>
    <w:rsid w:val="009509D8"/>
    <w:rsid w:val="00950B64"/>
    <w:rsid w:val="00953520"/>
    <w:rsid w:val="0095424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019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099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001AD2"/>
  <w15:chartTrackingRefBased/>
  <w15:docId w15:val="{B01274F2-059C-423A-994D-42A60C8A5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110A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110A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1110A0"/>
    <w:rPr>
      <w:sz w:val="24"/>
    </w:rPr>
  </w:style>
  <w:style w:type="character" w:styleId="Hyperlink">
    <w:name w:val="Hyperlink"/>
    <w:basedOn w:val="DefaultParagraphFont"/>
    <w:rsid w:val="00D101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01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D101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2025-11-27T11:49:00Z</dcterms:created>
  <dcterms:modified xsi:type="dcterms:W3CDTF">2025-11-27T11:49:00Z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B10-0508/2025</vt:lpwstr>
  </property>
  <property fmtid="{D5CDD505-2E9C-101B-9397-08002B2CF9AE}" pid="4" name="&lt;Type&gt;">
    <vt:lpwstr>RR</vt:lpwstr>
  </property>
</Properties>
</file>