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2F9" w14:paraId="297E38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5E5BBE" w14:textId="77777777" w:rsidR="00751A4A" w:rsidRPr="005062F9" w:rsidRDefault="008A706E" w:rsidP="0010095E">
            <w:pPr>
              <w:pStyle w:val="EPName"/>
            </w:pPr>
            <w:r w:rsidRPr="005062F9">
              <w:t>Európsky parlament</w:t>
            </w:r>
          </w:p>
          <w:p w14:paraId="64F27A70" w14:textId="77777777" w:rsidR="00751A4A" w:rsidRPr="005062F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2F9">
              <w:t>2024</w:t>
            </w:r>
            <w:r w:rsidR="00817416" w:rsidRPr="005062F9">
              <w:t>-202</w:t>
            </w:r>
            <w:r w:rsidRPr="005062F9">
              <w:t>9</w:t>
            </w:r>
          </w:p>
        </w:tc>
        <w:tc>
          <w:tcPr>
            <w:tcW w:w="2268" w:type="dxa"/>
            <w:shd w:val="clear" w:color="auto" w:fill="auto"/>
          </w:tcPr>
          <w:p w14:paraId="4550028A" w14:textId="77777777" w:rsidR="00751A4A" w:rsidRPr="005062F9" w:rsidRDefault="00187494" w:rsidP="0010095E">
            <w:pPr>
              <w:pStyle w:val="EPLogo"/>
            </w:pPr>
            <w:r w:rsidRPr="005062F9">
              <w:rPr>
                <w:noProof/>
                <w:lang w:eastAsia="ja-JP"/>
              </w:rPr>
              <w:drawing>
                <wp:inline distT="0" distB="0" distL="0" distR="0" wp14:anchorId="7782EBA6" wp14:editId="749747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B8F6C" w14:textId="77777777" w:rsidR="00D058B8" w:rsidRPr="005062F9" w:rsidRDefault="00D058B8" w:rsidP="004C5D52">
      <w:pPr>
        <w:pStyle w:val="LineTop"/>
      </w:pPr>
    </w:p>
    <w:p w14:paraId="6FCA1027" w14:textId="77777777" w:rsidR="00680577" w:rsidRPr="005062F9" w:rsidRDefault="008A706E" w:rsidP="00680577">
      <w:pPr>
        <w:pStyle w:val="EPBodyTA1"/>
      </w:pPr>
      <w:r w:rsidRPr="005062F9">
        <w:t>PRIJATÉ TEXTY</w:t>
      </w:r>
    </w:p>
    <w:p w14:paraId="35DA93EA" w14:textId="77777777" w:rsidR="00D058B8" w:rsidRPr="005062F9" w:rsidRDefault="00D058B8" w:rsidP="00D058B8">
      <w:pPr>
        <w:pStyle w:val="LineBottom"/>
      </w:pPr>
    </w:p>
    <w:p w14:paraId="1D6959A4" w14:textId="631F50E7" w:rsidR="008A706E" w:rsidRPr="005062F9" w:rsidRDefault="008A706E" w:rsidP="008A706E">
      <w:pPr>
        <w:pStyle w:val="ATHeading1"/>
      </w:pPr>
      <w:bookmarkStart w:id="0" w:name="TANumber"/>
      <w:r w:rsidRPr="005062F9">
        <w:t>P10_TA(2025)0</w:t>
      </w:r>
      <w:r w:rsidR="005062F9" w:rsidRPr="005062F9">
        <w:t>313</w:t>
      </w:r>
      <w:bookmarkEnd w:id="0"/>
    </w:p>
    <w:p w14:paraId="6DA0B60D" w14:textId="77777777" w:rsidR="008A706E" w:rsidRPr="005062F9" w:rsidRDefault="008A706E" w:rsidP="008A706E">
      <w:pPr>
        <w:pStyle w:val="ATHeading2"/>
      </w:pPr>
      <w:bookmarkStart w:id="1" w:name="title"/>
      <w:r w:rsidRPr="005062F9">
        <w:t>Zlé organizačné riadenie výberových konaní Európskeho úradu pre výber pracovníkov (EPSO)</w:t>
      </w:r>
      <w:bookmarkEnd w:id="1"/>
    </w:p>
    <w:p w14:paraId="497509E2" w14:textId="77777777" w:rsidR="008A706E" w:rsidRPr="005062F9" w:rsidRDefault="008A706E" w:rsidP="008A706E">
      <w:pPr>
        <w:rPr>
          <w:i/>
          <w:vanish/>
        </w:rPr>
      </w:pPr>
      <w:r w:rsidRPr="005062F9">
        <w:rPr>
          <w:i/>
        </w:rPr>
        <w:fldChar w:fldCharType="begin"/>
      </w:r>
      <w:r w:rsidRPr="005062F9">
        <w:rPr>
          <w:i/>
        </w:rPr>
        <w:instrText xml:space="preserve"> TC"(</w:instrText>
      </w:r>
      <w:bookmarkStart w:id="2" w:name="DocNumber"/>
      <w:r w:rsidRPr="005062F9">
        <w:rPr>
          <w:i/>
        </w:rPr>
        <w:instrText>B10-0497/2025</w:instrText>
      </w:r>
      <w:bookmarkEnd w:id="2"/>
      <w:r w:rsidRPr="005062F9">
        <w:rPr>
          <w:i/>
        </w:rPr>
        <w:instrText xml:space="preserve">)"\l3 \n&gt; \* MERGEFORMAT </w:instrText>
      </w:r>
      <w:r w:rsidRPr="005062F9">
        <w:rPr>
          <w:i/>
        </w:rPr>
        <w:fldChar w:fldCharType="end"/>
      </w:r>
    </w:p>
    <w:p w14:paraId="2A08F201" w14:textId="77777777" w:rsidR="008A706E" w:rsidRPr="005062F9" w:rsidRDefault="008A706E" w:rsidP="008A706E">
      <w:pPr>
        <w:rPr>
          <w:vanish/>
        </w:rPr>
      </w:pPr>
      <w:bookmarkStart w:id="3" w:name="PE"/>
      <w:r w:rsidRPr="005062F9">
        <w:rPr>
          <w:vanish/>
        </w:rPr>
        <w:t>PE778.368</w:t>
      </w:r>
      <w:bookmarkEnd w:id="3"/>
    </w:p>
    <w:p w14:paraId="3438CE1B" w14:textId="10538455" w:rsidR="008A706E" w:rsidRPr="005062F9" w:rsidRDefault="008A706E" w:rsidP="008A706E">
      <w:pPr>
        <w:pStyle w:val="ATHeading3"/>
      </w:pPr>
      <w:bookmarkStart w:id="4" w:name="Sujet"/>
      <w:r w:rsidRPr="005062F9">
        <w:t>Uznesenie Európskeho parlamentu z</w:t>
      </w:r>
      <w:r w:rsidR="005062F9" w:rsidRPr="005062F9">
        <w:t> 27</w:t>
      </w:r>
      <w:r w:rsidRPr="005062F9">
        <w:t>. novembra 2025 o zlom organizačnom riadení výberových konaní Európskeho úradu pre výber pracovníkov (EPSO)</w:t>
      </w:r>
      <w:bookmarkEnd w:id="4"/>
      <w:r w:rsidRPr="005062F9">
        <w:t xml:space="preserve"> </w:t>
      </w:r>
      <w:bookmarkStart w:id="5" w:name="References"/>
      <w:r w:rsidRPr="005062F9">
        <w:t>(2025/2880(RSP))</w:t>
      </w:r>
      <w:bookmarkEnd w:id="5"/>
    </w:p>
    <w:p w14:paraId="76FC9DAB" w14:textId="77777777" w:rsidR="00023B35" w:rsidRPr="005062F9" w:rsidRDefault="00023B35" w:rsidP="00023B35">
      <w:pPr>
        <w:pStyle w:val="EPComma"/>
      </w:pPr>
      <w:bookmarkStart w:id="6" w:name="TextBodyBegin"/>
      <w:bookmarkEnd w:id="6"/>
      <w:r w:rsidRPr="005062F9">
        <w:rPr>
          <w:i/>
        </w:rPr>
        <w:t>Európsky parlament</w:t>
      </w:r>
      <w:r w:rsidRPr="005062F9">
        <w:t>,</w:t>
      </w:r>
    </w:p>
    <w:p w14:paraId="5439AAAC" w14:textId="77777777" w:rsidR="00023B35" w:rsidRPr="005062F9" w:rsidRDefault="00023B35" w:rsidP="00023B35">
      <w:pPr>
        <w:pStyle w:val="NormalHanging12a"/>
      </w:pPr>
      <w:r w:rsidRPr="005062F9">
        <w:t>–</w:t>
      </w:r>
      <w:r w:rsidRPr="005062F9">
        <w:tab/>
        <w:t>so zreteľom na článok 227 Zmluvy o fungovaní Európskej únie,</w:t>
      </w:r>
    </w:p>
    <w:p w14:paraId="43556492" w14:textId="77777777" w:rsidR="00023B35" w:rsidRPr="005062F9" w:rsidRDefault="00023B35" w:rsidP="00023B35">
      <w:pPr>
        <w:pStyle w:val="NormalHanging12a"/>
      </w:pPr>
      <w:r w:rsidRPr="005062F9">
        <w:t>–</w:t>
      </w:r>
      <w:r w:rsidRPr="005062F9">
        <w:tab/>
        <w:t>so zreteľom na Chartu základných práv Európskej únie, a najmä na jej článok 41 o práve na dobrú správu vecí verejných,</w:t>
      </w:r>
    </w:p>
    <w:p w14:paraId="3E0017F2" w14:textId="718AF2FA" w:rsidR="00023B35" w:rsidRPr="005062F9" w:rsidRDefault="00023B35" w:rsidP="00023B35">
      <w:pPr>
        <w:pStyle w:val="NormalHanging12a"/>
      </w:pPr>
      <w:r w:rsidRPr="005062F9">
        <w:t>–</w:t>
      </w:r>
      <w:r w:rsidRPr="005062F9">
        <w:tab/>
        <w:t>so zreteľom na petíciu č. 0525/2025, ktorú predložil občan EÚ, o údajných organizačných problémoch uchádzačov, ktorí sa zúčastňujú na výberových konaniach Európskeho úradu pre výber pracovníkov (</w:t>
      </w:r>
      <w:r w:rsidR="00DA30B4" w:rsidRPr="005062F9">
        <w:t>ďalej len „</w:t>
      </w:r>
      <w:r w:rsidRPr="005062F9">
        <w:t>EPSO</w:t>
      </w:r>
      <w:r w:rsidR="00DA30B4" w:rsidRPr="005062F9">
        <w:t>“</w:t>
      </w:r>
      <w:r w:rsidRPr="005062F9">
        <w:t>),</w:t>
      </w:r>
    </w:p>
    <w:p w14:paraId="24A36FC4" w14:textId="77777777" w:rsidR="00023B35" w:rsidRPr="005062F9" w:rsidRDefault="00023B35" w:rsidP="00023B35">
      <w:pPr>
        <w:pStyle w:val="NormalHanging12a"/>
      </w:pPr>
      <w:r w:rsidRPr="005062F9">
        <w:t>–</w:t>
      </w:r>
      <w:r w:rsidRPr="005062F9">
        <w:tab/>
        <w:t>so zreteľom na článok 233 ods. 2 rokovacieho poriadku,</w:t>
      </w:r>
    </w:p>
    <w:p w14:paraId="2D03654E" w14:textId="77777777" w:rsidR="00023B35" w:rsidRPr="005062F9" w:rsidRDefault="00023B35" w:rsidP="00023B35">
      <w:pPr>
        <w:pStyle w:val="NormalHanging12a"/>
      </w:pPr>
      <w:r w:rsidRPr="005062F9">
        <w:t>A.</w:t>
      </w:r>
      <w:r w:rsidRPr="005062F9">
        <w:tab/>
        <w:t>keďže úrad EPSO je zodpovedný za výber zamestnancov všetkých inštitúcií, orgánov, úradov a agentúr Únie a musí dodržiavať najvyššie normy profesionality, nestrannosti a transparentnosti;</w:t>
      </w:r>
    </w:p>
    <w:p w14:paraId="76523687" w14:textId="77777777" w:rsidR="00023B35" w:rsidRPr="005062F9" w:rsidRDefault="00023B35" w:rsidP="00023B35">
      <w:pPr>
        <w:pStyle w:val="NormalHanging12a"/>
      </w:pPr>
      <w:r w:rsidRPr="005062F9">
        <w:t>B.</w:t>
      </w:r>
      <w:r w:rsidRPr="005062F9">
        <w:tab/>
        <w:t>keďže demokratická legitimita a efektívnosť inštitúcií EÚ je založená na službách vysoko kompetentnej, nezávislej a viacjazyčnej verejnej správy EÚ, ktorá je čo najobjektívnejšie prístupná všetkým občanom EÚ;</w:t>
      </w:r>
    </w:p>
    <w:p w14:paraId="4B02C70A" w14:textId="77777777" w:rsidR="00023B35" w:rsidRPr="005062F9" w:rsidRDefault="00023B35" w:rsidP="00023B35">
      <w:pPr>
        <w:pStyle w:val="NormalHanging12a"/>
      </w:pPr>
      <w:r w:rsidRPr="005062F9">
        <w:t>C.</w:t>
      </w:r>
      <w:r w:rsidRPr="005062F9">
        <w:tab/>
        <w:t>keďže v petícii č. 0525/2025 sa vyjadruje vážne znepokojenie nad opakovanými organizačnými a technickými zlyhaniami vo výberových konaniach EPSO za posledné dva roky vrátane zrušenia testov a výberových konaní, častého opakovania testov, príliš dlhých lehôt a nevyhovujúcej komunikácie s uchádzačmi;</w:t>
      </w:r>
    </w:p>
    <w:p w14:paraId="449A96FC" w14:textId="77777777" w:rsidR="00023B35" w:rsidRPr="005062F9" w:rsidRDefault="00023B35" w:rsidP="00023B35">
      <w:pPr>
        <w:pStyle w:val="NormalHanging12a"/>
      </w:pPr>
      <w:r w:rsidRPr="005062F9">
        <w:t>D.</w:t>
      </w:r>
      <w:r w:rsidRPr="005062F9">
        <w:tab/>
        <w:t>keďže zástupcovia výborov zamestnancov a odborových zväzov takisto opakovane vyjadrili svoje obavy v súvislosti so zlým fungovaním úradu EPSO;</w:t>
      </w:r>
    </w:p>
    <w:p w14:paraId="799F1EE8" w14:textId="77777777" w:rsidR="00023B35" w:rsidRPr="005062F9" w:rsidRDefault="00023B35" w:rsidP="00023B35">
      <w:pPr>
        <w:pStyle w:val="NormalHanging12a"/>
      </w:pPr>
      <w:r w:rsidRPr="005062F9">
        <w:t>E.</w:t>
      </w:r>
      <w:r w:rsidRPr="005062F9">
        <w:tab/>
        <w:t>keďže transparentné a spravodlivé zamestnávanie je nevyhnutné na zabezpečenie rovnakého prístupu pre všetkých občanov EÚ a na zachovanie dôvery verejnosti v inštitúcie EÚ;</w:t>
      </w:r>
    </w:p>
    <w:p w14:paraId="6871908E" w14:textId="77777777" w:rsidR="00023B35" w:rsidRPr="005062F9" w:rsidRDefault="00023B35" w:rsidP="00023B35">
      <w:pPr>
        <w:pStyle w:val="NormalHanging12a"/>
      </w:pPr>
      <w:r w:rsidRPr="005062F9">
        <w:t>F.</w:t>
      </w:r>
      <w:r w:rsidRPr="005062F9">
        <w:tab/>
        <w:t xml:space="preserve">keďže predkladateľ petície a ďalší dotknutí uchádzači uvádzajú značné psychické </w:t>
      </w:r>
      <w:r w:rsidRPr="005062F9">
        <w:lastRenderedPageBreak/>
        <w:t>ťažkosti a stratu dôvery v spravodlivosť a spoľahlivosť náborového procesu do inštitúcií EÚ;</w:t>
      </w:r>
    </w:p>
    <w:p w14:paraId="67C3958A" w14:textId="77777777" w:rsidR="00023B35" w:rsidRPr="005062F9" w:rsidRDefault="00023B35" w:rsidP="00023B35">
      <w:pPr>
        <w:pStyle w:val="NormalHanging12a"/>
      </w:pPr>
      <w:r w:rsidRPr="005062F9">
        <w:t>G.</w:t>
      </w:r>
      <w:r w:rsidRPr="005062F9">
        <w:tab/>
        <w:t>keďže uchádzači investujú značný čas a finančné zdroje do prípravy na skúšky EPSO;</w:t>
      </w:r>
    </w:p>
    <w:p w14:paraId="554CB5EF" w14:textId="35B19FF9" w:rsidR="00023B35" w:rsidRPr="005062F9" w:rsidRDefault="00023B35" w:rsidP="00023B35">
      <w:pPr>
        <w:pStyle w:val="NormalHanging12a"/>
      </w:pPr>
      <w:r w:rsidRPr="005062F9">
        <w:t>H.</w:t>
      </w:r>
      <w:r w:rsidRPr="005062F9">
        <w:tab/>
        <w:t>keďže európska ombudsmanka v niekoľkých samostatných vyšetrovaniach</w:t>
      </w:r>
      <w:r w:rsidR="00C72A0E" w:rsidRPr="005062F9">
        <w:rPr>
          <w:rStyle w:val="FootnoteReference"/>
          <w:color w:val="000000"/>
        </w:rPr>
        <w:footnoteReference w:id="1"/>
      </w:r>
      <w:r w:rsidRPr="005062F9">
        <w:t xml:space="preserve"> dospela k záveru, že úrad EPSO sa dopustil nesprávneho úradného postupu pri vybavovaní sťažností uchádzačov, najmä v súvislosti s postupmi testovania na diaľku, nedostatkami platforiem a nekonzistentnou komunikáciou o technických otázkach, a to aj v prípade znevýhodnenia matky, ktorá práve porodila;</w:t>
      </w:r>
    </w:p>
    <w:p w14:paraId="7AEC73C1" w14:textId="77777777" w:rsidR="00023B35" w:rsidRPr="005062F9" w:rsidRDefault="00023B35" w:rsidP="00023B35">
      <w:pPr>
        <w:pStyle w:val="NormalHanging12a"/>
      </w:pPr>
      <w:r w:rsidRPr="005062F9">
        <w:t>I.</w:t>
      </w:r>
      <w:r w:rsidRPr="005062F9">
        <w:tab/>
        <w:t>keďže ombudsmanka kritizovala úrad EPSO za jeho nepružnosť, protichodné pokyny, neodôvodnené rozhodnutia a zamietnutie platných sťažností, aj keď sa uchádzači riadili oficiálnymi usmerneniami pre nahlasovanie problémov;</w:t>
      </w:r>
    </w:p>
    <w:p w14:paraId="5C219C76" w14:textId="77777777" w:rsidR="00023B35" w:rsidRPr="005062F9" w:rsidRDefault="00023B35" w:rsidP="00023B35">
      <w:pPr>
        <w:pStyle w:val="NormalHanging12a"/>
      </w:pPr>
      <w:r w:rsidRPr="005062F9">
        <w:t>J.</w:t>
      </w:r>
      <w:r w:rsidRPr="005062F9">
        <w:tab/>
        <w:t>keďže ombudsmanka predložila úradu EPSO niekoľko návrhov</w:t>
      </w:r>
      <w:r w:rsidRPr="005062F9">
        <w:rPr>
          <w:rStyle w:val="FootnoteReference"/>
          <w:color w:val="000000"/>
        </w:rPr>
        <w:footnoteReference w:id="2"/>
      </w:r>
      <w:r w:rsidRPr="005062F9">
        <w:t xml:space="preserve"> na zlepšenie spôsobu vykonávania testov, napríklad aby mali uchádzači možnosť absolvovať testy vo fyzických testovacích centrách, poskytnutie jasných a komplexných informácií o tom, ako podať sťažnosť, a zlepšenie spôsobu vybavovania sťažností;</w:t>
      </w:r>
    </w:p>
    <w:p w14:paraId="107C43B2" w14:textId="19F411B9" w:rsidR="00023B35" w:rsidRPr="005062F9" w:rsidRDefault="00023B35" w:rsidP="00023B35">
      <w:pPr>
        <w:pStyle w:val="NormalHanging12a"/>
      </w:pPr>
      <w:r w:rsidRPr="005062F9">
        <w:t>K.</w:t>
      </w:r>
      <w:r w:rsidRPr="005062F9">
        <w:tab/>
        <w:t>keďže podľa osobitnej správy Európskeho dvora audítorov</w:t>
      </w:r>
      <w:r w:rsidRPr="005062F9">
        <w:rPr>
          <w:rStyle w:val="FootnoteReference"/>
          <w:color w:val="000000"/>
        </w:rPr>
        <w:footnoteReference w:id="3"/>
      </w:r>
      <w:r w:rsidRPr="005062F9">
        <w:t xml:space="preserve"> sa v rokoch 2019 až 2023 začalo o 35 % menej výberových konaní EPSO a v porovnaní s predchádzajúcimi piatimi rokmi bolo ukončených o 38 % menej výberových konaní EPSO, čo viedlo k zníženiu počtu uchádzačov, ktorí boli k dispozícii na prijatie do zamestnania, a následne k výraznému nárastu dočasných zamestnancov zamestnaných na trvalých pracovných miestach (192 % nárast v Komisii, 256 % v Rade a 89 % v</w:t>
      </w:r>
      <w:r w:rsidR="00137052" w:rsidRPr="005062F9">
        <w:t> Európskom p</w:t>
      </w:r>
      <w:r w:rsidRPr="005062F9">
        <w:t>arlamente);</w:t>
      </w:r>
    </w:p>
    <w:p w14:paraId="0A3DBB90" w14:textId="77777777" w:rsidR="00023B35" w:rsidRPr="005062F9" w:rsidRDefault="00023B35" w:rsidP="00023B35">
      <w:pPr>
        <w:pStyle w:val="NormalHanging12a"/>
      </w:pPr>
      <w:r w:rsidRPr="005062F9">
        <w:t>L.</w:t>
      </w:r>
      <w:r w:rsidRPr="005062F9">
        <w:tab/>
        <w:t xml:space="preserve">keďže čoraz častejšie využívanie dočasných zamestnancov spochybňuje záväzok inštitúcií EÚ zaistiť nezávislú verejnú službu EÚ, ktorá sa vyberá otvoreným spôsobom a na základe postupov prijímania zamestnancov, ktoré sú prístupné všetkým občanom </w:t>
      </w:r>
      <w:r w:rsidRPr="005062F9">
        <w:lastRenderedPageBreak/>
        <w:t>EÚ prostredníctvom široko propagovaných verejných výberových konaní;</w:t>
      </w:r>
    </w:p>
    <w:p w14:paraId="7D514A1E" w14:textId="77777777" w:rsidR="00023B35" w:rsidRPr="005062F9" w:rsidRDefault="00023B35" w:rsidP="00023B35">
      <w:pPr>
        <w:pStyle w:val="NormalHanging12a"/>
      </w:pPr>
      <w:r w:rsidRPr="005062F9">
        <w:t>M.</w:t>
      </w:r>
      <w:r w:rsidRPr="005062F9">
        <w:tab/>
        <w:t>keďže posledné výberové konanie pre všeobecných administrátorov sa konalo v roku 2019; keďže nové výberové konanie bolo už niekoľkokrát odložené;</w:t>
      </w:r>
    </w:p>
    <w:p w14:paraId="329553B1" w14:textId="77777777" w:rsidR="00023B35" w:rsidRPr="005062F9" w:rsidRDefault="00023B35" w:rsidP="00023B35">
      <w:pPr>
        <w:pStyle w:val="NormalHanging12a"/>
      </w:pPr>
      <w:r w:rsidRPr="005062F9">
        <w:t>N.</w:t>
      </w:r>
      <w:r w:rsidRPr="005062F9">
        <w:tab/>
        <w:t>keďže Súdny dvor Európskej únie v roku 2023 rozhodol</w:t>
      </w:r>
      <w:r w:rsidRPr="005062F9">
        <w:rPr>
          <w:rStyle w:val="FootnoteReference"/>
          <w:color w:val="000000"/>
        </w:rPr>
        <w:footnoteReference w:id="4"/>
      </w:r>
      <w:r w:rsidRPr="005062F9">
        <w:t>, že obmedzenia úradu EPSO týkajúce sa výberu druhého jazyka v niektorých výberových konaniach boli nezákonné, pričom dospel k záveru, že Komisia nedostatočne odôvodnila obmedzenie možnosti výberu na angličtinu, francúzštinu a nemčinu, čím diskriminovala uchádzačov z členských štátov, v ktorých ani jeden z týchto jazykov nie je najrozšírenejší;</w:t>
      </w:r>
    </w:p>
    <w:p w14:paraId="25B86B45" w14:textId="77777777" w:rsidR="00023B35" w:rsidRPr="005062F9" w:rsidRDefault="00023B35" w:rsidP="00023B35">
      <w:pPr>
        <w:pStyle w:val="NormalHanging12a"/>
      </w:pPr>
      <w:r w:rsidRPr="005062F9">
        <w:t>O.</w:t>
      </w:r>
      <w:r w:rsidRPr="005062F9">
        <w:tab/>
        <w:t>keďže verejná služba EÚ síce môže vyžadovať niekoľko pracovných jazykov, ale postupy prijímania zamestnancov by mali uchádzačom umožniť vybrať si jazykové kombinácie, ktoré im v rôznych fázach náboru najlepšie umožnia vyjadriť svoje schopnosti;</w:t>
      </w:r>
    </w:p>
    <w:p w14:paraId="2EF7F1DC" w14:textId="77777777" w:rsidR="00023B35" w:rsidRPr="005062F9" w:rsidRDefault="00023B35" w:rsidP="00023B35">
      <w:pPr>
        <w:pStyle w:val="NormalHanging12a"/>
      </w:pPr>
      <w:r w:rsidRPr="005062F9">
        <w:t>P.</w:t>
      </w:r>
      <w:r w:rsidRPr="005062F9">
        <w:tab/>
        <w:t>keďže úrad EPSO zaviedol testovanie vo všetkých 24 úradných jazykoch EÚ a je zodpovedný za kvalitu a zrozumiteľnosť testovacích otázok vo všetkých jazykoch, v ktorých sa skúšky ponúkajú, avšak pretrvávajú rozdiely v kvalite testov v niektorých ponúkaných jazykoch;</w:t>
      </w:r>
    </w:p>
    <w:p w14:paraId="79065CCF" w14:textId="77777777" w:rsidR="00023B35" w:rsidRPr="005062F9" w:rsidRDefault="00023B35" w:rsidP="00023B35">
      <w:pPr>
        <w:pStyle w:val="NormalHanging12a"/>
      </w:pPr>
      <w:r w:rsidRPr="005062F9">
        <w:t>Q.</w:t>
      </w:r>
      <w:r w:rsidRPr="005062F9">
        <w:tab/>
        <w:t>keďže európsky dozorný úradník pre ochranu údajov vo svojej audítorskej správe z 25. apríla 2023 o testoch úradu EPSO monitorovaných na diaľku prostredníctvom externých poskytovateľov služieb dospel k záveru, že testovanie na diaľku zásadne mení spracúvanie osobných údajov vo verejných výberových konaniach a má zvýšený dopad na právo na súkromie a ochranu osobných údajov uchádzačov; keďže v správe sa odporúča, aby úrad EPSO pozastavil testovanie na diaľku a dôkladne posúdil jeho používanie, keďže nezmeral účinnosť testovania na diaľku v porovnaní s testovaním na mieste;</w:t>
      </w:r>
    </w:p>
    <w:p w14:paraId="042373E1" w14:textId="77777777" w:rsidR="00023B35" w:rsidRPr="005062F9" w:rsidRDefault="00023B35" w:rsidP="00023B35">
      <w:pPr>
        <w:pStyle w:val="NormalHanging12a"/>
      </w:pPr>
      <w:r w:rsidRPr="005062F9">
        <w:t>R.</w:t>
      </w:r>
      <w:r w:rsidRPr="005062F9">
        <w:tab/>
        <w:t>keďže nesprávne fungovanie úradu EPSO vážne oslabuje dôveryhodnosť a poškodzuje dobré meno výberových konaní EÚ, čo vrhá zlé svetlo na celú verejnú službu EÚ;</w:t>
      </w:r>
    </w:p>
    <w:p w14:paraId="5F2129D2" w14:textId="1CF51EB4" w:rsidR="00023B35" w:rsidRPr="005062F9" w:rsidRDefault="00023B35" w:rsidP="00023B35">
      <w:pPr>
        <w:pStyle w:val="NormalHanging12a"/>
      </w:pPr>
      <w:r w:rsidRPr="005062F9">
        <w:t>S.</w:t>
      </w:r>
      <w:r w:rsidRPr="005062F9">
        <w:tab/>
        <w:t xml:space="preserve">keďže pandémia </w:t>
      </w:r>
      <w:r w:rsidR="00C72A0E">
        <w:t xml:space="preserve">ochorenia </w:t>
      </w:r>
      <w:r w:rsidRPr="005062F9">
        <w:t>COVID-19 podnietila zmeny vo formátoch testovania úradu EPSO vrátane zavedenia testovania na diaľku, ale podľa rozhodnutia ombudsmanky z 22. januára 2024 sa tieto zmeny nevykonávali s primeraným dohľadom, technickou prípravou ani zodpovednosťou;</w:t>
      </w:r>
    </w:p>
    <w:p w14:paraId="164E4824" w14:textId="77777777" w:rsidR="00023B35" w:rsidRPr="005062F9" w:rsidRDefault="00023B35" w:rsidP="00023B35">
      <w:pPr>
        <w:pStyle w:val="NormalHanging12a"/>
      </w:pPr>
      <w:r w:rsidRPr="005062F9">
        <w:t>T.</w:t>
      </w:r>
      <w:r w:rsidRPr="005062F9">
        <w:tab/>
        <w:t>keďže bezproblémovo zavedené testovanie na diaľku by mohlo mať významný pozitívny vplyv na možnosť prístupu k výberovým konaniam pre uchádzačov na celom svete, a to aj na odľahlých miestach, pretože by sa tak eliminovala potreba cestovať, a zároveň by malo ďalšie environmentálne prínosy;</w:t>
      </w:r>
    </w:p>
    <w:p w14:paraId="5432414D" w14:textId="77777777" w:rsidR="00023B35" w:rsidRPr="005062F9" w:rsidRDefault="00023B35" w:rsidP="00023B35">
      <w:pPr>
        <w:pStyle w:val="NormalHanging12a"/>
      </w:pPr>
      <w:r w:rsidRPr="005062F9">
        <w:t>U.</w:t>
      </w:r>
      <w:r w:rsidRPr="005062F9">
        <w:tab/>
        <w:t>keďže spoliehanie sa na počítačové testovanie so zložitými opatreniami na zabezpečenie integrity systému môže znevýhodniť určité kategórie uchádzačov a zaviesť nové druhy diskriminácie vyplývajúce z rôznych úrovní počítačových zručností;</w:t>
      </w:r>
    </w:p>
    <w:p w14:paraId="270017F7" w14:textId="77777777" w:rsidR="00023B35" w:rsidRPr="005062F9" w:rsidRDefault="00023B35" w:rsidP="00023B35">
      <w:pPr>
        <w:pStyle w:val="NormalHanging12a"/>
      </w:pPr>
      <w:r w:rsidRPr="005062F9">
        <w:t>V.</w:t>
      </w:r>
      <w:r w:rsidRPr="005062F9">
        <w:tab/>
        <w:t xml:space="preserve">keďže náborové postupy EÚ by mali byť prístupné všetkým občanom EÚ bez ohľadu </w:t>
      </w:r>
      <w:r w:rsidRPr="005062F9">
        <w:lastRenderedPageBreak/>
        <w:t>na prípadné rozpočtové obmedzenia úradu EPSO;</w:t>
      </w:r>
    </w:p>
    <w:p w14:paraId="49A43546" w14:textId="77777777" w:rsidR="00023B35" w:rsidRPr="005062F9" w:rsidRDefault="00023B35" w:rsidP="00023B35">
      <w:pPr>
        <w:pStyle w:val="NormalHanging12a"/>
      </w:pPr>
      <w:r w:rsidRPr="005062F9">
        <w:t>W.</w:t>
      </w:r>
      <w:r w:rsidRPr="005062F9">
        <w:tab/>
        <w:t xml:space="preserve">keďže mnohí uchádzači vyjadrili znepokojenie nad tým, že nemajú prístup k vhodným a spoľahlivým IT nástrojom a vybaveniu, vrátane poznámkového bloku a kalkulačky pri testoch na diaľku, a nad absenciou fyzických testovacích centier, ktoré by mohli zabezpečiť kontrolovanejšie, štandardizovanejšie a spravodlivejšie skúšobné prostredie; keďže digitálne nástroje, ak sú správne spravované, môžu zvýšiť prístupnosť, </w:t>
      </w:r>
      <w:proofErr w:type="spellStart"/>
      <w:r w:rsidRPr="005062F9">
        <w:t>inkluzívnosť</w:t>
      </w:r>
      <w:proofErr w:type="spellEnd"/>
      <w:r w:rsidRPr="005062F9">
        <w:t xml:space="preserve"> a udržateľnosť pri nábore, ale vyžadujú si spoľahlivú infraštruktúru, dohľad a podporu pre uchádzačov; keďže úrad EPSO by mal reagovať na všetky sťažnosti a následné správne odvolania;</w:t>
      </w:r>
    </w:p>
    <w:p w14:paraId="3B9C9067" w14:textId="77777777" w:rsidR="00023B35" w:rsidRPr="005062F9" w:rsidRDefault="00023B35" w:rsidP="00023B35">
      <w:pPr>
        <w:pStyle w:val="NormalHanging12a"/>
      </w:pPr>
      <w:r w:rsidRPr="005062F9">
        <w:t>X.</w:t>
      </w:r>
      <w:r w:rsidRPr="005062F9">
        <w:tab/>
        <w:t>keďže obmedzenie výberových konaní EPSO a súbežný nárast počtu prijatých dočasných a zmluvných zamestnancov viedli k rastúcej neistote v inštitúciách EÚ, čo oslabuje model sociálneho a istého zamestnania, ktorý by EÚ mala stelesňovať; keďže nadmerné spoliehanie sa na súkromných dodávateľov v kľúčových verejných funkciách, ako je výber riadnych a stálych zamestnancov, môže oslabiť inštitucionálnu suverenitu a zodpovednosť;</w:t>
      </w:r>
    </w:p>
    <w:p w14:paraId="005C8E52" w14:textId="77777777" w:rsidR="00023B35" w:rsidRPr="005062F9" w:rsidRDefault="00023B35" w:rsidP="00023B35">
      <w:pPr>
        <w:pStyle w:val="NormalHanging12a"/>
      </w:pPr>
      <w:r w:rsidRPr="005062F9">
        <w:t>Y.</w:t>
      </w:r>
      <w:r w:rsidRPr="005062F9">
        <w:tab/>
        <w:t>keďže vplyv technických zlyhaní je nerovnomerný a postihuje najmä uchádzačov z okrajových regiónov alebo s menšími hospodárskymi zdrojmi, čo prehlbuje nerovnosti;</w:t>
      </w:r>
    </w:p>
    <w:p w14:paraId="79CC9D87" w14:textId="77777777" w:rsidR="00023B35" w:rsidRPr="005062F9" w:rsidRDefault="00023B35" w:rsidP="00023B35">
      <w:pPr>
        <w:pStyle w:val="NormalHanging12a"/>
      </w:pPr>
      <w:r w:rsidRPr="005062F9">
        <w:t>Z.</w:t>
      </w:r>
      <w:r w:rsidRPr="005062F9">
        <w:tab/>
        <w:t>keďže v roku 2023 bolo niekoľko špecializovaných výberových konaní poznačených problémami, ako je zrušenie alebo opakovanie testov;</w:t>
      </w:r>
    </w:p>
    <w:p w14:paraId="39C437A9" w14:textId="77777777" w:rsidR="00023B35" w:rsidRPr="005062F9" w:rsidRDefault="00023B35" w:rsidP="00023B35">
      <w:pPr>
        <w:pStyle w:val="NormalHanging12a"/>
      </w:pPr>
      <w:r w:rsidRPr="005062F9">
        <w:t>AA.</w:t>
      </w:r>
      <w:r w:rsidRPr="005062F9">
        <w:tab/>
        <w:t>keďže mnohí uchádzači zaznamenali aj technické problémy s informačnými technológiami na novom jednotnom portáli pre uchádzačov úradu EPSO;</w:t>
      </w:r>
    </w:p>
    <w:p w14:paraId="37981ABF" w14:textId="77777777" w:rsidR="00023B35" w:rsidRPr="005062F9" w:rsidRDefault="00023B35" w:rsidP="00023B35">
      <w:pPr>
        <w:pStyle w:val="NormalHanging12a"/>
      </w:pPr>
      <w:r w:rsidRPr="005062F9">
        <w:t>1.</w:t>
      </w:r>
      <w:r w:rsidRPr="005062F9">
        <w:tab/>
        <w:t>dôrazne odsudzuje opakované technické, organizačné a procedurálne nedostatky vo fungovaní úradu EPSO za posledné dva roky, ktoré mali významný dopad na dôveru občanov a proces prijímania zamestnancov EÚ; je pevne presvedčený, že úrad EPSO by mal predovšetkým riešiť všetky svoje závažné nedostatky pri organizovaní výberových konaní, aby nedošlo k ďalšiemu vážnemu oslabeniu jeho zamýšľanej úlohy, ktorou je zaistiť pre inštitúcie EÚ služby úradníkov s najvyššou úrovňou schopností, efektívnosti a bezúhonnosti, ktorí majú byť prijatí na čo najširšom geografickom základe spomedzi štátnych príslušníkov členských štátov Únie;</w:t>
      </w:r>
    </w:p>
    <w:p w14:paraId="6146EEBF" w14:textId="77777777" w:rsidR="00023B35" w:rsidRPr="005062F9" w:rsidRDefault="00023B35" w:rsidP="00023B35">
      <w:pPr>
        <w:pStyle w:val="NormalHanging12a"/>
      </w:pPr>
      <w:r w:rsidRPr="005062F9">
        <w:t>2.</w:t>
      </w:r>
      <w:r w:rsidRPr="005062F9">
        <w:tab/>
        <w:t>zdôrazňuje, že je naliehavo potrebné obnoviť integritu, transparentnosť, zodpovednosť a predvídateľnosť výberových konaní úradu EPSO, aby sa napravilo poškodené dobré meno inštitúcií EÚ, zabezpečilo riadne fungovanie verejnej služby EÚ a zaručilo rovnaké zaobchádzanie s uchádzačmi zo všetkých členských štátov;</w:t>
      </w:r>
    </w:p>
    <w:p w14:paraId="7941FBA9" w14:textId="77777777" w:rsidR="00023B35" w:rsidRPr="005062F9" w:rsidRDefault="00023B35" w:rsidP="00023B35">
      <w:pPr>
        <w:pStyle w:val="NormalHanging12a"/>
      </w:pPr>
      <w:r w:rsidRPr="005062F9">
        <w:t>3.</w:t>
      </w:r>
      <w:r w:rsidRPr="005062F9">
        <w:tab/>
        <w:t>konštatuje, že uchádzači vynakladajú pri príprave na výberové konania a ich absolvovanie značné úsilie, čas a zdroje, často na úkor svojho pracovného a osobného života; vyjadruje znepokojenie nad negatívnym dopadom organizačných nedostatkov pri riadení výberových konaní EPSO na psychickú pohodu uchádzačov a ich finančnú a osobnú situáciu v dôsledku rôznych nedostatkov výberového konania, ako sú opakované zrušenia alebo nadmerné spoliehanie sa na digitálne technológie a riešenia umelej inteligencie bez riadneho ľudského dohľadu;</w:t>
      </w:r>
    </w:p>
    <w:p w14:paraId="73608045" w14:textId="77777777" w:rsidR="00023B35" w:rsidRPr="005062F9" w:rsidRDefault="00023B35" w:rsidP="00023B35">
      <w:pPr>
        <w:pStyle w:val="NormalHanging12a"/>
      </w:pPr>
      <w:r w:rsidRPr="005062F9">
        <w:t>4.</w:t>
      </w:r>
      <w:r w:rsidRPr="005062F9">
        <w:tab/>
        <w:t xml:space="preserve">vyzýva Komisiu, aby s prispením ombudsmanky a nezávislých odborníkov na digitálne testovanie vykonala dôkladné, transparentné a nezávislé posúdenie riadenia, systémov, </w:t>
      </w:r>
      <w:r w:rsidRPr="005062F9">
        <w:lastRenderedPageBreak/>
        <w:t>outsourcingu a postupov úradu EPSO, najmä pokiaľ ide o vykonávanie testovania na diaľku, jeho technologickú uskutočniteľnosť, nadmerné spoliehanie sa na externých dodávateľov vrátane tých, ktorí využívajú platformy so servermi mimo EÚ, vybavovanie sťažností uchádzačov a komunikačné postupy, s cieľom riešiť príčiny nesprávneho úradného postupu úradu EPSO a obnoviť dôveru v postup Únie pri nábore zamestnancov;</w:t>
      </w:r>
    </w:p>
    <w:p w14:paraId="5825DD43" w14:textId="77777777" w:rsidR="00023B35" w:rsidRPr="005062F9" w:rsidRDefault="00023B35" w:rsidP="00023B35">
      <w:pPr>
        <w:pStyle w:val="NormalHanging12a"/>
      </w:pPr>
      <w:r w:rsidRPr="005062F9">
        <w:t>5.</w:t>
      </w:r>
      <w:r w:rsidRPr="005062F9">
        <w:tab/>
        <w:t xml:space="preserve">naliehavo vyzýva úrad EPSO, aby súbežne s testovaním na diaľku zaviedol testovanie na mieste v testovacích centrách certifikovaných úradom EPSO, ktoré by boli prístupné uchádzačom, aby tak uchádzačom poskytol možnosť vybrať si preferovaný spôsob testovania, čím by sa zabezpečili spravodlivé a jednotné testovacie podmienky, rovnaké príležitosti a </w:t>
      </w:r>
      <w:proofErr w:type="spellStart"/>
      <w:r w:rsidRPr="005062F9">
        <w:t>inkluzívnosť</w:t>
      </w:r>
      <w:proofErr w:type="spellEnd"/>
      <w:r w:rsidRPr="005062F9">
        <w:t>; pripomína, že pri testoch organizovaných v testovacích centrách úradu EPSO v minulosti nedochádzalo k toľkým technickým problémom;</w:t>
      </w:r>
    </w:p>
    <w:p w14:paraId="3FA63978" w14:textId="77777777" w:rsidR="00023B35" w:rsidRPr="005062F9" w:rsidRDefault="00023B35" w:rsidP="00023B35">
      <w:pPr>
        <w:pStyle w:val="NormalHanging12a"/>
      </w:pPr>
      <w:r w:rsidRPr="005062F9">
        <w:t>6.</w:t>
      </w:r>
      <w:r w:rsidRPr="005062F9">
        <w:tab/>
        <w:t>naliehavo vyzýva úrad EPSO, aby preskúmal svoje testovacie metódy s cieľom zabezpečiť ich používateľskú ústretovosť a aby zaviedol systém, v ktorom budú digitálne technológie a umelá inteligencia v každom kroku procesu podliehať ľudskému dohľadu a overovaniu zo strany kompetentných zamestnancov; zdôrazňuje, že treba zaviesť systém založený na maximálnej transparentnosti a plnej zodpovednosti všetkých zamestnancov zapojených do výberového konania vrátane vedenia úradu EPSO; odmieta akýkoľvek pokus zveriť rozhodovanie, ktoré sa týka základných práv uchádzačov, automatizovaným systémom, pretože za tieto rozhodnutia musia i naďalej niesť zodpovednosť kvalifikovaní úradníci podliehajúci demokratickej kontrole;</w:t>
      </w:r>
    </w:p>
    <w:p w14:paraId="66F77A2C" w14:textId="77777777" w:rsidR="00023B35" w:rsidRPr="005062F9" w:rsidRDefault="00023B35" w:rsidP="00023B35">
      <w:pPr>
        <w:pStyle w:val="NormalHanging12a"/>
      </w:pPr>
      <w:r w:rsidRPr="005062F9">
        <w:t>7.</w:t>
      </w:r>
      <w:r w:rsidRPr="005062F9">
        <w:tab/>
        <w:t>zdôrazňuje, že úrad EPSO je zodpovedný za kvalitu a zrozumiteľnosť textu vo všetkých 24 jazykoch, v ktorých sú testy k dispozícii, a že musí v tejto oblasti urýchlene riešiť nedostatky; dôrazne odsudzuje nedostatočnú kvalitu a nejednotnosť ústnych skúšok v druhom jazyku, ktoré sa konajú v iných úradných jazykoch EÚ než v angličtine alebo francúzštine, pričom zdôrazňuje, že táto prax štrukturálne znevýhodňuje uchádzačov, ktorí si zvolia iné úradné jazyky EÚ než angličtinu alebo francúzštinu, a oslabuje viacjazyčnosť, rovnaké zaobchádzanie a spravodlivosť v postupoch EÚ pre nábor zamestnancov;</w:t>
      </w:r>
    </w:p>
    <w:p w14:paraId="3F16D20F" w14:textId="77777777" w:rsidR="00023B35" w:rsidRPr="005062F9" w:rsidRDefault="00023B35" w:rsidP="00023B35">
      <w:pPr>
        <w:pStyle w:val="NormalHanging12a"/>
      </w:pPr>
      <w:r w:rsidRPr="005062F9">
        <w:t>8.</w:t>
      </w:r>
      <w:r w:rsidRPr="005062F9">
        <w:tab/>
        <w:t>kritizuje súčasný systém skúšok, v rámci ktorého musia byť uchádzači najprv vyhodnotení prostredníctvom počítačového testu, a až potom môžu preukázať znalosti špecifické pre danú oblasť, pričom hrozí, že uchádzači kvalifikovaní na určité pozície nepostúpia ďalej;</w:t>
      </w:r>
    </w:p>
    <w:p w14:paraId="69856EC0" w14:textId="77777777" w:rsidR="00023B35" w:rsidRPr="005062F9" w:rsidRDefault="00023B35" w:rsidP="00023B35">
      <w:pPr>
        <w:pStyle w:val="NormalHanging12a"/>
      </w:pPr>
      <w:r w:rsidRPr="005062F9">
        <w:t>9.</w:t>
      </w:r>
      <w:r w:rsidRPr="005062F9">
        <w:tab/>
        <w:t xml:space="preserve">vyzýva úrad EPSO, aby osobám so zdravotným postihnutím, vrátane osôb s poruchami učenia a </w:t>
      </w:r>
      <w:proofErr w:type="spellStart"/>
      <w:r w:rsidRPr="005062F9">
        <w:t>neurodiverzitou</w:t>
      </w:r>
      <w:proofErr w:type="spellEnd"/>
      <w:r w:rsidRPr="005062F9">
        <w:t>, zabezpečil rovnaký prístup k testovaniu a náborovým postupom, ktorý by bol prispôsobený ich osobitným potrebám, a to s konečným cieľom zabrániť akejkoľvek forme diskriminácie alebo znevýhodnenia a zaistiť osobám so zdravotným postihnutím skutočný prístup k verejným službám EÚ; konštatuje, že úrad EPSO sa zaviazal zabezpečiť primerané úpravy pre uchádzačov s osobitnými potrebami vzhľadom na ich zdravotné postihnutie alebo zdravotný stav, a zdôrazňuje, že proces hodnotenia musí byť transparentný a musí podliehať odvolaciemu konaniu;</w:t>
      </w:r>
    </w:p>
    <w:p w14:paraId="3EF6ABC5" w14:textId="77777777" w:rsidR="00023B35" w:rsidRPr="005062F9" w:rsidRDefault="00023B35" w:rsidP="00023B35">
      <w:pPr>
        <w:pStyle w:val="NormalHanging12a"/>
      </w:pPr>
      <w:r w:rsidRPr="005062F9">
        <w:t>10.</w:t>
      </w:r>
      <w:r w:rsidRPr="005062F9">
        <w:tab/>
        <w:t xml:space="preserve">vyzýva úrad EPSO, aby využíval systematické anonymné prieskumy po testovaní prostredníctvom platformy zabezpečenej EÚ a štruktúrovaných konzultácií a s ich pomocou neustále zlepšoval výberové konania a riešil opakujúce sa problémy; vyzýva úrad EPSO, aby do svojej výročnej správy zahrnul analýzu tejto spätnej väzby spolu s </w:t>
      </w:r>
      <w:r w:rsidRPr="005062F9">
        <w:lastRenderedPageBreak/>
        <w:t>ročnými štatistickými údajmi o počte prihlášok, počte prijatých uchádzačov a miere úspešnosti rozčlenenej podľa krajín s cieľom identifikovať a napraviť nerovnováhu;</w:t>
      </w:r>
    </w:p>
    <w:p w14:paraId="18286D40" w14:textId="77777777" w:rsidR="00023B35" w:rsidRPr="005062F9" w:rsidRDefault="00023B35" w:rsidP="00023B35">
      <w:pPr>
        <w:pStyle w:val="NormalHanging12a"/>
      </w:pPr>
      <w:r w:rsidRPr="005062F9">
        <w:t>11.</w:t>
      </w:r>
      <w:r w:rsidRPr="005062F9">
        <w:tab/>
        <w:t>odporúča, aby sa kontaktné miesto úradu EPSO posilnilo o viacjazyčné kapacity a rozšírenú dostupnosť, aby mohlo uchádzačom pomáhať vlastnými prostriedkami a v reálnom čase počas testov aj po nich, a to s osobitným zameraním na prístupnosť a začlenenie;</w:t>
      </w:r>
    </w:p>
    <w:p w14:paraId="61F3EB11" w14:textId="77777777" w:rsidR="00023B35" w:rsidRPr="005062F9" w:rsidRDefault="00023B35" w:rsidP="00023B35">
      <w:pPr>
        <w:pStyle w:val="NormalHanging12a"/>
      </w:pPr>
      <w:r w:rsidRPr="005062F9">
        <w:t>12.</w:t>
      </w:r>
      <w:r w:rsidRPr="005062F9">
        <w:tab/>
        <w:t>berie na vedomie politiku EPSO týkajúcu sa riešenia sťažností uchádzačov v súvislosti s testovaním, ktorá slúži na objasnenie toho, ako úrad EPSO rieši sťažnosti; vyzýva úrad EPSO, aby zlepšil túto politiku a snažil sa vypracovať a vykonávať chartu práv uchádzačov, v ktorej by sa jasne stanovili práva, povinnosti, postupy podávania sťažností a mechanizmy nápravy týkajúce sa všetkých fáz a aspektov výberových konaní vrátane záväzku reagovať na sťažnosti čo najrýchlejšie, transparentne a ústretovo voči uchádzačom, vrátane možnosti preskúmania nezávislým odvolacím orgánom; zdôrazňuje, že treba zaviesť inkluzívne, prístupné a rýchle postupy podávania sťažností a odvolaní s viacjazyčnými kapacitami, ktoré by uchádzačom pomáhali v reálnom čase a bez potreby využitia externých dodávateľov, a to aj v situáciách, keď sa uchádzači stretávajú s odmietnutím alebo prekážkami krátko pred začiatkom testovania alebo počas neho z dôvodov, ktoré by mohli zahŕňať overovanie totožnosti založené na umelej inteligencii alebo problémy spojené s prostredím, v ktorom sa uchádzači nachádzajú v režime na diaľku;</w:t>
      </w:r>
    </w:p>
    <w:p w14:paraId="658DDB91" w14:textId="77777777" w:rsidR="00023B35" w:rsidRPr="005062F9" w:rsidRDefault="00023B35" w:rsidP="00023B35">
      <w:pPr>
        <w:pStyle w:val="NormalHanging12a"/>
      </w:pPr>
      <w:r w:rsidRPr="005062F9">
        <w:t>13.</w:t>
      </w:r>
      <w:r w:rsidRPr="005062F9">
        <w:tab/>
        <w:t>vyzýva úrad EPSO, aby vypracoval transparentnú a komplexnú komunikačnú politiku vrátane jasného a spoľahlivého harmonogramu výberových konaní pre každú fázu a proaktívneho informovania o zmenách harmonogramu, technických incidentoch a nápravných opatreniach prostredníctvom viacerých oficiálnych kanálov; s nespokojnosťou konštatuje, že neexistuje žiadny štandardný harmonogram pre oznamovanie výsledkov skúšok uchádzačom;</w:t>
      </w:r>
    </w:p>
    <w:p w14:paraId="0E2D3534" w14:textId="77777777" w:rsidR="00023B35" w:rsidRPr="005062F9" w:rsidRDefault="00023B35" w:rsidP="00023B35">
      <w:pPr>
        <w:pStyle w:val="NormalHanging12a"/>
      </w:pPr>
      <w:r w:rsidRPr="005062F9">
        <w:t>14.</w:t>
      </w:r>
      <w:r w:rsidRPr="005062F9">
        <w:tab/>
        <w:t>vyzýva vedenie úradu EPSO, aby včas a zmysluplne konzultovalo so správnou radou úradu EPSO a aby nadviazalo účinnejší a priamy dialóg s orgánmi zastupujúcimi zamestnancov v inštitúciách EÚ a konzultovalo s nimi možné zlepšenia v celkovom výberovom procese s osobitným zameraním na testovanie a komunikáciu s uchádzačmi;</w:t>
      </w:r>
    </w:p>
    <w:p w14:paraId="775EB21A" w14:textId="77777777" w:rsidR="00023B35" w:rsidRPr="005062F9" w:rsidRDefault="00023B35" w:rsidP="00023B35">
      <w:pPr>
        <w:pStyle w:val="NormalHanging12a"/>
      </w:pPr>
      <w:r w:rsidRPr="005062F9">
        <w:t>15.</w:t>
      </w:r>
      <w:r w:rsidRPr="005062F9">
        <w:tab/>
        <w:t>vyzýva úrad EPSO, aby zabezpečil transparentnosť kritérií používaných pri užšom výbere uchádzačov pozvaných na testy v rámci výberových konaní CAST (nástroj na výber zmluvných zamestnancov); vyzýva úrad EPSO, aby na svojom webovom sídle s dostatočným predstihom jasne informoval o nadchádzajúcich termínoch testov v rámci CAST;</w:t>
      </w:r>
    </w:p>
    <w:p w14:paraId="06E381B7" w14:textId="77777777" w:rsidR="00023B35" w:rsidRPr="005062F9" w:rsidRDefault="00023B35" w:rsidP="00023B35">
      <w:pPr>
        <w:pStyle w:val="NormalHanging12a"/>
      </w:pPr>
      <w:r w:rsidRPr="005062F9">
        <w:t>16.</w:t>
      </w:r>
      <w:r w:rsidRPr="005062F9">
        <w:tab/>
        <w:t>konštatuje, že súkromné spoločnosti ponúkajú uchádzačom prípravné kurzy na výberové konania EPSO, za ktoré uchádzači platia prehnané sumy, pretože úrad EPSO neposkytuje dostatočné simulačné testy a cvičné otázky; nabáda úrad EPSO, aby investoval do lepších simulačných nástrojov pred testovaním a do cvičných platforiem, aby sa uchádzači mohli oboznámiť so systémom a nemali obavy z technickej stránky testov; zdôrazňuje, že treba poskytnúť jasnejšie vysvetlenie toho, ako sa testy a cvičenia vyhodnocujú;</w:t>
      </w:r>
    </w:p>
    <w:p w14:paraId="60F3FD1B" w14:textId="77777777" w:rsidR="00023B35" w:rsidRPr="005062F9" w:rsidRDefault="00023B35" w:rsidP="00023B35">
      <w:pPr>
        <w:pStyle w:val="NormalHanging12a"/>
      </w:pPr>
      <w:r w:rsidRPr="005062F9">
        <w:t>17.</w:t>
      </w:r>
      <w:r w:rsidRPr="005062F9">
        <w:tab/>
        <w:t xml:space="preserve">nabáda Výbor pre kontrolu rozpočtu, aby pri hodnotení pre udelenie absolutória Komisii za plnenie rozpočtu v príslušnom roku priebežne monitoroval technické, </w:t>
      </w:r>
      <w:r w:rsidRPr="005062F9">
        <w:lastRenderedPageBreak/>
        <w:t>organizačné a procedurálne nedostatky vo fungovaní úradu EPSO, ktoré boli uvedené v tomto uznesení;</w:t>
      </w:r>
    </w:p>
    <w:p w14:paraId="0B41D46C" w14:textId="77777777" w:rsidR="00023B35" w:rsidRPr="005062F9" w:rsidRDefault="00023B35" w:rsidP="00023B35">
      <w:pPr>
        <w:pStyle w:val="NormalHanging12a"/>
      </w:pPr>
      <w:r w:rsidRPr="005062F9">
        <w:t>18.</w:t>
      </w:r>
      <w:r w:rsidRPr="005062F9">
        <w:tab/>
        <w:t>odporúča, aby zamestnanci úradu EPSO a osoby zodpovedné za dohľad pri testoch absolvovali pravidelné školenia s cieľom zabezpečiť konzistentné postupy zohľadňujúce potreby uchádzačov vo všetkých fázach výberových cyklov; vyjadruje poľutovanie nad používaním štandardných odpovedí na konkrétne sťažnosti a otázky vznesené uchádzačmi; dôrazne odsudzuje prax používania štandardných vyhlásení na konečné posúdenie profilov uchádzačov, ak sa dospelo k záveru, že nespĺňajú osobitné požiadavky;</w:t>
      </w:r>
    </w:p>
    <w:p w14:paraId="777EDE04" w14:textId="77777777" w:rsidR="00023B35" w:rsidRPr="005062F9" w:rsidRDefault="00023B35" w:rsidP="00023B35">
      <w:pPr>
        <w:pStyle w:val="NormalHanging12a"/>
      </w:pPr>
      <w:r w:rsidRPr="005062F9">
        <w:t>19.</w:t>
      </w:r>
      <w:r w:rsidRPr="005062F9">
        <w:tab/>
        <w:t>žiada Komisiu, aby navrhla vhodné a spravodlivé riešenia pre uchádzačov, ktorí boli priamo zasiahnutí zrušením testov, problémami s informačnými technológiami alebo procedurálnymi oneskoreniami, ako sú napríklad flexibilné a rýchle možnosti opakovania testov;</w:t>
      </w:r>
    </w:p>
    <w:p w14:paraId="591834CA" w14:textId="77777777" w:rsidR="00023B35" w:rsidRPr="005062F9" w:rsidRDefault="00023B35" w:rsidP="00023B35">
      <w:pPr>
        <w:pStyle w:val="NormalHanging12a"/>
      </w:pPr>
      <w:r w:rsidRPr="005062F9">
        <w:t>20.</w:t>
      </w:r>
      <w:r w:rsidRPr="005062F9">
        <w:tab/>
        <w:t>domnieva sa, že rastúca závislosť od dočasných zamestnancov a krátkodobých zmlúv v inštitúciách EÚ je tiež priamym dôsledkom neefektívnosti úradu EPSO a mohla by oslabiť potrebnú stabilitu a kvalitu zamestnania vo verejných službách EÚ; požaduje naliehavé opatrenia, ktoré by zvrátili tento trend a zaistili dôstojné a isté pracovné podmienky;</w:t>
      </w:r>
    </w:p>
    <w:p w14:paraId="10AE149C" w14:textId="435894D0" w:rsidR="00023B35" w:rsidRPr="005062F9" w:rsidRDefault="00023B35" w:rsidP="00023B35">
      <w:pPr>
        <w:pStyle w:val="NormalHanging12a"/>
      </w:pPr>
      <w:r w:rsidRPr="005062F9">
        <w:t>21.</w:t>
      </w:r>
      <w:r w:rsidRPr="005062F9">
        <w:tab/>
        <w:t xml:space="preserve">vyzýva Komisiu, aby do šiestich mesiacov od prijatia tohto uznesenia podala </w:t>
      </w:r>
      <w:r w:rsidR="00137052" w:rsidRPr="005062F9">
        <w:t>Európskemu p</w:t>
      </w:r>
      <w:r w:rsidRPr="005062F9">
        <w:t>arlamentu správu o vykonávaní požadovaných reforiem vrátane referenčných hodnôt a ukazovateľov výkonnosti;</w:t>
      </w:r>
    </w:p>
    <w:p w14:paraId="7654F294" w14:textId="5047DE86" w:rsidR="00E365E1" w:rsidRPr="005062F9" w:rsidRDefault="00023B35" w:rsidP="00137052">
      <w:pPr>
        <w:pStyle w:val="NormalHanging12a"/>
      </w:pPr>
      <w:r w:rsidRPr="005062F9">
        <w:t>22.</w:t>
      </w:r>
      <w:r w:rsidRPr="005062F9">
        <w:tab/>
        <w:t>poveruje svoju predsedníčku, aby postúpila toto uznesenie Komisii, Rade, európskemu ombudsmanovi a Európskemu úradu pre výber pracovníkov.</w:t>
      </w:r>
    </w:p>
    <w:sectPr w:rsidR="00E365E1" w:rsidRPr="005062F9" w:rsidSect="00ED2C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F8388" w14:textId="77777777" w:rsidR="008A706E" w:rsidRPr="00ED2C81" w:rsidRDefault="008A706E">
      <w:r w:rsidRPr="00ED2C81">
        <w:separator/>
      </w:r>
    </w:p>
  </w:endnote>
  <w:endnote w:type="continuationSeparator" w:id="0">
    <w:p w14:paraId="2A20661C" w14:textId="77777777" w:rsidR="008A706E" w:rsidRPr="00ED2C81" w:rsidRDefault="008A706E">
      <w:r w:rsidRPr="00ED2C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C46CC" w14:textId="77777777" w:rsidR="00064002" w:rsidRPr="00ED2C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F5E1" w14:textId="77777777" w:rsidR="00064002" w:rsidRPr="00ED2C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E1D5" w14:textId="77777777" w:rsidR="00064002" w:rsidRPr="00ED2C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D28A" w14:textId="77777777" w:rsidR="008A706E" w:rsidRPr="00ED2C81" w:rsidRDefault="008A706E">
      <w:r w:rsidRPr="00ED2C81">
        <w:separator/>
      </w:r>
    </w:p>
  </w:footnote>
  <w:footnote w:type="continuationSeparator" w:id="0">
    <w:p w14:paraId="31DB3578" w14:textId="77777777" w:rsidR="008A706E" w:rsidRPr="00ED2C81" w:rsidRDefault="008A706E">
      <w:r w:rsidRPr="00ED2C81">
        <w:continuationSeparator/>
      </w:r>
    </w:p>
  </w:footnote>
  <w:footnote w:id="1">
    <w:p w14:paraId="7A52EE7E" w14:textId="77777777" w:rsidR="00C72A0E" w:rsidRPr="00ED2C81" w:rsidRDefault="00C72A0E" w:rsidP="00C72A0E">
      <w:pPr>
        <w:pStyle w:val="FootnoteText"/>
        <w:ind w:left="567" w:hanging="567"/>
        <w:rPr>
          <w:sz w:val="24"/>
          <w:lang w:val="sk-SK"/>
        </w:rPr>
      </w:pPr>
      <w:r w:rsidRPr="00ED2C81">
        <w:rPr>
          <w:rStyle w:val="FootnoteReference"/>
          <w:sz w:val="24"/>
          <w:lang w:val="sk-SK"/>
        </w:rPr>
        <w:footnoteRef/>
      </w:r>
      <w:r w:rsidRPr="00ED2C81">
        <w:rPr>
          <w:sz w:val="24"/>
          <w:lang w:val="sk-SK"/>
        </w:rPr>
        <w:t xml:space="preserve"> </w:t>
      </w:r>
      <w:r w:rsidRPr="00ED2C81">
        <w:rPr>
          <w:sz w:val="24"/>
          <w:lang w:val="sk-SK"/>
        </w:rPr>
        <w:tab/>
        <w:t>Rozhodnutie európskej ombudsmanky z 8. júla 2024 o spôsobe, akým Európsky úrad pre výber pracovníkov (EPSO) riešil sťažnosť týkajúcu sa problémov v súvislosti s testovaním na diaľku v rámci výberového konania EPSO/AST/151/22-3; rozhodnutie európskej ombudsmanky z 8. júla 2024 o tom, ako Európsky úrad pre výber pracovníkov (EPSO) riešil sťažnosť týkajúcu sa technických problémov vo výberovom konaní (EPSO/AST155/22 – Asistenti v oblasti prevádzkovej bezpečnosti); rozhodnutie európskej ombudsmanky z 8. júla 2024 o tom, ako Európsky úrad pre výber pracovníkov (EPSO) riešil sťažnosť týkajúcu sa nedostupnosti pracovníkov zodpovedných za dohľad počas testu na diaľku vo výberovom konaní pre zamestnancov EÚ EPSO/AD/398/2; rozhodnutie európskej ombudsmanky z 21. júna 2024 o tom, ako Európsky úrad pre výber pracovníkov (EPSO) riešil sťažnosť týkajúcu sa technických ťažkostí, ktoré sa vyskytli počas testovania na diaľku v súvislosti s výberovým konaním na program pre mladých odborníkov; rozhodnutie európskej ombudsmanky z 12. decembra 2024 o tom, ako Európsky úrad pre výber pracovníkov (EPSO) vylúčil uchádzača z výberového konania na zamestnancov EÚ (EPSO/AST/151/22).</w:t>
      </w:r>
    </w:p>
  </w:footnote>
  <w:footnote w:id="2">
    <w:p w14:paraId="1F14184E" w14:textId="07E6193E" w:rsidR="00023B35" w:rsidRPr="00ED2C81" w:rsidRDefault="00023B35" w:rsidP="00ED2C81">
      <w:pPr>
        <w:pStyle w:val="FootnoteText"/>
        <w:ind w:left="567" w:hanging="567"/>
        <w:rPr>
          <w:sz w:val="24"/>
          <w:lang w:val="sk-SK"/>
        </w:rPr>
      </w:pPr>
      <w:r w:rsidRPr="00ED2C81">
        <w:rPr>
          <w:rStyle w:val="FootnoteReference"/>
          <w:sz w:val="24"/>
          <w:lang w:val="sk-SK"/>
        </w:rPr>
        <w:footnoteRef/>
      </w:r>
      <w:r w:rsidR="00ED2C81" w:rsidRPr="00ED2C81">
        <w:rPr>
          <w:sz w:val="24"/>
          <w:lang w:val="sk-SK"/>
        </w:rPr>
        <w:t xml:space="preserve"> </w:t>
      </w:r>
      <w:r w:rsidR="00ED2C81" w:rsidRPr="00ED2C81">
        <w:rPr>
          <w:sz w:val="24"/>
          <w:lang w:val="sk-SK"/>
        </w:rPr>
        <w:tab/>
      </w:r>
      <w:r w:rsidRPr="00ED2C81">
        <w:rPr>
          <w:sz w:val="24"/>
          <w:lang w:val="sk-SK"/>
        </w:rPr>
        <w:t>Rozhodnutie európskej ombudsmanky z 22. januára 2024 o vyšetrovaní z vlastného podnetu týkajúcom sa využívania testovania na diaľku Európskym úradom pre výber pracovníkov (EPSO) vo výberových konaniach na prijímanie úradníkov EÚ.</w:t>
      </w:r>
    </w:p>
  </w:footnote>
  <w:footnote w:id="3">
    <w:p w14:paraId="60F53B48" w14:textId="6E393710" w:rsidR="00023B35" w:rsidRPr="00ED2C81" w:rsidRDefault="00023B35" w:rsidP="00ED2C81">
      <w:pPr>
        <w:pStyle w:val="FootnoteText"/>
        <w:ind w:left="567" w:hanging="567"/>
        <w:rPr>
          <w:sz w:val="24"/>
          <w:lang w:val="sk-SK"/>
        </w:rPr>
      </w:pPr>
      <w:r w:rsidRPr="00ED2C81">
        <w:rPr>
          <w:rStyle w:val="FootnoteReference"/>
          <w:sz w:val="24"/>
          <w:lang w:val="sk-SK"/>
        </w:rPr>
        <w:footnoteRef/>
      </w:r>
      <w:r w:rsidR="00ED2C81" w:rsidRPr="00ED2C81">
        <w:rPr>
          <w:sz w:val="24"/>
          <w:lang w:val="sk-SK"/>
        </w:rPr>
        <w:t xml:space="preserve"> </w:t>
      </w:r>
      <w:r w:rsidR="00ED2C81" w:rsidRPr="00ED2C81">
        <w:rPr>
          <w:sz w:val="24"/>
          <w:lang w:val="sk-SK"/>
        </w:rPr>
        <w:tab/>
      </w:r>
      <w:r w:rsidRPr="00ED2C81">
        <w:rPr>
          <w:sz w:val="24"/>
          <w:lang w:val="sk-SK"/>
        </w:rPr>
        <w:t xml:space="preserve">Európsky dvor audítorov, osobitná správa 24/2024: Verejná služba EÚ – Flexibilný pracovnoprávny rámec, ktorý sa však dostatočne nevyužíva na zlepšenie riadenia pracovnej sily, 7. novembra 2024. </w:t>
      </w:r>
    </w:p>
  </w:footnote>
  <w:footnote w:id="4">
    <w:p w14:paraId="3AF015EB" w14:textId="05E6FB1B" w:rsidR="00023B35" w:rsidRPr="00ED2C81" w:rsidRDefault="00023B35" w:rsidP="00ED2C81">
      <w:pPr>
        <w:pStyle w:val="FootnoteText"/>
        <w:ind w:left="567" w:hanging="567"/>
        <w:rPr>
          <w:sz w:val="24"/>
          <w:lang w:val="sk-SK"/>
        </w:rPr>
      </w:pPr>
      <w:r w:rsidRPr="00ED2C81">
        <w:rPr>
          <w:rStyle w:val="FootnoteReference"/>
          <w:sz w:val="24"/>
          <w:lang w:val="sk-SK"/>
        </w:rPr>
        <w:footnoteRef/>
      </w:r>
      <w:r w:rsidR="00ED2C81" w:rsidRPr="00ED2C81">
        <w:rPr>
          <w:sz w:val="24"/>
          <w:lang w:val="sk-SK"/>
        </w:rPr>
        <w:t xml:space="preserve"> </w:t>
      </w:r>
      <w:r w:rsidR="00ED2C81" w:rsidRPr="00ED2C81">
        <w:rPr>
          <w:sz w:val="24"/>
          <w:lang w:val="sk-SK"/>
        </w:rPr>
        <w:tab/>
      </w:r>
      <w:r w:rsidRPr="00ED2C81">
        <w:rPr>
          <w:sz w:val="24"/>
          <w:lang w:val="sk-SK"/>
        </w:rPr>
        <w:t xml:space="preserve">Rozsudok Súdneho dvora zo 16. februára 2023, </w:t>
      </w:r>
      <w:r w:rsidRPr="00ED2C81">
        <w:rPr>
          <w:i/>
          <w:sz w:val="24"/>
          <w:lang w:val="sk-SK"/>
        </w:rPr>
        <w:t>Európska komisia</w:t>
      </w:r>
      <w:r w:rsidRPr="00ED2C81">
        <w:rPr>
          <w:sz w:val="24"/>
          <w:lang w:val="sk-SK"/>
        </w:rPr>
        <w:t>/</w:t>
      </w:r>
      <w:r w:rsidRPr="00ED2C81">
        <w:rPr>
          <w:i/>
          <w:sz w:val="24"/>
          <w:lang w:val="sk-SK"/>
        </w:rPr>
        <w:t>Talianska republika</w:t>
      </w:r>
      <w:r w:rsidRPr="00ED2C81">
        <w:rPr>
          <w:sz w:val="24"/>
          <w:lang w:val="sk-SK"/>
        </w:rPr>
        <w:t>, C-623/20 P, ECLI:EU:C:2023:97.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249A" w14:textId="77777777" w:rsidR="00064002" w:rsidRPr="00ED2C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58FF7" w14:textId="77777777" w:rsidR="00064002" w:rsidRPr="00ED2C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5945" w14:textId="77777777" w:rsidR="00064002" w:rsidRPr="00ED2C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28689453">
    <w:abstractNumId w:val="9"/>
  </w:num>
  <w:num w:numId="2" w16cid:durableId="824398107">
    <w:abstractNumId w:val="9"/>
  </w:num>
  <w:num w:numId="3" w16cid:durableId="854071705">
    <w:abstractNumId w:val="7"/>
  </w:num>
  <w:num w:numId="4" w16cid:durableId="2019649313">
    <w:abstractNumId w:val="7"/>
  </w:num>
  <w:num w:numId="5" w16cid:durableId="990520618">
    <w:abstractNumId w:val="6"/>
  </w:num>
  <w:num w:numId="6" w16cid:durableId="196823274">
    <w:abstractNumId w:val="6"/>
  </w:num>
  <w:num w:numId="7" w16cid:durableId="1008603531">
    <w:abstractNumId w:val="5"/>
  </w:num>
  <w:num w:numId="8" w16cid:durableId="1622420745">
    <w:abstractNumId w:val="5"/>
  </w:num>
  <w:num w:numId="9" w16cid:durableId="1664747214">
    <w:abstractNumId w:val="4"/>
  </w:num>
  <w:num w:numId="10" w16cid:durableId="1313411783">
    <w:abstractNumId w:val="4"/>
  </w:num>
  <w:num w:numId="11" w16cid:durableId="175073143">
    <w:abstractNumId w:val="8"/>
  </w:num>
  <w:num w:numId="12" w16cid:durableId="546795490">
    <w:abstractNumId w:val="8"/>
  </w:num>
  <w:num w:numId="13" w16cid:durableId="1412191836">
    <w:abstractNumId w:val="3"/>
  </w:num>
  <w:num w:numId="14" w16cid:durableId="565602612">
    <w:abstractNumId w:val="3"/>
  </w:num>
  <w:num w:numId="15" w16cid:durableId="309406223">
    <w:abstractNumId w:val="2"/>
  </w:num>
  <w:num w:numId="16" w16cid:durableId="2101485418">
    <w:abstractNumId w:val="2"/>
  </w:num>
  <w:num w:numId="17" w16cid:durableId="1042437924">
    <w:abstractNumId w:val="1"/>
  </w:num>
  <w:num w:numId="18" w16cid:durableId="1190415172">
    <w:abstractNumId w:val="1"/>
  </w:num>
  <w:num w:numId="19" w16cid:durableId="2064592852">
    <w:abstractNumId w:val="0"/>
  </w:num>
  <w:num w:numId="20" w16cid:durableId="2011642293">
    <w:abstractNumId w:val="0"/>
  </w:num>
  <w:num w:numId="21" w16cid:durableId="55934252">
    <w:abstractNumId w:val="9"/>
  </w:num>
  <w:num w:numId="22" w16cid:durableId="153688251">
    <w:abstractNumId w:val="7"/>
  </w:num>
  <w:num w:numId="23" w16cid:durableId="770127344">
    <w:abstractNumId w:val="6"/>
  </w:num>
  <w:num w:numId="24" w16cid:durableId="1655528516">
    <w:abstractNumId w:val="5"/>
  </w:num>
  <w:num w:numId="25" w16cid:durableId="1191799403">
    <w:abstractNumId w:val="4"/>
  </w:num>
  <w:num w:numId="26" w16cid:durableId="2126339717">
    <w:abstractNumId w:val="8"/>
  </w:num>
  <w:num w:numId="27" w16cid:durableId="1609004964">
    <w:abstractNumId w:val="3"/>
  </w:num>
  <w:num w:numId="28" w16cid:durableId="1294483823">
    <w:abstractNumId w:val="2"/>
  </w:num>
  <w:num w:numId="29" w16cid:durableId="1650816557">
    <w:abstractNumId w:val="1"/>
  </w:num>
  <w:num w:numId="30" w16cid:durableId="60100235">
    <w:abstractNumId w:val="0"/>
  </w:num>
  <w:num w:numId="31" w16cid:durableId="2103719636">
    <w:abstractNumId w:val="9"/>
  </w:num>
  <w:num w:numId="32" w16cid:durableId="1869829047">
    <w:abstractNumId w:val="7"/>
  </w:num>
  <w:num w:numId="33" w16cid:durableId="809592939">
    <w:abstractNumId w:val="6"/>
  </w:num>
  <w:num w:numId="34" w16cid:durableId="1967197986">
    <w:abstractNumId w:val="5"/>
  </w:num>
  <w:num w:numId="35" w16cid:durableId="168912627">
    <w:abstractNumId w:val="4"/>
  </w:num>
  <w:num w:numId="36" w16cid:durableId="1937976939">
    <w:abstractNumId w:val="8"/>
  </w:num>
  <w:num w:numId="37" w16cid:durableId="435830646">
    <w:abstractNumId w:val="3"/>
  </w:num>
  <w:num w:numId="38" w16cid:durableId="293147294">
    <w:abstractNumId w:val="2"/>
  </w:num>
  <w:num w:numId="39" w16cid:durableId="585924349">
    <w:abstractNumId w:val="1"/>
  </w:num>
  <w:num w:numId="40" w16cid:durableId="1939213219">
    <w:abstractNumId w:val="0"/>
  </w:num>
  <w:num w:numId="41" w16cid:durableId="1648822280">
    <w:abstractNumId w:val="10"/>
  </w:num>
  <w:num w:numId="42" w16cid:durableId="861363656">
    <w:abstractNumId w:val="10"/>
  </w:num>
  <w:num w:numId="43" w16cid:durableId="1494759439">
    <w:abstractNumId w:val="10"/>
  </w:num>
  <w:num w:numId="44" w16cid:durableId="775952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7/2025"/>
    <w:docVar w:name="dvlangue" w:val="SK"/>
    <w:docVar w:name="dvnumam" w:val="0"/>
    <w:docVar w:name="dvpe" w:val="778.368"/>
    <w:docVar w:name="dvtitre" w:val="Uznesenie Európskeho parlamentu z xx. novembra 2025 o zlom organizačnom riadení výberových konaní Európskeho úradu pre výber pracovníkov (EPSO)(2025/2880(RSP))"/>
  </w:docVars>
  <w:rsids>
    <w:rsidRoot w:val="008A706E"/>
    <w:rsid w:val="00002272"/>
    <w:rsid w:val="00023B35"/>
    <w:rsid w:val="00064002"/>
    <w:rsid w:val="000677B9"/>
    <w:rsid w:val="000831BA"/>
    <w:rsid w:val="000A42CC"/>
    <w:rsid w:val="000E7DD9"/>
    <w:rsid w:val="0010095E"/>
    <w:rsid w:val="00125B37"/>
    <w:rsid w:val="00137052"/>
    <w:rsid w:val="00187494"/>
    <w:rsid w:val="001F32AE"/>
    <w:rsid w:val="002767FF"/>
    <w:rsid w:val="002B18FE"/>
    <w:rsid w:val="002B5493"/>
    <w:rsid w:val="00343214"/>
    <w:rsid w:val="00361C00"/>
    <w:rsid w:val="00395FA1"/>
    <w:rsid w:val="003C35E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2F9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06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A0E"/>
    <w:rsid w:val="00C941CB"/>
    <w:rsid w:val="00CC2357"/>
    <w:rsid w:val="00CF071A"/>
    <w:rsid w:val="00D058B8"/>
    <w:rsid w:val="00D56C11"/>
    <w:rsid w:val="00D834A0"/>
    <w:rsid w:val="00D872DF"/>
    <w:rsid w:val="00D91E21"/>
    <w:rsid w:val="00DA30B4"/>
    <w:rsid w:val="00DA7FCD"/>
    <w:rsid w:val="00E365E1"/>
    <w:rsid w:val="00E820A4"/>
    <w:rsid w:val="00EB006A"/>
    <w:rsid w:val="00EB4772"/>
    <w:rsid w:val="00ED169E"/>
    <w:rsid w:val="00ED2C81"/>
    <w:rsid w:val="00ED4235"/>
    <w:rsid w:val="00F04346"/>
    <w:rsid w:val="00F075DC"/>
    <w:rsid w:val="00F149E9"/>
    <w:rsid w:val="00F5134D"/>
    <w:rsid w:val="00F60603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F2FCD"/>
  <w15:chartTrackingRefBased/>
  <w15:docId w15:val="{43EF86EC-5851-4AFF-903E-9E39BEA5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3B35"/>
    <w:pPr>
      <w:spacing w:before="480" w:after="240"/>
    </w:pPr>
  </w:style>
  <w:style w:type="paragraph" w:customStyle="1" w:styleId="NormalHanging12a">
    <w:name w:val="NormalHanging12a"/>
    <w:basedOn w:val="Normal"/>
    <w:rsid w:val="00023B3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37052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2451</Words>
  <Characters>15576</Characters>
  <Application>Microsoft Office Word</Application>
  <DocSecurity>0</DocSecurity>
  <Lines>129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Zuzana ALEXANDRE</cp:lastModifiedBy>
  <cp:revision>2</cp:revision>
  <cp:lastPrinted>2004-11-19T15:42:00Z</cp:lastPrinted>
  <dcterms:created xsi:type="dcterms:W3CDTF">2025-11-27T13:23:00Z</dcterms:created>
  <dcterms:modified xsi:type="dcterms:W3CDTF">2025-11-27T13:23:00Z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B10-0497/2025</vt:lpwstr>
  </property>
  <property fmtid="{D5CDD505-2E9C-101B-9397-08002B2CF9AE}" pid="4" name="&lt;Type&gt;">
    <vt:lpwstr>RR</vt:lpwstr>
  </property>
</Properties>
</file>