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4DB5" w14:paraId="6A182484" w14:textId="77777777" w:rsidTr="0010095E">
        <w:trPr>
          <w:trHeight w:hRule="exact" w:val="1418"/>
        </w:trPr>
        <w:tc>
          <w:tcPr>
            <w:tcW w:w="6804" w:type="dxa"/>
            <w:shd w:val="clear" w:color="auto" w:fill="auto"/>
            <w:vAlign w:val="center"/>
          </w:tcPr>
          <w:p w14:paraId="6E7E9049" w14:textId="77777777" w:rsidR="00751A4A" w:rsidRPr="00404DB5" w:rsidRDefault="005827E9" w:rsidP="0010095E">
            <w:pPr>
              <w:pStyle w:val="EPName"/>
            </w:pPr>
            <w:r w:rsidRPr="00404DB5">
              <w:t>Ευρωπαϊκό Κοινοβούλιο</w:t>
            </w:r>
          </w:p>
          <w:p w14:paraId="08722C7F" w14:textId="77777777" w:rsidR="00751A4A" w:rsidRPr="00404DB5" w:rsidRDefault="005F1B17" w:rsidP="005F1B17">
            <w:pPr>
              <w:pStyle w:val="EPTerm"/>
              <w:rPr>
                <w:rStyle w:val="HideTWBExt"/>
                <w:noProof w:val="0"/>
                <w:vanish w:val="0"/>
                <w:color w:val="auto"/>
              </w:rPr>
            </w:pPr>
            <w:r w:rsidRPr="00404DB5">
              <w:t>2024</w:t>
            </w:r>
            <w:r w:rsidR="00817416" w:rsidRPr="00404DB5">
              <w:t>-202</w:t>
            </w:r>
            <w:r w:rsidRPr="00404DB5">
              <w:t>9</w:t>
            </w:r>
          </w:p>
        </w:tc>
        <w:tc>
          <w:tcPr>
            <w:tcW w:w="2268" w:type="dxa"/>
            <w:shd w:val="clear" w:color="auto" w:fill="auto"/>
          </w:tcPr>
          <w:p w14:paraId="1F21ADE0" w14:textId="77777777" w:rsidR="00751A4A" w:rsidRPr="00404DB5" w:rsidRDefault="00187494" w:rsidP="0010095E">
            <w:pPr>
              <w:pStyle w:val="EPLogo"/>
            </w:pPr>
            <w:r w:rsidRPr="00404DB5">
              <w:rPr>
                <w:noProof/>
                <w:lang w:eastAsia="ja-JP"/>
              </w:rPr>
              <w:drawing>
                <wp:inline distT="0" distB="0" distL="0" distR="0" wp14:anchorId="791DBF78" wp14:editId="054765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3DDA5C" w14:textId="77777777" w:rsidR="00D058B8" w:rsidRPr="00404DB5" w:rsidRDefault="00D058B8" w:rsidP="004C5D52">
      <w:pPr>
        <w:pStyle w:val="LineTop"/>
      </w:pPr>
    </w:p>
    <w:p w14:paraId="4EEEBF4E" w14:textId="77777777" w:rsidR="00680577" w:rsidRPr="00404DB5" w:rsidRDefault="005827E9" w:rsidP="00680577">
      <w:pPr>
        <w:pStyle w:val="EPBodyTA1"/>
      </w:pPr>
      <w:r w:rsidRPr="00404DB5">
        <w:t>ΚΕΙΜΕΝΑ ΠΟΥ ΕΓΚΡΙΘΗΚΑΝ</w:t>
      </w:r>
    </w:p>
    <w:p w14:paraId="382E02E8" w14:textId="77777777" w:rsidR="00D058B8" w:rsidRPr="00404DB5" w:rsidRDefault="00D058B8" w:rsidP="00D058B8">
      <w:pPr>
        <w:pStyle w:val="LineBottom"/>
      </w:pPr>
    </w:p>
    <w:p w14:paraId="58324384" w14:textId="51CFF141" w:rsidR="005827E9" w:rsidRPr="003B537B" w:rsidRDefault="005827E9" w:rsidP="005827E9">
      <w:pPr>
        <w:pStyle w:val="ATHeading1"/>
      </w:pPr>
      <w:bookmarkStart w:id="0" w:name="TANumber"/>
      <w:r w:rsidRPr="00404DB5">
        <w:t>P10_TA(2025)0</w:t>
      </w:r>
      <w:r w:rsidR="003B537B" w:rsidRPr="00867D22">
        <w:t>319</w:t>
      </w:r>
      <w:bookmarkEnd w:id="0"/>
    </w:p>
    <w:p w14:paraId="1B54F280" w14:textId="77777777" w:rsidR="005827E9" w:rsidRPr="00404DB5" w:rsidRDefault="005827E9" w:rsidP="005827E9">
      <w:pPr>
        <w:pStyle w:val="ATHeading2"/>
      </w:pPr>
      <w:bookmarkStart w:id="1" w:name="title"/>
      <w:r w:rsidRPr="00404DB5">
        <w:t>Χορήγηση υποχρεωτικών αδειών εκμετάλλευσης διπλωμάτων ευρεσιτεχνίας για καταστάσεις κρίσης</w:t>
      </w:r>
      <w:bookmarkEnd w:id="1"/>
    </w:p>
    <w:p w14:paraId="24E7E049" w14:textId="77777777" w:rsidR="005827E9" w:rsidRPr="00404DB5" w:rsidRDefault="005827E9" w:rsidP="005827E9">
      <w:pPr>
        <w:rPr>
          <w:i/>
          <w:vanish/>
        </w:rPr>
      </w:pPr>
      <w:r w:rsidRPr="00404DB5">
        <w:rPr>
          <w:i/>
        </w:rPr>
        <w:fldChar w:fldCharType="begin"/>
      </w:r>
      <w:r w:rsidRPr="00404DB5">
        <w:rPr>
          <w:i/>
        </w:rPr>
        <w:instrText xml:space="preserve"> TC"(</w:instrText>
      </w:r>
      <w:bookmarkStart w:id="2" w:name="DocNumber"/>
      <w:r w:rsidRPr="00404DB5">
        <w:rPr>
          <w:i/>
        </w:rPr>
        <w:instrText>A10-0246/2025</w:instrText>
      </w:r>
      <w:bookmarkEnd w:id="2"/>
      <w:r w:rsidRPr="00404DB5">
        <w:rPr>
          <w:i/>
        </w:rPr>
        <w:instrText xml:space="preserve"> - Εισηγητής: Adrián Vázquez Lázara)"\l3 \n&gt; \* MERGEFORMAT </w:instrText>
      </w:r>
      <w:r w:rsidRPr="00404DB5">
        <w:rPr>
          <w:i/>
        </w:rPr>
        <w:fldChar w:fldCharType="end"/>
      </w:r>
    </w:p>
    <w:p w14:paraId="6E940471" w14:textId="77777777" w:rsidR="005827E9" w:rsidRPr="00404DB5" w:rsidRDefault="005827E9" w:rsidP="005827E9">
      <w:pPr>
        <w:rPr>
          <w:vanish/>
        </w:rPr>
      </w:pPr>
      <w:bookmarkStart w:id="3" w:name="Commission"/>
      <w:r w:rsidRPr="00404DB5">
        <w:rPr>
          <w:vanish/>
        </w:rPr>
        <w:t>Επιτροπή Νομικών Θεμάτων</w:t>
      </w:r>
      <w:bookmarkEnd w:id="3"/>
    </w:p>
    <w:p w14:paraId="3F7B5E88" w14:textId="77777777" w:rsidR="005827E9" w:rsidRPr="00404DB5" w:rsidRDefault="005827E9" w:rsidP="005827E9">
      <w:pPr>
        <w:rPr>
          <w:vanish/>
        </w:rPr>
      </w:pPr>
      <w:bookmarkStart w:id="4" w:name="PE"/>
      <w:r w:rsidRPr="00404DB5">
        <w:rPr>
          <w:vanish/>
        </w:rPr>
        <w:t>PE781.113</w:t>
      </w:r>
      <w:bookmarkEnd w:id="4"/>
    </w:p>
    <w:p w14:paraId="7AE66E6E" w14:textId="178BA9FC" w:rsidR="005827E9" w:rsidRPr="00404DB5" w:rsidRDefault="005827E9" w:rsidP="005827E9">
      <w:pPr>
        <w:pStyle w:val="ATHeading3"/>
      </w:pPr>
      <w:bookmarkStart w:id="5" w:name="Sujet"/>
      <w:r w:rsidRPr="00404DB5">
        <w:t xml:space="preserve">Νομοθετικό ψήφισμα του Ευρωπαϊκού Κοινοβουλίου </w:t>
      </w:r>
      <w:r w:rsidR="00D97911">
        <w:t xml:space="preserve">της 16ης Δεκεμβρίου 2025 </w:t>
      </w:r>
      <w:r w:rsidRPr="00404DB5">
        <w:t>σχετικά με τη θέση του Συμβουλίου σε πρώτη ανάγνωση ενόψει της έκδοσης κανονισμού του Ευρωπαϊκού Κοινοβουλίου και του Συμβουλίου σχετικά με τη χορήγηση υποχρεωτικών αδειών εκμετάλλευσης για τη διαχείριση κρίσεων και την τροποποίηση του κανονισμού (ΕΚ) αριθ. 816/2006</w:t>
      </w:r>
      <w:bookmarkEnd w:id="5"/>
      <w:r w:rsidRPr="00404DB5">
        <w:t xml:space="preserve"> </w:t>
      </w:r>
      <w:bookmarkStart w:id="6" w:name="References"/>
      <w:r w:rsidRPr="00404DB5">
        <w:t>(10498/2/2025 – C10-0281/2025 – 2023/0129(COD))</w:t>
      </w:r>
      <w:bookmarkEnd w:id="6"/>
    </w:p>
    <w:p w14:paraId="752768CB" w14:textId="77777777" w:rsidR="005827E9" w:rsidRPr="00404DB5" w:rsidRDefault="005827E9" w:rsidP="005827E9"/>
    <w:p w14:paraId="2A1CCC2F" w14:textId="77777777" w:rsidR="0060540D" w:rsidRPr="00404DB5" w:rsidRDefault="0060540D" w:rsidP="0060540D">
      <w:pPr>
        <w:pStyle w:val="NormalBold"/>
      </w:pPr>
      <w:bookmarkStart w:id="7" w:name="TextBodyBegin"/>
      <w:bookmarkEnd w:id="7"/>
      <w:r w:rsidRPr="00404DB5">
        <w:t>(Συνήθης νομοθετική διαδικασία: δεύτερη ανάγνωση)</w:t>
      </w:r>
    </w:p>
    <w:p w14:paraId="2DD1E245" w14:textId="77777777" w:rsidR="0060540D" w:rsidRPr="00404DB5" w:rsidRDefault="0060540D" w:rsidP="0060540D">
      <w:pPr>
        <w:pStyle w:val="EPComma"/>
      </w:pPr>
      <w:r w:rsidRPr="00404DB5">
        <w:rPr>
          <w:i/>
        </w:rPr>
        <w:t>Το Ευρωπαϊκό Κοινοβούλιο</w:t>
      </w:r>
      <w:r w:rsidRPr="00404DB5">
        <w:t>,</w:t>
      </w:r>
    </w:p>
    <w:p w14:paraId="67E24313" w14:textId="77777777" w:rsidR="0060540D" w:rsidRPr="00404DB5" w:rsidRDefault="0060540D" w:rsidP="0060540D">
      <w:pPr>
        <w:pStyle w:val="NormalHanging12a"/>
      </w:pPr>
      <w:r w:rsidRPr="00404DB5">
        <w:t>–</w:t>
      </w:r>
      <w:r w:rsidRPr="00404DB5">
        <w:tab/>
        <w:t>έχοντας υπόψη τη θέση του Συμβουλίου σε πρώτη ανάγνωση (10498/2/2025 – C10</w:t>
      </w:r>
      <w:r w:rsidRPr="00404DB5">
        <w:noBreakHyphen/>
        <w:t>0281/2025),</w:t>
      </w:r>
    </w:p>
    <w:p w14:paraId="6E341577" w14:textId="77777777" w:rsidR="0060540D" w:rsidRPr="00404DB5" w:rsidRDefault="0060540D" w:rsidP="0060540D">
      <w:pPr>
        <w:pStyle w:val="NormalHanging12a"/>
      </w:pPr>
      <w:r w:rsidRPr="00404DB5">
        <w:t>–</w:t>
      </w:r>
      <w:r w:rsidRPr="00404DB5">
        <w:tab/>
        <w:t>έχοντας υπόψη τη γνωμοδότηση της Ευρωπαϊκής Οικονομικής και Κοινωνικής Επιτροπής της 20ής Σεπτεμβρίου 2023</w:t>
      </w:r>
      <w:r w:rsidRPr="00404DB5">
        <w:rPr>
          <w:vertAlign w:val="superscript"/>
        </w:rPr>
        <w:footnoteReference w:id="1"/>
      </w:r>
      <w:r w:rsidRPr="00404DB5">
        <w:t>,</w:t>
      </w:r>
    </w:p>
    <w:p w14:paraId="5F286B6B" w14:textId="77777777" w:rsidR="0060540D" w:rsidRPr="00404DB5" w:rsidRDefault="0060540D" w:rsidP="0060540D">
      <w:pPr>
        <w:pStyle w:val="NormalHanging12a"/>
      </w:pPr>
      <w:r w:rsidRPr="00404DB5">
        <w:t>–</w:t>
      </w:r>
      <w:r w:rsidRPr="00404DB5">
        <w:tab/>
        <w:t>έχοντας υπόψη τη θέση του σε πρώτη ανάγνωση</w:t>
      </w:r>
      <w:r w:rsidRPr="00404DB5">
        <w:rPr>
          <w:vertAlign w:val="superscript"/>
        </w:rPr>
        <w:footnoteReference w:id="2"/>
      </w:r>
      <w:r w:rsidRPr="00404DB5">
        <w:t xml:space="preserve"> σχετικά με την πρόταση της Επιτροπής προς το Κοινοβούλιο και το Συμβούλιο (COM(2023)0224),</w:t>
      </w:r>
    </w:p>
    <w:p w14:paraId="2CADC502" w14:textId="77777777" w:rsidR="0060540D" w:rsidRPr="00404DB5" w:rsidRDefault="0060540D" w:rsidP="0060540D">
      <w:pPr>
        <w:pStyle w:val="NormalHanging12a"/>
      </w:pPr>
      <w:r w:rsidRPr="00404DB5">
        <w:t>–</w:t>
      </w:r>
      <w:r w:rsidRPr="00404DB5">
        <w:tab/>
        <w:t>έχοντας υπόψη το άρθρο 294 παράγραφος 7 της Συνθήκης για τη λειτουργία της Ευρωπαϊκής Ένωσης,</w:t>
      </w:r>
    </w:p>
    <w:p w14:paraId="216BAF1A" w14:textId="77777777" w:rsidR="0060540D" w:rsidRPr="00404DB5" w:rsidRDefault="0060540D" w:rsidP="0060540D">
      <w:pPr>
        <w:pStyle w:val="NormalHanging12a"/>
      </w:pPr>
      <w:r w:rsidRPr="00404DB5">
        <w:t>–</w:t>
      </w:r>
      <w:r w:rsidRPr="00404DB5">
        <w:tab/>
        <w:t>έχοντας υπόψη την προσωρινή συμφωνία που εγκρίθηκε από την αρμόδια επιτροπή σύμφωνα με το άρθρο 75 παράγραφος 4 του Κανονισμού του,</w:t>
      </w:r>
    </w:p>
    <w:p w14:paraId="3B2935F6" w14:textId="77777777" w:rsidR="0060540D" w:rsidRPr="00404DB5" w:rsidRDefault="0060540D" w:rsidP="0060540D">
      <w:pPr>
        <w:pStyle w:val="NormalHanging12a"/>
      </w:pPr>
      <w:r w:rsidRPr="00404DB5">
        <w:t>–</w:t>
      </w:r>
      <w:r w:rsidRPr="00404DB5">
        <w:tab/>
        <w:t>έχοντας υπόψη το άρθρο 68 του Κανονισμού του,</w:t>
      </w:r>
    </w:p>
    <w:p w14:paraId="3707FD14" w14:textId="77777777" w:rsidR="0060540D" w:rsidRPr="00404DB5" w:rsidRDefault="0060540D" w:rsidP="0060540D">
      <w:pPr>
        <w:pStyle w:val="NormalHanging12a"/>
      </w:pPr>
      <w:r w:rsidRPr="00404DB5">
        <w:t>–</w:t>
      </w:r>
      <w:r w:rsidRPr="00404DB5">
        <w:tab/>
        <w:t>έχοντας υπόψη τη σύσταση της Επιτροπής Νομικών Θεμάτων για τη δεύτερη ανάγνωση (A10-0246/2025),</w:t>
      </w:r>
    </w:p>
    <w:p w14:paraId="4884B285" w14:textId="77777777" w:rsidR="0060540D" w:rsidRPr="00404DB5" w:rsidRDefault="0060540D" w:rsidP="0060540D">
      <w:pPr>
        <w:pStyle w:val="NormalHanging12a"/>
      </w:pPr>
      <w:r w:rsidRPr="00404DB5">
        <w:lastRenderedPageBreak/>
        <w:t>1.</w:t>
      </w:r>
      <w:r w:rsidRPr="00404DB5">
        <w:tab/>
        <w:t>εγκρίνει τη θέση του Συμβουλίου σε πρώτη ανάγνωση·</w:t>
      </w:r>
    </w:p>
    <w:p w14:paraId="25C17262" w14:textId="77777777" w:rsidR="0060540D" w:rsidRPr="00404DB5" w:rsidRDefault="0060540D" w:rsidP="0060540D">
      <w:pPr>
        <w:pStyle w:val="NormalHanging12a"/>
      </w:pPr>
      <w:r w:rsidRPr="00404DB5">
        <w:t>2.</w:t>
      </w:r>
      <w:r w:rsidRPr="00404DB5">
        <w:tab/>
        <w:t xml:space="preserve">λαμβάνει υπόψη τη δήλωση της Επιτροπής που επισυνάπτεται στο παρόν ψήφισμα, η οποία θα δημοσιευτεί στη σειρά C της </w:t>
      </w:r>
      <w:r w:rsidRPr="00404DB5">
        <w:rPr>
          <w:i/>
        </w:rPr>
        <w:t>Επίσημης Εφημερίδας της Ευρωπαϊκής Ένωσης</w:t>
      </w:r>
      <w:r w:rsidRPr="00404DB5">
        <w:t>·</w:t>
      </w:r>
    </w:p>
    <w:p w14:paraId="094DD9D2" w14:textId="77777777" w:rsidR="0060540D" w:rsidRPr="00404DB5" w:rsidRDefault="0060540D" w:rsidP="0060540D">
      <w:pPr>
        <w:pStyle w:val="NormalHanging12a"/>
      </w:pPr>
      <w:r w:rsidRPr="00404DB5">
        <w:t>3.</w:t>
      </w:r>
      <w:r w:rsidRPr="00404DB5">
        <w:tab/>
        <w:t>διαπιστώνει ότι η πράξη εκδόθηκε σύμφωνα με τη θέση του Συμβουλίου·</w:t>
      </w:r>
    </w:p>
    <w:p w14:paraId="0AA9F3F5" w14:textId="77777777" w:rsidR="0060540D" w:rsidRPr="00404DB5" w:rsidRDefault="0060540D" w:rsidP="0060540D">
      <w:pPr>
        <w:pStyle w:val="NormalHanging12a"/>
      </w:pPr>
      <w:r w:rsidRPr="00404DB5">
        <w:t>4.</w:t>
      </w:r>
      <w:r w:rsidRPr="00404DB5">
        <w:tab/>
        <w:t>αναθέτει στην Πρόεδρό του να υπογράψει την πράξη, μαζί με τον Πρόεδρο του Συμβουλίου, σύμφωνα με το άρθρο 297 παράγραφος 1 της Συνθήκης για τη λειτουργία της Ευρωπαϊκής Ένωσης·</w:t>
      </w:r>
    </w:p>
    <w:p w14:paraId="3500A6FE" w14:textId="77777777" w:rsidR="0060540D" w:rsidRPr="00404DB5" w:rsidRDefault="0060540D" w:rsidP="0060540D">
      <w:pPr>
        <w:pStyle w:val="NormalHanging12a"/>
      </w:pPr>
      <w:r w:rsidRPr="00404DB5">
        <w:t>5.</w:t>
      </w:r>
      <w:r w:rsidRPr="00404DB5">
        <w:tab/>
        <w:t xml:space="preserve">αναθέτει στον Γενικό Γραμματέα του να υπογράψει την πράξη, αφού προηγουμένως ελεγχθεί ότι όλες οι διαδικασίες έχουν ολοκληρωθεί δεόντως, και να προβεί, σε συμφωνία με τη Γενική Γραμματέα του Συμβουλίου, στη δημοσίευσή της στην </w:t>
      </w:r>
      <w:r w:rsidRPr="00404DB5">
        <w:rPr>
          <w:i/>
        </w:rPr>
        <w:t>Επίσημη Εφημερίδα της Ευρωπαϊκής Ένωσης</w:t>
      </w:r>
      <w:r w:rsidRPr="00404DB5">
        <w:t>·</w:t>
      </w:r>
    </w:p>
    <w:p w14:paraId="75131F75" w14:textId="77777777" w:rsidR="0060540D" w:rsidRPr="00404DB5" w:rsidRDefault="0060540D" w:rsidP="0060540D">
      <w:pPr>
        <w:pStyle w:val="NormalHanging12a"/>
      </w:pPr>
      <w:r w:rsidRPr="00404DB5">
        <w:t>6.</w:t>
      </w:r>
      <w:r w:rsidRPr="00404DB5">
        <w:tab/>
        <w:t>αναθέτει στην Πρόεδρό του να διαβιβάσει τη θέση του Κοινοβουλίου στο Συμβούλιο, στην Επιτροπή και στα εθνικά κοινοβούλια.</w:t>
      </w:r>
    </w:p>
    <w:p w14:paraId="79AACCC1" w14:textId="77777777" w:rsidR="0060540D" w:rsidRPr="00404DB5" w:rsidRDefault="0060540D" w:rsidP="0060540D">
      <w:pPr>
        <w:pStyle w:val="PageHeading"/>
        <w:sectPr w:rsidR="0060540D" w:rsidRPr="00404DB5" w:rsidSect="00404DB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87DEEB1" w14:textId="77777777" w:rsidR="0060540D" w:rsidRPr="00845295" w:rsidRDefault="0060540D" w:rsidP="00845295">
      <w:pPr>
        <w:pStyle w:val="PageHeading"/>
        <w:jc w:val="right"/>
        <w:rPr>
          <w:rFonts w:ascii="Times New Roman" w:hAnsi="Times New Roman" w:cs="Times New Roman"/>
        </w:rPr>
      </w:pPr>
      <w:bookmarkStart w:id="8" w:name="_Toc216427665"/>
      <w:r w:rsidRPr="00845295">
        <w:rPr>
          <w:rFonts w:ascii="Times New Roman" w:hAnsi="Times New Roman" w:cs="Times New Roman"/>
        </w:rPr>
        <w:lastRenderedPageBreak/>
        <w:t>ΠΑΡΑΡΤΗΜΑ ΣΤΟ ΝΟΜΟΘΕΤΙΚΟ ΨΗΦΙΣΜΑ</w:t>
      </w:r>
      <w:bookmarkEnd w:id="8"/>
    </w:p>
    <w:p w14:paraId="244D4ABD" w14:textId="4E580B91" w:rsidR="0060540D" w:rsidRPr="00404DB5" w:rsidRDefault="0060540D" w:rsidP="0060540D">
      <w:pPr>
        <w:widowControl/>
        <w:rPr>
          <w:b/>
          <w:bCs/>
        </w:rPr>
      </w:pPr>
      <w:r w:rsidRPr="00404DB5">
        <w:rPr>
          <w:b/>
        </w:rPr>
        <w:t>Δήλωση της Επιτροπής σχετικά με τον κανονισμό (ΕΚ) αριθ. 816/2006 με την ευκαιρία της έκδοσης του κανονισμού (Ε</w:t>
      </w:r>
      <w:r w:rsidR="00867D22">
        <w:rPr>
          <w:b/>
        </w:rPr>
        <w:t>Ε</w:t>
      </w:r>
      <w:r w:rsidRPr="00404DB5">
        <w:rPr>
          <w:b/>
        </w:rPr>
        <w:t>) 2025/</w:t>
      </w:r>
      <w:r w:rsidR="00F123AD" w:rsidRPr="00D33F7A">
        <w:rPr>
          <w:b/>
        </w:rPr>
        <w:t xml:space="preserve">2645 </w:t>
      </w:r>
      <w:r w:rsidRPr="00404DB5">
        <w:rPr>
          <w:b/>
        </w:rPr>
        <w:t>του Ευρωπαϊκού Κοινοβουλίου και του Συμβουλίου σχετικά με τη χορήγηση υποχρεωτικών αδειών εκμετάλλευσης για τη διαχείριση κρίσεων και την τροποποίηση του κανονισμού (ΕΚ) αριθ. 816/2006</w:t>
      </w:r>
    </w:p>
    <w:p w14:paraId="4438F1BB" w14:textId="77777777" w:rsidR="0060540D" w:rsidRPr="00404DB5" w:rsidRDefault="0060540D" w:rsidP="0060540D">
      <w:pPr>
        <w:widowControl/>
      </w:pPr>
    </w:p>
    <w:p w14:paraId="579E5ED6" w14:textId="196655D5" w:rsidR="00404DB5" w:rsidRPr="00404DB5" w:rsidRDefault="0060540D" w:rsidP="00404DB5">
      <w:pPr>
        <w:widowControl/>
      </w:pPr>
      <w:r w:rsidRPr="00404DB5">
        <w:t>Η Επιτροπή δεσμεύεται να υποβάλει έκθεση στο Ευρωπαϊκό Κοινοβούλιο, το Συμβούλιο και την Ευρωπαϊκή Οικονομική και Κοινωνική Επιτροπή σχετικά με τον κανονισμό (ΕΚ) αριθ. 816/2006, σύμφωνα με το άρθρο 19 του εν λόγω κανονισμού.</w:t>
      </w:r>
    </w:p>
    <w:p w14:paraId="18103D56" w14:textId="277EEA6E" w:rsidR="00E365E1" w:rsidRPr="00404DB5" w:rsidRDefault="00E365E1" w:rsidP="005827E9"/>
    <w:sectPr w:rsidR="00E365E1" w:rsidRPr="00404DB5" w:rsidSect="00404DB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6DD6B" w14:textId="77777777" w:rsidR="005827E9" w:rsidRPr="00404DB5" w:rsidRDefault="005827E9">
      <w:r w:rsidRPr="00404DB5">
        <w:separator/>
      </w:r>
    </w:p>
  </w:endnote>
  <w:endnote w:type="continuationSeparator" w:id="0">
    <w:p w14:paraId="7E86F4FA" w14:textId="77777777" w:rsidR="005827E9" w:rsidRPr="00404DB5" w:rsidRDefault="005827E9">
      <w:r w:rsidRPr="00404D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973FE" w14:textId="77777777" w:rsidR="0060540D" w:rsidRPr="00404DB5" w:rsidRDefault="0060540D" w:rsidP="00FC5F29">
    <w:pPr>
      <w:pStyle w:val="EPFooter"/>
    </w:pPr>
    <w:r w:rsidRPr="00404DB5">
      <w:t>PE</w:t>
    </w:r>
    <w:r w:rsidRPr="00404DB5">
      <w:rPr>
        <w:rStyle w:val="HideTWBExt"/>
      </w:rPr>
      <w:t>&lt;NoPE&gt;</w:t>
    </w:r>
    <w:r w:rsidRPr="00404DB5">
      <w:t>781.113</w:t>
    </w:r>
    <w:r w:rsidRPr="00404DB5">
      <w:rPr>
        <w:rStyle w:val="HideTWBExt"/>
      </w:rPr>
      <w:t>&lt;/NoPE&gt;&lt;Version&gt;</w:t>
    </w:r>
    <w:r w:rsidRPr="00404DB5">
      <w:t>v02-00</w:t>
    </w:r>
    <w:r w:rsidRPr="00404DB5">
      <w:rPr>
        <w:rStyle w:val="HideTWBExt"/>
      </w:rPr>
      <w:t>&lt;/Version&gt;</w:t>
    </w:r>
    <w:r w:rsidRPr="00404DB5">
      <w:tab/>
    </w:r>
    <w:r w:rsidRPr="00404DB5">
      <w:fldChar w:fldCharType="begin"/>
    </w:r>
    <w:r w:rsidRPr="00404DB5">
      <w:instrText xml:space="preserve"> PAGE  \* MERGEFORMAT </w:instrText>
    </w:r>
    <w:r w:rsidRPr="00404DB5">
      <w:fldChar w:fldCharType="separate"/>
    </w:r>
    <w:r w:rsidRPr="00404DB5">
      <w:rPr>
        <w:noProof/>
      </w:rPr>
      <w:t>1</w:t>
    </w:r>
    <w:r w:rsidRPr="00404DB5">
      <w:fldChar w:fldCharType="end"/>
    </w:r>
    <w:r w:rsidRPr="00404DB5">
      <w:t>/</w:t>
    </w:r>
    <w:r w:rsidR="00F123AD">
      <w:fldChar w:fldCharType="begin"/>
    </w:r>
    <w:r w:rsidR="00F123AD">
      <w:instrText xml:space="preserve"> NUMPAGES  \* MERGEFORMAT </w:instrText>
    </w:r>
    <w:r w:rsidR="00F123AD">
      <w:fldChar w:fldCharType="separate"/>
    </w:r>
    <w:r w:rsidRPr="00404DB5">
      <w:rPr>
        <w:noProof/>
      </w:rPr>
      <w:t>1</w:t>
    </w:r>
    <w:r w:rsidR="00F123AD">
      <w:rPr>
        <w:noProof/>
      </w:rPr>
      <w:fldChar w:fldCharType="end"/>
    </w:r>
    <w:r w:rsidRPr="00404DB5">
      <w:tab/>
    </w:r>
    <w:r w:rsidRPr="00404DB5">
      <w:rPr>
        <w:rStyle w:val="HideTWBExt"/>
      </w:rPr>
      <w:t>&lt;PathFdR&gt;</w:t>
    </w:r>
    <w:r w:rsidRPr="00404DB5">
      <w:t>RR\1333569EL.docx</w:t>
    </w:r>
    <w:r w:rsidRPr="00404DB5">
      <w:rPr>
        <w:rStyle w:val="HideTWBExt"/>
      </w:rPr>
      <w:t>&lt;/PathFdR&gt;</w:t>
    </w:r>
  </w:p>
  <w:p w14:paraId="18439BFC" w14:textId="77777777" w:rsidR="0060540D" w:rsidRPr="00404DB5" w:rsidRDefault="0060540D" w:rsidP="00FC5F29">
    <w:pPr>
      <w:pStyle w:val="EPFooter2"/>
    </w:pPr>
    <w:r w:rsidRPr="00404DB5">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202D7" w14:textId="77777777" w:rsidR="0060540D" w:rsidRPr="00404DB5" w:rsidRDefault="0060540D" w:rsidP="00FC5F29">
    <w:pPr>
      <w:pStyle w:val="EPFooter"/>
    </w:pPr>
    <w:r w:rsidRPr="00404DB5">
      <w:rPr>
        <w:rStyle w:val="HideTWBExt"/>
      </w:rPr>
      <w:t>&lt;PathFdR&gt;</w:t>
    </w:r>
    <w:r w:rsidRPr="00404DB5">
      <w:t>RR\1333569EL.docx</w:t>
    </w:r>
    <w:r w:rsidRPr="00404DB5">
      <w:rPr>
        <w:rStyle w:val="HideTWBExt"/>
      </w:rPr>
      <w:t>&lt;/PathFdR&gt;</w:t>
    </w:r>
    <w:r w:rsidRPr="00404DB5">
      <w:tab/>
    </w:r>
    <w:r w:rsidRPr="00404DB5">
      <w:tab/>
      <w:t>PE</w:t>
    </w:r>
    <w:r w:rsidRPr="00404DB5">
      <w:rPr>
        <w:rStyle w:val="HideTWBExt"/>
      </w:rPr>
      <w:t>&lt;NoPE&gt;</w:t>
    </w:r>
    <w:r w:rsidRPr="00404DB5">
      <w:t>781.113</w:t>
    </w:r>
    <w:r w:rsidRPr="00404DB5">
      <w:rPr>
        <w:rStyle w:val="HideTWBExt"/>
      </w:rPr>
      <w:t>&lt;/NoPE&gt;&lt;Version&gt;</w:t>
    </w:r>
    <w:r w:rsidRPr="00404DB5">
      <w:t>v02-00</w:t>
    </w:r>
    <w:r w:rsidRPr="00404DB5">
      <w:rPr>
        <w:rStyle w:val="HideTWBExt"/>
      </w:rPr>
      <w:t>&lt;/Version&gt;</w:t>
    </w:r>
  </w:p>
  <w:p w14:paraId="5633BF95" w14:textId="77777777" w:rsidR="0060540D" w:rsidRPr="00404DB5" w:rsidRDefault="0060540D" w:rsidP="00FC5F29">
    <w:pPr>
      <w:pStyle w:val="EPFooter2"/>
    </w:pPr>
    <w:r w:rsidRPr="00404DB5">
      <w:t>EL</w:t>
    </w:r>
    <w:r w:rsidRPr="00404DB5">
      <w:tab/>
    </w:r>
    <w:r w:rsidRPr="00404DB5">
      <w:rPr>
        <w:b w:val="0"/>
        <w:i/>
        <w:color w:val="C0C0C0"/>
        <w:sz w:val="22"/>
      </w:rPr>
      <w:t>Ενωμένη στην πολυμορφία</w:t>
    </w:r>
    <w:r w:rsidRPr="00404DB5">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70D6A" w14:textId="77777777" w:rsidR="00064002" w:rsidRPr="00404DB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A5A18" w14:textId="77777777" w:rsidR="00064002" w:rsidRPr="00404DB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0160F" w14:textId="77777777" w:rsidR="00064002" w:rsidRPr="00404D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25346" w14:textId="77777777" w:rsidR="005827E9" w:rsidRPr="00404DB5" w:rsidRDefault="005827E9">
      <w:r w:rsidRPr="00404DB5">
        <w:separator/>
      </w:r>
    </w:p>
  </w:footnote>
  <w:footnote w:type="continuationSeparator" w:id="0">
    <w:p w14:paraId="4D7E98C1" w14:textId="77777777" w:rsidR="005827E9" w:rsidRPr="00404DB5" w:rsidRDefault="005827E9">
      <w:r w:rsidRPr="00404DB5">
        <w:continuationSeparator/>
      </w:r>
    </w:p>
  </w:footnote>
  <w:footnote w:id="1">
    <w:p w14:paraId="7E1732AB" w14:textId="694873F6" w:rsidR="0060540D" w:rsidRPr="00404DB5" w:rsidRDefault="0060540D" w:rsidP="00404DB5">
      <w:pPr>
        <w:pStyle w:val="FootnoteText"/>
        <w:ind w:left="567" w:hanging="567"/>
        <w:rPr>
          <w:sz w:val="24"/>
          <w:lang w:val="el-GR"/>
        </w:rPr>
      </w:pPr>
      <w:r w:rsidRPr="00404DB5">
        <w:rPr>
          <w:rStyle w:val="FootnoteReference"/>
          <w:sz w:val="24"/>
          <w:lang w:val="el-GR"/>
        </w:rPr>
        <w:footnoteRef/>
      </w:r>
      <w:r w:rsidR="00404DB5" w:rsidRPr="00404DB5">
        <w:rPr>
          <w:color w:val="333333"/>
          <w:sz w:val="24"/>
          <w:shd w:val="clear" w:color="auto" w:fill="FFFFFF"/>
          <w:lang w:val="el-GR"/>
        </w:rPr>
        <w:t xml:space="preserve"> </w:t>
      </w:r>
      <w:r w:rsidR="00404DB5" w:rsidRPr="00404DB5">
        <w:rPr>
          <w:color w:val="333333"/>
          <w:sz w:val="24"/>
          <w:shd w:val="clear" w:color="auto" w:fill="FFFFFF"/>
          <w:lang w:val="el-GR"/>
        </w:rPr>
        <w:tab/>
      </w:r>
      <w:r w:rsidRPr="00404DB5">
        <w:rPr>
          <w:color w:val="333333"/>
          <w:sz w:val="24"/>
          <w:shd w:val="clear" w:color="auto" w:fill="FFFFFF"/>
          <w:lang w:val="el-GR"/>
        </w:rPr>
        <w:t>ΕΕ C, C/2023/865, 8.12.2023, ELI: </w:t>
      </w:r>
      <w:hyperlink r:id="rId1" w:tgtFrame="_blank" w:tooltip="Παρέχει πρόσβαση στο εν λόγω έγγραφο μέσω του ELI URI." w:history="1">
        <w:r w:rsidRPr="00404DB5">
          <w:rPr>
            <w:rStyle w:val="Hyperlink"/>
            <w:color w:val="0E47CB"/>
            <w:sz w:val="24"/>
            <w:shd w:val="clear" w:color="auto" w:fill="FFFFFF"/>
            <w:lang w:val="el-GR"/>
          </w:rPr>
          <w:t>http://data.europa.eu/eli/C/2023/865/oj</w:t>
        </w:r>
      </w:hyperlink>
      <w:r w:rsidRPr="00404DB5">
        <w:rPr>
          <w:color w:val="333333"/>
          <w:sz w:val="24"/>
          <w:shd w:val="clear" w:color="auto" w:fill="FFFFFF"/>
          <w:lang w:val="el-GR"/>
        </w:rPr>
        <w:t>.</w:t>
      </w:r>
      <w:r w:rsidRPr="00404DB5">
        <w:rPr>
          <w:i/>
          <w:color w:val="333333"/>
          <w:sz w:val="24"/>
          <w:shd w:val="clear" w:color="auto" w:fill="FFFFFF"/>
          <w:lang w:val="el-GR"/>
        </w:rPr>
        <w:t> </w:t>
      </w:r>
    </w:p>
  </w:footnote>
  <w:footnote w:id="2">
    <w:p w14:paraId="5AFFC5D4" w14:textId="5400076E" w:rsidR="0060540D" w:rsidRPr="00404DB5" w:rsidRDefault="0060540D" w:rsidP="00404DB5">
      <w:pPr>
        <w:pStyle w:val="FootnoteText"/>
        <w:ind w:left="567" w:hanging="567"/>
        <w:rPr>
          <w:sz w:val="24"/>
          <w:lang w:val="el-GR"/>
        </w:rPr>
      </w:pPr>
      <w:r w:rsidRPr="00404DB5">
        <w:rPr>
          <w:rStyle w:val="FootnoteReference"/>
          <w:sz w:val="24"/>
          <w:lang w:val="el-GR"/>
        </w:rPr>
        <w:footnoteRef/>
      </w:r>
      <w:r w:rsidR="00404DB5" w:rsidRPr="00404DB5">
        <w:rPr>
          <w:sz w:val="24"/>
          <w:lang w:val="el-GR"/>
        </w:rPr>
        <w:t xml:space="preserve"> </w:t>
      </w:r>
      <w:r w:rsidR="00404DB5" w:rsidRPr="00404DB5">
        <w:rPr>
          <w:sz w:val="24"/>
          <w:lang w:val="el-GR"/>
        </w:rPr>
        <w:tab/>
      </w:r>
      <w:r w:rsidRPr="00404DB5">
        <w:rPr>
          <w:sz w:val="24"/>
          <w:lang w:val="el-GR"/>
        </w:rPr>
        <w:t xml:space="preserve">ΕΕ C, C/2025/1031, 27.2.2025, </w:t>
      </w:r>
      <w:r w:rsidRPr="00404DB5">
        <w:rPr>
          <w:color w:val="333333"/>
          <w:sz w:val="24"/>
          <w:shd w:val="clear" w:color="auto" w:fill="FFFFFF"/>
          <w:lang w:val="el-GR"/>
        </w:rPr>
        <w:t>ELI: </w:t>
      </w:r>
      <w:hyperlink r:id="rId2" w:tgtFrame="_blank" w:tooltip="Παρέχει πρόσβαση στο εν λόγω έγγραφο μέσω του ELI URI." w:history="1">
        <w:r w:rsidRPr="00404DB5">
          <w:rPr>
            <w:rStyle w:val="Hyperlink"/>
            <w:color w:val="0E47CB"/>
            <w:sz w:val="24"/>
            <w:shd w:val="clear" w:color="auto" w:fill="FFFFFF"/>
            <w:lang w:val="el-GR"/>
          </w:rPr>
          <w:t>http://data.europa.eu/eli/C/2025/1031/oj</w:t>
        </w:r>
      </w:hyperlink>
      <w:r w:rsidRPr="00404DB5">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FA911" w14:textId="77777777" w:rsidR="00064002" w:rsidRPr="00404DB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5273A" w14:textId="77777777" w:rsidR="00064002" w:rsidRPr="00404DB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19F35" w14:textId="77777777" w:rsidR="00064002" w:rsidRPr="00404D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5661113">
    <w:abstractNumId w:val="9"/>
  </w:num>
  <w:num w:numId="2" w16cid:durableId="1098449370">
    <w:abstractNumId w:val="9"/>
  </w:num>
  <w:num w:numId="3" w16cid:durableId="267783922">
    <w:abstractNumId w:val="7"/>
  </w:num>
  <w:num w:numId="4" w16cid:durableId="1941837102">
    <w:abstractNumId w:val="7"/>
  </w:num>
  <w:num w:numId="5" w16cid:durableId="870655641">
    <w:abstractNumId w:val="6"/>
  </w:num>
  <w:num w:numId="6" w16cid:durableId="462772625">
    <w:abstractNumId w:val="6"/>
  </w:num>
  <w:num w:numId="7" w16cid:durableId="1441102326">
    <w:abstractNumId w:val="5"/>
  </w:num>
  <w:num w:numId="8" w16cid:durableId="2053536941">
    <w:abstractNumId w:val="5"/>
  </w:num>
  <w:num w:numId="9" w16cid:durableId="864252924">
    <w:abstractNumId w:val="4"/>
  </w:num>
  <w:num w:numId="10" w16cid:durableId="903024662">
    <w:abstractNumId w:val="4"/>
  </w:num>
  <w:num w:numId="11" w16cid:durableId="1727954331">
    <w:abstractNumId w:val="8"/>
  </w:num>
  <w:num w:numId="12" w16cid:durableId="602105085">
    <w:abstractNumId w:val="8"/>
  </w:num>
  <w:num w:numId="13" w16cid:durableId="1754424446">
    <w:abstractNumId w:val="3"/>
  </w:num>
  <w:num w:numId="14" w16cid:durableId="447087641">
    <w:abstractNumId w:val="3"/>
  </w:num>
  <w:num w:numId="15" w16cid:durableId="2105030100">
    <w:abstractNumId w:val="2"/>
  </w:num>
  <w:num w:numId="16" w16cid:durableId="1684473353">
    <w:abstractNumId w:val="2"/>
  </w:num>
  <w:num w:numId="17" w16cid:durableId="1538350749">
    <w:abstractNumId w:val="1"/>
  </w:num>
  <w:num w:numId="18" w16cid:durableId="1680230541">
    <w:abstractNumId w:val="1"/>
  </w:num>
  <w:num w:numId="19" w16cid:durableId="1474518459">
    <w:abstractNumId w:val="0"/>
  </w:num>
  <w:num w:numId="20" w16cid:durableId="481315375">
    <w:abstractNumId w:val="0"/>
  </w:num>
  <w:num w:numId="21" w16cid:durableId="1427534932">
    <w:abstractNumId w:val="9"/>
  </w:num>
  <w:num w:numId="22" w16cid:durableId="582029397">
    <w:abstractNumId w:val="7"/>
  </w:num>
  <w:num w:numId="23" w16cid:durableId="1523006604">
    <w:abstractNumId w:val="6"/>
  </w:num>
  <w:num w:numId="24" w16cid:durableId="1203907008">
    <w:abstractNumId w:val="5"/>
  </w:num>
  <w:num w:numId="25" w16cid:durableId="1946184115">
    <w:abstractNumId w:val="4"/>
  </w:num>
  <w:num w:numId="26" w16cid:durableId="1273442643">
    <w:abstractNumId w:val="8"/>
  </w:num>
  <w:num w:numId="27" w16cid:durableId="1392265721">
    <w:abstractNumId w:val="3"/>
  </w:num>
  <w:num w:numId="28" w16cid:durableId="1411080598">
    <w:abstractNumId w:val="2"/>
  </w:num>
  <w:num w:numId="29" w16cid:durableId="359553881">
    <w:abstractNumId w:val="1"/>
  </w:num>
  <w:num w:numId="30" w16cid:durableId="208761379">
    <w:abstractNumId w:val="0"/>
  </w:num>
  <w:num w:numId="31" w16cid:durableId="674697274">
    <w:abstractNumId w:val="9"/>
  </w:num>
  <w:num w:numId="32" w16cid:durableId="1656684713">
    <w:abstractNumId w:val="7"/>
  </w:num>
  <w:num w:numId="33" w16cid:durableId="1442873192">
    <w:abstractNumId w:val="6"/>
  </w:num>
  <w:num w:numId="34" w16cid:durableId="1753237021">
    <w:abstractNumId w:val="5"/>
  </w:num>
  <w:num w:numId="35" w16cid:durableId="397092545">
    <w:abstractNumId w:val="4"/>
  </w:num>
  <w:num w:numId="36" w16cid:durableId="689141023">
    <w:abstractNumId w:val="8"/>
  </w:num>
  <w:num w:numId="37" w16cid:durableId="896358001">
    <w:abstractNumId w:val="3"/>
  </w:num>
  <w:num w:numId="38" w16cid:durableId="1244796069">
    <w:abstractNumId w:val="2"/>
  </w:num>
  <w:num w:numId="39" w16cid:durableId="272052550">
    <w:abstractNumId w:val="1"/>
  </w:num>
  <w:num w:numId="40" w16cid:durableId="1754274735">
    <w:abstractNumId w:val="0"/>
  </w:num>
  <w:num w:numId="41" w16cid:durableId="2064402510">
    <w:abstractNumId w:val="10"/>
  </w:num>
  <w:num w:numId="42" w16cid:durableId="1703286414">
    <w:abstractNumId w:val="10"/>
  </w:num>
  <w:num w:numId="43" w16cid:durableId="2012489387">
    <w:abstractNumId w:val="10"/>
  </w:num>
  <w:num w:numId="44" w16cid:durableId="2003654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6/2025"/>
    <w:docVar w:name="dvlangue" w:val="EL"/>
    <w:docVar w:name="dvnumam" w:val="0"/>
    <w:docVar w:name="dvpe" w:val="781.113"/>
    <w:docVar w:name="dvrapporteur" w:val="Εισηγητής: "/>
    <w:docVar w:name="dvtitre" w:val="Νομοθετικό ψήφισμα του Ευρωπαϊκού Κοινοβουλίου σχετικά με τη θέση του Συμβουλίου σε πρώτη ανάγνωση ενόψει της έκδοσης κανονισμού του Ευρωπαϊκού Κοινοβουλίου και του Συμβουλίου σχετικά με τη χορήγηση υποχρεωτικών αδειών εκμετάλλευσης για τη διαχείριση κρίσεων και την τροποποίηση του κανονισμού (ΕΚ) αριθ. 816/2006(10498/2/2025 – C10-0281/2025 – 2023/0129(COD))"/>
  </w:docVars>
  <w:rsids>
    <w:rsidRoot w:val="005827E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537B"/>
    <w:rsid w:val="003E15D4"/>
    <w:rsid w:val="00404DB5"/>
    <w:rsid w:val="00411CCE"/>
    <w:rsid w:val="0041666E"/>
    <w:rsid w:val="00421060"/>
    <w:rsid w:val="00471C19"/>
    <w:rsid w:val="004867E3"/>
    <w:rsid w:val="00494A28"/>
    <w:rsid w:val="004C0004"/>
    <w:rsid w:val="004C5D52"/>
    <w:rsid w:val="0050519A"/>
    <w:rsid w:val="005072A1"/>
    <w:rsid w:val="00514517"/>
    <w:rsid w:val="00545827"/>
    <w:rsid w:val="00560270"/>
    <w:rsid w:val="00577634"/>
    <w:rsid w:val="005827E9"/>
    <w:rsid w:val="005C2568"/>
    <w:rsid w:val="005F1B17"/>
    <w:rsid w:val="006037C0"/>
    <w:rsid w:val="0060540D"/>
    <w:rsid w:val="006631B6"/>
    <w:rsid w:val="00680577"/>
    <w:rsid w:val="006E701E"/>
    <w:rsid w:val="006F74FA"/>
    <w:rsid w:val="00731ADD"/>
    <w:rsid w:val="00734777"/>
    <w:rsid w:val="00747932"/>
    <w:rsid w:val="00751A4A"/>
    <w:rsid w:val="00756632"/>
    <w:rsid w:val="00762C74"/>
    <w:rsid w:val="00786EC0"/>
    <w:rsid w:val="007D1690"/>
    <w:rsid w:val="007E22AD"/>
    <w:rsid w:val="00817416"/>
    <w:rsid w:val="00842779"/>
    <w:rsid w:val="00845295"/>
    <w:rsid w:val="00865F67"/>
    <w:rsid w:val="00867D22"/>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76DD"/>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7656"/>
    <w:rsid w:val="00D834A0"/>
    <w:rsid w:val="00D872DF"/>
    <w:rsid w:val="00D91E21"/>
    <w:rsid w:val="00D97911"/>
    <w:rsid w:val="00DA7FCD"/>
    <w:rsid w:val="00DE386C"/>
    <w:rsid w:val="00E365E1"/>
    <w:rsid w:val="00E820A4"/>
    <w:rsid w:val="00EB006A"/>
    <w:rsid w:val="00EB4772"/>
    <w:rsid w:val="00ED169E"/>
    <w:rsid w:val="00ED4235"/>
    <w:rsid w:val="00F04346"/>
    <w:rsid w:val="00F075DC"/>
    <w:rsid w:val="00F123AD"/>
    <w:rsid w:val="00F149E9"/>
    <w:rsid w:val="00F5134D"/>
    <w:rsid w:val="00F74202"/>
    <w:rsid w:val="00F87713"/>
    <w:rsid w:val="00F9709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2C5262"/>
  <w15:chartTrackingRefBased/>
  <w15:docId w15:val="{E1A6240F-D859-4916-A043-E41403737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0540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0540D"/>
    <w:pPr>
      <w:spacing w:before="480" w:after="240"/>
    </w:pPr>
  </w:style>
  <w:style w:type="paragraph" w:customStyle="1" w:styleId="PageHeading">
    <w:name w:val="PageHeading"/>
    <w:basedOn w:val="Normal"/>
    <w:rsid w:val="0060540D"/>
    <w:pPr>
      <w:keepNext/>
      <w:spacing w:after="480"/>
      <w:jc w:val="center"/>
    </w:pPr>
    <w:rPr>
      <w:rFonts w:ascii="Arial" w:hAnsi="Arial" w:cs="Arial"/>
      <w:b/>
    </w:rPr>
  </w:style>
  <w:style w:type="paragraph" w:customStyle="1" w:styleId="NormalBold">
    <w:name w:val="NormalBold"/>
    <w:basedOn w:val="Normal"/>
    <w:rsid w:val="0060540D"/>
    <w:rPr>
      <w:b/>
    </w:rPr>
  </w:style>
  <w:style w:type="paragraph" w:customStyle="1" w:styleId="NormalHanging12a">
    <w:name w:val="NormalHanging12a"/>
    <w:basedOn w:val="Normal"/>
    <w:rsid w:val="0060540D"/>
    <w:pPr>
      <w:spacing w:after="240"/>
      <w:ind w:left="567" w:hanging="567"/>
    </w:pPr>
  </w:style>
  <w:style w:type="paragraph" w:styleId="Header">
    <w:name w:val="header"/>
    <w:basedOn w:val="Normal"/>
    <w:link w:val="HeaderChar"/>
    <w:rsid w:val="0060540D"/>
    <w:pPr>
      <w:tabs>
        <w:tab w:val="center" w:pos="4513"/>
        <w:tab w:val="right" w:pos="9026"/>
      </w:tabs>
    </w:pPr>
  </w:style>
  <w:style w:type="character" w:customStyle="1" w:styleId="HeaderChar">
    <w:name w:val="Header Char"/>
    <w:basedOn w:val="DefaultParagraphFont"/>
    <w:link w:val="Header"/>
    <w:rsid w:val="0060540D"/>
    <w:rPr>
      <w:sz w:val="24"/>
      <w:lang w:val="el-GR"/>
    </w:rPr>
  </w:style>
  <w:style w:type="paragraph" w:customStyle="1" w:styleId="EPFooter">
    <w:name w:val="EPFooter"/>
    <w:basedOn w:val="Normal"/>
    <w:rsid w:val="0060540D"/>
    <w:pPr>
      <w:tabs>
        <w:tab w:val="center" w:pos="4535"/>
        <w:tab w:val="right" w:pos="9071"/>
      </w:tabs>
      <w:spacing w:before="240" w:after="240"/>
    </w:pPr>
    <w:rPr>
      <w:color w:val="010000"/>
      <w:sz w:val="22"/>
    </w:rPr>
  </w:style>
  <w:style w:type="character" w:styleId="Hyperlink">
    <w:name w:val="Hyperlink"/>
    <w:basedOn w:val="DefaultParagraphFont"/>
    <w:rsid w:val="0060540D"/>
    <w:rPr>
      <w:color w:val="0563C1" w:themeColor="hyperlink"/>
      <w:u w:val="single"/>
    </w:rPr>
  </w:style>
  <w:style w:type="paragraph" w:styleId="Revision">
    <w:name w:val="Revision"/>
    <w:hidden/>
    <w:uiPriority w:val="99"/>
    <w:semiHidden/>
    <w:rsid w:val="00D97911"/>
    <w:rPr>
      <w:sz w:val="24"/>
      <w:lang w:val="el-GR"/>
    </w:rPr>
  </w:style>
  <w:style w:type="paragraph" w:styleId="Footer">
    <w:name w:val="footer"/>
    <w:basedOn w:val="Normal"/>
    <w:link w:val="FooterChar"/>
    <w:rsid w:val="00D97911"/>
    <w:pPr>
      <w:tabs>
        <w:tab w:val="center" w:pos="4513"/>
        <w:tab w:val="right" w:pos="9026"/>
      </w:tabs>
    </w:pPr>
  </w:style>
  <w:style w:type="character" w:customStyle="1" w:styleId="FooterChar">
    <w:name w:val="Footer Char"/>
    <w:basedOn w:val="DefaultParagraphFont"/>
    <w:link w:val="Footer"/>
    <w:rsid w:val="00D97911"/>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1031/oj" TargetMode="External"/><Relationship Id="rId1" Type="http://schemas.openxmlformats.org/officeDocument/2006/relationships/hyperlink" Target="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395</Words>
  <Characters>2500</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GIRGINOV Kiril</cp:lastModifiedBy>
  <cp:revision>2</cp:revision>
  <cp:lastPrinted>2004-11-19T15:42:00Z</cp:lastPrinted>
  <dcterms:created xsi:type="dcterms:W3CDTF">2026-03-23T14:22:00Z</dcterms:created>
  <dcterms:modified xsi:type="dcterms:W3CDTF">2026-03-23T14:22:00Z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P10_TA(2025)0319_</vt:lpwstr>
  </property>
  <property fmtid="{D5CDD505-2E9C-101B-9397-08002B2CF9AE}" pid="4" name="&lt;Type&gt;">
    <vt:lpwstr>RR</vt:lpwstr>
  </property>
</Properties>
</file>