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7BA3" w14:paraId="6C18B0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882486" w14:textId="77777777" w:rsidR="00751A4A" w:rsidRPr="001A7BA3" w:rsidRDefault="00822012" w:rsidP="0010095E">
            <w:pPr>
              <w:pStyle w:val="EPName"/>
            </w:pPr>
            <w:r w:rsidRPr="001A7BA3">
              <w:t>Euroopan parlamentti</w:t>
            </w:r>
          </w:p>
          <w:p w14:paraId="5DEDE046" w14:textId="77777777" w:rsidR="00751A4A" w:rsidRPr="001A7B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BA3">
              <w:t>2024</w:t>
            </w:r>
            <w:r w:rsidR="00817416" w:rsidRPr="001A7BA3">
              <w:t>-202</w:t>
            </w:r>
            <w:r w:rsidRPr="001A7BA3">
              <w:t>9</w:t>
            </w:r>
          </w:p>
        </w:tc>
        <w:tc>
          <w:tcPr>
            <w:tcW w:w="2268" w:type="dxa"/>
            <w:shd w:val="clear" w:color="auto" w:fill="auto"/>
          </w:tcPr>
          <w:p w14:paraId="09C1D518" w14:textId="77777777" w:rsidR="00751A4A" w:rsidRPr="001A7BA3" w:rsidRDefault="00187494" w:rsidP="0010095E">
            <w:pPr>
              <w:pStyle w:val="EPLogo"/>
            </w:pPr>
            <w:r w:rsidRPr="001A7BA3">
              <w:rPr>
                <w:noProof/>
                <w:lang w:eastAsia="ja-JP"/>
              </w:rPr>
              <w:drawing>
                <wp:inline distT="0" distB="0" distL="0" distR="0" wp14:anchorId="289A9E4A" wp14:editId="4EB746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2F038A" w14:textId="77777777" w:rsidR="00D058B8" w:rsidRPr="001A7BA3" w:rsidRDefault="00D058B8" w:rsidP="004C5D52">
      <w:pPr>
        <w:pStyle w:val="LineTop"/>
      </w:pPr>
    </w:p>
    <w:p w14:paraId="48A768B9" w14:textId="77777777" w:rsidR="00680577" w:rsidRPr="001A7BA3" w:rsidRDefault="00822012" w:rsidP="00680577">
      <w:pPr>
        <w:pStyle w:val="EPBodyTA1"/>
      </w:pPr>
      <w:r w:rsidRPr="001A7BA3">
        <w:t>HYVÄKSYTYT TEKSTIT</w:t>
      </w:r>
    </w:p>
    <w:p w14:paraId="596965C2" w14:textId="77777777" w:rsidR="00D058B8" w:rsidRPr="001A7BA3" w:rsidRDefault="00D058B8" w:rsidP="00D058B8">
      <w:pPr>
        <w:pStyle w:val="LineBottom"/>
      </w:pPr>
    </w:p>
    <w:p w14:paraId="3B71BA8A" w14:textId="1A913A66" w:rsidR="00822012" w:rsidRPr="001A7BA3" w:rsidRDefault="00822012" w:rsidP="00822012">
      <w:pPr>
        <w:pStyle w:val="ATHeading1"/>
      </w:pPr>
      <w:bookmarkStart w:id="0" w:name="TANumber"/>
      <w:r w:rsidRPr="001A7BA3">
        <w:t>P10_TA(2025)0</w:t>
      </w:r>
      <w:r w:rsidR="00C23892">
        <w:t>324</w:t>
      </w:r>
      <w:bookmarkEnd w:id="0"/>
    </w:p>
    <w:p w14:paraId="150E0BAA" w14:textId="77777777" w:rsidR="00822012" w:rsidRPr="001A7BA3" w:rsidRDefault="00822012" w:rsidP="00822012">
      <w:pPr>
        <w:pStyle w:val="ATHeading2"/>
      </w:pPr>
      <w:bookmarkStart w:id="1" w:name="title"/>
      <w:r w:rsidRPr="001A7BA3">
        <w:t>Yritysten kestävyysraportointia ja huolellisuusvelvoitetta koskevat vaatimukset</w:t>
      </w:r>
      <w:bookmarkEnd w:id="1"/>
    </w:p>
    <w:p w14:paraId="56E22FD4" w14:textId="77777777" w:rsidR="00822012" w:rsidRPr="001A7BA3" w:rsidRDefault="00822012" w:rsidP="00822012">
      <w:pPr>
        <w:rPr>
          <w:i/>
          <w:vanish/>
        </w:rPr>
      </w:pPr>
      <w:r w:rsidRPr="001A7BA3">
        <w:rPr>
          <w:i/>
        </w:rPr>
        <w:fldChar w:fldCharType="begin"/>
      </w:r>
      <w:r w:rsidRPr="001A7BA3">
        <w:rPr>
          <w:i/>
        </w:rPr>
        <w:instrText xml:space="preserve"> TC"(</w:instrText>
      </w:r>
      <w:bookmarkStart w:id="2" w:name="DocNumber"/>
      <w:r w:rsidRPr="001A7BA3">
        <w:rPr>
          <w:i/>
        </w:rPr>
        <w:instrText>A10-0197/2025</w:instrText>
      </w:r>
      <w:bookmarkEnd w:id="2"/>
      <w:r w:rsidRPr="001A7BA3">
        <w:rPr>
          <w:i/>
        </w:rPr>
        <w:instrText xml:space="preserve"> - Esittelijä: Jörgen Warborn)"\l3 \n&gt; \* MERGEFORMAT </w:instrText>
      </w:r>
      <w:r w:rsidRPr="001A7BA3">
        <w:rPr>
          <w:i/>
        </w:rPr>
        <w:fldChar w:fldCharType="end"/>
      </w:r>
    </w:p>
    <w:p w14:paraId="3E51C543" w14:textId="77777777" w:rsidR="00822012" w:rsidRPr="001A7BA3" w:rsidRDefault="00822012" w:rsidP="00822012">
      <w:pPr>
        <w:rPr>
          <w:vanish/>
        </w:rPr>
      </w:pPr>
      <w:bookmarkStart w:id="3" w:name="Commission"/>
      <w:r w:rsidRPr="001A7BA3">
        <w:rPr>
          <w:vanish/>
        </w:rPr>
        <w:t>Oikeudellisten asioiden valiokunta</w:t>
      </w:r>
      <w:bookmarkEnd w:id="3"/>
    </w:p>
    <w:p w14:paraId="62096EBC" w14:textId="77777777" w:rsidR="00822012" w:rsidRPr="001A7BA3" w:rsidRDefault="00822012" w:rsidP="00822012">
      <w:pPr>
        <w:rPr>
          <w:vanish/>
        </w:rPr>
      </w:pPr>
      <w:bookmarkStart w:id="4" w:name="PE"/>
      <w:r w:rsidRPr="001A7BA3">
        <w:rPr>
          <w:vanish/>
        </w:rPr>
        <w:t>PE774.282</w:t>
      </w:r>
      <w:bookmarkEnd w:id="4"/>
    </w:p>
    <w:p w14:paraId="1EEA0282" w14:textId="6D55FC11" w:rsidR="00822012" w:rsidRPr="001A7BA3" w:rsidRDefault="00822012" w:rsidP="00822012">
      <w:pPr>
        <w:pStyle w:val="ATHeading3"/>
      </w:pPr>
      <w:bookmarkStart w:id="5" w:name="Sujet"/>
      <w:r w:rsidRPr="001A7BA3">
        <w:t>Euroopan parlamentin lainsäädäntöpäätöslauselma 1</w:t>
      </w:r>
      <w:r w:rsidR="00312635" w:rsidRPr="001A7BA3">
        <w:t>6</w:t>
      </w:r>
      <w:r w:rsidRPr="001A7BA3">
        <w:t xml:space="preserve">. </w:t>
      </w:r>
      <w:r w:rsidR="00312635" w:rsidRPr="001A7BA3">
        <w:t>joulu</w:t>
      </w:r>
      <w:r w:rsidRPr="001A7BA3">
        <w:t>kuuta 2025 ehdotuksesta Euroopan parlamentin ja neuvoston direktiiviksi direktiivien 2006/43/EY, 2013/34/EU, (EU) 2022/2464 ja (EU) 2024/1760 muuttamisesta siltä osin kuin on kyse tietyistä yritysten kestävyysraportointia ja huolellisuusvelvoitetta koskevista vaatimuksista</w:t>
      </w:r>
      <w:bookmarkEnd w:id="5"/>
      <w:r w:rsidRPr="001A7BA3">
        <w:t xml:space="preserve"> </w:t>
      </w:r>
      <w:bookmarkStart w:id="6" w:name="References"/>
      <w:r w:rsidRPr="001A7BA3">
        <w:t>(COM(2025)0081 – C10-0037/2025 – 2025/0045(COD))</w:t>
      </w:r>
      <w:bookmarkEnd w:id="6"/>
    </w:p>
    <w:p w14:paraId="6985EE4D" w14:textId="77777777" w:rsidR="00AC08CD" w:rsidRPr="001A7BA3" w:rsidRDefault="00AC08CD" w:rsidP="00AC08CD">
      <w:pPr>
        <w:pStyle w:val="NormalBold"/>
      </w:pPr>
      <w:r w:rsidRPr="001A7BA3">
        <w:t>(Tavallinen lainsäätämisjärjestys: ensimmäinen käsittely)</w:t>
      </w:r>
    </w:p>
    <w:p w14:paraId="5213EDD1" w14:textId="77777777" w:rsidR="00AC08CD" w:rsidRPr="001A7BA3" w:rsidRDefault="00AC08CD" w:rsidP="00AC08CD">
      <w:pPr>
        <w:pStyle w:val="EPComma"/>
      </w:pPr>
      <w:r w:rsidRPr="001A7BA3">
        <w:rPr>
          <w:i/>
        </w:rPr>
        <w:t>Euroopan parlamentti</w:t>
      </w:r>
      <w:r w:rsidRPr="001A7BA3">
        <w:t>, joka</w:t>
      </w:r>
    </w:p>
    <w:p w14:paraId="61974FB4" w14:textId="77777777" w:rsidR="00AC08CD" w:rsidRPr="001A7BA3" w:rsidRDefault="00AC08CD" w:rsidP="00AC08CD">
      <w:pPr>
        <w:pStyle w:val="NormalHanging12a"/>
      </w:pPr>
      <w:r w:rsidRPr="001A7BA3">
        <w:t>–</w:t>
      </w:r>
      <w:r w:rsidRPr="001A7BA3">
        <w:tab/>
        <w:t>ottaa huomioon komission ehdotuksen Euroopan parlamentille ja neuvostolle (COM(2025)0081),</w:t>
      </w:r>
    </w:p>
    <w:p w14:paraId="04D991FF" w14:textId="77777777" w:rsidR="00AC08CD" w:rsidRPr="001A7BA3" w:rsidRDefault="00AC08CD" w:rsidP="00AC08CD">
      <w:pPr>
        <w:pStyle w:val="NormalHanging12a"/>
      </w:pPr>
      <w:r w:rsidRPr="001A7BA3">
        <w:t>–</w:t>
      </w:r>
      <w:r w:rsidRPr="001A7BA3">
        <w:tab/>
        <w:t>ottaa huomioon Euroopan unionin toiminnasta tehdyn sopimuksen 294 artiklan 2 kohdan, 50 artiklan ja 114 artiklan, joiden mukaisesti komissio on antanut ehdotuksen Euroopan parlamentille (C10</w:t>
      </w:r>
      <w:r w:rsidRPr="001A7BA3">
        <w:noBreakHyphen/>
        <w:t>0037/2025),</w:t>
      </w:r>
    </w:p>
    <w:p w14:paraId="29C2A2CE" w14:textId="77777777" w:rsidR="00AC08CD" w:rsidRPr="001A7BA3" w:rsidRDefault="00AC08CD" w:rsidP="00AC08CD">
      <w:pPr>
        <w:pStyle w:val="NormalHanging12a"/>
      </w:pPr>
      <w:r w:rsidRPr="001A7BA3">
        <w:t>–</w:t>
      </w:r>
      <w:r w:rsidRPr="001A7BA3">
        <w:tab/>
        <w:t>ottaa huomioon Euroopan unionin toiminnasta tehdyn sopimuksen 294 artiklan 3 kohdan,</w:t>
      </w:r>
    </w:p>
    <w:p w14:paraId="2AEC7109" w14:textId="6C3B749B" w:rsidR="00AC08CD" w:rsidRPr="001A7BA3" w:rsidRDefault="00AC08CD" w:rsidP="00AC08CD">
      <w:pPr>
        <w:pStyle w:val="NormalHanging12a"/>
      </w:pPr>
      <w:r w:rsidRPr="001A7BA3">
        <w:t>–</w:t>
      </w:r>
      <w:r w:rsidRPr="001A7BA3">
        <w:tab/>
        <w:t xml:space="preserve">ottaa huomioon Euroopan talous- ja sosiaalikomitean </w:t>
      </w:r>
      <w:r w:rsidR="00312635" w:rsidRPr="001A7BA3">
        <w:t>20. elokuuta 2025</w:t>
      </w:r>
      <w:r w:rsidRPr="001A7BA3">
        <w:t xml:space="preserve"> antaman lausunnon</w:t>
      </w:r>
      <w:r w:rsidRPr="001A7BA3">
        <w:rPr>
          <w:rStyle w:val="FootnoteReference"/>
        </w:rPr>
        <w:footnoteReference w:id="1"/>
      </w:r>
      <w:r w:rsidRPr="001A7BA3">
        <w:t>,</w:t>
      </w:r>
    </w:p>
    <w:p w14:paraId="6053CF55" w14:textId="38BAB791" w:rsidR="00632DAD" w:rsidRPr="001A7BA3" w:rsidRDefault="00632DAD" w:rsidP="00AC08CD">
      <w:pPr>
        <w:pStyle w:val="NormalHanging12a"/>
      </w:pPr>
      <w:r w:rsidRPr="001A7BA3">
        <w:t>–</w:t>
      </w:r>
      <w:r w:rsidRPr="001A7BA3">
        <w:tab/>
        <w:t>ottaa huomioon asiasta vastaavan valiokunnan työjärjestyksen 75 artiklan 4 kohdan mukaisesti hyväksymän alustavan sopimuksen sekä neuvoston edustajan 11. joulukuuta 2025 päivätyllä kirjeellä antaman sitoumuksen hyväksyä Euroopan parlamentin kanta Euroopan unionin toiminnasta tehdyn sopimuksen 294 artiklan 4 kohdan mukaisesti,</w:t>
      </w:r>
    </w:p>
    <w:p w14:paraId="4BB92296" w14:textId="77777777" w:rsidR="00AC08CD" w:rsidRPr="001A7BA3" w:rsidRDefault="00AC08CD" w:rsidP="00AC08CD">
      <w:pPr>
        <w:pStyle w:val="NormalHanging12a"/>
      </w:pPr>
      <w:r w:rsidRPr="001A7BA3">
        <w:t>–</w:t>
      </w:r>
      <w:r w:rsidRPr="001A7BA3">
        <w:tab/>
        <w:t>ottaa huomioon työjärjestyksen 60 artiklan,</w:t>
      </w:r>
    </w:p>
    <w:p w14:paraId="1870B6CD" w14:textId="77777777" w:rsidR="00AC08CD" w:rsidRPr="001A7BA3" w:rsidRDefault="00AC08CD" w:rsidP="00AC08CD">
      <w:pPr>
        <w:pStyle w:val="NormalHanging12a"/>
      </w:pPr>
      <w:r w:rsidRPr="001A7BA3">
        <w:t>–</w:t>
      </w:r>
      <w:r w:rsidRPr="001A7BA3">
        <w:tab/>
        <w:t xml:space="preserve">ottaa huomioon ulkoasiainvaliokunnan, kansainvälisen kaupan valiokunnan, talous- ja raha-asioiden valiokunnan, työllisyyden ja sosiaaliasioiden valiokunnan sekä </w:t>
      </w:r>
      <w:r w:rsidRPr="001A7BA3">
        <w:lastRenderedPageBreak/>
        <w:t>ympäristön, ilmaston ja elintarvikkeiden turvallisuuden valiokunnan lausunnot,</w:t>
      </w:r>
    </w:p>
    <w:p w14:paraId="372195F0" w14:textId="5124C3EE" w:rsidR="00AC08CD" w:rsidRPr="001A7BA3" w:rsidRDefault="00AC08CD" w:rsidP="00AC08CD">
      <w:pPr>
        <w:pStyle w:val="NormalHanging12a"/>
      </w:pPr>
      <w:r w:rsidRPr="001A7BA3">
        <w:t>–</w:t>
      </w:r>
      <w:r w:rsidRPr="001A7BA3">
        <w:tab/>
        <w:t>ottaa huomioon oikeudellisten asioiden valiokunnan mietinnön (A10-0</w:t>
      </w:r>
      <w:r w:rsidR="00312635" w:rsidRPr="001A7BA3">
        <w:t>197</w:t>
      </w:r>
      <w:r w:rsidRPr="001A7BA3">
        <w:t>/2025),</w:t>
      </w:r>
    </w:p>
    <w:p w14:paraId="1E81EC42" w14:textId="77777777" w:rsidR="00AC08CD" w:rsidRPr="001A7BA3" w:rsidRDefault="00AC08CD" w:rsidP="00AC08CD">
      <w:pPr>
        <w:pStyle w:val="NormalHanging12a"/>
      </w:pPr>
      <w:r w:rsidRPr="001A7BA3">
        <w:t>1.</w:t>
      </w:r>
      <w:r w:rsidRPr="001A7BA3">
        <w:tab/>
        <w:t>vahvistaa jäljempänä esitetyn ensimmäisen käsittelyn kannan;</w:t>
      </w:r>
    </w:p>
    <w:p w14:paraId="7951722B" w14:textId="77777777" w:rsidR="00AC08CD" w:rsidRPr="001A7BA3" w:rsidRDefault="00AC08CD" w:rsidP="00AC08CD">
      <w:pPr>
        <w:pStyle w:val="NormalHanging12a"/>
      </w:pPr>
      <w:r w:rsidRPr="001A7BA3">
        <w:t>2.</w:t>
      </w:r>
      <w:r w:rsidRPr="001A7BA3">
        <w:tab/>
        <w:t>pyytää komissiota antamaan asian uudelleen Euroopan parlamentin käsiteltäväksi, jos se korvaa ehdotuksensa, muuttaa sitä huomattavasti tai aikoo muuttaa sitä huomattavasti;</w:t>
      </w:r>
    </w:p>
    <w:p w14:paraId="4495E5CA" w14:textId="77777777" w:rsidR="00AC08CD" w:rsidRPr="001A7BA3" w:rsidRDefault="00AC08CD" w:rsidP="00AC08CD">
      <w:pPr>
        <w:pStyle w:val="NormalHanging12a"/>
      </w:pPr>
      <w:r w:rsidRPr="001A7BA3">
        <w:t>3.</w:t>
      </w:r>
      <w:r w:rsidRPr="001A7BA3">
        <w:tab/>
        <w:t>kehottaa puhemiestä välittämään parlamentin kannan neuvostolle ja komissiolle sekä kansallisille parlamenteille.</w:t>
      </w:r>
    </w:p>
    <w:p w14:paraId="131D0734" w14:textId="77777777" w:rsidR="00312635" w:rsidRPr="001A7BA3" w:rsidRDefault="00312635">
      <w:pPr>
        <w:widowControl/>
        <w:sectPr w:rsidR="00312635" w:rsidRPr="001A7BA3" w:rsidSect="00BC0AEE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2FBFFE65" w14:textId="79E72DC3" w:rsidR="00312635" w:rsidRPr="001A7BA3" w:rsidRDefault="00312635" w:rsidP="00312635">
      <w:pPr>
        <w:spacing w:after="240"/>
        <w:rPr>
          <w:b/>
          <w:szCs w:val="24"/>
        </w:rPr>
      </w:pPr>
      <w:r w:rsidRPr="001A7BA3">
        <w:rPr>
          <w:b/>
          <w:szCs w:val="24"/>
        </w:rPr>
        <w:lastRenderedPageBreak/>
        <w:t>P10_TC1-COD(2025)0045</w:t>
      </w:r>
    </w:p>
    <w:p w14:paraId="1CEC5548" w14:textId="72EBC9C7" w:rsidR="00312635" w:rsidRDefault="00312635" w:rsidP="00312635">
      <w:pPr>
        <w:spacing w:after="240"/>
        <w:rPr>
          <w:rFonts w:eastAsia="Calibri"/>
          <w:b/>
          <w:szCs w:val="22"/>
          <w:lang w:eastAsia="en-US"/>
        </w:rPr>
      </w:pPr>
      <w:r w:rsidRPr="001A7BA3">
        <w:rPr>
          <w:b/>
          <w:szCs w:val="24"/>
        </w:rPr>
        <w:t>Euroopan parlamentin kanta, vahvistettu ensimmäisessä käsittelyssä 16. joulukuuta 2025, Euroopan parlamentin ja neuvoston direktiivin (EU) 202</w:t>
      </w:r>
      <w:r w:rsidR="00462F41">
        <w:rPr>
          <w:b/>
          <w:szCs w:val="24"/>
        </w:rPr>
        <w:t>6</w:t>
      </w:r>
      <w:r w:rsidRPr="001A7BA3">
        <w:rPr>
          <w:b/>
          <w:szCs w:val="24"/>
        </w:rPr>
        <w:t xml:space="preserve">/… antamiseksi </w:t>
      </w:r>
      <w:r w:rsidR="004716B9" w:rsidRPr="001E44DC">
        <w:rPr>
          <w:rFonts w:eastAsia="Calibri"/>
          <w:b/>
          <w:szCs w:val="22"/>
          <w:lang w:eastAsia="en-US"/>
        </w:rPr>
        <w:t>direktiivien 2006/43/EY, 2013/34/EU, (EU) 2022/2464 ja (EU) 2024/1760 muuttamisesta siltä osin kuin on kyse tietyistä yritysten kestävyysraportointia koskevista vaatimuksista ja tietyistä yritysten huolellisuusvelvoitetta koskevista vaatimuksista</w:t>
      </w:r>
    </w:p>
    <w:p w14:paraId="26213015" w14:textId="0DDCCD39" w:rsidR="00462F41" w:rsidRPr="008046BC" w:rsidRDefault="00462F41" w:rsidP="00462F41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</w:t>
      </w:r>
      <w:r>
        <w:rPr>
          <w:i/>
          <w:szCs w:val="24"/>
        </w:rPr>
        <w:t>6</w:t>
      </w:r>
      <w:r w:rsidRPr="00F51FCA">
        <w:rPr>
          <w:i/>
          <w:szCs w:val="24"/>
        </w:rPr>
        <w:t>/</w:t>
      </w:r>
      <w:r>
        <w:rPr>
          <w:i/>
          <w:szCs w:val="24"/>
        </w:rPr>
        <w:t>470</w:t>
      </w:r>
      <w:r w:rsidRPr="008046BC">
        <w:rPr>
          <w:i/>
          <w:szCs w:val="24"/>
        </w:rPr>
        <w:t>.)</w:t>
      </w:r>
    </w:p>
    <w:sectPr w:rsidR="00462F41" w:rsidRPr="008046BC" w:rsidSect="00BC0AEE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B8E35" w14:textId="77777777" w:rsidR="00822012" w:rsidRPr="00D015F4" w:rsidRDefault="00822012">
      <w:r w:rsidRPr="00D015F4">
        <w:separator/>
      </w:r>
    </w:p>
  </w:endnote>
  <w:endnote w:type="continuationSeparator" w:id="0">
    <w:p w14:paraId="4305779A" w14:textId="77777777" w:rsidR="00822012" w:rsidRPr="00D015F4" w:rsidRDefault="00822012">
      <w:r w:rsidRPr="00D015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UAlbertina">
    <w:altName w:val="Times New Roman"/>
    <w:charset w:val="00"/>
    <w:family w:val="auto"/>
    <w:pitch w:val="variable"/>
    <w:sig w:usb0="800002EF" w:usb1="1000E0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2392F" w14:textId="77777777" w:rsidR="00822012" w:rsidRPr="00D015F4" w:rsidRDefault="00822012">
      <w:r w:rsidRPr="00D015F4">
        <w:separator/>
      </w:r>
    </w:p>
  </w:footnote>
  <w:footnote w:type="continuationSeparator" w:id="0">
    <w:p w14:paraId="014D758F" w14:textId="77777777" w:rsidR="00822012" w:rsidRPr="00D015F4" w:rsidRDefault="00822012">
      <w:r w:rsidRPr="00D015F4">
        <w:continuationSeparator/>
      </w:r>
    </w:p>
  </w:footnote>
  <w:footnote w:id="1">
    <w:p w14:paraId="31914E6D" w14:textId="78C6786D" w:rsidR="00AC08CD" w:rsidRPr="004716B9" w:rsidRDefault="00AC08CD" w:rsidP="00D015F4">
      <w:pPr>
        <w:pStyle w:val="FootnoteText"/>
        <w:ind w:left="567" w:hanging="567"/>
        <w:rPr>
          <w:sz w:val="24"/>
          <w:szCs w:val="24"/>
          <w:lang w:val="fi-FI"/>
        </w:rPr>
      </w:pPr>
      <w:r w:rsidRPr="004716B9">
        <w:rPr>
          <w:rStyle w:val="FootnoteReference"/>
          <w:sz w:val="24"/>
          <w:szCs w:val="24"/>
          <w:lang w:val="fi-FI"/>
        </w:rPr>
        <w:footnoteRef/>
      </w:r>
      <w:r w:rsidR="00D015F4" w:rsidRPr="004716B9">
        <w:rPr>
          <w:sz w:val="24"/>
          <w:szCs w:val="24"/>
          <w:lang w:val="fi-FI"/>
        </w:rPr>
        <w:t xml:space="preserve"> </w:t>
      </w:r>
      <w:r w:rsidR="00D015F4" w:rsidRPr="004716B9">
        <w:rPr>
          <w:sz w:val="24"/>
          <w:szCs w:val="24"/>
          <w:lang w:val="fi-FI"/>
        </w:rPr>
        <w:tab/>
      </w:r>
      <w:r w:rsidRPr="004716B9">
        <w:rPr>
          <w:sz w:val="24"/>
          <w:szCs w:val="24"/>
          <w:lang w:val="fi-FI"/>
        </w:rPr>
        <w:t>EUVL C, C/</w:t>
      </w:r>
      <w:r w:rsidR="00312635" w:rsidRPr="004716B9">
        <w:rPr>
          <w:sz w:val="24"/>
          <w:szCs w:val="24"/>
          <w:lang w:val="fi-FI"/>
        </w:rPr>
        <w:t xml:space="preserve">2025/4212, 20.8.2025, ELI: </w:t>
      </w:r>
      <w:hyperlink r:id="rId1" w:history="1">
        <w:r w:rsidR="00632DAD" w:rsidRPr="004716B9">
          <w:rPr>
            <w:rStyle w:val="Hyperlink"/>
            <w:sz w:val="24"/>
            <w:szCs w:val="24"/>
            <w:lang w:val="fi-FI"/>
          </w:rPr>
          <w:t>http://data.europa.eu/eli/C/2025/4212/oj</w:t>
        </w:r>
      </w:hyperlink>
      <w:r w:rsidR="00312635" w:rsidRPr="004716B9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ListNumber1Level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ListNumber3Level2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ListNumber2Level2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93440103">
    <w:abstractNumId w:val="2"/>
  </w:num>
  <w:num w:numId="2" w16cid:durableId="809790773">
    <w:abstractNumId w:val="14"/>
  </w:num>
  <w:num w:numId="3" w16cid:durableId="1307466308">
    <w:abstractNumId w:val="0"/>
  </w:num>
  <w:num w:numId="4" w16cid:durableId="567542593">
    <w:abstractNumId w:val="11"/>
  </w:num>
  <w:num w:numId="5" w16cid:durableId="468937464">
    <w:abstractNumId w:val="18"/>
  </w:num>
  <w:num w:numId="6" w16cid:durableId="419840491">
    <w:abstractNumId w:val="10"/>
  </w:num>
  <w:num w:numId="7" w16cid:durableId="1468821640">
    <w:abstractNumId w:val="8"/>
  </w:num>
  <w:num w:numId="8" w16cid:durableId="1006633821">
    <w:abstractNumId w:val="29"/>
  </w:num>
  <w:num w:numId="9" w16cid:durableId="128519428">
    <w:abstractNumId w:val="37"/>
  </w:num>
  <w:num w:numId="10" w16cid:durableId="397554397">
    <w:abstractNumId w:val="30"/>
  </w:num>
  <w:num w:numId="11" w16cid:durableId="1046486109">
    <w:abstractNumId w:val="1"/>
  </w:num>
  <w:num w:numId="12" w16cid:durableId="794643710">
    <w:abstractNumId w:val="31"/>
  </w:num>
  <w:num w:numId="13" w16cid:durableId="2146312979">
    <w:abstractNumId w:val="26"/>
  </w:num>
  <w:num w:numId="14" w16cid:durableId="2045208649">
    <w:abstractNumId w:val="3"/>
  </w:num>
  <w:num w:numId="15" w16cid:durableId="288975442">
    <w:abstractNumId w:val="36"/>
  </w:num>
  <w:num w:numId="16" w16cid:durableId="1456873556">
    <w:abstractNumId w:val="41"/>
  </w:num>
  <w:num w:numId="17" w16cid:durableId="2111467445">
    <w:abstractNumId w:val="23"/>
  </w:num>
  <w:num w:numId="18" w16cid:durableId="1665891583">
    <w:abstractNumId w:val="34"/>
  </w:num>
  <w:num w:numId="19" w16cid:durableId="638341248">
    <w:abstractNumId w:val="28"/>
  </w:num>
  <w:num w:numId="20" w16cid:durableId="1515917783">
    <w:abstractNumId w:val="24"/>
  </w:num>
  <w:num w:numId="21" w16cid:durableId="674577510">
    <w:abstractNumId w:val="12"/>
  </w:num>
  <w:num w:numId="22" w16cid:durableId="1179271976">
    <w:abstractNumId w:val="7"/>
  </w:num>
  <w:num w:numId="23" w16cid:durableId="1230767757">
    <w:abstractNumId w:val="6"/>
  </w:num>
  <w:num w:numId="24" w16cid:durableId="2047022713">
    <w:abstractNumId w:val="19"/>
  </w:num>
  <w:num w:numId="25" w16cid:durableId="2004619729">
    <w:abstractNumId w:val="22"/>
  </w:num>
  <w:num w:numId="26" w16cid:durableId="1464152385">
    <w:abstractNumId w:val="21"/>
  </w:num>
  <w:num w:numId="27" w16cid:durableId="405152505">
    <w:abstractNumId w:val="42"/>
  </w:num>
  <w:num w:numId="28" w16cid:durableId="299963359">
    <w:abstractNumId w:val="15"/>
  </w:num>
  <w:num w:numId="29" w16cid:durableId="232548307">
    <w:abstractNumId w:val="16"/>
  </w:num>
  <w:num w:numId="30" w16cid:durableId="1631327944">
    <w:abstractNumId w:val="17"/>
  </w:num>
  <w:num w:numId="31" w16cid:durableId="1948272343">
    <w:abstractNumId w:val="20"/>
  </w:num>
  <w:num w:numId="32" w16cid:durableId="1325275986">
    <w:abstractNumId w:val="9"/>
  </w:num>
  <w:num w:numId="33" w16cid:durableId="72089652">
    <w:abstractNumId w:val="43"/>
  </w:num>
  <w:num w:numId="34" w16cid:durableId="440535980">
    <w:abstractNumId w:val="13"/>
  </w:num>
  <w:num w:numId="35" w16cid:durableId="1528057680">
    <w:abstractNumId w:val="25"/>
  </w:num>
  <w:num w:numId="36" w16cid:durableId="1138108179">
    <w:abstractNumId w:val="39"/>
  </w:num>
  <w:num w:numId="37" w16cid:durableId="229847272">
    <w:abstractNumId w:val="38"/>
  </w:num>
  <w:num w:numId="38" w16cid:durableId="694695438">
    <w:abstractNumId w:val="40"/>
  </w:num>
  <w:num w:numId="39" w16cid:durableId="957762499">
    <w:abstractNumId w:val="5"/>
  </w:num>
  <w:num w:numId="40" w16cid:durableId="819079113">
    <w:abstractNumId w:val="4"/>
  </w:num>
  <w:num w:numId="41" w16cid:durableId="566917422">
    <w:abstractNumId w:val="35"/>
  </w:num>
  <w:num w:numId="42" w16cid:durableId="630132959">
    <w:abstractNumId w:val="32"/>
  </w:num>
  <w:num w:numId="43" w16cid:durableId="111313387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85465054">
    <w:abstractNumId w:val="2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FI"/>
    <w:docVar w:name="dvnumam" w:val="287"/>
    <w:docVar w:name="dvpe" w:val="774.282"/>
    <w:docVar w:name="dvrapporteur" w:val="Esittelijä: "/>
    <w:docVar w:name="dvstar" w:val="***I"/>
    <w:docVar w:name="dvtitre" w:val="Euroopan parlamentin lainsäädäntöpäätöslauselma 13. marraskuuta 2025 ehdotuksesta Euroopan parlamentin ja neuvoston direktiiviksi direktiivien 2006/43/EY, 2013/34/EU, (EU) 2022/2464 ja (EU) 2024/1760 muuttamisesta siltä osin kuin on kyse tietyistä yritysten kestävyysraportointia ja huolellisuusvelvoitetta koskevista vaatimuksista(COM(2025)0081 – C10-0037/2025 – 2025/0045(COD))"/>
  </w:docVars>
  <w:rsids>
    <w:rsidRoot w:val="0082201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BA3"/>
    <w:rsid w:val="001E44DC"/>
    <w:rsid w:val="001F32AE"/>
    <w:rsid w:val="0020397A"/>
    <w:rsid w:val="002767FF"/>
    <w:rsid w:val="002B18FE"/>
    <w:rsid w:val="002B5493"/>
    <w:rsid w:val="002E5DC1"/>
    <w:rsid w:val="00312635"/>
    <w:rsid w:val="00343214"/>
    <w:rsid w:val="00361C00"/>
    <w:rsid w:val="003768DD"/>
    <w:rsid w:val="00395FA1"/>
    <w:rsid w:val="003E15D4"/>
    <w:rsid w:val="00411CCE"/>
    <w:rsid w:val="0041666E"/>
    <w:rsid w:val="00421060"/>
    <w:rsid w:val="00462F41"/>
    <w:rsid w:val="004716B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093"/>
    <w:rsid w:val="005A5F88"/>
    <w:rsid w:val="005C2568"/>
    <w:rsid w:val="005F1B17"/>
    <w:rsid w:val="006037C0"/>
    <w:rsid w:val="00631B04"/>
    <w:rsid w:val="00632DAD"/>
    <w:rsid w:val="006631B6"/>
    <w:rsid w:val="00680577"/>
    <w:rsid w:val="006E5979"/>
    <w:rsid w:val="006F74FA"/>
    <w:rsid w:val="00731ADD"/>
    <w:rsid w:val="00734777"/>
    <w:rsid w:val="00747932"/>
    <w:rsid w:val="00751A4A"/>
    <w:rsid w:val="00756632"/>
    <w:rsid w:val="00762C74"/>
    <w:rsid w:val="007745A6"/>
    <w:rsid w:val="00786EC0"/>
    <w:rsid w:val="007D1690"/>
    <w:rsid w:val="007E22AD"/>
    <w:rsid w:val="00817416"/>
    <w:rsid w:val="0082201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EF6"/>
    <w:rsid w:val="00A1687D"/>
    <w:rsid w:val="00A4105F"/>
    <w:rsid w:val="00A43E52"/>
    <w:rsid w:val="00A4678D"/>
    <w:rsid w:val="00A778C7"/>
    <w:rsid w:val="00AB441E"/>
    <w:rsid w:val="00AB6293"/>
    <w:rsid w:val="00AC08CD"/>
    <w:rsid w:val="00AE0928"/>
    <w:rsid w:val="00AF3B82"/>
    <w:rsid w:val="00B12E95"/>
    <w:rsid w:val="00B22876"/>
    <w:rsid w:val="00B558F0"/>
    <w:rsid w:val="00BC0AEE"/>
    <w:rsid w:val="00BD48FE"/>
    <w:rsid w:val="00BD7BD8"/>
    <w:rsid w:val="00BE6ADC"/>
    <w:rsid w:val="00C05BFE"/>
    <w:rsid w:val="00C23892"/>
    <w:rsid w:val="00C23CD4"/>
    <w:rsid w:val="00C61C0C"/>
    <w:rsid w:val="00C941CB"/>
    <w:rsid w:val="00CB1421"/>
    <w:rsid w:val="00CC2357"/>
    <w:rsid w:val="00CF0363"/>
    <w:rsid w:val="00CF071A"/>
    <w:rsid w:val="00D015F4"/>
    <w:rsid w:val="00D058B8"/>
    <w:rsid w:val="00D56C11"/>
    <w:rsid w:val="00D834A0"/>
    <w:rsid w:val="00D872DF"/>
    <w:rsid w:val="00D91E21"/>
    <w:rsid w:val="00DA6BC4"/>
    <w:rsid w:val="00DA7FCD"/>
    <w:rsid w:val="00E365E1"/>
    <w:rsid w:val="00E820A4"/>
    <w:rsid w:val="00EB006A"/>
    <w:rsid w:val="00EB4772"/>
    <w:rsid w:val="00ED0D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66D2AD"/>
  <w15:chartTrackingRefBased/>
  <w15:docId w15:val="{7F27805E-B053-4242-A84A-E243BCFA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0AEE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C08C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C08C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C08C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C08C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8C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8CD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8CD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8CD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8CD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AC08C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C08C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C08C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C08CD"/>
    <w:pPr>
      <w:spacing w:after="120"/>
    </w:pPr>
  </w:style>
  <w:style w:type="paragraph" w:customStyle="1" w:styleId="PageHeading">
    <w:name w:val="PageHeading"/>
    <w:basedOn w:val="Normal"/>
    <w:rsid w:val="00AC08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C08CD"/>
    <w:rPr>
      <w:b/>
    </w:rPr>
  </w:style>
  <w:style w:type="character" w:customStyle="1" w:styleId="NormalBoldChar">
    <w:name w:val="NormalBold Char"/>
    <w:basedOn w:val="DefaultParagraphFont"/>
    <w:link w:val="NormalBold"/>
    <w:rsid w:val="00AC08CD"/>
    <w:rPr>
      <w:b/>
      <w:sz w:val="24"/>
      <w:lang w:val="fi-FI"/>
    </w:rPr>
  </w:style>
  <w:style w:type="paragraph" w:customStyle="1" w:styleId="NormalBold12a">
    <w:name w:val="NormalBold12a"/>
    <w:basedOn w:val="Normal"/>
    <w:rsid w:val="00AC08CD"/>
    <w:pPr>
      <w:spacing w:after="240"/>
    </w:pPr>
    <w:rPr>
      <w:b/>
    </w:rPr>
  </w:style>
  <w:style w:type="paragraph" w:customStyle="1" w:styleId="AmJustText">
    <w:name w:val="AmJustText"/>
    <w:basedOn w:val="Normal"/>
    <w:rsid w:val="00AC08C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C08C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C08CD"/>
    <w:pPr>
      <w:spacing w:after="480"/>
      <w:ind w:left="1417"/>
    </w:pPr>
  </w:style>
  <w:style w:type="paragraph" w:customStyle="1" w:styleId="CoverNormal">
    <w:name w:val="CoverNormal"/>
    <w:basedOn w:val="Normal"/>
    <w:rsid w:val="00AC08CD"/>
    <w:pPr>
      <w:ind w:left="1418"/>
    </w:pPr>
  </w:style>
  <w:style w:type="paragraph" w:customStyle="1" w:styleId="AmCrossRef">
    <w:name w:val="AmCrossRef"/>
    <w:basedOn w:val="Normal"/>
    <w:rsid w:val="00AC08C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C08C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AC08CD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AC08CD"/>
    <w:rPr>
      <w:rFonts w:ascii="Arial" w:hAnsi="Arial" w:cs="Arial"/>
      <w:b/>
      <w:sz w:val="24"/>
      <w:lang w:val="fi-FI"/>
    </w:rPr>
  </w:style>
  <w:style w:type="paragraph" w:customStyle="1" w:styleId="CoverDocType">
    <w:name w:val="CoverDocType"/>
    <w:basedOn w:val="Normal"/>
    <w:rsid w:val="00AC08C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C08C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C08C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C08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8CD"/>
    <w:rPr>
      <w:sz w:val="24"/>
      <w:lang w:val="fi-FI"/>
    </w:rPr>
  </w:style>
  <w:style w:type="paragraph" w:customStyle="1" w:styleId="AmOrLang">
    <w:name w:val="AmOrLang"/>
    <w:basedOn w:val="Normal"/>
    <w:rsid w:val="00AC08C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C08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C0AEE"/>
    <w:pPr>
      <w:keepNext/>
      <w:widowControl/>
      <w:spacing w:before="240"/>
    </w:pPr>
    <w:rPr>
      <w:b/>
    </w:rPr>
  </w:style>
  <w:style w:type="paragraph" w:customStyle="1" w:styleId="NormalBold12b">
    <w:name w:val="NormalBold12b"/>
    <w:basedOn w:val="Normal"/>
    <w:rsid w:val="00AC08CD"/>
    <w:pPr>
      <w:spacing w:before="240"/>
    </w:pPr>
    <w:rPr>
      <w:b/>
    </w:rPr>
  </w:style>
  <w:style w:type="paragraph" w:customStyle="1" w:styleId="EPBody">
    <w:name w:val="EPBody"/>
    <w:basedOn w:val="Normal"/>
    <w:rsid w:val="00AC08C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C08C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C08CD"/>
    <w:pPr>
      <w:spacing w:before="480" w:after="240"/>
    </w:pPr>
  </w:style>
  <w:style w:type="paragraph" w:customStyle="1" w:styleId="Lgendesigne">
    <w:name w:val="Légende signe"/>
    <w:basedOn w:val="Normal"/>
    <w:rsid w:val="00AC08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C08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C08CD"/>
    <w:rPr>
      <w:sz w:val="18"/>
    </w:rPr>
  </w:style>
  <w:style w:type="paragraph" w:customStyle="1" w:styleId="EntPE">
    <w:name w:val="EntPE"/>
    <w:basedOn w:val="Normal12"/>
    <w:rsid w:val="00AC08C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C08CD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AC08CD"/>
    <w:rPr>
      <w:noProof/>
      <w:sz w:val="24"/>
      <w:lang w:val="fi-FI"/>
    </w:rPr>
  </w:style>
  <w:style w:type="paragraph" w:customStyle="1" w:styleId="CommitteeAM">
    <w:name w:val="CommitteeAM"/>
    <w:basedOn w:val="Normal"/>
    <w:rsid w:val="00AC08C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C08C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C08C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C08C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C08CD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AC08C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AC08CD"/>
    <w:rPr>
      <w:sz w:val="24"/>
      <w:lang w:val="fi-FI"/>
    </w:rPr>
  </w:style>
  <w:style w:type="paragraph" w:customStyle="1" w:styleId="Normal12Italic">
    <w:name w:val="Normal12Italic"/>
    <w:basedOn w:val="Normal12"/>
    <w:rsid w:val="00AC08CD"/>
    <w:rPr>
      <w:i/>
    </w:rPr>
  </w:style>
  <w:style w:type="paragraph" w:customStyle="1" w:styleId="JustificationTitle">
    <w:name w:val="JustificationTitle"/>
    <w:basedOn w:val="Normal"/>
    <w:next w:val="Normal12"/>
    <w:rsid w:val="00AC08C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C08C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C08C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C08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C08CD"/>
    <w:pPr>
      <w:spacing w:before="240"/>
      <w:jc w:val="center"/>
    </w:pPr>
    <w:rPr>
      <w:i/>
    </w:rPr>
  </w:style>
  <w:style w:type="paragraph" w:customStyle="1" w:styleId="NormalBoldCenter">
    <w:name w:val="NormalBoldCenter"/>
    <w:basedOn w:val="Normal"/>
    <w:rsid w:val="00AC08CD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AC08C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C08CD"/>
    <w:rPr>
      <w:szCs w:val="24"/>
    </w:rPr>
  </w:style>
  <w:style w:type="character" w:customStyle="1" w:styleId="Footer2Middle">
    <w:name w:val="Footer2Middle"/>
    <w:rsid w:val="00AC08CD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AC08CD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08CD"/>
    <w:rPr>
      <w:lang w:val="fi-FI"/>
    </w:rPr>
  </w:style>
  <w:style w:type="character" w:styleId="CommentReference">
    <w:name w:val="annotation reference"/>
    <w:uiPriority w:val="99"/>
    <w:unhideWhenUsed/>
    <w:rsid w:val="00AC08CD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AC08CD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AC08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08CD"/>
    <w:rPr>
      <w:rFonts w:ascii="Segoe UI" w:hAnsi="Segoe UI" w:cs="Segoe UI"/>
      <w:sz w:val="18"/>
      <w:szCs w:val="18"/>
      <w:lang w:val="fi-FI"/>
    </w:rPr>
  </w:style>
  <w:style w:type="character" w:customStyle="1" w:styleId="highlight-diff">
    <w:name w:val="highlight-diff"/>
    <w:basedOn w:val="DefaultParagraphFont"/>
    <w:rsid w:val="00AC08CD"/>
  </w:style>
  <w:style w:type="character" w:styleId="FollowedHyperlink">
    <w:name w:val="FollowedHyperlink"/>
    <w:basedOn w:val="DefaultParagraphFont"/>
    <w:uiPriority w:val="99"/>
    <w:unhideWhenUsed/>
    <w:rsid w:val="00AC08CD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C08CD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C08CD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C08CD"/>
    <w:rPr>
      <w:b/>
      <w:bCs/>
      <w:lang w:val="fi-FI"/>
    </w:rPr>
  </w:style>
  <w:style w:type="paragraph" w:styleId="Revision">
    <w:name w:val="Revision"/>
    <w:uiPriority w:val="99"/>
    <w:rsid w:val="00AC08CD"/>
    <w:rPr>
      <w:sz w:val="24"/>
      <w:lang w:val="fi-FI"/>
    </w:rPr>
  </w:style>
  <w:style w:type="character" w:styleId="Emphasis">
    <w:name w:val="Emphasis"/>
    <w:basedOn w:val="DefaultParagraphFont"/>
    <w:uiPriority w:val="20"/>
    <w:qFormat/>
    <w:rsid w:val="00AC08CD"/>
    <w:rPr>
      <w:i/>
      <w:iCs/>
    </w:rPr>
  </w:style>
  <w:style w:type="paragraph" w:customStyle="1" w:styleId="Normal12a">
    <w:name w:val="Normal12a"/>
    <w:basedOn w:val="Normal"/>
    <w:rsid w:val="00AC08CD"/>
    <w:pPr>
      <w:spacing w:after="240"/>
    </w:pPr>
  </w:style>
  <w:style w:type="paragraph" w:customStyle="1" w:styleId="PageHeadingNotTOC">
    <w:name w:val="PageHeadingNotTOC"/>
    <w:basedOn w:val="Normal"/>
    <w:rsid w:val="00AC08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C08C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AC08C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C08C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C08C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C08C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AC08CD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AC08CD"/>
    <w:rPr>
      <w:rFonts w:ascii="Arial" w:hAnsi="Arial" w:cs="Arial"/>
      <w:b w:val="0"/>
      <w:sz w:val="24"/>
      <w:lang w:val="fi-FI"/>
    </w:rPr>
  </w:style>
  <w:style w:type="paragraph" w:customStyle="1" w:styleId="Text1">
    <w:name w:val="Text 1"/>
    <w:basedOn w:val="Normal"/>
    <w:rsid w:val="00AC08C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AC08CD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AC08CD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AC08CD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AC08CD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AC08CD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AC08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8CD"/>
    <w:rPr>
      <w:sz w:val="24"/>
      <w:lang w:val="fi-FI"/>
    </w:rPr>
  </w:style>
  <w:style w:type="paragraph" w:customStyle="1" w:styleId="EPFooterLandscape">
    <w:name w:val="EPFooterLandscape"/>
    <w:rsid w:val="00AC08CD"/>
    <w:pPr>
      <w:widowControl w:val="0"/>
      <w:tabs>
        <w:tab w:val="center" w:pos="6800"/>
        <w:tab w:val="right" w:pos="15020"/>
      </w:tabs>
    </w:pPr>
    <w:rPr>
      <w:sz w:val="22"/>
      <w:lang w:val="fi-FI" w:eastAsia="en-US"/>
    </w:rPr>
  </w:style>
  <w:style w:type="paragraph" w:customStyle="1" w:styleId="EPFooter2Landscape">
    <w:name w:val="EPFooter2Landscape"/>
    <w:rsid w:val="00AC08CD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fi-FI" w:eastAsia="en-US"/>
    </w:rPr>
  </w:style>
  <w:style w:type="character" w:customStyle="1" w:styleId="EPFooter2Motto">
    <w:name w:val="EPFooter2Motto"/>
    <w:rsid w:val="00AC08C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AC08CD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AC08CD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AC08CD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31263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31263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1263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12635"/>
  </w:style>
  <w:style w:type="paragraph" w:customStyle="1" w:styleId="Title1">
    <w:name w:val="Title1"/>
    <w:basedOn w:val="Normal"/>
    <w:next w:val="Normal"/>
    <w:uiPriority w:val="10"/>
    <w:qFormat/>
    <w:rsid w:val="00312635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12635"/>
    <w:rPr>
      <w:rFonts w:ascii="Cambria" w:hAnsi="Cambria"/>
      <w:spacing w:val="-10"/>
      <w:kern w:val="28"/>
      <w:sz w:val="56"/>
      <w:szCs w:val="56"/>
      <w:lang w:val="fi-FI"/>
    </w:rPr>
  </w:style>
  <w:style w:type="paragraph" w:customStyle="1" w:styleId="Subtitle1">
    <w:name w:val="Subtitle1"/>
    <w:basedOn w:val="Normal"/>
    <w:next w:val="Normal"/>
    <w:uiPriority w:val="11"/>
    <w:qFormat/>
    <w:rsid w:val="00312635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12635"/>
    <w:rPr>
      <w:color w:val="595959"/>
      <w:spacing w:val="15"/>
      <w:sz w:val="28"/>
      <w:szCs w:val="28"/>
      <w:lang w:val="fi-FI"/>
    </w:rPr>
  </w:style>
  <w:style w:type="paragraph" w:customStyle="1" w:styleId="Quote1">
    <w:name w:val="Quote1"/>
    <w:basedOn w:val="Normal"/>
    <w:next w:val="Normal"/>
    <w:uiPriority w:val="29"/>
    <w:qFormat/>
    <w:rsid w:val="00312635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12635"/>
    <w:rPr>
      <w:i/>
      <w:iCs/>
      <w:color w:val="404040"/>
      <w:sz w:val="24"/>
      <w:lang w:val="fi-FI"/>
    </w:rPr>
  </w:style>
  <w:style w:type="paragraph" w:styleId="ListParagraph">
    <w:name w:val="List Paragraph"/>
    <w:aliases w:val="2,1st level - Bullet List Paragraph,List Paragraph1,Lettre d'introduction,Paragrafo elenco,Medium Grid 1 - Accent 21,Task Body,Viñetas (Inicio Parrafo),3 Txt tabla,Zerrenda-paragrafoa,Lista multicolor - Énfasis 11,Listaszerű bekezdés1,L"/>
    <w:basedOn w:val="Normal"/>
    <w:link w:val="ListParagraphChar"/>
    <w:uiPriority w:val="34"/>
    <w:qFormat/>
    <w:rsid w:val="00312635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312635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312635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635"/>
    <w:rPr>
      <w:i/>
      <w:iCs/>
      <w:color w:val="365F91"/>
      <w:sz w:val="24"/>
      <w:lang w:val="fi-FI"/>
    </w:rPr>
  </w:style>
  <w:style w:type="character" w:customStyle="1" w:styleId="IntenseReference1">
    <w:name w:val="Intense Reference1"/>
    <w:basedOn w:val="DefaultParagraphFont"/>
    <w:uiPriority w:val="32"/>
    <w:qFormat/>
    <w:rsid w:val="00312635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312635"/>
    <w:rPr>
      <w:rFonts w:eastAsia="Calibri" w:cs="Arial"/>
      <w:sz w:val="24"/>
      <w:szCs w:val="22"/>
      <w:lang w:val="fi-FI" w:eastAsia="en-US"/>
    </w:rPr>
  </w:style>
  <w:style w:type="paragraph" w:customStyle="1" w:styleId="TechnicalBlockBase">
    <w:name w:val="TechnicalBlockBase"/>
    <w:link w:val="TechnicalBlockBaseChar"/>
    <w:rsid w:val="0031263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1263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paragraph" w:customStyle="1" w:styleId="TBEntRefer">
    <w:name w:val="TBEntRefer"/>
    <w:basedOn w:val="TechnicalBlockBase"/>
    <w:link w:val="EntReferChar"/>
    <w:rsid w:val="0031263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312635"/>
    <w:rPr>
      <w:rFonts w:ascii="Arial" w:hAnsi="Arial" w:cs="Arial"/>
      <w:b/>
      <w:sz w:val="23"/>
      <w:u w:color="606060"/>
      <w:lang w:val="fi-FI" w:eastAsia="fr-BE"/>
    </w:rPr>
  </w:style>
  <w:style w:type="paragraph" w:customStyle="1" w:styleId="TBDistrbMarkers">
    <w:name w:val="TBDistrbMarkers"/>
    <w:basedOn w:val="TBEntRefer"/>
    <w:qFormat/>
    <w:rsid w:val="0031263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312635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31263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1263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31263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1263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1263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1263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31263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312635"/>
    <w:rPr>
      <w:rFonts w:ascii="Arial" w:hAnsi="Arial" w:cs="Arial"/>
      <w:b/>
      <w:sz w:val="23"/>
      <w:u w:color="606060"/>
      <w:lang w:val="fi-FI" w:eastAsia="fr-BE"/>
    </w:rPr>
  </w:style>
  <w:style w:type="paragraph" w:customStyle="1" w:styleId="TBSubjectTable">
    <w:name w:val="TBSubjectTable"/>
    <w:basedOn w:val="TechnicalBlockBase"/>
    <w:rsid w:val="0031263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31263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31263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31263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1263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link w:val="HeaderCouncilLargeChar"/>
    <w:uiPriority w:val="99"/>
    <w:unhideWhenUsed/>
    <w:rsid w:val="00312635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312635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1263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1263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1263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1263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1263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31263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31263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1263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1263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1263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31263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1263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1263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31263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31263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1263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1263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1263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1263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1263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1263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1263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1263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1263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1263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12635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12635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12635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12635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12635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3126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12635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12635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12635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12635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12635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12635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12635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12635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12635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12635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12635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12635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12635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12635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12635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12635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12635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12635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12635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312635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312635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312635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312635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31263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1263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1263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1263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312635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312635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312635"/>
    <w:pPr>
      <w:jc w:val="center"/>
    </w:pPr>
  </w:style>
  <w:style w:type="paragraph" w:customStyle="1" w:styleId="Jardin">
    <w:name w:val="Jardin"/>
    <w:basedOn w:val="Normal"/>
    <w:rsid w:val="0031263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1263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1263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1263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12635"/>
    <w:rPr>
      <w:b/>
    </w:rPr>
  </w:style>
  <w:style w:type="paragraph" w:customStyle="1" w:styleId="Annex">
    <w:name w:val="Annex"/>
    <w:basedOn w:val="Normal"/>
    <w:next w:val="Normal"/>
    <w:rsid w:val="0031263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1263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1263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1263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1263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1263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12635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312635"/>
    <w:rPr>
      <w:vertAlign w:val="superscript"/>
    </w:rPr>
  </w:style>
  <w:style w:type="character" w:customStyle="1" w:styleId="ListParagraphChar">
    <w:name w:val="List Paragraph Char"/>
    <w:aliases w:val="2 Char,1st level - Bullet List Paragraph Char,List Paragraph1 Char,Lettre d'introduction Char,Paragrafo elenco Char,Medium Grid 1 - Accent 21 Char,Task Body Char,Viñetas (Inicio Parrafo) Char,3 Txt tabla Char,Zerrenda-paragrafoa Char"/>
    <w:link w:val="ListParagraph"/>
    <w:uiPriority w:val="34"/>
    <w:qFormat/>
    <w:locked/>
    <w:rsid w:val="00312635"/>
    <w:rPr>
      <w:rFonts w:eastAsia="Calibri"/>
      <w:sz w:val="24"/>
      <w:szCs w:val="22"/>
      <w:lang w:val="fi-FI" w:eastAsia="en-US"/>
    </w:rPr>
  </w:style>
  <w:style w:type="character" w:styleId="PlaceholderText">
    <w:name w:val="Placeholder Text"/>
    <w:basedOn w:val="DefaultParagraphFont"/>
    <w:uiPriority w:val="99"/>
    <w:rsid w:val="00312635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31263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1263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1263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1263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1263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1263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1263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1263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1263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1263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126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1263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126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126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1263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1263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1263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31263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31263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1263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1263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1263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1263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1263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1263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1263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1263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1263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1263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1263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1263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1263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1263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1263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12635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12635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12635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12635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12635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12635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12635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12635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12635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312635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12635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12635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12635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12635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12635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12635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126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126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126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126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126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126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126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126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1263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126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126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126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126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126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126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1263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1263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1263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1263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312635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12635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312635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12635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12635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312635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12635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12635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12635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12635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12635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12635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12635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12635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126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126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1263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12635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1263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1263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1263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1263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1263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126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1263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1263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1263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1263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1263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1263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1263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1263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1263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1263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1263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1263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1263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126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1263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1263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1263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1263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12635"/>
    <w:pPr>
      <w:spacing w:before="240"/>
    </w:pPr>
  </w:style>
  <w:style w:type="paragraph" w:customStyle="1" w:styleId="Accordtitre">
    <w:name w:val="Accord titre"/>
    <w:basedOn w:val="Normal"/>
    <w:rsid w:val="0031263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1263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1263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1263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1263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12635"/>
    <w:pPr>
      <w:spacing w:after="240"/>
    </w:pPr>
  </w:style>
  <w:style w:type="paragraph" w:customStyle="1" w:styleId="Annexetitre">
    <w:name w:val="Annexe titre"/>
    <w:basedOn w:val="Normal"/>
    <w:next w:val="Normal"/>
    <w:rsid w:val="003126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1263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126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126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126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126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1263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126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1263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1263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1263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1263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1263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1263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1263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1263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1263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1263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1263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1263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1263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1263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1263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1263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1263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1263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126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126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1263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31263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12635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312635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312635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635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31263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paragraph" w:styleId="Quote">
    <w:name w:val="Quote"/>
    <w:basedOn w:val="Normal"/>
    <w:next w:val="Normal"/>
    <w:link w:val="QuoteChar"/>
    <w:uiPriority w:val="29"/>
    <w:qFormat/>
    <w:rsid w:val="0031263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312635"/>
    <w:rPr>
      <w:i/>
      <w:iCs/>
      <w:color w:val="404040" w:themeColor="text1" w:themeTint="BF"/>
      <w:sz w:val="24"/>
      <w:lang w:val="fi-FI"/>
    </w:rPr>
  </w:style>
  <w:style w:type="character" w:styleId="IntenseEmphasis">
    <w:name w:val="Intense Emphasis"/>
    <w:basedOn w:val="DefaultParagraphFont"/>
    <w:uiPriority w:val="21"/>
    <w:qFormat/>
    <w:rsid w:val="0031263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63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312635"/>
    <w:rPr>
      <w:i/>
      <w:iCs/>
      <w:color w:val="5B9BD5" w:themeColor="accent1"/>
      <w:sz w:val="24"/>
      <w:lang w:val="fi-FI"/>
    </w:rPr>
  </w:style>
  <w:style w:type="character" w:styleId="IntenseReference">
    <w:name w:val="Intense Reference"/>
    <w:basedOn w:val="DefaultParagraphFont"/>
    <w:uiPriority w:val="32"/>
    <w:qFormat/>
    <w:rsid w:val="00312635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1E44D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E44D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E44DC"/>
    <w:pPr>
      <w:jc w:val="center"/>
    </w:pPr>
  </w:style>
  <w:style w:type="paragraph" w:customStyle="1" w:styleId="LineSingle">
    <w:name w:val="LineSingle"/>
    <w:basedOn w:val="Normal"/>
    <w:next w:val="Normal"/>
    <w:rsid w:val="001E44D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E44DC"/>
    <w:pPr>
      <w:spacing w:before="240" w:after="240"/>
    </w:pPr>
  </w:style>
  <w:style w:type="paragraph" w:customStyle="1" w:styleId="Langue">
    <w:name w:val="Langue"/>
    <w:basedOn w:val="Normal"/>
    <w:next w:val="Rfrenceinterne"/>
    <w:rsid w:val="001E44DC"/>
    <w:pPr>
      <w:widowControl/>
      <w:spacing w:after="600"/>
      <w:jc w:val="center"/>
    </w:pPr>
    <w:rPr>
      <w:b/>
      <w:caps/>
      <w:szCs w:val="24"/>
      <w:lang w:val="it-IT" w:eastAsia="de-DE"/>
    </w:rPr>
  </w:style>
  <w:style w:type="paragraph" w:customStyle="1" w:styleId="Rfrenceinterne">
    <w:name w:val="Référence interne"/>
    <w:basedOn w:val="Normal"/>
    <w:next w:val="Normal"/>
    <w:rsid w:val="001E44DC"/>
    <w:pPr>
      <w:widowControl/>
      <w:spacing w:after="600"/>
      <w:jc w:val="center"/>
    </w:pPr>
    <w:rPr>
      <w:b/>
      <w:szCs w:val="24"/>
      <w:lang w:val="it-IT" w:eastAsia="de-DE"/>
    </w:rPr>
  </w:style>
  <w:style w:type="character" w:customStyle="1" w:styleId="TechnicalBlockChar">
    <w:name w:val="Technical Block Char"/>
    <w:basedOn w:val="DefaultParagraphFont"/>
    <w:rsid w:val="001E44DC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uiPriority w:val="99"/>
    <w:rsid w:val="001E44DC"/>
    <w:rPr>
      <w:rFonts w:ascii="Times New Roman" w:eastAsia="Calibri" w:hAnsi="Times New Roman" w:cs="Times New Roman"/>
      <w:sz w:val="2"/>
      <w:szCs w:val="22"/>
      <w:lang w:val="fi-FI" w:eastAsia="en-US"/>
    </w:rPr>
  </w:style>
  <w:style w:type="paragraph" w:styleId="ListBullet">
    <w:name w:val="List Bullet"/>
    <w:basedOn w:val="Normal"/>
    <w:uiPriority w:val="99"/>
    <w:unhideWhenUsed/>
    <w:rsid w:val="001E44DC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val="it-IT" w:eastAsia="en-US"/>
    </w:rPr>
  </w:style>
  <w:style w:type="paragraph" w:styleId="ListBullet2">
    <w:name w:val="List Bullet 2"/>
    <w:basedOn w:val="Normal"/>
    <w:uiPriority w:val="99"/>
    <w:unhideWhenUsed/>
    <w:rsid w:val="001E44DC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val="it-IT" w:eastAsia="en-US"/>
    </w:rPr>
  </w:style>
  <w:style w:type="paragraph" w:styleId="ListBullet3">
    <w:name w:val="List Bullet 3"/>
    <w:basedOn w:val="Normal"/>
    <w:uiPriority w:val="99"/>
    <w:unhideWhenUsed/>
    <w:rsid w:val="001E44DC"/>
    <w:pPr>
      <w:widowControl/>
      <w:tabs>
        <w:tab w:val="num" w:pos="1492"/>
      </w:tabs>
      <w:spacing w:before="120" w:after="120" w:line="360" w:lineRule="auto"/>
      <w:ind w:left="1492" w:hanging="360"/>
      <w:contextualSpacing/>
    </w:pPr>
    <w:rPr>
      <w:rFonts w:eastAsia="Calibri"/>
      <w:szCs w:val="22"/>
      <w:lang w:val="it-IT" w:eastAsia="en-US"/>
    </w:rPr>
  </w:style>
  <w:style w:type="paragraph" w:styleId="ListBullet4">
    <w:name w:val="List Bullet 4"/>
    <w:basedOn w:val="Normal"/>
    <w:uiPriority w:val="99"/>
    <w:unhideWhenUsed/>
    <w:rsid w:val="001E44DC"/>
    <w:pPr>
      <w:widowControl/>
      <w:tabs>
        <w:tab w:val="num" w:pos="1492"/>
      </w:tabs>
      <w:spacing w:before="120" w:after="120" w:line="360" w:lineRule="auto"/>
      <w:ind w:left="1492" w:hanging="360"/>
      <w:contextualSpacing/>
    </w:pPr>
    <w:rPr>
      <w:rFonts w:eastAsia="Calibri"/>
      <w:szCs w:val="22"/>
      <w:lang w:val="it-IT" w:eastAsia="en-US"/>
    </w:rPr>
  </w:style>
  <w:style w:type="paragraph" w:styleId="ListNumber">
    <w:name w:val="List Number"/>
    <w:basedOn w:val="Normal"/>
    <w:unhideWhenUsed/>
    <w:rsid w:val="001E44DC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val="it-IT" w:eastAsia="en-US"/>
    </w:rPr>
  </w:style>
  <w:style w:type="paragraph" w:styleId="ListNumber2">
    <w:name w:val="List Number 2"/>
    <w:basedOn w:val="Normal"/>
    <w:uiPriority w:val="99"/>
    <w:unhideWhenUsed/>
    <w:rsid w:val="001E44DC"/>
    <w:pPr>
      <w:widowControl/>
      <w:tabs>
        <w:tab w:val="num" w:pos="643"/>
      </w:tabs>
      <w:spacing w:before="120" w:after="120" w:line="360" w:lineRule="auto"/>
      <w:ind w:left="643" w:hanging="360"/>
      <w:contextualSpacing/>
    </w:pPr>
    <w:rPr>
      <w:rFonts w:eastAsia="Calibri"/>
      <w:szCs w:val="22"/>
      <w:lang w:val="it-IT" w:eastAsia="en-US"/>
    </w:rPr>
  </w:style>
  <w:style w:type="paragraph" w:styleId="ListNumber3">
    <w:name w:val="List Number 3"/>
    <w:basedOn w:val="Normal"/>
    <w:uiPriority w:val="99"/>
    <w:unhideWhenUsed/>
    <w:rsid w:val="001E44DC"/>
    <w:pPr>
      <w:widowControl/>
      <w:tabs>
        <w:tab w:val="num" w:pos="926"/>
      </w:tabs>
      <w:spacing w:before="120" w:after="120" w:line="360" w:lineRule="auto"/>
      <w:ind w:left="926" w:hanging="360"/>
      <w:contextualSpacing/>
    </w:pPr>
    <w:rPr>
      <w:rFonts w:eastAsia="Calibri"/>
      <w:szCs w:val="22"/>
      <w:lang w:val="it-IT" w:eastAsia="en-US"/>
    </w:rPr>
  </w:style>
  <w:style w:type="paragraph" w:styleId="ListNumber4">
    <w:name w:val="List Number 4"/>
    <w:basedOn w:val="Normal"/>
    <w:uiPriority w:val="99"/>
    <w:unhideWhenUsed/>
    <w:rsid w:val="001E44DC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val="it-IT" w:eastAsia="en-US"/>
    </w:rPr>
  </w:style>
  <w:style w:type="paragraph" w:customStyle="1" w:styleId="Rfrenceinstitutionnelle">
    <w:name w:val="Référence institutionnelle"/>
    <w:basedOn w:val="Normal"/>
    <w:next w:val="Normal"/>
    <w:rsid w:val="001E44DC"/>
    <w:pPr>
      <w:widowControl/>
      <w:spacing w:after="240" w:line="360" w:lineRule="auto"/>
      <w:ind w:left="5103"/>
    </w:pPr>
    <w:rPr>
      <w:rFonts w:eastAsia="Calibri"/>
      <w:szCs w:val="22"/>
      <w:lang w:val="it-IT" w:eastAsia="en-US"/>
    </w:rPr>
  </w:style>
  <w:style w:type="paragraph" w:customStyle="1" w:styleId="Normale">
    <w:name w:val="Normale"/>
    <w:qFormat/>
    <w:rsid w:val="001E44DC"/>
    <w:pPr>
      <w:spacing w:before="120" w:after="120" w:line="360" w:lineRule="auto"/>
      <w:jc w:val="both"/>
    </w:pPr>
    <w:rPr>
      <w:rFonts w:eastAsia="Calibri"/>
      <w:sz w:val="24"/>
      <w:szCs w:val="22"/>
      <w:lang w:val="it-IT" w:eastAsia="en-US"/>
    </w:rPr>
  </w:style>
  <w:style w:type="character" w:customStyle="1" w:styleId="Sup">
    <w:name w:val="Sup"/>
    <w:uiPriority w:val="1"/>
    <w:qFormat/>
    <w:rsid w:val="001E44D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E44DC"/>
    <w:rPr>
      <w:rFonts w:ascii="Times New Roman" w:hAnsi="Times New Roman"/>
      <w:i/>
    </w:rPr>
  </w:style>
  <w:style w:type="character" w:customStyle="1" w:styleId="BoldItalic">
    <w:name w:val="BoldItalic"/>
    <w:basedOn w:val="DefaultParagraphFont"/>
    <w:uiPriority w:val="1"/>
    <w:qFormat/>
    <w:rsid w:val="001E44D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E44DC"/>
    <w:rPr>
      <w:rFonts w:ascii="Times New Roman" w:hAnsi="Times New Roman"/>
      <w:b/>
      <w:i/>
      <w:sz w:val="20"/>
    </w:rPr>
  </w:style>
  <w:style w:type="paragraph" w:customStyle="1" w:styleId="Normalcen">
    <w:name w:val="Normal cen"/>
    <w:basedOn w:val="Typedudocument"/>
    <w:rsid w:val="001E44DC"/>
    <w:pPr>
      <w:spacing w:before="120" w:after="120"/>
    </w:pPr>
    <w:rPr>
      <w:lang w:val="it-IT"/>
    </w:rPr>
  </w:style>
  <w:style w:type="paragraph" w:customStyle="1" w:styleId="Default">
    <w:name w:val="Default"/>
    <w:rsid w:val="001E44DC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/>
    </w:rPr>
  </w:style>
  <w:style w:type="paragraph" w:customStyle="1" w:styleId="HeaderSensitivity">
    <w:name w:val="Header Sensitivity"/>
    <w:basedOn w:val="Normal"/>
    <w:rsid w:val="001E44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val="it-IT" w:eastAsia="en-US"/>
    </w:rPr>
  </w:style>
  <w:style w:type="paragraph" w:customStyle="1" w:styleId="FooterSensitivity">
    <w:name w:val="Footer Sensitivity"/>
    <w:basedOn w:val="Normal"/>
    <w:rsid w:val="001E44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val="it-IT" w:eastAsia="en-US"/>
    </w:rPr>
  </w:style>
  <w:style w:type="character" w:customStyle="1" w:styleId="Marker2">
    <w:name w:val="Marker2"/>
    <w:basedOn w:val="DefaultParagraphFont"/>
    <w:rsid w:val="001E44DC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1E44DC"/>
    <w:pPr>
      <w:widowControl/>
      <w:spacing w:line="360" w:lineRule="auto"/>
    </w:pPr>
    <w:rPr>
      <w:rFonts w:ascii="Arial" w:eastAsia="Calibri" w:hAnsi="Arial" w:cs="Arial"/>
      <w:szCs w:val="22"/>
      <w:lang w:val="it-IT" w:eastAsia="en-US"/>
    </w:rPr>
  </w:style>
  <w:style w:type="paragraph" w:customStyle="1" w:styleId="Emission">
    <w:name w:val="Emission"/>
    <w:basedOn w:val="Normal"/>
    <w:next w:val="Rfrenceinstitutionnelle"/>
    <w:rsid w:val="001E44DC"/>
    <w:pPr>
      <w:widowControl/>
      <w:spacing w:line="360" w:lineRule="auto"/>
      <w:ind w:left="5103"/>
    </w:pPr>
    <w:rPr>
      <w:rFonts w:eastAsia="Calibri"/>
      <w:szCs w:val="22"/>
      <w:lang w:val="it-IT" w:eastAsia="en-US"/>
    </w:rPr>
  </w:style>
  <w:style w:type="paragraph" w:customStyle="1" w:styleId="Pagedecouverture">
    <w:name w:val="Page de couverture"/>
    <w:basedOn w:val="Normal"/>
    <w:next w:val="Normal"/>
    <w:rsid w:val="001E44DC"/>
    <w:pPr>
      <w:widowControl/>
      <w:spacing w:line="360" w:lineRule="auto"/>
      <w:jc w:val="both"/>
    </w:pPr>
    <w:rPr>
      <w:rFonts w:eastAsia="Calibri"/>
      <w:szCs w:val="22"/>
      <w:lang w:val="it-IT" w:eastAsia="en-US"/>
    </w:rPr>
  </w:style>
  <w:style w:type="paragraph" w:customStyle="1" w:styleId="Declassification">
    <w:name w:val="Declassification"/>
    <w:basedOn w:val="Normal"/>
    <w:next w:val="Normal"/>
    <w:rsid w:val="001E44DC"/>
    <w:pPr>
      <w:widowControl/>
      <w:spacing w:line="360" w:lineRule="auto"/>
      <w:jc w:val="both"/>
    </w:pPr>
    <w:rPr>
      <w:rFonts w:eastAsia="Calibri"/>
      <w:szCs w:val="22"/>
      <w:lang w:val="it-IT" w:eastAsia="en-US"/>
    </w:rPr>
  </w:style>
  <w:style w:type="paragraph" w:customStyle="1" w:styleId="Disclaimer">
    <w:name w:val="Disclaimer"/>
    <w:basedOn w:val="Normal"/>
    <w:rsid w:val="001E44D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val="it-IT" w:eastAsia="en-US"/>
    </w:rPr>
  </w:style>
  <w:style w:type="paragraph" w:customStyle="1" w:styleId="Annexetitreexpos">
    <w:name w:val="Annexe titre (exposé)"/>
    <w:basedOn w:val="Normal"/>
    <w:next w:val="Normal"/>
    <w:rsid w:val="001E44D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it-IT" w:eastAsia="en-US"/>
    </w:rPr>
  </w:style>
  <w:style w:type="paragraph" w:customStyle="1" w:styleId="Annexetitrefichefinancire">
    <w:name w:val="Annexe titre (fiche financière)"/>
    <w:basedOn w:val="Normal"/>
    <w:next w:val="Normal"/>
    <w:rsid w:val="001E44D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it-IT" w:eastAsia="en-US"/>
    </w:rPr>
  </w:style>
  <w:style w:type="paragraph" w:customStyle="1" w:styleId="Avertissementtitre">
    <w:name w:val="Avertissement titre"/>
    <w:basedOn w:val="Normal"/>
    <w:next w:val="Normal"/>
    <w:rsid w:val="001E44DC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val="it-IT" w:eastAsia="en-US"/>
    </w:rPr>
  </w:style>
  <w:style w:type="paragraph" w:customStyle="1" w:styleId="Confidence">
    <w:name w:val="Confidence"/>
    <w:basedOn w:val="Normal"/>
    <w:next w:val="Normal"/>
    <w:rsid w:val="001E44DC"/>
    <w:pPr>
      <w:widowControl/>
      <w:spacing w:before="360" w:after="120" w:line="360" w:lineRule="auto"/>
      <w:jc w:val="center"/>
    </w:pPr>
    <w:rPr>
      <w:rFonts w:eastAsia="Calibri"/>
      <w:szCs w:val="22"/>
      <w:lang w:val="it-IT" w:eastAsia="en-US"/>
    </w:rPr>
  </w:style>
  <w:style w:type="paragraph" w:customStyle="1" w:styleId="Confidentialit">
    <w:name w:val="Confidentialité"/>
    <w:basedOn w:val="Normal"/>
    <w:next w:val="TypedudocumentPagedecouverture"/>
    <w:rsid w:val="001E44DC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val="it-IT" w:eastAsia="en-US"/>
    </w:rPr>
  </w:style>
  <w:style w:type="paragraph" w:customStyle="1" w:styleId="Corrigendum">
    <w:name w:val="Corrigendum"/>
    <w:basedOn w:val="Normal"/>
    <w:next w:val="Normal"/>
    <w:rsid w:val="001E44DC"/>
    <w:pPr>
      <w:widowControl/>
      <w:spacing w:after="240" w:line="360" w:lineRule="auto"/>
    </w:pPr>
    <w:rPr>
      <w:rFonts w:eastAsia="Calibri"/>
      <w:szCs w:val="22"/>
      <w:lang w:val="it-IT" w:eastAsia="en-US"/>
    </w:rPr>
  </w:style>
  <w:style w:type="paragraph" w:customStyle="1" w:styleId="Exposdesmotifstitre">
    <w:name w:val="Exposé des motifs titre"/>
    <w:basedOn w:val="Normal"/>
    <w:next w:val="Normal"/>
    <w:rsid w:val="001E44D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it-IT" w:eastAsia="en-US"/>
    </w:rPr>
  </w:style>
  <w:style w:type="paragraph" w:customStyle="1" w:styleId="Rfrenceinterinstitutionnelle">
    <w:name w:val="Référence interinstitutionnelle"/>
    <w:basedOn w:val="Normal"/>
    <w:next w:val="Statut"/>
    <w:rsid w:val="001E44DC"/>
    <w:pPr>
      <w:widowControl/>
      <w:spacing w:line="360" w:lineRule="auto"/>
      <w:ind w:left="5103"/>
    </w:pPr>
    <w:rPr>
      <w:rFonts w:eastAsia="Calibri"/>
      <w:szCs w:val="22"/>
      <w:lang w:val="it-IT" w:eastAsia="en-US"/>
    </w:rPr>
  </w:style>
  <w:style w:type="character" w:customStyle="1" w:styleId="Added">
    <w:name w:val="Added"/>
    <w:basedOn w:val="DefaultParagraphFont"/>
    <w:rsid w:val="001E44D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E44D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E44DC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it-IT" w:eastAsia="en-US"/>
    </w:rPr>
  </w:style>
  <w:style w:type="paragraph" w:customStyle="1" w:styleId="Objetexterne">
    <w:name w:val="Objet externe"/>
    <w:basedOn w:val="Normal"/>
    <w:next w:val="Normal"/>
    <w:rsid w:val="001E44DC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val="it-IT" w:eastAsia="en-US"/>
    </w:rPr>
  </w:style>
  <w:style w:type="paragraph" w:customStyle="1" w:styleId="Supertitre">
    <w:name w:val="Supertitre"/>
    <w:basedOn w:val="Normal"/>
    <w:next w:val="Normal"/>
    <w:rsid w:val="001E44DC"/>
    <w:pPr>
      <w:widowControl/>
      <w:spacing w:after="600" w:line="360" w:lineRule="auto"/>
      <w:jc w:val="center"/>
    </w:pPr>
    <w:rPr>
      <w:rFonts w:eastAsia="Calibri"/>
      <w:b/>
      <w:szCs w:val="22"/>
      <w:lang w:val="it-IT" w:eastAsia="en-US"/>
    </w:rPr>
  </w:style>
  <w:style w:type="paragraph" w:customStyle="1" w:styleId="Rfrencecroise">
    <w:name w:val="Référence croisée"/>
    <w:basedOn w:val="Normal"/>
    <w:rsid w:val="001E44DC"/>
    <w:pPr>
      <w:widowControl/>
      <w:spacing w:line="360" w:lineRule="auto"/>
      <w:jc w:val="center"/>
    </w:pPr>
    <w:rPr>
      <w:rFonts w:eastAsia="Calibri"/>
      <w:szCs w:val="22"/>
      <w:lang w:val="it-IT" w:eastAsia="en-US"/>
    </w:rPr>
  </w:style>
  <w:style w:type="paragraph" w:customStyle="1" w:styleId="Fichefinanciretitre">
    <w:name w:val="Fiche financière titre"/>
    <w:basedOn w:val="Normal"/>
    <w:next w:val="Normal"/>
    <w:rsid w:val="001E44D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it-IT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E44DC"/>
    <w:rPr>
      <w:lang w:val="it-IT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E44DC"/>
  </w:style>
  <w:style w:type="paragraph" w:customStyle="1" w:styleId="StatutPagedecouverture">
    <w:name w:val="Statut (Page de couverture)"/>
    <w:basedOn w:val="Statut"/>
    <w:next w:val="TypedudocumentPagedecouverture"/>
    <w:rsid w:val="001E44DC"/>
    <w:rPr>
      <w:lang w:val="it-IT"/>
    </w:rPr>
  </w:style>
  <w:style w:type="paragraph" w:customStyle="1" w:styleId="TitreobjetPagedecouverture">
    <w:name w:val="Titre objet (Page de couverture)"/>
    <w:basedOn w:val="Titreobjet"/>
    <w:next w:val="IntrtEEEPagedecouverture"/>
    <w:rsid w:val="001E44DC"/>
    <w:rPr>
      <w:lang w:val="it-IT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E44DC"/>
    <w:rPr>
      <w:lang w:val="it-IT"/>
    </w:rPr>
  </w:style>
  <w:style w:type="paragraph" w:customStyle="1" w:styleId="Volume">
    <w:name w:val="Volume"/>
    <w:basedOn w:val="Normal"/>
    <w:next w:val="Confidentialit"/>
    <w:rsid w:val="001E44DC"/>
    <w:pPr>
      <w:widowControl/>
      <w:spacing w:after="240" w:line="360" w:lineRule="auto"/>
      <w:ind w:left="5103"/>
    </w:pPr>
    <w:rPr>
      <w:rFonts w:eastAsia="Calibri"/>
      <w:szCs w:val="22"/>
      <w:lang w:val="it-IT" w:eastAsia="en-US"/>
    </w:rPr>
  </w:style>
  <w:style w:type="paragraph" w:customStyle="1" w:styleId="Accompagnant">
    <w:name w:val="Accompagnant"/>
    <w:basedOn w:val="Normal"/>
    <w:next w:val="Typeacteprincipal"/>
    <w:rsid w:val="001E44DC"/>
    <w:pPr>
      <w:widowControl/>
      <w:spacing w:after="240" w:line="360" w:lineRule="auto"/>
      <w:jc w:val="center"/>
    </w:pPr>
    <w:rPr>
      <w:rFonts w:eastAsia="Calibri"/>
      <w:b/>
      <w:i/>
      <w:szCs w:val="22"/>
      <w:lang w:val="it-IT" w:eastAsia="en-US"/>
    </w:rPr>
  </w:style>
  <w:style w:type="paragraph" w:customStyle="1" w:styleId="Typeacteprincipal">
    <w:name w:val="Type acte principal"/>
    <w:basedOn w:val="Normal"/>
    <w:next w:val="Objetacteprincipal"/>
    <w:rsid w:val="001E44DC"/>
    <w:pPr>
      <w:widowControl/>
      <w:spacing w:after="240" w:line="360" w:lineRule="auto"/>
      <w:jc w:val="center"/>
    </w:pPr>
    <w:rPr>
      <w:rFonts w:eastAsia="Calibri"/>
      <w:b/>
      <w:szCs w:val="22"/>
      <w:lang w:val="it-IT" w:eastAsia="en-US"/>
    </w:rPr>
  </w:style>
  <w:style w:type="paragraph" w:customStyle="1" w:styleId="Objetacteprincipal">
    <w:name w:val="Objet acte principal"/>
    <w:basedOn w:val="Normal"/>
    <w:next w:val="Titrearticle"/>
    <w:rsid w:val="001E44DC"/>
    <w:pPr>
      <w:widowControl/>
      <w:spacing w:after="360" w:line="360" w:lineRule="auto"/>
      <w:jc w:val="center"/>
    </w:pPr>
    <w:rPr>
      <w:rFonts w:eastAsia="Calibri"/>
      <w:b/>
      <w:szCs w:val="22"/>
      <w:lang w:val="it-IT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E44DC"/>
    <w:rPr>
      <w:lang w:val="it-IT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1E44D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E44DC"/>
  </w:style>
  <w:style w:type="paragraph" w:customStyle="1" w:styleId="ObjetacteprincipalPagedecouverture">
    <w:name w:val="Objet acte principal (Page de couverture)"/>
    <w:basedOn w:val="Objetacteprincipal"/>
    <w:next w:val="Rfrencecroise"/>
    <w:rsid w:val="001E44DC"/>
  </w:style>
  <w:style w:type="paragraph" w:customStyle="1" w:styleId="LanguesfaisantfoiPagedecouverture">
    <w:name w:val="Langues faisant foi (Page de couverture)"/>
    <w:basedOn w:val="Normal"/>
    <w:next w:val="Normal"/>
    <w:rsid w:val="001E44DC"/>
    <w:pPr>
      <w:widowControl/>
      <w:spacing w:before="360" w:line="360" w:lineRule="auto"/>
      <w:jc w:val="center"/>
    </w:pPr>
    <w:rPr>
      <w:rFonts w:eastAsia="Calibri"/>
      <w:szCs w:val="22"/>
      <w:lang w:val="it-IT" w:eastAsia="en-US"/>
    </w:rPr>
  </w:style>
  <w:style w:type="paragraph" w:styleId="ListBullet5">
    <w:name w:val="List Bullet 5"/>
    <w:basedOn w:val="Normal"/>
    <w:autoRedefine/>
    <w:rsid w:val="001E44DC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it-IT" w:eastAsia="en-US"/>
    </w:rPr>
  </w:style>
  <w:style w:type="paragraph" w:customStyle="1" w:styleId="ListNumberLevel2">
    <w:name w:val="List Number (Level 2)"/>
    <w:basedOn w:val="Normal"/>
    <w:rsid w:val="001E44DC"/>
    <w:pPr>
      <w:widowControl/>
      <w:numPr>
        <w:ilvl w:val="1"/>
        <w:numId w:val="43"/>
      </w:numPr>
      <w:spacing w:before="120" w:after="120" w:line="360" w:lineRule="auto"/>
      <w:jc w:val="both"/>
    </w:pPr>
    <w:rPr>
      <w:szCs w:val="24"/>
      <w:lang w:val="it-IT" w:eastAsia="de-DE"/>
    </w:rPr>
  </w:style>
  <w:style w:type="character" w:customStyle="1" w:styleId="Footer2">
    <w:name w:val="Footer2"/>
    <w:uiPriority w:val="1"/>
    <w:qFormat/>
    <w:rsid w:val="001E44D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1E44D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Bold">
    <w:name w:val="Bold"/>
    <w:uiPriority w:val="1"/>
    <w:qFormat/>
    <w:rsid w:val="001E44D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E44D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1E44DC"/>
    <w:rPr>
      <w:rFonts w:ascii="Times New Roman" w:hAnsi="Times New Roman"/>
      <w:strike/>
      <w:dstrike w:val="0"/>
      <w:sz w:val="24"/>
    </w:rPr>
  </w:style>
  <w:style w:type="character" w:customStyle="1" w:styleId="StrikethroughFootnote">
    <w:name w:val="StrikethroughFootnote"/>
    <w:basedOn w:val="Strikethrough"/>
    <w:uiPriority w:val="1"/>
    <w:qFormat/>
    <w:rsid w:val="001E44D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1E44DC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val="it-IT" w:eastAsia="en-US"/>
    </w:rPr>
  </w:style>
  <w:style w:type="paragraph" w:customStyle="1" w:styleId="Normal12Hanging">
    <w:name w:val="Normal12Hanging"/>
    <w:basedOn w:val="Normal"/>
    <w:qFormat/>
    <w:rsid w:val="001E44DC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val="it-IT" w:eastAsia="en-US"/>
    </w:rPr>
  </w:style>
  <w:style w:type="paragraph" w:customStyle="1" w:styleId="Normal12b">
    <w:name w:val="Normal12b"/>
    <w:basedOn w:val="Normal"/>
    <w:qFormat/>
    <w:rsid w:val="001E44DC"/>
    <w:pPr>
      <w:widowControl/>
      <w:spacing w:before="120" w:after="120" w:line="360" w:lineRule="auto"/>
    </w:pPr>
    <w:rPr>
      <w:rFonts w:eastAsia="Calibri"/>
      <w:b/>
      <w:szCs w:val="22"/>
      <w:lang w:val="it-IT" w:eastAsia="en-US"/>
    </w:rPr>
  </w:style>
  <w:style w:type="paragraph" w:customStyle="1" w:styleId="TitlePar1">
    <w:name w:val="TitlePar 1"/>
    <w:basedOn w:val="Normal"/>
    <w:qFormat/>
    <w:rsid w:val="001E44DC"/>
    <w:pPr>
      <w:widowControl/>
      <w:spacing w:before="480" w:after="120" w:line="360" w:lineRule="auto"/>
    </w:pPr>
    <w:rPr>
      <w:rFonts w:eastAsia="Calibri"/>
      <w:b/>
      <w:szCs w:val="22"/>
      <w:lang w:val="it-IT" w:eastAsia="en-US"/>
    </w:rPr>
  </w:style>
  <w:style w:type="paragraph" w:customStyle="1" w:styleId="TitlePar2">
    <w:name w:val="TitlePar 2"/>
    <w:basedOn w:val="TitlePar1"/>
    <w:qFormat/>
    <w:rsid w:val="001E44DC"/>
    <w:pPr>
      <w:spacing w:before="120"/>
    </w:pPr>
  </w:style>
  <w:style w:type="paragraph" w:customStyle="1" w:styleId="TitlePar3">
    <w:name w:val="TitlePar 3"/>
    <w:basedOn w:val="TitlePar2"/>
    <w:qFormat/>
    <w:rsid w:val="001E44DC"/>
    <w:rPr>
      <w:b w:val="0"/>
      <w:i/>
    </w:rPr>
  </w:style>
  <w:style w:type="paragraph" w:customStyle="1" w:styleId="SubsectionTitle">
    <w:name w:val="SubsectionTitle"/>
    <w:basedOn w:val="SectionTitle"/>
    <w:qFormat/>
    <w:rsid w:val="001E44DC"/>
    <w:pPr>
      <w:keepNext w:val="0"/>
      <w:spacing w:after="240"/>
    </w:pPr>
    <w:rPr>
      <w:b w:val="0"/>
      <w:smallCaps w:val="0"/>
      <w:sz w:val="24"/>
      <w:lang w:val="it-IT"/>
    </w:rPr>
  </w:style>
  <w:style w:type="paragraph" w:customStyle="1" w:styleId="TextBorder0">
    <w:name w:val="TextBorder 0"/>
    <w:basedOn w:val="NormalWeb"/>
    <w:qFormat/>
    <w:rsid w:val="001E44DC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1E44DC"/>
    <w:pPr>
      <w:widowControl/>
      <w:spacing w:before="120" w:after="120" w:line="360" w:lineRule="auto"/>
      <w:jc w:val="both"/>
    </w:pPr>
    <w:rPr>
      <w:rFonts w:eastAsia="Calibri"/>
      <w:szCs w:val="24"/>
      <w:lang w:val="it-IT" w:eastAsia="en-US"/>
    </w:rPr>
  </w:style>
  <w:style w:type="paragraph" w:customStyle="1" w:styleId="NormalCenteredBold">
    <w:name w:val="Normal Centered Bold"/>
    <w:basedOn w:val="NormalCentered"/>
    <w:qFormat/>
    <w:rsid w:val="001E44DC"/>
    <w:pPr>
      <w:spacing w:before="120"/>
    </w:pPr>
    <w:rPr>
      <w:b/>
      <w:lang w:val="it-IT"/>
    </w:rPr>
  </w:style>
  <w:style w:type="paragraph" w:customStyle="1" w:styleId="NumTitle">
    <w:name w:val="NumTitle"/>
    <w:basedOn w:val="Normal"/>
    <w:qFormat/>
    <w:rsid w:val="001E44DC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val="it-IT" w:eastAsia="en-US"/>
    </w:rPr>
  </w:style>
  <w:style w:type="paragraph" w:customStyle="1" w:styleId="QuotedTitrearticle">
    <w:name w:val="Quoted Titre article"/>
    <w:basedOn w:val="Titrearticle"/>
    <w:qFormat/>
    <w:rsid w:val="001E44DC"/>
    <w:rPr>
      <w:i w:val="0"/>
      <w:lang w:val="it-IT"/>
    </w:rPr>
  </w:style>
  <w:style w:type="paragraph" w:customStyle="1" w:styleId="Text0">
    <w:name w:val="Text 0"/>
    <w:basedOn w:val="Normal"/>
    <w:qFormat/>
    <w:rsid w:val="001E44DC"/>
    <w:pPr>
      <w:widowControl/>
      <w:spacing w:before="120" w:after="120" w:line="360" w:lineRule="auto"/>
      <w:jc w:val="both"/>
    </w:pPr>
    <w:rPr>
      <w:rFonts w:eastAsia="Calibri"/>
      <w:szCs w:val="22"/>
      <w:lang w:val="it-IT" w:eastAsia="en-US"/>
    </w:rPr>
  </w:style>
  <w:style w:type="paragraph" w:customStyle="1" w:styleId="ChapterNum">
    <w:name w:val="ChapterNum"/>
    <w:basedOn w:val="ChapterTitle"/>
    <w:qFormat/>
    <w:rsid w:val="001E44DC"/>
    <w:pPr>
      <w:keepNext w:val="0"/>
      <w:spacing w:before="360" w:after="120"/>
    </w:pPr>
    <w:rPr>
      <w:b w:val="0"/>
      <w:sz w:val="28"/>
      <w:lang w:val="it-IT"/>
    </w:rPr>
  </w:style>
  <w:style w:type="paragraph" w:customStyle="1" w:styleId="PartNum">
    <w:name w:val="PartNum"/>
    <w:basedOn w:val="PartTitle"/>
    <w:qFormat/>
    <w:rsid w:val="001E44DC"/>
    <w:pPr>
      <w:keepNext w:val="0"/>
      <w:pageBreakBefore w:val="0"/>
      <w:spacing w:before="360" w:after="120"/>
    </w:pPr>
    <w:rPr>
      <w:b w:val="0"/>
      <w:sz w:val="28"/>
      <w:lang w:val="it-IT"/>
    </w:rPr>
  </w:style>
  <w:style w:type="paragraph" w:customStyle="1" w:styleId="SectionNum">
    <w:name w:val="SectionNum"/>
    <w:basedOn w:val="SectionTitle"/>
    <w:qFormat/>
    <w:rsid w:val="001E44DC"/>
    <w:pPr>
      <w:keepNext w:val="0"/>
      <w:spacing w:before="360" w:after="120"/>
    </w:pPr>
    <w:rPr>
      <w:b w:val="0"/>
      <w:smallCaps w:val="0"/>
      <w:lang w:val="it-IT"/>
    </w:rPr>
  </w:style>
  <w:style w:type="paragraph" w:customStyle="1" w:styleId="TitleHeading">
    <w:name w:val="TitleHeading"/>
    <w:basedOn w:val="NumTitle"/>
    <w:qFormat/>
    <w:rsid w:val="001E44DC"/>
    <w:pPr>
      <w:spacing w:before="120" w:after="360"/>
    </w:pPr>
  </w:style>
  <w:style w:type="table" w:customStyle="1" w:styleId="TableGrid1">
    <w:name w:val="Table Grid1"/>
    <w:basedOn w:val="TableNormal"/>
    <w:next w:val="TableGrid"/>
    <w:rsid w:val="001E44DC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E44DC"/>
  </w:style>
  <w:style w:type="character" w:customStyle="1" w:styleId="Hyperlink1">
    <w:name w:val="Hyperlink1"/>
    <w:basedOn w:val="DefaultParagraphFont"/>
    <w:unhideWhenUsed/>
    <w:rsid w:val="001E44DC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1E44DC"/>
    <w:rPr>
      <w:color w:val="800080"/>
      <w:u w:val="single"/>
    </w:rPr>
  </w:style>
  <w:style w:type="paragraph" w:customStyle="1" w:styleId="pj">
    <w:name w:val="p.j."/>
    <w:basedOn w:val="Normal"/>
    <w:link w:val="pjChar"/>
    <w:rsid w:val="001E44DC"/>
    <w:pPr>
      <w:widowControl/>
      <w:spacing w:before="1200" w:after="120"/>
      <w:ind w:left="1440" w:hanging="1440"/>
    </w:pPr>
    <w:rPr>
      <w:rFonts w:eastAsia="Calibri"/>
      <w:szCs w:val="22"/>
      <w:lang w:val="it-IT" w:eastAsia="en-US"/>
    </w:rPr>
  </w:style>
  <w:style w:type="character" w:customStyle="1" w:styleId="pjChar">
    <w:name w:val="p.j. Char"/>
    <w:basedOn w:val="TechnicalBlockChar"/>
    <w:link w:val="pj"/>
    <w:rsid w:val="001E44DC"/>
    <w:rPr>
      <w:rFonts w:ascii="Times New Roman" w:eastAsia="Calibri" w:hAnsi="Times New Roman" w:cs="Times New Roman"/>
      <w:sz w:val="24"/>
      <w:szCs w:val="22"/>
      <w:lang w:val="it-IT" w:eastAsia="en-US"/>
    </w:rPr>
  </w:style>
  <w:style w:type="paragraph" w:customStyle="1" w:styleId="nbbordered">
    <w:name w:val="nb bordered"/>
    <w:basedOn w:val="Normal"/>
    <w:link w:val="nbborderedChar"/>
    <w:rsid w:val="001E44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/>
      <w:ind w:left="480" w:hanging="480"/>
    </w:pPr>
    <w:rPr>
      <w:rFonts w:eastAsia="Calibri"/>
      <w:b/>
      <w:szCs w:val="22"/>
      <w:lang w:val="it-IT" w:eastAsia="en-US"/>
    </w:rPr>
  </w:style>
  <w:style w:type="character" w:customStyle="1" w:styleId="nbborderedChar">
    <w:name w:val="nb bordered Char"/>
    <w:basedOn w:val="TechnicalBlockChar"/>
    <w:link w:val="nbbordered"/>
    <w:rsid w:val="001E44DC"/>
    <w:rPr>
      <w:rFonts w:ascii="Times New Roman" w:eastAsia="Calibri" w:hAnsi="Times New Roman" w:cs="Times New Roman"/>
      <w:b/>
      <w:sz w:val="24"/>
      <w:szCs w:val="22"/>
      <w:lang w:val="it-IT" w:eastAsia="en-US"/>
    </w:rPr>
  </w:style>
  <w:style w:type="character" w:customStyle="1" w:styleId="HeaderCouncilChar">
    <w:name w:val="Header Council Char"/>
    <w:basedOn w:val="DefaultParagraphFont"/>
    <w:link w:val="HeaderCouncil"/>
    <w:rsid w:val="001E44DC"/>
    <w:rPr>
      <w:rFonts w:eastAsia="Calibri"/>
      <w:sz w:val="2"/>
      <w:szCs w:val="22"/>
      <w:lang w:val="fi-FI" w:eastAsia="en-US"/>
    </w:rPr>
  </w:style>
  <w:style w:type="character" w:customStyle="1" w:styleId="FooterCouncilChar">
    <w:name w:val="Footer Council Char"/>
    <w:basedOn w:val="DefaultParagraphFont"/>
    <w:link w:val="FooterCouncil"/>
    <w:rsid w:val="001E44DC"/>
    <w:rPr>
      <w:rFonts w:eastAsia="Calibri"/>
      <w:sz w:val="2"/>
      <w:szCs w:val="22"/>
      <w:lang w:val="fi-FI" w:eastAsia="en-US"/>
    </w:rPr>
  </w:style>
  <w:style w:type="character" w:customStyle="1" w:styleId="DeltaViewInsertion">
    <w:name w:val="DeltaView Insertion"/>
    <w:uiPriority w:val="99"/>
    <w:rsid w:val="001E44DC"/>
    <w:rPr>
      <w:b/>
      <w:i/>
      <w:color w:val="000000"/>
    </w:rPr>
  </w:style>
  <w:style w:type="character" w:customStyle="1" w:styleId="DeltaViewDeletion">
    <w:name w:val="DeltaView Deletion"/>
    <w:uiPriority w:val="99"/>
    <w:rsid w:val="001E44DC"/>
    <w:rPr>
      <w:strike/>
      <w:color w:val="000000"/>
    </w:rPr>
  </w:style>
  <w:style w:type="paragraph" w:customStyle="1" w:styleId="ListBullet1">
    <w:name w:val="List Bullet 1"/>
    <w:basedOn w:val="Normal"/>
    <w:rsid w:val="001E44D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it-IT"/>
    </w:rPr>
  </w:style>
  <w:style w:type="paragraph" w:customStyle="1" w:styleId="ListDash">
    <w:name w:val="List Dash"/>
    <w:basedOn w:val="Normal"/>
    <w:rsid w:val="001E44DC"/>
    <w:pPr>
      <w:tabs>
        <w:tab w:val="left" w:pos="283"/>
      </w:tabs>
      <w:autoSpaceDE w:val="0"/>
      <w:autoSpaceDN w:val="0"/>
      <w:adjustRightInd w:val="0"/>
      <w:spacing w:before="120" w:after="120"/>
      <w:ind w:left="283" w:hanging="283"/>
      <w:jc w:val="both"/>
    </w:pPr>
    <w:rPr>
      <w:szCs w:val="22"/>
      <w:lang w:val="it-IT"/>
    </w:rPr>
  </w:style>
  <w:style w:type="paragraph" w:customStyle="1" w:styleId="ListDash1">
    <w:name w:val="List Dash 1"/>
    <w:basedOn w:val="Normal"/>
    <w:rsid w:val="001E44D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it-IT"/>
    </w:rPr>
  </w:style>
  <w:style w:type="paragraph" w:customStyle="1" w:styleId="ListDash2">
    <w:name w:val="List Dash 2"/>
    <w:basedOn w:val="Normal"/>
    <w:rsid w:val="001E44D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it-IT"/>
    </w:rPr>
  </w:style>
  <w:style w:type="paragraph" w:customStyle="1" w:styleId="ListNumberLevel3">
    <w:name w:val="List Number (Level 3)"/>
    <w:basedOn w:val="Normal"/>
    <w:rsid w:val="001E44DC"/>
    <w:pPr>
      <w:tabs>
        <w:tab w:val="num" w:pos="360"/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val="it-IT"/>
    </w:rPr>
  </w:style>
  <w:style w:type="paragraph" w:customStyle="1" w:styleId="ListNumberLevel4">
    <w:name w:val="List Number (Level 4)"/>
    <w:basedOn w:val="Normal"/>
    <w:rsid w:val="001E44DC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val="it-IT"/>
    </w:rPr>
  </w:style>
  <w:style w:type="paragraph" w:customStyle="1" w:styleId="ListDash3">
    <w:name w:val="List Dash 3"/>
    <w:basedOn w:val="Normal"/>
    <w:rsid w:val="001E44D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it-IT"/>
    </w:rPr>
  </w:style>
  <w:style w:type="paragraph" w:customStyle="1" w:styleId="ListDash4">
    <w:name w:val="List Dash 4"/>
    <w:basedOn w:val="Normal"/>
    <w:rsid w:val="001E44DC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it-IT"/>
    </w:rPr>
  </w:style>
  <w:style w:type="paragraph" w:customStyle="1" w:styleId="ListNumber1">
    <w:name w:val="List Number 1"/>
    <w:basedOn w:val="Text1"/>
    <w:rsid w:val="001E44DC"/>
    <w:pPr>
      <w:widowControl w:val="0"/>
      <w:tabs>
        <w:tab w:val="left" w:pos="1560"/>
        <w:tab w:val="num" w:pos="2268"/>
      </w:tabs>
      <w:autoSpaceDE w:val="0"/>
      <w:autoSpaceDN w:val="0"/>
      <w:adjustRightInd w:val="0"/>
      <w:ind w:left="1560" w:hanging="709"/>
    </w:pPr>
    <w:rPr>
      <w:rFonts w:eastAsia="Times New Roman"/>
      <w:lang w:val="it-IT" w:eastAsia="en-GB"/>
    </w:rPr>
  </w:style>
  <w:style w:type="paragraph" w:customStyle="1" w:styleId="ListNumber1Level2">
    <w:name w:val="List Number 1 (Level 2)"/>
    <w:basedOn w:val="Text1"/>
    <w:rsid w:val="001E44DC"/>
    <w:pPr>
      <w:widowControl w:val="0"/>
      <w:numPr>
        <w:numId w:val="40"/>
      </w:numPr>
      <w:tabs>
        <w:tab w:val="clear" w:pos="1984"/>
        <w:tab w:val="num" w:pos="360"/>
        <w:tab w:val="left" w:pos="2268"/>
      </w:tabs>
      <w:autoSpaceDE w:val="0"/>
      <w:autoSpaceDN w:val="0"/>
      <w:adjustRightInd w:val="0"/>
      <w:ind w:left="360" w:hanging="708"/>
    </w:pPr>
    <w:rPr>
      <w:rFonts w:eastAsia="Times New Roman"/>
      <w:lang w:val="it-IT" w:eastAsia="en-GB"/>
    </w:rPr>
  </w:style>
  <w:style w:type="paragraph" w:customStyle="1" w:styleId="ListNumber2Level2">
    <w:name w:val="List Number 2 (Level 2)"/>
    <w:basedOn w:val="Text2"/>
    <w:rsid w:val="001E44DC"/>
    <w:pPr>
      <w:widowControl w:val="0"/>
      <w:numPr>
        <w:numId w:val="41"/>
      </w:numPr>
      <w:tabs>
        <w:tab w:val="clear" w:pos="2551"/>
        <w:tab w:val="num" w:pos="643"/>
        <w:tab w:val="left" w:pos="2268"/>
      </w:tabs>
      <w:autoSpaceDE w:val="0"/>
      <w:autoSpaceDN w:val="0"/>
      <w:adjustRightInd w:val="0"/>
      <w:spacing w:line="240" w:lineRule="auto"/>
      <w:ind w:left="2268" w:hanging="708"/>
      <w:jc w:val="both"/>
    </w:pPr>
    <w:rPr>
      <w:rFonts w:eastAsia="Times New Roman"/>
      <w:lang w:val="it-IT" w:eastAsia="en-GB"/>
    </w:rPr>
  </w:style>
  <w:style w:type="paragraph" w:customStyle="1" w:styleId="ListNumber3Level2">
    <w:name w:val="List Number 3 (Level 2)"/>
    <w:basedOn w:val="Text3"/>
    <w:rsid w:val="001E44DC"/>
    <w:pPr>
      <w:widowControl w:val="0"/>
      <w:numPr>
        <w:numId w:val="42"/>
      </w:numPr>
      <w:tabs>
        <w:tab w:val="clear" w:pos="3118"/>
        <w:tab w:val="num" w:pos="643"/>
        <w:tab w:val="left" w:pos="2268"/>
      </w:tabs>
      <w:autoSpaceDE w:val="0"/>
      <w:autoSpaceDN w:val="0"/>
      <w:adjustRightInd w:val="0"/>
      <w:spacing w:line="240" w:lineRule="auto"/>
      <w:ind w:left="643" w:hanging="708"/>
      <w:jc w:val="both"/>
    </w:pPr>
    <w:rPr>
      <w:rFonts w:eastAsia="Times New Roman"/>
      <w:lang w:val="it-IT" w:eastAsia="en-GB"/>
    </w:rPr>
  </w:style>
  <w:style w:type="paragraph" w:customStyle="1" w:styleId="ListNumber4Level2">
    <w:name w:val="List Number 4 (Level 2)"/>
    <w:basedOn w:val="Text4"/>
    <w:rsid w:val="001E44DC"/>
    <w:pPr>
      <w:widowControl w:val="0"/>
      <w:tabs>
        <w:tab w:val="num" w:pos="926"/>
        <w:tab w:val="left" w:pos="2268"/>
      </w:tabs>
      <w:autoSpaceDE w:val="0"/>
      <w:autoSpaceDN w:val="0"/>
      <w:adjustRightInd w:val="0"/>
      <w:spacing w:line="240" w:lineRule="auto"/>
      <w:ind w:left="926" w:hanging="708"/>
      <w:jc w:val="both"/>
    </w:pPr>
    <w:rPr>
      <w:rFonts w:eastAsia="Times New Roman"/>
      <w:lang w:val="it-IT" w:eastAsia="en-GB"/>
    </w:rPr>
  </w:style>
  <w:style w:type="paragraph" w:customStyle="1" w:styleId="ListNumber1Level3">
    <w:name w:val="List Number 1 (Level 3)"/>
    <w:basedOn w:val="Text1"/>
    <w:rsid w:val="001E44DC"/>
    <w:pPr>
      <w:widowControl w:val="0"/>
      <w:tabs>
        <w:tab w:val="num" w:pos="643"/>
        <w:tab w:val="left" w:pos="2977"/>
      </w:tabs>
      <w:autoSpaceDE w:val="0"/>
      <w:autoSpaceDN w:val="0"/>
      <w:adjustRightInd w:val="0"/>
      <w:ind w:left="2977" w:hanging="709"/>
    </w:pPr>
    <w:rPr>
      <w:rFonts w:eastAsia="Times New Roman"/>
      <w:lang w:val="it-IT" w:eastAsia="en-GB"/>
    </w:rPr>
  </w:style>
  <w:style w:type="paragraph" w:customStyle="1" w:styleId="ListNumber2Level3">
    <w:name w:val="List Number 2 (Level 3)"/>
    <w:basedOn w:val="Text2"/>
    <w:rsid w:val="001E44DC"/>
    <w:pPr>
      <w:widowControl w:val="0"/>
      <w:tabs>
        <w:tab w:val="num" w:pos="926"/>
        <w:tab w:val="left" w:pos="2977"/>
      </w:tabs>
      <w:autoSpaceDE w:val="0"/>
      <w:autoSpaceDN w:val="0"/>
      <w:adjustRightInd w:val="0"/>
      <w:spacing w:line="240" w:lineRule="auto"/>
      <w:ind w:left="2977" w:hanging="709"/>
      <w:jc w:val="both"/>
    </w:pPr>
    <w:rPr>
      <w:rFonts w:eastAsia="Times New Roman"/>
      <w:lang w:val="it-IT" w:eastAsia="en-GB"/>
    </w:rPr>
  </w:style>
  <w:style w:type="paragraph" w:customStyle="1" w:styleId="ListNumber3Level3">
    <w:name w:val="List Number 3 (Level 3)"/>
    <w:basedOn w:val="Text3"/>
    <w:rsid w:val="001E44DC"/>
    <w:pPr>
      <w:widowControl w:val="0"/>
      <w:tabs>
        <w:tab w:val="num" w:pos="1209"/>
        <w:tab w:val="left" w:pos="2977"/>
      </w:tabs>
      <w:autoSpaceDE w:val="0"/>
      <w:autoSpaceDN w:val="0"/>
      <w:adjustRightInd w:val="0"/>
      <w:spacing w:line="240" w:lineRule="auto"/>
      <w:ind w:left="2977" w:hanging="709"/>
      <w:jc w:val="both"/>
    </w:pPr>
    <w:rPr>
      <w:rFonts w:eastAsia="Times New Roman"/>
      <w:lang w:val="it-IT" w:eastAsia="en-GB"/>
    </w:rPr>
  </w:style>
  <w:style w:type="paragraph" w:customStyle="1" w:styleId="ListNumber4Level3">
    <w:name w:val="List Number 4 (Level 3)"/>
    <w:basedOn w:val="Text4"/>
    <w:rsid w:val="001E44DC"/>
    <w:pPr>
      <w:widowControl w:val="0"/>
      <w:tabs>
        <w:tab w:val="num" w:pos="1492"/>
        <w:tab w:val="left" w:pos="2977"/>
      </w:tabs>
      <w:autoSpaceDE w:val="0"/>
      <w:autoSpaceDN w:val="0"/>
      <w:adjustRightInd w:val="0"/>
      <w:spacing w:line="240" w:lineRule="auto"/>
      <w:ind w:left="2977" w:hanging="709"/>
      <w:jc w:val="both"/>
    </w:pPr>
    <w:rPr>
      <w:rFonts w:eastAsia="Times New Roman"/>
      <w:lang w:val="it-IT" w:eastAsia="en-GB"/>
    </w:rPr>
  </w:style>
  <w:style w:type="paragraph" w:customStyle="1" w:styleId="ListNumber1Level4">
    <w:name w:val="List Number 1 (Level 4)"/>
    <w:basedOn w:val="Text1"/>
    <w:rsid w:val="001E44DC"/>
    <w:pPr>
      <w:widowControl w:val="0"/>
      <w:tabs>
        <w:tab w:val="num" w:pos="2268"/>
        <w:tab w:val="left" w:pos="3686"/>
      </w:tabs>
      <w:autoSpaceDE w:val="0"/>
      <w:autoSpaceDN w:val="0"/>
      <w:adjustRightInd w:val="0"/>
      <w:ind w:left="3686" w:hanging="709"/>
    </w:pPr>
    <w:rPr>
      <w:rFonts w:eastAsia="Times New Roman"/>
      <w:lang w:val="it-IT" w:eastAsia="en-GB"/>
    </w:rPr>
  </w:style>
  <w:style w:type="paragraph" w:customStyle="1" w:styleId="ListNumber2Level4">
    <w:name w:val="List Number 2 (Level 4)"/>
    <w:basedOn w:val="Text2"/>
    <w:rsid w:val="001E44DC"/>
    <w:pPr>
      <w:widowControl w:val="0"/>
      <w:tabs>
        <w:tab w:val="num" w:pos="2835"/>
        <w:tab w:val="left" w:pos="3686"/>
      </w:tabs>
      <w:autoSpaceDE w:val="0"/>
      <w:autoSpaceDN w:val="0"/>
      <w:adjustRightInd w:val="0"/>
      <w:spacing w:line="240" w:lineRule="auto"/>
      <w:ind w:left="3686" w:hanging="709"/>
      <w:jc w:val="both"/>
    </w:pPr>
    <w:rPr>
      <w:rFonts w:eastAsia="Times New Roman"/>
      <w:lang w:val="it-IT" w:eastAsia="en-GB"/>
    </w:rPr>
  </w:style>
  <w:style w:type="paragraph" w:customStyle="1" w:styleId="ListNumber3Level4">
    <w:name w:val="List Number 3 (Level 4)"/>
    <w:basedOn w:val="Text3"/>
    <w:rsid w:val="001E44DC"/>
    <w:pPr>
      <w:widowControl w:val="0"/>
      <w:tabs>
        <w:tab w:val="num" w:pos="567"/>
        <w:tab w:val="left" w:pos="3686"/>
      </w:tabs>
      <w:autoSpaceDE w:val="0"/>
      <w:autoSpaceDN w:val="0"/>
      <w:adjustRightInd w:val="0"/>
      <w:spacing w:line="240" w:lineRule="auto"/>
      <w:ind w:left="3686" w:hanging="709"/>
      <w:jc w:val="both"/>
    </w:pPr>
    <w:rPr>
      <w:rFonts w:eastAsia="Times New Roman"/>
      <w:lang w:val="it-IT" w:eastAsia="en-GB"/>
    </w:rPr>
  </w:style>
  <w:style w:type="paragraph" w:customStyle="1" w:styleId="ListNumber4Level4">
    <w:name w:val="List Number 4 (Level 4)"/>
    <w:basedOn w:val="Text4"/>
    <w:rsid w:val="001E44DC"/>
    <w:pPr>
      <w:widowControl w:val="0"/>
      <w:tabs>
        <w:tab w:val="num" w:pos="1134"/>
        <w:tab w:val="left" w:pos="3686"/>
      </w:tabs>
      <w:autoSpaceDE w:val="0"/>
      <w:autoSpaceDN w:val="0"/>
      <w:adjustRightInd w:val="0"/>
      <w:spacing w:line="240" w:lineRule="auto"/>
      <w:ind w:left="3686" w:hanging="709"/>
      <w:jc w:val="both"/>
    </w:pPr>
    <w:rPr>
      <w:rFonts w:eastAsia="Times New Roman"/>
      <w:lang w:val="it-IT" w:eastAsia="en-GB"/>
    </w:rPr>
  </w:style>
  <w:style w:type="paragraph" w:customStyle="1" w:styleId="Annexetitreexposglobal">
    <w:name w:val="Annexe titre (exposé global)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Annexetitrefichefinacte">
    <w:name w:val="Annexe titre (fiche fin. acte)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Annexetitrefichefinglobale">
    <w:name w:val="Annexe titre (fiche fin. globale)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Exposdesmotifstitreglobal">
    <w:name w:val="Exposé des motifs titre (global)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Langueoriginale">
    <w:name w:val="Langue originale"/>
    <w:basedOn w:val="Normal"/>
    <w:rsid w:val="001E44DC"/>
    <w:pPr>
      <w:autoSpaceDE w:val="0"/>
      <w:autoSpaceDN w:val="0"/>
      <w:adjustRightInd w:val="0"/>
      <w:spacing w:before="360" w:after="120"/>
      <w:jc w:val="center"/>
    </w:pPr>
    <w:rPr>
      <w:caps/>
      <w:szCs w:val="22"/>
      <w:lang w:val="it-IT"/>
    </w:rPr>
  </w:style>
  <w:style w:type="paragraph" w:customStyle="1" w:styleId="Phrasefinale">
    <w:name w:val="Phrase finale"/>
    <w:basedOn w:val="Normal"/>
    <w:next w:val="Normal"/>
    <w:rsid w:val="001E44DC"/>
    <w:pPr>
      <w:autoSpaceDE w:val="0"/>
      <w:autoSpaceDN w:val="0"/>
      <w:adjustRightInd w:val="0"/>
      <w:spacing w:before="360"/>
      <w:jc w:val="center"/>
    </w:pPr>
    <w:rPr>
      <w:szCs w:val="22"/>
      <w:lang w:val="it-IT"/>
    </w:rPr>
  </w:style>
  <w:style w:type="paragraph" w:customStyle="1" w:styleId="Prliminairetitre">
    <w:name w:val="Préliminaire titre"/>
    <w:basedOn w:val="Normal"/>
    <w:next w:val="Normal"/>
    <w:rsid w:val="001E44DC"/>
    <w:pPr>
      <w:autoSpaceDE w:val="0"/>
      <w:autoSpaceDN w:val="0"/>
      <w:adjustRightInd w:val="0"/>
      <w:spacing w:before="360" w:after="360"/>
      <w:jc w:val="center"/>
    </w:pPr>
    <w:rPr>
      <w:b/>
      <w:szCs w:val="22"/>
      <w:lang w:val="it-IT"/>
    </w:rPr>
  </w:style>
  <w:style w:type="paragraph" w:customStyle="1" w:styleId="Prliminairetype">
    <w:name w:val="Préliminaire type"/>
    <w:basedOn w:val="Normal"/>
    <w:next w:val="Normal"/>
    <w:rsid w:val="001E44DC"/>
    <w:pPr>
      <w:autoSpaceDE w:val="0"/>
      <w:autoSpaceDN w:val="0"/>
      <w:adjustRightInd w:val="0"/>
      <w:spacing w:before="360"/>
      <w:jc w:val="center"/>
    </w:pPr>
    <w:rPr>
      <w:b/>
      <w:szCs w:val="22"/>
      <w:lang w:val="it-IT"/>
    </w:rPr>
  </w:style>
  <w:style w:type="paragraph" w:customStyle="1" w:styleId="Rfrenceinstitutionelle">
    <w:name w:val="Référence institutionelle"/>
    <w:basedOn w:val="Normal"/>
    <w:next w:val="Statut"/>
    <w:rsid w:val="001E44DC"/>
    <w:pPr>
      <w:autoSpaceDE w:val="0"/>
      <w:autoSpaceDN w:val="0"/>
      <w:adjustRightInd w:val="0"/>
      <w:spacing w:after="240"/>
      <w:ind w:left="5103"/>
    </w:pPr>
    <w:rPr>
      <w:szCs w:val="22"/>
      <w:lang w:val="it-IT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E44DC"/>
    <w:pPr>
      <w:autoSpaceDE w:val="0"/>
      <w:autoSpaceDN w:val="0"/>
      <w:adjustRightInd w:val="0"/>
      <w:ind w:left="5103"/>
    </w:pPr>
    <w:rPr>
      <w:szCs w:val="22"/>
      <w:lang w:val="it-IT"/>
    </w:rPr>
  </w:style>
  <w:style w:type="paragraph" w:customStyle="1" w:styleId="Sous-titreobjetprliminaire">
    <w:name w:val="Sous-titre objet (préliminaire)"/>
    <w:basedOn w:val="Normal"/>
    <w:rsid w:val="001E44DC"/>
    <w:pPr>
      <w:autoSpaceDE w:val="0"/>
      <w:autoSpaceDN w:val="0"/>
      <w:adjustRightInd w:val="0"/>
      <w:jc w:val="center"/>
    </w:pPr>
    <w:rPr>
      <w:b/>
      <w:szCs w:val="22"/>
      <w:lang w:val="it-IT"/>
    </w:rPr>
  </w:style>
  <w:style w:type="paragraph" w:customStyle="1" w:styleId="Statutprliminaire">
    <w:name w:val="Statut (préliminaire)"/>
    <w:basedOn w:val="Normal"/>
    <w:next w:val="Normal"/>
    <w:rsid w:val="001E44DC"/>
    <w:pPr>
      <w:autoSpaceDE w:val="0"/>
      <w:autoSpaceDN w:val="0"/>
      <w:adjustRightInd w:val="0"/>
      <w:spacing w:before="360"/>
      <w:jc w:val="center"/>
    </w:pPr>
    <w:rPr>
      <w:szCs w:val="22"/>
      <w:lang w:val="it-IT"/>
    </w:rPr>
  </w:style>
  <w:style w:type="paragraph" w:customStyle="1" w:styleId="Titreobjetprliminaire">
    <w:name w:val="Titre objet (préliminaire)"/>
    <w:basedOn w:val="Normal"/>
    <w:next w:val="Normal"/>
    <w:rsid w:val="001E44DC"/>
    <w:pPr>
      <w:autoSpaceDE w:val="0"/>
      <w:autoSpaceDN w:val="0"/>
      <w:adjustRightInd w:val="0"/>
      <w:spacing w:before="360" w:after="360"/>
      <w:jc w:val="center"/>
    </w:pPr>
    <w:rPr>
      <w:b/>
      <w:szCs w:val="22"/>
      <w:lang w:val="it-IT"/>
    </w:rPr>
  </w:style>
  <w:style w:type="paragraph" w:customStyle="1" w:styleId="Typedudocumentprliminaire">
    <w:name w:val="Type du document (préliminaire)"/>
    <w:basedOn w:val="Normal"/>
    <w:next w:val="Normal"/>
    <w:rsid w:val="001E44DC"/>
    <w:pPr>
      <w:autoSpaceDE w:val="0"/>
      <w:autoSpaceDN w:val="0"/>
      <w:adjustRightInd w:val="0"/>
      <w:spacing w:before="360"/>
      <w:jc w:val="center"/>
    </w:pPr>
    <w:rPr>
      <w:b/>
      <w:szCs w:val="22"/>
      <w:lang w:val="it-IT"/>
    </w:rPr>
  </w:style>
  <w:style w:type="paragraph" w:customStyle="1" w:styleId="Fichefinancirestandardtitre">
    <w:name w:val="Fiche financière (standard) titre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Fichefinancirestandardtitreacte">
    <w:name w:val="Fiche financière (standard) titre (acte)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Fichefinanciretravailtitre">
    <w:name w:val="Fiche financière (travail) titre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Fichefinanciretravailtitreacte">
    <w:name w:val="Fiche financière (travail) titre (acte)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Fichefinancireattributiontitre">
    <w:name w:val="Fiche financière (attribution) titre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Fichefinancireattributiontitreacte">
    <w:name w:val="Fiche financière (attribution) titre (acte)"/>
    <w:basedOn w:val="Normal"/>
    <w:next w:val="Normal"/>
    <w:rsid w:val="001E44D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it-IT"/>
    </w:rPr>
  </w:style>
  <w:style w:type="paragraph" w:customStyle="1" w:styleId="Caption1">
    <w:name w:val="Caption1"/>
    <w:basedOn w:val="Normal"/>
    <w:next w:val="Normal"/>
    <w:uiPriority w:val="35"/>
    <w:qFormat/>
    <w:rsid w:val="001E44DC"/>
    <w:pPr>
      <w:autoSpaceDE w:val="0"/>
      <w:autoSpaceDN w:val="0"/>
      <w:adjustRightInd w:val="0"/>
      <w:spacing w:before="120" w:after="120"/>
      <w:jc w:val="both"/>
    </w:pPr>
    <w:rPr>
      <w:b/>
      <w:sz w:val="20"/>
      <w:lang w:val="it-IT"/>
    </w:rPr>
  </w:style>
  <w:style w:type="paragraph" w:customStyle="1" w:styleId="TableofFigures1">
    <w:name w:val="Table of Figures1"/>
    <w:basedOn w:val="Normal"/>
    <w:next w:val="Normal"/>
    <w:uiPriority w:val="99"/>
    <w:rsid w:val="001E44DC"/>
    <w:pPr>
      <w:autoSpaceDE w:val="0"/>
      <w:autoSpaceDN w:val="0"/>
      <w:adjustRightInd w:val="0"/>
      <w:spacing w:before="120" w:after="120"/>
      <w:jc w:val="both"/>
    </w:pPr>
    <w:rPr>
      <w:szCs w:val="22"/>
      <w:lang w:val="it-IT"/>
    </w:rPr>
  </w:style>
  <w:style w:type="character" w:customStyle="1" w:styleId="tw4winMark">
    <w:name w:val="tw4winMark"/>
    <w:rsid w:val="001E44DC"/>
    <w:rPr>
      <w:vanish/>
      <w:color w:val="800080"/>
      <w:vertAlign w:val="subscript"/>
    </w:rPr>
  </w:style>
  <w:style w:type="paragraph" w:customStyle="1" w:styleId="Sous-titreobjetPagedecouverture">
    <w:name w:val="Sous-titre objet (Page de couverture)"/>
    <w:basedOn w:val="Sous-titreobjet"/>
    <w:rsid w:val="001E44DC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val="it-IT" w:eastAsia="en-GB"/>
    </w:rPr>
  </w:style>
  <w:style w:type="paragraph" w:customStyle="1" w:styleId="Normal1">
    <w:name w:val="Normal1"/>
    <w:basedOn w:val="Normal"/>
    <w:rsid w:val="001E44DC"/>
    <w:pPr>
      <w:autoSpaceDE w:val="0"/>
      <w:autoSpaceDN w:val="0"/>
      <w:adjustRightInd w:val="0"/>
      <w:spacing w:before="120"/>
      <w:jc w:val="both"/>
    </w:pPr>
    <w:rPr>
      <w:szCs w:val="24"/>
      <w:lang w:val="it-IT"/>
    </w:rPr>
  </w:style>
  <w:style w:type="character" w:customStyle="1" w:styleId="super">
    <w:name w:val="super"/>
    <w:rsid w:val="001E44DC"/>
    <w:rPr>
      <w:sz w:val="17"/>
      <w:szCs w:val="17"/>
      <w:vertAlign w:val="superscript"/>
    </w:rPr>
  </w:style>
  <w:style w:type="paragraph" w:customStyle="1" w:styleId="hidden-xs">
    <w:name w:val="hidden-xs"/>
    <w:basedOn w:val="Normal"/>
    <w:rsid w:val="001E44D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it-IT"/>
    </w:rPr>
  </w:style>
  <w:style w:type="paragraph" w:customStyle="1" w:styleId="FooterCoverPage">
    <w:name w:val="Footer Cover Page"/>
    <w:basedOn w:val="Normal"/>
    <w:rsid w:val="001E44DC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val="it-IT"/>
    </w:rPr>
  </w:style>
  <w:style w:type="character" w:customStyle="1" w:styleId="TOCHeadingChar">
    <w:name w:val="TOC Heading Char"/>
    <w:basedOn w:val="DefaultParagraphFont"/>
    <w:uiPriority w:val="39"/>
    <w:rsid w:val="001E44DC"/>
    <w:rPr>
      <w:rFonts w:ascii="Times New Roman" w:hAnsi="Times New Roman" w:cs="Times New Roman"/>
      <w:b/>
      <w:sz w:val="28"/>
      <w:lang w:val="it-IT"/>
    </w:rPr>
  </w:style>
  <w:style w:type="character" w:customStyle="1" w:styleId="FooterCoverPageChar">
    <w:name w:val="Footer Cover Page Char"/>
    <w:basedOn w:val="TOCHeadingChar"/>
    <w:rsid w:val="001E44DC"/>
    <w:rPr>
      <w:rFonts w:ascii="Times New Roman" w:hAnsi="Times New Roman" w:cs="Times New Roman"/>
      <w:b w:val="0"/>
      <w:sz w:val="24"/>
      <w:lang w:val="it-IT"/>
    </w:rPr>
  </w:style>
  <w:style w:type="paragraph" w:customStyle="1" w:styleId="HeaderCoverPage">
    <w:name w:val="Header Cover Page"/>
    <w:basedOn w:val="Normal"/>
    <w:rsid w:val="001E44DC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val="it-IT"/>
    </w:rPr>
  </w:style>
  <w:style w:type="character" w:customStyle="1" w:styleId="HeaderCoverPageChar">
    <w:name w:val="Header Cover Page Char"/>
    <w:basedOn w:val="TOCHeadingChar"/>
    <w:rsid w:val="001E44DC"/>
    <w:rPr>
      <w:rFonts w:ascii="Times New Roman" w:hAnsi="Times New Roman" w:cs="Times New Roman"/>
      <w:b w:val="0"/>
      <w:sz w:val="24"/>
      <w:lang w:val="it-IT"/>
    </w:rPr>
  </w:style>
  <w:style w:type="character" w:customStyle="1" w:styleId="Znakiprzypiswdolnych">
    <w:name w:val="Znaki przypisów dolnych"/>
    <w:rsid w:val="001E44DC"/>
    <w:rPr>
      <w:rFonts w:cs="Times New Roman"/>
      <w:vertAlign w:val="superscript"/>
    </w:rPr>
  </w:style>
  <w:style w:type="character" w:customStyle="1" w:styleId="acopre">
    <w:name w:val="acopre"/>
    <w:basedOn w:val="DefaultParagraphFont"/>
    <w:rsid w:val="001E44DC"/>
  </w:style>
  <w:style w:type="paragraph" w:customStyle="1" w:styleId="HeaderSensitivityRight">
    <w:name w:val="Header Sensitivity Right"/>
    <w:basedOn w:val="Normal"/>
    <w:rsid w:val="001E44DC"/>
    <w:pPr>
      <w:autoSpaceDE w:val="0"/>
      <w:autoSpaceDN w:val="0"/>
      <w:adjustRightInd w:val="0"/>
      <w:spacing w:after="120"/>
      <w:jc w:val="right"/>
    </w:pPr>
    <w:rPr>
      <w:sz w:val="28"/>
      <w:szCs w:val="22"/>
      <w:lang w:val="it-IT"/>
    </w:rPr>
  </w:style>
  <w:style w:type="paragraph" w:customStyle="1" w:styleId="SecurityMarking">
    <w:name w:val="SecurityMarking"/>
    <w:basedOn w:val="Normal"/>
    <w:rsid w:val="001E44DC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val="it-IT"/>
    </w:rPr>
  </w:style>
  <w:style w:type="paragraph" w:customStyle="1" w:styleId="DateMarking">
    <w:name w:val="DateMarking"/>
    <w:basedOn w:val="Normal"/>
    <w:rsid w:val="001E44D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val="it-IT"/>
    </w:rPr>
  </w:style>
  <w:style w:type="paragraph" w:customStyle="1" w:styleId="ReleasableTo">
    <w:name w:val="ReleasableTo"/>
    <w:basedOn w:val="Normal"/>
    <w:rsid w:val="001E44D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val="it-IT"/>
    </w:rPr>
  </w:style>
  <w:style w:type="character" w:customStyle="1" w:styleId="EntTextChar">
    <w:name w:val="EntText Char"/>
    <w:basedOn w:val="DefaultParagraphFont"/>
    <w:rsid w:val="001E44DC"/>
    <w:rPr>
      <w:rFonts w:ascii="Times New Roman" w:hAnsi="Times New Roman" w:cs="Times New Roman"/>
      <w:sz w:val="24"/>
      <w:lang w:val="it-IT"/>
    </w:rPr>
  </w:style>
  <w:style w:type="paragraph" w:customStyle="1" w:styleId="DeltaViewTableHeading">
    <w:name w:val="DeltaView Table Heading"/>
    <w:basedOn w:val="Normal"/>
    <w:uiPriority w:val="99"/>
    <w:rsid w:val="001E44DC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val="it-IT"/>
    </w:rPr>
  </w:style>
  <w:style w:type="paragraph" w:customStyle="1" w:styleId="DeltaViewTableBody">
    <w:name w:val="DeltaView Table Body"/>
    <w:basedOn w:val="Normal"/>
    <w:uiPriority w:val="99"/>
    <w:rsid w:val="001E44DC"/>
    <w:pPr>
      <w:widowControl/>
      <w:autoSpaceDE w:val="0"/>
      <w:autoSpaceDN w:val="0"/>
      <w:adjustRightInd w:val="0"/>
    </w:pPr>
    <w:rPr>
      <w:rFonts w:ascii="Arial" w:hAnsi="Arial" w:cs="Calibri"/>
      <w:szCs w:val="24"/>
      <w:lang w:val="it-IT"/>
    </w:rPr>
  </w:style>
  <w:style w:type="paragraph" w:customStyle="1" w:styleId="DeltaViewAnnounce">
    <w:name w:val="DeltaView Announce"/>
    <w:uiPriority w:val="99"/>
    <w:rsid w:val="001E44DC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it-IT"/>
    </w:rPr>
  </w:style>
  <w:style w:type="paragraph" w:customStyle="1" w:styleId="BodyText1">
    <w:name w:val="Body Text1"/>
    <w:basedOn w:val="Normal"/>
    <w:next w:val="FootnoteText"/>
    <w:uiPriority w:val="99"/>
    <w:rsid w:val="001E44DC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rsid w:val="001E44DC"/>
    <w:rPr>
      <w:rFonts w:ascii="Calibri" w:hAnsi="Calibri" w:cs="Calibri"/>
      <w:sz w:val="18"/>
      <w:szCs w:val="24"/>
      <w:lang w:val="it-IT"/>
    </w:rPr>
  </w:style>
  <w:style w:type="character" w:customStyle="1" w:styleId="DeltaViewMoveSource">
    <w:name w:val="DeltaView Move Source"/>
    <w:uiPriority w:val="99"/>
    <w:rsid w:val="001E44D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1E44D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1E44D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1E44DC"/>
  </w:style>
  <w:style w:type="paragraph" w:customStyle="1" w:styleId="DocumentMap1">
    <w:name w:val="Document Map1"/>
    <w:basedOn w:val="Normal"/>
    <w:next w:val="HeaderCouncil"/>
    <w:uiPriority w:val="99"/>
    <w:rsid w:val="001E44DC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val="it-IT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E44DC"/>
    <w:rPr>
      <w:rFonts w:ascii="Tahoma" w:hAnsi="Tahoma" w:cs="Calibri"/>
      <w:sz w:val="24"/>
      <w:szCs w:val="24"/>
      <w:lang w:val="it-IT"/>
    </w:rPr>
  </w:style>
  <w:style w:type="character" w:customStyle="1" w:styleId="DeltaViewFormatChange">
    <w:name w:val="DeltaView Format Change"/>
    <w:uiPriority w:val="99"/>
    <w:rsid w:val="001E44DC"/>
    <w:rPr>
      <w:color w:val="000000"/>
    </w:rPr>
  </w:style>
  <w:style w:type="character" w:customStyle="1" w:styleId="DeltaViewMovedDeletion">
    <w:name w:val="DeltaView Moved Deletion"/>
    <w:uiPriority w:val="99"/>
    <w:rsid w:val="001E44D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1E44DC"/>
    <w:rPr>
      <w:color w:val="000000"/>
    </w:rPr>
  </w:style>
  <w:style w:type="character" w:customStyle="1" w:styleId="DeltaViewStyleChangeText">
    <w:name w:val="DeltaView Style Change Text"/>
    <w:uiPriority w:val="99"/>
    <w:rsid w:val="001E44D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1E44D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1E44D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1E44D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1E44DC"/>
    <w:rPr>
      <w:color w:val="000000"/>
    </w:rPr>
  </w:style>
  <w:style w:type="character" w:customStyle="1" w:styleId="italic1">
    <w:name w:val="italic1"/>
    <w:rsid w:val="001E44DC"/>
    <w:rPr>
      <w:i/>
      <w:iCs/>
    </w:rPr>
  </w:style>
  <w:style w:type="paragraph" w:customStyle="1" w:styleId="Titre1">
    <w:name w:val="Titre 1"/>
    <w:basedOn w:val="Normal"/>
    <w:rsid w:val="001E44DC"/>
    <w:pPr>
      <w:widowControl/>
      <w:spacing w:before="120" w:after="120" w:line="360" w:lineRule="auto"/>
      <w:ind w:left="851"/>
    </w:pPr>
    <w:rPr>
      <w:rFonts w:eastAsia="Calibri"/>
      <w:szCs w:val="22"/>
      <w:lang w:val="it-IT"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1E44DC"/>
    <w:pPr>
      <w:keepNext/>
      <w:widowControl/>
      <w:numPr>
        <w:numId w:val="44"/>
      </w:numPr>
      <w:tabs>
        <w:tab w:val="clear" w:pos="850"/>
        <w:tab w:val="num" w:pos="3685"/>
      </w:tabs>
      <w:spacing w:before="360" w:after="120" w:line="360" w:lineRule="auto"/>
      <w:ind w:left="3685" w:hanging="567"/>
      <w:jc w:val="both"/>
      <w:outlineLvl w:val="0"/>
    </w:pPr>
    <w:rPr>
      <w:rFonts w:ascii="Cambria" w:hAnsi="Cambria"/>
      <w:color w:val="365F91"/>
      <w:sz w:val="32"/>
      <w:szCs w:val="32"/>
      <w:lang w:val="it-IT"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1E44DC"/>
    <w:pPr>
      <w:keepNext/>
      <w:widowControl/>
      <w:numPr>
        <w:ilvl w:val="1"/>
        <w:numId w:val="4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val="it-IT"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1E44DC"/>
    <w:pPr>
      <w:keepNext/>
      <w:widowControl/>
      <w:numPr>
        <w:ilvl w:val="2"/>
        <w:numId w:val="4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val="it-IT"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1E44DC"/>
    <w:pPr>
      <w:keepNext/>
      <w:widowControl/>
      <w:numPr>
        <w:ilvl w:val="3"/>
        <w:numId w:val="4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val="it-IT" w:eastAsia="en-US"/>
    </w:rPr>
  </w:style>
  <w:style w:type="character" w:customStyle="1" w:styleId="Heading1Char1">
    <w:name w:val="Heading 1 Char1"/>
    <w:basedOn w:val="DefaultParagraphFont"/>
    <w:uiPriority w:val="9"/>
    <w:rsid w:val="001E44DC"/>
    <w:rPr>
      <w:rFonts w:ascii="Cambria" w:eastAsia="Times New Roman" w:hAnsi="Cambria" w:cs="Times New Roman"/>
      <w:color w:val="365F91"/>
      <w:sz w:val="32"/>
      <w:szCs w:val="32"/>
      <w:lang w:val="it-IT"/>
    </w:rPr>
  </w:style>
  <w:style w:type="character" w:customStyle="1" w:styleId="SubItalic">
    <w:name w:val="SubItalic"/>
    <w:basedOn w:val="Italic"/>
    <w:uiPriority w:val="1"/>
    <w:qFormat/>
    <w:rsid w:val="001E44D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E44DC"/>
    <w:rPr>
      <w:rFonts w:ascii="Times New Roman" w:hAnsi="Times New Roman"/>
      <w:i/>
      <w:vertAlign w:val="superscript"/>
    </w:rPr>
  </w:style>
  <w:style w:type="character" w:customStyle="1" w:styleId="Heading2Char1">
    <w:name w:val="Heading 2 Char1"/>
    <w:basedOn w:val="DefaultParagraphFont"/>
    <w:uiPriority w:val="9"/>
    <w:semiHidden/>
    <w:rsid w:val="001E44DC"/>
    <w:rPr>
      <w:rFonts w:ascii="Cambria" w:eastAsia="Times New Roman" w:hAnsi="Cambria" w:cs="Times New Roman"/>
      <w:color w:val="365F91"/>
      <w:sz w:val="26"/>
      <w:szCs w:val="26"/>
      <w:lang w:val="it-IT"/>
    </w:rPr>
  </w:style>
  <w:style w:type="character" w:customStyle="1" w:styleId="Heading3Char1">
    <w:name w:val="Heading 3 Char1"/>
    <w:basedOn w:val="DefaultParagraphFont"/>
    <w:uiPriority w:val="9"/>
    <w:semiHidden/>
    <w:rsid w:val="001E44DC"/>
    <w:rPr>
      <w:rFonts w:ascii="Cambria" w:eastAsia="Times New Roman" w:hAnsi="Cambria" w:cs="Times New Roman"/>
      <w:color w:val="243F60"/>
      <w:sz w:val="24"/>
      <w:szCs w:val="24"/>
      <w:lang w:val="it-IT"/>
    </w:rPr>
  </w:style>
  <w:style w:type="character" w:customStyle="1" w:styleId="Heading4Char1">
    <w:name w:val="Heading 4 Char1"/>
    <w:basedOn w:val="DefaultParagraphFont"/>
    <w:uiPriority w:val="9"/>
    <w:semiHidden/>
    <w:rsid w:val="001E44DC"/>
    <w:rPr>
      <w:rFonts w:ascii="Cambria" w:eastAsia="Times New Roman" w:hAnsi="Cambria" w:cs="Times New Roman"/>
      <w:i/>
      <w:iCs/>
      <w:color w:val="365F91"/>
      <w:sz w:val="24"/>
      <w:lang w:val="it-IT"/>
    </w:rPr>
  </w:style>
  <w:style w:type="paragraph" w:customStyle="1" w:styleId="CM1">
    <w:name w:val="CM1"/>
    <w:basedOn w:val="Normal"/>
    <w:next w:val="Normal"/>
    <w:uiPriority w:val="99"/>
    <w:rsid w:val="001E44DC"/>
    <w:pPr>
      <w:widowControl/>
      <w:autoSpaceDE w:val="0"/>
      <w:autoSpaceDN w:val="0"/>
      <w:adjustRightInd w:val="0"/>
    </w:pPr>
    <w:rPr>
      <w:rFonts w:eastAsia="Calibri"/>
      <w:szCs w:val="24"/>
      <w:lang w:val="it-IT" w:eastAsia="en-US"/>
    </w:rPr>
  </w:style>
  <w:style w:type="paragraph" w:customStyle="1" w:styleId="titre">
    <w:name w:val="titre"/>
    <w:basedOn w:val="Normal"/>
    <w:rsid w:val="001E44DC"/>
    <w:pPr>
      <w:keepNext/>
      <w:widowControl/>
      <w:spacing w:before="360" w:after="120" w:line="360" w:lineRule="auto"/>
      <w:jc w:val="center"/>
    </w:pPr>
    <w:rPr>
      <w:rFonts w:eastAsia="Calibri"/>
      <w:b/>
      <w:i/>
      <w:szCs w:val="22"/>
      <w:lang w:val="it-IT" w:eastAsia="en-US"/>
    </w:rPr>
  </w:style>
  <w:style w:type="numbering" w:customStyle="1" w:styleId="NoList11">
    <w:name w:val="No List11"/>
    <w:next w:val="NoList"/>
    <w:uiPriority w:val="99"/>
    <w:semiHidden/>
    <w:unhideWhenUsed/>
    <w:rsid w:val="001E44DC"/>
  </w:style>
  <w:style w:type="numbering" w:customStyle="1" w:styleId="NoList2">
    <w:name w:val="No List2"/>
    <w:next w:val="NoList"/>
    <w:uiPriority w:val="99"/>
    <w:semiHidden/>
    <w:unhideWhenUsed/>
    <w:rsid w:val="001E44DC"/>
  </w:style>
  <w:style w:type="paragraph" w:customStyle="1" w:styleId="Subtitle2">
    <w:name w:val="Subtitle2"/>
    <w:basedOn w:val="Normal"/>
    <w:next w:val="Normal"/>
    <w:uiPriority w:val="11"/>
    <w:qFormat/>
    <w:rsid w:val="001E44DC"/>
    <w:pPr>
      <w:numPr>
        <w:ilvl w:val="1"/>
      </w:numPr>
      <w:spacing w:after="160"/>
    </w:pPr>
    <w:rPr>
      <w:rFonts w:ascii="Calibri" w:eastAsia="Calibri" w:hAnsi="Calibri" w:cs="Arial"/>
      <w:color w:val="595959"/>
      <w:spacing w:val="15"/>
      <w:sz w:val="28"/>
      <w:szCs w:val="28"/>
      <w:lang w:eastAsia="en-US"/>
    </w:rPr>
  </w:style>
  <w:style w:type="paragraph" w:customStyle="1" w:styleId="Quote2">
    <w:name w:val="Quote2"/>
    <w:basedOn w:val="Normal"/>
    <w:next w:val="Normal"/>
    <w:uiPriority w:val="29"/>
    <w:qFormat/>
    <w:rsid w:val="001E44DC"/>
    <w:pPr>
      <w:spacing w:before="200" w:after="160"/>
      <w:ind w:left="864" w:right="864"/>
      <w:jc w:val="center"/>
    </w:pPr>
    <w:rPr>
      <w:rFonts w:ascii="Calibri" w:eastAsia="Calibri" w:hAnsi="Calibri" w:cs="Arial"/>
      <w:i/>
      <w:iCs/>
      <w:color w:val="404040"/>
      <w:szCs w:val="22"/>
      <w:lang w:eastAsia="en-US"/>
    </w:rPr>
  </w:style>
  <w:style w:type="character" w:customStyle="1" w:styleId="IntenseEmphasis2">
    <w:name w:val="Intense Emphasis2"/>
    <w:basedOn w:val="DefaultParagraphFont"/>
    <w:uiPriority w:val="21"/>
    <w:qFormat/>
    <w:rsid w:val="001E44DC"/>
    <w:rPr>
      <w:i/>
      <w:iCs/>
      <w:color w:val="4F81BD"/>
    </w:rPr>
  </w:style>
  <w:style w:type="paragraph" w:customStyle="1" w:styleId="IntenseQuote2">
    <w:name w:val="Intense Quote2"/>
    <w:basedOn w:val="Normal"/>
    <w:next w:val="Normal"/>
    <w:uiPriority w:val="30"/>
    <w:qFormat/>
    <w:rsid w:val="001E44DC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 w:cs="Arial"/>
      <w:i/>
      <w:iCs/>
      <w:color w:val="365F91"/>
      <w:szCs w:val="22"/>
      <w:lang w:eastAsia="en-US"/>
    </w:rPr>
  </w:style>
  <w:style w:type="character" w:customStyle="1" w:styleId="IntenseReference2">
    <w:name w:val="Intense Reference2"/>
    <w:basedOn w:val="DefaultParagraphFont"/>
    <w:uiPriority w:val="32"/>
    <w:qFormat/>
    <w:rsid w:val="001E44DC"/>
    <w:rPr>
      <w:b/>
      <w:bCs/>
      <w:smallCaps/>
      <w:color w:val="4F81BD"/>
      <w:spacing w:val="5"/>
    </w:rPr>
  </w:style>
  <w:style w:type="paragraph" w:styleId="BodyText">
    <w:name w:val="Body Text"/>
    <w:basedOn w:val="Normal"/>
    <w:link w:val="BodyTextChar"/>
    <w:uiPriority w:val="99"/>
    <w:rsid w:val="001E44DC"/>
    <w:pPr>
      <w:spacing w:after="120"/>
    </w:pPr>
    <w:rPr>
      <w:rFonts w:ascii="Calibri" w:hAnsi="Calibri" w:cs="Calibri"/>
      <w:sz w:val="18"/>
      <w:szCs w:val="24"/>
      <w:lang w:val="it-IT"/>
    </w:rPr>
  </w:style>
  <w:style w:type="character" w:customStyle="1" w:styleId="BodyTextChar1">
    <w:name w:val="Body Text Char1"/>
    <w:basedOn w:val="DefaultParagraphFont"/>
    <w:rsid w:val="001E44DC"/>
    <w:rPr>
      <w:sz w:val="24"/>
      <w:lang w:val="fi-FI"/>
    </w:rPr>
  </w:style>
  <w:style w:type="paragraph" w:styleId="DocumentMap">
    <w:name w:val="Document Map"/>
    <w:basedOn w:val="Normal"/>
    <w:link w:val="DocumentMapChar"/>
    <w:uiPriority w:val="99"/>
    <w:rsid w:val="001E44DC"/>
    <w:rPr>
      <w:rFonts w:ascii="Tahoma" w:hAnsi="Tahoma" w:cs="Calibri"/>
      <w:szCs w:val="24"/>
      <w:lang w:val="it-IT"/>
    </w:rPr>
  </w:style>
  <w:style w:type="character" w:customStyle="1" w:styleId="DocumentMapChar1">
    <w:name w:val="Document Map Char1"/>
    <w:basedOn w:val="DefaultParagraphFont"/>
    <w:rsid w:val="001E44DC"/>
    <w:rPr>
      <w:rFonts w:ascii="Segoe UI" w:hAnsi="Segoe UI" w:cs="Segoe UI"/>
      <w:sz w:val="16"/>
      <w:szCs w:val="16"/>
      <w:lang w:val="fi-FI"/>
    </w:rPr>
  </w:style>
  <w:style w:type="character" w:customStyle="1" w:styleId="SubtitleChar2">
    <w:name w:val="Subtitle Char2"/>
    <w:basedOn w:val="DefaultParagraphFont"/>
    <w:rsid w:val="001E44D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character" w:customStyle="1" w:styleId="QuoteChar2">
    <w:name w:val="Quote Char2"/>
    <w:basedOn w:val="DefaultParagraphFont"/>
    <w:uiPriority w:val="29"/>
    <w:rsid w:val="001E44DC"/>
    <w:rPr>
      <w:i/>
      <w:iCs/>
      <w:color w:val="404040" w:themeColor="text1" w:themeTint="BF"/>
      <w:sz w:val="24"/>
      <w:lang w:val="fi-FI"/>
    </w:rPr>
  </w:style>
  <w:style w:type="character" w:customStyle="1" w:styleId="IntenseQuoteChar2">
    <w:name w:val="Intense Quote Char2"/>
    <w:basedOn w:val="DefaultParagraphFont"/>
    <w:uiPriority w:val="30"/>
    <w:rsid w:val="001E44DC"/>
    <w:rPr>
      <w:i/>
      <w:iCs/>
      <w:color w:val="5B9BD5" w:themeColor="accent1"/>
      <w:sz w:val="24"/>
      <w:lang w:val="fi-FI"/>
    </w:rPr>
  </w:style>
  <w:style w:type="numbering" w:customStyle="1" w:styleId="NoList3">
    <w:name w:val="No List3"/>
    <w:next w:val="NoList"/>
    <w:uiPriority w:val="99"/>
    <w:semiHidden/>
    <w:unhideWhenUsed/>
    <w:rsid w:val="001E44DC"/>
  </w:style>
  <w:style w:type="table" w:customStyle="1" w:styleId="TableGrid2">
    <w:name w:val="Table Grid2"/>
    <w:basedOn w:val="TableNormal"/>
    <w:next w:val="TableGrid"/>
    <w:rsid w:val="001E44DC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2">
    <w:name w:val="Caption2"/>
    <w:basedOn w:val="Normal"/>
    <w:next w:val="Normal"/>
    <w:uiPriority w:val="35"/>
    <w:qFormat/>
    <w:rsid w:val="001E44DC"/>
    <w:pPr>
      <w:autoSpaceDE w:val="0"/>
      <w:autoSpaceDN w:val="0"/>
      <w:adjustRightInd w:val="0"/>
      <w:spacing w:before="120" w:after="120"/>
      <w:jc w:val="both"/>
    </w:pPr>
    <w:rPr>
      <w:b/>
      <w:sz w:val="20"/>
      <w:lang w:val="it-IT"/>
    </w:rPr>
  </w:style>
  <w:style w:type="paragraph" w:customStyle="1" w:styleId="TableofFigures2">
    <w:name w:val="Table of Figures2"/>
    <w:basedOn w:val="Normal"/>
    <w:next w:val="Normal"/>
    <w:uiPriority w:val="99"/>
    <w:rsid w:val="001E44DC"/>
    <w:pPr>
      <w:autoSpaceDE w:val="0"/>
      <w:autoSpaceDN w:val="0"/>
      <w:adjustRightInd w:val="0"/>
      <w:spacing w:before="120" w:after="120"/>
      <w:jc w:val="both"/>
    </w:pPr>
    <w:rPr>
      <w:szCs w:val="22"/>
      <w:lang w:val="it-IT"/>
    </w:rPr>
  </w:style>
  <w:style w:type="numbering" w:customStyle="1" w:styleId="NoList12">
    <w:name w:val="No List12"/>
    <w:next w:val="NoList"/>
    <w:uiPriority w:val="99"/>
    <w:semiHidden/>
    <w:unhideWhenUsed/>
    <w:rsid w:val="001E44DC"/>
  </w:style>
  <w:style w:type="numbering" w:customStyle="1" w:styleId="NoList21">
    <w:name w:val="No List21"/>
    <w:next w:val="NoList"/>
    <w:uiPriority w:val="99"/>
    <w:semiHidden/>
    <w:unhideWhenUsed/>
    <w:rsid w:val="001E44DC"/>
  </w:style>
  <w:style w:type="numbering" w:customStyle="1" w:styleId="NoList4">
    <w:name w:val="No List4"/>
    <w:next w:val="NoList"/>
    <w:uiPriority w:val="99"/>
    <w:semiHidden/>
    <w:unhideWhenUsed/>
    <w:rsid w:val="001E44DC"/>
  </w:style>
  <w:style w:type="table" w:customStyle="1" w:styleId="TableGrid3">
    <w:name w:val="Table Grid3"/>
    <w:basedOn w:val="TableNormal"/>
    <w:next w:val="TableGrid"/>
    <w:rsid w:val="001E44DC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3">
    <w:name w:val="Caption3"/>
    <w:basedOn w:val="Normal"/>
    <w:next w:val="Normal"/>
    <w:uiPriority w:val="35"/>
    <w:qFormat/>
    <w:rsid w:val="001E44DC"/>
    <w:pPr>
      <w:autoSpaceDE w:val="0"/>
      <w:autoSpaceDN w:val="0"/>
      <w:adjustRightInd w:val="0"/>
      <w:spacing w:before="120" w:after="120"/>
      <w:jc w:val="both"/>
    </w:pPr>
    <w:rPr>
      <w:b/>
      <w:sz w:val="20"/>
      <w:lang w:val="it-IT"/>
    </w:rPr>
  </w:style>
  <w:style w:type="paragraph" w:customStyle="1" w:styleId="TableofFigures3">
    <w:name w:val="Table of Figures3"/>
    <w:basedOn w:val="Normal"/>
    <w:next w:val="Normal"/>
    <w:uiPriority w:val="99"/>
    <w:rsid w:val="001E44DC"/>
    <w:pPr>
      <w:autoSpaceDE w:val="0"/>
      <w:autoSpaceDN w:val="0"/>
      <w:adjustRightInd w:val="0"/>
      <w:spacing w:before="120" w:after="120"/>
      <w:jc w:val="both"/>
    </w:pPr>
    <w:rPr>
      <w:szCs w:val="22"/>
      <w:lang w:val="it-IT"/>
    </w:rPr>
  </w:style>
  <w:style w:type="numbering" w:customStyle="1" w:styleId="NoList13">
    <w:name w:val="No List13"/>
    <w:next w:val="NoList"/>
    <w:uiPriority w:val="99"/>
    <w:semiHidden/>
    <w:unhideWhenUsed/>
    <w:rsid w:val="001E44DC"/>
  </w:style>
  <w:style w:type="numbering" w:customStyle="1" w:styleId="NoList22">
    <w:name w:val="No List22"/>
    <w:next w:val="NoList"/>
    <w:uiPriority w:val="99"/>
    <w:semiHidden/>
    <w:unhideWhenUsed/>
    <w:rsid w:val="001E44DC"/>
  </w:style>
  <w:style w:type="numbering" w:customStyle="1" w:styleId="NoList5">
    <w:name w:val="No List5"/>
    <w:next w:val="NoList"/>
    <w:uiPriority w:val="99"/>
    <w:semiHidden/>
    <w:unhideWhenUsed/>
    <w:rsid w:val="001E44DC"/>
  </w:style>
  <w:style w:type="table" w:customStyle="1" w:styleId="TableGrid4">
    <w:name w:val="Table Grid4"/>
    <w:basedOn w:val="TableNormal"/>
    <w:next w:val="TableGrid"/>
    <w:rsid w:val="001E44DC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4">
    <w:name w:val="Caption4"/>
    <w:basedOn w:val="Normal"/>
    <w:next w:val="Normal"/>
    <w:uiPriority w:val="35"/>
    <w:qFormat/>
    <w:rsid w:val="001E44DC"/>
    <w:pPr>
      <w:autoSpaceDE w:val="0"/>
      <w:autoSpaceDN w:val="0"/>
      <w:adjustRightInd w:val="0"/>
      <w:spacing w:before="120" w:after="120"/>
      <w:jc w:val="both"/>
    </w:pPr>
    <w:rPr>
      <w:b/>
      <w:sz w:val="20"/>
      <w:lang w:val="it-IT"/>
    </w:rPr>
  </w:style>
  <w:style w:type="paragraph" w:customStyle="1" w:styleId="TableofFigures4">
    <w:name w:val="Table of Figures4"/>
    <w:basedOn w:val="Normal"/>
    <w:next w:val="Normal"/>
    <w:uiPriority w:val="99"/>
    <w:rsid w:val="001E44DC"/>
    <w:pPr>
      <w:autoSpaceDE w:val="0"/>
      <w:autoSpaceDN w:val="0"/>
      <w:adjustRightInd w:val="0"/>
      <w:spacing w:before="120" w:after="120"/>
      <w:jc w:val="both"/>
    </w:pPr>
    <w:rPr>
      <w:szCs w:val="22"/>
      <w:lang w:val="it-IT"/>
    </w:rPr>
  </w:style>
  <w:style w:type="numbering" w:customStyle="1" w:styleId="NoList14">
    <w:name w:val="No List14"/>
    <w:next w:val="NoList"/>
    <w:uiPriority w:val="99"/>
    <w:semiHidden/>
    <w:unhideWhenUsed/>
    <w:rsid w:val="001E44DC"/>
  </w:style>
  <w:style w:type="numbering" w:customStyle="1" w:styleId="NoList23">
    <w:name w:val="No List23"/>
    <w:next w:val="NoList"/>
    <w:uiPriority w:val="99"/>
    <w:semiHidden/>
    <w:unhideWhenUsed/>
    <w:rsid w:val="001E44DC"/>
  </w:style>
  <w:style w:type="numbering" w:customStyle="1" w:styleId="NoList6">
    <w:name w:val="No List6"/>
    <w:next w:val="NoList"/>
    <w:uiPriority w:val="99"/>
    <w:semiHidden/>
    <w:unhideWhenUsed/>
    <w:rsid w:val="001E44DC"/>
  </w:style>
  <w:style w:type="table" w:customStyle="1" w:styleId="TableGrid5">
    <w:name w:val="Table Grid5"/>
    <w:basedOn w:val="TableNormal"/>
    <w:next w:val="TableGrid"/>
    <w:rsid w:val="001E44DC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5">
    <w:name w:val="Caption5"/>
    <w:basedOn w:val="Normal"/>
    <w:next w:val="Normal"/>
    <w:uiPriority w:val="35"/>
    <w:qFormat/>
    <w:rsid w:val="001E44DC"/>
    <w:pPr>
      <w:autoSpaceDE w:val="0"/>
      <w:autoSpaceDN w:val="0"/>
      <w:adjustRightInd w:val="0"/>
      <w:spacing w:before="120" w:after="120"/>
      <w:jc w:val="both"/>
    </w:pPr>
    <w:rPr>
      <w:b/>
      <w:sz w:val="20"/>
      <w:lang w:val="it-IT"/>
    </w:rPr>
  </w:style>
  <w:style w:type="paragraph" w:customStyle="1" w:styleId="TableofFigures5">
    <w:name w:val="Table of Figures5"/>
    <w:basedOn w:val="Normal"/>
    <w:next w:val="Normal"/>
    <w:uiPriority w:val="99"/>
    <w:rsid w:val="001E44DC"/>
    <w:pPr>
      <w:autoSpaceDE w:val="0"/>
      <w:autoSpaceDN w:val="0"/>
      <w:adjustRightInd w:val="0"/>
      <w:spacing w:before="120" w:after="120"/>
      <w:jc w:val="both"/>
    </w:pPr>
    <w:rPr>
      <w:szCs w:val="22"/>
      <w:lang w:val="it-IT"/>
    </w:rPr>
  </w:style>
  <w:style w:type="numbering" w:customStyle="1" w:styleId="NoList15">
    <w:name w:val="No List15"/>
    <w:next w:val="NoList"/>
    <w:uiPriority w:val="99"/>
    <w:semiHidden/>
    <w:unhideWhenUsed/>
    <w:rsid w:val="001E44DC"/>
  </w:style>
  <w:style w:type="numbering" w:customStyle="1" w:styleId="NoList24">
    <w:name w:val="No List24"/>
    <w:next w:val="NoList"/>
    <w:uiPriority w:val="99"/>
    <w:semiHidden/>
    <w:unhideWhenUsed/>
    <w:rsid w:val="001E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2026-03-12T10:13:00Z</dcterms:created>
  <dcterms:modified xsi:type="dcterms:W3CDTF">2026-03-12T10:13:00Z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