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E61CD" w:rsidRPr="008E61CD" w14:paraId="72CDDE36" w14:textId="77777777" w:rsidTr="006245F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3DC600" w14:textId="77777777" w:rsidR="008E61CD" w:rsidRPr="008E61CD" w:rsidRDefault="008E61CD" w:rsidP="008E61CD">
            <w:pPr>
              <w:widowControl w:val="0"/>
              <w:spacing w:before="80" w:after="80"/>
              <w:jc w:val="left"/>
              <w:rPr>
                <w:rFonts w:ascii="Arial Narrow" w:eastAsia="Times New Roman" w:hAnsi="Arial Narrow" w:cs="Arial"/>
                <w:b/>
                <w:kern w:val="0"/>
                <w:sz w:val="32"/>
                <w:szCs w:val="22"/>
                <w:lang w:val="ga-IE" w:eastAsia="en-GB"/>
                <w14:ligatures w14:val="none"/>
              </w:rPr>
            </w:pPr>
            <w:r w:rsidRPr="008E61CD">
              <w:rPr>
                <w:rFonts w:ascii="Arial Narrow" w:eastAsia="Times New Roman" w:hAnsi="Arial Narrow" w:cs="Arial"/>
                <w:b/>
                <w:kern w:val="0"/>
                <w:sz w:val="32"/>
                <w:szCs w:val="22"/>
                <w:lang w:val="ga-IE" w:eastAsia="en-GB"/>
                <w14:ligatures w14:val="none"/>
              </w:rPr>
              <w:t>Parlaimint na hEorpa</w:t>
            </w:r>
          </w:p>
          <w:p w14:paraId="3DE1CB96" w14:textId="77777777" w:rsidR="008E61CD" w:rsidRPr="008E61CD" w:rsidRDefault="008E61CD" w:rsidP="008E61CD">
            <w:pPr>
              <w:widowControl w:val="0"/>
              <w:spacing w:after="80"/>
              <w:jc w:val="left"/>
              <w:rPr>
                <w:rFonts w:ascii="Arial" w:eastAsia="Times New Roman" w:hAnsi="Arial" w:cs="Arial"/>
                <w:kern w:val="0"/>
                <w:sz w:val="20"/>
                <w:szCs w:val="22"/>
                <w:lang w:val="ga-IE" w:eastAsia="en-GB"/>
                <w14:ligatures w14:val="none"/>
              </w:rPr>
            </w:pPr>
            <w:r w:rsidRPr="008E61CD">
              <w:rPr>
                <w:rFonts w:ascii="Arial" w:eastAsia="Times New Roman" w:hAnsi="Arial" w:cs="Arial"/>
                <w:kern w:val="0"/>
                <w:sz w:val="20"/>
                <w:szCs w:val="22"/>
                <w:lang w:val="ga-IE" w:eastAsia="en-GB"/>
                <w14:ligatures w14:val="non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A4C0E50" w14:textId="77777777" w:rsidR="008E61CD" w:rsidRPr="008E61CD" w:rsidRDefault="008E61CD" w:rsidP="008E61CD">
            <w:pPr>
              <w:widowControl w:val="0"/>
              <w:jc w:val="right"/>
              <w:rPr>
                <w:rFonts w:eastAsia="Times New Roman"/>
                <w:kern w:val="0"/>
                <w:szCs w:val="20"/>
                <w:lang w:val="ga-IE" w:eastAsia="en-GB"/>
                <w14:ligatures w14:val="none"/>
              </w:rPr>
            </w:pPr>
            <w:r w:rsidRPr="008E61CD">
              <w:rPr>
                <w:rFonts w:eastAsia="Times New Roman"/>
                <w:noProof/>
                <w:kern w:val="0"/>
                <w:szCs w:val="20"/>
                <w:lang w:val="ga-IE" w:eastAsia="ja-JP"/>
                <w14:ligatures w14:val="none"/>
              </w:rPr>
              <w:drawing>
                <wp:inline distT="0" distB="0" distL="0" distR="0" wp14:anchorId="0B528DFF" wp14:editId="791E253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D2C4F0" w14:textId="77777777" w:rsidR="008E61CD" w:rsidRPr="008E61CD" w:rsidRDefault="008E61CD" w:rsidP="008E61CD">
      <w:pPr>
        <w:widowControl w:val="0"/>
        <w:pBdr>
          <w:top w:val="single" w:sz="4" w:space="1" w:color="auto"/>
        </w:pBdr>
        <w:jc w:val="center"/>
        <w:rPr>
          <w:rFonts w:ascii="Arial" w:eastAsia="Times New Roman" w:hAnsi="Arial" w:cs="Arial"/>
          <w:kern w:val="0"/>
          <w:sz w:val="16"/>
          <w:szCs w:val="16"/>
          <w:lang w:val="ga-IE" w:eastAsia="en-GB"/>
          <w14:ligatures w14:val="none"/>
        </w:rPr>
      </w:pPr>
    </w:p>
    <w:p w14:paraId="56DA06D3" w14:textId="77777777" w:rsidR="008E61CD" w:rsidRPr="008E61CD" w:rsidRDefault="008E61CD" w:rsidP="008E61CD">
      <w:pPr>
        <w:widowControl w:val="0"/>
        <w:jc w:val="center"/>
        <w:rPr>
          <w:rFonts w:ascii="Arial" w:eastAsia="Times New Roman" w:hAnsi="Arial" w:cs="Arial"/>
          <w:b/>
          <w:kern w:val="0"/>
          <w:sz w:val="22"/>
          <w:szCs w:val="22"/>
          <w:lang w:val="ga-IE" w:eastAsia="en-GB"/>
          <w14:ligatures w14:val="none"/>
        </w:rPr>
      </w:pPr>
      <w:r w:rsidRPr="008E61CD">
        <w:rPr>
          <w:rFonts w:ascii="Arial" w:eastAsia="Times New Roman" w:hAnsi="Arial" w:cs="Arial"/>
          <w:b/>
          <w:kern w:val="0"/>
          <w:sz w:val="22"/>
          <w:szCs w:val="22"/>
          <w:lang w:val="ga-IE" w:eastAsia="en-GB"/>
          <w14:ligatures w14:val="none"/>
        </w:rPr>
        <w:t xml:space="preserve">TÉACSANNA ARNA </w:t>
      </w:r>
      <w:proofErr w:type="spellStart"/>
      <w:r w:rsidRPr="008E61CD">
        <w:rPr>
          <w:rFonts w:ascii="Arial" w:eastAsia="Times New Roman" w:hAnsi="Arial" w:cs="Arial"/>
          <w:b/>
          <w:kern w:val="0"/>
          <w:sz w:val="22"/>
          <w:szCs w:val="22"/>
          <w:lang w:val="ga-IE" w:eastAsia="en-GB"/>
          <w14:ligatures w14:val="none"/>
        </w:rPr>
        <w:t>nGLACADH</w:t>
      </w:r>
      <w:proofErr w:type="spellEnd"/>
    </w:p>
    <w:p w14:paraId="0544AC1D" w14:textId="77777777" w:rsidR="008E61CD" w:rsidRPr="008E61CD" w:rsidRDefault="008E61CD" w:rsidP="008E61CD">
      <w:pPr>
        <w:widowControl w:val="0"/>
        <w:pBdr>
          <w:bottom w:val="single" w:sz="4" w:space="1" w:color="auto"/>
        </w:pBdr>
        <w:spacing w:after="240"/>
        <w:jc w:val="center"/>
        <w:rPr>
          <w:rFonts w:ascii="Arial" w:eastAsia="Times New Roman" w:hAnsi="Arial" w:cs="Arial"/>
          <w:kern w:val="0"/>
          <w:sz w:val="16"/>
          <w:szCs w:val="16"/>
          <w:lang w:val="ga-IE" w:eastAsia="en-GB"/>
          <w14:ligatures w14:val="none"/>
        </w:rPr>
      </w:pPr>
    </w:p>
    <w:p w14:paraId="368B97BF" w14:textId="77777777" w:rsidR="008E61CD" w:rsidRPr="008E61CD" w:rsidRDefault="008E61CD" w:rsidP="001C4BF3">
      <w:pPr>
        <w:pStyle w:val="ATHeading1"/>
      </w:pPr>
      <w:bookmarkStart w:id="0" w:name="TANumber"/>
      <w:r w:rsidRPr="008E61CD">
        <w:t>P10_TA(2025)0</w:t>
      </w:r>
      <w:bookmarkEnd w:id="0"/>
      <w:r w:rsidRPr="008E61CD">
        <w:t>324</w:t>
      </w:r>
    </w:p>
    <w:p w14:paraId="2449519B" w14:textId="77777777" w:rsidR="008E61CD" w:rsidRPr="008E61CD" w:rsidRDefault="008E61CD" w:rsidP="001C4BF3">
      <w:pPr>
        <w:pStyle w:val="ATHeading2"/>
      </w:pPr>
      <w:r w:rsidRPr="008E61CD">
        <w:t xml:space="preserve">Ceanglais áirithe maidir le tuairisciú </w:t>
      </w:r>
      <w:proofErr w:type="spellStart"/>
      <w:r w:rsidRPr="008E61CD">
        <w:t>inbhuanaitheachta</w:t>
      </w:r>
      <w:proofErr w:type="spellEnd"/>
      <w:r w:rsidRPr="008E61CD">
        <w:t xml:space="preserve"> corparáideach agus dícheall cuí i dtaca le </w:t>
      </w:r>
      <w:proofErr w:type="spellStart"/>
      <w:r w:rsidRPr="008E61CD">
        <w:t>hinbhuanaitheacht</w:t>
      </w:r>
      <w:proofErr w:type="spellEnd"/>
      <w:r w:rsidRPr="008E61CD">
        <w:t xml:space="preserve"> chorparáideach</w:t>
      </w:r>
    </w:p>
    <w:p w14:paraId="2BCC6B45" w14:textId="16BDB1E5" w:rsidR="008E61CD" w:rsidRPr="008E61CD" w:rsidRDefault="008E61CD" w:rsidP="008E61CD">
      <w:pPr>
        <w:widowControl w:val="0"/>
        <w:jc w:val="left"/>
        <w:rPr>
          <w:rFonts w:eastAsia="Times New Roman"/>
          <w:i/>
          <w:vanish/>
          <w:kern w:val="0"/>
          <w:szCs w:val="20"/>
          <w:lang w:val="ga-IE" w:eastAsia="en-GB"/>
          <w14:ligatures w14:val="none"/>
        </w:rPr>
      </w:pPr>
      <w:r w:rsidRPr="008E61CD">
        <w:rPr>
          <w:rFonts w:eastAsia="Times New Roman"/>
          <w:i/>
          <w:kern w:val="0"/>
          <w:szCs w:val="20"/>
          <w:lang w:val="ga-IE" w:eastAsia="en-GB"/>
          <w14:ligatures w14:val="none"/>
        </w:rPr>
        <w:fldChar w:fldCharType="begin"/>
      </w:r>
      <w:r w:rsidRPr="008E61CD">
        <w:rPr>
          <w:rFonts w:eastAsia="Times New Roman"/>
          <w:i/>
          <w:kern w:val="0"/>
          <w:szCs w:val="20"/>
          <w:lang w:val="ga-IE" w:eastAsia="en-GB"/>
          <w14:ligatures w14:val="none"/>
        </w:rPr>
        <w:instrText xml:space="preserve"> TC"(</w:instrText>
      </w:r>
      <w:bookmarkStart w:id="1" w:name="DocNumber"/>
      <w:r w:rsidRPr="008E61CD">
        <w:rPr>
          <w:rFonts w:eastAsia="Times New Roman"/>
          <w:i/>
          <w:kern w:val="0"/>
          <w:szCs w:val="20"/>
          <w:lang w:val="ga-IE" w:eastAsia="en-GB"/>
          <w14:ligatures w14:val="none"/>
        </w:rPr>
        <w:instrText>A10-0197/2025</w:instrText>
      </w:r>
      <w:bookmarkEnd w:id="1"/>
      <w:r w:rsidRPr="008E61CD">
        <w:rPr>
          <w:rFonts w:eastAsia="Times New Roman"/>
          <w:i/>
          <w:kern w:val="0"/>
          <w:szCs w:val="20"/>
          <w:lang w:val="ga-IE" w:eastAsia="en-GB"/>
          <w14:ligatures w14:val="none"/>
        </w:rPr>
        <w:instrText xml:space="preserve"> - Rapóirtéir: Jörgen Warborn)"\l3 \n&gt; \* MERGEFORMAT </w:instrText>
      </w:r>
      <w:r w:rsidRPr="008E61CD">
        <w:rPr>
          <w:rFonts w:eastAsia="Times New Roman"/>
          <w:i/>
          <w:kern w:val="0"/>
          <w:szCs w:val="20"/>
          <w:lang w:val="ga-IE" w:eastAsia="en-GB"/>
          <w14:ligatures w14:val="none"/>
        </w:rPr>
        <w:fldChar w:fldCharType="end"/>
      </w:r>
    </w:p>
    <w:p w14:paraId="5C3C063D" w14:textId="77777777" w:rsidR="008E61CD" w:rsidRPr="008E61CD" w:rsidRDefault="008E61CD" w:rsidP="008E61CD">
      <w:pPr>
        <w:widowControl w:val="0"/>
        <w:jc w:val="left"/>
        <w:rPr>
          <w:rFonts w:eastAsia="Times New Roman"/>
          <w:vanish/>
          <w:kern w:val="0"/>
          <w:szCs w:val="20"/>
          <w:lang w:val="ga-IE" w:eastAsia="en-GB"/>
          <w14:ligatures w14:val="none"/>
        </w:rPr>
      </w:pPr>
      <w:bookmarkStart w:id="2" w:name="Commission"/>
      <w:r w:rsidRPr="008E61CD">
        <w:rPr>
          <w:rFonts w:eastAsia="Times New Roman"/>
          <w:vanish/>
          <w:kern w:val="0"/>
          <w:szCs w:val="20"/>
          <w:lang w:val="ga-IE" w:eastAsia="en-GB"/>
          <w14:ligatures w14:val="none"/>
        </w:rPr>
        <w:t>An Coiste um Ghnóthaí Dlíthiúla</w:t>
      </w:r>
      <w:bookmarkEnd w:id="2"/>
    </w:p>
    <w:p w14:paraId="05C839A4" w14:textId="77777777" w:rsidR="008E61CD" w:rsidRPr="008E61CD" w:rsidRDefault="008E61CD" w:rsidP="008E61CD">
      <w:pPr>
        <w:widowControl w:val="0"/>
        <w:jc w:val="left"/>
        <w:rPr>
          <w:rFonts w:eastAsia="Times New Roman"/>
          <w:vanish/>
          <w:kern w:val="0"/>
          <w:szCs w:val="20"/>
          <w:lang w:val="ga-IE" w:eastAsia="en-GB"/>
          <w14:ligatures w14:val="none"/>
        </w:rPr>
      </w:pPr>
      <w:bookmarkStart w:id="3" w:name="PE"/>
      <w:r w:rsidRPr="008E61CD">
        <w:rPr>
          <w:rFonts w:eastAsia="Times New Roman"/>
          <w:vanish/>
          <w:kern w:val="0"/>
          <w:szCs w:val="20"/>
          <w:lang w:val="ga-IE" w:eastAsia="en-GB"/>
          <w14:ligatures w14:val="none"/>
        </w:rPr>
        <w:t>PE774.282</w:t>
      </w:r>
      <w:bookmarkEnd w:id="3"/>
    </w:p>
    <w:p w14:paraId="628A60F9" w14:textId="7400F2F8" w:rsidR="008E61CD" w:rsidRPr="008E61CD" w:rsidRDefault="008E61CD" w:rsidP="00CF50AE">
      <w:pPr>
        <w:pStyle w:val="ATHeading3"/>
        <w:rPr>
          <w:lang w:eastAsia="en-GB"/>
        </w:rPr>
      </w:pPr>
      <w:bookmarkStart w:id="4" w:name="Sujet"/>
      <w:r w:rsidRPr="008E61CD">
        <w:t xml:space="preserve">Rún reachtach ó Pharlaimint na hEorpa an 16 Nollaig 2025 ar an togra le haghaidh Treoir ó Pharlaimint na hEorpa agus ón gComhairle lena leasaítear Treoracha 2006/43/CE, 2013/34/AE, (AE) 2022/2464 agus (AE) 2024/1760 a mhéid a bhaineann le ceanglais áirithe maidir le tuairisciú </w:t>
      </w:r>
      <w:proofErr w:type="spellStart"/>
      <w:r w:rsidRPr="008E61CD">
        <w:t>inbhuanaitheachta</w:t>
      </w:r>
      <w:proofErr w:type="spellEnd"/>
      <w:r w:rsidRPr="008E61CD">
        <w:t xml:space="preserve"> corparáideach agus dícheall cuí i dtaca le </w:t>
      </w:r>
      <w:proofErr w:type="spellStart"/>
      <w:r w:rsidRPr="008E61CD">
        <w:t>hinbhuanaitheacht</w:t>
      </w:r>
      <w:proofErr w:type="spellEnd"/>
      <w:r w:rsidRPr="008E61CD">
        <w:t xml:space="preserve"> chorparáideach</w:t>
      </w:r>
      <w:bookmarkEnd w:id="4"/>
      <w:r w:rsidRPr="008E61CD">
        <w:t xml:space="preserve"> </w:t>
      </w:r>
      <w:bookmarkStart w:id="5" w:name="References"/>
      <w:r w:rsidRPr="008E61CD">
        <w:t>(COM(2025)0081 – C10-0037/2025 – 2025/0045(COD))</w:t>
      </w:r>
      <w:bookmarkEnd w:id="5"/>
    </w:p>
    <w:p w14:paraId="71B71C93" w14:textId="77777777" w:rsidR="008E61CD" w:rsidRPr="008E61CD" w:rsidRDefault="008E61CD" w:rsidP="008E61CD">
      <w:pPr>
        <w:widowControl w:val="0"/>
        <w:jc w:val="left"/>
        <w:rPr>
          <w:rFonts w:eastAsia="Times New Roman"/>
          <w:b/>
          <w:kern w:val="0"/>
          <w:szCs w:val="20"/>
          <w:lang w:val="ga-IE" w:eastAsia="en-GB"/>
          <w14:ligatures w14:val="none"/>
        </w:rPr>
      </w:pPr>
      <w:bookmarkStart w:id="6" w:name="TextBodyBegin"/>
      <w:bookmarkEnd w:id="6"/>
      <w:r w:rsidRPr="008E61CD">
        <w:rPr>
          <w:rFonts w:eastAsia="Times New Roman"/>
          <w:b/>
          <w:kern w:val="0"/>
          <w:szCs w:val="20"/>
          <w:lang w:val="ga-IE" w:eastAsia="en-GB"/>
          <w14:ligatures w14:val="none"/>
        </w:rPr>
        <w:t>(An gnáthnós imeachta reachtach: an chéad léamh)</w:t>
      </w:r>
    </w:p>
    <w:p w14:paraId="18D037BA" w14:textId="77777777" w:rsidR="008E61CD" w:rsidRPr="008E61CD" w:rsidRDefault="008E61CD" w:rsidP="008E61CD">
      <w:pPr>
        <w:widowControl w:val="0"/>
        <w:spacing w:before="480" w:after="240"/>
        <w:jc w:val="left"/>
        <w:rPr>
          <w:rFonts w:eastAsia="Times New Roman"/>
          <w:kern w:val="0"/>
          <w:szCs w:val="20"/>
          <w:lang w:val="ga-IE" w:eastAsia="en-GB"/>
          <w14:ligatures w14:val="none"/>
        </w:rPr>
      </w:pPr>
      <w:r w:rsidRPr="008E61CD">
        <w:rPr>
          <w:rFonts w:eastAsia="Times New Roman"/>
          <w:i/>
          <w:kern w:val="0"/>
          <w:szCs w:val="20"/>
          <w:lang w:val="ga-IE" w:eastAsia="en-GB"/>
          <w14:ligatures w14:val="none"/>
        </w:rPr>
        <w:t>Tá Parlaimint na hEorpa</w:t>
      </w:r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>,</w:t>
      </w:r>
    </w:p>
    <w:p w14:paraId="06F6AC05" w14:textId="77777777" w:rsidR="008E61CD" w:rsidRPr="008E61CD" w:rsidRDefault="008E61CD" w:rsidP="008E61CD">
      <w:pPr>
        <w:widowControl w:val="0"/>
        <w:spacing w:after="240"/>
        <w:ind w:left="567" w:hanging="567"/>
        <w:jc w:val="left"/>
        <w:rPr>
          <w:rFonts w:eastAsia="Times New Roman"/>
          <w:kern w:val="0"/>
          <w:szCs w:val="20"/>
          <w:lang w:val="ga-IE" w:eastAsia="en-GB"/>
          <w14:ligatures w14:val="none"/>
        </w:rPr>
      </w:pPr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>–</w:t>
      </w:r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ab/>
        <w:t>ag féachaint don togra ón gCoimisiún chuig Parlaimint na hEorpa agus chuig an gComhairle (COM(2025)0081),</w:t>
      </w:r>
    </w:p>
    <w:p w14:paraId="4032004D" w14:textId="77777777" w:rsidR="008E61CD" w:rsidRPr="008E61CD" w:rsidRDefault="008E61CD" w:rsidP="008E61CD">
      <w:pPr>
        <w:widowControl w:val="0"/>
        <w:spacing w:after="240"/>
        <w:ind w:left="567" w:hanging="567"/>
        <w:jc w:val="left"/>
        <w:rPr>
          <w:rFonts w:eastAsia="Times New Roman"/>
          <w:kern w:val="0"/>
          <w:szCs w:val="20"/>
          <w:lang w:val="ga-IE" w:eastAsia="en-GB"/>
          <w14:ligatures w14:val="none"/>
        </w:rPr>
      </w:pPr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>–</w:t>
      </w:r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ab/>
        <w:t xml:space="preserve">ag féachaint </w:t>
      </w:r>
      <w:proofErr w:type="spellStart"/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>d’Airteagal</w:t>
      </w:r>
      <w:proofErr w:type="spellEnd"/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 xml:space="preserve"> 294(2) agus </w:t>
      </w:r>
      <w:proofErr w:type="spellStart"/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>d’Airteagal</w:t>
      </w:r>
      <w:proofErr w:type="spellEnd"/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 xml:space="preserve"> 50 agus </w:t>
      </w:r>
      <w:proofErr w:type="spellStart"/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>d’Airteagal</w:t>
      </w:r>
      <w:proofErr w:type="spellEnd"/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 xml:space="preserve"> 114 den Chonradh ar Fheidhmiú an Aontais Eorpaigh, ar dá mbun a thíolaic an Coimisiún an togra do Pharlaimint na hEorpa (C10</w:t>
      </w:r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noBreakHyphen/>
        <w:t>0037/2025),</w:t>
      </w:r>
    </w:p>
    <w:p w14:paraId="5942648F" w14:textId="77777777" w:rsidR="008E61CD" w:rsidRPr="008E61CD" w:rsidRDefault="008E61CD" w:rsidP="008E61CD">
      <w:pPr>
        <w:widowControl w:val="0"/>
        <w:spacing w:after="240"/>
        <w:ind w:left="567" w:hanging="567"/>
        <w:jc w:val="left"/>
        <w:rPr>
          <w:rFonts w:eastAsia="Times New Roman"/>
          <w:kern w:val="0"/>
          <w:szCs w:val="20"/>
          <w:lang w:val="ga-IE" w:eastAsia="en-GB"/>
          <w14:ligatures w14:val="none"/>
        </w:rPr>
      </w:pPr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>–</w:t>
      </w:r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ab/>
        <w:t xml:space="preserve">ag féachaint </w:t>
      </w:r>
      <w:proofErr w:type="spellStart"/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>d’Airteagal</w:t>
      </w:r>
      <w:proofErr w:type="spellEnd"/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 xml:space="preserve"> 294(3) den Chonradh ar Fheidhmiú an Aontais Eorpaigh,</w:t>
      </w:r>
    </w:p>
    <w:p w14:paraId="6318B2F0" w14:textId="77777777" w:rsidR="008E61CD" w:rsidRPr="008E61CD" w:rsidRDefault="008E61CD" w:rsidP="008E61CD">
      <w:pPr>
        <w:widowControl w:val="0"/>
        <w:spacing w:after="240"/>
        <w:ind w:left="567" w:hanging="567"/>
        <w:jc w:val="left"/>
        <w:rPr>
          <w:rFonts w:eastAsia="Times New Roman"/>
          <w:kern w:val="0"/>
          <w:szCs w:val="20"/>
          <w:lang w:val="ga-IE" w:eastAsia="en-GB"/>
          <w14:ligatures w14:val="none"/>
        </w:rPr>
      </w:pPr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>–</w:t>
      </w:r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ab/>
        <w:t>ag féachaint do thuairim ó Choiste Eacnamaíoch agus Sóisialta na hEorpa an 20 Lúnasa 2025</w:t>
      </w:r>
      <w:r w:rsidRPr="008E61CD">
        <w:rPr>
          <w:rFonts w:eastAsia="Times New Roman"/>
          <w:kern w:val="0"/>
          <w:szCs w:val="20"/>
          <w:vertAlign w:val="superscript"/>
          <w:lang w:val="ga-IE" w:eastAsia="en-GB"/>
          <w14:ligatures w14:val="none"/>
        </w:rPr>
        <w:footnoteReference w:id="1"/>
      </w:r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>,</w:t>
      </w:r>
    </w:p>
    <w:p w14:paraId="45959E18" w14:textId="77777777" w:rsidR="008E61CD" w:rsidRPr="008E61CD" w:rsidRDefault="008E61CD" w:rsidP="008E61CD">
      <w:pPr>
        <w:widowControl w:val="0"/>
        <w:spacing w:after="240"/>
        <w:ind w:left="567" w:hanging="567"/>
        <w:jc w:val="left"/>
        <w:rPr>
          <w:rFonts w:eastAsia="Times New Roman"/>
          <w:kern w:val="0"/>
          <w:szCs w:val="20"/>
          <w:lang w:val="ga-IE" w:eastAsia="en-GB"/>
          <w14:ligatures w14:val="none"/>
        </w:rPr>
      </w:pPr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>–</w:t>
      </w:r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ab/>
        <w:t>ag féachaint don chomhaontú sealadach arna fhormheas de bhun Riail 75(4) dá Rialacha Nós Imeachta ag an gcoiste freagrach, agus don ghealltanas a thug ionadaí na Comhairle i litir dar dáta an 11 Nollaig 2025 go ndéanfadh sí seasamh Pharlaimint na hEorpa a fhormheas, i gcomhréir le hAirteagal 294(4) den Chonradh ar Fheidhmiú an Aontais Eorpaigh,</w:t>
      </w:r>
    </w:p>
    <w:p w14:paraId="17DED0B1" w14:textId="77777777" w:rsidR="008E61CD" w:rsidRPr="008E61CD" w:rsidRDefault="008E61CD" w:rsidP="008E61CD">
      <w:pPr>
        <w:widowControl w:val="0"/>
        <w:spacing w:after="240"/>
        <w:ind w:left="567" w:hanging="567"/>
        <w:jc w:val="left"/>
        <w:rPr>
          <w:rFonts w:eastAsia="Times New Roman"/>
          <w:kern w:val="0"/>
          <w:szCs w:val="20"/>
          <w:lang w:val="ga-IE" w:eastAsia="en-GB"/>
          <w14:ligatures w14:val="none"/>
        </w:rPr>
      </w:pPr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>–</w:t>
      </w:r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ab/>
        <w:t>ag féachaint do Riail 60 dá Rialacha Nós Imeachta,</w:t>
      </w:r>
    </w:p>
    <w:p w14:paraId="59F8E533" w14:textId="77777777" w:rsidR="008E61CD" w:rsidRPr="008E61CD" w:rsidRDefault="008E61CD" w:rsidP="008E61CD">
      <w:pPr>
        <w:widowControl w:val="0"/>
        <w:spacing w:after="240"/>
        <w:ind w:left="567" w:hanging="567"/>
        <w:jc w:val="left"/>
        <w:rPr>
          <w:rFonts w:eastAsia="Times New Roman"/>
          <w:kern w:val="0"/>
          <w:szCs w:val="20"/>
          <w:lang w:val="ga-IE" w:eastAsia="en-GB"/>
          <w14:ligatures w14:val="none"/>
        </w:rPr>
      </w:pPr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>–</w:t>
      </w:r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ab/>
        <w:t xml:space="preserve">ag féachaint do na tuairimí ón gCoiste um </w:t>
      </w:r>
      <w:proofErr w:type="spellStart"/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>Ghnóthaí</w:t>
      </w:r>
      <w:proofErr w:type="spellEnd"/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 xml:space="preserve"> Eachtracha, ón gCoiste um Thrádáil Idirnáisiúnta, ón gCoiste um </w:t>
      </w:r>
      <w:proofErr w:type="spellStart"/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>Ghnóthaí</w:t>
      </w:r>
      <w:proofErr w:type="spellEnd"/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 xml:space="preserve"> Eacnamaíochta agus Airgeadaíochta, ón gCoiste um Fhostaíocht agus um </w:t>
      </w:r>
      <w:proofErr w:type="spellStart"/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>Ghnóthaí</w:t>
      </w:r>
      <w:proofErr w:type="spellEnd"/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 xml:space="preserve"> Sóisialta agus ón gCoiste um an </w:t>
      </w:r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lastRenderedPageBreak/>
        <w:t>gComhshaol, um Aeráid agus um Shábháilteacht Bia,</w:t>
      </w:r>
    </w:p>
    <w:p w14:paraId="3C7DB9A2" w14:textId="77777777" w:rsidR="008E61CD" w:rsidRPr="008E61CD" w:rsidRDefault="008E61CD" w:rsidP="008E61CD">
      <w:pPr>
        <w:widowControl w:val="0"/>
        <w:spacing w:after="240"/>
        <w:ind w:left="567" w:hanging="567"/>
        <w:jc w:val="left"/>
        <w:rPr>
          <w:rFonts w:eastAsia="Times New Roman"/>
          <w:kern w:val="0"/>
          <w:szCs w:val="20"/>
          <w:lang w:val="ga-IE" w:eastAsia="en-GB"/>
          <w14:ligatures w14:val="none"/>
        </w:rPr>
      </w:pPr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>–</w:t>
      </w:r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ab/>
        <w:t xml:space="preserve">ag féachaint don tuarascáil ón gCoiste um </w:t>
      </w:r>
      <w:proofErr w:type="spellStart"/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>Ghnóthaí</w:t>
      </w:r>
      <w:proofErr w:type="spellEnd"/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 xml:space="preserve"> Dlíthiúla (A10-0197/2025),</w:t>
      </w:r>
    </w:p>
    <w:p w14:paraId="3E47491A" w14:textId="77777777" w:rsidR="008E61CD" w:rsidRPr="008E61CD" w:rsidRDefault="008E61CD" w:rsidP="008E61CD">
      <w:pPr>
        <w:widowControl w:val="0"/>
        <w:spacing w:after="240"/>
        <w:ind w:left="567" w:hanging="567"/>
        <w:jc w:val="left"/>
        <w:rPr>
          <w:rFonts w:eastAsia="Times New Roman"/>
          <w:kern w:val="0"/>
          <w:szCs w:val="20"/>
          <w:lang w:val="ga-IE" w:eastAsia="en-GB"/>
          <w14:ligatures w14:val="none"/>
        </w:rPr>
      </w:pPr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>1.</w:t>
      </w:r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ab/>
        <w:t>ag glacadh a seasaimh ar an gcéad léamh mar a leagtar amach anseo ina dhiaidh seo é;</w:t>
      </w:r>
    </w:p>
    <w:p w14:paraId="4FCC4EB3" w14:textId="77777777" w:rsidR="008E61CD" w:rsidRPr="008E61CD" w:rsidRDefault="008E61CD" w:rsidP="008E61CD">
      <w:pPr>
        <w:widowControl w:val="0"/>
        <w:spacing w:after="240"/>
        <w:ind w:left="567" w:hanging="567"/>
        <w:jc w:val="left"/>
        <w:rPr>
          <w:rFonts w:eastAsia="Times New Roman"/>
          <w:kern w:val="0"/>
          <w:szCs w:val="20"/>
          <w:lang w:val="ga-IE" w:eastAsia="en-GB"/>
          <w14:ligatures w14:val="none"/>
        </w:rPr>
      </w:pPr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>2.</w:t>
      </w:r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0A0B07D1" w14:textId="77777777" w:rsidR="001C4BF3" w:rsidRDefault="008E61CD" w:rsidP="008E61CD">
      <w:pPr>
        <w:widowControl w:val="0"/>
        <w:spacing w:after="240"/>
        <w:ind w:left="567" w:hanging="567"/>
        <w:jc w:val="left"/>
        <w:rPr>
          <w:rFonts w:eastAsia="Times New Roman"/>
          <w:kern w:val="0"/>
          <w:szCs w:val="20"/>
          <w:lang w:val="ga-IE" w:eastAsia="en-GB"/>
          <w14:ligatures w14:val="none"/>
        </w:rPr>
        <w:sectPr w:rsidR="001C4BF3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>3.</w:t>
      </w:r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ab/>
        <w:t xml:space="preserve">á threorú dá hUachtarán a seasamh a chur ar aghaidh chuig an gComhairle, chuig an gCoimisiún agus chuig na </w:t>
      </w:r>
      <w:proofErr w:type="spellStart"/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>parlaimintí</w:t>
      </w:r>
      <w:proofErr w:type="spellEnd"/>
      <w:r w:rsidRPr="008E61CD">
        <w:rPr>
          <w:rFonts w:eastAsia="Times New Roman"/>
          <w:kern w:val="0"/>
          <w:szCs w:val="20"/>
          <w:lang w:val="ga-IE" w:eastAsia="en-GB"/>
          <w14:ligatures w14:val="none"/>
        </w:rPr>
        <w:t xml:space="preserve"> náisiúnta.</w:t>
      </w:r>
    </w:p>
    <w:p w14:paraId="3C8C747A" w14:textId="29C6B972" w:rsidR="001C4BF3" w:rsidRPr="001C4BF3" w:rsidRDefault="001C4BF3" w:rsidP="001C4BF3">
      <w:pPr>
        <w:widowControl w:val="0"/>
        <w:autoSpaceDE w:val="0"/>
        <w:autoSpaceDN w:val="0"/>
        <w:adjustRightInd w:val="0"/>
        <w:spacing w:after="240"/>
        <w:jc w:val="left"/>
        <w:rPr>
          <w:rFonts w:eastAsia="Calibri"/>
          <w:b/>
          <w:bCs/>
          <w:color w:val="000000"/>
          <w:kern w:val="0"/>
          <w:lang w:val="ga-IE" w:eastAsia="en-GB"/>
          <w14:ligatures w14:val="none"/>
        </w:rPr>
      </w:pPr>
      <w:r w:rsidRPr="001C4BF3">
        <w:rPr>
          <w:rFonts w:eastAsia="Calibri"/>
          <w:b/>
          <w:bCs/>
          <w:color w:val="000000"/>
          <w:kern w:val="0"/>
          <w:lang w:val="ga-IE" w:eastAsia="en-GB"/>
          <w14:ligatures w14:val="none"/>
        </w:rPr>
        <w:lastRenderedPageBreak/>
        <w:t>P10_TC1-COD(2025)0045</w:t>
      </w:r>
    </w:p>
    <w:p w14:paraId="3C6DB60C" w14:textId="53B832ED" w:rsidR="008E61CD" w:rsidRDefault="001C4BF3" w:rsidP="001C4BF3">
      <w:pPr>
        <w:autoSpaceDE w:val="0"/>
        <w:autoSpaceDN w:val="0"/>
        <w:adjustRightInd w:val="0"/>
        <w:spacing w:before="120" w:after="120"/>
        <w:jc w:val="left"/>
        <w:rPr>
          <w:rFonts w:eastAsia="Calibri"/>
          <w:b/>
          <w:kern w:val="0"/>
          <w:szCs w:val="22"/>
          <w:lang w:val="ga-IE"/>
          <w14:ligatures w14:val="none"/>
        </w:rPr>
      </w:pPr>
      <w:r w:rsidRPr="001C4BF3">
        <w:rPr>
          <w:rFonts w:eastAsia="Calibri"/>
          <w:b/>
          <w:bCs/>
          <w:kern w:val="0"/>
          <w:lang w:val="ga-IE" w:eastAsia="en-GB"/>
          <w14:ligatures w14:val="none"/>
        </w:rPr>
        <w:t>Seasamh ó Pharlaimint na hEorpa arna ghlacadh ar an gcéad léamh an 16 Nollaig 2025 chun go nglacfaí Treoir (AE) 202</w:t>
      </w:r>
      <w:r w:rsidR="00AD4472">
        <w:rPr>
          <w:rFonts w:eastAsia="Calibri"/>
          <w:b/>
          <w:bCs/>
          <w:kern w:val="0"/>
          <w:lang w:val="ga-IE" w:eastAsia="en-GB"/>
          <w14:ligatures w14:val="none"/>
        </w:rPr>
        <w:t>6</w:t>
      </w:r>
      <w:r w:rsidRPr="001C4BF3">
        <w:rPr>
          <w:rFonts w:eastAsia="Calibri"/>
          <w:b/>
          <w:bCs/>
          <w:kern w:val="0"/>
          <w:lang w:val="ga-IE" w:eastAsia="en-GB"/>
          <w14:ligatures w14:val="none"/>
        </w:rPr>
        <w:t xml:space="preserve">/... ó Pharlaimint na hEorpa agus ón gComhairle </w:t>
      </w:r>
      <w:r w:rsidR="008E61CD" w:rsidRPr="008E61CD">
        <w:rPr>
          <w:rFonts w:eastAsia="Calibri"/>
          <w:b/>
          <w:kern w:val="0"/>
          <w:szCs w:val="22"/>
          <w:lang w:val="ga-IE"/>
          <w14:ligatures w14:val="none"/>
        </w:rPr>
        <w:t xml:space="preserve">lena leasaítear Treoracha 2006/43/CE, 2013/34/AE, (AE) 2022/2464 agus (AE) 2024/1760 a mhéid a bhaineann le ceanglais áirithe maidir le tuairisciú </w:t>
      </w:r>
      <w:proofErr w:type="spellStart"/>
      <w:r w:rsidR="008E61CD" w:rsidRPr="008E61CD">
        <w:rPr>
          <w:rFonts w:eastAsia="Calibri"/>
          <w:b/>
          <w:kern w:val="0"/>
          <w:szCs w:val="22"/>
          <w:lang w:val="ga-IE"/>
          <w14:ligatures w14:val="none"/>
        </w:rPr>
        <w:t>inbhuanaitheachta</w:t>
      </w:r>
      <w:proofErr w:type="spellEnd"/>
      <w:r w:rsidR="008E61CD" w:rsidRPr="008E61CD">
        <w:rPr>
          <w:rFonts w:eastAsia="Calibri"/>
          <w:b/>
          <w:kern w:val="0"/>
          <w:szCs w:val="22"/>
          <w:lang w:val="ga-IE"/>
          <w14:ligatures w14:val="none"/>
        </w:rPr>
        <w:t xml:space="preserve"> corparáideach agus dícheall cuí i dtaca le </w:t>
      </w:r>
      <w:proofErr w:type="spellStart"/>
      <w:r w:rsidR="008E61CD" w:rsidRPr="008E61CD">
        <w:rPr>
          <w:rFonts w:eastAsia="Calibri"/>
          <w:b/>
          <w:kern w:val="0"/>
          <w:szCs w:val="22"/>
          <w:lang w:val="ga-IE"/>
          <w14:ligatures w14:val="none"/>
        </w:rPr>
        <w:t>hinbhuanaitheacht</w:t>
      </w:r>
      <w:proofErr w:type="spellEnd"/>
      <w:r w:rsidR="008E61CD" w:rsidRPr="008E61CD">
        <w:rPr>
          <w:rFonts w:eastAsia="Calibri"/>
          <w:b/>
          <w:kern w:val="0"/>
          <w:szCs w:val="22"/>
          <w:lang w:val="ga-IE"/>
          <w14:ligatures w14:val="none"/>
        </w:rPr>
        <w:t xml:space="preserve"> chorparáideach</w:t>
      </w:r>
    </w:p>
    <w:p w14:paraId="765FAACE" w14:textId="7F5585E4" w:rsidR="00AD4472" w:rsidRPr="00AD4472" w:rsidRDefault="00AD4472" w:rsidP="001C4BF3">
      <w:pPr>
        <w:autoSpaceDE w:val="0"/>
        <w:autoSpaceDN w:val="0"/>
        <w:adjustRightInd w:val="0"/>
        <w:spacing w:before="120" w:after="120"/>
        <w:jc w:val="left"/>
        <w:rPr>
          <w:rFonts w:eastAsia="Calibri"/>
          <w:bCs/>
          <w:i/>
          <w:iCs/>
          <w:kern w:val="0"/>
          <w:lang w:val="ga-IE"/>
          <w14:ligatures w14:val="none"/>
        </w:rPr>
      </w:pPr>
      <w:r w:rsidRPr="00AD4472">
        <w:rPr>
          <w:rFonts w:eastAsia="Calibri"/>
          <w:bCs/>
          <w:i/>
          <w:iCs/>
          <w:kern w:val="0"/>
          <w:lang w:val="ga-IE"/>
          <w14:ligatures w14:val="none"/>
        </w:rPr>
        <w:t xml:space="preserve">(Ós rud é gur tháinig an Pharlaimint agus an Chomhairle ar chomhaontú, comhfhreagraíonn seasamh na Parlaiminte don ghníomh reachtach críochnaitheach, </w:t>
      </w:r>
      <w:r w:rsidRPr="00AD4472">
        <w:rPr>
          <w:rFonts w:eastAsia="Calibri"/>
          <w:bCs/>
          <w:i/>
          <w:iCs/>
          <w:kern w:val="0"/>
          <w:lang w:val="ga-IE"/>
          <w14:ligatures w14:val="none"/>
        </w:rPr>
        <w:t>Treoir (AE) 2026/470.</w:t>
      </w:r>
      <w:r w:rsidRPr="00AD4472">
        <w:rPr>
          <w:rFonts w:eastAsia="Calibri"/>
          <w:bCs/>
          <w:i/>
          <w:iCs/>
          <w:kern w:val="0"/>
          <w:lang w:val="ga-IE"/>
          <w14:ligatures w14:val="none"/>
        </w:rPr>
        <w:t>)</w:t>
      </w:r>
    </w:p>
    <w:sectPr w:rsidR="00AD4472" w:rsidRPr="00AD4472">
      <w:footnotePr>
        <w:numRestart w:val="eachSect"/>
      </w:foot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17B87" w14:textId="77777777" w:rsidR="008E61CD" w:rsidRDefault="008E61CD" w:rsidP="008E61CD">
      <w:r>
        <w:separator/>
      </w:r>
    </w:p>
  </w:endnote>
  <w:endnote w:type="continuationSeparator" w:id="0">
    <w:p w14:paraId="7B9D1BBB" w14:textId="77777777" w:rsidR="008E61CD" w:rsidRDefault="008E61CD" w:rsidP="008E6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346E6" w14:textId="77777777" w:rsidR="008E61CD" w:rsidRDefault="008E61CD" w:rsidP="008E61CD">
      <w:r>
        <w:separator/>
      </w:r>
    </w:p>
  </w:footnote>
  <w:footnote w:type="continuationSeparator" w:id="0">
    <w:p w14:paraId="3EB63AD2" w14:textId="77777777" w:rsidR="008E61CD" w:rsidRDefault="008E61CD" w:rsidP="008E61CD">
      <w:r>
        <w:continuationSeparator/>
      </w:r>
    </w:p>
  </w:footnote>
  <w:footnote w:id="1">
    <w:p w14:paraId="14865D97" w14:textId="77777777" w:rsidR="008E61CD" w:rsidRPr="00492C20" w:rsidRDefault="008E61CD" w:rsidP="00492C20">
      <w:pPr>
        <w:pStyle w:val="FootnoteText"/>
        <w:ind w:left="567" w:hanging="567"/>
        <w:jc w:val="left"/>
        <w:rPr>
          <w:sz w:val="24"/>
          <w:szCs w:val="24"/>
          <w:lang w:val="ga-IE"/>
        </w:rPr>
      </w:pPr>
      <w:r w:rsidRPr="00492C20">
        <w:rPr>
          <w:rStyle w:val="FootnoteReference"/>
          <w:sz w:val="24"/>
          <w:szCs w:val="24"/>
          <w:lang w:val="ga-IE"/>
        </w:rPr>
        <w:footnoteRef/>
      </w:r>
      <w:r w:rsidRPr="00492C20">
        <w:rPr>
          <w:sz w:val="24"/>
          <w:szCs w:val="24"/>
          <w:lang w:val="ga-IE"/>
        </w:rPr>
        <w:t xml:space="preserve"> </w:t>
      </w:r>
      <w:r w:rsidRPr="00492C20">
        <w:rPr>
          <w:sz w:val="24"/>
          <w:szCs w:val="24"/>
          <w:lang w:val="ga-IE"/>
        </w:rPr>
        <w:tab/>
        <w:t xml:space="preserve">IO C, C/2025/4212, 20.8.2025, ELI: </w:t>
      </w:r>
      <w:hyperlink r:id="rId1" w:history="1">
        <w:r w:rsidRPr="00492C20">
          <w:rPr>
            <w:rStyle w:val="Hyperlink"/>
            <w:sz w:val="24"/>
            <w:szCs w:val="24"/>
            <w:lang w:val="ga-IE"/>
          </w:rPr>
          <w:t>http://data.europa.eu/eli/C/2025/4212/oj</w:t>
        </w:r>
      </w:hyperlink>
      <w:r w:rsidRPr="00492C20">
        <w:rPr>
          <w:sz w:val="24"/>
          <w:szCs w:val="24"/>
          <w:lang w:val="ga-I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5604"/>
    <w:multiLevelType w:val="multilevel"/>
    <w:tmpl w:val="D096C25C"/>
    <w:name w:val="Points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  <w:b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3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2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3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4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5" w15:restartNumberingAfterBreak="0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6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7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8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9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0" w15:restartNumberingAfterBreak="0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1" w15:restartNumberingAfterBreak="0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4" w15:restartNumberingAfterBreak="0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5" w15:restartNumberingAfterBreak="0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6" w15:restartNumberingAfterBreak="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29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5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6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371224461">
    <w:abstractNumId w:val="6"/>
  </w:num>
  <w:num w:numId="2" w16cid:durableId="1583297739">
    <w:abstractNumId w:val="16"/>
  </w:num>
  <w:num w:numId="3" w16cid:durableId="493028266">
    <w:abstractNumId w:val="19"/>
  </w:num>
  <w:num w:numId="4" w16cid:durableId="19748251">
    <w:abstractNumId w:val="18"/>
  </w:num>
  <w:num w:numId="5" w16cid:durableId="194975596">
    <w:abstractNumId w:val="35"/>
  </w:num>
  <w:num w:numId="6" w16cid:durableId="2051998500">
    <w:abstractNumId w:val="12"/>
  </w:num>
  <w:num w:numId="7" w16cid:durableId="920985168">
    <w:abstractNumId w:val="13"/>
  </w:num>
  <w:num w:numId="8" w16cid:durableId="859395038">
    <w:abstractNumId w:val="14"/>
  </w:num>
  <w:num w:numId="9" w16cid:durableId="1884709445">
    <w:abstractNumId w:val="17"/>
  </w:num>
  <w:num w:numId="10" w16cid:durableId="907809623">
    <w:abstractNumId w:val="8"/>
  </w:num>
  <w:num w:numId="11" w16cid:durableId="1276255905">
    <w:abstractNumId w:val="36"/>
  </w:num>
  <w:num w:numId="12" w16cid:durableId="641539383">
    <w:abstractNumId w:val="11"/>
  </w:num>
  <w:num w:numId="13" w16cid:durableId="1463424940">
    <w:abstractNumId w:val="4"/>
  </w:num>
  <w:num w:numId="14" w16cid:durableId="1445808034">
    <w:abstractNumId w:val="3"/>
  </w:num>
  <w:num w:numId="15" w16cid:durableId="1852645536">
    <w:abstractNumId w:val="29"/>
  </w:num>
  <w:num w:numId="16" w16cid:durableId="850142578">
    <w:abstractNumId w:val="27"/>
  </w:num>
  <w:num w:numId="17" w16cid:durableId="9839530">
    <w:abstractNumId w:val="22"/>
  </w:num>
  <w:num w:numId="18" w16cid:durableId="1073358758">
    <w:abstractNumId w:val="32"/>
  </w:num>
  <w:num w:numId="19" w16cid:durableId="1326860946">
    <w:abstractNumId w:val="31"/>
  </w:num>
  <w:num w:numId="20" w16cid:durableId="1663196454">
    <w:abstractNumId w:val="33"/>
  </w:num>
  <w:num w:numId="21" w16cid:durableId="808937615">
    <w:abstractNumId w:val="5"/>
  </w:num>
  <w:num w:numId="22" w16cid:durableId="1307466308">
    <w:abstractNumId w:val="0"/>
  </w:num>
  <w:num w:numId="23" w16cid:durableId="567542593">
    <w:abstractNumId w:val="9"/>
  </w:num>
  <w:num w:numId="24" w16cid:durableId="468937464">
    <w:abstractNumId w:val="15"/>
  </w:num>
  <w:num w:numId="25" w16cid:durableId="397554397">
    <w:abstractNumId w:val="25"/>
  </w:num>
  <w:num w:numId="26" w16cid:durableId="1046486109">
    <w:abstractNumId w:val="1"/>
  </w:num>
  <w:num w:numId="27" w16cid:durableId="794643710">
    <w:abstractNumId w:val="26"/>
  </w:num>
  <w:num w:numId="28" w16cid:durableId="2146312979">
    <w:abstractNumId w:val="23"/>
  </w:num>
  <w:num w:numId="29" w16cid:durableId="2045208649">
    <w:abstractNumId w:val="2"/>
  </w:num>
  <w:num w:numId="30" w16cid:durableId="288975442">
    <w:abstractNumId w:val="30"/>
  </w:num>
  <w:num w:numId="31" w16cid:durableId="1456873556">
    <w:abstractNumId w:val="34"/>
  </w:num>
  <w:num w:numId="32" w16cid:durableId="2111467445">
    <w:abstractNumId w:val="20"/>
  </w:num>
  <w:num w:numId="33" w16cid:durableId="1665891583">
    <w:abstractNumId w:val="28"/>
  </w:num>
  <w:num w:numId="34" w16cid:durableId="638341248">
    <w:abstractNumId w:val="24"/>
  </w:num>
  <w:num w:numId="35" w16cid:durableId="1515917783">
    <w:abstractNumId w:val="21"/>
  </w:num>
  <w:num w:numId="36" w16cid:durableId="674577510">
    <w:abstractNumId w:val="10"/>
  </w:num>
  <w:num w:numId="37" w16cid:durableId="11792719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1CD"/>
    <w:rsid w:val="001A4693"/>
    <w:rsid w:val="001C4BF3"/>
    <w:rsid w:val="00213060"/>
    <w:rsid w:val="00233DD2"/>
    <w:rsid w:val="00270939"/>
    <w:rsid w:val="003524F1"/>
    <w:rsid w:val="00426DB2"/>
    <w:rsid w:val="00463EE5"/>
    <w:rsid w:val="00492C20"/>
    <w:rsid w:val="004C7FF9"/>
    <w:rsid w:val="004D5ADB"/>
    <w:rsid w:val="00530541"/>
    <w:rsid w:val="005762E3"/>
    <w:rsid w:val="005E5C99"/>
    <w:rsid w:val="005F6D9A"/>
    <w:rsid w:val="006C4667"/>
    <w:rsid w:val="007506E9"/>
    <w:rsid w:val="008765BE"/>
    <w:rsid w:val="008E61CD"/>
    <w:rsid w:val="009201E6"/>
    <w:rsid w:val="00AD4472"/>
    <w:rsid w:val="00AF12B5"/>
    <w:rsid w:val="00AF3967"/>
    <w:rsid w:val="00C95598"/>
    <w:rsid w:val="00CF16E4"/>
    <w:rsid w:val="00CF50AE"/>
    <w:rsid w:val="00D20A9C"/>
    <w:rsid w:val="00D8311E"/>
    <w:rsid w:val="00E46178"/>
    <w:rsid w:val="00E67AE2"/>
    <w:rsid w:val="00F12930"/>
    <w:rsid w:val="00F9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9F5FA"/>
  <w15:chartTrackingRefBased/>
  <w15:docId w15:val="{CC9AF452-F4F5-49FE-AD8E-36D06A152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2E3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2E3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2E3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2E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2E3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2E3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2E3"/>
    <w:rPr>
      <w:rFonts w:ascii="Arial" w:eastAsiaTheme="majorEastAsia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2E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2E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2E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2E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2E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2E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62E3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62E3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E3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5762E3"/>
    <w:rPr>
      <w:rFonts w:ascii="Arial" w:eastAsiaTheme="majorEastAsia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762E3"/>
    <w:rPr>
      <w:b/>
      <w:bCs/>
    </w:rPr>
  </w:style>
  <w:style w:type="character" w:styleId="Emphasis">
    <w:name w:val="Emphasis"/>
    <w:basedOn w:val="DefaultParagraphFont"/>
    <w:uiPriority w:val="20"/>
    <w:qFormat/>
    <w:rsid w:val="005762E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62E3"/>
    <w:rPr>
      <w:szCs w:val="32"/>
    </w:rPr>
  </w:style>
  <w:style w:type="paragraph" w:styleId="ListParagraph">
    <w:name w:val="List Paragraph"/>
    <w:aliases w:val="1st level - Bullet List Paragraph,2,3 Txt tabla,Lettre d'introduction,List Paragraph1,Lista multicolor - Énfasis 11,Listaszerű bekezdés1,Medium Grid 1 - Accent 21,Paragrafo elenco,Task Body,Viñetas (Inicio Parrafo),Zerrenda-paragrafoa"/>
    <w:basedOn w:val="Normal"/>
    <w:link w:val="ListParagraphChar"/>
    <w:uiPriority w:val="34"/>
    <w:qFormat/>
    <w:rsid w:val="005762E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62E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62E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2E3"/>
    <w:rPr>
      <w:b/>
      <w:i/>
      <w:sz w:val="24"/>
    </w:rPr>
  </w:style>
  <w:style w:type="character" w:styleId="SubtleEmphasis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62E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62E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62E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5762E3"/>
    <w:pPr>
      <w:outlineLvl w:val="9"/>
    </w:pPr>
  </w:style>
  <w:style w:type="paragraph" w:styleId="FootnoteText">
    <w:name w:val="footnote text"/>
    <w:basedOn w:val="Normal"/>
    <w:link w:val="FootnoteTextChar"/>
    <w:uiPriority w:val="99"/>
    <w:unhideWhenUsed/>
    <w:rsid w:val="008E61C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E61CD"/>
    <w:rPr>
      <w:rFonts w:ascii="Times New Roman" w:hAnsi="Times New Roman"/>
      <w:sz w:val="20"/>
      <w:szCs w:val="20"/>
    </w:rPr>
  </w:style>
  <w:style w:type="character" w:styleId="FootnoteReference">
    <w:name w:val="footnote reference"/>
    <w:uiPriority w:val="99"/>
    <w:rsid w:val="008E61CD"/>
    <w:rPr>
      <w:b w:val="0"/>
      <w:vertAlign w:val="superscript"/>
    </w:rPr>
  </w:style>
  <w:style w:type="character" w:styleId="Hyperlink">
    <w:name w:val="Hyperlink"/>
    <w:basedOn w:val="DefaultParagraphFont"/>
    <w:unhideWhenUsed/>
    <w:rsid w:val="008E61CD"/>
    <w:rPr>
      <w:color w:val="0000FF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8E61CD"/>
  </w:style>
  <w:style w:type="character" w:customStyle="1" w:styleId="HideTWBExt">
    <w:name w:val="HideTWBExt"/>
    <w:rsid w:val="008E61CD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8E61CD"/>
    <w:pPr>
      <w:tabs>
        <w:tab w:val="center" w:pos="4535"/>
        <w:tab w:val="right" w:pos="9921"/>
      </w:tabs>
      <w:ind w:left="-850" w:right="-850"/>
      <w:jc w:val="left"/>
    </w:pPr>
    <w:rPr>
      <w:rFonts w:ascii="Arial" w:eastAsia="Times New Roman" w:hAnsi="Arial" w:cs="Arial"/>
      <w:b/>
      <w:kern w:val="0"/>
      <w:sz w:val="48"/>
      <w:szCs w:val="20"/>
      <w:lang w:val="ga-IE" w:eastAsia="en-GB"/>
      <w14:ligatures w14:val="none"/>
    </w:rPr>
  </w:style>
  <w:style w:type="paragraph" w:customStyle="1" w:styleId="Normal12a">
    <w:name w:val="Normal12a"/>
    <w:basedOn w:val="Normal"/>
    <w:rsid w:val="008E61CD"/>
    <w:pPr>
      <w:widowControl w:val="0"/>
      <w:spacing w:after="240"/>
      <w:jc w:val="left"/>
    </w:pPr>
    <w:rPr>
      <w:rFonts w:eastAsia="Times New Roman"/>
      <w:kern w:val="0"/>
      <w:szCs w:val="20"/>
      <w:lang w:val="ga-IE" w:eastAsia="en-GB"/>
      <w14:ligatures w14:val="none"/>
    </w:rPr>
  </w:style>
  <w:style w:type="paragraph" w:styleId="TOC1">
    <w:name w:val="toc 1"/>
    <w:basedOn w:val="Normal12a"/>
    <w:next w:val="Normal12a"/>
    <w:autoRedefine/>
    <w:uiPriority w:val="39"/>
    <w:rsid w:val="008E61CD"/>
  </w:style>
  <w:style w:type="character" w:customStyle="1" w:styleId="HideTWBInt">
    <w:name w:val="HideTWBInt"/>
    <w:rsid w:val="008E61CD"/>
    <w:rPr>
      <w:rFonts w:ascii="Arial" w:hAnsi="Arial" w:cs="Arial"/>
      <w:vanish/>
      <w:color w:val="808080"/>
      <w:sz w:val="20"/>
    </w:rPr>
  </w:style>
  <w:style w:type="paragraph" w:customStyle="1" w:styleId="EPName">
    <w:name w:val="EPName"/>
    <w:basedOn w:val="Normal"/>
    <w:rsid w:val="008E61CD"/>
    <w:pPr>
      <w:widowControl w:val="0"/>
      <w:spacing w:before="80" w:after="80"/>
      <w:jc w:val="left"/>
    </w:pPr>
    <w:rPr>
      <w:rFonts w:ascii="Arial Narrow" w:eastAsia="Times New Roman" w:hAnsi="Arial Narrow" w:cs="Arial"/>
      <w:b/>
      <w:kern w:val="0"/>
      <w:sz w:val="32"/>
      <w:szCs w:val="22"/>
      <w:lang w:val="ga-IE" w:eastAsia="en-GB"/>
      <w14:ligatures w14:val="none"/>
    </w:rPr>
  </w:style>
  <w:style w:type="paragraph" w:customStyle="1" w:styleId="HeadingDocType24a">
    <w:name w:val="HeadingDocType24a"/>
    <w:basedOn w:val="Normal"/>
    <w:rsid w:val="008E61CD"/>
    <w:pPr>
      <w:widowControl w:val="0"/>
      <w:spacing w:after="480"/>
      <w:jc w:val="center"/>
    </w:pPr>
    <w:rPr>
      <w:rFonts w:ascii="Arial" w:eastAsia="Times New Roman" w:hAnsi="Arial"/>
      <w:b/>
      <w:kern w:val="0"/>
      <w:sz w:val="48"/>
      <w:szCs w:val="20"/>
      <w:lang w:val="ga-IE" w:eastAsia="en-GB"/>
      <w14:ligatures w14:val="none"/>
    </w:rPr>
  </w:style>
  <w:style w:type="paragraph" w:customStyle="1" w:styleId="HeadingReferenceERCO">
    <w:name w:val="HeadingReferenceERCO"/>
    <w:basedOn w:val="Normal"/>
    <w:rsid w:val="008E61CD"/>
    <w:pPr>
      <w:widowControl w:val="0"/>
      <w:spacing w:before="360" w:after="240"/>
      <w:jc w:val="right"/>
    </w:pPr>
    <w:rPr>
      <w:rFonts w:ascii="Arial" w:eastAsia="Times New Roman" w:hAnsi="Arial"/>
      <w:b/>
      <w:kern w:val="0"/>
      <w:szCs w:val="20"/>
      <w:lang w:val="ga-IE" w:eastAsia="en-GB"/>
      <w14:ligatures w14:val="none"/>
    </w:rPr>
  </w:style>
  <w:style w:type="paragraph" w:customStyle="1" w:styleId="NormalCenter">
    <w:name w:val="NormalCenter"/>
    <w:basedOn w:val="Normal"/>
    <w:rsid w:val="008E61CD"/>
    <w:pPr>
      <w:widowControl w:val="0"/>
      <w:jc w:val="center"/>
    </w:pPr>
    <w:rPr>
      <w:rFonts w:eastAsia="Times New Roman"/>
      <w:kern w:val="0"/>
      <w:szCs w:val="20"/>
      <w:lang w:val="ga-IE" w:eastAsia="en-GB"/>
      <w14:ligatures w14:val="none"/>
    </w:rPr>
  </w:style>
  <w:style w:type="paragraph" w:customStyle="1" w:styleId="Normal24a">
    <w:name w:val="Normal24a"/>
    <w:basedOn w:val="Normal"/>
    <w:link w:val="Normal24aChar"/>
    <w:rsid w:val="008E61CD"/>
    <w:pPr>
      <w:widowControl w:val="0"/>
      <w:spacing w:after="480"/>
      <w:jc w:val="left"/>
    </w:pPr>
    <w:rPr>
      <w:rFonts w:eastAsia="Times New Roman" w:cs="Arial"/>
      <w:kern w:val="0"/>
      <w:szCs w:val="20"/>
      <w:lang w:val="ga-IE" w:eastAsia="en-GB"/>
      <w14:ligatures w14:val="none"/>
    </w:rPr>
  </w:style>
  <w:style w:type="table" w:styleId="TableGrid">
    <w:name w:val="Table Grid"/>
    <w:basedOn w:val="TableNormal"/>
    <w:rsid w:val="008E61CD"/>
    <w:rPr>
      <w:rFonts w:ascii="Times New Roman" w:eastAsia="Times New Roman" w:hAnsi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8E61CD"/>
    <w:pPr>
      <w:widowControl w:val="0"/>
      <w:jc w:val="center"/>
    </w:pPr>
    <w:rPr>
      <w:rFonts w:ascii="Arial" w:eastAsia="Times New Roman" w:hAnsi="Arial" w:cs="Arial"/>
      <w:i/>
      <w:kern w:val="0"/>
      <w:sz w:val="22"/>
      <w:szCs w:val="22"/>
      <w:lang w:val="ga-IE" w:eastAsia="en-GB"/>
      <w14:ligatures w14:val="none"/>
    </w:rPr>
  </w:style>
  <w:style w:type="paragraph" w:customStyle="1" w:styleId="LineTop">
    <w:name w:val="LineTop"/>
    <w:basedOn w:val="Normal"/>
    <w:next w:val="Normal"/>
    <w:rsid w:val="008E61CD"/>
    <w:pPr>
      <w:widowControl w:val="0"/>
      <w:pBdr>
        <w:top w:val="single" w:sz="4" w:space="1" w:color="auto"/>
      </w:pBdr>
      <w:jc w:val="center"/>
    </w:pPr>
    <w:rPr>
      <w:rFonts w:ascii="Arial" w:eastAsia="Times New Roman" w:hAnsi="Arial" w:cs="Arial"/>
      <w:kern w:val="0"/>
      <w:sz w:val="16"/>
      <w:szCs w:val="16"/>
      <w:lang w:val="ga-IE" w:eastAsia="en-GB"/>
      <w14:ligatures w14:val="none"/>
    </w:rPr>
  </w:style>
  <w:style w:type="paragraph" w:customStyle="1" w:styleId="LineBottom">
    <w:name w:val="LineBottom"/>
    <w:basedOn w:val="Normal"/>
    <w:next w:val="Normal"/>
    <w:rsid w:val="008E61CD"/>
    <w:pPr>
      <w:widowControl w:val="0"/>
      <w:pBdr>
        <w:bottom w:val="single" w:sz="4" w:space="1" w:color="auto"/>
      </w:pBdr>
      <w:spacing w:after="240"/>
      <w:jc w:val="center"/>
    </w:pPr>
    <w:rPr>
      <w:rFonts w:ascii="Arial" w:eastAsia="Times New Roman" w:hAnsi="Arial" w:cs="Arial"/>
      <w:kern w:val="0"/>
      <w:sz w:val="16"/>
      <w:szCs w:val="16"/>
      <w:lang w:val="ga-IE" w:eastAsia="en-GB"/>
      <w14:ligatures w14:val="none"/>
    </w:rPr>
  </w:style>
  <w:style w:type="paragraph" w:customStyle="1" w:styleId="EPTerm">
    <w:name w:val="EPTerm"/>
    <w:basedOn w:val="Normal"/>
    <w:next w:val="Normal"/>
    <w:rsid w:val="008E61CD"/>
    <w:pPr>
      <w:widowControl w:val="0"/>
      <w:spacing w:after="80"/>
      <w:jc w:val="left"/>
    </w:pPr>
    <w:rPr>
      <w:rFonts w:ascii="Arial" w:eastAsia="Times New Roman" w:hAnsi="Arial" w:cs="Arial"/>
      <w:kern w:val="0"/>
      <w:sz w:val="20"/>
      <w:szCs w:val="22"/>
      <w:lang w:val="ga-IE" w:eastAsia="en-GB"/>
      <w14:ligatures w14:val="none"/>
    </w:rPr>
  </w:style>
  <w:style w:type="paragraph" w:customStyle="1" w:styleId="EPLogo">
    <w:name w:val="EPLogo"/>
    <w:basedOn w:val="Normal"/>
    <w:qFormat/>
    <w:rsid w:val="008E61CD"/>
    <w:pPr>
      <w:widowControl w:val="0"/>
      <w:jc w:val="right"/>
    </w:pPr>
    <w:rPr>
      <w:rFonts w:eastAsia="Times New Roman"/>
      <w:kern w:val="0"/>
      <w:szCs w:val="20"/>
      <w:lang w:val="ga-IE" w:eastAsia="en-GB"/>
      <w14:ligatures w14:val="none"/>
    </w:rPr>
  </w:style>
  <w:style w:type="paragraph" w:customStyle="1" w:styleId="LineSingle">
    <w:name w:val="LineSingle"/>
    <w:basedOn w:val="Normal"/>
    <w:next w:val="Normal"/>
    <w:rsid w:val="008E61CD"/>
    <w:pPr>
      <w:widowControl w:val="0"/>
      <w:pBdr>
        <w:bottom w:val="single" w:sz="4" w:space="1" w:color="auto"/>
      </w:pBdr>
      <w:spacing w:after="240"/>
      <w:jc w:val="left"/>
    </w:pPr>
    <w:rPr>
      <w:rFonts w:eastAsia="Times New Roman"/>
      <w:kern w:val="0"/>
      <w:szCs w:val="20"/>
      <w:lang w:val="ga-IE" w:eastAsia="en-GB"/>
      <w14:ligatures w14:val="none"/>
    </w:rPr>
  </w:style>
  <w:style w:type="paragraph" w:customStyle="1" w:styleId="EPFooter">
    <w:name w:val="EPFooter"/>
    <w:basedOn w:val="Normal"/>
    <w:rsid w:val="008E61CD"/>
    <w:pPr>
      <w:widowControl w:val="0"/>
      <w:tabs>
        <w:tab w:val="center" w:pos="4535"/>
        <w:tab w:val="right" w:pos="9071"/>
      </w:tabs>
      <w:spacing w:before="240" w:after="240"/>
      <w:jc w:val="left"/>
    </w:pPr>
    <w:rPr>
      <w:rFonts w:eastAsia="Times New Roman"/>
      <w:kern w:val="0"/>
      <w:sz w:val="22"/>
      <w:szCs w:val="20"/>
      <w:lang w:val="ga-IE" w:eastAsia="en-GB"/>
      <w14:ligatures w14:val="none"/>
    </w:rPr>
  </w:style>
  <w:style w:type="paragraph" w:styleId="Header">
    <w:name w:val="header"/>
    <w:basedOn w:val="Normal"/>
    <w:link w:val="HeaderChar"/>
    <w:uiPriority w:val="99"/>
    <w:rsid w:val="008E61CD"/>
    <w:pPr>
      <w:widowControl w:val="0"/>
      <w:tabs>
        <w:tab w:val="center" w:pos="4513"/>
        <w:tab w:val="right" w:pos="9026"/>
      </w:tabs>
      <w:jc w:val="left"/>
    </w:pPr>
    <w:rPr>
      <w:rFonts w:eastAsia="Times New Roman"/>
      <w:kern w:val="0"/>
      <w:szCs w:val="20"/>
      <w:lang w:val="ga-IE" w:eastAsia="en-GB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8E61CD"/>
    <w:rPr>
      <w:rFonts w:ascii="Times New Roman" w:eastAsia="Times New Roman" w:hAnsi="Times New Roman"/>
      <w:kern w:val="0"/>
      <w:sz w:val="24"/>
      <w:szCs w:val="20"/>
      <w:lang w:val="ga-IE" w:eastAsia="en-GB"/>
      <w14:ligatures w14:val="none"/>
    </w:rPr>
  </w:style>
  <w:style w:type="paragraph" w:customStyle="1" w:styleId="HeadingDate">
    <w:name w:val="HeadingDate"/>
    <w:basedOn w:val="Normal"/>
    <w:rsid w:val="008E61CD"/>
    <w:pPr>
      <w:widowControl w:val="0"/>
      <w:spacing w:before="240" w:after="240"/>
      <w:jc w:val="left"/>
    </w:pPr>
    <w:rPr>
      <w:rFonts w:eastAsia="Times New Roman"/>
      <w:kern w:val="0"/>
      <w:szCs w:val="20"/>
      <w:lang w:val="ga-IE" w:eastAsia="en-GB"/>
      <w14:ligatures w14:val="none"/>
    </w:rPr>
  </w:style>
  <w:style w:type="numbering" w:customStyle="1" w:styleId="NoList11">
    <w:name w:val="No List11"/>
    <w:next w:val="NoList"/>
    <w:uiPriority w:val="99"/>
    <w:semiHidden/>
    <w:unhideWhenUsed/>
    <w:rsid w:val="008E61CD"/>
  </w:style>
  <w:style w:type="paragraph" w:styleId="Footer">
    <w:name w:val="footer"/>
    <w:basedOn w:val="Normal"/>
    <w:link w:val="FooterChar"/>
    <w:uiPriority w:val="99"/>
    <w:unhideWhenUsed/>
    <w:rsid w:val="008E61CD"/>
    <w:pPr>
      <w:tabs>
        <w:tab w:val="center" w:pos="4819"/>
        <w:tab w:val="center" w:pos="7370"/>
        <w:tab w:val="right" w:pos="9638"/>
      </w:tabs>
      <w:jc w:val="left"/>
    </w:pPr>
    <w:rPr>
      <w:rFonts w:eastAsia="Calibri"/>
      <w:kern w:val="0"/>
      <w:szCs w:val="22"/>
      <w:lang w:val="ga-IE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8E61CD"/>
    <w:rPr>
      <w:rFonts w:ascii="Times New Roman" w:eastAsia="Calibri" w:hAnsi="Times New Roman"/>
      <w:kern w:val="0"/>
      <w:sz w:val="24"/>
      <w:lang w:val="ga-IE"/>
      <w14:ligatures w14:val="none"/>
    </w:rPr>
  </w:style>
  <w:style w:type="paragraph" w:styleId="TOC2">
    <w:name w:val="toc 2"/>
    <w:basedOn w:val="Normal"/>
    <w:next w:val="Normal"/>
    <w:uiPriority w:val="39"/>
    <w:unhideWhenUsed/>
    <w:rsid w:val="008E61CD"/>
    <w:pPr>
      <w:tabs>
        <w:tab w:val="right" w:leader="dot" w:pos="9071"/>
      </w:tabs>
      <w:spacing w:before="60" w:after="120" w:line="360" w:lineRule="auto"/>
      <w:ind w:left="850" w:hanging="850"/>
      <w:jc w:val="left"/>
    </w:pPr>
    <w:rPr>
      <w:rFonts w:eastAsia="Calibri"/>
      <w:kern w:val="0"/>
      <w:szCs w:val="22"/>
      <w:lang w:val="ga-IE"/>
      <w14:ligatures w14:val="none"/>
    </w:rPr>
  </w:style>
  <w:style w:type="paragraph" w:styleId="TOC3">
    <w:name w:val="toc 3"/>
    <w:basedOn w:val="Normal"/>
    <w:next w:val="Normal"/>
    <w:uiPriority w:val="39"/>
    <w:unhideWhenUsed/>
    <w:rsid w:val="008E61CD"/>
    <w:pPr>
      <w:tabs>
        <w:tab w:val="right" w:leader="dot" w:pos="9071"/>
      </w:tabs>
      <w:spacing w:before="60" w:after="120" w:line="360" w:lineRule="auto"/>
      <w:ind w:left="850" w:hanging="850"/>
      <w:jc w:val="left"/>
    </w:pPr>
    <w:rPr>
      <w:rFonts w:eastAsia="Calibri"/>
      <w:kern w:val="0"/>
      <w:szCs w:val="22"/>
      <w:lang w:val="ga-IE"/>
      <w14:ligatures w14:val="none"/>
    </w:rPr>
  </w:style>
  <w:style w:type="paragraph" w:styleId="TOC4">
    <w:name w:val="toc 4"/>
    <w:basedOn w:val="Normal"/>
    <w:next w:val="Normal"/>
    <w:uiPriority w:val="39"/>
    <w:unhideWhenUsed/>
    <w:rsid w:val="008E61CD"/>
    <w:pPr>
      <w:tabs>
        <w:tab w:val="right" w:leader="dot" w:pos="9071"/>
      </w:tabs>
      <w:spacing w:before="60" w:after="120" w:line="360" w:lineRule="auto"/>
      <w:ind w:left="850" w:hanging="850"/>
      <w:jc w:val="left"/>
    </w:pPr>
    <w:rPr>
      <w:rFonts w:eastAsia="Calibri"/>
      <w:kern w:val="0"/>
      <w:szCs w:val="22"/>
      <w:lang w:val="ga-IE"/>
      <w14:ligatures w14:val="none"/>
    </w:rPr>
  </w:style>
  <w:style w:type="paragraph" w:styleId="TOC5">
    <w:name w:val="toc 5"/>
    <w:basedOn w:val="Normal"/>
    <w:next w:val="Normal"/>
    <w:uiPriority w:val="39"/>
    <w:unhideWhenUsed/>
    <w:rsid w:val="008E61CD"/>
    <w:pPr>
      <w:tabs>
        <w:tab w:val="right" w:leader="dot" w:pos="9071"/>
      </w:tabs>
      <w:spacing w:before="300" w:after="120" w:line="360" w:lineRule="auto"/>
      <w:jc w:val="left"/>
    </w:pPr>
    <w:rPr>
      <w:rFonts w:eastAsia="Calibri"/>
      <w:kern w:val="0"/>
      <w:szCs w:val="22"/>
      <w:lang w:val="ga-IE"/>
      <w14:ligatures w14:val="none"/>
    </w:rPr>
  </w:style>
  <w:style w:type="paragraph" w:styleId="TOC6">
    <w:name w:val="toc 6"/>
    <w:basedOn w:val="Normal"/>
    <w:next w:val="Normal"/>
    <w:uiPriority w:val="39"/>
    <w:unhideWhenUsed/>
    <w:rsid w:val="008E61CD"/>
    <w:pPr>
      <w:tabs>
        <w:tab w:val="right" w:leader="dot" w:pos="9071"/>
      </w:tabs>
      <w:spacing w:before="240" w:after="120" w:line="360" w:lineRule="auto"/>
      <w:jc w:val="left"/>
    </w:pPr>
    <w:rPr>
      <w:rFonts w:eastAsia="Calibri"/>
      <w:kern w:val="0"/>
      <w:szCs w:val="22"/>
      <w:lang w:val="ga-IE"/>
      <w14:ligatures w14:val="none"/>
    </w:rPr>
  </w:style>
  <w:style w:type="paragraph" w:styleId="TOC7">
    <w:name w:val="toc 7"/>
    <w:basedOn w:val="Normal"/>
    <w:next w:val="Normal"/>
    <w:uiPriority w:val="39"/>
    <w:unhideWhenUsed/>
    <w:rsid w:val="008E61CD"/>
    <w:pPr>
      <w:tabs>
        <w:tab w:val="right" w:leader="dot" w:pos="9071"/>
      </w:tabs>
      <w:spacing w:before="180" w:after="120" w:line="360" w:lineRule="auto"/>
      <w:jc w:val="left"/>
    </w:pPr>
    <w:rPr>
      <w:rFonts w:eastAsia="Calibri"/>
      <w:kern w:val="0"/>
      <w:szCs w:val="22"/>
      <w:lang w:val="ga-IE"/>
      <w14:ligatures w14:val="none"/>
    </w:rPr>
  </w:style>
  <w:style w:type="paragraph" w:styleId="TOC8">
    <w:name w:val="toc 8"/>
    <w:basedOn w:val="Normal"/>
    <w:next w:val="Normal"/>
    <w:uiPriority w:val="39"/>
    <w:unhideWhenUsed/>
    <w:rsid w:val="008E61CD"/>
    <w:pPr>
      <w:tabs>
        <w:tab w:val="right" w:leader="dot" w:pos="9071"/>
      </w:tabs>
      <w:spacing w:before="120" w:after="120" w:line="360" w:lineRule="auto"/>
      <w:jc w:val="left"/>
    </w:pPr>
    <w:rPr>
      <w:rFonts w:eastAsia="Calibri"/>
      <w:kern w:val="0"/>
      <w:szCs w:val="22"/>
      <w:lang w:val="ga-IE"/>
      <w14:ligatures w14:val="none"/>
    </w:rPr>
  </w:style>
  <w:style w:type="paragraph" w:styleId="TOC9">
    <w:name w:val="toc 9"/>
    <w:basedOn w:val="Normal"/>
    <w:next w:val="Normal"/>
    <w:uiPriority w:val="39"/>
    <w:unhideWhenUsed/>
    <w:rsid w:val="008E61CD"/>
    <w:pPr>
      <w:tabs>
        <w:tab w:val="right" w:leader="dot" w:pos="9071"/>
      </w:tabs>
      <w:spacing w:before="120" w:after="120" w:line="360" w:lineRule="auto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HeaderLandscape">
    <w:name w:val="HeaderLandscape"/>
    <w:basedOn w:val="Normal"/>
    <w:rsid w:val="008E61CD"/>
    <w:pPr>
      <w:tabs>
        <w:tab w:val="right" w:pos="14570"/>
      </w:tabs>
      <w:spacing w:before="120" w:after="120" w:line="360" w:lineRule="auto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FooterLandscape">
    <w:name w:val="FooterLandscape"/>
    <w:basedOn w:val="Normal"/>
    <w:rsid w:val="008E61CD"/>
    <w:pPr>
      <w:tabs>
        <w:tab w:val="center" w:pos="7285"/>
        <w:tab w:val="center" w:pos="10930"/>
        <w:tab w:val="right" w:pos="14570"/>
      </w:tabs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HeaderCouncil">
    <w:name w:val="Header Council"/>
    <w:basedOn w:val="Normal"/>
    <w:rsid w:val="008E61CD"/>
    <w:pPr>
      <w:jc w:val="left"/>
    </w:pPr>
    <w:rPr>
      <w:rFonts w:eastAsia="Calibri"/>
      <w:kern w:val="0"/>
      <w:sz w:val="2"/>
      <w:szCs w:val="22"/>
      <w:lang w:val="ga-IE"/>
      <w14:ligatures w14:val="none"/>
    </w:rPr>
  </w:style>
  <w:style w:type="paragraph" w:customStyle="1" w:styleId="FooterCouncil">
    <w:name w:val="Footer Council"/>
    <w:basedOn w:val="Normal"/>
    <w:rsid w:val="008E61CD"/>
    <w:pPr>
      <w:jc w:val="left"/>
    </w:pPr>
    <w:rPr>
      <w:rFonts w:eastAsia="Calibri"/>
      <w:kern w:val="0"/>
      <w:sz w:val="2"/>
      <w:szCs w:val="22"/>
      <w:lang w:val="ga-IE"/>
      <w14:ligatures w14:val="none"/>
    </w:rPr>
  </w:style>
  <w:style w:type="paragraph" w:customStyle="1" w:styleId="TechnicalBlock">
    <w:name w:val="Technical Block"/>
    <w:basedOn w:val="Normal"/>
    <w:next w:val="Normal"/>
    <w:rsid w:val="008E61CD"/>
    <w:pPr>
      <w:spacing w:after="240"/>
      <w:jc w:val="center"/>
    </w:pPr>
    <w:rPr>
      <w:rFonts w:eastAsia="Calibri"/>
      <w:kern w:val="0"/>
      <w:szCs w:val="22"/>
      <w:lang w:val="ga-IE"/>
      <w14:ligatures w14:val="none"/>
    </w:rPr>
  </w:style>
  <w:style w:type="character" w:customStyle="1" w:styleId="Marker">
    <w:name w:val="Marker"/>
    <w:basedOn w:val="DefaultParagraphFont"/>
    <w:rsid w:val="008E61CD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8E61CD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8E61CD"/>
    <w:pPr>
      <w:spacing w:before="120" w:after="120" w:line="360" w:lineRule="auto"/>
      <w:ind w:left="85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Text2">
    <w:name w:val="Text 2"/>
    <w:basedOn w:val="Normal"/>
    <w:rsid w:val="008E61CD"/>
    <w:pPr>
      <w:spacing w:before="120" w:after="120" w:line="360" w:lineRule="auto"/>
      <w:ind w:left="141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Text3">
    <w:name w:val="Text 3"/>
    <w:basedOn w:val="Normal"/>
    <w:rsid w:val="008E61CD"/>
    <w:pPr>
      <w:spacing w:before="120" w:after="120" w:line="360" w:lineRule="auto"/>
      <w:ind w:left="1984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Text4">
    <w:name w:val="Text 4"/>
    <w:basedOn w:val="Normal"/>
    <w:rsid w:val="008E61CD"/>
    <w:pPr>
      <w:spacing w:before="120" w:after="120" w:line="360" w:lineRule="auto"/>
      <w:ind w:left="2551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Text5">
    <w:name w:val="Text 5"/>
    <w:basedOn w:val="Normal"/>
    <w:rsid w:val="008E61CD"/>
    <w:pPr>
      <w:spacing w:before="120" w:after="120" w:line="360" w:lineRule="auto"/>
      <w:ind w:left="3118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Text6">
    <w:name w:val="Text 6"/>
    <w:basedOn w:val="Normal"/>
    <w:rsid w:val="008E61CD"/>
    <w:pPr>
      <w:spacing w:before="120" w:after="120" w:line="360" w:lineRule="auto"/>
      <w:ind w:left="3685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Text7">
    <w:name w:val="Text 7"/>
    <w:basedOn w:val="Normal"/>
    <w:rsid w:val="008E61CD"/>
    <w:pPr>
      <w:spacing w:before="120" w:after="120" w:line="360" w:lineRule="auto"/>
      <w:ind w:left="4252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Text8">
    <w:name w:val="Text 8"/>
    <w:basedOn w:val="Normal"/>
    <w:rsid w:val="008E61CD"/>
    <w:pPr>
      <w:spacing w:before="120" w:after="120" w:line="360" w:lineRule="auto"/>
      <w:ind w:left="4819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Text9">
    <w:name w:val="Text 9"/>
    <w:basedOn w:val="Normal"/>
    <w:rsid w:val="008E61CD"/>
    <w:pPr>
      <w:spacing w:before="120" w:after="120" w:line="360" w:lineRule="auto"/>
      <w:ind w:left="5386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Text10">
    <w:name w:val="Text 10"/>
    <w:basedOn w:val="Normal"/>
    <w:rsid w:val="008E61CD"/>
    <w:pPr>
      <w:spacing w:before="120" w:after="120" w:line="360" w:lineRule="auto"/>
      <w:ind w:left="5953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NormalCentered">
    <w:name w:val="Normal Centered"/>
    <w:basedOn w:val="Normal"/>
    <w:rsid w:val="008E61CD"/>
    <w:pPr>
      <w:spacing w:before="120" w:after="120" w:line="360" w:lineRule="auto"/>
      <w:jc w:val="center"/>
    </w:pPr>
    <w:rPr>
      <w:rFonts w:eastAsia="Calibri"/>
      <w:kern w:val="0"/>
      <w:szCs w:val="22"/>
      <w:lang w:val="ga-IE"/>
      <w14:ligatures w14:val="none"/>
    </w:rPr>
  </w:style>
  <w:style w:type="paragraph" w:customStyle="1" w:styleId="NormalLeft">
    <w:name w:val="Normal Left"/>
    <w:basedOn w:val="Normal"/>
    <w:rsid w:val="008E61CD"/>
    <w:pPr>
      <w:spacing w:before="120" w:after="120" w:line="360" w:lineRule="auto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NormalRight">
    <w:name w:val="Normal Right"/>
    <w:basedOn w:val="Normal"/>
    <w:rsid w:val="008E61CD"/>
    <w:pPr>
      <w:spacing w:before="120" w:after="120" w:line="360" w:lineRule="auto"/>
      <w:jc w:val="right"/>
    </w:pPr>
    <w:rPr>
      <w:rFonts w:eastAsia="Calibri"/>
      <w:kern w:val="0"/>
      <w:szCs w:val="22"/>
      <w:lang w:val="ga-IE"/>
      <w14:ligatures w14:val="none"/>
    </w:rPr>
  </w:style>
  <w:style w:type="paragraph" w:customStyle="1" w:styleId="QuotedText">
    <w:name w:val="Quoted Text"/>
    <w:basedOn w:val="Normal"/>
    <w:rsid w:val="008E61CD"/>
    <w:pPr>
      <w:spacing w:before="120" w:after="120" w:line="360" w:lineRule="auto"/>
      <w:ind w:left="141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0">
    <w:name w:val="Point 0"/>
    <w:basedOn w:val="Normal"/>
    <w:rsid w:val="008E61CD"/>
    <w:pPr>
      <w:spacing w:before="120" w:after="120" w:line="360" w:lineRule="auto"/>
      <w:ind w:left="850" w:hanging="85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1">
    <w:name w:val="Point 1"/>
    <w:basedOn w:val="Normal"/>
    <w:rsid w:val="008E61CD"/>
    <w:pPr>
      <w:spacing w:before="120" w:after="120" w:line="360" w:lineRule="auto"/>
      <w:ind w:left="1417" w:hanging="56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2">
    <w:name w:val="Point 2"/>
    <w:basedOn w:val="Normal"/>
    <w:rsid w:val="008E61CD"/>
    <w:pPr>
      <w:spacing w:before="120" w:after="120" w:line="360" w:lineRule="auto"/>
      <w:ind w:left="1984" w:hanging="56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3">
    <w:name w:val="Point 3"/>
    <w:basedOn w:val="Normal"/>
    <w:rsid w:val="008E61CD"/>
    <w:pPr>
      <w:spacing w:before="120" w:after="120" w:line="360" w:lineRule="auto"/>
      <w:ind w:left="2551" w:hanging="56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4">
    <w:name w:val="Point 4"/>
    <w:basedOn w:val="Normal"/>
    <w:rsid w:val="008E61CD"/>
    <w:pPr>
      <w:spacing w:before="120" w:after="120" w:line="360" w:lineRule="auto"/>
      <w:ind w:left="3118" w:hanging="56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5">
    <w:name w:val="Point 5"/>
    <w:basedOn w:val="Normal"/>
    <w:rsid w:val="008E61CD"/>
    <w:pPr>
      <w:spacing w:before="120" w:after="120" w:line="360" w:lineRule="auto"/>
      <w:ind w:left="3685" w:hanging="56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6">
    <w:name w:val="Point 6"/>
    <w:basedOn w:val="Normal"/>
    <w:rsid w:val="008E61CD"/>
    <w:pPr>
      <w:spacing w:before="120" w:after="120" w:line="360" w:lineRule="auto"/>
      <w:ind w:left="4252" w:hanging="56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7">
    <w:name w:val="Point 7"/>
    <w:basedOn w:val="Normal"/>
    <w:rsid w:val="008E61CD"/>
    <w:pPr>
      <w:spacing w:before="120" w:after="120" w:line="360" w:lineRule="auto"/>
      <w:ind w:left="4819" w:hanging="56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8">
    <w:name w:val="Point 8"/>
    <w:basedOn w:val="Normal"/>
    <w:rsid w:val="008E61CD"/>
    <w:pPr>
      <w:spacing w:before="120" w:after="120" w:line="360" w:lineRule="auto"/>
      <w:ind w:left="5386" w:hanging="56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9">
    <w:name w:val="Point 9"/>
    <w:basedOn w:val="Normal"/>
    <w:rsid w:val="008E61CD"/>
    <w:pPr>
      <w:spacing w:before="120" w:after="120" w:line="360" w:lineRule="auto"/>
      <w:ind w:left="5953" w:hanging="56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Double0">
    <w:name w:val="PointDouble 0"/>
    <w:basedOn w:val="Normal"/>
    <w:rsid w:val="008E61CD"/>
    <w:pPr>
      <w:tabs>
        <w:tab w:val="left" w:pos="850"/>
      </w:tabs>
      <w:spacing w:before="120" w:after="120" w:line="360" w:lineRule="auto"/>
      <w:ind w:left="1417" w:hanging="141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Double1">
    <w:name w:val="PointDouble 1"/>
    <w:basedOn w:val="Normal"/>
    <w:rsid w:val="008E61CD"/>
    <w:pPr>
      <w:tabs>
        <w:tab w:val="left" w:pos="1417"/>
      </w:tabs>
      <w:spacing w:before="120" w:after="120" w:line="360" w:lineRule="auto"/>
      <w:ind w:left="1984" w:hanging="1134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Double2">
    <w:name w:val="PointDouble 2"/>
    <w:basedOn w:val="Normal"/>
    <w:rsid w:val="008E61CD"/>
    <w:pPr>
      <w:tabs>
        <w:tab w:val="left" w:pos="1984"/>
      </w:tabs>
      <w:spacing w:before="120" w:after="120" w:line="360" w:lineRule="auto"/>
      <w:ind w:left="2551" w:hanging="1134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Double3">
    <w:name w:val="PointDouble 3"/>
    <w:basedOn w:val="Normal"/>
    <w:rsid w:val="008E61CD"/>
    <w:pPr>
      <w:tabs>
        <w:tab w:val="left" w:pos="2551"/>
      </w:tabs>
      <w:spacing w:before="120" w:after="120" w:line="360" w:lineRule="auto"/>
      <w:ind w:left="3118" w:hanging="1134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Double4">
    <w:name w:val="PointDouble 4"/>
    <w:basedOn w:val="Normal"/>
    <w:rsid w:val="008E61CD"/>
    <w:pPr>
      <w:tabs>
        <w:tab w:val="left" w:pos="3118"/>
      </w:tabs>
      <w:spacing w:before="120" w:after="120" w:line="360" w:lineRule="auto"/>
      <w:ind w:left="3685" w:hanging="1134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Double5">
    <w:name w:val="PointDouble 5"/>
    <w:basedOn w:val="Normal"/>
    <w:rsid w:val="008E61CD"/>
    <w:pPr>
      <w:tabs>
        <w:tab w:val="left" w:pos="3685"/>
      </w:tabs>
      <w:spacing w:before="120" w:after="120" w:line="360" w:lineRule="auto"/>
      <w:ind w:left="4252" w:hanging="1134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Triple0">
    <w:name w:val="PointTriple 0"/>
    <w:basedOn w:val="Normal"/>
    <w:rsid w:val="008E61CD"/>
    <w:pPr>
      <w:tabs>
        <w:tab w:val="left" w:pos="850"/>
        <w:tab w:val="left" w:pos="1417"/>
      </w:tabs>
      <w:spacing w:before="120" w:after="120" w:line="360" w:lineRule="auto"/>
      <w:ind w:left="1984" w:hanging="1984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Triple1">
    <w:name w:val="PointTriple 1"/>
    <w:basedOn w:val="Normal"/>
    <w:rsid w:val="008E61CD"/>
    <w:pPr>
      <w:tabs>
        <w:tab w:val="left" w:pos="1417"/>
        <w:tab w:val="left" w:pos="1984"/>
      </w:tabs>
      <w:spacing w:before="120" w:after="120" w:line="360" w:lineRule="auto"/>
      <w:ind w:left="2551" w:hanging="1701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Triple2">
    <w:name w:val="PointTriple 2"/>
    <w:basedOn w:val="Normal"/>
    <w:rsid w:val="008E61CD"/>
    <w:pPr>
      <w:tabs>
        <w:tab w:val="left" w:pos="1984"/>
        <w:tab w:val="left" w:pos="2551"/>
      </w:tabs>
      <w:spacing w:before="120" w:after="120" w:line="360" w:lineRule="auto"/>
      <w:ind w:left="3118" w:hanging="1701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Triple3">
    <w:name w:val="PointTriple 3"/>
    <w:basedOn w:val="Normal"/>
    <w:rsid w:val="008E61CD"/>
    <w:pPr>
      <w:tabs>
        <w:tab w:val="left" w:pos="2551"/>
        <w:tab w:val="left" w:pos="3118"/>
      </w:tabs>
      <w:spacing w:before="120" w:after="120" w:line="360" w:lineRule="auto"/>
      <w:ind w:left="3685" w:hanging="1701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Triple4">
    <w:name w:val="PointTriple 4"/>
    <w:basedOn w:val="Normal"/>
    <w:rsid w:val="008E61CD"/>
    <w:pPr>
      <w:tabs>
        <w:tab w:val="left" w:pos="3118"/>
        <w:tab w:val="left" w:pos="3685"/>
      </w:tabs>
      <w:spacing w:before="120" w:after="120" w:line="360" w:lineRule="auto"/>
      <w:ind w:left="4252" w:hanging="1701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Triple5">
    <w:name w:val="PointTriple 5"/>
    <w:basedOn w:val="Normal"/>
    <w:rsid w:val="008E61CD"/>
    <w:pPr>
      <w:tabs>
        <w:tab w:val="left" w:pos="3685"/>
        <w:tab w:val="left" w:pos="4252"/>
      </w:tabs>
      <w:spacing w:before="120" w:after="120" w:line="360" w:lineRule="auto"/>
      <w:ind w:left="4819" w:hanging="1701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Tiret0">
    <w:name w:val="Tiret 0"/>
    <w:basedOn w:val="Normal"/>
    <w:rsid w:val="008E61CD"/>
    <w:pPr>
      <w:numPr>
        <w:numId w:val="1"/>
      </w:numPr>
      <w:tabs>
        <w:tab w:val="clear" w:pos="850"/>
        <w:tab w:val="num" w:pos="360"/>
      </w:tabs>
      <w:spacing w:before="120" w:after="120" w:line="360" w:lineRule="auto"/>
      <w:ind w:left="360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Tiret1">
    <w:name w:val="Tiret 1"/>
    <w:basedOn w:val="Normal"/>
    <w:rsid w:val="008E61CD"/>
    <w:pPr>
      <w:numPr>
        <w:numId w:val="2"/>
      </w:numPr>
      <w:tabs>
        <w:tab w:val="clear" w:pos="1417"/>
        <w:tab w:val="num" w:pos="360"/>
      </w:tabs>
      <w:spacing w:before="120" w:after="120" w:line="360" w:lineRule="auto"/>
      <w:ind w:left="360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Tiret2">
    <w:name w:val="Tiret 2"/>
    <w:basedOn w:val="Normal"/>
    <w:rsid w:val="008E61CD"/>
    <w:pPr>
      <w:numPr>
        <w:numId w:val="3"/>
      </w:numPr>
      <w:tabs>
        <w:tab w:val="clear" w:pos="1984"/>
        <w:tab w:val="num" w:pos="643"/>
      </w:tabs>
      <w:spacing w:before="120" w:after="120" w:line="360" w:lineRule="auto"/>
      <w:ind w:left="643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Tiret3">
    <w:name w:val="Tiret 3"/>
    <w:basedOn w:val="Normal"/>
    <w:rsid w:val="008E61CD"/>
    <w:pPr>
      <w:numPr>
        <w:numId w:val="4"/>
      </w:numPr>
      <w:tabs>
        <w:tab w:val="clear" w:pos="2551"/>
        <w:tab w:val="num" w:pos="643"/>
      </w:tabs>
      <w:spacing w:before="120" w:after="120" w:line="360" w:lineRule="auto"/>
      <w:ind w:left="643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Tiret4">
    <w:name w:val="Tiret 4"/>
    <w:basedOn w:val="Normal"/>
    <w:rsid w:val="008E61CD"/>
    <w:pPr>
      <w:numPr>
        <w:numId w:val="5"/>
      </w:numPr>
      <w:tabs>
        <w:tab w:val="clear" w:pos="3118"/>
        <w:tab w:val="num" w:pos="926"/>
      </w:tabs>
      <w:spacing w:before="120" w:after="120" w:line="360" w:lineRule="auto"/>
      <w:ind w:left="926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Tiret5">
    <w:name w:val="Tiret 5"/>
    <w:basedOn w:val="Normal"/>
    <w:rsid w:val="008E61CD"/>
    <w:pPr>
      <w:numPr>
        <w:numId w:val="6"/>
      </w:numPr>
      <w:tabs>
        <w:tab w:val="clear" w:pos="3685"/>
        <w:tab w:val="num" w:pos="926"/>
      </w:tabs>
      <w:spacing w:before="120" w:after="120" w:line="360" w:lineRule="auto"/>
      <w:ind w:left="926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Tiret6">
    <w:name w:val="Tiret 6"/>
    <w:basedOn w:val="Normal"/>
    <w:rsid w:val="008E61CD"/>
    <w:pPr>
      <w:numPr>
        <w:numId w:val="7"/>
      </w:numPr>
      <w:tabs>
        <w:tab w:val="clear" w:pos="4252"/>
        <w:tab w:val="num" w:pos="1209"/>
      </w:tabs>
      <w:spacing w:before="120" w:after="120" w:line="360" w:lineRule="auto"/>
      <w:ind w:left="1209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Tiret7">
    <w:name w:val="Tiret 7"/>
    <w:basedOn w:val="Normal"/>
    <w:rsid w:val="008E61CD"/>
    <w:pPr>
      <w:numPr>
        <w:numId w:val="8"/>
      </w:numPr>
      <w:tabs>
        <w:tab w:val="clear" w:pos="4819"/>
        <w:tab w:val="num" w:pos="1209"/>
      </w:tabs>
      <w:spacing w:before="120" w:after="120" w:line="360" w:lineRule="auto"/>
      <w:ind w:left="1209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Tiret8">
    <w:name w:val="Tiret 8"/>
    <w:basedOn w:val="Normal"/>
    <w:rsid w:val="008E61CD"/>
    <w:pPr>
      <w:numPr>
        <w:numId w:val="9"/>
      </w:numPr>
      <w:tabs>
        <w:tab w:val="clear" w:pos="5386"/>
        <w:tab w:val="num" w:pos="1492"/>
      </w:tabs>
      <w:spacing w:before="120" w:after="120" w:line="360" w:lineRule="auto"/>
      <w:ind w:left="1492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NumPar1">
    <w:name w:val="NumPar 1"/>
    <w:basedOn w:val="Normal"/>
    <w:next w:val="Text1"/>
    <w:rsid w:val="008E61CD"/>
    <w:pPr>
      <w:numPr>
        <w:numId w:val="10"/>
      </w:numPr>
      <w:tabs>
        <w:tab w:val="left" w:pos="850"/>
        <w:tab w:val="num" w:pos="1492"/>
      </w:tabs>
      <w:spacing w:before="120" w:after="120" w:line="360" w:lineRule="auto"/>
      <w:ind w:left="1492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NumPar2">
    <w:name w:val="NumPar 2"/>
    <w:basedOn w:val="Normal"/>
    <w:next w:val="Text1"/>
    <w:rsid w:val="008E61CD"/>
    <w:pPr>
      <w:numPr>
        <w:ilvl w:val="1"/>
        <w:numId w:val="10"/>
      </w:numPr>
      <w:tabs>
        <w:tab w:val="left" w:pos="850"/>
        <w:tab w:val="num" w:pos="1492"/>
      </w:tabs>
      <w:spacing w:before="120" w:after="120" w:line="360" w:lineRule="auto"/>
      <w:ind w:left="1492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NumPar3">
    <w:name w:val="NumPar 3"/>
    <w:basedOn w:val="Normal"/>
    <w:next w:val="Text1"/>
    <w:rsid w:val="008E61CD"/>
    <w:pPr>
      <w:numPr>
        <w:ilvl w:val="2"/>
        <w:numId w:val="10"/>
      </w:numPr>
      <w:tabs>
        <w:tab w:val="left" w:pos="850"/>
        <w:tab w:val="num" w:pos="1492"/>
      </w:tabs>
      <w:spacing w:before="120" w:after="120" w:line="360" w:lineRule="auto"/>
      <w:ind w:left="1492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NumPar4">
    <w:name w:val="NumPar 4"/>
    <w:basedOn w:val="Normal"/>
    <w:next w:val="Text1"/>
    <w:rsid w:val="008E61CD"/>
    <w:pPr>
      <w:numPr>
        <w:ilvl w:val="3"/>
        <w:numId w:val="10"/>
      </w:numPr>
      <w:tabs>
        <w:tab w:val="left" w:pos="850"/>
        <w:tab w:val="num" w:pos="1492"/>
      </w:tabs>
      <w:spacing w:before="120" w:after="120" w:line="360" w:lineRule="auto"/>
      <w:ind w:left="1492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NumPar5">
    <w:name w:val="NumPar 5"/>
    <w:basedOn w:val="Normal"/>
    <w:next w:val="Text2"/>
    <w:rsid w:val="008E61CD"/>
    <w:pPr>
      <w:numPr>
        <w:ilvl w:val="4"/>
        <w:numId w:val="10"/>
      </w:numPr>
      <w:tabs>
        <w:tab w:val="left" w:pos="1417"/>
        <w:tab w:val="num" w:pos="1492"/>
      </w:tabs>
      <w:spacing w:before="120" w:after="120" w:line="360" w:lineRule="auto"/>
      <w:ind w:left="1492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NumPar6">
    <w:name w:val="NumPar 6"/>
    <w:basedOn w:val="Normal"/>
    <w:next w:val="Text2"/>
    <w:rsid w:val="008E61CD"/>
    <w:pPr>
      <w:numPr>
        <w:ilvl w:val="5"/>
        <w:numId w:val="10"/>
      </w:numPr>
      <w:tabs>
        <w:tab w:val="left" w:pos="1417"/>
        <w:tab w:val="num" w:pos="1492"/>
      </w:tabs>
      <w:spacing w:before="120" w:after="120" w:line="360" w:lineRule="auto"/>
      <w:ind w:left="1492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NumPar7">
    <w:name w:val="NumPar 7"/>
    <w:basedOn w:val="Normal"/>
    <w:next w:val="Text2"/>
    <w:rsid w:val="008E61CD"/>
    <w:pPr>
      <w:numPr>
        <w:ilvl w:val="6"/>
        <w:numId w:val="10"/>
      </w:numPr>
      <w:tabs>
        <w:tab w:val="left" w:pos="1417"/>
        <w:tab w:val="num" w:pos="1492"/>
      </w:tabs>
      <w:spacing w:before="120" w:after="120" w:line="360" w:lineRule="auto"/>
      <w:ind w:left="1492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ManualNumPar1">
    <w:name w:val="Manual NumPar 1"/>
    <w:basedOn w:val="Normal"/>
    <w:next w:val="Text1"/>
    <w:rsid w:val="008E61CD"/>
    <w:pPr>
      <w:spacing w:before="120" w:after="120" w:line="360" w:lineRule="auto"/>
      <w:ind w:left="850" w:hanging="85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ManualNumPar2">
    <w:name w:val="Manual NumPar 2"/>
    <w:basedOn w:val="Normal"/>
    <w:next w:val="Text1"/>
    <w:rsid w:val="008E61CD"/>
    <w:pPr>
      <w:spacing w:before="120" w:after="120" w:line="360" w:lineRule="auto"/>
      <w:ind w:left="850" w:hanging="85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ManualNumPar3">
    <w:name w:val="Manual NumPar 3"/>
    <w:basedOn w:val="Normal"/>
    <w:next w:val="Text1"/>
    <w:rsid w:val="008E61CD"/>
    <w:pPr>
      <w:spacing w:before="120" w:after="120" w:line="360" w:lineRule="auto"/>
      <w:ind w:left="850" w:hanging="85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ManualNumPar4">
    <w:name w:val="Manual NumPar 4"/>
    <w:basedOn w:val="Normal"/>
    <w:next w:val="Text1"/>
    <w:rsid w:val="008E61CD"/>
    <w:pPr>
      <w:spacing w:before="120" w:after="120" w:line="360" w:lineRule="auto"/>
      <w:ind w:left="850" w:hanging="85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ManualNumPar5">
    <w:name w:val="Manual NumPar 5"/>
    <w:basedOn w:val="Normal"/>
    <w:next w:val="Text2"/>
    <w:rsid w:val="008E61CD"/>
    <w:pPr>
      <w:spacing w:before="120" w:after="120" w:line="360" w:lineRule="auto"/>
      <w:ind w:left="1417" w:hanging="141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ManualNumPar6">
    <w:name w:val="Manual NumPar 6"/>
    <w:basedOn w:val="Normal"/>
    <w:next w:val="Text2"/>
    <w:rsid w:val="008E61CD"/>
    <w:pPr>
      <w:spacing w:before="120" w:after="120" w:line="360" w:lineRule="auto"/>
      <w:ind w:left="1417" w:hanging="141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ManualNumPar7">
    <w:name w:val="Manual NumPar 7"/>
    <w:basedOn w:val="Normal"/>
    <w:next w:val="Text2"/>
    <w:rsid w:val="008E61CD"/>
    <w:pPr>
      <w:spacing w:before="120" w:after="120" w:line="360" w:lineRule="auto"/>
      <w:ind w:left="1417" w:hanging="141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QuotedNumPar">
    <w:name w:val="Quoted NumPar"/>
    <w:basedOn w:val="Normal"/>
    <w:rsid w:val="008E61CD"/>
    <w:pPr>
      <w:spacing w:before="120" w:after="120" w:line="360" w:lineRule="auto"/>
      <w:ind w:left="1417" w:hanging="56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ManualHeading1">
    <w:name w:val="Manual Heading 1"/>
    <w:basedOn w:val="Normal"/>
    <w:next w:val="Text1"/>
    <w:rsid w:val="008E61CD"/>
    <w:pPr>
      <w:keepNext/>
      <w:tabs>
        <w:tab w:val="left" w:pos="850"/>
      </w:tabs>
      <w:spacing w:before="360" w:after="120" w:line="360" w:lineRule="auto"/>
      <w:ind w:left="850" w:hanging="850"/>
      <w:jc w:val="left"/>
      <w:outlineLvl w:val="0"/>
    </w:pPr>
    <w:rPr>
      <w:rFonts w:eastAsia="Calibri"/>
      <w:b/>
      <w:smallCaps/>
      <w:kern w:val="0"/>
      <w:szCs w:val="22"/>
      <w:lang w:val="ga-IE"/>
      <w14:ligatures w14:val="none"/>
    </w:rPr>
  </w:style>
  <w:style w:type="paragraph" w:customStyle="1" w:styleId="ManualHeading2">
    <w:name w:val="Manual Heading 2"/>
    <w:basedOn w:val="Normal"/>
    <w:next w:val="Text1"/>
    <w:rsid w:val="008E61CD"/>
    <w:pPr>
      <w:keepNext/>
      <w:tabs>
        <w:tab w:val="left" w:pos="850"/>
      </w:tabs>
      <w:spacing w:before="120" w:after="120" w:line="360" w:lineRule="auto"/>
      <w:ind w:left="850" w:hanging="850"/>
      <w:jc w:val="left"/>
      <w:outlineLvl w:val="1"/>
    </w:pPr>
    <w:rPr>
      <w:rFonts w:eastAsia="Calibri"/>
      <w:b/>
      <w:kern w:val="0"/>
      <w:szCs w:val="22"/>
      <w:lang w:val="ga-IE"/>
      <w14:ligatures w14:val="none"/>
    </w:rPr>
  </w:style>
  <w:style w:type="paragraph" w:customStyle="1" w:styleId="ManualHeading3">
    <w:name w:val="Manual Heading 3"/>
    <w:basedOn w:val="Normal"/>
    <w:next w:val="Text1"/>
    <w:rsid w:val="008E61CD"/>
    <w:pPr>
      <w:keepNext/>
      <w:tabs>
        <w:tab w:val="left" w:pos="850"/>
      </w:tabs>
      <w:spacing w:before="120" w:after="120" w:line="360" w:lineRule="auto"/>
      <w:ind w:left="850" w:hanging="850"/>
      <w:jc w:val="left"/>
      <w:outlineLvl w:val="2"/>
    </w:pPr>
    <w:rPr>
      <w:rFonts w:eastAsia="Calibri"/>
      <w:i/>
      <w:kern w:val="0"/>
      <w:szCs w:val="22"/>
      <w:lang w:val="ga-IE"/>
      <w14:ligatures w14:val="none"/>
    </w:rPr>
  </w:style>
  <w:style w:type="paragraph" w:customStyle="1" w:styleId="ManualHeading4">
    <w:name w:val="Manual Heading 4"/>
    <w:basedOn w:val="Normal"/>
    <w:next w:val="Text1"/>
    <w:rsid w:val="008E61CD"/>
    <w:pPr>
      <w:keepNext/>
      <w:tabs>
        <w:tab w:val="left" w:pos="850"/>
      </w:tabs>
      <w:spacing w:before="120" w:after="120" w:line="360" w:lineRule="auto"/>
      <w:ind w:left="850" w:hanging="850"/>
      <w:jc w:val="left"/>
      <w:outlineLvl w:val="3"/>
    </w:pPr>
    <w:rPr>
      <w:rFonts w:eastAsia="Calibri"/>
      <w:kern w:val="0"/>
      <w:szCs w:val="22"/>
      <w:lang w:val="ga-IE"/>
      <w14:ligatures w14:val="none"/>
    </w:rPr>
  </w:style>
  <w:style w:type="paragraph" w:customStyle="1" w:styleId="ManualHeading5">
    <w:name w:val="Manual Heading 5"/>
    <w:basedOn w:val="Normal"/>
    <w:next w:val="Text1"/>
    <w:rsid w:val="008E61CD"/>
    <w:pPr>
      <w:keepNext/>
      <w:tabs>
        <w:tab w:val="left" w:pos="850"/>
      </w:tabs>
      <w:spacing w:before="120" w:after="120" w:line="360" w:lineRule="auto"/>
      <w:ind w:left="850" w:hanging="850"/>
      <w:jc w:val="left"/>
      <w:outlineLvl w:val="4"/>
    </w:pPr>
    <w:rPr>
      <w:rFonts w:eastAsia="Calibri"/>
      <w:kern w:val="0"/>
      <w:szCs w:val="22"/>
      <w:lang w:val="ga-IE"/>
      <w14:ligatures w14:val="none"/>
    </w:rPr>
  </w:style>
  <w:style w:type="paragraph" w:customStyle="1" w:styleId="ManualHeading6">
    <w:name w:val="Manual Heading 6"/>
    <w:basedOn w:val="Normal"/>
    <w:next w:val="Text1"/>
    <w:rsid w:val="008E61CD"/>
    <w:pPr>
      <w:keepNext/>
      <w:tabs>
        <w:tab w:val="left" w:pos="850"/>
      </w:tabs>
      <w:spacing w:before="120" w:after="120" w:line="360" w:lineRule="auto"/>
      <w:ind w:left="850" w:hanging="850"/>
      <w:jc w:val="left"/>
      <w:outlineLvl w:val="5"/>
    </w:pPr>
    <w:rPr>
      <w:rFonts w:eastAsia="Calibri"/>
      <w:kern w:val="0"/>
      <w:szCs w:val="22"/>
      <w:lang w:val="ga-IE"/>
      <w14:ligatures w14:val="none"/>
    </w:rPr>
  </w:style>
  <w:style w:type="paragraph" w:customStyle="1" w:styleId="ManualHeading7">
    <w:name w:val="Manual Heading 7"/>
    <w:basedOn w:val="Normal"/>
    <w:next w:val="Text1"/>
    <w:rsid w:val="008E61CD"/>
    <w:pPr>
      <w:keepNext/>
      <w:tabs>
        <w:tab w:val="left" w:pos="850"/>
      </w:tabs>
      <w:spacing w:before="120" w:after="120" w:line="360" w:lineRule="auto"/>
      <w:ind w:left="850" w:hanging="850"/>
      <w:jc w:val="left"/>
      <w:outlineLvl w:val="6"/>
    </w:pPr>
    <w:rPr>
      <w:rFonts w:eastAsia="Calibri"/>
      <w:kern w:val="0"/>
      <w:szCs w:val="22"/>
      <w:lang w:val="ga-IE"/>
      <w14:ligatures w14:val="none"/>
    </w:rPr>
  </w:style>
  <w:style w:type="paragraph" w:customStyle="1" w:styleId="ChapterTitle">
    <w:name w:val="ChapterTitle"/>
    <w:basedOn w:val="Normal"/>
    <w:next w:val="Normal"/>
    <w:rsid w:val="008E61CD"/>
    <w:pPr>
      <w:keepNext/>
      <w:spacing w:before="120" w:after="360" w:line="360" w:lineRule="auto"/>
      <w:jc w:val="center"/>
    </w:pPr>
    <w:rPr>
      <w:rFonts w:eastAsia="Calibri"/>
      <w:b/>
      <w:kern w:val="0"/>
      <w:sz w:val="32"/>
      <w:szCs w:val="22"/>
      <w:lang w:val="ga-IE"/>
      <w14:ligatures w14:val="none"/>
    </w:rPr>
  </w:style>
  <w:style w:type="paragraph" w:customStyle="1" w:styleId="PartTitle">
    <w:name w:val="PartTitle"/>
    <w:basedOn w:val="Normal"/>
    <w:next w:val="ChapterTitle"/>
    <w:rsid w:val="008E61CD"/>
    <w:pPr>
      <w:keepNext/>
      <w:pageBreakBefore/>
      <w:spacing w:before="120" w:after="360" w:line="360" w:lineRule="auto"/>
      <w:jc w:val="center"/>
    </w:pPr>
    <w:rPr>
      <w:rFonts w:eastAsia="Calibri"/>
      <w:b/>
      <w:kern w:val="0"/>
      <w:sz w:val="36"/>
      <w:szCs w:val="22"/>
      <w:lang w:val="ga-IE"/>
      <w14:ligatures w14:val="none"/>
    </w:rPr>
  </w:style>
  <w:style w:type="paragraph" w:customStyle="1" w:styleId="SectionTitle">
    <w:name w:val="SectionTitle"/>
    <w:basedOn w:val="Normal"/>
    <w:next w:val="Heading1"/>
    <w:rsid w:val="008E61CD"/>
    <w:pPr>
      <w:keepNext/>
      <w:spacing w:before="120" w:after="360" w:line="360" w:lineRule="auto"/>
      <w:jc w:val="center"/>
    </w:pPr>
    <w:rPr>
      <w:rFonts w:eastAsia="Calibri"/>
      <w:b/>
      <w:smallCaps/>
      <w:kern w:val="0"/>
      <w:sz w:val="28"/>
      <w:szCs w:val="22"/>
      <w:lang w:val="ga-IE"/>
      <w14:ligatures w14:val="none"/>
    </w:rPr>
  </w:style>
  <w:style w:type="paragraph" w:customStyle="1" w:styleId="TableTitle">
    <w:name w:val="Table Title"/>
    <w:basedOn w:val="Normal"/>
    <w:next w:val="Normal"/>
    <w:rsid w:val="008E61CD"/>
    <w:pPr>
      <w:spacing w:before="120" w:after="120" w:line="360" w:lineRule="auto"/>
      <w:jc w:val="center"/>
    </w:pPr>
    <w:rPr>
      <w:rFonts w:eastAsia="Calibri"/>
      <w:b/>
      <w:kern w:val="0"/>
      <w:szCs w:val="22"/>
      <w:lang w:val="ga-IE"/>
      <w14:ligatures w14:val="none"/>
    </w:rPr>
  </w:style>
  <w:style w:type="paragraph" w:customStyle="1" w:styleId="Point0number">
    <w:name w:val="Point 0 (number)"/>
    <w:basedOn w:val="Normal"/>
    <w:rsid w:val="008E61CD"/>
    <w:pPr>
      <w:numPr>
        <w:numId w:val="11"/>
      </w:numPr>
      <w:tabs>
        <w:tab w:val="clear" w:pos="850"/>
        <w:tab w:val="num" w:pos="360"/>
      </w:tabs>
      <w:spacing w:before="120" w:after="120" w:line="360" w:lineRule="auto"/>
      <w:ind w:left="360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1number">
    <w:name w:val="Point 1 (number)"/>
    <w:basedOn w:val="Normal"/>
    <w:rsid w:val="008E61CD"/>
    <w:pPr>
      <w:numPr>
        <w:ilvl w:val="2"/>
        <w:numId w:val="11"/>
      </w:numPr>
      <w:tabs>
        <w:tab w:val="clear" w:pos="1417"/>
        <w:tab w:val="num" w:pos="360"/>
      </w:tabs>
      <w:spacing w:before="120" w:after="120" w:line="360" w:lineRule="auto"/>
      <w:ind w:left="360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2number">
    <w:name w:val="Point 2 (number)"/>
    <w:basedOn w:val="Normal"/>
    <w:rsid w:val="008E61CD"/>
    <w:pPr>
      <w:numPr>
        <w:ilvl w:val="4"/>
        <w:numId w:val="11"/>
      </w:numPr>
      <w:tabs>
        <w:tab w:val="clear" w:pos="1984"/>
        <w:tab w:val="num" w:pos="360"/>
      </w:tabs>
      <w:spacing w:before="120" w:after="120" w:line="360" w:lineRule="auto"/>
      <w:ind w:left="360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3number">
    <w:name w:val="Point 3 (number)"/>
    <w:basedOn w:val="Normal"/>
    <w:rsid w:val="008E61CD"/>
    <w:pPr>
      <w:numPr>
        <w:ilvl w:val="6"/>
        <w:numId w:val="11"/>
      </w:numPr>
      <w:tabs>
        <w:tab w:val="clear" w:pos="2551"/>
        <w:tab w:val="num" w:pos="360"/>
      </w:tabs>
      <w:spacing w:before="120" w:after="120" w:line="360" w:lineRule="auto"/>
      <w:ind w:left="360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0letter">
    <w:name w:val="Point 0 (letter)"/>
    <w:basedOn w:val="Normal"/>
    <w:rsid w:val="008E61CD"/>
    <w:pPr>
      <w:numPr>
        <w:ilvl w:val="1"/>
        <w:numId w:val="11"/>
      </w:numPr>
      <w:tabs>
        <w:tab w:val="clear" w:pos="850"/>
        <w:tab w:val="num" w:pos="360"/>
      </w:tabs>
      <w:spacing w:before="120" w:after="120" w:line="360" w:lineRule="auto"/>
      <w:ind w:left="360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1letter">
    <w:name w:val="Point 1 (letter)"/>
    <w:basedOn w:val="Normal"/>
    <w:rsid w:val="008E61CD"/>
    <w:pPr>
      <w:numPr>
        <w:ilvl w:val="3"/>
        <w:numId w:val="11"/>
      </w:numPr>
      <w:tabs>
        <w:tab w:val="clear" w:pos="1417"/>
        <w:tab w:val="num" w:pos="360"/>
      </w:tabs>
      <w:spacing w:before="120" w:after="120" w:line="360" w:lineRule="auto"/>
      <w:ind w:left="360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2letter">
    <w:name w:val="Point 2 (letter)"/>
    <w:basedOn w:val="Normal"/>
    <w:rsid w:val="008E61CD"/>
    <w:pPr>
      <w:numPr>
        <w:ilvl w:val="5"/>
        <w:numId w:val="11"/>
      </w:numPr>
      <w:tabs>
        <w:tab w:val="clear" w:pos="1984"/>
        <w:tab w:val="num" w:pos="360"/>
      </w:tabs>
      <w:spacing w:before="120" w:after="120" w:line="360" w:lineRule="auto"/>
      <w:ind w:left="360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3letter">
    <w:name w:val="Point 3 (letter)"/>
    <w:basedOn w:val="Normal"/>
    <w:rsid w:val="008E61CD"/>
    <w:pPr>
      <w:numPr>
        <w:ilvl w:val="7"/>
        <w:numId w:val="11"/>
      </w:numPr>
      <w:tabs>
        <w:tab w:val="clear" w:pos="2551"/>
        <w:tab w:val="num" w:pos="360"/>
      </w:tabs>
      <w:spacing w:before="120" w:after="120" w:line="360" w:lineRule="auto"/>
      <w:ind w:left="360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4letter">
    <w:name w:val="Point 4 (letter)"/>
    <w:basedOn w:val="Normal"/>
    <w:rsid w:val="008E61CD"/>
    <w:pPr>
      <w:numPr>
        <w:ilvl w:val="8"/>
        <w:numId w:val="11"/>
      </w:numPr>
      <w:tabs>
        <w:tab w:val="clear" w:pos="3118"/>
        <w:tab w:val="num" w:pos="360"/>
      </w:tabs>
      <w:spacing w:before="120" w:after="120" w:line="360" w:lineRule="auto"/>
      <w:ind w:left="360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Bullet0">
    <w:name w:val="Bullet 0"/>
    <w:basedOn w:val="Normal"/>
    <w:rsid w:val="008E61CD"/>
    <w:pPr>
      <w:numPr>
        <w:numId w:val="12"/>
      </w:numPr>
      <w:tabs>
        <w:tab w:val="clear" w:pos="850"/>
        <w:tab w:val="num" w:pos="643"/>
      </w:tabs>
      <w:spacing w:before="120" w:after="120" w:line="360" w:lineRule="auto"/>
      <w:ind w:left="643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Bullet1">
    <w:name w:val="Bullet 1"/>
    <w:basedOn w:val="Normal"/>
    <w:rsid w:val="008E61CD"/>
    <w:pPr>
      <w:numPr>
        <w:numId w:val="13"/>
      </w:numPr>
      <w:tabs>
        <w:tab w:val="clear" w:pos="1417"/>
        <w:tab w:val="num" w:pos="643"/>
      </w:tabs>
      <w:spacing w:before="120" w:after="120" w:line="360" w:lineRule="auto"/>
      <w:ind w:left="643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Bullet2">
    <w:name w:val="Bullet 2"/>
    <w:basedOn w:val="Normal"/>
    <w:rsid w:val="008E61CD"/>
    <w:pPr>
      <w:numPr>
        <w:numId w:val="14"/>
      </w:numPr>
      <w:tabs>
        <w:tab w:val="clear" w:pos="1984"/>
        <w:tab w:val="num" w:pos="926"/>
      </w:tabs>
      <w:spacing w:before="120" w:after="120" w:line="360" w:lineRule="auto"/>
      <w:ind w:left="926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Bullet3">
    <w:name w:val="Bullet 3"/>
    <w:basedOn w:val="Normal"/>
    <w:rsid w:val="008E61CD"/>
    <w:pPr>
      <w:numPr>
        <w:numId w:val="15"/>
      </w:numPr>
      <w:tabs>
        <w:tab w:val="clear" w:pos="2551"/>
        <w:tab w:val="num" w:pos="926"/>
      </w:tabs>
      <w:spacing w:before="120" w:after="120" w:line="360" w:lineRule="auto"/>
      <w:ind w:left="926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Bullet4">
    <w:name w:val="Bullet 4"/>
    <w:basedOn w:val="Normal"/>
    <w:rsid w:val="008E61CD"/>
    <w:pPr>
      <w:numPr>
        <w:numId w:val="16"/>
      </w:numPr>
      <w:tabs>
        <w:tab w:val="clear" w:pos="3118"/>
        <w:tab w:val="num" w:pos="1209"/>
      </w:tabs>
      <w:spacing w:before="120" w:after="120" w:line="360" w:lineRule="auto"/>
      <w:ind w:left="1209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Bullet5">
    <w:name w:val="Bullet 5"/>
    <w:basedOn w:val="Normal"/>
    <w:rsid w:val="008E61CD"/>
    <w:pPr>
      <w:numPr>
        <w:numId w:val="17"/>
      </w:numPr>
      <w:tabs>
        <w:tab w:val="clear" w:pos="3685"/>
        <w:tab w:val="num" w:pos="1209"/>
      </w:tabs>
      <w:spacing w:before="120" w:after="120" w:line="360" w:lineRule="auto"/>
      <w:ind w:left="1209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Bullet6">
    <w:name w:val="Bullet 6"/>
    <w:basedOn w:val="Normal"/>
    <w:rsid w:val="008E61CD"/>
    <w:pPr>
      <w:numPr>
        <w:numId w:val="18"/>
      </w:numPr>
      <w:tabs>
        <w:tab w:val="clear" w:pos="4252"/>
        <w:tab w:val="num" w:pos="1492"/>
      </w:tabs>
      <w:spacing w:before="120" w:after="120" w:line="360" w:lineRule="auto"/>
      <w:ind w:left="1492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Bullet7">
    <w:name w:val="Bullet 7"/>
    <w:basedOn w:val="Normal"/>
    <w:rsid w:val="008E61CD"/>
    <w:pPr>
      <w:numPr>
        <w:numId w:val="19"/>
      </w:numPr>
      <w:tabs>
        <w:tab w:val="clear" w:pos="4819"/>
        <w:tab w:val="num" w:pos="1492"/>
      </w:tabs>
      <w:spacing w:before="120" w:after="120" w:line="360" w:lineRule="auto"/>
      <w:ind w:left="1492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Bullet8">
    <w:name w:val="Bullet 8"/>
    <w:basedOn w:val="Normal"/>
    <w:rsid w:val="008E61CD"/>
    <w:pPr>
      <w:numPr>
        <w:numId w:val="20"/>
      </w:numPr>
      <w:tabs>
        <w:tab w:val="clear" w:pos="5386"/>
        <w:tab w:val="num" w:pos="360"/>
      </w:tabs>
      <w:spacing w:before="120" w:after="120" w:line="360" w:lineRule="auto"/>
      <w:ind w:left="360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Annexetitreacte">
    <w:name w:val="Annexe titre (acte)"/>
    <w:basedOn w:val="Normal"/>
    <w:next w:val="Normal"/>
    <w:rsid w:val="008E61CD"/>
    <w:pPr>
      <w:spacing w:before="120" w:after="120" w:line="360" w:lineRule="auto"/>
      <w:jc w:val="center"/>
    </w:pPr>
    <w:rPr>
      <w:rFonts w:eastAsia="Calibri"/>
      <w:b/>
      <w:kern w:val="0"/>
      <w:szCs w:val="22"/>
      <w:u w:val="single"/>
      <w:lang w:val="ga-IE"/>
      <w14:ligatures w14:val="none"/>
    </w:rPr>
  </w:style>
  <w:style w:type="paragraph" w:customStyle="1" w:styleId="Annexetitreglobale">
    <w:name w:val="Annexe titre (globale)"/>
    <w:basedOn w:val="Normal"/>
    <w:next w:val="Normal"/>
    <w:rsid w:val="008E61CD"/>
    <w:pPr>
      <w:spacing w:before="120" w:after="120" w:line="360" w:lineRule="auto"/>
      <w:jc w:val="center"/>
    </w:pPr>
    <w:rPr>
      <w:rFonts w:eastAsia="Calibri"/>
      <w:b/>
      <w:kern w:val="0"/>
      <w:szCs w:val="22"/>
      <w:u w:val="single"/>
      <w:lang w:val="ga-IE"/>
      <w14:ligatures w14:val="none"/>
    </w:rPr>
  </w:style>
  <w:style w:type="paragraph" w:customStyle="1" w:styleId="Applicationdirecte">
    <w:name w:val="Application directe"/>
    <w:basedOn w:val="Normal"/>
    <w:next w:val="Fait"/>
    <w:rsid w:val="008E61CD"/>
    <w:pPr>
      <w:spacing w:before="480" w:after="120" w:line="360" w:lineRule="auto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Considrant">
    <w:name w:val="Considérant"/>
    <w:basedOn w:val="Normal"/>
    <w:rsid w:val="008E61CD"/>
    <w:pPr>
      <w:numPr>
        <w:numId w:val="21"/>
      </w:numPr>
      <w:tabs>
        <w:tab w:val="clear" w:pos="850"/>
        <w:tab w:val="num" w:pos="643"/>
      </w:tabs>
      <w:spacing w:before="120" w:after="120" w:line="360" w:lineRule="auto"/>
      <w:ind w:left="643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Datedadoption">
    <w:name w:val="Date d'adoption"/>
    <w:basedOn w:val="Normal"/>
    <w:next w:val="Titreobjet"/>
    <w:rsid w:val="008E61CD"/>
    <w:pPr>
      <w:spacing w:before="360" w:line="360" w:lineRule="auto"/>
      <w:jc w:val="center"/>
    </w:pPr>
    <w:rPr>
      <w:rFonts w:eastAsia="Calibri"/>
      <w:b/>
      <w:kern w:val="0"/>
      <w:szCs w:val="22"/>
      <w:lang w:val="ga-IE"/>
      <w14:ligatures w14:val="none"/>
    </w:rPr>
  </w:style>
  <w:style w:type="paragraph" w:customStyle="1" w:styleId="Fait">
    <w:name w:val="Fait à"/>
    <w:basedOn w:val="Normal"/>
    <w:next w:val="Institutionquisigne"/>
    <w:rsid w:val="008E61CD"/>
    <w:pPr>
      <w:keepNext/>
      <w:spacing w:before="120" w:line="360" w:lineRule="auto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Formuledadoption">
    <w:name w:val="Formule d'adoption"/>
    <w:basedOn w:val="Normal"/>
    <w:next w:val="Titrearticle"/>
    <w:rsid w:val="008E61CD"/>
    <w:pPr>
      <w:keepNext/>
      <w:spacing w:before="120" w:after="120" w:line="360" w:lineRule="auto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Institutionquiagit">
    <w:name w:val="Institution qui agit"/>
    <w:basedOn w:val="Normal"/>
    <w:next w:val="Normal"/>
    <w:rsid w:val="008E61CD"/>
    <w:pPr>
      <w:keepNext/>
      <w:spacing w:before="600" w:after="120" w:line="360" w:lineRule="auto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Institutionquisigne">
    <w:name w:val="Institution qui signe"/>
    <w:basedOn w:val="Normal"/>
    <w:next w:val="Personnequisigne"/>
    <w:rsid w:val="008E61CD"/>
    <w:pPr>
      <w:keepNext/>
      <w:tabs>
        <w:tab w:val="left" w:pos="5669"/>
      </w:tabs>
      <w:spacing w:before="720" w:line="360" w:lineRule="auto"/>
      <w:jc w:val="left"/>
    </w:pPr>
    <w:rPr>
      <w:rFonts w:eastAsia="Calibri"/>
      <w:i/>
      <w:kern w:val="0"/>
      <w:szCs w:val="22"/>
      <w:lang w:val="ga-IE"/>
      <w14:ligatures w14:val="none"/>
    </w:rPr>
  </w:style>
  <w:style w:type="paragraph" w:customStyle="1" w:styleId="ManualConsidrant">
    <w:name w:val="Manual Considérant"/>
    <w:basedOn w:val="Normal"/>
    <w:rsid w:val="008E61CD"/>
    <w:pPr>
      <w:spacing w:before="120" w:after="120" w:line="360" w:lineRule="auto"/>
      <w:ind w:left="850" w:hanging="85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ersonnequisigne">
    <w:name w:val="Personne qui signe"/>
    <w:basedOn w:val="Normal"/>
    <w:next w:val="Institutionquisigne"/>
    <w:rsid w:val="008E61CD"/>
    <w:pPr>
      <w:tabs>
        <w:tab w:val="left" w:pos="5669"/>
      </w:tabs>
      <w:spacing w:line="360" w:lineRule="auto"/>
      <w:jc w:val="left"/>
    </w:pPr>
    <w:rPr>
      <w:rFonts w:eastAsia="Calibri"/>
      <w:i/>
      <w:kern w:val="0"/>
      <w:szCs w:val="22"/>
      <w:lang w:val="ga-IE"/>
      <w14:ligatures w14:val="none"/>
    </w:rPr>
  </w:style>
  <w:style w:type="paragraph" w:customStyle="1" w:styleId="Sous-titreobjet">
    <w:name w:val="Sous-titre objet"/>
    <w:basedOn w:val="Normal"/>
    <w:rsid w:val="008E61CD"/>
    <w:pPr>
      <w:spacing w:line="360" w:lineRule="auto"/>
      <w:jc w:val="center"/>
    </w:pPr>
    <w:rPr>
      <w:rFonts w:eastAsia="Calibri"/>
      <w:b/>
      <w:kern w:val="0"/>
      <w:szCs w:val="22"/>
      <w:lang w:val="ga-IE"/>
      <w14:ligatures w14:val="none"/>
    </w:rPr>
  </w:style>
  <w:style w:type="paragraph" w:customStyle="1" w:styleId="Statut">
    <w:name w:val="Statut"/>
    <w:basedOn w:val="Normal"/>
    <w:next w:val="Typedudocument"/>
    <w:rsid w:val="008E61CD"/>
    <w:pPr>
      <w:spacing w:before="360" w:line="360" w:lineRule="auto"/>
      <w:jc w:val="center"/>
    </w:pPr>
    <w:rPr>
      <w:rFonts w:eastAsia="Calibri"/>
      <w:kern w:val="0"/>
      <w:szCs w:val="22"/>
      <w:lang w:val="ga-IE"/>
      <w14:ligatures w14:val="none"/>
    </w:rPr>
  </w:style>
  <w:style w:type="paragraph" w:customStyle="1" w:styleId="Titrearticle">
    <w:name w:val="Titre article"/>
    <w:basedOn w:val="Normal"/>
    <w:next w:val="Normal"/>
    <w:rsid w:val="008E61CD"/>
    <w:pPr>
      <w:keepNext/>
      <w:spacing w:before="360" w:after="120" w:line="360" w:lineRule="auto"/>
      <w:jc w:val="center"/>
    </w:pPr>
    <w:rPr>
      <w:rFonts w:eastAsia="Calibri"/>
      <w:i/>
      <w:kern w:val="0"/>
      <w:szCs w:val="22"/>
      <w:lang w:val="ga-IE"/>
      <w14:ligatures w14:val="none"/>
    </w:rPr>
  </w:style>
  <w:style w:type="paragraph" w:customStyle="1" w:styleId="Titreobjet">
    <w:name w:val="Titre objet"/>
    <w:basedOn w:val="Normal"/>
    <w:next w:val="Sous-titreobjet"/>
    <w:rsid w:val="008E61CD"/>
    <w:pPr>
      <w:spacing w:before="360" w:after="360" w:line="360" w:lineRule="auto"/>
      <w:jc w:val="center"/>
    </w:pPr>
    <w:rPr>
      <w:rFonts w:eastAsia="Calibri"/>
      <w:b/>
      <w:kern w:val="0"/>
      <w:szCs w:val="22"/>
      <w:lang w:val="ga-IE"/>
      <w14:ligatures w14:val="none"/>
    </w:rPr>
  </w:style>
  <w:style w:type="paragraph" w:customStyle="1" w:styleId="Typedudocument">
    <w:name w:val="Type du document"/>
    <w:basedOn w:val="Normal"/>
    <w:next w:val="Datedadoption"/>
    <w:rsid w:val="008E61CD"/>
    <w:pPr>
      <w:spacing w:before="360" w:line="360" w:lineRule="auto"/>
      <w:jc w:val="center"/>
    </w:pPr>
    <w:rPr>
      <w:rFonts w:eastAsia="Calibri"/>
      <w:b/>
      <w:kern w:val="0"/>
      <w:szCs w:val="22"/>
      <w:lang w:val="ga-IE"/>
      <w14:ligatures w14:val="none"/>
    </w:rPr>
  </w:style>
  <w:style w:type="paragraph" w:customStyle="1" w:styleId="Lignefinal">
    <w:name w:val="Ligne final"/>
    <w:basedOn w:val="Normal"/>
    <w:next w:val="Normal"/>
    <w:rsid w:val="008E61CD"/>
    <w:pPr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kern w:val="0"/>
      <w:szCs w:val="22"/>
      <w:lang w:val="ga-IE"/>
      <w14:ligatures w14:val="none"/>
    </w:rPr>
  </w:style>
  <w:style w:type="paragraph" w:customStyle="1" w:styleId="LignefinalLandscape">
    <w:name w:val="Ligne final (Landscape)"/>
    <w:basedOn w:val="Normal"/>
    <w:next w:val="Normal"/>
    <w:rsid w:val="008E61CD"/>
    <w:pPr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kern w:val="0"/>
      <w:szCs w:val="22"/>
      <w:lang w:val="ga-IE"/>
      <w14:ligatures w14:val="none"/>
    </w:rPr>
  </w:style>
  <w:style w:type="paragraph" w:customStyle="1" w:styleId="Rfrenceinterinstitutionelle">
    <w:name w:val="Référence interinstitutionelle"/>
    <w:basedOn w:val="Normal"/>
    <w:next w:val="Statut"/>
    <w:rsid w:val="008E61CD"/>
    <w:pPr>
      <w:spacing w:line="360" w:lineRule="auto"/>
      <w:ind w:left="5103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EntLogo">
    <w:name w:val="EntLogo"/>
    <w:basedOn w:val="Normal"/>
    <w:rsid w:val="008E61CD"/>
    <w:pPr>
      <w:tabs>
        <w:tab w:val="right" w:pos="9639"/>
      </w:tabs>
      <w:spacing w:line="360" w:lineRule="auto"/>
      <w:jc w:val="left"/>
    </w:pPr>
    <w:rPr>
      <w:rFonts w:eastAsia="Calibri"/>
      <w:b/>
      <w:kern w:val="0"/>
      <w:szCs w:val="22"/>
      <w:lang w:val="ga-IE"/>
      <w14:ligatures w14:val="none"/>
    </w:rPr>
  </w:style>
  <w:style w:type="paragraph" w:customStyle="1" w:styleId="EntInstit">
    <w:name w:val="EntInstit"/>
    <w:basedOn w:val="Normal"/>
    <w:rsid w:val="008E61CD"/>
    <w:pPr>
      <w:jc w:val="right"/>
    </w:pPr>
    <w:rPr>
      <w:rFonts w:eastAsia="Calibri"/>
      <w:b/>
      <w:kern w:val="0"/>
      <w:szCs w:val="22"/>
      <w:lang w:val="ga-IE"/>
      <w14:ligatures w14:val="none"/>
    </w:rPr>
  </w:style>
  <w:style w:type="paragraph" w:customStyle="1" w:styleId="EntRefer">
    <w:name w:val="EntRefer"/>
    <w:basedOn w:val="Normal"/>
    <w:rsid w:val="008E61CD"/>
    <w:pPr>
      <w:jc w:val="left"/>
    </w:pPr>
    <w:rPr>
      <w:rFonts w:eastAsia="Calibri"/>
      <w:b/>
      <w:kern w:val="0"/>
      <w:szCs w:val="22"/>
      <w:lang w:val="ga-IE"/>
      <w14:ligatures w14:val="none"/>
    </w:rPr>
  </w:style>
  <w:style w:type="paragraph" w:customStyle="1" w:styleId="EntEmet">
    <w:name w:val="EntEmet"/>
    <w:basedOn w:val="Normal"/>
    <w:rsid w:val="008E61CD"/>
    <w:pPr>
      <w:spacing w:before="4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EntText">
    <w:name w:val="EntText"/>
    <w:basedOn w:val="Normal"/>
    <w:rsid w:val="008E61CD"/>
    <w:pPr>
      <w:spacing w:before="120" w:after="120" w:line="360" w:lineRule="auto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EntEU">
    <w:name w:val="EntEU"/>
    <w:basedOn w:val="Normal"/>
    <w:rsid w:val="008E61CD"/>
    <w:pPr>
      <w:spacing w:before="240" w:after="240"/>
      <w:jc w:val="center"/>
    </w:pPr>
    <w:rPr>
      <w:rFonts w:eastAsia="Calibri"/>
      <w:b/>
      <w:kern w:val="0"/>
      <w:sz w:val="36"/>
      <w:szCs w:val="22"/>
      <w:lang w:val="ga-IE"/>
      <w14:ligatures w14:val="none"/>
    </w:rPr>
  </w:style>
  <w:style w:type="paragraph" w:customStyle="1" w:styleId="EntASSOC">
    <w:name w:val="EntASSOC"/>
    <w:basedOn w:val="Normal"/>
    <w:rsid w:val="008E61CD"/>
    <w:pPr>
      <w:jc w:val="center"/>
    </w:pPr>
    <w:rPr>
      <w:rFonts w:eastAsia="Calibri"/>
      <w:b/>
      <w:kern w:val="0"/>
      <w:szCs w:val="22"/>
      <w:lang w:val="ga-IE"/>
      <w14:ligatures w14:val="none"/>
    </w:rPr>
  </w:style>
  <w:style w:type="paragraph" w:customStyle="1" w:styleId="EntACP">
    <w:name w:val="EntACP"/>
    <w:basedOn w:val="Normal"/>
    <w:rsid w:val="008E61CD"/>
    <w:pPr>
      <w:spacing w:after="180"/>
      <w:jc w:val="center"/>
    </w:pPr>
    <w:rPr>
      <w:rFonts w:eastAsia="Calibri"/>
      <w:b/>
      <w:spacing w:val="40"/>
      <w:kern w:val="0"/>
      <w:sz w:val="28"/>
      <w:szCs w:val="22"/>
      <w:lang w:val="ga-IE"/>
      <w14:ligatures w14:val="none"/>
    </w:rPr>
  </w:style>
  <w:style w:type="paragraph" w:customStyle="1" w:styleId="EntInstitACP">
    <w:name w:val="EntInstitACP"/>
    <w:basedOn w:val="Normal"/>
    <w:rsid w:val="008E61CD"/>
    <w:pPr>
      <w:jc w:val="center"/>
    </w:pPr>
    <w:rPr>
      <w:rFonts w:eastAsia="Calibri"/>
      <w:b/>
      <w:kern w:val="0"/>
      <w:szCs w:val="22"/>
      <w:lang w:val="ga-IE"/>
      <w14:ligatures w14:val="none"/>
    </w:rPr>
  </w:style>
  <w:style w:type="paragraph" w:customStyle="1" w:styleId="Genredudocument">
    <w:name w:val="Genre du document"/>
    <w:basedOn w:val="EntRefer"/>
    <w:next w:val="EntRefer"/>
    <w:rsid w:val="008E61CD"/>
    <w:pPr>
      <w:spacing w:before="240"/>
    </w:pPr>
  </w:style>
  <w:style w:type="paragraph" w:customStyle="1" w:styleId="Accordtitre">
    <w:name w:val="Accord titre"/>
    <w:basedOn w:val="Normal"/>
    <w:rsid w:val="008E61CD"/>
    <w:pPr>
      <w:spacing w:line="360" w:lineRule="auto"/>
      <w:jc w:val="center"/>
    </w:pPr>
    <w:rPr>
      <w:rFonts w:eastAsia="Calibri"/>
      <w:kern w:val="0"/>
      <w:szCs w:val="22"/>
      <w:lang w:val="ga-IE"/>
      <w14:ligatures w14:val="none"/>
    </w:rPr>
  </w:style>
  <w:style w:type="paragraph" w:customStyle="1" w:styleId="FooterAccord">
    <w:name w:val="Footer Accord"/>
    <w:basedOn w:val="Normal"/>
    <w:rsid w:val="008E61CD"/>
    <w:pPr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kern w:val="0"/>
      <w:szCs w:val="22"/>
      <w:lang w:val="ga-IE"/>
      <w14:ligatures w14:val="none"/>
    </w:rPr>
  </w:style>
  <w:style w:type="paragraph" w:customStyle="1" w:styleId="FooterLandscapeAccord">
    <w:name w:val="FooterLandscape Accord"/>
    <w:basedOn w:val="Normal"/>
    <w:rsid w:val="008E61CD"/>
    <w:pPr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kern w:val="0"/>
      <w:szCs w:val="22"/>
      <w:lang w:val="ga-IE"/>
      <w14:ligatures w14:val="none"/>
    </w:rPr>
  </w:style>
  <w:style w:type="paragraph" w:customStyle="1" w:styleId="TitrearticleAccord">
    <w:name w:val="Titre article Accord"/>
    <w:basedOn w:val="Normal"/>
    <w:next w:val="Normal"/>
    <w:rsid w:val="008E61CD"/>
    <w:pPr>
      <w:keepNext/>
      <w:spacing w:before="600" w:after="120" w:line="360" w:lineRule="auto"/>
      <w:jc w:val="center"/>
    </w:pPr>
    <w:rPr>
      <w:rFonts w:eastAsia="Calibri"/>
      <w:i/>
      <w:kern w:val="0"/>
      <w:szCs w:val="22"/>
      <w:lang w:val="ga-IE"/>
      <w14:ligatures w14:val="none"/>
    </w:rPr>
  </w:style>
  <w:style w:type="paragraph" w:customStyle="1" w:styleId="Languesfaisantfoi">
    <w:name w:val="Langues faisant foi"/>
    <w:basedOn w:val="Normal"/>
    <w:next w:val="Normal"/>
    <w:rsid w:val="008E61CD"/>
    <w:pPr>
      <w:spacing w:before="360" w:line="360" w:lineRule="auto"/>
      <w:jc w:val="center"/>
    </w:pPr>
    <w:rPr>
      <w:rFonts w:eastAsia="Calibri"/>
      <w:kern w:val="0"/>
      <w:szCs w:val="22"/>
      <w:lang w:val="ga-IE"/>
      <w14:ligatures w14:val="none"/>
    </w:rPr>
  </w:style>
  <w:style w:type="paragraph" w:customStyle="1" w:styleId="IntrtEEE">
    <w:name w:val="Intérêt EEE"/>
    <w:basedOn w:val="Languesfaisantfoi"/>
    <w:next w:val="Normal"/>
    <w:rsid w:val="008E61CD"/>
    <w:pPr>
      <w:spacing w:after="240"/>
    </w:pPr>
  </w:style>
  <w:style w:type="paragraph" w:customStyle="1" w:styleId="Annexetitre">
    <w:name w:val="Annexe titre"/>
    <w:basedOn w:val="Normal"/>
    <w:next w:val="Normal"/>
    <w:rsid w:val="008E61CD"/>
    <w:pPr>
      <w:spacing w:before="120" w:after="120" w:line="360" w:lineRule="auto"/>
      <w:jc w:val="center"/>
    </w:pPr>
    <w:rPr>
      <w:rFonts w:eastAsia="Calibri"/>
      <w:b/>
      <w:kern w:val="0"/>
      <w:szCs w:val="22"/>
      <w:u w:val="single"/>
      <w:lang w:val="ga-IE"/>
      <w14:ligatures w14:val="none"/>
    </w:rPr>
  </w:style>
  <w:style w:type="paragraph" w:customStyle="1" w:styleId="DESignature">
    <w:name w:val="DE Signature"/>
    <w:basedOn w:val="Normal"/>
    <w:next w:val="Normal"/>
    <w:rsid w:val="008E61CD"/>
    <w:pPr>
      <w:tabs>
        <w:tab w:val="center" w:pos="5953"/>
      </w:tabs>
      <w:spacing w:before="720" w:after="120" w:line="360" w:lineRule="auto"/>
      <w:jc w:val="left"/>
    </w:pPr>
    <w:rPr>
      <w:rFonts w:eastAsia="Calibri"/>
      <w:kern w:val="0"/>
      <w:szCs w:val="22"/>
      <w:lang w:val="ga-IE"/>
      <w14:ligatures w14:val="none"/>
    </w:rPr>
  </w:style>
  <w:style w:type="paragraph" w:styleId="EndnoteText">
    <w:name w:val="endnote text"/>
    <w:basedOn w:val="Normal"/>
    <w:link w:val="EndnoteTextChar"/>
    <w:uiPriority w:val="99"/>
    <w:unhideWhenUsed/>
    <w:rsid w:val="008E61CD"/>
    <w:pPr>
      <w:jc w:val="left"/>
    </w:pPr>
    <w:rPr>
      <w:rFonts w:eastAsia="Calibri"/>
      <w:kern w:val="0"/>
      <w:sz w:val="20"/>
      <w:szCs w:val="20"/>
      <w:lang w:val="ga-IE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E61CD"/>
    <w:rPr>
      <w:rFonts w:ascii="Times New Roman" w:eastAsia="Calibri" w:hAnsi="Times New Roman"/>
      <w:kern w:val="0"/>
      <w:sz w:val="20"/>
      <w:szCs w:val="20"/>
      <w:lang w:val="ga-IE"/>
      <w14:ligatures w14:val="none"/>
    </w:rPr>
  </w:style>
  <w:style w:type="character" w:styleId="EndnoteReference">
    <w:name w:val="endnote reference"/>
    <w:basedOn w:val="DefaultParagraphFont"/>
    <w:uiPriority w:val="99"/>
    <w:unhideWhenUsed/>
    <w:rsid w:val="008E61CD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8E61CD"/>
    <w:pPr>
      <w:keepNext/>
      <w:spacing w:before="720" w:after="120" w:line="360" w:lineRule="auto"/>
      <w:ind w:left="850" w:hanging="85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Division2">
    <w:name w:val="Division 2"/>
    <w:basedOn w:val="Normal"/>
    <w:next w:val="Normal"/>
    <w:rsid w:val="008E61CD"/>
    <w:pPr>
      <w:keepNext/>
      <w:spacing w:before="720" w:after="120" w:line="360" w:lineRule="auto"/>
      <w:ind w:left="850" w:hanging="85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Division3">
    <w:name w:val="Division 3"/>
    <w:basedOn w:val="Normal"/>
    <w:next w:val="Normal"/>
    <w:rsid w:val="008E61CD"/>
    <w:pPr>
      <w:keepNext/>
      <w:spacing w:before="720" w:after="120" w:line="360" w:lineRule="auto"/>
      <w:ind w:left="850" w:hanging="85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Division4">
    <w:name w:val="Division 4"/>
    <w:basedOn w:val="Normal"/>
    <w:next w:val="Normal"/>
    <w:rsid w:val="008E61CD"/>
    <w:pPr>
      <w:keepNext/>
      <w:spacing w:before="720" w:after="120" w:line="360" w:lineRule="auto"/>
      <w:ind w:left="850" w:hanging="85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Crossheading1">
    <w:name w:val="Crossheading 1"/>
    <w:basedOn w:val="Normal"/>
    <w:next w:val="Normal"/>
    <w:rsid w:val="008E61CD"/>
    <w:pPr>
      <w:spacing w:before="120" w:after="120" w:line="360" w:lineRule="auto"/>
      <w:ind w:left="85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CrossheadingIndent1">
    <w:name w:val="Crossheading Indent 1"/>
    <w:basedOn w:val="Normal"/>
    <w:next w:val="Normal"/>
    <w:rsid w:val="008E61CD"/>
    <w:pPr>
      <w:spacing w:before="120" w:after="120" w:line="360" w:lineRule="auto"/>
      <w:ind w:left="1417" w:hanging="56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Crossheading2">
    <w:name w:val="Crossheading 2"/>
    <w:basedOn w:val="Normal"/>
    <w:next w:val="Normal"/>
    <w:rsid w:val="008E61CD"/>
    <w:pPr>
      <w:spacing w:before="120" w:after="120" w:line="360" w:lineRule="auto"/>
      <w:ind w:left="141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CrossheadingIndent2">
    <w:name w:val="Crossheading Indent 2"/>
    <w:basedOn w:val="Normal"/>
    <w:next w:val="Normal"/>
    <w:rsid w:val="008E61CD"/>
    <w:pPr>
      <w:spacing w:before="120" w:after="120" w:line="360" w:lineRule="auto"/>
      <w:ind w:left="1984" w:hanging="56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Crossheading3">
    <w:name w:val="Crossheading 3"/>
    <w:basedOn w:val="Normal"/>
    <w:next w:val="Normal"/>
    <w:rsid w:val="008E61CD"/>
    <w:pPr>
      <w:spacing w:before="120" w:after="120" w:line="360" w:lineRule="auto"/>
      <w:ind w:left="1984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CrossheadingIndent3">
    <w:name w:val="Crossheading Indent 3"/>
    <w:basedOn w:val="Normal"/>
    <w:next w:val="Normal"/>
    <w:rsid w:val="008E61CD"/>
    <w:pPr>
      <w:spacing w:before="120" w:after="120" w:line="360" w:lineRule="auto"/>
      <w:ind w:left="2551" w:hanging="56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Crossheading4">
    <w:name w:val="Crossheading 4"/>
    <w:basedOn w:val="Normal"/>
    <w:next w:val="Normal"/>
    <w:rsid w:val="008E61CD"/>
    <w:pPr>
      <w:spacing w:before="120" w:after="120" w:line="360" w:lineRule="auto"/>
      <w:ind w:left="2551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CrossheadingIndent4">
    <w:name w:val="Crossheading Indent 4"/>
    <w:basedOn w:val="Normal"/>
    <w:next w:val="Normal"/>
    <w:rsid w:val="008E61CD"/>
    <w:pPr>
      <w:spacing w:before="120" w:after="120" w:line="360" w:lineRule="auto"/>
      <w:ind w:left="3118" w:hanging="56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Crossheading5">
    <w:name w:val="Crossheading 5"/>
    <w:basedOn w:val="Normal"/>
    <w:next w:val="Normal"/>
    <w:rsid w:val="008E61CD"/>
    <w:pPr>
      <w:spacing w:before="120" w:after="120" w:line="360" w:lineRule="auto"/>
      <w:ind w:left="3118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CrossheadingIndent5">
    <w:name w:val="Crossheading Indent 5"/>
    <w:basedOn w:val="Normal"/>
    <w:next w:val="Normal"/>
    <w:rsid w:val="008E61CD"/>
    <w:pPr>
      <w:spacing w:before="120" w:after="120" w:line="360" w:lineRule="auto"/>
      <w:ind w:left="3685" w:hanging="56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Crossheading6">
    <w:name w:val="Crossheading 6"/>
    <w:basedOn w:val="Normal"/>
    <w:next w:val="Normal"/>
    <w:rsid w:val="008E61CD"/>
    <w:pPr>
      <w:spacing w:before="120" w:after="120" w:line="360" w:lineRule="auto"/>
      <w:ind w:left="3685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CrossheadingIndent6">
    <w:name w:val="Crossheading Indent 6"/>
    <w:basedOn w:val="Normal"/>
    <w:next w:val="Normal"/>
    <w:rsid w:val="008E61CD"/>
    <w:pPr>
      <w:spacing w:before="120" w:after="120" w:line="360" w:lineRule="auto"/>
      <w:ind w:left="4252" w:hanging="56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Crossheading7">
    <w:name w:val="Crossheading 7"/>
    <w:basedOn w:val="Normal"/>
    <w:next w:val="Normal"/>
    <w:rsid w:val="008E61CD"/>
    <w:pPr>
      <w:spacing w:before="120" w:after="120" w:line="360" w:lineRule="auto"/>
      <w:ind w:left="4252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CrossheadingIndent7">
    <w:name w:val="Crossheading Indent 7"/>
    <w:basedOn w:val="Normal"/>
    <w:next w:val="Normal"/>
    <w:rsid w:val="008E61CD"/>
    <w:pPr>
      <w:spacing w:before="120" w:after="120" w:line="360" w:lineRule="auto"/>
      <w:ind w:left="4819" w:hanging="56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Crossheading8">
    <w:name w:val="Crossheading 8"/>
    <w:basedOn w:val="Normal"/>
    <w:next w:val="Normal"/>
    <w:rsid w:val="008E61CD"/>
    <w:pPr>
      <w:spacing w:before="120" w:after="120" w:line="360" w:lineRule="auto"/>
      <w:ind w:left="4819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CrossheadingIndent8">
    <w:name w:val="Crossheading Indent 8"/>
    <w:basedOn w:val="Normal"/>
    <w:next w:val="Normal"/>
    <w:rsid w:val="008E61CD"/>
    <w:pPr>
      <w:spacing w:before="120" w:after="120" w:line="360" w:lineRule="auto"/>
      <w:ind w:left="5386" w:hanging="56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Crossheading9">
    <w:name w:val="Crossheading 9"/>
    <w:basedOn w:val="Normal"/>
    <w:next w:val="Normal"/>
    <w:rsid w:val="008E61CD"/>
    <w:pPr>
      <w:spacing w:before="120" w:after="120" w:line="360" w:lineRule="auto"/>
      <w:ind w:left="5386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CrossheadingIndent9">
    <w:name w:val="Crossheading Indent 9"/>
    <w:basedOn w:val="Normal"/>
    <w:next w:val="Normal"/>
    <w:rsid w:val="008E61CD"/>
    <w:pPr>
      <w:spacing w:before="120" w:after="120" w:line="360" w:lineRule="auto"/>
      <w:ind w:left="5953" w:hanging="56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Crossheading10">
    <w:name w:val="Crossheading 10"/>
    <w:basedOn w:val="Normal"/>
    <w:next w:val="Normal"/>
    <w:rsid w:val="008E61CD"/>
    <w:pPr>
      <w:spacing w:before="120" w:after="120" w:line="360" w:lineRule="auto"/>
      <w:ind w:left="5953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CrossheadingIndent10">
    <w:name w:val="Crossheading Indent 10"/>
    <w:basedOn w:val="Normal"/>
    <w:next w:val="Normal"/>
    <w:rsid w:val="008E61CD"/>
    <w:pPr>
      <w:spacing w:before="120" w:after="120" w:line="360" w:lineRule="auto"/>
      <w:ind w:left="6520" w:hanging="56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Crossheading0">
    <w:name w:val="Crossheading 0"/>
    <w:basedOn w:val="Normal"/>
    <w:next w:val="Normal"/>
    <w:rsid w:val="008E61CD"/>
    <w:pPr>
      <w:spacing w:before="120" w:after="120" w:line="360" w:lineRule="auto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CrossheadingIndent0">
    <w:name w:val="Crossheading Indent 0"/>
    <w:basedOn w:val="Normal"/>
    <w:next w:val="Normal"/>
    <w:rsid w:val="008E61CD"/>
    <w:pPr>
      <w:spacing w:before="120" w:after="120" w:line="360" w:lineRule="auto"/>
      <w:ind w:left="850" w:hanging="85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TBEntRefer">
    <w:name w:val="TBEntRefer"/>
    <w:basedOn w:val="TechnicalBlockBase"/>
    <w:link w:val="EntReferChar"/>
    <w:rsid w:val="008E61CD"/>
    <w:pPr>
      <w:widowControl/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EntLogo">
    <w:name w:val="TBEntLogo"/>
    <w:basedOn w:val="TechnicalBlockBase"/>
    <w:rsid w:val="008E61CD"/>
    <w:pPr>
      <w:widowControl/>
      <w:tabs>
        <w:tab w:val="right" w:pos="9639"/>
      </w:tabs>
      <w:spacing w:before="0" w:after="0" w:line="36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Genredudocument">
    <w:name w:val="TBGenredudocument"/>
    <w:basedOn w:val="TechnicalBlockBase"/>
    <w:rsid w:val="008E61CD"/>
    <w:pPr>
      <w:widowControl/>
      <w:spacing w:before="0" w:after="40" w:line="240" w:lineRule="auto"/>
      <w:ind w:left="0" w:right="0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EntEU">
    <w:name w:val="TBEntEU"/>
    <w:basedOn w:val="TechnicalBlockBase"/>
    <w:link w:val="EntEUChar"/>
    <w:rsid w:val="008E61CD"/>
    <w:pPr>
      <w:widowControl/>
      <w:spacing w:before="240" w:after="24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36"/>
      <w:u w:val="none"/>
    </w:rPr>
  </w:style>
  <w:style w:type="paragraph" w:customStyle="1" w:styleId="TBSousEmbargo">
    <w:name w:val="TBSousEmbargo"/>
    <w:basedOn w:val="TechnicalBlockBase"/>
    <w:qFormat/>
    <w:rsid w:val="008E61C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  <w:lang w:eastAsia="fr-BE"/>
    </w:rPr>
  </w:style>
  <w:style w:type="character" w:customStyle="1" w:styleId="EntEUChar">
    <w:name w:val="EntEU Char"/>
    <w:basedOn w:val="DefaultParagraphFont"/>
    <w:link w:val="TBEntEU"/>
    <w:rsid w:val="008E61CD"/>
    <w:rPr>
      <w:rFonts w:ascii="Arial" w:eastAsia="Times New Roman" w:hAnsi="Arial" w:cs="Arial"/>
      <w:b/>
      <w:kern w:val="0"/>
      <w:sz w:val="36"/>
      <w:szCs w:val="36"/>
      <w:u w:color="606060"/>
      <w:lang w:val="ga-IE"/>
      <w14:ligatures w14:val="none"/>
    </w:rPr>
  </w:style>
  <w:style w:type="paragraph" w:customStyle="1" w:styleId="TBSubjectTable">
    <w:name w:val="TBSubjectTable"/>
    <w:basedOn w:val="TechnicalBlockBase"/>
    <w:rsid w:val="008E61CD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8E61CD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8E61CD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8E61CD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kern w:val="0"/>
      <w:sz w:val="10"/>
      <w:szCs w:val="36"/>
      <w:u w:val="words" w:color="606060"/>
      <w:lang w:val="ga-IE"/>
      <w14:ligatures w14:val="none"/>
    </w:rPr>
  </w:style>
  <w:style w:type="character" w:customStyle="1" w:styleId="TechnicalBlockBaseChar">
    <w:name w:val="TechnicalBlockBase Char"/>
    <w:basedOn w:val="EntEUChar"/>
    <w:link w:val="TechnicalBlockBase"/>
    <w:rsid w:val="008E61CD"/>
    <w:rPr>
      <w:rFonts w:ascii="Arial New Roman" w:eastAsia="Times New Roman" w:hAnsi="Arial New Roman" w:cs="Arial"/>
      <w:b/>
      <w:i/>
      <w:dstrike/>
      <w:color w:val="606060"/>
      <w:w w:val="98"/>
      <w:kern w:val="0"/>
      <w:sz w:val="10"/>
      <w:szCs w:val="36"/>
      <w:u w:val="words" w:color="606060"/>
      <w:lang w:val="ga-IE"/>
      <w14:ligatures w14:val="none"/>
    </w:rPr>
  </w:style>
  <w:style w:type="paragraph" w:customStyle="1" w:styleId="HeaderCouncilLarge">
    <w:name w:val="Header Council Large"/>
    <w:basedOn w:val="Normal"/>
    <w:link w:val="HeaderCouncilLargeChar"/>
    <w:rsid w:val="008E61CD"/>
    <w:pPr>
      <w:spacing w:after="440" w:line="360" w:lineRule="auto"/>
      <w:jc w:val="left"/>
    </w:pPr>
    <w:rPr>
      <w:rFonts w:ascii="Arial" w:eastAsia="Times New Roman" w:hAnsi="Arial" w:cs="Arial"/>
      <w:b/>
      <w:kern w:val="0"/>
      <w:sz w:val="2"/>
      <w:u w:color="606060"/>
      <w:lang w:val="ga-IE"/>
      <w14:ligatures w14:val="none"/>
    </w:rPr>
  </w:style>
  <w:style w:type="character" w:customStyle="1" w:styleId="HeaderCouncilLargeChar">
    <w:name w:val="Header Council Large Char"/>
    <w:basedOn w:val="EntEUChar"/>
    <w:link w:val="HeaderCouncilLarge"/>
    <w:rsid w:val="008E61CD"/>
    <w:rPr>
      <w:rFonts w:ascii="Arial" w:eastAsia="Times New Roman" w:hAnsi="Arial" w:cs="Arial"/>
      <w:b/>
      <w:kern w:val="0"/>
      <w:sz w:val="2"/>
      <w:szCs w:val="24"/>
      <w:u w:color="606060"/>
      <w:lang w:val="ga-IE"/>
      <w14:ligatures w14:val="none"/>
    </w:rPr>
  </w:style>
  <w:style w:type="paragraph" w:customStyle="1" w:styleId="FooterText">
    <w:name w:val="Footer Text"/>
    <w:basedOn w:val="Normal"/>
    <w:rsid w:val="008E61CD"/>
    <w:pPr>
      <w:jc w:val="left"/>
    </w:pPr>
    <w:rPr>
      <w:rFonts w:eastAsia="Times New Roman"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8E61CD"/>
    <w:rPr>
      <w:color w:val="808080"/>
    </w:rPr>
  </w:style>
  <w:style w:type="paragraph" w:customStyle="1" w:styleId="EPBodyTA2">
    <w:name w:val="EPBodyTA2"/>
    <w:basedOn w:val="Normal"/>
    <w:rsid w:val="008E61CD"/>
    <w:pPr>
      <w:widowControl w:val="0"/>
      <w:jc w:val="center"/>
    </w:pPr>
    <w:rPr>
      <w:rFonts w:ascii="Arial" w:eastAsia="Times New Roman" w:hAnsi="Arial"/>
      <w:bCs/>
      <w:i/>
      <w:kern w:val="0"/>
      <w:sz w:val="20"/>
      <w:szCs w:val="20"/>
      <w:lang w:val="ga-IE" w:eastAsia="en-GB"/>
      <w14:ligatures w14:val="none"/>
    </w:rPr>
  </w:style>
  <w:style w:type="paragraph" w:customStyle="1" w:styleId="EPBodyTA1">
    <w:name w:val="EPBodyTA1"/>
    <w:basedOn w:val="Normal"/>
    <w:rsid w:val="008E61CD"/>
    <w:pPr>
      <w:widowControl w:val="0"/>
      <w:jc w:val="center"/>
    </w:pPr>
    <w:rPr>
      <w:rFonts w:ascii="Arial" w:eastAsia="Times New Roman" w:hAnsi="Arial" w:cs="Arial"/>
      <w:b/>
      <w:kern w:val="0"/>
      <w:sz w:val="22"/>
      <w:szCs w:val="22"/>
      <w:lang w:val="ga-IE" w:eastAsia="en-GB"/>
      <w14:ligatures w14:val="none"/>
    </w:rPr>
  </w:style>
  <w:style w:type="paragraph" w:customStyle="1" w:styleId="ATHeading1">
    <w:name w:val="AT Heading 1"/>
    <w:basedOn w:val="Normal"/>
    <w:next w:val="Normal"/>
    <w:rsid w:val="008E61CD"/>
    <w:pPr>
      <w:keepNext/>
      <w:keepLines/>
      <w:spacing w:before="480" w:after="120"/>
      <w:jc w:val="left"/>
      <w:outlineLvl w:val="0"/>
    </w:pPr>
    <w:rPr>
      <w:rFonts w:eastAsia="Times New Roman"/>
      <w:b/>
      <w:kern w:val="0"/>
      <w:sz w:val="28"/>
      <w:szCs w:val="20"/>
      <w:lang w:val="ga-IE" w:eastAsia="fr-FR"/>
      <w14:ligatures w14:val="none"/>
    </w:rPr>
  </w:style>
  <w:style w:type="paragraph" w:customStyle="1" w:styleId="ATHeading2">
    <w:name w:val="AT Heading 2"/>
    <w:basedOn w:val="Normal"/>
    <w:next w:val="Normal"/>
    <w:rsid w:val="008E61CD"/>
    <w:pPr>
      <w:spacing w:before="120" w:after="120"/>
      <w:jc w:val="left"/>
      <w:outlineLvl w:val="1"/>
    </w:pPr>
    <w:rPr>
      <w:rFonts w:eastAsia="Times New Roman"/>
      <w:b/>
      <w:kern w:val="0"/>
      <w:sz w:val="28"/>
      <w:szCs w:val="20"/>
      <w:lang w:val="ga-IE" w:eastAsia="fr-FR"/>
      <w14:ligatures w14:val="none"/>
    </w:rPr>
  </w:style>
  <w:style w:type="paragraph" w:customStyle="1" w:styleId="ATHeading3">
    <w:name w:val="AT Heading 3"/>
    <w:basedOn w:val="Normal"/>
    <w:next w:val="Normal"/>
    <w:rsid w:val="008E61CD"/>
    <w:pPr>
      <w:keepNext/>
      <w:keepLines/>
      <w:spacing w:before="120" w:after="120"/>
      <w:jc w:val="left"/>
      <w:outlineLvl w:val="2"/>
    </w:pPr>
    <w:rPr>
      <w:rFonts w:eastAsia="Times New Roman"/>
      <w:b/>
      <w:kern w:val="0"/>
      <w:szCs w:val="20"/>
      <w:lang w:val="ga-IE" w:eastAsia="fr-FR"/>
      <w14:ligatures w14:val="none"/>
    </w:rPr>
  </w:style>
  <w:style w:type="paragraph" w:customStyle="1" w:styleId="ATHeadingMotiv">
    <w:name w:val="AT Heading Motiv"/>
    <w:basedOn w:val="Normal"/>
    <w:next w:val="Normal"/>
    <w:rsid w:val="008E61CD"/>
    <w:pPr>
      <w:keepNext/>
      <w:spacing w:before="60" w:after="60"/>
      <w:jc w:val="center"/>
    </w:pPr>
    <w:rPr>
      <w:rFonts w:eastAsia="Times New Roman"/>
      <w:i/>
      <w:kern w:val="0"/>
      <w:szCs w:val="20"/>
      <w:lang w:val="ga-IE" w:eastAsia="fr-FR"/>
      <w14:ligatures w14:val="none"/>
    </w:rPr>
  </w:style>
  <w:style w:type="character" w:styleId="PageNumber">
    <w:name w:val="page number"/>
    <w:rsid w:val="008E61CD"/>
  </w:style>
  <w:style w:type="paragraph" w:customStyle="1" w:styleId="TOCPage">
    <w:name w:val="TOC Page"/>
    <w:basedOn w:val="Normal"/>
    <w:next w:val="TOC1"/>
    <w:rsid w:val="008E61CD"/>
    <w:pPr>
      <w:keepNext/>
      <w:widowControl w:val="0"/>
      <w:spacing w:after="240"/>
      <w:jc w:val="right"/>
    </w:pPr>
    <w:rPr>
      <w:rFonts w:ascii="Arial" w:eastAsia="Times New Roman" w:hAnsi="Arial"/>
      <w:b/>
      <w:kern w:val="0"/>
      <w:szCs w:val="20"/>
      <w:lang w:val="ga-IE" w:eastAsia="en-GB"/>
      <w14:ligatures w14:val="none"/>
    </w:rPr>
  </w:style>
  <w:style w:type="paragraph" w:customStyle="1" w:styleId="Normal6a">
    <w:name w:val="Normal6a"/>
    <w:basedOn w:val="Normal"/>
    <w:rsid w:val="008E61CD"/>
    <w:pPr>
      <w:widowControl w:val="0"/>
      <w:spacing w:after="120"/>
      <w:jc w:val="left"/>
    </w:pPr>
    <w:rPr>
      <w:rFonts w:eastAsia="Times New Roman"/>
      <w:kern w:val="0"/>
      <w:szCs w:val="20"/>
      <w:lang w:val="ga-IE" w:eastAsia="en-GB"/>
      <w14:ligatures w14:val="none"/>
    </w:rPr>
  </w:style>
  <w:style w:type="paragraph" w:customStyle="1" w:styleId="PageHeading">
    <w:name w:val="PageHeading"/>
    <w:basedOn w:val="Normal"/>
    <w:rsid w:val="008E61CD"/>
    <w:pPr>
      <w:keepNext/>
      <w:widowControl w:val="0"/>
      <w:spacing w:after="480"/>
      <w:jc w:val="center"/>
    </w:pPr>
    <w:rPr>
      <w:rFonts w:ascii="Arial" w:eastAsia="Times New Roman" w:hAnsi="Arial" w:cs="Arial"/>
      <w:b/>
      <w:kern w:val="0"/>
      <w:szCs w:val="20"/>
      <w:lang w:val="ga-IE" w:eastAsia="en-GB"/>
      <w14:ligatures w14:val="none"/>
    </w:rPr>
  </w:style>
  <w:style w:type="paragraph" w:customStyle="1" w:styleId="NormalBold">
    <w:name w:val="NormalBold"/>
    <w:basedOn w:val="Normal"/>
    <w:link w:val="NormalBoldChar"/>
    <w:rsid w:val="008E61CD"/>
    <w:pPr>
      <w:widowControl w:val="0"/>
      <w:jc w:val="left"/>
    </w:pPr>
    <w:rPr>
      <w:rFonts w:eastAsia="Times New Roman"/>
      <w:b/>
      <w:kern w:val="0"/>
      <w:szCs w:val="20"/>
      <w:lang w:val="ga-IE" w:eastAsia="en-GB"/>
      <w14:ligatures w14:val="none"/>
    </w:rPr>
  </w:style>
  <w:style w:type="character" w:customStyle="1" w:styleId="NormalBoldChar">
    <w:name w:val="NormalBold Char"/>
    <w:basedOn w:val="DefaultParagraphFont"/>
    <w:link w:val="NormalBold"/>
    <w:rsid w:val="008E61CD"/>
    <w:rPr>
      <w:rFonts w:ascii="Times New Roman" w:eastAsia="Times New Roman" w:hAnsi="Times New Roman"/>
      <w:b/>
      <w:kern w:val="0"/>
      <w:sz w:val="24"/>
      <w:szCs w:val="20"/>
      <w:lang w:val="ga-IE" w:eastAsia="en-GB"/>
      <w14:ligatures w14:val="none"/>
    </w:rPr>
  </w:style>
  <w:style w:type="paragraph" w:customStyle="1" w:styleId="NormalBold12a">
    <w:name w:val="NormalBold12a"/>
    <w:basedOn w:val="Normal"/>
    <w:rsid w:val="008E61CD"/>
    <w:pPr>
      <w:widowControl w:val="0"/>
      <w:spacing w:after="240"/>
      <w:jc w:val="left"/>
    </w:pPr>
    <w:rPr>
      <w:rFonts w:eastAsia="Times New Roman"/>
      <w:b/>
      <w:kern w:val="0"/>
      <w:szCs w:val="20"/>
      <w:lang w:val="ga-IE" w:eastAsia="en-GB"/>
      <w14:ligatures w14:val="none"/>
    </w:rPr>
  </w:style>
  <w:style w:type="paragraph" w:customStyle="1" w:styleId="AmJustText">
    <w:name w:val="AmJustText"/>
    <w:basedOn w:val="Normal"/>
    <w:rsid w:val="008E61CD"/>
    <w:pPr>
      <w:widowControl w:val="0"/>
      <w:spacing w:after="240"/>
      <w:jc w:val="left"/>
    </w:pPr>
    <w:rPr>
      <w:rFonts w:eastAsia="Times New Roman"/>
      <w:i/>
      <w:kern w:val="0"/>
      <w:szCs w:val="20"/>
      <w:lang w:val="ga-IE" w:eastAsia="en-GB"/>
      <w14:ligatures w14:val="none"/>
    </w:rPr>
  </w:style>
  <w:style w:type="paragraph" w:customStyle="1" w:styleId="NormalHanging12a">
    <w:name w:val="NormalHanging12a"/>
    <w:basedOn w:val="Normal"/>
    <w:rsid w:val="008E61CD"/>
    <w:pPr>
      <w:widowControl w:val="0"/>
      <w:spacing w:after="240"/>
      <w:ind w:left="567" w:hanging="567"/>
      <w:jc w:val="left"/>
    </w:pPr>
    <w:rPr>
      <w:rFonts w:eastAsia="Times New Roman"/>
      <w:kern w:val="0"/>
      <w:szCs w:val="20"/>
      <w:lang w:val="ga-IE" w:eastAsia="en-GB"/>
      <w14:ligatures w14:val="none"/>
    </w:rPr>
  </w:style>
  <w:style w:type="paragraph" w:customStyle="1" w:styleId="CoverNormal24a">
    <w:name w:val="CoverNormal24a"/>
    <w:basedOn w:val="Normal"/>
    <w:rsid w:val="008E61CD"/>
    <w:pPr>
      <w:widowControl w:val="0"/>
      <w:spacing w:after="480"/>
      <w:ind w:left="1417"/>
      <w:jc w:val="left"/>
    </w:pPr>
    <w:rPr>
      <w:rFonts w:eastAsia="Times New Roman"/>
      <w:kern w:val="0"/>
      <w:szCs w:val="20"/>
      <w:lang w:val="ga-IE" w:eastAsia="en-GB"/>
      <w14:ligatures w14:val="none"/>
    </w:rPr>
  </w:style>
  <w:style w:type="paragraph" w:customStyle="1" w:styleId="CoverNormal">
    <w:name w:val="CoverNormal"/>
    <w:basedOn w:val="Normal"/>
    <w:rsid w:val="008E61CD"/>
    <w:pPr>
      <w:widowControl w:val="0"/>
      <w:ind w:left="1418"/>
      <w:jc w:val="left"/>
    </w:pPr>
    <w:rPr>
      <w:rFonts w:eastAsia="Times New Roman"/>
      <w:kern w:val="0"/>
      <w:szCs w:val="20"/>
      <w:lang w:val="ga-IE" w:eastAsia="en-GB"/>
      <w14:ligatures w14:val="none"/>
    </w:rPr>
  </w:style>
  <w:style w:type="paragraph" w:customStyle="1" w:styleId="AmCrossRef">
    <w:name w:val="AmCrossRef"/>
    <w:basedOn w:val="Normal"/>
    <w:rsid w:val="008E61CD"/>
    <w:pPr>
      <w:widowControl w:val="0"/>
      <w:spacing w:before="240" w:after="240"/>
      <w:jc w:val="center"/>
    </w:pPr>
    <w:rPr>
      <w:rFonts w:eastAsia="Times New Roman"/>
      <w:i/>
      <w:kern w:val="0"/>
      <w:szCs w:val="20"/>
      <w:lang w:val="ga-IE" w:eastAsia="en-GB"/>
      <w14:ligatures w14:val="none"/>
    </w:rPr>
  </w:style>
  <w:style w:type="paragraph" w:customStyle="1" w:styleId="AmJustTitle">
    <w:name w:val="AmJustTitle"/>
    <w:basedOn w:val="Normal"/>
    <w:next w:val="AmJustText"/>
    <w:rsid w:val="008E61CD"/>
    <w:pPr>
      <w:keepNext/>
      <w:widowControl w:val="0"/>
      <w:spacing w:before="240" w:after="240"/>
      <w:jc w:val="center"/>
    </w:pPr>
    <w:rPr>
      <w:rFonts w:eastAsia="Times New Roman"/>
      <w:i/>
      <w:kern w:val="0"/>
      <w:szCs w:val="20"/>
      <w:lang w:val="ga-IE" w:eastAsia="en-GB"/>
      <w14:ligatures w14:val="none"/>
    </w:rPr>
  </w:style>
  <w:style w:type="paragraph" w:customStyle="1" w:styleId="CoverReference">
    <w:name w:val="CoverReference"/>
    <w:basedOn w:val="Normal"/>
    <w:link w:val="CoverReferenceChar"/>
    <w:rsid w:val="008E61CD"/>
    <w:pPr>
      <w:widowControl w:val="0"/>
      <w:spacing w:before="1080"/>
      <w:jc w:val="right"/>
    </w:pPr>
    <w:rPr>
      <w:rFonts w:ascii="Arial" w:eastAsia="Times New Roman" w:hAnsi="Arial" w:cs="Arial"/>
      <w:b/>
      <w:kern w:val="0"/>
      <w:szCs w:val="20"/>
      <w:lang w:val="ga-IE" w:eastAsia="en-GB"/>
      <w14:ligatures w14:val="none"/>
    </w:rPr>
  </w:style>
  <w:style w:type="character" w:customStyle="1" w:styleId="CoverReferenceChar">
    <w:name w:val="CoverReference Char"/>
    <w:basedOn w:val="DefaultParagraphFont"/>
    <w:link w:val="CoverReference"/>
    <w:rsid w:val="008E61CD"/>
    <w:rPr>
      <w:rFonts w:ascii="Arial" w:eastAsia="Times New Roman" w:hAnsi="Arial" w:cs="Arial"/>
      <w:b/>
      <w:kern w:val="0"/>
      <w:sz w:val="24"/>
      <w:szCs w:val="20"/>
      <w:lang w:val="ga-IE" w:eastAsia="en-GB"/>
      <w14:ligatures w14:val="none"/>
    </w:rPr>
  </w:style>
  <w:style w:type="paragraph" w:customStyle="1" w:styleId="CoverDocType">
    <w:name w:val="CoverDocType"/>
    <w:basedOn w:val="Normal"/>
    <w:rsid w:val="008E61CD"/>
    <w:pPr>
      <w:widowControl w:val="0"/>
      <w:ind w:left="1418"/>
      <w:jc w:val="left"/>
    </w:pPr>
    <w:rPr>
      <w:rFonts w:ascii="Arial" w:eastAsia="Times New Roman" w:hAnsi="Arial"/>
      <w:b/>
      <w:kern w:val="0"/>
      <w:sz w:val="48"/>
      <w:szCs w:val="20"/>
      <w:lang w:val="ga-IE" w:eastAsia="en-GB"/>
      <w14:ligatures w14:val="none"/>
    </w:rPr>
  </w:style>
  <w:style w:type="paragraph" w:customStyle="1" w:styleId="CoverDocType24a">
    <w:name w:val="CoverDocType24a"/>
    <w:basedOn w:val="Normal"/>
    <w:rsid w:val="008E61CD"/>
    <w:pPr>
      <w:widowControl w:val="0"/>
      <w:spacing w:after="480"/>
      <w:ind w:left="1418"/>
      <w:jc w:val="left"/>
    </w:pPr>
    <w:rPr>
      <w:rFonts w:ascii="Arial" w:eastAsia="Times New Roman" w:hAnsi="Arial"/>
      <w:b/>
      <w:kern w:val="0"/>
      <w:sz w:val="48"/>
      <w:szCs w:val="20"/>
      <w:lang w:val="ga-IE" w:eastAsia="en-GB"/>
      <w14:ligatures w14:val="none"/>
    </w:rPr>
  </w:style>
  <w:style w:type="paragraph" w:customStyle="1" w:styleId="CoverDate">
    <w:name w:val="CoverDate"/>
    <w:basedOn w:val="Normal"/>
    <w:rsid w:val="008E61CD"/>
    <w:pPr>
      <w:widowControl w:val="0"/>
      <w:spacing w:before="240" w:after="1200"/>
      <w:jc w:val="left"/>
    </w:pPr>
    <w:rPr>
      <w:rFonts w:eastAsia="Times New Roman"/>
      <w:kern w:val="0"/>
      <w:szCs w:val="20"/>
      <w:lang w:val="ga-IE" w:eastAsia="en-GB"/>
      <w14:ligatures w14:val="none"/>
    </w:rPr>
  </w:style>
  <w:style w:type="paragraph" w:customStyle="1" w:styleId="AmOrLang">
    <w:name w:val="AmOrLang"/>
    <w:basedOn w:val="Normal"/>
    <w:rsid w:val="008E61CD"/>
    <w:pPr>
      <w:widowControl w:val="0"/>
      <w:spacing w:before="240" w:after="240"/>
      <w:jc w:val="right"/>
    </w:pPr>
    <w:rPr>
      <w:rFonts w:eastAsia="Times New Roman"/>
      <w:kern w:val="0"/>
      <w:szCs w:val="20"/>
      <w:lang w:val="ga-IE" w:eastAsia="en-GB"/>
      <w14:ligatures w14:val="none"/>
    </w:rPr>
  </w:style>
  <w:style w:type="paragraph" w:customStyle="1" w:styleId="AmColumnHeading">
    <w:name w:val="AmColumnHeading"/>
    <w:basedOn w:val="Normal"/>
    <w:rsid w:val="008E61CD"/>
    <w:pPr>
      <w:widowControl w:val="0"/>
      <w:spacing w:after="240"/>
      <w:jc w:val="center"/>
    </w:pPr>
    <w:rPr>
      <w:rFonts w:eastAsia="Times New Roman"/>
      <w:i/>
      <w:kern w:val="0"/>
      <w:szCs w:val="20"/>
      <w:lang w:val="ga-IE" w:eastAsia="en-GB"/>
      <w14:ligatures w14:val="none"/>
    </w:rPr>
  </w:style>
  <w:style w:type="paragraph" w:customStyle="1" w:styleId="AmNumberTabs">
    <w:name w:val="AmNumberTabs"/>
    <w:basedOn w:val="Normal"/>
    <w:rsid w:val="008E61CD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  <w:jc w:val="left"/>
    </w:pPr>
    <w:rPr>
      <w:rFonts w:eastAsia="Times New Roman"/>
      <w:b/>
      <w:kern w:val="0"/>
      <w:szCs w:val="20"/>
      <w:lang w:val="ga-IE" w:eastAsia="en-GB"/>
      <w14:ligatures w14:val="none"/>
    </w:rPr>
  </w:style>
  <w:style w:type="paragraph" w:customStyle="1" w:styleId="NormalBold12b">
    <w:name w:val="NormalBold12b"/>
    <w:basedOn w:val="Normal"/>
    <w:rsid w:val="008E61CD"/>
    <w:pPr>
      <w:widowControl w:val="0"/>
      <w:spacing w:before="240"/>
      <w:jc w:val="left"/>
    </w:pPr>
    <w:rPr>
      <w:rFonts w:eastAsia="Times New Roman"/>
      <w:b/>
      <w:kern w:val="0"/>
      <w:szCs w:val="20"/>
      <w:lang w:val="ga-IE" w:eastAsia="en-GB"/>
      <w14:ligatures w14:val="none"/>
    </w:rPr>
  </w:style>
  <w:style w:type="paragraph" w:customStyle="1" w:styleId="EPComma">
    <w:name w:val="EPComma"/>
    <w:basedOn w:val="Normal"/>
    <w:rsid w:val="008E61CD"/>
    <w:pPr>
      <w:widowControl w:val="0"/>
      <w:spacing w:before="480" w:after="240"/>
      <w:jc w:val="left"/>
    </w:pPr>
    <w:rPr>
      <w:rFonts w:eastAsia="Times New Roman"/>
      <w:kern w:val="0"/>
      <w:szCs w:val="20"/>
      <w:lang w:val="ga-IE" w:eastAsia="en-GB"/>
      <w14:ligatures w14:val="none"/>
    </w:rPr>
  </w:style>
  <w:style w:type="paragraph" w:customStyle="1" w:styleId="Lgendesigne">
    <w:name w:val="Légende signe"/>
    <w:basedOn w:val="Normal"/>
    <w:rsid w:val="008E61CD"/>
    <w:pPr>
      <w:widowControl w:val="0"/>
      <w:tabs>
        <w:tab w:val="right" w:pos="454"/>
        <w:tab w:val="left" w:pos="737"/>
      </w:tabs>
      <w:ind w:left="737" w:hanging="737"/>
      <w:jc w:val="left"/>
    </w:pPr>
    <w:rPr>
      <w:rFonts w:eastAsia="Times New Roman"/>
      <w:snapToGrid w:val="0"/>
      <w:kern w:val="0"/>
      <w:sz w:val="18"/>
      <w:szCs w:val="20"/>
      <w:lang w:val="ga-IE"/>
      <w14:ligatures w14:val="none"/>
    </w:rPr>
  </w:style>
  <w:style w:type="paragraph" w:customStyle="1" w:styleId="Lgendetitre">
    <w:name w:val="Légende titre"/>
    <w:basedOn w:val="Normal"/>
    <w:rsid w:val="008E61CD"/>
    <w:pPr>
      <w:widowControl w:val="0"/>
      <w:spacing w:before="240" w:after="240"/>
      <w:jc w:val="left"/>
    </w:pPr>
    <w:rPr>
      <w:rFonts w:eastAsia="Times New Roman"/>
      <w:b/>
      <w:i/>
      <w:snapToGrid w:val="0"/>
      <w:kern w:val="0"/>
      <w:szCs w:val="20"/>
      <w:lang w:val="ga-IE"/>
      <w14:ligatures w14:val="none"/>
    </w:rPr>
  </w:style>
  <w:style w:type="paragraph" w:customStyle="1" w:styleId="Lgendestandard">
    <w:name w:val="Légende standard"/>
    <w:basedOn w:val="Normal"/>
    <w:rsid w:val="008E61CD"/>
    <w:pPr>
      <w:widowControl w:val="0"/>
      <w:jc w:val="left"/>
    </w:pPr>
    <w:rPr>
      <w:rFonts w:eastAsia="Times New Roman"/>
      <w:kern w:val="0"/>
      <w:sz w:val="18"/>
      <w:szCs w:val="20"/>
      <w:lang w:val="ga-IE" w:eastAsia="en-GB"/>
      <w14:ligatures w14:val="none"/>
    </w:rPr>
  </w:style>
  <w:style w:type="paragraph" w:customStyle="1" w:styleId="EntPE">
    <w:name w:val="EntPE"/>
    <w:basedOn w:val="Normal12"/>
    <w:rsid w:val="008E61CD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qFormat/>
    <w:rsid w:val="008E61CD"/>
    <w:pPr>
      <w:widowControl w:val="0"/>
      <w:spacing w:after="240"/>
      <w:jc w:val="left"/>
    </w:pPr>
    <w:rPr>
      <w:rFonts w:eastAsia="Times New Roman"/>
      <w:noProof/>
      <w:kern w:val="0"/>
      <w:szCs w:val="20"/>
      <w:lang w:val="ga-IE" w:eastAsia="en-GB"/>
      <w14:ligatures w14:val="none"/>
    </w:rPr>
  </w:style>
  <w:style w:type="character" w:customStyle="1" w:styleId="Normal12Char">
    <w:name w:val="Normal12 Char"/>
    <w:basedOn w:val="DefaultParagraphFont"/>
    <w:link w:val="Normal12"/>
    <w:locked/>
    <w:rsid w:val="008E61CD"/>
    <w:rPr>
      <w:rFonts w:ascii="Times New Roman" w:eastAsia="Times New Roman" w:hAnsi="Times New Roman"/>
      <w:noProof/>
      <w:kern w:val="0"/>
      <w:sz w:val="24"/>
      <w:szCs w:val="20"/>
      <w:lang w:val="ga-IE" w:eastAsia="en-GB"/>
      <w14:ligatures w14:val="none"/>
    </w:rPr>
  </w:style>
  <w:style w:type="paragraph" w:customStyle="1" w:styleId="CommitteeAM">
    <w:name w:val="CommitteeAM"/>
    <w:basedOn w:val="Normal"/>
    <w:rsid w:val="008E61CD"/>
    <w:pPr>
      <w:widowControl w:val="0"/>
      <w:spacing w:before="240" w:after="600"/>
      <w:jc w:val="center"/>
    </w:pPr>
    <w:rPr>
      <w:rFonts w:eastAsia="Times New Roman"/>
      <w:i/>
      <w:kern w:val="0"/>
      <w:szCs w:val="20"/>
      <w:lang w:val="ga-IE" w:eastAsia="en-GB"/>
      <w14:ligatures w14:val="none"/>
    </w:rPr>
  </w:style>
  <w:style w:type="paragraph" w:customStyle="1" w:styleId="ZDateAM">
    <w:name w:val="ZDateAM"/>
    <w:basedOn w:val="Normal"/>
    <w:rsid w:val="008E61CD"/>
    <w:pPr>
      <w:widowControl w:val="0"/>
      <w:tabs>
        <w:tab w:val="right" w:pos="9356"/>
      </w:tabs>
      <w:spacing w:after="480"/>
      <w:jc w:val="left"/>
    </w:pPr>
    <w:rPr>
      <w:rFonts w:eastAsia="Times New Roman"/>
      <w:noProof/>
      <w:kern w:val="0"/>
      <w:szCs w:val="20"/>
      <w:lang w:val="ga-IE" w:eastAsia="en-GB"/>
      <w14:ligatures w14:val="none"/>
    </w:rPr>
  </w:style>
  <w:style w:type="paragraph" w:customStyle="1" w:styleId="ProjRap">
    <w:name w:val="ProjRap"/>
    <w:basedOn w:val="Normal"/>
    <w:rsid w:val="008E61CD"/>
    <w:pPr>
      <w:widowControl w:val="0"/>
      <w:tabs>
        <w:tab w:val="right" w:pos="9356"/>
      </w:tabs>
      <w:jc w:val="left"/>
    </w:pPr>
    <w:rPr>
      <w:rFonts w:eastAsia="Times New Roman"/>
      <w:b/>
      <w:noProof/>
      <w:kern w:val="0"/>
      <w:szCs w:val="20"/>
      <w:lang w:val="ga-IE" w:eastAsia="en-GB"/>
      <w14:ligatures w14:val="none"/>
    </w:rPr>
  </w:style>
  <w:style w:type="paragraph" w:customStyle="1" w:styleId="PELeft">
    <w:name w:val="PELeft"/>
    <w:basedOn w:val="Normal"/>
    <w:rsid w:val="008E61CD"/>
    <w:pPr>
      <w:widowControl w:val="0"/>
      <w:spacing w:before="40" w:after="40"/>
      <w:jc w:val="left"/>
    </w:pPr>
    <w:rPr>
      <w:rFonts w:ascii="Arial" w:eastAsia="Times New Roman" w:hAnsi="Arial" w:cs="Arial"/>
      <w:kern w:val="0"/>
      <w:sz w:val="22"/>
      <w:szCs w:val="22"/>
      <w:lang w:val="ga-IE" w:eastAsia="en-GB"/>
      <w14:ligatures w14:val="none"/>
    </w:rPr>
  </w:style>
  <w:style w:type="paragraph" w:customStyle="1" w:styleId="PERight">
    <w:name w:val="PERight"/>
    <w:basedOn w:val="Normal"/>
    <w:next w:val="Normal"/>
    <w:rsid w:val="008E61CD"/>
    <w:pPr>
      <w:widowControl w:val="0"/>
      <w:jc w:val="right"/>
    </w:pPr>
    <w:rPr>
      <w:rFonts w:ascii="Arial" w:eastAsia="Times New Roman" w:hAnsi="Arial" w:cs="Arial"/>
      <w:kern w:val="0"/>
      <w:sz w:val="22"/>
      <w:szCs w:val="22"/>
      <w:lang w:val="ga-IE" w:eastAsia="en-GB"/>
      <w14:ligatures w14:val="none"/>
    </w:rPr>
  </w:style>
  <w:style w:type="paragraph" w:customStyle="1" w:styleId="Normal6">
    <w:name w:val="Normal6"/>
    <w:basedOn w:val="Normal"/>
    <w:link w:val="Normal6Char"/>
    <w:rsid w:val="008E61CD"/>
    <w:pPr>
      <w:widowControl w:val="0"/>
      <w:spacing w:after="120"/>
      <w:jc w:val="left"/>
    </w:pPr>
    <w:rPr>
      <w:rFonts w:eastAsia="Times New Roman"/>
      <w:kern w:val="0"/>
      <w:szCs w:val="20"/>
      <w:lang w:val="ga-IE" w:eastAsia="en-GB"/>
      <w14:ligatures w14:val="none"/>
    </w:rPr>
  </w:style>
  <w:style w:type="character" w:customStyle="1" w:styleId="Normal6Char">
    <w:name w:val="Normal6 Char"/>
    <w:basedOn w:val="DefaultParagraphFont"/>
    <w:link w:val="Normal6"/>
    <w:rsid w:val="008E61CD"/>
    <w:rPr>
      <w:rFonts w:ascii="Times New Roman" w:eastAsia="Times New Roman" w:hAnsi="Times New Roman"/>
      <w:kern w:val="0"/>
      <w:sz w:val="24"/>
      <w:szCs w:val="20"/>
      <w:lang w:val="ga-IE" w:eastAsia="en-GB"/>
      <w14:ligatures w14:val="none"/>
    </w:rPr>
  </w:style>
  <w:style w:type="paragraph" w:customStyle="1" w:styleId="Normal12Italic">
    <w:name w:val="Normal12Italic"/>
    <w:basedOn w:val="Normal12"/>
    <w:rsid w:val="008E61CD"/>
    <w:rPr>
      <w:i/>
    </w:rPr>
  </w:style>
  <w:style w:type="paragraph" w:customStyle="1" w:styleId="JustificationTitle">
    <w:name w:val="JustificationTitle"/>
    <w:basedOn w:val="Normal"/>
    <w:next w:val="Normal12"/>
    <w:rsid w:val="008E61CD"/>
    <w:pPr>
      <w:keepNext/>
      <w:widowControl w:val="0"/>
      <w:spacing w:before="240" w:after="240"/>
      <w:jc w:val="center"/>
    </w:pPr>
    <w:rPr>
      <w:rFonts w:eastAsia="Times New Roman"/>
      <w:i/>
      <w:noProof/>
      <w:kern w:val="0"/>
      <w:szCs w:val="20"/>
      <w:lang w:val="ga-IE" w:eastAsia="en-GB"/>
      <w14:ligatures w14:val="none"/>
    </w:rPr>
  </w:style>
  <w:style w:type="paragraph" w:customStyle="1" w:styleId="Olang">
    <w:name w:val="Olang"/>
    <w:basedOn w:val="Normal"/>
    <w:rsid w:val="008E61CD"/>
    <w:pPr>
      <w:widowControl w:val="0"/>
      <w:spacing w:before="240" w:after="240"/>
      <w:jc w:val="right"/>
    </w:pPr>
    <w:rPr>
      <w:rFonts w:eastAsia="Times New Roman"/>
      <w:noProof/>
      <w:kern w:val="0"/>
      <w:lang w:val="ga-IE" w:eastAsia="en-GB"/>
      <w14:ligatures w14:val="none"/>
    </w:rPr>
  </w:style>
  <w:style w:type="paragraph" w:customStyle="1" w:styleId="ColumnHeading">
    <w:name w:val="ColumnHeading"/>
    <w:basedOn w:val="Normal"/>
    <w:rsid w:val="008E61CD"/>
    <w:pPr>
      <w:widowControl w:val="0"/>
      <w:spacing w:after="240"/>
      <w:jc w:val="center"/>
    </w:pPr>
    <w:rPr>
      <w:rFonts w:eastAsia="Times New Roman"/>
      <w:i/>
      <w:kern w:val="0"/>
      <w:szCs w:val="20"/>
      <w:lang w:val="ga-IE" w:eastAsia="en-GB"/>
      <w14:ligatures w14:val="none"/>
    </w:rPr>
  </w:style>
  <w:style w:type="paragraph" w:customStyle="1" w:styleId="AMNumberTabs0">
    <w:name w:val="AMNumberTabs"/>
    <w:basedOn w:val="Normal"/>
    <w:rsid w:val="008E61CD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  <w:jc w:val="left"/>
    </w:pPr>
    <w:rPr>
      <w:rFonts w:eastAsia="Times New Roman"/>
      <w:b/>
      <w:kern w:val="0"/>
      <w:szCs w:val="20"/>
      <w:lang w:val="ga-IE" w:eastAsia="en-GB"/>
      <w14:ligatures w14:val="none"/>
    </w:rPr>
  </w:style>
  <w:style w:type="paragraph" w:customStyle="1" w:styleId="CrossRef">
    <w:name w:val="CrossRef"/>
    <w:basedOn w:val="Normal"/>
    <w:rsid w:val="008E61CD"/>
    <w:pPr>
      <w:widowControl w:val="0"/>
      <w:spacing w:before="240"/>
      <w:jc w:val="center"/>
    </w:pPr>
    <w:rPr>
      <w:rFonts w:eastAsia="Times New Roman"/>
      <w:i/>
      <w:kern w:val="0"/>
      <w:szCs w:val="20"/>
      <w:lang w:val="ga-IE" w:eastAsia="en-GB"/>
      <w14:ligatures w14:val="none"/>
    </w:rPr>
  </w:style>
  <w:style w:type="paragraph" w:customStyle="1" w:styleId="NormalBoldCenter">
    <w:name w:val="NormalBoldCenter"/>
    <w:basedOn w:val="Normal"/>
    <w:rsid w:val="008E61CD"/>
    <w:pPr>
      <w:widowControl w:val="0"/>
      <w:jc w:val="center"/>
    </w:pPr>
    <w:rPr>
      <w:rFonts w:eastAsia="Times New Roman"/>
      <w:b/>
      <w:kern w:val="0"/>
      <w:lang w:val="ga-IE" w:eastAsia="en-GB"/>
      <w14:ligatures w14:val="none"/>
    </w:rPr>
  </w:style>
  <w:style w:type="paragraph" w:customStyle="1" w:styleId="Footprint12b">
    <w:name w:val="Footprint12b"/>
    <w:basedOn w:val="Normal"/>
    <w:rsid w:val="008E61CD"/>
    <w:pPr>
      <w:widowControl w:val="0"/>
      <w:spacing w:before="240"/>
      <w:jc w:val="left"/>
    </w:pPr>
    <w:rPr>
      <w:rFonts w:eastAsia="Times New Roman"/>
      <w:kern w:val="0"/>
      <w:lang w:val="ga-IE" w:eastAsia="en-GB"/>
      <w14:ligatures w14:val="none"/>
    </w:rPr>
  </w:style>
  <w:style w:type="paragraph" w:customStyle="1" w:styleId="NormalSingle">
    <w:name w:val="NormalSingle"/>
    <w:basedOn w:val="Normal"/>
    <w:qFormat/>
    <w:rsid w:val="008E61CD"/>
    <w:pPr>
      <w:widowControl w:val="0"/>
      <w:jc w:val="left"/>
    </w:pPr>
    <w:rPr>
      <w:rFonts w:eastAsia="Times New Roman"/>
      <w:kern w:val="0"/>
      <w:lang w:val="ga-IE" w:eastAsia="en-GB"/>
      <w14:ligatures w14:val="none"/>
    </w:rPr>
  </w:style>
  <w:style w:type="character" w:customStyle="1" w:styleId="Footer2Middle">
    <w:name w:val="Footer2Middle"/>
    <w:rsid w:val="008E61CD"/>
    <w:rPr>
      <w:rFonts w:ascii="Arial" w:cs="Arial"/>
      <w:b w:val="0"/>
      <w:i/>
      <w:color w:val="C0C0C0"/>
      <w:sz w:val="22"/>
    </w:rPr>
  </w:style>
  <w:style w:type="paragraph" w:styleId="CommentText">
    <w:name w:val="annotation text"/>
    <w:basedOn w:val="Normal"/>
    <w:link w:val="CommentTextChar"/>
    <w:uiPriority w:val="99"/>
    <w:unhideWhenUsed/>
    <w:rsid w:val="008E61CD"/>
    <w:pPr>
      <w:spacing w:before="120" w:after="120"/>
    </w:pPr>
    <w:rPr>
      <w:rFonts w:eastAsia="Times New Roman"/>
      <w:kern w:val="0"/>
      <w:sz w:val="20"/>
      <w:szCs w:val="20"/>
      <w:lang w:val="ga-IE"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61CD"/>
    <w:rPr>
      <w:rFonts w:ascii="Times New Roman" w:eastAsia="Times New Roman" w:hAnsi="Times New Roman"/>
      <w:kern w:val="0"/>
      <w:sz w:val="20"/>
      <w:szCs w:val="20"/>
      <w:lang w:val="ga-IE" w:eastAsia="en-GB"/>
      <w14:ligatures w14:val="none"/>
    </w:rPr>
  </w:style>
  <w:style w:type="character" w:styleId="CommentReference">
    <w:name w:val="annotation reference"/>
    <w:uiPriority w:val="99"/>
    <w:unhideWhenUsed/>
    <w:rsid w:val="008E61CD"/>
    <w:rPr>
      <w:rFonts w:ascii="Times New Roman" w:hAnsi="Times New Roman" w:cs="Times New Roman" w:hint="default"/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8E61CD"/>
    <w:pPr>
      <w:widowControl w:val="0"/>
      <w:jc w:val="left"/>
    </w:pPr>
    <w:rPr>
      <w:rFonts w:ascii="Segoe UI" w:eastAsia="Times New Roman" w:hAnsi="Segoe UI" w:cs="Segoe UI"/>
      <w:kern w:val="0"/>
      <w:sz w:val="18"/>
      <w:szCs w:val="18"/>
      <w:lang w:val="ga-IE" w:eastAsia="en-GB"/>
      <w14:ligatures w14:val="none"/>
    </w:rPr>
  </w:style>
  <w:style w:type="character" w:customStyle="1" w:styleId="BalloonTextChar">
    <w:name w:val="Balloon Text Char"/>
    <w:basedOn w:val="DefaultParagraphFont"/>
    <w:link w:val="BalloonText"/>
    <w:rsid w:val="008E61CD"/>
    <w:rPr>
      <w:rFonts w:ascii="Segoe UI" w:eastAsia="Times New Roman" w:hAnsi="Segoe UI" w:cs="Segoe UI"/>
      <w:kern w:val="0"/>
      <w:sz w:val="18"/>
      <w:szCs w:val="18"/>
      <w:lang w:val="ga-IE" w:eastAsia="en-GB"/>
      <w14:ligatures w14:val="none"/>
    </w:rPr>
  </w:style>
  <w:style w:type="character" w:customStyle="1" w:styleId="highlight-diff">
    <w:name w:val="highlight-diff"/>
    <w:basedOn w:val="DefaultParagraphFont"/>
    <w:rsid w:val="008E61CD"/>
  </w:style>
  <w:style w:type="character" w:customStyle="1" w:styleId="FollowedHyperlink1">
    <w:name w:val="FollowedHyperlink1"/>
    <w:basedOn w:val="DefaultParagraphFont"/>
    <w:uiPriority w:val="99"/>
    <w:unhideWhenUsed/>
    <w:rsid w:val="008E61CD"/>
    <w:rPr>
      <w:color w:val="954F72"/>
      <w:u w:val="single"/>
    </w:rPr>
  </w:style>
  <w:style w:type="paragraph" w:customStyle="1" w:styleId="msonormal0">
    <w:name w:val="msonormal"/>
    <w:basedOn w:val="Normal"/>
    <w:rsid w:val="008E61CD"/>
    <w:pPr>
      <w:spacing w:before="100" w:beforeAutospacing="1" w:after="100" w:afterAutospacing="1"/>
      <w:jc w:val="left"/>
    </w:pPr>
    <w:rPr>
      <w:rFonts w:eastAsia="Times New Roman"/>
      <w:kern w:val="0"/>
      <w:lang w:val="ga-IE"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E61CD"/>
    <w:pPr>
      <w:widowControl w:val="0"/>
      <w:spacing w:before="0" w:after="0"/>
      <w:jc w:val="left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E61CD"/>
    <w:rPr>
      <w:rFonts w:ascii="Times New Roman" w:eastAsia="Times New Roman" w:hAnsi="Times New Roman"/>
      <w:b/>
      <w:bCs/>
      <w:kern w:val="0"/>
      <w:sz w:val="20"/>
      <w:szCs w:val="20"/>
      <w:lang w:val="ga-IE" w:eastAsia="en-GB"/>
      <w14:ligatures w14:val="none"/>
    </w:rPr>
  </w:style>
  <w:style w:type="paragraph" w:styleId="Revision">
    <w:name w:val="Revision"/>
    <w:uiPriority w:val="99"/>
    <w:semiHidden/>
    <w:rsid w:val="008E61CD"/>
    <w:rPr>
      <w:rFonts w:ascii="Times New Roman" w:eastAsia="Times New Roman" w:hAnsi="Times New Roman"/>
      <w:kern w:val="0"/>
      <w:sz w:val="24"/>
      <w:szCs w:val="20"/>
      <w:lang w:val="ga-IE" w:eastAsia="en-GB"/>
      <w14:ligatures w14:val="none"/>
    </w:rPr>
  </w:style>
  <w:style w:type="paragraph" w:customStyle="1" w:styleId="PageHeadingNotTOC">
    <w:name w:val="PageHeadingNotTOC"/>
    <w:basedOn w:val="Normal"/>
    <w:rsid w:val="008E61CD"/>
    <w:pPr>
      <w:keepNext/>
      <w:widowControl w:val="0"/>
      <w:spacing w:after="480"/>
      <w:jc w:val="center"/>
    </w:pPr>
    <w:rPr>
      <w:rFonts w:ascii="Arial" w:eastAsia="Times New Roman" w:hAnsi="Arial" w:cs="Arial"/>
      <w:b/>
      <w:kern w:val="0"/>
      <w:szCs w:val="20"/>
      <w:lang w:val="ga-IE" w:eastAsia="en-GB"/>
      <w14:ligatures w14:val="none"/>
    </w:rPr>
  </w:style>
  <w:style w:type="paragraph" w:customStyle="1" w:styleId="AmHeadingPA">
    <w:name w:val="AmHeadingPA"/>
    <w:basedOn w:val="Normal"/>
    <w:next w:val="Normal"/>
    <w:rsid w:val="008E61CD"/>
    <w:pPr>
      <w:widowControl w:val="0"/>
      <w:spacing w:before="480" w:after="240"/>
      <w:jc w:val="center"/>
    </w:pPr>
    <w:rPr>
      <w:rFonts w:ascii="Arial" w:eastAsia="Times New Roman" w:hAnsi="Arial"/>
      <w:b/>
      <w:caps/>
      <w:snapToGrid w:val="0"/>
      <w:kern w:val="0"/>
      <w:lang w:val="ga-IE"/>
      <w14:ligatures w14:val="none"/>
    </w:rPr>
  </w:style>
  <w:style w:type="paragraph" w:customStyle="1" w:styleId="RollCallSymbols14pt">
    <w:name w:val="RollCallSymbols14pt"/>
    <w:basedOn w:val="Normal"/>
    <w:rsid w:val="008E61CD"/>
    <w:pPr>
      <w:widowControl w:val="0"/>
      <w:spacing w:before="120" w:after="120"/>
      <w:jc w:val="center"/>
    </w:pPr>
    <w:rPr>
      <w:rFonts w:ascii="Arial" w:eastAsia="Times New Roman" w:hAnsi="Arial"/>
      <w:b/>
      <w:bCs/>
      <w:snapToGrid w:val="0"/>
      <w:kern w:val="0"/>
      <w:sz w:val="28"/>
      <w:szCs w:val="20"/>
      <w:lang w:val="ga-IE"/>
      <w14:ligatures w14:val="none"/>
    </w:rPr>
  </w:style>
  <w:style w:type="paragraph" w:customStyle="1" w:styleId="RollCallTabs">
    <w:name w:val="RollCallTabs"/>
    <w:basedOn w:val="Normal"/>
    <w:qFormat/>
    <w:rsid w:val="008E61CD"/>
    <w:pPr>
      <w:widowControl w:val="0"/>
      <w:tabs>
        <w:tab w:val="center" w:pos="284"/>
        <w:tab w:val="left" w:pos="426"/>
      </w:tabs>
      <w:jc w:val="left"/>
    </w:pPr>
    <w:rPr>
      <w:rFonts w:eastAsia="Times New Roman"/>
      <w:snapToGrid w:val="0"/>
      <w:kern w:val="0"/>
      <w:szCs w:val="20"/>
      <w:lang w:val="ga-IE"/>
      <w14:ligatures w14:val="none"/>
    </w:rPr>
  </w:style>
  <w:style w:type="paragraph" w:customStyle="1" w:styleId="RollCallVotes">
    <w:name w:val="RollCallVotes"/>
    <w:basedOn w:val="Normal"/>
    <w:rsid w:val="008E61CD"/>
    <w:pPr>
      <w:widowControl w:val="0"/>
      <w:spacing w:before="120" w:after="120"/>
      <w:jc w:val="center"/>
    </w:pPr>
    <w:rPr>
      <w:rFonts w:eastAsia="Times New Roman"/>
      <w:b/>
      <w:bCs/>
      <w:snapToGrid w:val="0"/>
      <w:kern w:val="0"/>
      <w:sz w:val="16"/>
      <w:szCs w:val="20"/>
      <w:lang w:val="ga-IE"/>
      <w14:ligatures w14:val="none"/>
    </w:rPr>
  </w:style>
  <w:style w:type="paragraph" w:customStyle="1" w:styleId="RollCallTable">
    <w:name w:val="RollCallTable"/>
    <w:basedOn w:val="Normal"/>
    <w:rsid w:val="008E61CD"/>
    <w:pPr>
      <w:widowControl w:val="0"/>
      <w:spacing w:before="120" w:after="120"/>
      <w:jc w:val="left"/>
    </w:pPr>
    <w:rPr>
      <w:rFonts w:eastAsia="Times New Roman"/>
      <w:snapToGrid w:val="0"/>
      <w:kern w:val="0"/>
      <w:sz w:val="16"/>
      <w:szCs w:val="20"/>
      <w:lang w:val="ga-IE"/>
      <w14:ligatures w14:val="none"/>
    </w:rPr>
  </w:style>
  <w:style w:type="character" w:customStyle="1" w:styleId="Normal24aChar">
    <w:name w:val="Normal24a Char"/>
    <w:basedOn w:val="CoverReferenceChar"/>
    <w:link w:val="Normal24a"/>
    <w:rsid w:val="008E61CD"/>
    <w:rPr>
      <w:rFonts w:ascii="Times New Roman" w:eastAsia="Times New Roman" w:hAnsi="Times New Roman" w:cs="Arial"/>
      <w:b w:val="0"/>
      <w:kern w:val="0"/>
      <w:sz w:val="24"/>
      <w:szCs w:val="20"/>
      <w:lang w:val="ga-IE" w:eastAsia="en-GB"/>
      <w14:ligatures w14:val="none"/>
    </w:rPr>
  </w:style>
  <w:style w:type="paragraph" w:customStyle="1" w:styleId="CoverBold">
    <w:name w:val="CoverBold"/>
    <w:basedOn w:val="Normal"/>
    <w:rsid w:val="008E61CD"/>
    <w:pPr>
      <w:widowControl w:val="0"/>
      <w:ind w:left="1416"/>
      <w:jc w:val="left"/>
    </w:pPr>
    <w:rPr>
      <w:rFonts w:eastAsia="Times New Roman"/>
      <w:b/>
      <w:kern w:val="0"/>
      <w:lang w:val="ga-IE"/>
      <w14:ligatures w14:val="none"/>
    </w:rPr>
  </w:style>
  <w:style w:type="paragraph" w:customStyle="1" w:styleId="NormalBold12b12a">
    <w:name w:val="NormalBold12b12a"/>
    <w:basedOn w:val="Normal"/>
    <w:next w:val="NormalBold"/>
    <w:rsid w:val="008E61CD"/>
    <w:pPr>
      <w:widowControl w:val="0"/>
      <w:spacing w:before="240" w:after="240"/>
      <w:jc w:val="left"/>
    </w:pPr>
    <w:rPr>
      <w:rFonts w:eastAsia="Times New Roman"/>
      <w:b/>
      <w:kern w:val="0"/>
      <w:lang w:val="ga-IE"/>
      <w14:ligatures w14:val="none"/>
    </w:rPr>
  </w:style>
  <w:style w:type="paragraph" w:customStyle="1" w:styleId="Normal0">
    <w:name w:val="Normal0"/>
    <w:basedOn w:val="Normal"/>
    <w:rsid w:val="008E61CD"/>
    <w:pPr>
      <w:widowControl w:val="0"/>
      <w:jc w:val="left"/>
    </w:pPr>
    <w:rPr>
      <w:rFonts w:eastAsia="Times New Roman"/>
      <w:kern w:val="0"/>
      <w:sz w:val="2"/>
      <w:lang w:val="ga-IE"/>
      <w14:ligatures w14:val="none"/>
    </w:rPr>
  </w:style>
  <w:style w:type="paragraph" w:customStyle="1" w:styleId="PMissingStyle">
    <w:name w:val="P_MissingStyle"/>
    <w:basedOn w:val="Normal"/>
    <w:rsid w:val="008E61CD"/>
    <w:pPr>
      <w:widowControl w:val="0"/>
      <w:shd w:val="clear" w:color="auto" w:fill="000000"/>
      <w:jc w:val="left"/>
    </w:pPr>
    <w:rPr>
      <w:rFonts w:eastAsia="Times New Roman"/>
      <w:color w:val="FFFFFF"/>
      <w:kern w:val="0"/>
      <w:lang w:val="ga-IE"/>
      <w14:ligatures w14:val="none"/>
    </w:rPr>
  </w:style>
  <w:style w:type="paragraph" w:customStyle="1" w:styleId="NormalCenter12a">
    <w:name w:val="NormalCenter12a"/>
    <w:basedOn w:val="Normal"/>
    <w:rsid w:val="008E61CD"/>
    <w:pPr>
      <w:widowControl w:val="0"/>
      <w:spacing w:after="240"/>
      <w:jc w:val="center"/>
    </w:pPr>
    <w:rPr>
      <w:rFonts w:eastAsia="Times New Roman"/>
      <w:kern w:val="0"/>
      <w:szCs w:val="20"/>
      <w:lang w:val="ga-IE" w:eastAsia="en-GB"/>
      <w14:ligatures w14:val="none"/>
    </w:rPr>
  </w:style>
  <w:style w:type="paragraph" w:customStyle="1" w:styleId="EPFooterLandscape">
    <w:name w:val="EPFooterLandscape"/>
    <w:rsid w:val="008E61CD"/>
    <w:pPr>
      <w:widowControl w:val="0"/>
      <w:tabs>
        <w:tab w:val="center" w:pos="6800"/>
        <w:tab w:val="right" w:pos="15020"/>
      </w:tabs>
    </w:pPr>
    <w:rPr>
      <w:rFonts w:ascii="Times New Roman" w:eastAsia="Times New Roman" w:hAnsi="Times New Roman"/>
      <w:kern w:val="0"/>
      <w:szCs w:val="20"/>
      <w:lang w:val="ga-IE"/>
      <w14:ligatures w14:val="none"/>
    </w:rPr>
  </w:style>
  <w:style w:type="paragraph" w:customStyle="1" w:styleId="EPFooter2Landscape">
    <w:name w:val="EPFooter2Landscape"/>
    <w:rsid w:val="008E61CD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kern w:val="0"/>
      <w:sz w:val="48"/>
      <w:szCs w:val="20"/>
      <w:lang w:val="ga-IE"/>
      <w14:ligatures w14:val="none"/>
    </w:rPr>
  </w:style>
  <w:style w:type="character" w:customStyle="1" w:styleId="EPFooter2Motto">
    <w:name w:val="EPFooter2Motto"/>
    <w:rsid w:val="008E61CD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EPFooter2Middle">
    <w:name w:val="EPFooter2Middle"/>
    <w:rsid w:val="008E61CD"/>
    <w:rPr>
      <w:rFonts w:ascii="Arial" w:hAnsi="Arial" w:cs="Arial" w:hint="default"/>
      <w:b w:val="0"/>
      <w:bCs w:val="0"/>
      <w:i/>
      <w:iCs w:val="0"/>
      <w:color w:val="AEAAAA"/>
      <w:sz w:val="22"/>
      <w:shd w:val="pct50" w:color="auto" w:fill="auto"/>
    </w:rPr>
  </w:style>
  <w:style w:type="character" w:customStyle="1" w:styleId="CMissingStyle">
    <w:name w:val="C_MissingStyle"/>
    <w:rsid w:val="008E61CD"/>
    <w:rPr>
      <w:color w:val="FFFFFF"/>
      <w:sz w:val="22"/>
      <w:shd w:val="clear" w:color="auto" w:fil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8E61CD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8E61CD"/>
    <w:pPr>
      <w:widowControl w:val="0"/>
      <w:tabs>
        <w:tab w:val="right" w:pos="9072"/>
      </w:tabs>
      <w:jc w:val="left"/>
    </w:pPr>
    <w:rPr>
      <w:rFonts w:eastAsia="Times New Roman"/>
      <w:b/>
      <w:kern w:val="0"/>
      <w:szCs w:val="20"/>
      <w:lang w:val="ga-IE" w:eastAsia="en-GB"/>
      <w14:ligatures w14:val="none"/>
    </w:rPr>
  </w:style>
  <w:style w:type="paragraph" w:customStyle="1" w:styleId="AmDateTab">
    <w:name w:val="AmDateTab"/>
    <w:basedOn w:val="Normal"/>
    <w:rsid w:val="008E61CD"/>
    <w:pPr>
      <w:widowControl w:val="0"/>
      <w:tabs>
        <w:tab w:val="right" w:pos="9072"/>
      </w:tabs>
      <w:jc w:val="left"/>
    </w:pPr>
    <w:rPr>
      <w:rFonts w:eastAsia="Times New Roman"/>
      <w:kern w:val="0"/>
      <w:szCs w:val="20"/>
      <w:lang w:val="ga-IE" w:eastAsia="en-GB"/>
      <w14:ligatures w14:val="none"/>
    </w:rPr>
  </w:style>
  <w:style w:type="paragraph" w:customStyle="1" w:styleId="AmHeadingConsam">
    <w:name w:val="AmHeadingConsam"/>
    <w:basedOn w:val="Normal"/>
    <w:next w:val="NormalCenter12a"/>
    <w:rsid w:val="008E61CD"/>
    <w:pPr>
      <w:widowControl w:val="0"/>
      <w:spacing w:before="720" w:after="240"/>
      <w:jc w:val="center"/>
    </w:pPr>
    <w:rPr>
      <w:rFonts w:eastAsia="Times New Roman"/>
      <w:kern w:val="0"/>
      <w:szCs w:val="20"/>
      <w:lang w:val="ga-IE" w:eastAsia="en-GB"/>
      <w14:ligatures w14:val="none"/>
    </w:rPr>
  </w:style>
  <w:style w:type="numbering" w:customStyle="1" w:styleId="NoList111">
    <w:name w:val="No List111"/>
    <w:next w:val="NoList"/>
    <w:uiPriority w:val="99"/>
    <w:semiHidden/>
    <w:unhideWhenUsed/>
    <w:rsid w:val="008E61CD"/>
  </w:style>
  <w:style w:type="paragraph" w:customStyle="1" w:styleId="Title1">
    <w:name w:val="Title1"/>
    <w:basedOn w:val="Normal"/>
    <w:next w:val="Normal"/>
    <w:uiPriority w:val="10"/>
    <w:qFormat/>
    <w:rsid w:val="008E61CD"/>
    <w:pPr>
      <w:spacing w:before="120" w:after="80"/>
      <w:contextualSpacing/>
      <w:jc w:val="left"/>
    </w:pPr>
    <w:rPr>
      <w:rFonts w:ascii="Cambria" w:eastAsia="Times New Roman" w:hAnsi="Cambria"/>
      <w:spacing w:val="-10"/>
      <w:kern w:val="28"/>
      <w:sz w:val="56"/>
      <w:szCs w:val="56"/>
      <w:lang w:val="ga-IE"/>
      <w14:ligatures w14:val="none"/>
    </w:rPr>
  </w:style>
  <w:style w:type="paragraph" w:customStyle="1" w:styleId="Subtitle1">
    <w:name w:val="Subtitle1"/>
    <w:basedOn w:val="Normal"/>
    <w:next w:val="Normal"/>
    <w:uiPriority w:val="11"/>
    <w:qFormat/>
    <w:rsid w:val="008E61CD"/>
    <w:pPr>
      <w:numPr>
        <w:ilvl w:val="1"/>
      </w:numPr>
      <w:spacing w:before="120" w:after="160" w:line="360" w:lineRule="auto"/>
      <w:jc w:val="left"/>
    </w:pPr>
    <w:rPr>
      <w:rFonts w:ascii="Calibri" w:eastAsia="Times New Roman" w:hAnsi="Calibri"/>
      <w:color w:val="595959"/>
      <w:spacing w:val="15"/>
      <w:kern w:val="0"/>
      <w:sz w:val="28"/>
      <w:szCs w:val="28"/>
      <w:lang w:val="ga-IE"/>
      <w14:ligatures w14:val="none"/>
    </w:rPr>
  </w:style>
  <w:style w:type="paragraph" w:customStyle="1" w:styleId="Quote1">
    <w:name w:val="Quote1"/>
    <w:basedOn w:val="Normal"/>
    <w:next w:val="Normal"/>
    <w:uiPriority w:val="29"/>
    <w:qFormat/>
    <w:rsid w:val="008E61CD"/>
    <w:pPr>
      <w:spacing w:before="160" w:after="160" w:line="360" w:lineRule="auto"/>
      <w:jc w:val="center"/>
    </w:pPr>
    <w:rPr>
      <w:rFonts w:eastAsia="Calibri"/>
      <w:i/>
      <w:iCs/>
      <w:color w:val="404040"/>
      <w:kern w:val="0"/>
      <w:szCs w:val="22"/>
      <w:lang w:val="ga-IE"/>
      <w14:ligatures w14:val="none"/>
    </w:rPr>
  </w:style>
  <w:style w:type="character" w:customStyle="1" w:styleId="IntenseEmphasis1">
    <w:name w:val="Intense Emphasis1"/>
    <w:basedOn w:val="DefaultParagraphFont"/>
    <w:uiPriority w:val="21"/>
    <w:qFormat/>
    <w:rsid w:val="008E61CD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8E61CD"/>
    <w:pPr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kern w:val="0"/>
      <w:szCs w:val="22"/>
      <w:lang w:val="ga-IE"/>
      <w14:ligatures w14:val="none"/>
    </w:rPr>
  </w:style>
  <w:style w:type="character" w:customStyle="1" w:styleId="IntenseReference1">
    <w:name w:val="Intense Reference1"/>
    <w:basedOn w:val="DefaultParagraphFont"/>
    <w:uiPriority w:val="32"/>
    <w:qFormat/>
    <w:rsid w:val="008E61CD"/>
    <w:rPr>
      <w:b/>
      <w:bCs/>
      <w:smallCaps/>
      <w:color w:val="365F91"/>
      <w:spacing w:val="5"/>
    </w:rPr>
  </w:style>
  <w:style w:type="character" w:customStyle="1" w:styleId="EntReferChar">
    <w:name w:val="EntRefer Char"/>
    <w:basedOn w:val="DefaultParagraphFont"/>
    <w:link w:val="TBEntRefer"/>
    <w:rsid w:val="008E61CD"/>
    <w:rPr>
      <w:rFonts w:ascii="Arial" w:eastAsia="Times New Roman" w:hAnsi="Arial" w:cs="Arial"/>
      <w:b/>
      <w:kern w:val="0"/>
      <w:sz w:val="23"/>
      <w:szCs w:val="23"/>
      <w:u w:color="606060"/>
      <w:lang w:val="ga-IE"/>
      <w14:ligatures w14:val="none"/>
    </w:rPr>
  </w:style>
  <w:style w:type="paragraph" w:customStyle="1" w:styleId="TBDistrbMarkers">
    <w:name w:val="TBDistrbMarkers"/>
    <w:basedOn w:val="TBEntRefer"/>
    <w:qFormat/>
    <w:rsid w:val="008E61CD"/>
    <w:pPr>
      <w:widowControl w:val="0"/>
      <w:tabs>
        <w:tab w:val="left" w:pos="2262"/>
      </w:tabs>
    </w:pPr>
    <w:rPr>
      <w:i/>
      <w:iCs/>
      <w:lang w:eastAsia="fr-BE"/>
    </w:rPr>
  </w:style>
  <w:style w:type="paragraph" w:customStyle="1" w:styleId="TBEntACP">
    <w:name w:val="TBEntACP"/>
    <w:basedOn w:val="TechnicalBlockBase"/>
    <w:rsid w:val="008E61CD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  <w:lang w:eastAsia="fr-BE"/>
    </w:rPr>
  </w:style>
  <w:style w:type="paragraph" w:customStyle="1" w:styleId="TBEntInstitACP">
    <w:name w:val="TBEntInstitACP"/>
    <w:basedOn w:val="TechnicalBlockBase"/>
    <w:rsid w:val="008E61C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  <w:lang w:eastAsia="fr-BE"/>
    </w:rPr>
  </w:style>
  <w:style w:type="paragraph" w:customStyle="1" w:styleId="TBEntInstit">
    <w:name w:val="TBEntInstit"/>
    <w:basedOn w:val="TechnicalBlockBase"/>
    <w:link w:val="EntInstitChar"/>
    <w:rsid w:val="008E61CD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szCs w:val="20"/>
      <w:u w:val="none"/>
      <w:lang w:eastAsia="fr-BE"/>
    </w:rPr>
  </w:style>
  <w:style w:type="paragraph" w:customStyle="1" w:styleId="TBEntReferNew">
    <w:name w:val="TBEntReferNew"/>
    <w:basedOn w:val="TechnicalBlockBase"/>
    <w:rsid w:val="008E61C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</w:rPr>
  </w:style>
  <w:style w:type="paragraph" w:customStyle="1" w:styleId="TBInstitution">
    <w:name w:val="TBInstitution"/>
    <w:basedOn w:val="TechnicalBlockBase"/>
    <w:rsid w:val="008E61C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  <w:lang w:eastAsia="fr-BE"/>
    </w:rPr>
  </w:style>
  <w:style w:type="paragraph" w:customStyle="1" w:styleId="TBNormalTechnicalBlock">
    <w:name w:val="TBNormalTechnicalBlock"/>
    <w:basedOn w:val="TechnicalBlockBase"/>
    <w:rsid w:val="008E61CD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  <w:lang w:eastAsia="fr-BE"/>
    </w:rPr>
  </w:style>
  <w:style w:type="paragraph" w:customStyle="1" w:styleId="TBInstitutionSubwordmark">
    <w:name w:val="TBInstitutionSubwordmark"/>
    <w:basedOn w:val="TechnicalBlockBase"/>
    <w:rsid w:val="008E61CD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szCs w:val="20"/>
      <w:u w:val="none"/>
      <w:lang w:eastAsia="fr-BE"/>
    </w:rPr>
  </w:style>
  <w:style w:type="character" w:customStyle="1" w:styleId="EntInstitChar">
    <w:name w:val="EntInstit Char"/>
    <w:basedOn w:val="DefaultParagraphFont"/>
    <w:link w:val="TBEntInstit"/>
    <w:rsid w:val="008E61CD"/>
    <w:rPr>
      <w:rFonts w:ascii="Arial" w:eastAsia="Times New Roman" w:hAnsi="Arial" w:cs="Arial"/>
      <w:b/>
      <w:kern w:val="0"/>
      <w:sz w:val="23"/>
      <w:szCs w:val="20"/>
      <w:u w:color="606060"/>
      <w:lang w:val="ga-IE" w:eastAsia="fr-BE"/>
      <w14:ligatures w14:val="none"/>
    </w:rPr>
  </w:style>
  <w:style w:type="paragraph" w:customStyle="1" w:styleId="TBDocumentGroup">
    <w:name w:val="TBDocumentGroup"/>
    <w:basedOn w:val="TechnicalBlockBase"/>
    <w:rsid w:val="008E61CD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szCs w:val="20"/>
      <w:u w:val="single"/>
      <w:lang w:eastAsia="fr-BE"/>
    </w:rPr>
  </w:style>
  <w:style w:type="paragraph" w:customStyle="1" w:styleId="TBSubjectBold">
    <w:name w:val="TBSubjectBold"/>
    <w:basedOn w:val="TechnicalBlockBase"/>
    <w:rsid w:val="008E61CD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0"/>
      <w:u w:val="none"/>
      <w:lang w:eastAsia="fr-BE"/>
    </w:rPr>
  </w:style>
  <w:style w:type="paragraph" w:customStyle="1" w:styleId="NormalJustified">
    <w:name w:val="Normal Justified"/>
    <w:basedOn w:val="Normal"/>
    <w:rsid w:val="008E61CD"/>
    <w:pPr>
      <w:spacing w:before="200" w:after="120" w:line="360" w:lineRule="auto"/>
    </w:pPr>
    <w:rPr>
      <w:rFonts w:eastAsia="Calibri"/>
      <w:kern w:val="0"/>
      <w:szCs w:val="22"/>
      <w:lang w:val="ga-IE"/>
      <w14:ligatures w14:val="none"/>
    </w:rPr>
  </w:style>
  <w:style w:type="paragraph" w:customStyle="1" w:styleId="FinalLine">
    <w:name w:val="Final Line"/>
    <w:basedOn w:val="Normal"/>
    <w:next w:val="Normal"/>
    <w:rsid w:val="008E61CD"/>
    <w:pPr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kern w:val="0"/>
      <w:szCs w:val="22"/>
      <w:lang w:val="ga-IE"/>
      <w14:ligatures w14:val="none"/>
    </w:rPr>
  </w:style>
  <w:style w:type="paragraph" w:customStyle="1" w:styleId="FinalLineLandscape">
    <w:name w:val="Final Line (Landscape)"/>
    <w:basedOn w:val="Normal"/>
    <w:next w:val="Normal"/>
    <w:rsid w:val="008E61CD"/>
    <w:pPr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kern w:val="0"/>
      <w:szCs w:val="22"/>
      <w:lang w:val="ga-IE"/>
      <w14:ligatures w14:val="none"/>
    </w:rPr>
  </w:style>
  <w:style w:type="paragraph" w:customStyle="1" w:styleId="PointManual">
    <w:name w:val="Point Manual"/>
    <w:basedOn w:val="Normal"/>
    <w:rsid w:val="008E61CD"/>
    <w:pPr>
      <w:spacing w:before="120" w:after="120" w:line="360" w:lineRule="auto"/>
      <w:ind w:left="567" w:hanging="56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Manual1">
    <w:name w:val="Point Manual (1)"/>
    <w:basedOn w:val="Normal"/>
    <w:rsid w:val="008E61CD"/>
    <w:pPr>
      <w:spacing w:before="120" w:after="120" w:line="360" w:lineRule="auto"/>
      <w:ind w:left="1134" w:hanging="56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Manual2">
    <w:name w:val="Point Manual (2)"/>
    <w:basedOn w:val="Normal"/>
    <w:rsid w:val="008E61CD"/>
    <w:pPr>
      <w:spacing w:before="120" w:after="120" w:line="360" w:lineRule="auto"/>
      <w:ind w:left="1701" w:hanging="56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Manual3">
    <w:name w:val="Point Manual (3)"/>
    <w:basedOn w:val="Normal"/>
    <w:rsid w:val="008E61CD"/>
    <w:pPr>
      <w:spacing w:before="120" w:after="120" w:line="360" w:lineRule="auto"/>
      <w:ind w:left="2268" w:hanging="56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Manual4">
    <w:name w:val="Point Manual (4)"/>
    <w:basedOn w:val="Normal"/>
    <w:rsid w:val="008E61CD"/>
    <w:pPr>
      <w:spacing w:before="120" w:after="120" w:line="360" w:lineRule="auto"/>
      <w:ind w:left="2835" w:hanging="567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DoubleManual">
    <w:name w:val="Point Double Manual"/>
    <w:basedOn w:val="Normal"/>
    <w:rsid w:val="008E61CD"/>
    <w:pPr>
      <w:tabs>
        <w:tab w:val="left" w:pos="567"/>
      </w:tabs>
      <w:spacing w:before="120" w:after="120" w:line="360" w:lineRule="auto"/>
      <w:ind w:left="1134" w:hanging="1134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DoubleManual1">
    <w:name w:val="Point Double Manual (1)"/>
    <w:basedOn w:val="Normal"/>
    <w:rsid w:val="008E61CD"/>
    <w:pPr>
      <w:tabs>
        <w:tab w:val="left" w:pos="1134"/>
      </w:tabs>
      <w:spacing w:before="120" w:after="120" w:line="360" w:lineRule="auto"/>
      <w:ind w:left="1701" w:hanging="1134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DoubleManual2">
    <w:name w:val="Point Double Manual (2)"/>
    <w:basedOn w:val="Normal"/>
    <w:rsid w:val="008E61CD"/>
    <w:pPr>
      <w:tabs>
        <w:tab w:val="left" w:pos="1701"/>
      </w:tabs>
      <w:spacing w:before="120" w:after="120" w:line="360" w:lineRule="auto"/>
      <w:ind w:left="2268" w:hanging="1134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DoubleManual3">
    <w:name w:val="Point Double Manual (3)"/>
    <w:basedOn w:val="Normal"/>
    <w:rsid w:val="008E61CD"/>
    <w:pPr>
      <w:tabs>
        <w:tab w:val="left" w:pos="2268"/>
      </w:tabs>
      <w:spacing w:before="120" w:after="120" w:line="360" w:lineRule="auto"/>
      <w:ind w:left="2835" w:hanging="1134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DoubleManual4">
    <w:name w:val="Point Double Manual (4)"/>
    <w:basedOn w:val="Normal"/>
    <w:rsid w:val="008E61CD"/>
    <w:pPr>
      <w:tabs>
        <w:tab w:val="left" w:pos="2835"/>
      </w:tabs>
      <w:spacing w:before="120" w:after="120" w:line="360" w:lineRule="auto"/>
      <w:ind w:left="3402" w:hanging="1134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abc">
    <w:name w:val="Point abc"/>
    <w:basedOn w:val="Normal"/>
    <w:rsid w:val="008E61CD"/>
    <w:pPr>
      <w:numPr>
        <w:ilvl w:val="1"/>
        <w:numId w:val="22"/>
      </w:numPr>
      <w:tabs>
        <w:tab w:val="clear" w:pos="567"/>
        <w:tab w:val="num" w:pos="360"/>
      </w:tabs>
      <w:spacing w:before="120" w:after="120" w:line="360" w:lineRule="auto"/>
      <w:ind w:left="360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abc1">
    <w:name w:val="Point abc (1)"/>
    <w:basedOn w:val="Normal"/>
    <w:rsid w:val="008E61CD"/>
    <w:pPr>
      <w:numPr>
        <w:ilvl w:val="3"/>
        <w:numId w:val="22"/>
      </w:numPr>
      <w:tabs>
        <w:tab w:val="clear" w:pos="1134"/>
        <w:tab w:val="num" w:pos="360"/>
      </w:tabs>
      <w:spacing w:before="120" w:after="120" w:line="360" w:lineRule="auto"/>
      <w:ind w:left="360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abc2">
    <w:name w:val="Point abc (2)"/>
    <w:basedOn w:val="Normal"/>
    <w:rsid w:val="008E61CD"/>
    <w:pPr>
      <w:numPr>
        <w:ilvl w:val="5"/>
        <w:numId w:val="22"/>
      </w:numPr>
      <w:tabs>
        <w:tab w:val="clear" w:pos="1701"/>
        <w:tab w:val="num" w:pos="360"/>
      </w:tabs>
      <w:spacing w:before="120" w:after="120" w:line="360" w:lineRule="auto"/>
      <w:ind w:left="360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abc3">
    <w:name w:val="Point abc (3)"/>
    <w:basedOn w:val="Normal"/>
    <w:rsid w:val="008E61CD"/>
    <w:pPr>
      <w:numPr>
        <w:ilvl w:val="7"/>
        <w:numId w:val="22"/>
      </w:numPr>
      <w:tabs>
        <w:tab w:val="clear" w:pos="2268"/>
        <w:tab w:val="num" w:pos="360"/>
      </w:tabs>
      <w:spacing w:before="120" w:after="120" w:line="360" w:lineRule="auto"/>
      <w:ind w:left="360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abc4">
    <w:name w:val="Point abc (4)"/>
    <w:basedOn w:val="Normal"/>
    <w:rsid w:val="008E61CD"/>
    <w:pPr>
      <w:numPr>
        <w:ilvl w:val="8"/>
        <w:numId w:val="22"/>
      </w:numPr>
      <w:tabs>
        <w:tab w:val="clear" w:pos="2835"/>
        <w:tab w:val="num" w:pos="360"/>
      </w:tabs>
      <w:spacing w:before="120" w:after="120" w:line="360" w:lineRule="auto"/>
      <w:ind w:left="360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123">
    <w:name w:val="Point 123"/>
    <w:basedOn w:val="Normal"/>
    <w:uiPriority w:val="99"/>
    <w:rsid w:val="008E61CD"/>
    <w:pPr>
      <w:spacing w:before="120" w:after="120" w:line="360" w:lineRule="auto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1231">
    <w:name w:val="Point 123 (1)"/>
    <w:basedOn w:val="Normal"/>
    <w:rsid w:val="008E61CD"/>
    <w:pPr>
      <w:numPr>
        <w:ilvl w:val="2"/>
        <w:numId w:val="22"/>
      </w:numPr>
      <w:tabs>
        <w:tab w:val="clear" w:pos="1134"/>
        <w:tab w:val="num" w:pos="360"/>
      </w:tabs>
      <w:spacing w:before="120" w:after="120" w:line="360" w:lineRule="auto"/>
      <w:ind w:left="360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1232">
    <w:name w:val="Point 123 (2)"/>
    <w:basedOn w:val="Normal"/>
    <w:rsid w:val="008E61CD"/>
    <w:pPr>
      <w:numPr>
        <w:ilvl w:val="4"/>
        <w:numId w:val="22"/>
      </w:numPr>
      <w:tabs>
        <w:tab w:val="clear" w:pos="1701"/>
        <w:tab w:val="num" w:pos="360"/>
      </w:tabs>
      <w:spacing w:before="120" w:after="120" w:line="360" w:lineRule="auto"/>
      <w:ind w:left="360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1233">
    <w:name w:val="Point 123 (3)"/>
    <w:basedOn w:val="Normal"/>
    <w:rsid w:val="008E61CD"/>
    <w:pPr>
      <w:numPr>
        <w:ilvl w:val="6"/>
        <w:numId w:val="22"/>
      </w:numPr>
      <w:tabs>
        <w:tab w:val="clear" w:pos="2268"/>
        <w:tab w:val="num" w:pos="360"/>
      </w:tabs>
      <w:spacing w:before="120" w:after="120" w:line="360" w:lineRule="auto"/>
      <w:ind w:left="360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ivx">
    <w:name w:val="Point ivx"/>
    <w:basedOn w:val="Normal"/>
    <w:rsid w:val="008E61CD"/>
    <w:pPr>
      <w:numPr>
        <w:numId w:val="23"/>
      </w:numPr>
      <w:tabs>
        <w:tab w:val="clear" w:pos="567"/>
        <w:tab w:val="num" w:pos="360"/>
      </w:tabs>
      <w:spacing w:before="120" w:after="120" w:line="360" w:lineRule="auto"/>
      <w:ind w:left="360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ivx1">
    <w:name w:val="Point ivx (1)"/>
    <w:basedOn w:val="Normal"/>
    <w:rsid w:val="008E61CD"/>
    <w:pPr>
      <w:numPr>
        <w:ilvl w:val="1"/>
        <w:numId w:val="23"/>
      </w:numPr>
      <w:tabs>
        <w:tab w:val="clear" w:pos="1134"/>
        <w:tab w:val="num" w:pos="360"/>
      </w:tabs>
      <w:spacing w:before="120" w:after="120" w:line="360" w:lineRule="auto"/>
      <w:ind w:left="360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ivx2">
    <w:name w:val="Point ivx (2)"/>
    <w:basedOn w:val="Normal"/>
    <w:rsid w:val="008E61CD"/>
    <w:pPr>
      <w:numPr>
        <w:ilvl w:val="2"/>
        <w:numId w:val="23"/>
      </w:numPr>
      <w:tabs>
        <w:tab w:val="clear" w:pos="1701"/>
        <w:tab w:val="num" w:pos="360"/>
      </w:tabs>
      <w:spacing w:before="120" w:after="120" w:line="360" w:lineRule="auto"/>
      <w:ind w:left="360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ivx3">
    <w:name w:val="Point ivx (3)"/>
    <w:basedOn w:val="Normal"/>
    <w:rsid w:val="008E61CD"/>
    <w:pPr>
      <w:numPr>
        <w:ilvl w:val="3"/>
        <w:numId w:val="23"/>
      </w:numPr>
      <w:tabs>
        <w:tab w:val="clear" w:pos="2268"/>
        <w:tab w:val="num" w:pos="360"/>
      </w:tabs>
      <w:spacing w:before="120" w:after="120" w:line="360" w:lineRule="auto"/>
      <w:ind w:left="360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Pointivx4">
    <w:name w:val="Point ivx (4)"/>
    <w:basedOn w:val="Normal"/>
    <w:rsid w:val="008E61CD"/>
    <w:pPr>
      <w:numPr>
        <w:ilvl w:val="4"/>
        <w:numId w:val="23"/>
      </w:numPr>
      <w:tabs>
        <w:tab w:val="clear" w:pos="2835"/>
        <w:tab w:val="num" w:pos="360"/>
      </w:tabs>
      <w:spacing w:before="120" w:after="120" w:line="360" w:lineRule="auto"/>
      <w:ind w:left="360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Bullet">
    <w:name w:val="Bullet"/>
    <w:basedOn w:val="Normal"/>
    <w:rsid w:val="008E61CD"/>
    <w:pPr>
      <w:numPr>
        <w:numId w:val="24"/>
      </w:numPr>
      <w:tabs>
        <w:tab w:val="clear" w:pos="567"/>
        <w:tab w:val="num" w:pos="720"/>
      </w:tabs>
      <w:spacing w:before="120" w:after="120" w:line="360" w:lineRule="auto"/>
      <w:ind w:left="720" w:hanging="360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Dash">
    <w:name w:val="Dash"/>
    <w:basedOn w:val="Normal"/>
    <w:rsid w:val="008E61CD"/>
    <w:pPr>
      <w:numPr>
        <w:numId w:val="25"/>
      </w:numPr>
      <w:spacing w:before="120" w:after="120" w:line="360" w:lineRule="auto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Dash1">
    <w:name w:val="Dash 1"/>
    <w:basedOn w:val="Normal"/>
    <w:rsid w:val="008E61CD"/>
    <w:pPr>
      <w:numPr>
        <w:numId w:val="26"/>
      </w:numPr>
      <w:spacing w:before="120" w:after="120" w:line="360" w:lineRule="auto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Dash2">
    <w:name w:val="Dash 2"/>
    <w:basedOn w:val="Normal"/>
    <w:rsid w:val="008E61CD"/>
    <w:pPr>
      <w:numPr>
        <w:numId w:val="27"/>
      </w:numPr>
      <w:spacing w:before="120" w:after="120" w:line="360" w:lineRule="auto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Dash3">
    <w:name w:val="Dash 3"/>
    <w:basedOn w:val="Normal"/>
    <w:rsid w:val="008E61CD"/>
    <w:pPr>
      <w:numPr>
        <w:numId w:val="28"/>
      </w:numPr>
      <w:spacing w:before="120" w:after="120" w:line="360" w:lineRule="auto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Dash4">
    <w:name w:val="Dash 4"/>
    <w:basedOn w:val="Normal"/>
    <w:rsid w:val="008E61CD"/>
    <w:pPr>
      <w:numPr>
        <w:numId w:val="29"/>
      </w:numPr>
      <w:spacing w:before="120" w:after="120" w:line="360" w:lineRule="auto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DashEqual">
    <w:name w:val="Dash Equal"/>
    <w:basedOn w:val="Dash"/>
    <w:rsid w:val="008E61CD"/>
    <w:pPr>
      <w:numPr>
        <w:numId w:val="30"/>
      </w:numPr>
      <w:tabs>
        <w:tab w:val="clear" w:pos="567"/>
        <w:tab w:val="num" w:pos="720"/>
      </w:tabs>
      <w:ind w:left="720" w:hanging="360"/>
    </w:pPr>
  </w:style>
  <w:style w:type="paragraph" w:customStyle="1" w:styleId="DashEqual1">
    <w:name w:val="Dash Equal 1"/>
    <w:basedOn w:val="Dash1"/>
    <w:rsid w:val="008E61CD"/>
    <w:pPr>
      <w:numPr>
        <w:numId w:val="31"/>
      </w:numPr>
      <w:tabs>
        <w:tab w:val="clear" w:pos="1134"/>
        <w:tab w:val="num" w:pos="720"/>
      </w:tabs>
      <w:ind w:left="720" w:hanging="360"/>
    </w:pPr>
  </w:style>
  <w:style w:type="paragraph" w:customStyle="1" w:styleId="DashEqual2">
    <w:name w:val="Dash Equal 2"/>
    <w:basedOn w:val="Dash2"/>
    <w:rsid w:val="008E61CD"/>
    <w:pPr>
      <w:numPr>
        <w:numId w:val="32"/>
      </w:numPr>
      <w:tabs>
        <w:tab w:val="clear" w:pos="1701"/>
        <w:tab w:val="num" w:pos="1080"/>
      </w:tabs>
      <w:ind w:left="1080" w:hanging="360"/>
    </w:pPr>
  </w:style>
  <w:style w:type="paragraph" w:customStyle="1" w:styleId="DashEqual3">
    <w:name w:val="Dash Equal 3"/>
    <w:basedOn w:val="Dash3"/>
    <w:rsid w:val="008E61CD"/>
    <w:pPr>
      <w:numPr>
        <w:numId w:val="33"/>
      </w:numPr>
      <w:tabs>
        <w:tab w:val="clear" w:pos="2268"/>
        <w:tab w:val="num" w:pos="1080"/>
      </w:tabs>
      <w:ind w:left="1080" w:hanging="360"/>
    </w:pPr>
  </w:style>
  <w:style w:type="paragraph" w:customStyle="1" w:styleId="DashEqual4">
    <w:name w:val="Dash Equal 4"/>
    <w:basedOn w:val="Dash4"/>
    <w:rsid w:val="008E61CD"/>
    <w:pPr>
      <w:numPr>
        <w:numId w:val="34"/>
      </w:numPr>
      <w:tabs>
        <w:tab w:val="clear" w:pos="2835"/>
        <w:tab w:val="num" w:pos="1440"/>
      </w:tabs>
      <w:ind w:left="1440" w:hanging="360"/>
    </w:pPr>
  </w:style>
  <w:style w:type="paragraph" w:customStyle="1" w:styleId="HeadingLeft">
    <w:name w:val="Heading Left"/>
    <w:basedOn w:val="Normal"/>
    <w:next w:val="Normal"/>
    <w:rsid w:val="008E61CD"/>
    <w:pPr>
      <w:spacing w:before="360" w:after="120" w:line="360" w:lineRule="auto"/>
      <w:jc w:val="left"/>
      <w:outlineLvl w:val="0"/>
    </w:pPr>
    <w:rPr>
      <w:rFonts w:eastAsia="Calibri"/>
      <w:b/>
      <w:caps/>
      <w:kern w:val="0"/>
      <w:szCs w:val="22"/>
      <w:u w:val="single"/>
      <w:lang w:val="ga-IE"/>
      <w14:ligatures w14:val="none"/>
    </w:rPr>
  </w:style>
  <w:style w:type="paragraph" w:customStyle="1" w:styleId="HeadingIVX">
    <w:name w:val="Heading IVX"/>
    <w:basedOn w:val="HeadingLeft"/>
    <w:next w:val="Normal"/>
    <w:rsid w:val="008E61CD"/>
    <w:pPr>
      <w:numPr>
        <w:numId w:val="35"/>
      </w:numPr>
      <w:tabs>
        <w:tab w:val="clear" w:pos="567"/>
        <w:tab w:val="num" w:pos="1440"/>
      </w:tabs>
      <w:ind w:left="1440" w:hanging="360"/>
    </w:pPr>
  </w:style>
  <w:style w:type="paragraph" w:customStyle="1" w:styleId="Heading123">
    <w:name w:val="Heading 123"/>
    <w:basedOn w:val="HeadingLeft"/>
    <w:next w:val="Normal"/>
    <w:rsid w:val="008E61CD"/>
    <w:pPr>
      <w:numPr>
        <w:numId w:val="36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8E61CD"/>
    <w:pPr>
      <w:numPr>
        <w:numId w:val="37"/>
      </w:numPr>
      <w:tabs>
        <w:tab w:val="clear" w:pos="567"/>
        <w:tab w:val="num" w:pos="1800"/>
      </w:tabs>
      <w:ind w:left="1800" w:hanging="360"/>
    </w:pPr>
  </w:style>
  <w:style w:type="paragraph" w:customStyle="1" w:styleId="HeadingCentered">
    <w:name w:val="Heading Centered"/>
    <w:basedOn w:val="HeadingLeft"/>
    <w:next w:val="Normal"/>
    <w:rsid w:val="008E61CD"/>
    <w:pPr>
      <w:jc w:val="center"/>
    </w:pPr>
  </w:style>
  <w:style w:type="paragraph" w:customStyle="1" w:styleId="Jardin">
    <w:name w:val="Jardin"/>
    <w:basedOn w:val="Normal"/>
    <w:rsid w:val="008E61CD"/>
    <w:pPr>
      <w:spacing w:before="200"/>
      <w:jc w:val="center"/>
    </w:pPr>
    <w:rPr>
      <w:rFonts w:eastAsia="Calibri"/>
      <w:kern w:val="0"/>
      <w:szCs w:val="22"/>
      <w:lang w:val="ga-IE"/>
      <w14:ligatures w14:val="none"/>
    </w:rPr>
  </w:style>
  <w:style w:type="paragraph" w:customStyle="1" w:styleId="Amendment">
    <w:name w:val="Amendment"/>
    <w:basedOn w:val="Normal"/>
    <w:next w:val="Normal"/>
    <w:rsid w:val="008E61CD"/>
    <w:pPr>
      <w:spacing w:before="120" w:after="120" w:line="360" w:lineRule="auto"/>
      <w:jc w:val="left"/>
    </w:pPr>
    <w:rPr>
      <w:rFonts w:eastAsia="Calibri"/>
      <w:i/>
      <w:kern w:val="0"/>
      <w:szCs w:val="22"/>
      <w:u w:val="single"/>
      <w:lang w:val="ga-IE"/>
      <w14:ligatures w14:val="none"/>
    </w:rPr>
  </w:style>
  <w:style w:type="paragraph" w:customStyle="1" w:styleId="AmendmentList">
    <w:name w:val="Amendment List"/>
    <w:basedOn w:val="Normal"/>
    <w:rsid w:val="008E61CD"/>
    <w:pPr>
      <w:spacing w:before="120" w:after="120" w:line="360" w:lineRule="auto"/>
      <w:ind w:left="2268" w:hanging="2268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ReplyRE">
    <w:name w:val="Reply RE"/>
    <w:basedOn w:val="Normal"/>
    <w:next w:val="Normal"/>
    <w:rsid w:val="008E61CD"/>
    <w:pPr>
      <w:spacing w:before="120" w:after="480"/>
      <w:contextualSpacing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ReplyBold">
    <w:name w:val="Reply Bold"/>
    <w:basedOn w:val="ReplyRE"/>
    <w:next w:val="Normal"/>
    <w:rsid w:val="008E61CD"/>
    <w:rPr>
      <w:b/>
    </w:rPr>
  </w:style>
  <w:style w:type="paragraph" w:customStyle="1" w:styleId="Annex">
    <w:name w:val="Annex"/>
    <w:basedOn w:val="Normal"/>
    <w:next w:val="Normal"/>
    <w:rsid w:val="008E61CD"/>
    <w:pPr>
      <w:spacing w:before="120" w:after="120" w:line="360" w:lineRule="auto"/>
      <w:jc w:val="right"/>
    </w:pPr>
    <w:rPr>
      <w:rFonts w:eastAsia="Calibri"/>
      <w:b/>
      <w:kern w:val="0"/>
      <w:szCs w:val="22"/>
      <w:u w:val="single"/>
      <w:lang w:val="ga-IE"/>
      <w14:ligatures w14:val="none"/>
    </w:rPr>
  </w:style>
  <w:style w:type="paragraph" w:customStyle="1" w:styleId="Sign">
    <w:name w:val="Sign"/>
    <w:basedOn w:val="Normal"/>
    <w:rsid w:val="008E61CD"/>
    <w:pPr>
      <w:tabs>
        <w:tab w:val="center" w:pos="7087"/>
      </w:tabs>
      <w:spacing w:before="120" w:after="120" w:line="360" w:lineRule="auto"/>
      <w:contextualSpacing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NotDeclassified">
    <w:name w:val="Not Declassified"/>
    <w:basedOn w:val="Normal"/>
    <w:next w:val="Normal"/>
    <w:rsid w:val="008E61CD"/>
    <w:pPr>
      <w:spacing w:before="120" w:after="120" w:line="360" w:lineRule="auto"/>
      <w:jc w:val="left"/>
    </w:pPr>
    <w:rPr>
      <w:rFonts w:eastAsia="Calibri"/>
      <w:b/>
      <w:kern w:val="0"/>
      <w:szCs w:val="22"/>
      <w:shd w:val="clear" w:color="auto" w:fill="CCCCCC"/>
      <w:lang w:val="ga-IE"/>
      <w14:ligatures w14:val="none"/>
    </w:rPr>
  </w:style>
  <w:style w:type="character" w:customStyle="1" w:styleId="NotDeclassifiedCharacter">
    <w:name w:val="Not Declassified Character"/>
    <w:basedOn w:val="DefaultParagraphFont"/>
    <w:rsid w:val="008E61CD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8E61CD"/>
    <w:pPr>
      <w:spacing w:before="120" w:after="120"/>
      <w:jc w:val="left"/>
    </w:pPr>
    <w:rPr>
      <w:rFonts w:eastAsia="Calibri"/>
      <w:kern w:val="0"/>
      <w:szCs w:val="22"/>
      <w:lang w:val="ga-IE"/>
      <w14:ligatures w14:val="none"/>
    </w:rPr>
  </w:style>
  <w:style w:type="character" w:customStyle="1" w:styleId="ListParagraphChar">
    <w:name w:val="List Paragraph Char"/>
    <w:aliases w:val="1st level - Bullet List Paragraph Char,2 Char,3 Txt tabla Char,Lettre d'introduction Char,List Paragraph1 Char,Lista multicolor - Énfasis 11 Char,Listaszerű bekezdés1 Char,Medium Grid 1 - Accent 21 Char,Paragrafo elenco Char"/>
    <w:link w:val="ListParagraph"/>
    <w:uiPriority w:val="34"/>
    <w:qFormat/>
    <w:locked/>
    <w:rsid w:val="008E61CD"/>
    <w:rPr>
      <w:rFonts w:ascii="Times New Roman" w:hAnsi="Times New Roman"/>
      <w:sz w:val="24"/>
      <w:szCs w:val="24"/>
    </w:rPr>
  </w:style>
  <w:style w:type="paragraph" w:customStyle="1" w:styleId="CommentQuotedText">
    <w:name w:val="CommentQuotedText"/>
    <w:rsid w:val="008E61CD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kern w:val="0"/>
      <w:lang w:val="ga-IE"/>
      <w14:ligatures w14:val="none"/>
    </w:rPr>
  </w:style>
  <w:style w:type="paragraph" w:customStyle="1" w:styleId="CommentFwdQuotedText">
    <w:name w:val="CommentFwdQuotedText"/>
    <w:basedOn w:val="Normal"/>
    <w:rsid w:val="008E61CD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  <w:jc w:val="left"/>
    </w:pPr>
    <w:rPr>
      <w:rFonts w:eastAsia="Calibri"/>
      <w:kern w:val="0"/>
      <w:szCs w:val="22"/>
      <w:lang w:val="ga-IE"/>
      <w14:ligatures w14:val="none"/>
    </w:rPr>
  </w:style>
  <w:style w:type="paragraph" w:customStyle="1" w:styleId="CommentReplyFwdQuotedText">
    <w:name w:val="CommentReplyFwdQuotedText"/>
    <w:basedOn w:val="CommentFwdQuotedText"/>
    <w:rsid w:val="008E61CD"/>
    <w:pPr>
      <w:pBdr>
        <w:top w:val="none" w:sz="0" w:space="0" w:color="auto"/>
        <w:left w:val="single" w:sz="4" w:space="20" w:color="auto"/>
      </w:pBdr>
    </w:pPr>
  </w:style>
  <w:style w:type="paragraph" w:customStyle="1" w:styleId="Title2">
    <w:name w:val="Title2"/>
    <w:basedOn w:val="Normal"/>
    <w:next w:val="Normal"/>
    <w:uiPriority w:val="10"/>
    <w:qFormat/>
    <w:rsid w:val="008E61CD"/>
    <w:pPr>
      <w:widowControl w:val="0"/>
      <w:contextualSpacing/>
      <w:jc w:val="left"/>
    </w:pPr>
    <w:rPr>
      <w:rFonts w:ascii="Cambria" w:eastAsia="Calibri" w:hAnsi="Cambria" w:cs="Arial"/>
      <w:spacing w:val="-10"/>
      <w:kern w:val="28"/>
      <w:sz w:val="56"/>
      <w:szCs w:val="56"/>
      <w:lang w:val="de-DE"/>
      <w14:ligatures w14:val="none"/>
    </w:rPr>
  </w:style>
  <w:style w:type="character" w:customStyle="1" w:styleId="TitleChar1">
    <w:name w:val="Title Char1"/>
    <w:basedOn w:val="DefaultParagraphFont"/>
    <w:rsid w:val="008E61CD"/>
    <w:rPr>
      <w:rFonts w:ascii="Calibri Light" w:eastAsia="Times New Roman" w:hAnsi="Calibri Light" w:cs="Times New Roman"/>
      <w:spacing w:val="-10"/>
      <w:kern w:val="28"/>
      <w:sz w:val="56"/>
      <w:szCs w:val="56"/>
      <w:lang w:val="ga-IE"/>
    </w:rPr>
  </w:style>
  <w:style w:type="paragraph" w:customStyle="1" w:styleId="Subtitle2">
    <w:name w:val="Subtitle2"/>
    <w:basedOn w:val="Normal"/>
    <w:next w:val="Normal"/>
    <w:uiPriority w:val="11"/>
    <w:qFormat/>
    <w:rsid w:val="008E61CD"/>
    <w:pPr>
      <w:widowControl w:val="0"/>
      <w:numPr>
        <w:ilvl w:val="1"/>
      </w:numPr>
      <w:spacing w:after="160"/>
      <w:jc w:val="left"/>
    </w:pPr>
    <w:rPr>
      <w:rFonts w:ascii="Calibri" w:eastAsia="Calibri" w:hAnsi="Calibri" w:cs="Arial"/>
      <w:color w:val="595959"/>
      <w:spacing w:val="15"/>
      <w:kern w:val="0"/>
      <w:sz w:val="28"/>
      <w:szCs w:val="28"/>
      <w:lang w:val="de-DE"/>
      <w14:ligatures w14:val="none"/>
    </w:rPr>
  </w:style>
  <w:style w:type="character" w:customStyle="1" w:styleId="SubtitleChar1">
    <w:name w:val="Subtitle Char1"/>
    <w:basedOn w:val="DefaultParagraphFont"/>
    <w:rsid w:val="008E61CD"/>
    <w:rPr>
      <w:rFonts w:eastAsia="Times New Roman"/>
      <w:color w:val="5A5A5A"/>
      <w:spacing w:val="15"/>
      <w:lang w:val="ga-IE"/>
    </w:rPr>
  </w:style>
  <w:style w:type="paragraph" w:customStyle="1" w:styleId="Quote2">
    <w:name w:val="Quote2"/>
    <w:basedOn w:val="Normal"/>
    <w:next w:val="Normal"/>
    <w:uiPriority w:val="29"/>
    <w:qFormat/>
    <w:rsid w:val="008E61CD"/>
    <w:pPr>
      <w:widowControl w:val="0"/>
      <w:spacing w:before="200" w:after="160"/>
      <w:ind w:left="864" w:right="864"/>
      <w:jc w:val="center"/>
    </w:pPr>
    <w:rPr>
      <w:rFonts w:ascii="Calibri" w:eastAsia="Calibri" w:hAnsi="Calibri" w:cs="Arial"/>
      <w:i/>
      <w:iCs/>
      <w:color w:val="404040"/>
      <w:kern w:val="0"/>
      <w:szCs w:val="22"/>
      <w:lang w:val="de-DE"/>
      <w14:ligatures w14:val="none"/>
    </w:rPr>
  </w:style>
  <w:style w:type="character" w:customStyle="1" w:styleId="QuoteChar1">
    <w:name w:val="Quote Char1"/>
    <w:basedOn w:val="DefaultParagraphFont"/>
    <w:uiPriority w:val="29"/>
    <w:rsid w:val="008E61CD"/>
    <w:rPr>
      <w:rFonts w:ascii="Times New Roman" w:hAnsi="Times New Roman" w:cs="Times New Roman"/>
      <w:i/>
      <w:iCs/>
      <w:color w:val="404040"/>
      <w:sz w:val="24"/>
      <w:lang w:val="ga-IE"/>
    </w:rPr>
  </w:style>
  <w:style w:type="character" w:customStyle="1" w:styleId="IntenseEmphasis2">
    <w:name w:val="Intense Emphasis2"/>
    <w:basedOn w:val="DefaultParagraphFont"/>
    <w:uiPriority w:val="21"/>
    <w:qFormat/>
    <w:rsid w:val="008E61CD"/>
    <w:rPr>
      <w:i/>
      <w:iCs/>
      <w:color w:val="4472C4"/>
    </w:rPr>
  </w:style>
  <w:style w:type="paragraph" w:customStyle="1" w:styleId="IntenseQuote2">
    <w:name w:val="Intense Quote2"/>
    <w:basedOn w:val="Normal"/>
    <w:next w:val="Normal"/>
    <w:uiPriority w:val="30"/>
    <w:qFormat/>
    <w:rsid w:val="008E61CD"/>
    <w:pPr>
      <w:widowControl w:val="0"/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rFonts w:ascii="Calibri" w:eastAsia="Calibri" w:hAnsi="Calibri" w:cs="Arial"/>
      <w:i/>
      <w:iCs/>
      <w:color w:val="365F91"/>
      <w:kern w:val="0"/>
      <w:szCs w:val="22"/>
      <w:lang w:val="de-DE"/>
      <w14:ligatures w14:val="none"/>
    </w:rPr>
  </w:style>
  <w:style w:type="character" w:customStyle="1" w:styleId="IntenseQuoteChar1">
    <w:name w:val="Intense Quote Char1"/>
    <w:basedOn w:val="DefaultParagraphFont"/>
    <w:uiPriority w:val="30"/>
    <w:rsid w:val="008E61CD"/>
    <w:rPr>
      <w:rFonts w:ascii="Times New Roman" w:hAnsi="Times New Roman" w:cs="Times New Roman"/>
      <w:i/>
      <w:iCs/>
      <w:color w:val="4472C4"/>
      <w:sz w:val="24"/>
      <w:lang w:val="ga-IE"/>
    </w:rPr>
  </w:style>
  <w:style w:type="character" w:customStyle="1" w:styleId="IntenseReference2">
    <w:name w:val="Intense Reference2"/>
    <w:basedOn w:val="DefaultParagraphFont"/>
    <w:uiPriority w:val="32"/>
    <w:qFormat/>
    <w:rsid w:val="008E61CD"/>
    <w:rPr>
      <w:b/>
      <w:bCs/>
      <w:smallCaps/>
      <w:color w:val="4472C4"/>
      <w:spacing w:val="5"/>
    </w:rPr>
  </w:style>
  <w:style w:type="character" w:customStyle="1" w:styleId="FollowedHyperlink2">
    <w:name w:val="FollowedHyperlink2"/>
    <w:basedOn w:val="DefaultParagraphFont"/>
    <w:rsid w:val="008E61CD"/>
    <w:rPr>
      <w:color w:val="954F72"/>
      <w:u w:val="single"/>
    </w:rPr>
  </w:style>
  <w:style w:type="character" w:customStyle="1" w:styleId="TitleChar2">
    <w:name w:val="Title Char2"/>
    <w:basedOn w:val="DefaultParagraphFont"/>
    <w:rsid w:val="008E61CD"/>
    <w:rPr>
      <w:rFonts w:ascii="Calibri Light" w:eastAsia="Times New Roman" w:hAnsi="Calibri Light" w:cs="DokChampa"/>
      <w:spacing w:val="-10"/>
      <w:kern w:val="28"/>
      <w:sz w:val="56"/>
      <w:szCs w:val="56"/>
      <w:lang w:val="ga-IE"/>
    </w:rPr>
  </w:style>
  <w:style w:type="character" w:customStyle="1" w:styleId="SubtitleChar2">
    <w:name w:val="Subtitle Char2"/>
    <w:basedOn w:val="DefaultParagraphFont"/>
    <w:rsid w:val="008E61CD"/>
    <w:rPr>
      <w:rFonts w:ascii="Calibri" w:eastAsia="Times New Roman" w:hAnsi="Calibri" w:cs="DokChampa"/>
      <w:color w:val="5A5A5A"/>
      <w:spacing w:val="15"/>
      <w:sz w:val="22"/>
      <w:szCs w:val="22"/>
      <w:lang w:val="ga-IE"/>
    </w:rPr>
  </w:style>
  <w:style w:type="character" w:customStyle="1" w:styleId="QuoteChar2">
    <w:name w:val="Quote Char2"/>
    <w:basedOn w:val="DefaultParagraphFont"/>
    <w:uiPriority w:val="29"/>
    <w:rsid w:val="008E61CD"/>
    <w:rPr>
      <w:i/>
      <w:iCs/>
      <w:color w:val="404040"/>
      <w:sz w:val="24"/>
      <w:lang w:val="ga-IE"/>
    </w:rPr>
  </w:style>
  <w:style w:type="character" w:customStyle="1" w:styleId="IntenseQuoteChar2">
    <w:name w:val="Intense Quote Char2"/>
    <w:basedOn w:val="DefaultParagraphFont"/>
    <w:uiPriority w:val="30"/>
    <w:rsid w:val="008E61CD"/>
    <w:rPr>
      <w:i/>
      <w:iCs/>
      <w:color w:val="5B9BD5"/>
      <w:sz w:val="24"/>
      <w:lang w:val="ga-IE"/>
    </w:rPr>
  </w:style>
  <w:style w:type="character" w:styleId="FollowedHyperlink">
    <w:name w:val="FollowedHyperlink"/>
    <w:basedOn w:val="DefaultParagraphFont"/>
    <w:uiPriority w:val="99"/>
    <w:semiHidden/>
    <w:unhideWhenUsed/>
    <w:rsid w:val="008E61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42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6F6C6-84D1-4E5B-8A7C-1FC1DD4BF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Parliament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CONNOR Edel</dc:creator>
  <cp:keywords/>
  <dc:description/>
  <cp:lastModifiedBy>CONNOR Edel</cp:lastModifiedBy>
  <cp:revision>2</cp:revision>
  <dcterms:created xsi:type="dcterms:W3CDTF">2026-03-05T09:31:00Z</dcterms:created>
  <dcterms:modified xsi:type="dcterms:W3CDTF">2026-03-05T09:31:00Z</dcterms:modified>
</cp:coreProperties>
</file>