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695D15" w14:paraId="5A0EA5FF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87477DE" w14:textId="77777777" w:rsidR="00757DD5" w:rsidRPr="00695D15" w:rsidRDefault="004F0BE8" w:rsidP="00425111">
            <w:pPr>
              <w:pStyle w:val="EPName"/>
              <w:rPr>
                <w:lang w:val="en-GB"/>
              </w:rPr>
            </w:pPr>
            <w:r>
              <w:rPr>
                <w:lang w:val="en-GB"/>
              </w:rPr>
              <w:t>European Parliament</w:t>
            </w:r>
          </w:p>
          <w:p w14:paraId="77273957" w14:textId="77777777" w:rsidR="00757DD5" w:rsidRPr="00695D15" w:rsidRDefault="004F0BE8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36CFB990" w14:textId="77777777" w:rsidR="00757DD5" w:rsidRPr="00695D15" w:rsidRDefault="00172070" w:rsidP="00425111">
            <w:pPr>
              <w:pStyle w:val="EPLogo"/>
            </w:pPr>
            <w:r w:rsidRPr="00695D15">
              <w:rPr>
                <w:noProof/>
              </w:rPr>
              <w:drawing>
                <wp:inline distT="0" distB="0" distL="0" distR="0" wp14:anchorId="3EC47CD3" wp14:editId="12F57EBA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031BEC" w14:textId="77777777" w:rsidR="008E7632" w:rsidRPr="00061199" w:rsidRDefault="008E7632" w:rsidP="008E7632">
      <w:pPr>
        <w:pStyle w:val="LineTop"/>
        <w:rPr>
          <w:lang w:val="en-GB"/>
        </w:rPr>
      </w:pPr>
    </w:p>
    <w:p w14:paraId="35532957" w14:textId="77777777" w:rsidR="008E7632" w:rsidRPr="004F0BE8" w:rsidRDefault="004F0BE8" w:rsidP="008E7632">
      <w:pPr>
        <w:pStyle w:val="ZSessionDoc"/>
        <w:rPr>
          <w:b/>
          <w:i w:val="0"/>
        </w:rPr>
      </w:pPr>
      <w:r w:rsidRPr="004F0BE8">
        <w:rPr>
          <w:b/>
          <w:i w:val="0"/>
        </w:rPr>
        <w:t>TEXTS ADOPTED</w:t>
      </w:r>
    </w:p>
    <w:p w14:paraId="5265CB24" w14:textId="77777777" w:rsidR="008E7632" w:rsidRPr="00061199" w:rsidRDefault="004F0BE8" w:rsidP="008E7632">
      <w:pPr>
        <w:pStyle w:val="LineBottom"/>
      </w:pPr>
      <w:r>
        <w:rPr>
          <w:rFonts w:cs="Arial"/>
          <w:i/>
          <w:sz w:val="20"/>
          <w:szCs w:val="22"/>
        </w:rPr>
        <w:t xml:space="preserve"> </w:t>
      </w:r>
    </w:p>
    <w:p w14:paraId="262F0A6F" w14:textId="03C2AD8F" w:rsidR="009C4014" w:rsidRPr="00D9744C" w:rsidRDefault="004F0BE8" w:rsidP="008E7632">
      <w:pPr>
        <w:pStyle w:val="ATHeading1"/>
        <w:spacing w:before="480"/>
        <w:rPr>
          <w:lang w:val="en-GB"/>
        </w:rPr>
      </w:pPr>
      <w:bookmarkStart w:id="0" w:name="TA_Heading"/>
      <w:r w:rsidRPr="00D9744C">
        <w:rPr>
          <w:lang w:val="en-GB"/>
        </w:rPr>
        <w:t>P10_TA(2025)</w:t>
      </w:r>
      <w:bookmarkStart w:id="1" w:name="TANumber"/>
      <w:bookmarkEnd w:id="0"/>
      <w:r w:rsidRPr="00D9744C">
        <w:rPr>
          <w:lang w:val="en-GB"/>
        </w:rPr>
        <w:t>0</w:t>
      </w:r>
      <w:r w:rsidR="00D9744C">
        <w:rPr>
          <w:lang w:val="en-GB"/>
        </w:rPr>
        <w:t>331</w:t>
      </w:r>
      <w:bookmarkEnd w:id="1"/>
    </w:p>
    <w:p w14:paraId="75AFFC71" w14:textId="6DC1BDDC" w:rsidR="009C4014" w:rsidRPr="00D9744C" w:rsidRDefault="00DF5474" w:rsidP="004F0BE8">
      <w:pPr>
        <w:pStyle w:val="ATHeading2"/>
        <w:rPr>
          <w:lang w:val="en-GB"/>
        </w:rPr>
      </w:pPr>
      <w:bookmarkStart w:id="2" w:name="title"/>
      <w:r w:rsidRPr="00DF5474">
        <w:rPr>
          <w:lang w:val="en-GB"/>
        </w:rPr>
        <w:t>Ir-Regolament dwar id-Deforestazzjoni: ċerti obbligi tal-operaturi u tan-negozjanti</w:t>
      </w:r>
      <w:bookmarkStart w:id="3" w:name="Etoiles"/>
      <w:bookmarkEnd w:id="3"/>
      <w:bookmarkEnd w:id="2"/>
    </w:p>
    <w:p w14:paraId="0855293F" w14:textId="6842FFC9" w:rsidR="0000225A" w:rsidRPr="006E5420" w:rsidRDefault="0000225A" w:rsidP="0000225A">
      <w:pPr>
        <w:rPr>
          <w:i/>
          <w:vanish/>
          <w:lang w:val="en-GB"/>
        </w:rPr>
      </w:pPr>
      <w:r>
        <w:rPr>
          <w:i/>
        </w:rPr>
        <w:fldChar w:fldCharType="begin"/>
      </w:r>
      <w:r w:rsidRPr="006E5420">
        <w:rPr>
          <w:i/>
          <w:lang w:val="en-GB"/>
        </w:rPr>
        <w:instrText xml:space="preserve"> TC"</w:instrText>
      </w:r>
      <w:bookmarkStart w:id="4" w:name="DocNumber"/>
      <w:r w:rsidRPr="004F0BE8">
        <w:rPr>
          <w:i/>
          <w:lang w:val="en-GB"/>
        </w:rPr>
        <w:instrText>(C10-0</w:instrText>
      </w:r>
      <w:r w:rsidR="00DF5474">
        <w:rPr>
          <w:i/>
          <w:lang w:val="en-GB"/>
        </w:rPr>
        <w:instrText>263</w:instrText>
      </w:r>
      <w:r w:rsidRPr="004F0BE8">
        <w:rPr>
          <w:i/>
          <w:lang w:val="en-GB"/>
        </w:rPr>
        <w:instrText>/2025</w:instrText>
      </w:r>
      <w:bookmarkEnd w:id="4"/>
      <w:r w:rsidR="006A23EA" w:rsidRPr="006A23EA">
        <w:rPr>
          <w:i/>
          <w:lang w:val="en-GB"/>
        </w:rPr>
        <w:instrText xml:space="preserve"> </w:instrText>
      </w:r>
      <w:r w:rsidR="006A23EA" w:rsidRPr="00D9744C">
        <w:rPr>
          <w:i/>
          <w:lang w:val="en-GB"/>
        </w:rPr>
        <w:instrText>- Rapporteur: Christine Schneider</w:instrText>
      </w:r>
      <w:r w:rsidR="006A23EA" w:rsidRPr="006A23EA">
        <w:rPr>
          <w:i/>
          <w:lang w:val="en-GB"/>
        </w:rPr>
        <w:instrText>)</w:instrText>
      </w:r>
      <w:r w:rsidRPr="006A23EA">
        <w:rPr>
          <w:i/>
          <w:lang w:val="en-GB"/>
        </w:rPr>
        <w:instrText>"\</w:instrText>
      </w:r>
      <w:r w:rsidRPr="006E5420">
        <w:rPr>
          <w:i/>
          <w:lang w:val="en-GB"/>
        </w:rPr>
        <w:instrText xml:space="preserve">l3 \n&gt; \* MERGEFORMAT </w:instrText>
      </w:r>
      <w:r>
        <w:rPr>
          <w:i/>
        </w:rPr>
        <w:fldChar w:fldCharType="end"/>
      </w:r>
    </w:p>
    <w:p w14:paraId="461C1547" w14:textId="5AE6991F" w:rsidR="0000225A" w:rsidRPr="004F0BE8" w:rsidRDefault="0028581B" w:rsidP="0000225A">
      <w:pPr>
        <w:rPr>
          <w:vanish/>
          <w:lang w:val="en-GB"/>
        </w:rPr>
      </w:pPr>
      <w:bookmarkStart w:id="5" w:name="Commission"/>
      <w:r w:rsidRPr="0028581B">
        <w:rPr>
          <w:vanish/>
          <w:lang w:val="en-GB"/>
        </w:rPr>
        <w:t>Kumitat għall-Ambjent, il-Klima u s-Sikurezza tal-Ikel</w:t>
      </w:r>
    </w:p>
    <w:p w14:paraId="3E691D65" w14:textId="54F24B5C" w:rsidR="0000225A" w:rsidRPr="006E5420" w:rsidRDefault="0000225A" w:rsidP="0000225A">
      <w:pPr>
        <w:rPr>
          <w:vanish/>
          <w:lang w:val="en-GB"/>
        </w:rPr>
      </w:pPr>
      <w:bookmarkStart w:id="6" w:name="PE"/>
      <w:bookmarkEnd w:id="5"/>
      <w:r w:rsidRPr="004F0BE8">
        <w:rPr>
          <w:vanish/>
          <w:lang w:val="en-GB"/>
        </w:rPr>
        <w:t>PE</w:t>
      </w:r>
      <w:r w:rsidR="006A23EA">
        <w:rPr>
          <w:vanish/>
          <w:lang w:val="en-GB"/>
        </w:rPr>
        <w:t>780</w:t>
      </w:r>
      <w:r w:rsidRPr="004F0BE8">
        <w:rPr>
          <w:vanish/>
          <w:lang w:val="en-GB"/>
        </w:rPr>
        <w:t>.0</w:t>
      </w:r>
      <w:r w:rsidR="006A23EA">
        <w:rPr>
          <w:vanish/>
          <w:lang w:val="en-GB"/>
        </w:rPr>
        <w:t>35</w:t>
      </w:r>
      <w:bookmarkEnd w:id="6"/>
    </w:p>
    <w:p w14:paraId="34C820CF" w14:textId="20988677" w:rsidR="009C4014" w:rsidRPr="00D9744C" w:rsidRDefault="0028581B" w:rsidP="004F0BE8">
      <w:pPr>
        <w:pStyle w:val="ATHeading3"/>
        <w:rPr>
          <w:lang w:val="en-GB"/>
        </w:rPr>
      </w:pPr>
      <w:bookmarkStart w:id="7" w:name="References"/>
      <w:r w:rsidRPr="0028581B">
        <w:rPr>
          <w:lang w:val="en-GB"/>
        </w:rPr>
        <w:t>Riżoluzzjoni leġiżlattiva tal-Parlament Ewropew ta</w:t>
      </w:r>
      <w:r w:rsidR="00DF5474">
        <w:rPr>
          <w:lang w:val="en-GB"/>
        </w:rPr>
        <w:t>s</w:t>
      </w:r>
      <w:r w:rsidRPr="0028581B">
        <w:rPr>
          <w:lang w:val="en-GB"/>
        </w:rPr>
        <w:t>-</w:t>
      </w:r>
      <w:r w:rsidR="00F544FF">
        <w:rPr>
          <w:lang w:val="en-GB"/>
        </w:rPr>
        <w:t>17</w:t>
      </w:r>
      <w:r w:rsidRPr="0028581B">
        <w:rPr>
          <w:lang w:val="en-GB"/>
        </w:rPr>
        <w:t xml:space="preserve"> ta' </w:t>
      </w:r>
      <w:r w:rsidR="00F544FF">
        <w:rPr>
          <w:lang w:val="en-GB"/>
        </w:rPr>
        <w:t xml:space="preserve">Diċembru </w:t>
      </w:r>
      <w:r w:rsidRPr="0028581B">
        <w:rPr>
          <w:lang w:val="en-GB"/>
        </w:rPr>
        <w:t>2025 dwar il-proposta għal regolament tal-Parlament Ewropew u tal-Kunsill</w:t>
      </w:r>
      <w:r>
        <w:rPr>
          <w:lang w:val="en-GB"/>
        </w:rPr>
        <w:t xml:space="preserve"> </w:t>
      </w:r>
      <w:r w:rsidRPr="0028581B">
        <w:rPr>
          <w:lang w:val="en-GB"/>
        </w:rPr>
        <w:t>li jemenda r-</w:t>
      </w:r>
      <w:r>
        <w:rPr>
          <w:lang w:val="en-GB"/>
        </w:rPr>
        <w:t>R</w:t>
      </w:r>
      <w:r w:rsidRPr="0028581B">
        <w:rPr>
          <w:lang w:val="en-GB"/>
        </w:rPr>
        <w:t>egolament</w:t>
      </w:r>
      <w:r w:rsidR="006F07DE" w:rsidRPr="00D9744C">
        <w:rPr>
          <w:lang w:val="en-GB"/>
        </w:rPr>
        <w:t xml:space="preserve"> (U</w:t>
      </w:r>
      <w:r>
        <w:rPr>
          <w:lang w:val="en-GB"/>
        </w:rPr>
        <w:t>E</w:t>
      </w:r>
      <w:r w:rsidR="006F07DE" w:rsidRPr="00D9744C">
        <w:rPr>
          <w:lang w:val="en-GB"/>
        </w:rPr>
        <w:t>) 202</w:t>
      </w:r>
      <w:r w:rsidR="00DF5474">
        <w:rPr>
          <w:lang w:val="en-GB"/>
        </w:rPr>
        <w:t>3</w:t>
      </w:r>
      <w:r w:rsidR="006F07DE" w:rsidRPr="00D9744C">
        <w:rPr>
          <w:lang w:val="en-GB"/>
        </w:rPr>
        <w:t>/</w:t>
      </w:r>
      <w:r w:rsidR="00DF5474">
        <w:rPr>
          <w:lang w:val="en-GB"/>
        </w:rPr>
        <w:t>1115</w:t>
      </w:r>
      <w:r w:rsidR="006F07DE" w:rsidRPr="00D9744C">
        <w:rPr>
          <w:lang w:val="en-GB"/>
        </w:rPr>
        <w:t xml:space="preserve"> </w:t>
      </w:r>
      <w:r w:rsidRPr="0028581B">
        <w:rPr>
          <w:lang w:val="en-GB"/>
        </w:rPr>
        <w:t>fir-rigward ta</w:t>
      </w:r>
      <w:r w:rsidR="00DF5474">
        <w:rPr>
          <w:lang w:val="en-GB"/>
        </w:rPr>
        <w:t xml:space="preserve">’ </w:t>
      </w:r>
      <w:bookmarkEnd w:id="7"/>
      <w:r w:rsidR="00DF5474" w:rsidRPr="00DF5474">
        <w:rPr>
          <w:rFonts w:hint="eastAsia"/>
          <w:bCs/>
          <w:lang w:val="en-GB"/>
        </w:rPr>
        <w:t>ċ</w:t>
      </w:r>
      <w:r w:rsidR="00DF5474" w:rsidRPr="00DF5474">
        <w:rPr>
          <w:bCs/>
          <w:lang w:val="en-GB"/>
        </w:rPr>
        <w:t>erti obbligi tal-operaturi u tan-negozjanti</w:t>
      </w:r>
      <w:r w:rsidR="00DF5474">
        <w:rPr>
          <w:lang w:val="en-GB"/>
        </w:rPr>
        <w:t xml:space="preserve"> </w:t>
      </w:r>
      <w:r w:rsidR="00DF5474" w:rsidRPr="00B455B3">
        <w:rPr>
          <w:lang w:val="en-GB"/>
        </w:rPr>
        <w:t>(</w:t>
      </w:r>
      <w:r w:rsidR="00DF5474">
        <w:rPr>
          <w:lang w:val="en-GB"/>
        </w:rPr>
        <w:t xml:space="preserve">COM(2025)0652 – C10-0263/2025 – </w:t>
      </w:r>
      <w:r w:rsidR="00DF5474" w:rsidRPr="00B455B3">
        <w:rPr>
          <w:lang w:val="en-GB"/>
        </w:rPr>
        <w:t>2025/0329(COD))</w:t>
      </w:r>
    </w:p>
    <w:p w14:paraId="1029D56B" w14:textId="77777777" w:rsidR="0000225A" w:rsidRPr="00F64D1A" w:rsidRDefault="0000225A" w:rsidP="0000225A">
      <w:pPr>
        <w:pStyle w:val="ATHeading3"/>
        <w:rPr>
          <w:lang w:val="en-GB"/>
        </w:rPr>
      </w:pPr>
      <w:bookmarkStart w:id="8" w:name="TextBodyBegin"/>
      <w:bookmarkEnd w:id="8"/>
      <w:r w:rsidRPr="00F64D1A">
        <w:rPr>
          <w:lang w:val="en-GB"/>
        </w:rPr>
        <w:t>(Proċedura leġiżlattiva ordinarja: l-ewwel qari)</w:t>
      </w:r>
    </w:p>
    <w:p w14:paraId="2FED1CF9" w14:textId="77777777" w:rsidR="0000225A" w:rsidRPr="0000225A" w:rsidRDefault="0000225A" w:rsidP="0000225A">
      <w:pPr>
        <w:pStyle w:val="Normal12"/>
        <w:spacing w:before="360"/>
        <w:rPr>
          <w:i/>
          <w:szCs w:val="24"/>
          <w:lang w:val="sv-SE"/>
        </w:rPr>
      </w:pPr>
      <w:r w:rsidRPr="0000225A">
        <w:rPr>
          <w:i/>
          <w:szCs w:val="24"/>
          <w:lang w:val="sv-SE"/>
        </w:rPr>
        <w:t>Il-Parlament Ewropew,</w:t>
      </w:r>
    </w:p>
    <w:p w14:paraId="367D51A7" w14:textId="7DAD6F06" w:rsidR="0000225A" w:rsidRPr="00DF5474" w:rsidRDefault="0000225A" w:rsidP="0000225A">
      <w:pPr>
        <w:tabs>
          <w:tab w:val="left" w:pos="0"/>
          <w:tab w:val="left" w:pos="567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120" w:after="120"/>
        <w:ind w:left="567" w:hanging="567"/>
        <w:rPr>
          <w:lang w:val="sv-SE"/>
        </w:rPr>
      </w:pPr>
      <w:r w:rsidRPr="0000225A">
        <w:rPr>
          <w:lang w:val="sv-SE"/>
        </w:rPr>
        <w:t>–</w:t>
      </w:r>
      <w:r w:rsidRPr="0000225A">
        <w:rPr>
          <w:lang w:val="sv-SE"/>
        </w:rPr>
        <w:tab/>
      </w:r>
      <w:proofErr w:type="spellStart"/>
      <w:r w:rsidRPr="0000225A">
        <w:rPr>
          <w:lang w:val="sv-SE"/>
        </w:rPr>
        <w:t>wara</w:t>
      </w:r>
      <w:proofErr w:type="spellEnd"/>
      <w:r w:rsidRPr="0000225A">
        <w:rPr>
          <w:lang w:val="sv-SE"/>
        </w:rPr>
        <w:t xml:space="preserve"> li </w:t>
      </w:r>
      <w:proofErr w:type="spellStart"/>
      <w:r w:rsidRPr="0000225A">
        <w:rPr>
          <w:lang w:val="sv-SE"/>
        </w:rPr>
        <w:t>kkunsidra</w:t>
      </w:r>
      <w:proofErr w:type="spellEnd"/>
      <w:r w:rsidRPr="0000225A">
        <w:rPr>
          <w:lang w:val="sv-SE"/>
        </w:rPr>
        <w:t xml:space="preserve"> l-proposta tal-</w:t>
      </w:r>
      <w:proofErr w:type="spellStart"/>
      <w:r w:rsidRPr="0000225A">
        <w:rPr>
          <w:lang w:val="sv-SE"/>
        </w:rPr>
        <w:t>Kummissjoni</w:t>
      </w:r>
      <w:proofErr w:type="spellEnd"/>
      <w:r w:rsidRPr="0000225A">
        <w:rPr>
          <w:lang w:val="sv-SE"/>
        </w:rPr>
        <w:t xml:space="preserve"> </w:t>
      </w:r>
      <w:proofErr w:type="spellStart"/>
      <w:r w:rsidRPr="0000225A">
        <w:rPr>
          <w:lang w:val="sv-SE"/>
        </w:rPr>
        <w:t>lill</w:t>
      </w:r>
      <w:proofErr w:type="spellEnd"/>
      <w:r w:rsidRPr="0000225A">
        <w:rPr>
          <w:lang w:val="sv-SE"/>
        </w:rPr>
        <w:t xml:space="preserve">-Parlament </w:t>
      </w:r>
      <w:proofErr w:type="spellStart"/>
      <w:r w:rsidRPr="0000225A">
        <w:rPr>
          <w:lang w:val="sv-SE"/>
        </w:rPr>
        <w:t>Ewropew</w:t>
      </w:r>
      <w:proofErr w:type="spellEnd"/>
      <w:r w:rsidRPr="0000225A">
        <w:rPr>
          <w:lang w:val="sv-SE"/>
        </w:rPr>
        <w:t xml:space="preserve"> u </w:t>
      </w:r>
      <w:proofErr w:type="spellStart"/>
      <w:r w:rsidRPr="0000225A">
        <w:rPr>
          <w:lang w:val="sv-SE"/>
        </w:rPr>
        <w:t>lill-Kunsill</w:t>
      </w:r>
      <w:proofErr w:type="spellEnd"/>
      <w:r w:rsidRPr="0000225A">
        <w:rPr>
          <w:lang w:val="sv-SE"/>
        </w:rPr>
        <w:t xml:space="preserve"> </w:t>
      </w:r>
      <w:r w:rsidR="00DF5474" w:rsidRPr="00DF5474">
        <w:rPr>
          <w:lang w:val="sv-SE"/>
        </w:rPr>
        <w:t>(</w:t>
      </w:r>
      <w:proofErr w:type="gramStart"/>
      <w:r w:rsidR="00DF5474" w:rsidRPr="00DF5474">
        <w:rPr>
          <w:lang w:val="sv-SE"/>
        </w:rPr>
        <w:t>COM(</w:t>
      </w:r>
      <w:proofErr w:type="gramEnd"/>
      <w:r w:rsidR="00DF5474" w:rsidRPr="00DF5474">
        <w:rPr>
          <w:lang w:val="sv-SE"/>
        </w:rPr>
        <w:t>2025)0652),</w:t>
      </w:r>
    </w:p>
    <w:p w14:paraId="48B79E5C" w14:textId="27F74D78" w:rsidR="0000225A" w:rsidRPr="00DF5474" w:rsidRDefault="0000225A" w:rsidP="0000225A">
      <w:pPr>
        <w:tabs>
          <w:tab w:val="left" w:pos="0"/>
          <w:tab w:val="left" w:pos="567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120" w:after="120"/>
        <w:ind w:left="567" w:hanging="567"/>
        <w:rPr>
          <w:lang w:val="sv-SE"/>
        </w:rPr>
      </w:pPr>
      <w:r w:rsidRPr="0000225A">
        <w:rPr>
          <w:lang w:val="sv-SE"/>
        </w:rPr>
        <w:t>–</w:t>
      </w:r>
      <w:r w:rsidRPr="0000225A">
        <w:rPr>
          <w:lang w:val="sv-SE"/>
        </w:rPr>
        <w:tab/>
      </w:r>
      <w:proofErr w:type="spellStart"/>
      <w:r w:rsidR="00DF5474" w:rsidRPr="00DF5474">
        <w:rPr>
          <w:lang w:val="sv-SE"/>
        </w:rPr>
        <w:t>wara</w:t>
      </w:r>
      <w:proofErr w:type="spellEnd"/>
      <w:r w:rsidR="00DF5474" w:rsidRPr="00DF5474">
        <w:rPr>
          <w:lang w:val="sv-SE"/>
        </w:rPr>
        <w:t xml:space="preserve"> li </w:t>
      </w:r>
      <w:proofErr w:type="spellStart"/>
      <w:r w:rsidR="00DF5474" w:rsidRPr="00DF5474">
        <w:rPr>
          <w:lang w:val="sv-SE"/>
        </w:rPr>
        <w:t>kkunsidra</w:t>
      </w:r>
      <w:proofErr w:type="spellEnd"/>
      <w:r w:rsidR="00DF5474" w:rsidRPr="00DF5474">
        <w:rPr>
          <w:lang w:val="sv-SE"/>
        </w:rPr>
        <w:t xml:space="preserve"> l-</w:t>
      </w:r>
      <w:proofErr w:type="spellStart"/>
      <w:r w:rsidR="00DF5474" w:rsidRPr="00DF5474">
        <w:rPr>
          <w:lang w:val="sv-SE"/>
        </w:rPr>
        <w:t>Artikolu</w:t>
      </w:r>
      <w:proofErr w:type="spellEnd"/>
      <w:r w:rsidR="00DF5474" w:rsidRPr="00DF5474">
        <w:rPr>
          <w:lang w:val="sv-SE"/>
        </w:rPr>
        <w:t xml:space="preserve"> 294(2) u l-</w:t>
      </w:r>
      <w:proofErr w:type="spellStart"/>
      <w:r w:rsidR="00DF5474" w:rsidRPr="00DF5474">
        <w:rPr>
          <w:lang w:val="sv-SE"/>
        </w:rPr>
        <w:t>Artikolu</w:t>
      </w:r>
      <w:proofErr w:type="spellEnd"/>
      <w:r w:rsidR="00DF5474" w:rsidRPr="00DF5474">
        <w:rPr>
          <w:lang w:val="sv-SE"/>
        </w:rPr>
        <w:t xml:space="preserve"> 192(1) </w:t>
      </w:r>
      <w:proofErr w:type="spellStart"/>
      <w:r w:rsidR="00DF5474" w:rsidRPr="00DF5474">
        <w:rPr>
          <w:lang w:val="sv-SE"/>
        </w:rPr>
        <w:t>tat</w:t>
      </w:r>
      <w:proofErr w:type="spellEnd"/>
      <w:r w:rsidR="00DF5474" w:rsidRPr="00DF5474">
        <w:rPr>
          <w:lang w:val="sv-SE"/>
        </w:rPr>
        <w:t xml:space="preserve">-Trattat </w:t>
      </w:r>
      <w:proofErr w:type="spellStart"/>
      <w:r w:rsidR="00DF5474" w:rsidRPr="00DF5474">
        <w:rPr>
          <w:lang w:val="sv-SE"/>
        </w:rPr>
        <w:t>dwar</w:t>
      </w:r>
      <w:proofErr w:type="spellEnd"/>
      <w:r w:rsidR="00DF5474" w:rsidRPr="00DF5474">
        <w:rPr>
          <w:lang w:val="sv-SE"/>
        </w:rPr>
        <w:t xml:space="preserve"> il-</w:t>
      </w:r>
      <w:proofErr w:type="spellStart"/>
      <w:r w:rsidR="00DF5474" w:rsidRPr="00DF5474">
        <w:rPr>
          <w:lang w:val="sv-SE"/>
        </w:rPr>
        <w:t>Funzjonament</w:t>
      </w:r>
      <w:proofErr w:type="spellEnd"/>
      <w:r w:rsidR="00DF5474" w:rsidRPr="00DF5474">
        <w:rPr>
          <w:lang w:val="sv-SE"/>
        </w:rPr>
        <w:t xml:space="preserve"> tal-</w:t>
      </w:r>
      <w:proofErr w:type="spellStart"/>
      <w:r w:rsidR="00DF5474" w:rsidRPr="00DF5474">
        <w:rPr>
          <w:lang w:val="sv-SE"/>
        </w:rPr>
        <w:t>Unjoni</w:t>
      </w:r>
      <w:proofErr w:type="spellEnd"/>
      <w:r w:rsidR="00DF5474" w:rsidRPr="00DF5474">
        <w:rPr>
          <w:lang w:val="sv-SE"/>
        </w:rPr>
        <w:t xml:space="preserve"> </w:t>
      </w:r>
      <w:proofErr w:type="spellStart"/>
      <w:r w:rsidR="00DF5474" w:rsidRPr="00DF5474">
        <w:rPr>
          <w:lang w:val="sv-SE"/>
        </w:rPr>
        <w:t>Ewropea</w:t>
      </w:r>
      <w:proofErr w:type="spellEnd"/>
      <w:r w:rsidR="00DF5474" w:rsidRPr="00DF5474">
        <w:rPr>
          <w:lang w:val="sv-SE"/>
        </w:rPr>
        <w:t xml:space="preserve">, </w:t>
      </w:r>
      <w:proofErr w:type="spellStart"/>
      <w:r w:rsidR="009349B4">
        <w:rPr>
          <w:lang w:val="sv-SE"/>
        </w:rPr>
        <w:t>skont</w:t>
      </w:r>
      <w:proofErr w:type="spellEnd"/>
      <w:r w:rsidR="009349B4">
        <w:rPr>
          <w:lang w:val="sv-SE"/>
        </w:rPr>
        <w:t xml:space="preserve"> </w:t>
      </w:r>
      <w:proofErr w:type="spellStart"/>
      <w:r w:rsidR="009349B4">
        <w:rPr>
          <w:lang w:val="sv-SE"/>
        </w:rPr>
        <w:t>liema</w:t>
      </w:r>
      <w:proofErr w:type="spellEnd"/>
      <w:r w:rsidR="009349B4">
        <w:rPr>
          <w:lang w:val="sv-SE"/>
        </w:rPr>
        <w:t xml:space="preserve"> </w:t>
      </w:r>
      <w:proofErr w:type="spellStart"/>
      <w:r w:rsidR="009349B4">
        <w:rPr>
          <w:lang w:val="sv-SE"/>
        </w:rPr>
        <w:t>artikoli</w:t>
      </w:r>
      <w:proofErr w:type="spellEnd"/>
      <w:r w:rsidR="009349B4">
        <w:rPr>
          <w:lang w:val="sv-SE"/>
        </w:rPr>
        <w:t xml:space="preserve"> </w:t>
      </w:r>
      <w:r w:rsidR="00DF5474" w:rsidRPr="00DF5474">
        <w:rPr>
          <w:lang w:val="sv-SE"/>
        </w:rPr>
        <w:t>il-</w:t>
      </w:r>
      <w:proofErr w:type="spellStart"/>
      <w:r w:rsidR="00DF5474" w:rsidRPr="00DF5474">
        <w:rPr>
          <w:lang w:val="sv-SE"/>
        </w:rPr>
        <w:t>Kummissjoni</w:t>
      </w:r>
      <w:proofErr w:type="spellEnd"/>
      <w:r w:rsidR="00DF5474" w:rsidRPr="00DF5474">
        <w:rPr>
          <w:lang w:val="sv-SE"/>
        </w:rPr>
        <w:t xml:space="preserve"> </w:t>
      </w:r>
      <w:proofErr w:type="spellStart"/>
      <w:r w:rsidR="00DF5474" w:rsidRPr="00DF5474">
        <w:rPr>
          <w:lang w:val="sv-SE"/>
        </w:rPr>
        <w:t>ppreżentat</w:t>
      </w:r>
      <w:proofErr w:type="spellEnd"/>
      <w:r w:rsidR="00DF5474" w:rsidRPr="00DF5474">
        <w:rPr>
          <w:lang w:val="sv-SE"/>
        </w:rPr>
        <w:t xml:space="preserve"> il-proposta lill-Parlament</w:t>
      </w:r>
      <w:r w:rsidRPr="0000225A">
        <w:rPr>
          <w:lang w:val="sv-SE"/>
        </w:rPr>
        <w:t xml:space="preserve"> </w:t>
      </w:r>
      <w:r w:rsidR="00DF5474" w:rsidRPr="00DF5474">
        <w:rPr>
          <w:lang w:val="sv-SE"/>
        </w:rPr>
        <w:t>(C10-0263/2025),</w:t>
      </w:r>
    </w:p>
    <w:p w14:paraId="5099C553" w14:textId="77B3D321" w:rsidR="0000225A" w:rsidRPr="0000225A" w:rsidRDefault="0000225A" w:rsidP="0000225A">
      <w:pPr>
        <w:tabs>
          <w:tab w:val="left" w:pos="0"/>
          <w:tab w:val="left" w:pos="567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120" w:after="120"/>
        <w:ind w:left="567" w:hanging="567"/>
        <w:rPr>
          <w:lang w:val="sv-SE"/>
        </w:rPr>
      </w:pPr>
      <w:r>
        <w:sym w:font="Symbol" w:char="F02D"/>
      </w:r>
      <w:r w:rsidRPr="0000225A">
        <w:rPr>
          <w:lang w:val="sv-SE"/>
        </w:rPr>
        <w:tab/>
      </w:r>
      <w:proofErr w:type="spellStart"/>
      <w:r w:rsidRPr="0000225A">
        <w:rPr>
          <w:lang w:val="sv-SE"/>
        </w:rPr>
        <w:t>wara</w:t>
      </w:r>
      <w:proofErr w:type="spellEnd"/>
      <w:r w:rsidRPr="0000225A">
        <w:rPr>
          <w:lang w:val="sv-SE"/>
        </w:rPr>
        <w:t xml:space="preserve"> li </w:t>
      </w:r>
      <w:proofErr w:type="spellStart"/>
      <w:r w:rsidRPr="0000225A">
        <w:rPr>
          <w:lang w:val="sv-SE"/>
        </w:rPr>
        <w:t>kkunsidra</w:t>
      </w:r>
      <w:proofErr w:type="spellEnd"/>
      <w:r w:rsidRPr="0000225A">
        <w:rPr>
          <w:lang w:val="sv-SE"/>
        </w:rPr>
        <w:t xml:space="preserve"> l-</w:t>
      </w:r>
      <w:proofErr w:type="spellStart"/>
      <w:r w:rsidRPr="0000225A">
        <w:rPr>
          <w:lang w:val="sv-SE"/>
        </w:rPr>
        <w:t>Artikolu</w:t>
      </w:r>
      <w:proofErr w:type="spellEnd"/>
      <w:r w:rsidRPr="0000225A">
        <w:rPr>
          <w:lang w:val="sv-SE"/>
        </w:rPr>
        <w:t xml:space="preserve"> 294(3) </w:t>
      </w:r>
      <w:proofErr w:type="spellStart"/>
      <w:r w:rsidRPr="0000225A">
        <w:rPr>
          <w:lang w:val="sv-SE"/>
        </w:rPr>
        <w:t>tat</w:t>
      </w:r>
      <w:proofErr w:type="spellEnd"/>
      <w:r w:rsidRPr="0000225A">
        <w:rPr>
          <w:lang w:val="sv-SE"/>
        </w:rPr>
        <w:t xml:space="preserve">-Trattat </w:t>
      </w:r>
      <w:proofErr w:type="spellStart"/>
      <w:r w:rsidRPr="0000225A">
        <w:rPr>
          <w:lang w:val="sv-SE"/>
        </w:rPr>
        <w:t>dwar</w:t>
      </w:r>
      <w:proofErr w:type="spellEnd"/>
      <w:r w:rsidRPr="0000225A">
        <w:rPr>
          <w:lang w:val="sv-SE"/>
        </w:rPr>
        <w:t xml:space="preserve"> il-</w:t>
      </w:r>
      <w:proofErr w:type="spellStart"/>
      <w:r w:rsidRPr="0000225A">
        <w:rPr>
          <w:lang w:val="sv-SE"/>
        </w:rPr>
        <w:t>Funzjonament</w:t>
      </w:r>
      <w:proofErr w:type="spellEnd"/>
      <w:r w:rsidRPr="0000225A">
        <w:rPr>
          <w:lang w:val="sv-SE"/>
        </w:rPr>
        <w:t xml:space="preserve"> tal-</w:t>
      </w:r>
      <w:proofErr w:type="spellStart"/>
      <w:r w:rsidRPr="0000225A">
        <w:rPr>
          <w:lang w:val="sv-SE"/>
        </w:rPr>
        <w:t>Unjoni</w:t>
      </w:r>
      <w:proofErr w:type="spellEnd"/>
      <w:r w:rsidRPr="0000225A">
        <w:rPr>
          <w:lang w:val="sv-SE"/>
        </w:rPr>
        <w:t xml:space="preserve"> </w:t>
      </w:r>
      <w:proofErr w:type="spellStart"/>
      <w:r w:rsidRPr="0000225A">
        <w:rPr>
          <w:lang w:val="sv-SE"/>
        </w:rPr>
        <w:t>Ewropea</w:t>
      </w:r>
      <w:proofErr w:type="spellEnd"/>
      <w:r w:rsidRPr="0000225A">
        <w:rPr>
          <w:lang w:val="sv-SE"/>
        </w:rPr>
        <w:t>,</w:t>
      </w:r>
    </w:p>
    <w:p w14:paraId="3633DE84" w14:textId="4D76941A" w:rsidR="0000225A" w:rsidRPr="0000225A" w:rsidRDefault="0000225A" w:rsidP="0000225A">
      <w:pPr>
        <w:tabs>
          <w:tab w:val="left" w:pos="0"/>
          <w:tab w:val="left" w:pos="567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120" w:after="120"/>
        <w:ind w:left="567" w:hanging="567"/>
        <w:rPr>
          <w:lang w:val="sv-SE"/>
        </w:rPr>
      </w:pPr>
      <w:r>
        <w:sym w:font="Symbol" w:char="F02D"/>
      </w:r>
      <w:r w:rsidRPr="0000225A">
        <w:rPr>
          <w:lang w:val="sv-SE"/>
        </w:rPr>
        <w:tab/>
      </w:r>
      <w:proofErr w:type="spellStart"/>
      <w:r w:rsidRPr="0000225A">
        <w:rPr>
          <w:lang w:val="sv-SE"/>
        </w:rPr>
        <w:t>wara</w:t>
      </w:r>
      <w:proofErr w:type="spellEnd"/>
      <w:r w:rsidRPr="0000225A">
        <w:rPr>
          <w:lang w:val="sv-SE"/>
        </w:rPr>
        <w:t xml:space="preserve"> li </w:t>
      </w:r>
      <w:proofErr w:type="spellStart"/>
      <w:r w:rsidRPr="0000225A">
        <w:rPr>
          <w:lang w:val="sv-SE"/>
        </w:rPr>
        <w:t>kkunsidra</w:t>
      </w:r>
      <w:proofErr w:type="spellEnd"/>
      <w:r w:rsidRPr="0000225A">
        <w:rPr>
          <w:lang w:val="sv-SE"/>
        </w:rPr>
        <w:t xml:space="preserve"> l-</w:t>
      </w:r>
      <w:proofErr w:type="spellStart"/>
      <w:r w:rsidRPr="0000225A">
        <w:rPr>
          <w:lang w:val="sv-SE"/>
        </w:rPr>
        <w:t>opinjoni</w:t>
      </w:r>
      <w:proofErr w:type="spellEnd"/>
      <w:r w:rsidRPr="0000225A">
        <w:rPr>
          <w:lang w:val="sv-SE"/>
        </w:rPr>
        <w:t xml:space="preserve"> tal-</w:t>
      </w:r>
      <w:proofErr w:type="spellStart"/>
      <w:r w:rsidRPr="0000225A">
        <w:rPr>
          <w:lang w:val="sv-SE"/>
        </w:rPr>
        <w:t>Kumitat</w:t>
      </w:r>
      <w:proofErr w:type="spellEnd"/>
      <w:r w:rsidRPr="0000225A">
        <w:rPr>
          <w:lang w:val="sv-SE"/>
        </w:rPr>
        <w:t xml:space="preserve"> </w:t>
      </w:r>
      <w:proofErr w:type="spellStart"/>
      <w:r w:rsidRPr="0000225A">
        <w:rPr>
          <w:lang w:val="sv-SE"/>
        </w:rPr>
        <w:t>Ekonomiku</w:t>
      </w:r>
      <w:proofErr w:type="spellEnd"/>
      <w:r w:rsidRPr="0000225A">
        <w:rPr>
          <w:lang w:val="sv-SE"/>
        </w:rPr>
        <w:t xml:space="preserve"> u </w:t>
      </w:r>
      <w:proofErr w:type="spellStart"/>
      <w:r w:rsidRPr="0000225A">
        <w:rPr>
          <w:lang w:val="sv-SE"/>
        </w:rPr>
        <w:t>Soċjali</w:t>
      </w:r>
      <w:proofErr w:type="spellEnd"/>
      <w:r w:rsidRPr="0000225A">
        <w:rPr>
          <w:lang w:val="sv-SE"/>
        </w:rPr>
        <w:t xml:space="preserve"> Ewropew ta</w:t>
      </w:r>
      <w:r w:rsidR="00F544FF">
        <w:rPr>
          <w:lang w:val="sv-SE"/>
        </w:rPr>
        <w:t xml:space="preserve">t-3 </w:t>
      </w:r>
      <w:r w:rsidRPr="0000225A">
        <w:rPr>
          <w:lang w:val="sv-SE"/>
        </w:rPr>
        <w:t xml:space="preserve">ta’ </w:t>
      </w:r>
      <w:r w:rsidR="00DF5474">
        <w:rPr>
          <w:lang w:val="sv-SE"/>
        </w:rPr>
        <w:t>Diċemb</w:t>
      </w:r>
      <w:r w:rsidRPr="0000225A">
        <w:rPr>
          <w:lang w:val="sv-SE"/>
        </w:rPr>
        <w:t>ru 2025</w:t>
      </w:r>
      <w:r>
        <w:rPr>
          <w:rStyle w:val="FootnoteReference"/>
        </w:rPr>
        <w:footnoteReference w:id="1"/>
      </w:r>
      <w:r w:rsidRPr="0000225A">
        <w:rPr>
          <w:lang w:val="sv-SE"/>
        </w:rPr>
        <w:t>,</w:t>
      </w:r>
    </w:p>
    <w:p w14:paraId="7EEC3954" w14:textId="66904672" w:rsidR="0000225A" w:rsidRDefault="0000225A" w:rsidP="0000225A">
      <w:pPr>
        <w:tabs>
          <w:tab w:val="left" w:pos="0"/>
          <w:tab w:val="left" w:pos="567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120" w:after="120"/>
        <w:ind w:left="567" w:hanging="567"/>
        <w:rPr>
          <w:lang w:val="sv-SE"/>
        </w:rPr>
      </w:pPr>
      <w:r>
        <w:sym w:font="Symbol" w:char="F02D"/>
      </w:r>
      <w:r w:rsidRPr="0000225A">
        <w:rPr>
          <w:lang w:val="sv-SE"/>
        </w:rPr>
        <w:tab/>
      </w:r>
      <w:proofErr w:type="spellStart"/>
      <w:r w:rsidRPr="0000225A">
        <w:rPr>
          <w:lang w:val="sv-SE"/>
        </w:rPr>
        <w:t>wara</w:t>
      </w:r>
      <w:proofErr w:type="spellEnd"/>
      <w:r w:rsidRPr="0000225A">
        <w:rPr>
          <w:lang w:val="sv-SE"/>
        </w:rPr>
        <w:t xml:space="preserve"> li </w:t>
      </w:r>
      <w:proofErr w:type="spellStart"/>
      <w:r w:rsidRPr="0000225A">
        <w:rPr>
          <w:lang w:val="sv-SE"/>
        </w:rPr>
        <w:t>kkonsulta</w:t>
      </w:r>
      <w:proofErr w:type="spellEnd"/>
      <w:r w:rsidRPr="0000225A">
        <w:rPr>
          <w:lang w:val="sv-SE"/>
        </w:rPr>
        <w:t xml:space="preserve"> mal-</w:t>
      </w:r>
      <w:proofErr w:type="spellStart"/>
      <w:r w:rsidRPr="0000225A">
        <w:rPr>
          <w:lang w:val="sv-SE"/>
        </w:rPr>
        <w:t>Kumitat</w:t>
      </w:r>
      <w:proofErr w:type="spellEnd"/>
      <w:r w:rsidRPr="0000225A">
        <w:rPr>
          <w:lang w:val="sv-SE"/>
        </w:rPr>
        <w:t xml:space="preserve"> tar-</w:t>
      </w:r>
      <w:proofErr w:type="spellStart"/>
      <w:r w:rsidRPr="0000225A">
        <w:rPr>
          <w:lang w:val="sv-SE"/>
        </w:rPr>
        <w:t>Reġjuni</w:t>
      </w:r>
      <w:proofErr w:type="spellEnd"/>
      <w:r w:rsidRPr="0000225A">
        <w:rPr>
          <w:lang w:val="sv-SE"/>
        </w:rPr>
        <w:t>,</w:t>
      </w:r>
    </w:p>
    <w:p w14:paraId="6E68C6FD" w14:textId="25B9AF50" w:rsidR="001321E5" w:rsidRPr="001321E5" w:rsidRDefault="001321E5" w:rsidP="0000225A">
      <w:pPr>
        <w:tabs>
          <w:tab w:val="left" w:pos="0"/>
          <w:tab w:val="left" w:pos="567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120" w:after="120"/>
        <w:ind w:left="567" w:hanging="567"/>
        <w:rPr>
          <w:lang w:val="sv-SE"/>
        </w:rPr>
      </w:pPr>
      <w:r>
        <w:sym w:font="Symbol" w:char="F02D"/>
      </w:r>
      <w:r w:rsidRPr="001321E5">
        <w:rPr>
          <w:lang w:val="sv-SE"/>
        </w:rPr>
        <w:tab/>
      </w:r>
      <w:proofErr w:type="spellStart"/>
      <w:r w:rsidRPr="001321E5">
        <w:rPr>
          <w:lang w:val="sv-SE"/>
        </w:rPr>
        <w:t>wara</w:t>
      </w:r>
      <w:proofErr w:type="spellEnd"/>
      <w:r w:rsidRPr="001321E5">
        <w:rPr>
          <w:lang w:val="sv-SE"/>
        </w:rPr>
        <w:t xml:space="preserve"> li </w:t>
      </w:r>
      <w:proofErr w:type="spellStart"/>
      <w:r w:rsidRPr="001321E5">
        <w:rPr>
          <w:lang w:val="sv-SE"/>
        </w:rPr>
        <w:t>kkunsidra</w:t>
      </w:r>
      <w:proofErr w:type="spellEnd"/>
      <w:r w:rsidRPr="001321E5">
        <w:rPr>
          <w:lang w:val="sv-SE"/>
        </w:rPr>
        <w:t xml:space="preserve"> l-</w:t>
      </w:r>
      <w:proofErr w:type="spellStart"/>
      <w:r w:rsidRPr="001321E5">
        <w:rPr>
          <w:lang w:val="sv-SE"/>
        </w:rPr>
        <w:t>f</w:t>
      </w:r>
      <w:r w:rsidRPr="00D9744C">
        <w:rPr>
          <w:lang w:val="sv-SE"/>
        </w:rPr>
        <w:t>tehim</w:t>
      </w:r>
      <w:proofErr w:type="spellEnd"/>
      <w:r w:rsidRPr="00D9744C">
        <w:rPr>
          <w:lang w:val="sv-SE"/>
        </w:rPr>
        <w:t xml:space="preserve"> </w:t>
      </w:r>
      <w:proofErr w:type="spellStart"/>
      <w:r w:rsidRPr="00D9744C">
        <w:rPr>
          <w:lang w:val="sv-SE"/>
        </w:rPr>
        <w:t>p</w:t>
      </w:r>
      <w:r w:rsidRPr="001321E5">
        <w:rPr>
          <w:lang w:val="sv-SE"/>
        </w:rPr>
        <w:t>r</w:t>
      </w:r>
      <w:r w:rsidRPr="00D9744C">
        <w:rPr>
          <w:lang w:val="sv-SE"/>
        </w:rPr>
        <w:t>oviż</w:t>
      </w:r>
      <w:r>
        <w:rPr>
          <w:lang w:val="sv-SE"/>
        </w:rPr>
        <w:t>orju</w:t>
      </w:r>
      <w:proofErr w:type="spellEnd"/>
      <w:r>
        <w:rPr>
          <w:lang w:val="sv-SE"/>
        </w:rPr>
        <w:t xml:space="preserve"> </w:t>
      </w:r>
      <w:proofErr w:type="spellStart"/>
      <w:r>
        <w:rPr>
          <w:lang w:val="sv-SE"/>
        </w:rPr>
        <w:t>approvat</w:t>
      </w:r>
      <w:proofErr w:type="spellEnd"/>
      <w:r>
        <w:rPr>
          <w:lang w:val="sv-SE"/>
        </w:rPr>
        <w:t xml:space="preserve"> </w:t>
      </w:r>
      <w:proofErr w:type="spellStart"/>
      <w:r>
        <w:rPr>
          <w:lang w:val="sv-SE"/>
        </w:rPr>
        <w:t>mill-kumitat</w:t>
      </w:r>
      <w:proofErr w:type="spellEnd"/>
      <w:r>
        <w:rPr>
          <w:lang w:val="sv-SE"/>
        </w:rPr>
        <w:t xml:space="preserve"> </w:t>
      </w:r>
      <w:proofErr w:type="spellStart"/>
      <w:r>
        <w:rPr>
          <w:lang w:val="sv-SE"/>
        </w:rPr>
        <w:t>responsabbli</w:t>
      </w:r>
      <w:proofErr w:type="spellEnd"/>
      <w:r>
        <w:rPr>
          <w:lang w:val="sv-SE"/>
        </w:rPr>
        <w:t xml:space="preserve"> fis-sens tal-</w:t>
      </w:r>
      <w:proofErr w:type="spellStart"/>
      <w:r>
        <w:rPr>
          <w:lang w:val="sv-SE"/>
        </w:rPr>
        <w:t>Artikolu</w:t>
      </w:r>
      <w:proofErr w:type="spellEnd"/>
      <w:r>
        <w:rPr>
          <w:lang w:val="sv-SE"/>
        </w:rPr>
        <w:t xml:space="preserve"> 75(4) tar-</w:t>
      </w:r>
      <w:proofErr w:type="spellStart"/>
      <w:r>
        <w:rPr>
          <w:lang w:val="sv-SE"/>
        </w:rPr>
        <w:t>Regoli</w:t>
      </w:r>
      <w:proofErr w:type="spellEnd"/>
      <w:r>
        <w:rPr>
          <w:lang w:val="sv-SE"/>
        </w:rPr>
        <w:t xml:space="preserve"> ta’ </w:t>
      </w:r>
      <w:proofErr w:type="spellStart"/>
      <w:r>
        <w:rPr>
          <w:lang w:val="sv-SE"/>
        </w:rPr>
        <w:t>Proċedura</w:t>
      </w:r>
      <w:proofErr w:type="spellEnd"/>
      <w:r>
        <w:rPr>
          <w:lang w:val="sv-SE"/>
        </w:rPr>
        <w:t xml:space="preserve"> </w:t>
      </w:r>
      <w:proofErr w:type="spellStart"/>
      <w:r>
        <w:rPr>
          <w:lang w:val="sv-SE"/>
        </w:rPr>
        <w:t>tiegħu</w:t>
      </w:r>
      <w:proofErr w:type="spellEnd"/>
      <w:r>
        <w:rPr>
          <w:lang w:val="sv-SE"/>
        </w:rPr>
        <w:t>, u l-</w:t>
      </w:r>
      <w:proofErr w:type="spellStart"/>
      <w:r>
        <w:rPr>
          <w:lang w:val="sv-SE"/>
        </w:rPr>
        <w:t>impenn</w:t>
      </w:r>
      <w:proofErr w:type="spellEnd"/>
      <w:r>
        <w:rPr>
          <w:lang w:val="sv-SE"/>
        </w:rPr>
        <w:t xml:space="preserve"> </w:t>
      </w:r>
      <w:proofErr w:type="spellStart"/>
      <w:r>
        <w:rPr>
          <w:lang w:val="sv-SE"/>
        </w:rPr>
        <w:t>meħud</w:t>
      </w:r>
      <w:proofErr w:type="spellEnd"/>
      <w:r>
        <w:rPr>
          <w:lang w:val="sv-SE"/>
        </w:rPr>
        <w:t xml:space="preserve"> </w:t>
      </w:r>
      <w:proofErr w:type="spellStart"/>
      <w:r>
        <w:rPr>
          <w:lang w:val="sv-SE"/>
        </w:rPr>
        <w:t>mir-rappreżentant</w:t>
      </w:r>
      <w:proofErr w:type="spellEnd"/>
      <w:r>
        <w:rPr>
          <w:lang w:val="sv-SE"/>
        </w:rPr>
        <w:t xml:space="preserve"> tal-</w:t>
      </w:r>
      <w:proofErr w:type="spellStart"/>
      <w:r>
        <w:rPr>
          <w:lang w:val="sv-SE"/>
        </w:rPr>
        <w:t>Kunsill</w:t>
      </w:r>
      <w:proofErr w:type="spellEnd"/>
      <w:r>
        <w:rPr>
          <w:lang w:val="sv-SE"/>
        </w:rPr>
        <w:t xml:space="preserve">, </w:t>
      </w:r>
      <w:proofErr w:type="spellStart"/>
      <w:r>
        <w:rPr>
          <w:lang w:val="sv-SE"/>
        </w:rPr>
        <w:t>permezz</w:t>
      </w:r>
      <w:proofErr w:type="spellEnd"/>
      <w:r>
        <w:rPr>
          <w:lang w:val="sv-SE"/>
        </w:rPr>
        <w:t xml:space="preserve"> tal-</w:t>
      </w:r>
      <w:proofErr w:type="spellStart"/>
      <w:r>
        <w:rPr>
          <w:lang w:val="sv-SE"/>
        </w:rPr>
        <w:t>ittra</w:t>
      </w:r>
      <w:proofErr w:type="spellEnd"/>
      <w:r>
        <w:rPr>
          <w:lang w:val="sv-SE"/>
        </w:rPr>
        <w:t xml:space="preserve"> tal-10 ta’</w:t>
      </w:r>
      <w:r w:rsidR="004F59DD">
        <w:rPr>
          <w:lang w:val="sv-SE"/>
        </w:rPr>
        <w:t xml:space="preserve"> </w:t>
      </w:r>
      <w:proofErr w:type="spellStart"/>
      <w:r>
        <w:rPr>
          <w:lang w:val="sv-SE"/>
        </w:rPr>
        <w:t>Diċembru</w:t>
      </w:r>
      <w:proofErr w:type="spellEnd"/>
      <w:r>
        <w:rPr>
          <w:lang w:val="sv-SE"/>
        </w:rPr>
        <w:t xml:space="preserve"> 2025, li </w:t>
      </w:r>
      <w:proofErr w:type="spellStart"/>
      <w:r>
        <w:rPr>
          <w:lang w:val="sv-SE"/>
        </w:rPr>
        <w:t>japprova</w:t>
      </w:r>
      <w:proofErr w:type="spellEnd"/>
      <w:r>
        <w:rPr>
          <w:lang w:val="sv-SE"/>
        </w:rPr>
        <w:t xml:space="preserve"> l-</w:t>
      </w:r>
      <w:proofErr w:type="spellStart"/>
      <w:r>
        <w:rPr>
          <w:lang w:val="sv-SE"/>
        </w:rPr>
        <w:t>pożiżżjoni</w:t>
      </w:r>
      <w:proofErr w:type="spellEnd"/>
      <w:r>
        <w:rPr>
          <w:lang w:val="sv-SE"/>
        </w:rPr>
        <w:t xml:space="preserve"> tal-Parlament </w:t>
      </w:r>
      <w:proofErr w:type="spellStart"/>
      <w:r>
        <w:rPr>
          <w:lang w:val="sv-SE"/>
        </w:rPr>
        <w:t>Ewropew</w:t>
      </w:r>
      <w:proofErr w:type="spellEnd"/>
      <w:r>
        <w:rPr>
          <w:lang w:val="sv-SE"/>
        </w:rPr>
        <w:t xml:space="preserve">, </w:t>
      </w:r>
      <w:proofErr w:type="spellStart"/>
      <w:r>
        <w:rPr>
          <w:lang w:val="sv-SE"/>
        </w:rPr>
        <w:t>skont</w:t>
      </w:r>
      <w:proofErr w:type="spellEnd"/>
      <w:r>
        <w:rPr>
          <w:lang w:val="sv-SE"/>
        </w:rPr>
        <w:t xml:space="preserve"> l-</w:t>
      </w:r>
      <w:proofErr w:type="spellStart"/>
      <w:r>
        <w:rPr>
          <w:lang w:val="sv-SE"/>
        </w:rPr>
        <w:t>Artikolu</w:t>
      </w:r>
      <w:proofErr w:type="spellEnd"/>
      <w:r>
        <w:rPr>
          <w:lang w:val="sv-SE"/>
        </w:rPr>
        <w:t xml:space="preserve"> 294(4) </w:t>
      </w:r>
      <w:proofErr w:type="spellStart"/>
      <w:r>
        <w:rPr>
          <w:lang w:val="sv-SE"/>
        </w:rPr>
        <w:t>tat</w:t>
      </w:r>
      <w:proofErr w:type="spellEnd"/>
      <w:r>
        <w:rPr>
          <w:lang w:val="sv-SE"/>
        </w:rPr>
        <w:t xml:space="preserve">-Trattat </w:t>
      </w:r>
      <w:proofErr w:type="spellStart"/>
      <w:r>
        <w:rPr>
          <w:lang w:val="sv-SE"/>
        </w:rPr>
        <w:t>dwar</w:t>
      </w:r>
      <w:proofErr w:type="spellEnd"/>
      <w:r>
        <w:rPr>
          <w:lang w:val="sv-SE"/>
        </w:rPr>
        <w:t xml:space="preserve"> il-</w:t>
      </w:r>
      <w:proofErr w:type="spellStart"/>
      <w:r>
        <w:rPr>
          <w:lang w:val="sv-SE"/>
        </w:rPr>
        <w:t>Funzjonament</w:t>
      </w:r>
      <w:proofErr w:type="spellEnd"/>
      <w:r>
        <w:rPr>
          <w:lang w:val="sv-SE"/>
        </w:rPr>
        <w:t xml:space="preserve"> tal-</w:t>
      </w:r>
      <w:proofErr w:type="spellStart"/>
      <w:r>
        <w:rPr>
          <w:lang w:val="sv-SE"/>
        </w:rPr>
        <w:t>Unjoni</w:t>
      </w:r>
      <w:proofErr w:type="spellEnd"/>
      <w:r>
        <w:rPr>
          <w:lang w:val="sv-SE"/>
        </w:rPr>
        <w:t xml:space="preserve"> </w:t>
      </w:r>
      <w:proofErr w:type="spellStart"/>
      <w:r>
        <w:rPr>
          <w:lang w:val="sv-SE"/>
        </w:rPr>
        <w:t>Ewropea</w:t>
      </w:r>
      <w:proofErr w:type="spellEnd"/>
      <w:r>
        <w:rPr>
          <w:lang w:val="sv-SE"/>
        </w:rPr>
        <w:t>,</w:t>
      </w:r>
    </w:p>
    <w:p w14:paraId="52B8F570" w14:textId="77777777" w:rsidR="0000225A" w:rsidRPr="0000225A" w:rsidRDefault="0000225A" w:rsidP="0000225A">
      <w:pPr>
        <w:tabs>
          <w:tab w:val="left" w:pos="0"/>
          <w:tab w:val="left" w:pos="567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120" w:after="120"/>
        <w:ind w:left="567" w:hanging="567"/>
        <w:rPr>
          <w:lang w:val="sv-SE"/>
        </w:rPr>
      </w:pPr>
      <w:r>
        <w:sym w:font="Symbol" w:char="F02D"/>
      </w:r>
      <w:r w:rsidRPr="0000225A">
        <w:rPr>
          <w:lang w:val="sv-SE"/>
        </w:rPr>
        <w:tab/>
      </w:r>
      <w:proofErr w:type="spellStart"/>
      <w:r w:rsidRPr="0000225A">
        <w:rPr>
          <w:lang w:val="sv-SE"/>
        </w:rPr>
        <w:t>wara</w:t>
      </w:r>
      <w:proofErr w:type="spellEnd"/>
      <w:r w:rsidRPr="0000225A">
        <w:rPr>
          <w:lang w:val="sv-SE"/>
        </w:rPr>
        <w:t xml:space="preserve"> li </w:t>
      </w:r>
      <w:proofErr w:type="spellStart"/>
      <w:r w:rsidRPr="0000225A">
        <w:rPr>
          <w:lang w:val="sv-SE"/>
        </w:rPr>
        <w:t>kkunsidra</w:t>
      </w:r>
      <w:proofErr w:type="spellEnd"/>
      <w:r w:rsidRPr="0000225A">
        <w:rPr>
          <w:lang w:val="sv-SE"/>
        </w:rPr>
        <w:t xml:space="preserve"> l-</w:t>
      </w:r>
      <w:r w:rsidRPr="0000225A">
        <w:rPr>
          <w:lang w:val="mt-MT"/>
        </w:rPr>
        <w:t>Artikoli</w:t>
      </w:r>
      <w:r w:rsidRPr="0000225A">
        <w:rPr>
          <w:lang w:val="sv-SE"/>
        </w:rPr>
        <w:t xml:space="preserve"> 60 u 170 tar-</w:t>
      </w:r>
      <w:proofErr w:type="spellStart"/>
      <w:r w:rsidRPr="0000225A">
        <w:rPr>
          <w:lang w:val="sv-SE"/>
        </w:rPr>
        <w:t>Regoli</w:t>
      </w:r>
      <w:proofErr w:type="spellEnd"/>
      <w:r w:rsidRPr="0000225A">
        <w:rPr>
          <w:lang w:val="sv-SE"/>
        </w:rPr>
        <w:t xml:space="preserve"> ta’ </w:t>
      </w:r>
      <w:proofErr w:type="spellStart"/>
      <w:r w:rsidRPr="0000225A">
        <w:rPr>
          <w:lang w:val="sv-SE"/>
        </w:rPr>
        <w:t>Proċedura</w:t>
      </w:r>
      <w:proofErr w:type="spellEnd"/>
      <w:r w:rsidRPr="0000225A">
        <w:rPr>
          <w:lang w:val="sv-SE"/>
        </w:rPr>
        <w:t xml:space="preserve"> </w:t>
      </w:r>
      <w:proofErr w:type="spellStart"/>
      <w:r w:rsidRPr="0000225A">
        <w:rPr>
          <w:lang w:val="sv-SE"/>
        </w:rPr>
        <w:t>tiegħu</w:t>
      </w:r>
      <w:proofErr w:type="spellEnd"/>
      <w:r w:rsidRPr="0000225A">
        <w:rPr>
          <w:lang w:val="sv-SE"/>
        </w:rPr>
        <w:t>,</w:t>
      </w:r>
    </w:p>
    <w:p w14:paraId="1CACA34E" w14:textId="7C5AFED4" w:rsidR="0000225A" w:rsidRPr="0000225A" w:rsidRDefault="0000225A" w:rsidP="0000225A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120" w:after="120"/>
        <w:ind w:left="567" w:hanging="567"/>
        <w:rPr>
          <w:lang w:val="sv-SE"/>
        </w:rPr>
      </w:pPr>
      <w:r w:rsidRPr="0000225A">
        <w:rPr>
          <w:lang w:val="sv-SE"/>
        </w:rPr>
        <w:t>1.</w:t>
      </w:r>
      <w:r w:rsidRPr="0000225A">
        <w:rPr>
          <w:lang w:val="sv-SE"/>
        </w:rPr>
        <w:tab/>
      </w:r>
      <w:proofErr w:type="spellStart"/>
      <w:r w:rsidRPr="0000225A">
        <w:rPr>
          <w:lang w:val="sv-SE"/>
        </w:rPr>
        <w:t>Jadotta</w:t>
      </w:r>
      <w:proofErr w:type="spellEnd"/>
      <w:r w:rsidRPr="0000225A">
        <w:rPr>
          <w:lang w:val="sv-SE"/>
        </w:rPr>
        <w:t xml:space="preserve"> l-</w:t>
      </w:r>
      <w:proofErr w:type="spellStart"/>
      <w:r w:rsidRPr="0000225A">
        <w:rPr>
          <w:lang w:val="sv-SE"/>
        </w:rPr>
        <w:t>pożizzjoni</w:t>
      </w:r>
      <w:proofErr w:type="spellEnd"/>
      <w:r w:rsidRPr="0000225A">
        <w:rPr>
          <w:lang w:val="sv-SE"/>
        </w:rPr>
        <w:t xml:space="preserve"> </w:t>
      </w:r>
      <w:proofErr w:type="spellStart"/>
      <w:r w:rsidRPr="0000225A">
        <w:rPr>
          <w:lang w:val="sv-SE"/>
        </w:rPr>
        <w:t>fl</w:t>
      </w:r>
      <w:proofErr w:type="spellEnd"/>
      <w:r w:rsidRPr="0000225A">
        <w:rPr>
          <w:lang w:val="sv-SE"/>
        </w:rPr>
        <w:t>-</w:t>
      </w:r>
      <w:r w:rsidRPr="0000225A">
        <w:rPr>
          <w:lang w:val="mt-MT"/>
        </w:rPr>
        <w:t>ewwel</w:t>
      </w:r>
      <w:r w:rsidRPr="0000225A">
        <w:rPr>
          <w:lang w:val="sv-SE"/>
        </w:rPr>
        <w:t xml:space="preserve"> </w:t>
      </w:r>
      <w:proofErr w:type="spellStart"/>
      <w:r w:rsidRPr="0000225A">
        <w:rPr>
          <w:lang w:val="sv-SE"/>
        </w:rPr>
        <w:t>qari</w:t>
      </w:r>
      <w:proofErr w:type="spellEnd"/>
      <w:r w:rsidRPr="0000225A">
        <w:rPr>
          <w:lang w:val="sv-SE"/>
        </w:rPr>
        <w:t xml:space="preserve"> li </w:t>
      </w:r>
      <w:proofErr w:type="spellStart"/>
      <w:r w:rsidRPr="006C77EB">
        <w:rPr>
          <w:lang w:val="sv-SE"/>
        </w:rPr>
        <w:t>tidher</w:t>
      </w:r>
      <w:proofErr w:type="spellEnd"/>
      <w:r w:rsidRPr="006C77EB">
        <w:rPr>
          <w:lang w:val="sv-SE"/>
        </w:rPr>
        <w:t xml:space="preserve"> </w:t>
      </w:r>
      <w:proofErr w:type="spellStart"/>
      <w:r w:rsidRPr="006C77EB">
        <w:rPr>
          <w:lang w:val="sv-SE"/>
        </w:rPr>
        <w:t>hawn</w:t>
      </w:r>
      <w:proofErr w:type="spellEnd"/>
      <w:r w:rsidRPr="006C77EB">
        <w:rPr>
          <w:lang w:val="sv-SE"/>
        </w:rPr>
        <w:t xml:space="preserve"> </w:t>
      </w:r>
      <w:proofErr w:type="spellStart"/>
      <w:r w:rsidRPr="006C77EB">
        <w:rPr>
          <w:lang w:val="sv-SE"/>
        </w:rPr>
        <w:t>taħt</w:t>
      </w:r>
      <w:proofErr w:type="spellEnd"/>
      <w:r w:rsidR="00F544FF" w:rsidRPr="006C77EB">
        <w:rPr>
          <w:rStyle w:val="FootnoteReference"/>
        </w:rPr>
        <w:footnoteReference w:id="2"/>
      </w:r>
      <w:r w:rsidRPr="006C77EB">
        <w:rPr>
          <w:lang w:val="sv-SE"/>
        </w:rPr>
        <w:t>;</w:t>
      </w:r>
    </w:p>
    <w:p w14:paraId="2601A41B" w14:textId="77777777" w:rsidR="0000225A" w:rsidRPr="0000225A" w:rsidRDefault="0000225A" w:rsidP="0000225A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120" w:after="120"/>
        <w:ind w:left="567" w:hanging="567"/>
        <w:rPr>
          <w:lang w:val="sv-SE"/>
        </w:rPr>
      </w:pPr>
      <w:r w:rsidRPr="0000225A">
        <w:rPr>
          <w:lang w:val="sv-SE"/>
        </w:rPr>
        <w:lastRenderedPageBreak/>
        <w:t>2.</w:t>
      </w:r>
      <w:r w:rsidRPr="0000225A">
        <w:rPr>
          <w:lang w:val="sv-SE"/>
        </w:rPr>
        <w:tab/>
      </w:r>
      <w:proofErr w:type="spellStart"/>
      <w:r w:rsidRPr="0000225A">
        <w:rPr>
          <w:lang w:val="sv-SE"/>
        </w:rPr>
        <w:t>Jitlob</w:t>
      </w:r>
      <w:proofErr w:type="spellEnd"/>
      <w:r w:rsidRPr="0000225A">
        <w:rPr>
          <w:lang w:val="sv-SE"/>
        </w:rPr>
        <w:t xml:space="preserve"> </w:t>
      </w:r>
      <w:proofErr w:type="spellStart"/>
      <w:r w:rsidRPr="0000225A">
        <w:rPr>
          <w:lang w:val="sv-SE"/>
        </w:rPr>
        <w:t>lill-Kummissjoni</w:t>
      </w:r>
      <w:proofErr w:type="spellEnd"/>
      <w:r w:rsidRPr="0000225A">
        <w:rPr>
          <w:lang w:val="sv-SE"/>
        </w:rPr>
        <w:t xml:space="preserve"> </w:t>
      </w:r>
      <w:proofErr w:type="spellStart"/>
      <w:r w:rsidRPr="0000225A">
        <w:rPr>
          <w:lang w:val="sv-SE"/>
        </w:rPr>
        <w:t>terġa</w:t>
      </w:r>
      <w:proofErr w:type="spellEnd"/>
      <w:r w:rsidRPr="0000225A">
        <w:rPr>
          <w:lang w:val="sv-SE"/>
        </w:rPr>
        <w:t xml:space="preserve">' </w:t>
      </w:r>
      <w:proofErr w:type="spellStart"/>
      <w:r w:rsidRPr="0000225A">
        <w:rPr>
          <w:lang w:val="sv-SE"/>
        </w:rPr>
        <w:t>tirreferi</w:t>
      </w:r>
      <w:proofErr w:type="spellEnd"/>
      <w:r w:rsidRPr="0000225A">
        <w:rPr>
          <w:lang w:val="sv-SE"/>
        </w:rPr>
        <w:t xml:space="preserve"> l-</w:t>
      </w:r>
      <w:proofErr w:type="spellStart"/>
      <w:r w:rsidRPr="0000225A">
        <w:rPr>
          <w:lang w:val="sv-SE"/>
        </w:rPr>
        <w:t>kwistjoni</w:t>
      </w:r>
      <w:proofErr w:type="spellEnd"/>
      <w:r w:rsidRPr="0000225A">
        <w:rPr>
          <w:lang w:val="sv-SE"/>
        </w:rPr>
        <w:t xml:space="preserve"> </w:t>
      </w:r>
      <w:proofErr w:type="spellStart"/>
      <w:r w:rsidRPr="0000225A">
        <w:rPr>
          <w:lang w:val="sv-SE"/>
        </w:rPr>
        <w:t>lill</w:t>
      </w:r>
      <w:proofErr w:type="spellEnd"/>
      <w:r w:rsidRPr="0000225A">
        <w:rPr>
          <w:lang w:val="sv-SE"/>
        </w:rPr>
        <w:t xml:space="preserve">-Parlament </w:t>
      </w:r>
      <w:proofErr w:type="spellStart"/>
      <w:r w:rsidRPr="0000225A">
        <w:rPr>
          <w:lang w:val="sv-SE"/>
        </w:rPr>
        <w:t>jekk</w:t>
      </w:r>
      <w:proofErr w:type="spellEnd"/>
      <w:r w:rsidRPr="0000225A">
        <w:rPr>
          <w:lang w:val="sv-SE"/>
        </w:rPr>
        <w:t xml:space="preserve"> </w:t>
      </w:r>
      <w:proofErr w:type="spellStart"/>
      <w:r w:rsidRPr="0000225A">
        <w:rPr>
          <w:lang w:val="sv-SE"/>
        </w:rPr>
        <w:t>tibdel</w:t>
      </w:r>
      <w:proofErr w:type="spellEnd"/>
      <w:r w:rsidRPr="0000225A">
        <w:rPr>
          <w:lang w:val="sv-SE"/>
        </w:rPr>
        <w:t xml:space="preserve"> il-proposta </w:t>
      </w:r>
      <w:proofErr w:type="spellStart"/>
      <w:r w:rsidRPr="0000225A">
        <w:rPr>
          <w:lang w:val="sv-SE"/>
        </w:rPr>
        <w:t>tagħha</w:t>
      </w:r>
      <w:proofErr w:type="spellEnd"/>
      <w:r w:rsidRPr="0000225A">
        <w:rPr>
          <w:lang w:val="sv-SE"/>
        </w:rPr>
        <w:t xml:space="preserve">, </w:t>
      </w:r>
      <w:proofErr w:type="spellStart"/>
      <w:r w:rsidRPr="0000225A">
        <w:rPr>
          <w:lang w:val="sv-SE"/>
        </w:rPr>
        <w:t>temendaha</w:t>
      </w:r>
      <w:proofErr w:type="spellEnd"/>
      <w:r w:rsidRPr="0000225A">
        <w:rPr>
          <w:lang w:val="sv-SE"/>
        </w:rPr>
        <w:t xml:space="preserve"> </w:t>
      </w:r>
      <w:proofErr w:type="spellStart"/>
      <w:r w:rsidRPr="0000225A">
        <w:rPr>
          <w:lang w:val="sv-SE"/>
        </w:rPr>
        <w:t>b'mod</w:t>
      </w:r>
      <w:proofErr w:type="spellEnd"/>
      <w:r w:rsidRPr="0000225A">
        <w:rPr>
          <w:lang w:val="sv-SE"/>
        </w:rPr>
        <w:t xml:space="preserve"> </w:t>
      </w:r>
      <w:proofErr w:type="spellStart"/>
      <w:r w:rsidRPr="0000225A">
        <w:rPr>
          <w:lang w:val="sv-SE"/>
        </w:rPr>
        <w:t>sustanzjali</w:t>
      </w:r>
      <w:proofErr w:type="spellEnd"/>
      <w:r w:rsidRPr="0000225A">
        <w:rPr>
          <w:lang w:val="sv-SE"/>
        </w:rPr>
        <w:t xml:space="preserve"> </w:t>
      </w:r>
      <w:proofErr w:type="spellStart"/>
      <w:r w:rsidRPr="0000225A">
        <w:rPr>
          <w:lang w:val="sv-SE"/>
        </w:rPr>
        <w:t>jew</w:t>
      </w:r>
      <w:proofErr w:type="spellEnd"/>
      <w:r w:rsidRPr="0000225A">
        <w:rPr>
          <w:lang w:val="sv-SE"/>
        </w:rPr>
        <w:t xml:space="preserve"> </w:t>
      </w:r>
      <w:proofErr w:type="spellStart"/>
      <w:r w:rsidRPr="0000225A">
        <w:rPr>
          <w:lang w:val="sv-SE"/>
        </w:rPr>
        <w:t>ikollha</w:t>
      </w:r>
      <w:proofErr w:type="spellEnd"/>
      <w:r w:rsidRPr="0000225A">
        <w:rPr>
          <w:lang w:val="sv-SE"/>
        </w:rPr>
        <w:t xml:space="preserve"> l-</w:t>
      </w:r>
      <w:proofErr w:type="spellStart"/>
      <w:r w:rsidRPr="0000225A">
        <w:rPr>
          <w:lang w:val="sv-SE"/>
        </w:rPr>
        <w:t>ħsieb</w:t>
      </w:r>
      <w:proofErr w:type="spellEnd"/>
      <w:r w:rsidRPr="0000225A">
        <w:rPr>
          <w:lang w:val="sv-SE"/>
        </w:rPr>
        <w:t xml:space="preserve"> li </w:t>
      </w:r>
      <w:proofErr w:type="spellStart"/>
      <w:r w:rsidRPr="0000225A">
        <w:rPr>
          <w:lang w:val="sv-SE"/>
        </w:rPr>
        <w:t>temendaha</w:t>
      </w:r>
      <w:proofErr w:type="spellEnd"/>
      <w:r w:rsidRPr="0000225A">
        <w:rPr>
          <w:lang w:val="sv-SE"/>
        </w:rPr>
        <w:t xml:space="preserve"> </w:t>
      </w:r>
      <w:proofErr w:type="spellStart"/>
      <w:r w:rsidRPr="0000225A">
        <w:rPr>
          <w:lang w:val="sv-SE"/>
        </w:rPr>
        <w:t>b'mod</w:t>
      </w:r>
      <w:proofErr w:type="spellEnd"/>
      <w:r w:rsidRPr="0000225A">
        <w:rPr>
          <w:lang w:val="sv-SE"/>
        </w:rPr>
        <w:t xml:space="preserve"> </w:t>
      </w:r>
      <w:proofErr w:type="spellStart"/>
      <w:r w:rsidRPr="0000225A">
        <w:rPr>
          <w:lang w:val="sv-SE"/>
        </w:rPr>
        <w:t>sustanzjali</w:t>
      </w:r>
      <w:proofErr w:type="spellEnd"/>
      <w:r w:rsidRPr="0000225A">
        <w:rPr>
          <w:lang w:val="sv-SE"/>
        </w:rPr>
        <w:t>;</w:t>
      </w:r>
    </w:p>
    <w:p w14:paraId="258328B0" w14:textId="77777777" w:rsidR="006161E4" w:rsidRDefault="0000225A" w:rsidP="00DF5474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120" w:after="120"/>
        <w:ind w:left="567" w:hanging="567"/>
        <w:rPr>
          <w:lang w:val="sv-SE"/>
        </w:rPr>
        <w:sectPr w:rsidR="006161E4" w:rsidSect="00F544FF">
          <w:footerReference w:type="default" r:id="rId9"/>
          <w:footnotePr>
            <w:numRestart w:val="eachPage"/>
          </w:footnotePr>
          <w:type w:val="continuous"/>
          <w:pgSz w:w="11907" w:h="16839"/>
          <w:pgMar w:top="1134" w:right="1134" w:bottom="1134" w:left="1134" w:header="709" w:footer="709" w:gutter="0"/>
          <w:cols w:space="720"/>
          <w:docGrid w:linePitch="326"/>
        </w:sectPr>
      </w:pPr>
      <w:r w:rsidRPr="0000225A">
        <w:rPr>
          <w:lang w:val="sv-SE"/>
        </w:rPr>
        <w:t>3.</w:t>
      </w:r>
      <w:r w:rsidRPr="0000225A">
        <w:rPr>
          <w:lang w:val="sv-SE"/>
        </w:rPr>
        <w:tab/>
      </w:r>
      <w:proofErr w:type="spellStart"/>
      <w:r w:rsidRPr="0000225A">
        <w:rPr>
          <w:lang w:val="sv-SE"/>
        </w:rPr>
        <w:t>Jagħti</w:t>
      </w:r>
      <w:proofErr w:type="spellEnd"/>
      <w:r w:rsidRPr="0000225A">
        <w:rPr>
          <w:lang w:val="sv-SE"/>
        </w:rPr>
        <w:t xml:space="preserve"> </w:t>
      </w:r>
      <w:proofErr w:type="spellStart"/>
      <w:r w:rsidRPr="0000225A">
        <w:rPr>
          <w:lang w:val="sv-SE"/>
        </w:rPr>
        <w:t>istruzzjonijiet</w:t>
      </w:r>
      <w:proofErr w:type="spellEnd"/>
      <w:r w:rsidRPr="0000225A">
        <w:rPr>
          <w:lang w:val="sv-SE"/>
        </w:rPr>
        <w:t xml:space="preserve"> </w:t>
      </w:r>
      <w:proofErr w:type="spellStart"/>
      <w:r w:rsidRPr="0000225A">
        <w:rPr>
          <w:lang w:val="sv-SE"/>
        </w:rPr>
        <w:t>lill</w:t>
      </w:r>
      <w:proofErr w:type="spellEnd"/>
      <w:r w:rsidRPr="0000225A">
        <w:rPr>
          <w:lang w:val="sv-SE"/>
        </w:rPr>
        <w:t xml:space="preserve">-President </w:t>
      </w:r>
      <w:proofErr w:type="spellStart"/>
      <w:r w:rsidRPr="0000225A">
        <w:rPr>
          <w:lang w:val="sv-SE"/>
        </w:rPr>
        <w:t>tiegħu</w:t>
      </w:r>
      <w:proofErr w:type="spellEnd"/>
      <w:r w:rsidRPr="0000225A">
        <w:rPr>
          <w:lang w:val="sv-SE"/>
        </w:rPr>
        <w:t xml:space="preserve"> </w:t>
      </w:r>
      <w:proofErr w:type="spellStart"/>
      <w:r w:rsidRPr="0000225A">
        <w:rPr>
          <w:lang w:val="sv-SE"/>
        </w:rPr>
        <w:t>biex</w:t>
      </w:r>
      <w:proofErr w:type="spellEnd"/>
      <w:r w:rsidRPr="0000225A">
        <w:rPr>
          <w:lang w:val="sv-SE"/>
        </w:rPr>
        <w:t xml:space="preserve"> </w:t>
      </w:r>
      <w:proofErr w:type="spellStart"/>
      <w:r w:rsidRPr="0000225A">
        <w:rPr>
          <w:lang w:val="sv-SE"/>
        </w:rPr>
        <w:t>tgħaddi</w:t>
      </w:r>
      <w:proofErr w:type="spellEnd"/>
      <w:r w:rsidRPr="0000225A">
        <w:rPr>
          <w:lang w:val="sv-SE"/>
        </w:rPr>
        <w:t xml:space="preserve"> l-</w:t>
      </w:r>
      <w:proofErr w:type="spellStart"/>
      <w:r w:rsidRPr="0000225A">
        <w:rPr>
          <w:lang w:val="sv-SE"/>
        </w:rPr>
        <w:t>pożizzjoni</w:t>
      </w:r>
      <w:proofErr w:type="spellEnd"/>
      <w:r w:rsidRPr="0000225A">
        <w:rPr>
          <w:lang w:val="sv-SE"/>
        </w:rPr>
        <w:t xml:space="preserve"> tal-Parlament </w:t>
      </w:r>
      <w:proofErr w:type="spellStart"/>
      <w:r w:rsidRPr="0000225A">
        <w:rPr>
          <w:lang w:val="sv-SE"/>
        </w:rPr>
        <w:t>lill-Kunsill</w:t>
      </w:r>
      <w:proofErr w:type="spellEnd"/>
      <w:r w:rsidRPr="0000225A">
        <w:rPr>
          <w:lang w:val="sv-SE"/>
        </w:rPr>
        <w:t xml:space="preserve"> u </w:t>
      </w:r>
      <w:proofErr w:type="spellStart"/>
      <w:r w:rsidRPr="0000225A">
        <w:rPr>
          <w:lang w:val="sv-SE"/>
        </w:rPr>
        <w:t>lill-Kummissjoni</w:t>
      </w:r>
      <w:proofErr w:type="spellEnd"/>
      <w:r w:rsidRPr="0000225A">
        <w:rPr>
          <w:lang w:val="sv-SE"/>
        </w:rPr>
        <w:t xml:space="preserve"> </w:t>
      </w:r>
      <w:proofErr w:type="spellStart"/>
      <w:r w:rsidRPr="0000225A">
        <w:rPr>
          <w:lang w:val="sv-SE"/>
        </w:rPr>
        <w:t>kif</w:t>
      </w:r>
      <w:proofErr w:type="spellEnd"/>
      <w:r w:rsidRPr="0000225A">
        <w:rPr>
          <w:lang w:val="sv-SE"/>
        </w:rPr>
        <w:t xml:space="preserve"> </w:t>
      </w:r>
      <w:proofErr w:type="spellStart"/>
      <w:r w:rsidRPr="0000225A">
        <w:rPr>
          <w:lang w:val="sv-SE"/>
        </w:rPr>
        <w:t>ukoll</w:t>
      </w:r>
      <w:proofErr w:type="spellEnd"/>
      <w:r w:rsidRPr="0000225A">
        <w:rPr>
          <w:lang w:val="sv-SE"/>
        </w:rPr>
        <w:t xml:space="preserve"> </w:t>
      </w:r>
      <w:proofErr w:type="spellStart"/>
      <w:r w:rsidRPr="0000225A">
        <w:rPr>
          <w:lang w:val="sv-SE"/>
        </w:rPr>
        <w:t>lill-parlamenti</w:t>
      </w:r>
      <w:proofErr w:type="spellEnd"/>
      <w:r w:rsidRPr="0000225A">
        <w:rPr>
          <w:lang w:val="sv-SE"/>
        </w:rPr>
        <w:t xml:space="preserve"> </w:t>
      </w:r>
      <w:proofErr w:type="spellStart"/>
      <w:r w:rsidRPr="0000225A">
        <w:rPr>
          <w:lang w:val="sv-SE"/>
        </w:rPr>
        <w:t>nazzjonali</w:t>
      </w:r>
      <w:proofErr w:type="spellEnd"/>
      <w:r w:rsidRPr="0000225A">
        <w:rPr>
          <w:lang w:val="sv-SE"/>
        </w:rPr>
        <w:t>.</w:t>
      </w:r>
    </w:p>
    <w:p w14:paraId="21CE6F64" w14:textId="42E23EF7" w:rsidR="00F544FF" w:rsidRDefault="00F544FF" w:rsidP="00DF5474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120" w:after="120"/>
        <w:ind w:left="567" w:hanging="567"/>
        <w:rPr>
          <w:lang w:val="sv-SE"/>
        </w:rPr>
      </w:pPr>
    </w:p>
    <w:p w14:paraId="54D3A1DE" w14:textId="77777777" w:rsidR="00F544FF" w:rsidRPr="00F544FF" w:rsidRDefault="00F544FF" w:rsidP="00F544FF">
      <w:pPr>
        <w:widowControl w:val="0"/>
        <w:autoSpaceDE w:val="0"/>
        <w:autoSpaceDN w:val="0"/>
        <w:adjustRightInd w:val="0"/>
        <w:spacing w:after="240"/>
        <w:rPr>
          <w:b/>
          <w:bCs/>
          <w:color w:val="000000"/>
          <w:lang w:val="sv-SE"/>
        </w:rPr>
      </w:pPr>
      <w:r w:rsidRPr="00F544FF">
        <w:rPr>
          <w:b/>
          <w:bCs/>
          <w:color w:val="000000"/>
          <w:lang w:val="sv-SE"/>
        </w:rPr>
        <w:t>P10_TC1-</w:t>
      </w:r>
      <w:proofErr w:type="gramStart"/>
      <w:r w:rsidRPr="00F544FF">
        <w:rPr>
          <w:b/>
          <w:bCs/>
          <w:color w:val="000000"/>
          <w:lang w:val="sv-SE"/>
        </w:rPr>
        <w:t>COD(</w:t>
      </w:r>
      <w:proofErr w:type="gramEnd"/>
      <w:r w:rsidRPr="00F544FF">
        <w:rPr>
          <w:b/>
          <w:bCs/>
          <w:color w:val="000000"/>
          <w:lang w:val="sv-SE"/>
        </w:rPr>
        <w:t>2025)0329</w:t>
      </w:r>
    </w:p>
    <w:p w14:paraId="14D29A59" w14:textId="27D3AF5F" w:rsidR="00F544FF" w:rsidRDefault="00F544FF" w:rsidP="00F544FF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120" w:after="120"/>
        <w:rPr>
          <w:rFonts w:eastAsia="Calibri"/>
          <w:b/>
          <w:noProof/>
          <w:color w:val="000000"/>
          <w:szCs w:val="22"/>
          <w:lang w:val="mt-MT"/>
        </w:rPr>
      </w:pPr>
      <w:proofErr w:type="spellStart"/>
      <w:r w:rsidRPr="00F544FF">
        <w:rPr>
          <w:b/>
          <w:bCs/>
          <w:lang w:val="sv-SE"/>
        </w:rPr>
        <w:t>Pożizzjoni</w:t>
      </w:r>
      <w:proofErr w:type="spellEnd"/>
      <w:r w:rsidRPr="00F544FF">
        <w:rPr>
          <w:b/>
          <w:bCs/>
          <w:lang w:val="sv-SE"/>
        </w:rPr>
        <w:t xml:space="preserve"> tal-Parlament </w:t>
      </w:r>
      <w:proofErr w:type="spellStart"/>
      <w:r w:rsidRPr="00F544FF">
        <w:rPr>
          <w:b/>
          <w:bCs/>
          <w:lang w:val="sv-SE"/>
        </w:rPr>
        <w:t>Ewropew</w:t>
      </w:r>
      <w:proofErr w:type="spellEnd"/>
      <w:r w:rsidRPr="00F544FF">
        <w:rPr>
          <w:b/>
          <w:bCs/>
          <w:lang w:val="sv-SE"/>
        </w:rPr>
        <w:t xml:space="preserve"> </w:t>
      </w:r>
      <w:proofErr w:type="spellStart"/>
      <w:r w:rsidRPr="00F544FF">
        <w:rPr>
          <w:b/>
          <w:bCs/>
          <w:lang w:val="sv-SE"/>
        </w:rPr>
        <w:t>adottata</w:t>
      </w:r>
      <w:proofErr w:type="spellEnd"/>
      <w:r w:rsidRPr="00F544FF">
        <w:rPr>
          <w:b/>
          <w:bCs/>
          <w:lang w:val="sv-SE"/>
        </w:rPr>
        <w:t xml:space="preserve"> </w:t>
      </w:r>
      <w:proofErr w:type="spellStart"/>
      <w:r w:rsidRPr="00F544FF">
        <w:rPr>
          <w:b/>
          <w:bCs/>
          <w:lang w:val="sv-SE"/>
        </w:rPr>
        <w:t>fl-ewwel</w:t>
      </w:r>
      <w:proofErr w:type="spellEnd"/>
      <w:r w:rsidRPr="00F544FF">
        <w:rPr>
          <w:b/>
          <w:bCs/>
          <w:lang w:val="sv-SE"/>
        </w:rPr>
        <w:t xml:space="preserve"> </w:t>
      </w:r>
      <w:proofErr w:type="spellStart"/>
      <w:r w:rsidRPr="00F544FF">
        <w:rPr>
          <w:b/>
          <w:bCs/>
          <w:lang w:val="sv-SE"/>
        </w:rPr>
        <w:t>qari</w:t>
      </w:r>
      <w:proofErr w:type="spellEnd"/>
      <w:r w:rsidRPr="00F544FF">
        <w:rPr>
          <w:b/>
          <w:bCs/>
          <w:lang w:val="sv-SE"/>
        </w:rPr>
        <w:t xml:space="preserve"> fis-17 ta' </w:t>
      </w:r>
      <w:proofErr w:type="spellStart"/>
      <w:r w:rsidRPr="00F544FF">
        <w:rPr>
          <w:b/>
          <w:bCs/>
          <w:lang w:val="sv-SE"/>
        </w:rPr>
        <w:t>Diċembru</w:t>
      </w:r>
      <w:proofErr w:type="spellEnd"/>
      <w:r w:rsidRPr="00F544FF">
        <w:rPr>
          <w:b/>
          <w:bCs/>
          <w:lang w:val="sv-SE"/>
        </w:rPr>
        <w:t xml:space="preserve"> 2025 bil-</w:t>
      </w:r>
      <w:proofErr w:type="spellStart"/>
      <w:r w:rsidRPr="00F544FF">
        <w:rPr>
          <w:b/>
          <w:bCs/>
          <w:lang w:val="sv-SE"/>
        </w:rPr>
        <w:t>ħsieb</w:t>
      </w:r>
      <w:proofErr w:type="spellEnd"/>
      <w:r w:rsidRPr="00F544FF">
        <w:rPr>
          <w:b/>
          <w:bCs/>
          <w:lang w:val="sv-SE"/>
        </w:rPr>
        <w:t xml:space="preserve"> tal-</w:t>
      </w:r>
      <w:proofErr w:type="spellStart"/>
      <w:r w:rsidRPr="00F544FF">
        <w:rPr>
          <w:b/>
          <w:bCs/>
          <w:lang w:val="sv-SE"/>
        </w:rPr>
        <w:t>adozzjoni</w:t>
      </w:r>
      <w:proofErr w:type="spellEnd"/>
      <w:r w:rsidRPr="00F544FF">
        <w:rPr>
          <w:b/>
          <w:bCs/>
          <w:lang w:val="sv-SE"/>
        </w:rPr>
        <w:t xml:space="preserve"> tar-</w:t>
      </w:r>
      <w:proofErr w:type="spellStart"/>
      <w:r w:rsidRPr="00F544FF">
        <w:rPr>
          <w:b/>
          <w:bCs/>
          <w:lang w:val="sv-SE"/>
        </w:rPr>
        <w:t>Regolament</w:t>
      </w:r>
      <w:proofErr w:type="spellEnd"/>
      <w:r w:rsidRPr="00F544FF">
        <w:rPr>
          <w:b/>
          <w:bCs/>
          <w:lang w:val="sv-SE"/>
        </w:rPr>
        <w:t xml:space="preserve"> (UE) 2025/... tal-Parlament Ewropew u tal-Kunsill </w:t>
      </w:r>
      <w:r w:rsidRPr="00CC5B06">
        <w:rPr>
          <w:rFonts w:eastAsia="Calibri"/>
          <w:b/>
          <w:noProof/>
          <w:color w:val="000000"/>
          <w:szCs w:val="22"/>
          <w:lang w:val="mt-MT"/>
        </w:rPr>
        <w:t>li jemenda r-Regolament (UE) 2023/1115 fir-rigward ta’ ċerti obbligi tal-operaturi u tan-negozjanti</w:t>
      </w:r>
    </w:p>
    <w:p w14:paraId="6CF5BA79" w14:textId="2F4AD1DF" w:rsidR="00693A59" w:rsidRPr="00693A59" w:rsidRDefault="00693A59" w:rsidP="00F544FF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120" w:after="120"/>
        <w:rPr>
          <w:rFonts w:eastAsia="Calibri"/>
          <w:b/>
          <w:noProof/>
          <w:color w:val="000000"/>
          <w:szCs w:val="22"/>
          <w:lang w:val="mt-MT"/>
        </w:rPr>
      </w:pPr>
      <w:r w:rsidRPr="00693A59">
        <w:rPr>
          <w:i/>
          <w:lang w:val="mt-MT"/>
        </w:rPr>
        <w:t>(Peress li ntlaħaq ftehim bejn il-Parlament u l-Kunsill, il-pożizzjoni tal-Parlament taqbel mal-att leġislattiv finali, r-Regolament (UE)</w:t>
      </w:r>
      <w:r>
        <w:rPr>
          <w:i/>
          <w:lang w:val="mt-MT"/>
        </w:rPr>
        <w:t xml:space="preserve"> </w:t>
      </w:r>
      <w:r w:rsidRPr="00693A59">
        <w:rPr>
          <w:i/>
          <w:lang w:val="mt-MT"/>
        </w:rPr>
        <w:t>20</w:t>
      </w:r>
      <w:r>
        <w:rPr>
          <w:i/>
          <w:lang w:val="mt-MT"/>
        </w:rPr>
        <w:t>2</w:t>
      </w:r>
      <w:r w:rsidRPr="00693A59">
        <w:rPr>
          <w:i/>
          <w:lang w:val="mt-MT"/>
        </w:rPr>
        <w:t>5/</w:t>
      </w:r>
      <w:r>
        <w:rPr>
          <w:i/>
          <w:lang w:val="mt-MT"/>
        </w:rPr>
        <w:t>2650</w:t>
      </w:r>
      <w:r w:rsidRPr="00693A59">
        <w:rPr>
          <w:i/>
          <w:lang w:val="mt-MT"/>
        </w:rPr>
        <w:t>.)</w:t>
      </w:r>
    </w:p>
    <w:sectPr w:rsidR="00693A59" w:rsidRPr="00693A59" w:rsidSect="00693A5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Restart w:val="eachSect"/>
      </w:footnotePr>
      <w:pgSz w:w="11907" w:h="16839"/>
      <w:pgMar w:top="1134" w:right="1134" w:bottom="1134" w:left="1134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2DD2BD" w14:textId="77777777" w:rsidR="004F0BE8" w:rsidRDefault="004F0BE8" w:rsidP="009C4014">
      <w:r>
        <w:separator/>
      </w:r>
    </w:p>
  </w:endnote>
  <w:endnote w:type="continuationSeparator" w:id="0">
    <w:p w14:paraId="32D0E26D" w14:textId="77777777" w:rsidR="004F0BE8" w:rsidRDefault="004F0BE8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8D359" w14:textId="77777777" w:rsidR="00F544FF" w:rsidRDefault="00F544FF" w:rsidP="00CC5B06">
    <w:pPr>
      <w:pStyle w:val="Footer"/>
      <w:tabs>
        <w:tab w:val="clear" w:pos="9639"/>
        <w:tab w:val="center" w:pos="4819"/>
        <w:tab w:val="right" w:pos="8504"/>
        <w:tab w:val="right" w:pos="9638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0F4497" w14:textId="77777777" w:rsidR="00185E15" w:rsidRDefault="00185E15">
    <w:pPr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8D23FD" w14:textId="77777777" w:rsidR="00185E15" w:rsidRDefault="00185E1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197851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4F2103" w14:textId="77777777" w:rsidR="004F0BE8" w:rsidRDefault="004F0BE8" w:rsidP="009C4014">
      <w:r>
        <w:separator/>
      </w:r>
    </w:p>
  </w:footnote>
  <w:footnote w:type="continuationSeparator" w:id="0">
    <w:p w14:paraId="4DFBB36C" w14:textId="77777777" w:rsidR="004F0BE8" w:rsidRDefault="004F0BE8" w:rsidP="009C4014">
      <w:r>
        <w:continuationSeparator/>
      </w:r>
    </w:p>
  </w:footnote>
  <w:footnote w:id="1">
    <w:p w14:paraId="57ADF4A1" w14:textId="151DBFC7" w:rsidR="0000225A" w:rsidRPr="00D9744C" w:rsidRDefault="0000225A" w:rsidP="00D9744C">
      <w:pPr>
        <w:pStyle w:val="FootnoteText"/>
        <w:ind w:left="567" w:hanging="567"/>
        <w:rPr>
          <w:sz w:val="24"/>
          <w:szCs w:val="24"/>
        </w:rPr>
      </w:pPr>
      <w:r w:rsidRPr="00D9744C">
        <w:rPr>
          <w:rStyle w:val="FootnoteReference"/>
          <w:sz w:val="24"/>
          <w:szCs w:val="24"/>
        </w:rPr>
        <w:footnoteRef/>
      </w:r>
      <w:r w:rsidRPr="00D9744C">
        <w:rPr>
          <w:sz w:val="24"/>
          <w:szCs w:val="24"/>
        </w:rPr>
        <w:t xml:space="preserve"> </w:t>
      </w:r>
      <w:r w:rsidRPr="00D9744C">
        <w:rPr>
          <w:sz w:val="24"/>
          <w:szCs w:val="24"/>
        </w:rPr>
        <w:tab/>
        <w:t>Għadha mhijiex ippubblikata fil-Ġurnal Uffiċjali</w:t>
      </w:r>
    </w:p>
  </w:footnote>
  <w:footnote w:id="2">
    <w:p w14:paraId="49EEF5DD" w14:textId="5BF78623" w:rsidR="00F544FF" w:rsidRPr="00D9744C" w:rsidRDefault="00F544FF" w:rsidP="00F544FF">
      <w:pPr>
        <w:pStyle w:val="FootnoteText"/>
        <w:ind w:left="567" w:hanging="567"/>
        <w:rPr>
          <w:sz w:val="24"/>
          <w:szCs w:val="24"/>
          <w:lang w:val="it-IT"/>
        </w:rPr>
      </w:pPr>
      <w:r w:rsidRPr="00D9744C">
        <w:rPr>
          <w:rStyle w:val="FootnoteReference"/>
          <w:sz w:val="24"/>
          <w:szCs w:val="24"/>
        </w:rPr>
        <w:footnoteRef/>
      </w:r>
      <w:r w:rsidRPr="00D9744C">
        <w:rPr>
          <w:sz w:val="24"/>
          <w:szCs w:val="24"/>
          <w:lang w:val="it-IT"/>
        </w:rPr>
        <w:t xml:space="preserve"> </w:t>
      </w:r>
      <w:r w:rsidRPr="00D9744C">
        <w:rPr>
          <w:sz w:val="24"/>
          <w:szCs w:val="24"/>
          <w:lang w:val="it-IT"/>
        </w:rPr>
        <w:tab/>
      </w:r>
      <w:r w:rsidRPr="00D9744C">
        <w:rPr>
          <w:sz w:val="24"/>
          <w:szCs w:val="24"/>
          <w:lang w:val="mt-MT"/>
        </w:rPr>
        <w:t xml:space="preserve">Din il-pożizzjoni tissostitwixxi l-emendi adottati fis-26 ta' Novembru 2025 (Testi adottati, </w:t>
      </w:r>
      <w:r w:rsidRPr="00D9744C">
        <w:rPr>
          <w:sz w:val="24"/>
          <w:szCs w:val="24"/>
          <w:lang w:val="it-IT"/>
        </w:rPr>
        <w:t>P10_TA(2025)0295).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E49C8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E6849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884E5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D2701AA"/>
    <w:multiLevelType w:val="hybridMultilevel"/>
    <w:tmpl w:val="6C28B0E0"/>
    <w:lvl w:ilvl="0" w:tplc="36829DA0">
      <w:start w:val="1"/>
      <w:numFmt w:val="decimal"/>
      <w:lvlText w:val="%1."/>
      <w:lvlJc w:val="left"/>
      <w:pPr>
        <w:ind w:left="1015" w:hanging="360"/>
      </w:pPr>
    </w:lvl>
    <w:lvl w:ilvl="1" w:tplc="A5FAF38E">
      <w:start w:val="1"/>
      <w:numFmt w:val="lowerLetter"/>
      <w:lvlText w:val="%2."/>
      <w:lvlJc w:val="left"/>
      <w:pPr>
        <w:ind w:left="1735" w:hanging="360"/>
      </w:pPr>
    </w:lvl>
    <w:lvl w:ilvl="2" w:tplc="51348FEA">
      <w:start w:val="1"/>
      <w:numFmt w:val="lowerRoman"/>
      <w:lvlText w:val="%3."/>
      <w:lvlJc w:val="right"/>
      <w:pPr>
        <w:ind w:left="2455" w:hanging="180"/>
      </w:pPr>
    </w:lvl>
    <w:lvl w:ilvl="3" w:tplc="7B2E204C">
      <w:start w:val="1"/>
      <w:numFmt w:val="decimal"/>
      <w:lvlText w:val="%4."/>
      <w:lvlJc w:val="left"/>
      <w:pPr>
        <w:ind w:left="3175" w:hanging="360"/>
      </w:pPr>
    </w:lvl>
    <w:lvl w:ilvl="4" w:tplc="7182EB8C">
      <w:start w:val="1"/>
      <w:numFmt w:val="lowerLetter"/>
      <w:lvlText w:val="%5."/>
      <w:lvlJc w:val="left"/>
      <w:pPr>
        <w:ind w:left="3895" w:hanging="360"/>
      </w:pPr>
    </w:lvl>
    <w:lvl w:ilvl="5" w:tplc="E91A2406">
      <w:start w:val="1"/>
      <w:numFmt w:val="lowerRoman"/>
      <w:lvlText w:val="%6."/>
      <w:lvlJc w:val="right"/>
      <w:pPr>
        <w:ind w:left="4615" w:hanging="180"/>
      </w:pPr>
    </w:lvl>
    <w:lvl w:ilvl="6" w:tplc="3B4AF6D4">
      <w:start w:val="1"/>
      <w:numFmt w:val="decimal"/>
      <w:lvlText w:val="%7."/>
      <w:lvlJc w:val="left"/>
      <w:pPr>
        <w:ind w:left="5335" w:hanging="360"/>
      </w:pPr>
    </w:lvl>
    <w:lvl w:ilvl="7" w:tplc="C192B5E4">
      <w:start w:val="1"/>
      <w:numFmt w:val="lowerLetter"/>
      <w:lvlText w:val="%8."/>
      <w:lvlJc w:val="left"/>
      <w:pPr>
        <w:ind w:left="6055" w:hanging="360"/>
      </w:pPr>
    </w:lvl>
    <w:lvl w:ilvl="8" w:tplc="65F85E10">
      <w:start w:val="1"/>
      <w:numFmt w:val="lowerRoman"/>
      <w:lvlText w:val="%9."/>
      <w:lvlJc w:val="right"/>
      <w:pPr>
        <w:ind w:left="6775" w:hanging="180"/>
      </w:pPr>
    </w:lvl>
  </w:abstractNum>
  <w:abstractNum w:abstractNumId="8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483697806">
    <w:abstractNumId w:val="3"/>
  </w:num>
  <w:num w:numId="2" w16cid:durableId="1477070136">
    <w:abstractNumId w:val="2"/>
  </w:num>
  <w:num w:numId="3" w16cid:durableId="1693602846">
    <w:abstractNumId w:val="1"/>
  </w:num>
  <w:num w:numId="4" w16cid:durableId="470173867">
    <w:abstractNumId w:val="0"/>
  </w:num>
  <w:num w:numId="5" w16cid:durableId="2087872985">
    <w:abstractNumId w:val="6"/>
  </w:num>
  <w:num w:numId="6" w16cid:durableId="1611739564">
    <w:abstractNumId w:val="5"/>
  </w:num>
  <w:num w:numId="7" w16cid:durableId="1679967539">
    <w:abstractNumId w:val="4"/>
  </w:num>
  <w:num w:numId="8" w16cid:durableId="737825688">
    <w:abstractNumId w:val="8"/>
  </w:num>
  <w:num w:numId="9" w16cid:durableId="974942514">
    <w:abstractNumId w:val="8"/>
  </w:num>
  <w:num w:numId="10" w16cid:durableId="162511106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BE8"/>
    <w:rsid w:val="0000225A"/>
    <w:rsid w:val="00013B2A"/>
    <w:rsid w:val="000C2BFE"/>
    <w:rsid w:val="000E5D23"/>
    <w:rsid w:val="000F27A9"/>
    <w:rsid w:val="000F6208"/>
    <w:rsid w:val="00125CBC"/>
    <w:rsid w:val="001321E5"/>
    <w:rsid w:val="00172070"/>
    <w:rsid w:val="00185E15"/>
    <w:rsid w:val="001D4BBF"/>
    <w:rsid w:val="001D63A8"/>
    <w:rsid w:val="0028581B"/>
    <w:rsid w:val="002924A9"/>
    <w:rsid w:val="002A1D4E"/>
    <w:rsid w:val="002B4BCF"/>
    <w:rsid w:val="002D4097"/>
    <w:rsid w:val="002F1925"/>
    <w:rsid w:val="00300C61"/>
    <w:rsid w:val="00312A38"/>
    <w:rsid w:val="003202DD"/>
    <w:rsid w:val="00354C97"/>
    <w:rsid w:val="00375561"/>
    <w:rsid w:val="003775B9"/>
    <w:rsid w:val="00397B2A"/>
    <w:rsid w:val="003D77E9"/>
    <w:rsid w:val="003E1189"/>
    <w:rsid w:val="003F4DFE"/>
    <w:rsid w:val="00425111"/>
    <w:rsid w:val="00451C48"/>
    <w:rsid w:val="0047030E"/>
    <w:rsid w:val="004A26DF"/>
    <w:rsid w:val="004E6A17"/>
    <w:rsid w:val="004F0BE8"/>
    <w:rsid w:val="004F2EA7"/>
    <w:rsid w:val="004F59DD"/>
    <w:rsid w:val="00520780"/>
    <w:rsid w:val="00525ED0"/>
    <w:rsid w:val="00534CAB"/>
    <w:rsid w:val="00547BB1"/>
    <w:rsid w:val="00565DB1"/>
    <w:rsid w:val="00591365"/>
    <w:rsid w:val="005A2421"/>
    <w:rsid w:val="005B23C9"/>
    <w:rsid w:val="005F0CA1"/>
    <w:rsid w:val="005F35F8"/>
    <w:rsid w:val="00603B14"/>
    <w:rsid w:val="006161E4"/>
    <w:rsid w:val="00635A0E"/>
    <w:rsid w:val="006656E5"/>
    <w:rsid w:val="00666512"/>
    <w:rsid w:val="00683F78"/>
    <w:rsid w:val="00693A59"/>
    <w:rsid w:val="006A1E82"/>
    <w:rsid w:val="006A23EA"/>
    <w:rsid w:val="006A7C85"/>
    <w:rsid w:val="006A7CE5"/>
    <w:rsid w:val="006B1646"/>
    <w:rsid w:val="006C77EB"/>
    <w:rsid w:val="006E5420"/>
    <w:rsid w:val="006F07DE"/>
    <w:rsid w:val="006F135E"/>
    <w:rsid w:val="00711E86"/>
    <w:rsid w:val="00715593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43DD"/>
    <w:rsid w:val="00857458"/>
    <w:rsid w:val="00873A0F"/>
    <w:rsid w:val="008855B5"/>
    <w:rsid w:val="00895FA0"/>
    <w:rsid w:val="008B1C2E"/>
    <w:rsid w:val="008D7C16"/>
    <w:rsid w:val="008E7632"/>
    <w:rsid w:val="008F0108"/>
    <w:rsid w:val="008F7F1C"/>
    <w:rsid w:val="00907FE0"/>
    <w:rsid w:val="009349B4"/>
    <w:rsid w:val="00956947"/>
    <w:rsid w:val="009865B7"/>
    <w:rsid w:val="009B7E10"/>
    <w:rsid w:val="009C4014"/>
    <w:rsid w:val="009F28EF"/>
    <w:rsid w:val="00A1739E"/>
    <w:rsid w:val="00AE14A8"/>
    <w:rsid w:val="00B54C72"/>
    <w:rsid w:val="00B85C1E"/>
    <w:rsid w:val="00C12D01"/>
    <w:rsid w:val="00C15516"/>
    <w:rsid w:val="00C16C81"/>
    <w:rsid w:val="00C40D3F"/>
    <w:rsid w:val="00C57739"/>
    <w:rsid w:val="00C65BE8"/>
    <w:rsid w:val="00CB451F"/>
    <w:rsid w:val="00CC4897"/>
    <w:rsid w:val="00CF2753"/>
    <w:rsid w:val="00D202A4"/>
    <w:rsid w:val="00D711A1"/>
    <w:rsid w:val="00D91669"/>
    <w:rsid w:val="00D9744C"/>
    <w:rsid w:val="00D97882"/>
    <w:rsid w:val="00DF097A"/>
    <w:rsid w:val="00DF53A8"/>
    <w:rsid w:val="00DF5474"/>
    <w:rsid w:val="00E039BF"/>
    <w:rsid w:val="00E11822"/>
    <w:rsid w:val="00E73B02"/>
    <w:rsid w:val="00E74BF3"/>
    <w:rsid w:val="00EA65B8"/>
    <w:rsid w:val="00EB3568"/>
    <w:rsid w:val="00EF3610"/>
    <w:rsid w:val="00EF7DBE"/>
    <w:rsid w:val="00F177A4"/>
    <w:rsid w:val="00F25863"/>
    <w:rsid w:val="00F544FF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A87274"/>
  <w15:chartTrackingRefBased/>
  <w15:docId w15:val="{5783F86D-3CF7-46E2-AB5E-AAD977BF5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uiPriority="10" w:qFormat="1"/>
    <w:lsdException w:name="Subtitle" w:uiPriority="11" w:qFormat="1"/>
    <w:lsdException w:name="Hyperlink" w:uiPriority="99"/>
    <w:lsdException w:name="Strong" w:uiPriority="22" w:qFormat="1"/>
    <w:lsdException w:name="Emphasis" w:uiPriority="20" w:qFormat="1"/>
    <w:lsdException w:name="Normal Table" w:semiHidden="1" w:unhideWhenUsed="1"/>
    <w:lsdException w:name="annotation subjec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link w:val="Heading5Char"/>
    <w:uiPriority w:val="9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44FF"/>
    <w:pPr>
      <w:spacing w:before="240" w:after="60"/>
      <w:jc w:val="both"/>
      <w:outlineLvl w:val="5"/>
    </w:pPr>
    <w:rPr>
      <w:rFonts w:eastAsiaTheme="minorHAnsi"/>
      <w:b/>
      <w:bCs/>
      <w:kern w:val="2"/>
      <w:sz w:val="22"/>
      <w:szCs w:val="22"/>
      <w:lang w:val="en-GB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44FF"/>
    <w:pPr>
      <w:spacing w:before="240" w:after="60"/>
      <w:jc w:val="both"/>
      <w:outlineLvl w:val="6"/>
    </w:pPr>
    <w:rPr>
      <w:rFonts w:eastAsiaTheme="minorHAnsi"/>
      <w:kern w:val="2"/>
      <w:szCs w:val="24"/>
      <w:lang w:val="en-GB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44FF"/>
    <w:pPr>
      <w:spacing w:before="240" w:after="60"/>
      <w:jc w:val="both"/>
      <w:outlineLvl w:val="7"/>
    </w:pPr>
    <w:rPr>
      <w:rFonts w:eastAsiaTheme="minorHAnsi"/>
      <w:i/>
      <w:iCs/>
      <w:kern w:val="2"/>
      <w:szCs w:val="24"/>
      <w:lang w:val="en-GB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44FF"/>
    <w:pPr>
      <w:spacing w:before="240" w:after="60"/>
      <w:jc w:val="both"/>
      <w:outlineLvl w:val="8"/>
    </w:pPr>
    <w:rPr>
      <w:rFonts w:asciiTheme="majorHAnsi" w:eastAsiaTheme="majorEastAsia" w:hAnsiTheme="majorHAnsi"/>
      <w:kern w:val="2"/>
      <w:sz w:val="22"/>
      <w:szCs w:val="22"/>
      <w:lang w:val="en-GB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link w:val="FooterChar"/>
    <w:uiPriority w:val="99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link w:val="HeaderChar"/>
    <w:uiPriority w:val="99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F07DE"/>
    <w:rPr>
      <w:sz w:val="22"/>
      <w:lang w:val="fr-FR"/>
    </w:rPr>
  </w:style>
  <w:style w:type="character" w:customStyle="1" w:styleId="Hyperlink1">
    <w:name w:val="Hyperlink1"/>
    <w:basedOn w:val="DefaultParagraphFont"/>
    <w:uiPriority w:val="99"/>
    <w:unhideWhenUsed/>
    <w:rsid w:val="00635A0E"/>
    <w:rPr>
      <w:color w:val="0563C1"/>
      <w:u w:val="single"/>
    </w:rPr>
  </w:style>
  <w:style w:type="character" w:styleId="Hyperlink">
    <w:name w:val="Hyperlink"/>
    <w:basedOn w:val="DefaultParagraphFont"/>
    <w:uiPriority w:val="99"/>
    <w:rsid w:val="00635A0E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rsid w:val="008855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8855B5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855B5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8855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8855B5"/>
    <w:rPr>
      <w:b/>
      <w:bCs/>
      <w:lang w:val="fr-FR"/>
    </w:rPr>
  </w:style>
  <w:style w:type="character" w:styleId="UnresolvedMention">
    <w:name w:val="Unresolved Mention"/>
    <w:basedOn w:val="DefaultParagraphFont"/>
    <w:uiPriority w:val="99"/>
    <w:semiHidden/>
    <w:unhideWhenUsed/>
    <w:rsid w:val="008855B5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0225A"/>
    <w:rPr>
      <w:sz w:val="24"/>
      <w:lang w:val="fr-FR"/>
    </w:rPr>
  </w:style>
  <w:style w:type="paragraph" w:styleId="HTMLPreformatted">
    <w:name w:val="HTML Preformatted"/>
    <w:basedOn w:val="Normal"/>
    <w:link w:val="HTMLPreformattedChar"/>
    <w:rsid w:val="00F544FF"/>
    <w:rPr>
      <w:rFonts w:ascii="Consolas" w:hAnsi="Consolas"/>
      <w:sz w:val="20"/>
    </w:rPr>
  </w:style>
  <w:style w:type="character" w:customStyle="1" w:styleId="HTMLPreformattedChar">
    <w:name w:val="HTML Preformatted Char"/>
    <w:basedOn w:val="DefaultParagraphFont"/>
    <w:link w:val="HTMLPreformatted"/>
    <w:rsid w:val="00F544FF"/>
    <w:rPr>
      <w:rFonts w:ascii="Consolas" w:hAnsi="Consolas"/>
      <w:lang w:val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44FF"/>
    <w:rPr>
      <w:rFonts w:eastAsiaTheme="minorHAnsi"/>
      <w:b/>
      <w:bCs/>
      <w:kern w:val="2"/>
      <w:sz w:val="22"/>
      <w:szCs w:val="22"/>
      <w:lang w:eastAsia="en-US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44FF"/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44FF"/>
    <w:rPr>
      <w:rFonts w:eastAsiaTheme="minorHAnsi"/>
      <w:i/>
      <w:iCs/>
      <w:kern w:val="2"/>
      <w:sz w:val="24"/>
      <w:szCs w:val="24"/>
      <w:lang w:eastAsia="en-US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44FF"/>
    <w:rPr>
      <w:rFonts w:asciiTheme="majorHAnsi" w:eastAsiaTheme="majorEastAsia" w:hAnsiTheme="majorHAnsi"/>
      <w:kern w:val="2"/>
      <w:sz w:val="22"/>
      <w:szCs w:val="22"/>
      <w:lang w:eastAsia="en-US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F544FF"/>
    <w:rPr>
      <w:b/>
      <w:kern w:val="28"/>
      <w:sz w:val="28"/>
      <w:lang w:val="fr-FR"/>
    </w:rPr>
  </w:style>
  <w:style w:type="character" w:customStyle="1" w:styleId="Heading2Char">
    <w:name w:val="Heading 2 Char"/>
    <w:basedOn w:val="DefaultParagraphFont"/>
    <w:link w:val="Heading2"/>
    <w:uiPriority w:val="9"/>
    <w:rsid w:val="00F544FF"/>
    <w:rPr>
      <w:sz w:val="24"/>
      <w:lang w:val="fr-FR"/>
    </w:rPr>
  </w:style>
  <w:style w:type="character" w:customStyle="1" w:styleId="Heading3Char">
    <w:name w:val="Heading 3 Char"/>
    <w:basedOn w:val="DefaultParagraphFont"/>
    <w:link w:val="Heading3"/>
    <w:uiPriority w:val="9"/>
    <w:rsid w:val="00F544FF"/>
    <w:rPr>
      <w:rFonts w:ascii="Arial" w:hAnsi="Arial"/>
      <w:sz w:val="24"/>
      <w:lang w:val="fr-FR"/>
    </w:rPr>
  </w:style>
  <w:style w:type="character" w:customStyle="1" w:styleId="Heading4Char">
    <w:name w:val="Heading 4 Char"/>
    <w:basedOn w:val="DefaultParagraphFont"/>
    <w:link w:val="Heading4"/>
    <w:uiPriority w:val="9"/>
    <w:rsid w:val="00F544FF"/>
    <w:rPr>
      <w:sz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rsid w:val="00F544FF"/>
    <w:rPr>
      <w:sz w:val="24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F544FF"/>
    <w:pPr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val="en-GB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544FF"/>
    <w:rPr>
      <w:rFonts w:ascii="Arial" w:eastAsiaTheme="majorEastAsia" w:hAnsi="Arial" w:cs="Arial"/>
      <w:b/>
      <w:bCs/>
      <w:kern w:val="28"/>
      <w:sz w:val="32"/>
      <w:szCs w:val="32"/>
      <w:lang w:eastAsia="en-US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44FF"/>
    <w:pPr>
      <w:spacing w:after="60"/>
      <w:jc w:val="center"/>
      <w:outlineLvl w:val="1"/>
    </w:pPr>
    <w:rPr>
      <w:rFonts w:ascii="Arial" w:eastAsiaTheme="majorEastAsia" w:hAnsi="Arial" w:cs="Arial"/>
      <w:kern w:val="2"/>
      <w:szCs w:val="24"/>
      <w:lang w:val="en-GB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544FF"/>
    <w:rPr>
      <w:rFonts w:ascii="Arial" w:eastAsiaTheme="majorEastAsia" w:hAnsi="Arial" w:cs="Arial"/>
      <w:kern w:val="2"/>
      <w:sz w:val="24"/>
      <w:szCs w:val="24"/>
      <w:lang w:eastAsia="en-US"/>
      <w14:ligatures w14:val="standardContextual"/>
    </w:rPr>
  </w:style>
  <w:style w:type="character" w:styleId="Strong">
    <w:name w:val="Strong"/>
    <w:basedOn w:val="DefaultParagraphFont"/>
    <w:uiPriority w:val="22"/>
    <w:qFormat/>
    <w:rsid w:val="00F544FF"/>
    <w:rPr>
      <w:b/>
      <w:bCs/>
    </w:rPr>
  </w:style>
  <w:style w:type="character" w:styleId="Emphasis">
    <w:name w:val="Emphasis"/>
    <w:basedOn w:val="DefaultParagraphFont"/>
    <w:uiPriority w:val="20"/>
    <w:qFormat/>
    <w:rsid w:val="00F544FF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F544FF"/>
    <w:pPr>
      <w:jc w:val="both"/>
    </w:pPr>
    <w:rPr>
      <w:rFonts w:eastAsiaTheme="minorHAnsi"/>
      <w:kern w:val="2"/>
      <w:szCs w:val="32"/>
      <w:lang w:val="en-GB" w:eastAsia="en-US"/>
      <w14:ligatures w14:val="standardContextual"/>
    </w:rPr>
  </w:style>
  <w:style w:type="paragraph" w:styleId="ListParagraph">
    <w:name w:val="List Paragraph"/>
    <w:basedOn w:val="Normal"/>
    <w:uiPriority w:val="34"/>
    <w:qFormat/>
    <w:rsid w:val="00F544FF"/>
    <w:pPr>
      <w:ind w:left="720"/>
      <w:contextualSpacing/>
      <w:jc w:val="both"/>
    </w:pPr>
    <w:rPr>
      <w:rFonts w:eastAsiaTheme="minorHAnsi"/>
      <w:kern w:val="2"/>
      <w:szCs w:val="24"/>
      <w:lang w:val="en-GB" w:eastAsia="en-US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F544FF"/>
    <w:pPr>
      <w:jc w:val="both"/>
    </w:pPr>
    <w:rPr>
      <w:rFonts w:eastAsiaTheme="minorHAnsi"/>
      <w:i/>
      <w:kern w:val="2"/>
      <w:szCs w:val="24"/>
      <w:lang w:val="en-GB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544FF"/>
    <w:rPr>
      <w:rFonts w:eastAsiaTheme="minorHAnsi"/>
      <w:i/>
      <w:kern w:val="2"/>
      <w:sz w:val="24"/>
      <w:szCs w:val="24"/>
      <w:lang w:eastAsia="en-US"/>
      <w14:ligatures w14:val="standardContextual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44FF"/>
    <w:pPr>
      <w:ind w:left="720" w:right="720"/>
      <w:jc w:val="both"/>
    </w:pPr>
    <w:rPr>
      <w:rFonts w:eastAsiaTheme="minorHAnsi"/>
      <w:b/>
      <w:i/>
      <w:kern w:val="2"/>
      <w:szCs w:val="22"/>
      <w:lang w:val="en-GB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44FF"/>
    <w:rPr>
      <w:rFonts w:eastAsiaTheme="minorHAnsi"/>
      <w:b/>
      <w:i/>
      <w:kern w:val="2"/>
      <w:sz w:val="24"/>
      <w:szCs w:val="22"/>
      <w:lang w:eastAsia="en-US"/>
      <w14:ligatures w14:val="standardContextual"/>
    </w:rPr>
  </w:style>
  <w:style w:type="character" w:styleId="SubtleEmphasis">
    <w:name w:val="Subtle Emphasis"/>
    <w:uiPriority w:val="19"/>
    <w:qFormat/>
    <w:rsid w:val="00F544FF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F544FF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F544FF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F544FF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F544FF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544FF"/>
    <w:pPr>
      <w:keepLines w:val="0"/>
      <w:spacing w:before="240" w:after="60"/>
      <w:ind w:left="0" w:firstLine="0"/>
      <w:jc w:val="both"/>
      <w:outlineLvl w:val="9"/>
    </w:pPr>
    <w:rPr>
      <w:rFonts w:ascii="Arial" w:eastAsiaTheme="majorEastAsia" w:hAnsi="Arial" w:cs="Arial"/>
      <w:bCs/>
      <w:kern w:val="32"/>
      <w:sz w:val="32"/>
      <w:szCs w:val="32"/>
      <w:lang w:val="en-GB" w:eastAsia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F544FF"/>
    <w:rPr>
      <w:sz w:val="24"/>
      <w:lang w:val="fr-FR"/>
    </w:rPr>
  </w:style>
  <w:style w:type="character" w:customStyle="1" w:styleId="FooterChar">
    <w:name w:val="Footer Char"/>
    <w:basedOn w:val="DefaultParagraphFont"/>
    <w:link w:val="Footer"/>
    <w:uiPriority w:val="99"/>
    <w:rsid w:val="00F544FF"/>
    <w:rPr>
      <w:sz w:val="22"/>
      <w:lang w:val="fr-FR"/>
    </w:rPr>
  </w:style>
  <w:style w:type="paragraph" w:customStyle="1" w:styleId="Annexetitre">
    <w:name w:val="Annexe titre"/>
    <w:basedOn w:val="Normal"/>
    <w:next w:val="Normal"/>
    <w:rsid w:val="00F544FF"/>
    <w:pPr>
      <w:spacing w:before="120" w:after="120"/>
      <w:jc w:val="center"/>
    </w:pPr>
    <w:rPr>
      <w:rFonts w:eastAsiaTheme="minorHAnsi"/>
      <w:b/>
      <w:szCs w:val="22"/>
      <w:u w:val="single"/>
      <w:lang w:val="mt-MT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608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9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3</Pages>
  <Words>263</Words>
  <Characters>2202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CROSSFIELD Clare</dc:creator>
  <cp:keywords/>
  <cp:lastModifiedBy>ZAHRA Ritienne</cp:lastModifiedBy>
  <cp:revision>2</cp:revision>
  <cp:lastPrinted>2014-08-07T13:15:00Z</cp:lastPrinted>
  <dcterms:created xsi:type="dcterms:W3CDTF">2026-02-16T11:41:00Z</dcterms:created>
  <dcterms:modified xsi:type="dcterms:W3CDTF">2026-02-16T11:41:00Z</dcterms:modified>
</cp:coreProperties>
</file>