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6C8E" w14:paraId="77CA5D68" w14:textId="77777777" w:rsidTr="0010095E">
        <w:trPr>
          <w:trHeight w:hRule="exact" w:val="1418"/>
        </w:trPr>
        <w:tc>
          <w:tcPr>
            <w:tcW w:w="6804" w:type="dxa"/>
            <w:shd w:val="clear" w:color="auto" w:fill="auto"/>
            <w:vAlign w:val="center"/>
          </w:tcPr>
          <w:p w14:paraId="37115F55" w14:textId="77777777" w:rsidR="00751A4A" w:rsidRPr="00516C8E" w:rsidRDefault="00960265" w:rsidP="0010095E">
            <w:pPr>
              <w:pStyle w:val="EPName"/>
            </w:pPr>
            <w:r w:rsidRPr="00516C8E">
              <w:t>Ευρωπαϊκό Κοινοβούλιο</w:t>
            </w:r>
          </w:p>
          <w:p w14:paraId="30830052" w14:textId="77777777" w:rsidR="00751A4A" w:rsidRPr="00516C8E" w:rsidRDefault="005F1B17" w:rsidP="005F1B17">
            <w:pPr>
              <w:pStyle w:val="EPTerm"/>
              <w:rPr>
                <w:rStyle w:val="HideTWBExt"/>
                <w:noProof w:val="0"/>
                <w:vanish w:val="0"/>
                <w:color w:val="auto"/>
              </w:rPr>
            </w:pPr>
            <w:r w:rsidRPr="00516C8E">
              <w:t>2024</w:t>
            </w:r>
            <w:r w:rsidR="00817416" w:rsidRPr="00516C8E">
              <w:t>-202</w:t>
            </w:r>
            <w:r w:rsidRPr="00516C8E">
              <w:t>9</w:t>
            </w:r>
          </w:p>
        </w:tc>
        <w:tc>
          <w:tcPr>
            <w:tcW w:w="2268" w:type="dxa"/>
            <w:shd w:val="clear" w:color="auto" w:fill="auto"/>
          </w:tcPr>
          <w:p w14:paraId="2CB0055C" w14:textId="77777777" w:rsidR="00751A4A" w:rsidRPr="00516C8E" w:rsidRDefault="00187494" w:rsidP="0010095E">
            <w:pPr>
              <w:pStyle w:val="EPLogo"/>
            </w:pPr>
            <w:r w:rsidRPr="00516C8E">
              <w:rPr>
                <w:noProof/>
                <w:lang w:eastAsia="ja-JP"/>
              </w:rPr>
              <w:drawing>
                <wp:inline distT="0" distB="0" distL="0" distR="0" wp14:anchorId="2B3AA593" wp14:editId="03EECA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6E4775" w14:textId="77777777" w:rsidR="00D058B8" w:rsidRPr="00516C8E" w:rsidRDefault="00D058B8" w:rsidP="004C5D52">
      <w:pPr>
        <w:pStyle w:val="LineTop"/>
      </w:pPr>
    </w:p>
    <w:p w14:paraId="06B823E8" w14:textId="77777777" w:rsidR="00680577" w:rsidRPr="00516C8E" w:rsidRDefault="00960265" w:rsidP="00680577">
      <w:pPr>
        <w:pStyle w:val="EPBodyTA1"/>
      </w:pPr>
      <w:r w:rsidRPr="00516C8E">
        <w:t>ΚΕΙΜΕΝΑ ΠΟΥ ΕΓΚΡΙΘΗΚΑΝ</w:t>
      </w:r>
    </w:p>
    <w:p w14:paraId="61462AEF" w14:textId="77777777" w:rsidR="00D058B8" w:rsidRPr="00516C8E" w:rsidRDefault="00D058B8" w:rsidP="00D058B8">
      <w:pPr>
        <w:pStyle w:val="LineBottom"/>
      </w:pPr>
    </w:p>
    <w:p w14:paraId="5BEA00BE" w14:textId="025E3E08" w:rsidR="00960265" w:rsidRPr="00516C8E" w:rsidRDefault="00960265" w:rsidP="00960265">
      <w:pPr>
        <w:pStyle w:val="ATHeading1"/>
      </w:pPr>
      <w:bookmarkStart w:id="0" w:name="TANumber"/>
      <w:r w:rsidRPr="00516C8E">
        <w:t>P10_TA(2025)0</w:t>
      </w:r>
      <w:r w:rsidR="00516C8E" w:rsidRPr="00516C8E">
        <w:t>339</w:t>
      </w:r>
      <w:bookmarkEnd w:id="0"/>
    </w:p>
    <w:p w14:paraId="3B2B64C5" w14:textId="56DB9033" w:rsidR="00960265" w:rsidRPr="00516C8E" w:rsidRDefault="00880511" w:rsidP="00960265">
      <w:pPr>
        <w:pStyle w:val="ATHeading2"/>
      </w:pPr>
      <w:bookmarkStart w:id="1" w:name="title"/>
      <w:r w:rsidRPr="00516C8E">
        <w:t xml:space="preserve">Η αυθαίρετη σύλληψη και καταδίκη των ακαδημαϊκών </w:t>
      </w:r>
      <w:proofErr w:type="spellStart"/>
      <w:r w:rsidRPr="00516C8E">
        <w:t>Bahruz</w:t>
      </w:r>
      <w:proofErr w:type="spellEnd"/>
      <w:r w:rsidRPr="00516C8E">
        <w:t xml:space="preserve"> </w:t>
      </w:r>
      <w:proofErr w:type="spellStart"/>
      <w:r w:rsidRPr="00516C8E">
        <w:t>Samadov</w:t>
      </w:r>
      <w:proofErr w:type="spellEnd"/>
      <w:r w:rsidRPr="00516C8E">
        <w:t xml:space="preserve"> και </w:t>
      </w:r>
      <w:proofErr w:type="spellStart"/>
      <w:r w:rsidRPr="00516C8E">
        <w:t>Igbal</w:t>
      </w:r>
      <w:proofErr w:type="spellEnd"/>
      <w:r w:rsidRPr="00516C8E">
        <w:t xml:space="preserve"> </w:t>
      </w:r>
      <w:proofErr w:type="spellStart"/>
      <w:r w:rsidRPr="00516C8E">
        <w:t>Abilov</w:t>
      </w:r>
      <w:proofErr w:type="spellEnd"/>
      <w:r w:rsidRPr="00516C8E">
        <w:t xml:space="preserve"> στο Αζερμπαϊτζάν</w:t>
      </w:r>
      <w:bookmarkEnd w:id="1"/>
    </w:p>
    <w:p w14:paraId="0AC5BB0D" w14:textId="64DAB4A4" w:rsidR="00960265" w:rsidRPr="00516C8E" w:rsidRDefault="00960265" w:rsidP="00960265">
      <w:pPr>
        <w:rPr>
          <w:i/>
          <w:vanish/>
        </w:rPr>
      </w:pPr>
      <w:r w:rsidRPr="00516C8E">
        <w:rPr>
          <w:i/>
        </w:rPr>
        <w:fldChar w:fldCharType="begin"/>
      </w:r>
      <w:r w:rsidRPr="00516C8E">
        <w:rPr>
          <w:i/>
        </w:rPr>
        <w:instrText xml:space="preserve"> TC"(</w:instrText>
      </w:r>
      <w:bookmarkStart w:id="2" w:name="DocNumber"/>
      <w:r w:rsidRPr="00516C8E">
        <w:rPr>
          <w:i/>
        </w:rPr>
        <w:instrText>B10-0567</w:instrText>
      </w:r>
      <w:r w:rsidR="001513CB" w:rsidRPr="00516C8E">
        <w:rPr>
          <w:i/>
        </w:rPr>
        <w:instrText>, 0576, 0581, 0583 και 0589</w:instrText>
      </w:r>
      <w:r w:rsidRPr="00516C8E">
        <w:rPr>
          <w:i/>
        </w:rPr>
        <w:instrText>/2025</w:instrText>
      </w:r>
      <w:bookmarkEnd w:id="2"/>
      <w:r w:rsidRPr="00516C8E">
        <w:rPr>
          <w:i/>
        </w:rPr>
        <w:instrText xml:space="preserve">)"\l3 \n&gt; \* MERGEFORMAT </w:instrText>
      </w:r>
      <w:r w:rsidRPr="00516C8E">
        <w:rPr>
          <w:i/>
        </w:rPr>
        <w:fldChar w:fldCharType="end"/>
      </w:r>
    </w:p>
    <w:p w14:paraId="5EA5A143" w14:textId="77777777" w:rsidR="00960265" w:rsidRPr="00516C8E" w:rsidRDefault="00960265" w:rsidP="00960265">
      <w:pPr>
        <w:rPr>
          <w:vanish/>
        </w:rPr>
      </w:pPr>
      <w:bookmarkStart w:id="3" w:name="PE"/>
      <w:r w:rsidRPr="00516C8E">
        <w:rPr>
          <w:vanish/>
        </w:rPr>
        <w:t>PE779.048</w:t>
      </w:r>
      <w:bookmarkEnd w:id="3"/>
    </w:p>
    <w:p w14:paraId="13286261" w14:textId="34CC0D83" w:rsidR="00960265" w:rsidRPr="00516C8E" w:rsidRDefault="00960265" w:rsidP="00960265">
      <w:pPr>
        <w:pStyle w:val="ATHeading3"/>
      </w:pPr>
      <w:bookmarkStart w:id="4" w:name="Sujet"/>
      <w:r w:rsidRPr="00516C8E">
        <w:t xml:space="preserve">Ψήφισμα του Ευρωπαϊκού Κοινοβουλίου </w:t>
      </w:r>
      <w:r w:rsidR="00880511" w:rsidRPr="00516C8E">
        <w:t xml:space="preserve">της 18ης Δεκεμβρίου 2025 </w:t>
      </w:r>
      <w:r w:rsidRPr="00516C8E">
        <w:t xml:space="preserve">σχετικά με την αυθαίρετη σύλληψη και καταδίκη των ακαδημαϊκών </w:t>
      </w:r>
      <w:proofErr w:type="spellStart"/>
      <w:r w:rsidRPr="00516C8E">
        <w:t>Bahruz</w:t>
      </w:r>
      <w:proofErr w:type="spellEnd"/>
      <w:r w:rsidRPr="00516C8E">
        <w:t xml:space="preserve"> </w:t>
      </w:r>
      <w:proofErr w:type="spellStart"/>
      <w:r w:rsidRPr="00516C8E">
        <w:t>Samadov</w:t>
      </w:r>
      <w:proofErr w:type="spellEnd"/>
      <w:r w:rsidRPr="00516C8E">
        <w:t xml:space="preserve"> και </w:t>
      </w:r>
      <w:proofErr w:type="spellStart"/>
      <w:r w:rsidRPr="00516C8E">
        <w:t>Igbal</w:t>
      </w:r>
      <w:proofErr w:type="spellEnd"/>
      <w:r w:rsidRPr="00516C8E">
        <w:t xml:space="preserve"> </w:t>
      </w:r>
      <w:proofErr w:type="spellStart"/>
      <w:r w:rsidRPr="00516C8E">
        <w:t>Abilov</w:t>
      </w:r>
      <w:proofErr w:type="spellEnd"/>
      <w:r w:rsidRPr="00516C8E">
        <w:t xml:space="preserve"> στο Αζερμπαϊτζάν</w:t>
      </w:r>
      <w:bookmarkEnd w:id="4"/>
      <w:r w:rsidRPr="00516C8E">
        <w:t xml:space="preserve"> </w:t>
      </w:r>
      <w:bookmarkStart w:id="5" w:name="References"/>
      <w:r w:rsidRPr="00516C8E">
        <w:t>(2025/3028(RSP))</w:t>
      </w:r>
      <w:bookmarkEnd w:id="5"/>
    </w:p>
    <w:p w14:paraId="7A99914D" w14:textId="77777777" w:rsidR="005E5230" w:rsidRPr="00516C8E" w:rsidRDefault="005E5230" w:rsidP="005E5230">
      <w:pPr>
        <w:pStyle w:val="EPComma"/>
      </w:pPr>
      <w:bookmarkStart w:id="6" w:name="TextBodyBegin"/>
      <w:bookmarkEnd w:id="6"/>
      <w:r w:rsidRPr="00516C8E">
        <w:rPr>
          <w:i/>
          <w:iCs/>
        </w:rPr>
        <w:t>Το Ευρωπαϊκό Κοινοβούλιο,</w:t>
      </w:r>
    </w:p>
    <w:p w14:paraId="70682D95" w14:textId="77777777" w:rsidR="005E5230" w:rsidRPr="00516C8E" w:rsidRDefault="005E5230" w:rsidP="00880511">
      <w:pPr>
        <w:pStyle w:val="NormalHanging12a"/>
        <w:widowControl/>
      </w:pPr>
      <w:r w:rsidRPr="00516C8E">
        <w:t>–</w:t>
      </w:r>
      <w:r w:rsidRPr="00516C8E">
        <w:tab/>
        <w:t>έχοντας υπόψη τα προηγούμενα ψηφίσματά του σχετικά με το Αζερμπαϊτζάν,</w:t>
      </w:r>
    </w:p>
    <w:p w14:paraId="67A99BA5" w14:textId="77777777" w:rsidR="005E5230" w:rsidRPr="00516C8E" w:rsidRDefault="005E5230" w:rsidP="00880511">
      <w:pPr>
        <w:pStyle w:val="NormalHanging12a"/>
        <w:widowControl/>
      </w:pPr>
      <w:r w:rsidRPr="00516C8E">
        <w:t>–</w:t>
      </w:r>
      <w:r w:rsidRPr="00516C8E">
        <w:tab/>
        <w:t>έχοντας υπόψη το άρθρο 150 παράγραφος 5 και το άρθρο 136 παράγραφος 4 του Κανονισμού του,</w:t>
      </w:r>
    </w:p>
    <w:p w14:paraId="70C50625" w14:textId="77777777" w:rsidR="005E5230" w:rsidRPr="00516C8E" w:rsidRDefault="005E5230" w:rsidP="00880511">
      <w:pPr>
        <w:pStyle w:val="NormalHanging12a"/>
        <w:widowControl/>
      </w:pPr>
      <w:r w:rsidRPr="00516C8E">
        <w:t>Α.</w:t>
      </w:r>
      <w:r w:rsidRPr="00516C8E">
        <w:tab/>
        <w:t>λαμβάνοντας υπόψη ότι, από τις αρχές του 2025, ο αριθμός των πολιτικών κρατουμένων στο Αζερμπαϊτζάν έχει αυξηθεί σε σχεδόν 400 άτομα, τα οποία κρατούνται αυθαίρετα με πολιτικά υποκινούμενες κατηγορίες, μεταξύ των οποίων ακτιβιστές της κοινωνίας των πολιτών, ηγέτες της αντιπολίτευσης, δημοσιογράφοι, ακαδημαϊκοί και υπερασπιστές των ανθρωπίνων δικαιωμάτων·</w:t>
      </w:r>
    </w:p>
    <w:p w14:paraId="5189A749" w14:textId="77777777" w:rsidR="005E5230" w:rsidRPr="00516C8E" w:rsidRDefault="005E5230" w:rsidP="00880511">
      <w:pPr>
        <w:pStyle w:val="NormalHanging12a"/>
        <w:widowControl/>
      </w:pPr>
      <w:r w:rsidRPr="00516C8E">
        <w:t>Β.</w:t>
      </w:r>
      <w:r w:rsidRPr="00516C8E">
        <w:tab/>
        <w:t xml:space="preserve">λαμβάνοντας υπόψη ότι ο </w:t>
      </w:r>
      <w:proofErr w:type="spellStart"/>
      <w:r w:rsidRPr="00516C8E">
        <w:t>Igbal</w:t>
      </w:r>
      <w:proofErr w:type="spellEnd"/>
      <w:r w:rsidRPr="00516C8E">
        <w:t xml:space="preserve"> </w:t>
      </w:r>
      <w:proofErr w:type="spellStart"/>
      <w:r w:rsidRPr="00516C8E">
        <w:t>Abilov</w:t>
      </w:r>
      <w:proofErr w:type="spellEnd"/>
      <w:r w:rsidRPr="00516C8E">
        <w:t xml:space="preserve">, ερευνητής της εθνοτικής μειονότητας </w:t>
      </w:r>
      <w:proofErr w:type="spellStart"/>
      <w:r w:rsidRPr="00516C8E">
        <w:t>Talysh</w:t>
      </w:r>
      <w:proofErr w:type="spellEnd"/>
      <w:r w:rsidRPr="00516C8E">
        <w:t xml:space="preserve"> και αρχισυντάκτης του </w:t>
      </w:r>
      <w:proofErr w:type="spellStart"/>
      <w:r w:rsidRPr="00516C8E">
        <w:t>Talysh</w:t>
      </w:r>
      <w:proofErr w:type="spellEnd"/>
      <w:r w:rsidRPr="00516C8E">
        <w:t xml:space="preserve"> </w:t>
      </w:r>
      <w:proofErr w:type="spellStart"/>
      <w:r w:rsidRPr="00516C8E">
        <w:t>National</w:t>
      </w:r>
      <w:proofErr w:type="spellEnd"/>
      <w:r w:rsidRPr="00516C8E">
        <w:t xml:space="preserve"> </w:t>
      </w:r>
      <w:proofErr w:type="spellStart"/>
      <w:r w:rsidRPr="00516C8E">
        <w:t>Academy</w:t>
      </w:r>
      <w:proofErr w:type="spellEnd"/>
      <w:r w:rsidRPr="00516C8E">
        <w:t xml:space="preserve"> </w:t>
      </w:r>
      <w:proofErr w:type="spellStart"/>
      <w:r w:rsidRPr="00516C8E">
        <w:t>News</w:t>
      </w:r>
      <w:proofErr w:type="spellEnd"/>
      <w:r w:rsidRPr="00516C8E">
        <w:t xml:space="preserve">, και ο </w:t>
      </w:r>
      <w:proofErr w:type="spellStart"/>
      <w:r w:rsidRPr="00516C8E">
        <w:t>Bahruz</w:t>
      </w:r>
      <w:proofErr w:type="spellEnd"/>
      <w:r w:rsidRPr="00516C8E">
        <w:t xml:space="preserve"> </w:t>
      </w:r>
      <w:proofErr w:type="spellStart"/>
      <w:r w:rsidRPr="00516C8E">
        <w:t>Samadov</w:t>
      </w:r>
      <w:proofErr w:type="spellEnd"/>
      <w:r w:rsidRPr="00516C8E">
        <w:t>, διδακτορικός φοιτητής στο Πανεπιστήμιο του Καρόλου, καταδικάστηκαν σε φυλάκιση 18 και 15 ετών αντίστοιχα με την κατηγορία της εσχάτης προδοσίας·</w:t>
      </w:r>
    </w:p>
    <w:p w14:paraId="28E38073" w14:textId="77777777" w:rsidR="005E5230" w:rsidRPr="00516C8E" w:rsidRDefault="005E5230" w:rsidP="00880511">
      <w:pPr>
        <w:pStyle w:val="NormalHanging12a"/>
        <w:widowControl/>
      </w:pPr>
      <w:r w:rsidRPr="00516C8E">
        <w:t>Γ.</w:t>
      </w:r>
      <w:r w:rsidRPr="00516C8E">
        <w:tab/>
        <w:t>λαμβάνοντας υπόψη ότι οι δίκες και των δύο ακαδημαϊκών διεξήχθησαν κεκλεισμένων των θυρών, κατά παράβαση των διεθνών προτύπων δίκαιης δίκης και του τεκμηρίου αθωότητας· λαμβάνοντας υπόψη ότι τα εικαζόμενα αποδεικτικά στοιχεία συνίσταντο αποκλειστικά σε επαφές και ανταλλαγές με Αρμένιους επιστήμονες· λαμβάνοντας υπόψη ότι η κατάσταση της υγείας τους επιδεινώθηκε κατά τη διάρκεια της φυλάκισης·</w:t>
      </w:r>
    </w:p>
    <w:p w14:paraId="3AC388F4" w14:textId="77777777" w:rsidR="005E5230" w:rsidRPr="00516C8E" w:rsidRDefault="005E5230" w:rsidP="00880511">
      <w:pPr>
        <w:pStyle w:val="NormalHanging12a"/>
        <w:widowControl/>
      </w:pPr>
      <w:r w:rsidRPr="00516C8E">
        <w:t>Δ.</w:t>
      </w:r>
      <w:r w:rsidRPr="00516C8E">
        <w:tab/>
        <w:t xml:space="preserve">λαμβάνοντας υπόψη ότι οι υποθέσεις αυτές ακολουθούν την άδικη και αυθαίρετη καταδίκη δύο άλλων ακαδημαϊκών, του </w:t>
      </w:r>
      <w:proofErr w:type="spellStart"/>
      <w:r w:rsidRPr="00516C8E">
        <w:t>Gubad</w:t>
      </w:r>
      <w:proofErr w:type="spellEnd"/>
      <w:r w:rsidRPr="00516C8E">
        <w:t xml:space="preserve"> </w:t>
      </w:r>
      <w:proofErr w:type="spellStart"/>
      <w:r w:rsidRPr="00516C8E">
        <w:t>Ibadoghlu</w:t>
      </w:r>
      <w:proofErr w:type="spellEnd"/>
      <w:r w:rsidRPr="00516C8E">
        <w:t xml:space="preserve"> και του </w:t>
      </w:r>
      <w:proofErr w:type="spellStart"/>
      <w:r w:rsidRPr="00516C8E">
        <w:t>Fazil</w:t>
      </w:r>
      <w:proofErr w:type="spellEnd"/>
      <w:r w:rsidRPr="00516C8E">
        <w:t xml:space="preserve"> </w:t>
      </w:r>
      <w:proofErr w:type="spellStart"/>
      <w:r w:rsidRPr="00516C8E">
        <w:t>Gasimov</w:t>
      </w:r>
      <w:proofErr w:type="spellEnd"/>
      <w:r w:rsidRPr="00516C8E">
        <w:t>·</w:t>
      </w:r>
    </w:p>
    <w:p w14:paraId="7A69D5EC" w14:textId="77777777" w:rsidR="005E5230" w:rsidRPr="00516C8E" w:rsidRDefault="005E5230" w:rsidP="00880511">
      <w:pPr>
        <w:pStyle w:val="NormalHanging12a"/>
        <w:widowControl/>
      </w:pPr>
      <w:r w:rsidRPr="00516C8E">
        <w:t>Ε.</w:t>
      </w:r>
      <w:r w:rsidRPr="00516C8E">
        <w:tab/>
        <w:t xml:space="preserve">λαμβάνοντας υπόψη ότι, την 1η Δεκεμβρίου 2025, ο εξέχων ηγέτης της αντιπολίτευσης </w:t>
      </w:r>
      <w:proofErr w:type="spellStart"/>
      <w:r w:rsidRPr="00516C8E">
        <w:t>Ali</w:t>
      </w:r>
      <w:proofErr w:type="spellEnd"/>
      <w:r w:rsidRPr="00516C8E">
        <w:t xml:space="preserve"> </w:t>
      </w:r>
      <w:proofErr w:type="spellStart"/>
      <w:r w:rsidRPr="00516C8E">
        <w:t>Karimli</w:t>
      </w:r>
      <w:proofErr w:type="spellEnd"/>
      <w:r w:rsidRPr="00516C8E">
        <w:t xml:space="preserve"> συνελήφθη για υποτιθέμενη απόπειρα πραξικοπήματος στο πλαίσιο της συνεχιζόμενης παγίωσης αυταρχικών πρακτικών στο Αζερμπαϊτζάν·</w:t>
      </w:r>
    </w:p>
    <w:p w14:paraId="4940C468" w14:textId="7A65C904" w:rsidR="005E5230" w:rsidRPr="00516C8E" w:rsidRDefault="00516C8E" w:rsidP="00516C8E">
      <w:pPr>
        <w:pStyle w:val="NormalHanging12a"/>
        <w:widowControl/>
        <w:ind w:left="570" w:hanging="570"/>
      </w:pPr>
      <w:r w:rsidRPr="00516C8E">
        <w:t>1.</w:t>
      </w:r>
      <w:r w:rsidRPr="00516C8E">
        <w:tab/>
      </w:r>
      <w:r w:rsidR="005E5230" w:rsidRPr="00516C8E">
        <w:t xml:space="preserve">καταδικάζει απερίφραστα τη σύλληψη, τη δίωξη και την καταδίκη των </w:t>
      </w:r>
      <w:proofErr w:type="spellStart"/>
      <w:r w:rsidR="005E5230" w:rsidRPr="00516C8E">
        <w:t>Bahruz</w:t>
      </w:r>
      <w:proofErr w:type="spellEnd"/>
      <w:r w:rsidR="005E5230" w:rsidRPr="00516C8E">
        <w:t xml:space="preserve"> </w:t>
      </w:r>
      <w:proofErr w:type="spellStart"/>
      <w:r w:rsidR="005E5230" w:rsidRPr="00516C8E">
        <w:t>Samadov</w:t>
      </w:r>
      <w:proofErr w:type="spellEnd"/>
      <w:r w:rsidR="005E5230" w:rsidRPr="00516C8E">
        <w:t xml:space="preserve"> και </w:t>
      </w:r>
      <w:proofErr w:type="spellStart"/>
      <w:r w:rsidR="005E5230" w:rsidRPr="00516C8E">
        <w:t>Igbal</w:t>
      </w:r>
      <w:proofErr w:type="spellEnd"/>
      <w:r w:rsidR="005E5230" w:rsidRPr="00516C8E">
        <w:t xml:space="preserve"> </w:t>
      </w:r>
      <w:proofErr w:type="spellStart"/>
      <w:r w:rsidR="005E5230" w:rsidRPr="00516C8E">
        <w:t>Abilov</w:t>
      </w:r>
      <w:proofErr w:type="spellEnd"/>
      <w:r w:rsidR="005E5230" w:rsidRPr="00516C8E">
        <w:t xml:space="preserve"> με πολιτικά υποκινούμενες κατηγορίες·</w:t>
      </w:r>
    </w:p>
    <w:p w14:paraId="54BBA56B" w14:textId="0BE8BB4A" w:rsidR="005E5230" w:rsidRPr="00516C8E" w:rsidRDefault="00516C8E" w:rsidP="00516C8E">
      <w:pPr>
        <w:pStyle w:val="NormalHanging12a"/>
        <w:widowControl/>
        <w:ind w:left="570" w:hanging="570"/>
      </w:pPr>
      <w:r w:rsidRPr="00516C8E">
        <w:lastRenderedPageBreak/>
        <w:t>2.</w:t>
      </w:r>
      <w:r w:rsidRPr="00516C8E">
        <w:tab/>
      </w:r>
      <w:r w:rsidR="005E5230" w:rsidRPr="00516C8E">
        <w:t xml:space="preserve">καλεί το Αζερμπαϊτζάν να απελευθερώσει αμέσως και άνευ όρων όλους τους πολιτικούς κρατουμένους, ιδίως τον κ. </w:t>
      </w:r>
      <w:proofErr w:type="spellStart"/>
      <w:r w:rsidR="005E5230" w:rsidRPr="00516C8E">
        <w:t>Samadov</w:t>
      </w:r>
      <w:proofErr w:type="spellEnd"/>
      <w:r w:rsidR="005E5230" w:rsidRPr="00516C8E">
        <w:t xml:space="preserve">, τον κ. </w:t>
      </w:r>
      <w:proofErr w:type="spellStart"/>
      <w:r w:rsidR="005E5230" w:rsidRPr="00516C8E">
        <w:t>Abilov</w:t>
      </w:r>
      <w:proofErr w:type="spellEnd"/>
      <w:r w:rsidR="005E5230" w:rsidRPr="00516C8E">
        <w:t xml:space="preserve"> και τον κ. </w:t>
      </w:r>
      <w:proofErr w:type="spellStart"/>
      <w:r w:rsidR="005E5230" w:rsidRPr="00516C8E">
        <w:t>Ibadoghlu</w:t>
      </w:r>
      <w:proofErr w:type="spellEnd"/>
      <w:r w:rsidR="005E5230" w:rsidRPr="00516C8E">
        <w:t>, να εγγυηθεί ορθές διαδικασίες και δίκαιη δίκη, και να τερματίσει την καταστολή εις βάρος δημοσιογράφων, ακτιβιστών, ακαδημαϊκών, εκπροσώπων της αντιπολίτευσης, υπερασπιστών των ανθρωπίνων δικαιωμάτων και άλλων ατόμων που κρατούνται παράνομα, συμπεριλαμβανομένων εκείνων που βρίσκονται σε εξορία·</w:t>
      </w:r>
    </w:p>
    <w:p w14:paraId="3DC5D955" w14:textId="1D5974F6" w:rsidR="005E5230" w:rsidRPr="00516C8E" w:rsidRDefault="00516C8E" w:rsidP="00516C8E">
      <w:pPr>
        <w:pStyle w:val="NormalHanging12a"/>
        <w:widowControl/>
        <w:ind w:left="570" w:hanging="570"/>
      </w:pPr>
      <w:r w:rsidRPr="00516C8E">
        <w:t>3.</w:t>
      </w:r>
      <w:r w:rsidRPr="00516C8E">
        <w:tab/>
      </w:r>
      <w:r w:rsidR="005E5230" w:rsidRPr="00516C8E">
        <w:t xml:space="preserve">καταδικάζει απερίφραστα τη σύλληψη του </w:t>
      </w:r>
      <w:proofErr w:type="spellStart"/>
      <w:r w:rsidR="005E5230" w:rsidRPr="00516C8E">
        <w:t>Ali</w:t>
      </w:r>
      <w:proofErr w:type="spellEnd"/>
      <w:r w:rsidR="005E5230" w:rsidRPr="00516C8E">
        <w:t xml:space="preserve"> </w:t>
      </w:r>
      <w:proofErr w:type="spellStart"/>
      <w:r w:rsidR="005E5230" w:rsidRPr="00516C8E">
        <w:t>Karimli</w:t>
      </w:r>
      <w:proofErr w:type="spellEnd"/>
      <w:r w:rsidR="005E5230" w:rsidRPr="00516C8E">
        <w:t xml:space="preserve"> και ζητεί την άμεση απελευθέρωσή του·</w:t>
      </w:r>
    </w:p>
    <w:p w14:paraId="6A2F5516" w14:textId="2D89DFBF" w:rsidR="005E5230" w:rsidRPr="00516C8E" w:rsidRDefault="00516C8E" w:rsidP="00516C8E">
      <w:pPr>
        <w:pStyle w:val="NormalHanging12a"/>
        <w:widowControl/>
        <w:ind w:left="570" w:hanging="570"/>
      </w:pPr>
      <w:r w:rsidRPr="00516C8E">
        <w:t>4.</w:t>
      </w:r>
      <w:r w:rsidRPr="00516C8E">
        <w:tab/>
      </w:r>
      <w:r w:rsidR="005E5230" w:rsidRPr="00516C8E">
        <w:t>εκφράζει ιδιαίτερη ανησυχία για την κατάχρηση των διατάξεων εθνικής ασφάλειας ως εργαλείων δικαστικής παρενόχλησης, εκφοβισμού και ποινικοποίησης της ελευθερίας της έκφρασης, της υπεράσπισης της ειρήνης και της δημόσιας κριτικής· εκφράζει τη βαθιά του ανησυχία για τη συνεχιζόμενη διάβρωση των ακαδημαϊκών ελευθεριών και των πολιτιστικών δικαιωμάτων στο Αζερμπαϊτζάν·</w:t>
      </w:r>
    </w:p>
    <w:p w14:paraId="34E02A93" w14:textId="2E9F3A3C" w:rsidR="005E5230" w:rsidRPr="00516C8E" w:rsidRDefault="00516C8E" w:rsidP="00516C8E">
      <w:pPr>
        <w:pStyle w:val="NormalHanging12a"/>
        <w:widowControl/>
        <w:ind w:left="570" w:hanging="570"/>
      </w:pPr>
      <w:r w:rsidRPr="00516C8E">
        <w:t>5.</w:t>
      </w:r>
      <w:r w:rsidRPr="00516C8E">
        <w:tab/>
      </w:r>
      <w:r w:rsidR="005E5230" w:rsidRPr="00516C8E">
        <w:t>καλεί το Αζερμπαϊτζάν να τηρεί τις διεθνείς υποχρεώσεις και τα πρότυπα για τα ανθρώπινα δικαιώματα, συμπεριλαμβανομένων εκείνων που σχετίζονται με την ελευθερία της έκφρασης και την ακαδημαϊκή ελευθερία, και να ευθυγραμμίσει σχετικά τη νομοθεσία του·</w:t>
      </w:r>
    </w:p>
    <w:p w14:paraId="16CE0D5D" w14:textId="674DCC30" w:rsidR="005E5230" w:rsidRPr="00516C8E" w:rsidRDefault="00516C8E" w:rsidP="00516C8E">
      <w:pPr>
        <w:pStyle w:val="NormalHanging12a"/>
        <w:widowControl/>
        <w:ind w:left="570" w:hanging="570"/>
      </w:pPr>
      <w:r w:rsidRPr="00516C8E">
        <w:t>6.</w:t>
      </w:r>
      <w:r w:rsidRPr="00516C8E">
        <w:tab/>
      </w:r>
      <w:r w:rsidR="005E5230" w:rsidRPr="00516C8E">
        <w:t>ζητεί να εξεταστούν κατάλληλα μέτρα στο πλαίσιο του παγκόσμιου καθεστώτος κυρώσεων της ΕΕ για τα ανθρώπινα δικαιώματα κατά των σχετικών αρμόδιων αξιωματούχων·</w:t>
      </w:r>
    </w:p>
    <w:p w14:paraId="79E378F5" w14:textId="1FE6761C" w:rsidR="005E5230" w:rsidRPr="00516C8E" w:rsidRDefault="00516C8E" w:rsidP="00516C8E">
      <w:pPr>
        <w:pStyle w:val="NormalHanging12a"/>
        <w:widowControl/>
        <w:ind w:left="570" w:hanging="570"/>
      </w:pPr>
      <w:r w:rsidRPr="00516C8E">
        <w:t>7.</w:t>
      </w:r>
      <w:r w:rsidRPr="00516C8E">
        <w:tab/>
      </w:r>
      <w:r w:rsidR="005E5230" w:rsidRPr="00516C8E">
        <w:t>καλεί την αντιπροσωπεία της ΕΕ στο Μπακού να παρακολουθεί τις προαναφερθείσες υποθέσεις και τον Ειδικό Εντεταλμένο της ΕΕ για τα ανθρώπινα δικαιώματα να συναντηθεί με τους κρατούμενους ακαδημαϊκούς·</w:t>
      </w:r>
    </w:p>
    <w:p w14:paraId="26A4367B" w14:textId="05762141" w:rsidR="005E5230" w:rsidRPr="00516C8E" w:rsidRDefault="00516C8E" w:rsidP="00516C8E">
      <w:pPr>
        <w:pStyle w:val="NormalHanging12a"/>
        <w:widowControl/>
        <w:ind w:left="570" w:hanging="570"/>
      </w:pPr>
      <w:r w:rsidRPr="00516C8E">
        <w:t>8.</w:t>
      </w:r>
      <w:r w:rsidRPr="00516C8E">
        <w:tab/>
      </w:r>
      <w:r w:rsidR="005E5230" w:rsidRPr="00516C8E">
        <w:t>καλεί την ΕΕ να στηρίξει περαιτέρω τα ανθρώπινα δικαιώματα και τη δημοκρατική διακυβέρνηση στο Αζερμπαϊτζάν, μεταξύ άλλων αυξάνοντας τη στήριξη προς την κοινωνία των πολιτών, καθώς και να διασφαλίσει ότι η διπλωματική συνεργασία εξακολουθεί να συνάδει με τις βασικές αξίες της ΕΕ·</w:t>
      </w:r>
    </w:p>
    <w:p w14:paraId="04CAE0AF" w14:textId="33134621" w:rsidR="005E5230" w:rsidRPr="00516C8E" w:rsidRDefault="00516C8E" w:rsidP="00516C8E">
      <w:pPr>
        <w:pStyle w:val="NormalHanging12a"/>
        <w:widowControl/>
        <w:ind w:left="570" w:hanging="570"/>
      </w:pPr>
      <w:r w:rsidRPr="00516C8E">
        <w:t>9.</w:t>
      </w:r>
      <w:r w:rsidRPr="00516C8E">
        <w:tab/>
      </w:r>
      <w:r w:rsidR="005E5230" w:rsidRPr="00516C8E">
        <w:t>τονίζει ότι η πρόοδος σε οποιαδήποτε μελλοντική συμφωνία εταιρικής σχέσης θα πρέπει να εξαρτάται από την απτή πρόοδο όσον αφορά τα ανθρώπινα δικαιώματα, το κράτος δικαίου και τον σεβασμό των αξιών και των αρχών της ΕΕ, συμπεριλαμβανομένης της αποφυλάκισης των πολιτικών κρατουμένων και της άρσης της περιοριστικής νομοθεσίας, όπως αναφέρεται σε προηγούμενα ψηφίσματα του Κοινοβουλίου·</w:t>
      </w:r>
    </w:p>
    <w:p w14:paraId="761A3E70" w14:textId="747E79CB" w:rsidR="004C6250" w:rsidRPr="00516C8E" w:rsidRDefault="00516C8E" w:rsidP="00516C8E">
      <w:pPr>
        <w:pStyle w:val="NormalHanging12a"/>
        <w:widowControl/>
        <w:ind w:left="570" w:hanging="570"/>
      </w:pPr>
      <w:r w:rsidRPr="00516C8E">
        <w:t>10.</w:t>
      </w:r>
      <w:r w:rsidRPr="00516C8E">
        <w:tab/>
      </w:r>
      <w:r w:rsidR="005E5230" w:rsidRPr="00516C8E">
        <w:t>αναθέτει στην Πρόεδρό του να διαβιβάσει το παρόν ψήφισμα στο Συμβούλιο, στην Επιτροπή, στην ΑΠ/ΥΕ, στα κράτη μέλη, και στον πρόεδρο, την κυβέρνηση και το κοινοβούλιο του Αζερμπαϊτζάν.</w:t>
      </w:r>
    </w:p>
    <w:p w14:paraId="379214BE" w14:textId="2A375036" w:rsidR="00E365E1" w:rsidRPr="00516C8E" w:rsidRDefault="00E365E1" w:rsidP="00880511">
      <w:pPr>
        <w:widowControl/>
        <w:spacing w:after="240"/>
        <w:ind w:left="207" w:hanging="567"/>
      </w:pPr>
    </w:p>
    <w:sectPr w:rsidR="00E365E1" w:rsidRPr="00516C8E" w:rsidSect="004C62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F310F" w14:textId="77777777" w:rsidR="00960265" w:rsidRPr="004C6250" w:rsidRDefault="00960265">
      <w:r w:rsidRPr="004C6250">
        <w:separator/>
      </w:r>
    </w:p>
  </w:endnote>
  <w:endnote w:type="continuationSeparator" w:id="0">
    <w:p w14:paraId="464BCC8A" w14:textId="77777777" w:rsidR="00960265" w:rsidRPr="004C6250" w:rsidRDefault="00960265">
      <w:r w:rsidRPr="004C62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128C" w14:textId="77777777" w:rsidR="00064002" w:rsidRPr="004C62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EDFD" w14:textId="77777777" w:rsidR="00064002" w:rsidRPr="004C62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8D9C5" w14:textId="77777777" w:rsidR="00064002" w:rsidRPr="004C62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0087D" w14:textId="77777777" w:rsidR="00960265" w:rsidRPr="004C6250" w:rsidRDefault="00960265">
      <w:r w:rsidRPr="004C6250">
        <w:separator/>
      </w:r>
    </w:p>
  </w:footnote>
  <w:footnote w:type="continuationSeparator" w:id="0">
    <w:p w14:paraId="0CD3A44A" w14:textId="77777777" w:rsidR="00960265" w:rsidRPr="004C6250" w:rsidRDefault="00960265">
      <w:r w:rsidRPr="004C62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94893" w14:textId="77777777" w:rsidR="00064002" w:rsidRPr="004C62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116B" w14:textId="77777777" w:rsidR="00064002" w:rsidRPr="004C62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D7A1C" w14:textId="77777777" w:rsidR="00064002" w:rsidRPr="004C62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4387956"/>
    <w:multiLevelType w:val="hybridMultilevel"/>
    <w:tmpl w:val="5C385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324E53"/>
    <w:multiLevelType w:val="hybridMultilevel"/>
    <w:tmpl w:val="55DA05C0"/>
    <w:lvl w:ilvl="0" w:tplc="4CDAD52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3811766">
    <w:abstractNumId w:val="9"/>
  </w:num>
  <w:num w:numId="2" w16cid:durableId="486476784">
    <w:abstractNumId w:val="9"/>
  </w:num>
  <w:num w:numId="3" w16cid:durableId="1837571161">
    <w:abstractNumId w:val="7"/>
  </w:num>
  <w:num w:numId="4" w16cid:durableId="484518462">
    <w:abstractNumId w:val="7"/>
  </w:num>
  <w:num w:numId="5" w16cid:durableId="408818004">
    <w:abstractNumId w:val="6"/>
  </w:num>
  <w:num w:numId="6" w16cid:durableId="1506554034">
    <w:abstractNumId w:val="6"/>
  </w:num>
  <w:num w:numId="7" w16cid:durableId="1072386641">
    <w:abstractNumId w:val="5"/>
  </w:num>
  <w:num w:numId="8" w16cid:durableId="658312190">
    <w:abstractNumId w:val="5"/>
  </w:num>
  <w:num w:numId="9" w16cid:durableId="817842821">
    <w:abstractNumId w:val="4"/>
  </w:num>
  <w:num w:numId="10" w16cid:durableId="1796634093">
    <w:abstractNumId w:val="4"/>
  </w:num>
  <w:num w:numId="11" w16cid:durableId="636490227">
    <w:abstractNumId w:val="8"/>
  </w:num>
  <w:num w:numId="12" w16cid:durableId="1895698496">
    <w:abstractNumId w:val="8"/>
  </w:num>
  <w:num w:numId="13" w16cid:durableId="1378317607">
    <w:abstractNumId w:val="3"/>
  </w:num>
  <w:num w:numId="14" w16cid:durableId="2138060770">
    <w:abstractNumId w:val="3"/>
  </w:num>
  <w:num w:numId="15" w16cid:durableId="1273975000">
    <w:abstractNumId w:val="2"/>
  </w:num>
  <w:num w:numId="16" w16cid:durableId="1946888835">
    <w:abstractNumId w:val="2"/>
  </w:num>
  <w:num w:numId="17" w16cid:durableId="684288790">
    <w:abstractNumId w:val="1"/>
  </w:num>
  <w:num w:numId="18" w16cid:durableId="1988774598">
    <w:abstractNumId w:val="1"/>
  </w:num>
  <w:num w:numId="19" w16cid:durableId="1143306801">
    <w:abstractNumId w:val="0"/>
  </w:num>
  <w:num w:numId="20" w16cid:durableId="562912802">
    <w:abstractNumId w:val="0"/>
  </w:num>
  <w:num w:numId="21" w16cid:durableId="1041133232">
    <w:abstractNumId w:val="9"/>
  </w:num>
  <w:num w:numId="22" w16cid:durableId="46687725">
    <w:abstractNumId w:val="7"/>
  </w:num>
  <w:num w:numId="23" w16cid:durableId="352270149">
    <w:abstractNumId w:val="6"/>
  </w:num>
  <w:num w:numId="24" w16cid:durableId="463501793">
    <w:abstractNumId w:val="5"/>
  </w:num>
  <w:num w:numId="25" w16cid:durableId="1754863001">
    <w:abstractNumId w:val="4"/>
  </w:num>
  <w:num w:numId="26" w16cid:durableId="1773697362">
    <w:abstractNumId w:val="8"/>
  </w:num>
  <w:num w:numId="27" w16cid:durableId="1879123444">
    <w:abstractNumId w:val="3"/>
  </w:num>
  <w:num w:numId="28" w16cid:durableId="901210159">
    <w:abstractNumId w:val="2"/>
  </w:num>
  <w:num w:numId="29" w16cid:durableId="1565872322">
    <w:abstractNumId w:val="1"/>
  </w:num>
  <w:num w:numId="30" w16cid:durableId="672296696">
    <w:abstractNumId w:val="0"/>
  </w:num>
  <w:num w:numId="31" w16cid:durableId="325330897">
    <w:abstractNumId w:val="9"/>
  </w:num>
  <w:num w:numId="32" w16cid:durableId="126702203">
    <w:abstractNumId w:val="7"/>
  </w:num>
  <w:num w:numId="33" w16cid:durableId="621109755">
    <w:abstractNumId w:val="6"/>
  </w:num>
  <w:num w:numId="34" w16cid:durableId="376128168">
    <w:abstractNumId w:val="5"/>
  </w:num>
  <w:num w:numId="35" w16cid:durableId="206652165">
    <w:abstractNumId w:val="4"/>
  </w:num>
  <w:num w:numId="36" w16cid:durableId="333533306">
    <w:abstractNumId w:val="8"/>
  </w:num>
  <w:num w:numId="37" w16cid:durableId="302200163">
    <w:abstractNumId w:val="3"/>
  </w:num>
  <w:num w:numId="38" w16cid:durableId="1016930815">
    <w:abstractNumId w:val="2"/>
  </w:num>
  <w:num w:numId="39" w16cid:durableId="1312297754">
    <w:abstractNumId w:val="1"/>
  </w:num>
  <w:num w:numId="40" w16cid:durableId="2072381543">
    <w:abstractNumId w:val="0"/>
  </w:num>
  <w:num w:numId="41" w16cid:durableId="1153109260">
    <w:abstractNumId w:val="10"/>
  </w:num>
  <w:num w:numId="42" w16cid:durableId="637341637">
    <w:abstractNumId w:val="10"/>
  </w:num>
  <w:num w:numId="43" w16cid:durableId="1298101989">
    <w:abstractNumId w:val="10"/>
  </w:num>
  <w:num w:numId="44" w16cid:durableId="1352562541">
    <w:abstractNumId w:val="12"/>
  </w:num>
  <w:num w:numId="45" w16cid:durableId="1292595338">
    <w:abstractNumId w:val="11"/>
  </w:num>
  <w:num w:numId="46" w16cid:durableId="2591450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2025"/>
    <w:docVar w:name="dvlangue" w:val="EL"/>
    <w:docVar w:name="dvnumam" w:val="0"/>
    <w:docVar w:name="dvpe" w:val="779.048"/>
    <w:docVar w:name="dvtitre" w:val="Ψήφισμα του Ευρωπαϊκού Κοινοβουλίου σχετικά με την αυθαίρετη σύλληψη και καταδίκη των ακαδημαϊκών Bahruz Samadov και Igbal Abilov στο Αζερμπαϊτζάν(2025/3028(RSP))"/>
  </w:docVars>
  <w:rsids>
    <w:rsidRoot w:val="00960265"/>
    <w:rsid w:val="00002272"/>
    <w:rsid w:val="00064002"/>
    <w:rsid w:val="000677B9"/>
    <w:rsid w:val="000831BA"/>
    <w:rsid w:val="000A42CC"/>
    <w:rsid w:val="000B1FA0"/>
    <w:rsid w:val="000E7DD9"/>
    <w:rsid w:val="0010095E"/>
    <w:rsid w:val="00125B37"/>
    <w:rsid w:val="001513C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250"/>
    <w:rsid w:val="0050519A"/>
    <w:rsid w:val="005072A1"/>
    <w:rsid w:val="00514517"/>
    <w:rsid w:val="00516C8E"/>
    <w:rsid w:val="00545827"/>
    <w:rsid w:val="00560270"/>
    <w:rsid w:val="005C2568"/>
    <w:rsid w:val="005E523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511"/>
    <w:rsid w:val="00881A7B"/>
    <w:rsid w:val="008840E5"/>
    <w:rsid w:val="00887B3E"/>
    <w:rsid w:val="008C2AC6"/>
    <w:rsid w:val="00930C23"/>
    <w:rsid w:val="0093193B"/>
    <w:rsid w:val="009509D8"/>
    <w:rsid w:val="00950B64"/>
    <w:rsid w:val="0096026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D8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8FDD6"/>
  <w15:chartTrackingRefBased/>
  <w15:docId w15:val="{C066C4F6-4E18-4EB1-9425-454A443C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5230"/>
    <w:rPr>
      <w:b/>
    </w:rPr>
  </w:style>
  <w:style w:type="paragraph" w:customStyle="1" w:styleId="NormalHanging12a">
    <w:name w:val="NormalHanging12a"/>
    <w:basedOn w:val="Normal"/>
    <w:link w:val="NormalHanging12aChar"/>
    <w:rsid w:val="005E5230"/>
    <w:pPr>
      <w:spacing w:after="240"/>
      <w:ind w:left="567" w:hanging="567"/>
    </w:pPr>
  </w:style>
  <w:style w:type="paragraph" w:customStyle="1" w:styleId="EPComma">
    <w:name w:val="EPComma"/>
    <w:basedOn w:val="Normal"/>
    <w:rsid w:val="005E5230"/>
    <w:pPr>
      <w:spacing w:before="480" w:after="240"/>
    </w:pPr>
  </w:style>
  <w:style w:type="character" w:customStyle="1" w:styleId="NormalHanging12aChar">
    <w:name w:val="NormalHanging12a Char"/>
    <w:basedOn w:val="DefaultParagraphFont"/>
    <w:link w:val="NormalHanging12a"/>
    <w:locked/>
    <w:rsid w:val="005E523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2025-12-18T11:41:00Z</dcterms:created>
  <dcterms:modified xsi:type="dcterms:W3CDTF">2025-12-18T11:41:00Z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B10-0567/2025</vt:lpwstr>
  </property>
  <property fmtid="{D5CDD505-2E9C-101B-9397-08002B2CF9AE}" pid="4" name="&lt;Type&gt;">
    <vt:lpwstr>RR</vt:lpwstr>
  </property>
</Properties>
</file>