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31BB" w14:paraId="0E81AE76" w14:textId="77777777" w:rsidTr="0010095E">
        <w:trPr>
          <w:trHeight w:hRule="exact" w:val="1418"/>
        </w:trPr>
        <w:tc>
          <w:tcPr>
            <w:tcW w:w="6804" w:type="dxa"/>
            <w:shd w:val="clear" w:color="auto" w:fill="auto"/>
            <w:vAlign w:val="center"/>
          </w:tcPr>
          <w:p w14:paraId="02578833" w14:textId="42B13BF6" w:rsidR="00751A4A" w:rsidRPr="002631BB" w:rsidRDefault="00D93E96" w:rsidP="0010095E">
            <w:pPr>
              <w:pStyle w:val="EPName"/>
            </w:pPr>
            <w:r w:rsidRPr="002631BB">
              <w:t>Europski parlament</w:t>
            </w:r>
          </w:p>
          <w:p w14:paraId="7310C0D3" w14:textId="77777777" w:rsidR="00751A4A" w:rsidRPr="002631BB" w:rsidRDefault="005F1B17" w:rsidP="005F1B17">
            <w:pPr>
              <w:pStyle w:val="EPTerm"/>
              <w:rPr>
                <w:rStyle w:val="HideTWBExt"/>
                <w:noProof w:val="0"/>
                <w:vanish w:val="0"/>
                <w:color w:val="auto"/>
              </w:rPr>
            </w:pPr>
            <w:r w:rsidRPr="002631BB">
              <w:t>2024</w:t>
            </w:r>
            <w:r w:rsidR="00817416" w:rsidRPr="002631BB">
              <w:t>-202</w:t>
            </w:r>
            <w:r w:rsidRPr="002631BB">
              <w:t>9</w:t>
            </w:r>
          </w:p>
        </w:tc>
        <w:tc>
          <w:tcPr>
            <w:tcW w:w="2268" w:type="dxa"/>
            <w:shd w:val="clear" w:color="auto" w:fill="auto"/>
          </w:tcPr>
          <w:p w14:paraId="64C2569D" w14:textId="77777777" w:rsidR="00751A4A" w:rsidRPr="002631BB" w:rsidRDefault="00187494" w:rsidP="0010095E">
            <w:pPr>
              <w:pStyle w:val="EPLogo"/>
            </w:pPr>
            <w:r w:rsidRPr="002631BB">
              <w:rPr>
                <w:noProof/>
                <w:lang w:eastAsia="ja-JP"/>
              </w:rPr>
              <w:drawing>
                <wp:inline distT="0" distB="0" distL="0" distR="0" wp14:anchorId="661B5B40" wp14:editId="42889C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0EAE26" w14:textId="77777777" w:rsidR="00D058B8" w:rsidRPr="002631BB" w:rsidRDefault="00D058B8" w:rsidP="004C5D52">
      <w:pPr>
        <w:pStyle w:val="LineTop"/>
      </w:pPr>
    </w:p>
    <w:p w14:paraId="6E3BB401" w14:textId="77777777" w:rsidR="00680577" w:rsidRPr="002631BB" w:rsidRDefault="00D93E96" w:rsidP="00680577">
      <w:pPr>
        <w:pStyle w:val="EPBodyTA1"/>
      </w:pPr>
      <w:r w:rsidRPr="002631BB">
        <w:t>USVOJENI TEKSTOVI</w:t>
      </w:r>
    </w:p>
    <w:p w14:paraId="03758028" w14:textId="77777777" w:rsidR="00D058B8" w:rsidRPr="002631BB" w:rsidRDefault="00D058B8" w:rsidP="00D058B8">
      <w:pPr>
        <w:pStyle w:val="LineBottom"/>
      </w:pPr>
    </w:p>
    <w:p w14:paraId="4DC22053" w14:textId="24562FCD" w:rsidR="00D93E96" w:rsidRPr="002631BB" w:rsidRDefault="00D93E96" w:rsidP="00D93E96">
      <w:pPr>
        <w:pStyle w:val="ATHeading1"/>
      </w:pPr>
      <w:bookmarkStart w:id="0" w:name="TANumber"/>
      <w:r w:rsidRPr="002631BB">
        <w:t>P10_TA(2026)000</w:t>
      </w:r>
      <w:r w:rsidR="00275228">
        <w:t>1</w:t>
      </w:r>
      <w:bookmarkEnd w:id="0"/>
    </w:p>
    <w:p w14:paraId="2B5EE6EC" w14:textId="77777777" w:rsidR="00D93E96" w:rsidRPr="002631BB" w:rsidRDefault="00D93E96" w:rsidP="00D93E96">
      <w:pPr>
        <w:pStyle w:val="ATHeading2"/>
      </w:pPr>
      <w:bookmarkStart w:id="1" w:name="title"/>
      <w:r w:rsidRPr="002631BB">
        <w:t>Okvir za jačanje dostupnosti i sigurnosti opskrbe kritičnim lijekovima i dostupnosti i pristupačnosti lijekova od zajedničkog interesa</w:t>
      </w:r>
      <w:bookmarkEnd w:id="1"/>
    </w:p>
    <w:p w14:paraId="72CDAC3F" w14:textId="77777777" w:rsidR="00D93E96" w:rsidRPr="002631BB" w:rsidRDefault="00D93E96" w:rsidP="00D93E96">
      <w:pPr>
        <w:rPr>
          <w:i/>
          <w:vanish/>
        </w:rPr>
      </w:pPr>
      <w:r w:rsidRPr="002631BB">
        <w:rPr>
          <w:i/>
        </w:rPr>
        <w:fldChar w:fldCharType="begin"/>
      </w:r>
      <w:r w:rsidRPr="002631BB">
        <w:rPr>
          <w:i/>
        </w:rPr>
        <w:instrText xml:space="preserve"> TC"(</w:instrText>
      </w:r>
      <w:bookmarkStart w:id="2" w:name="DocNumber"/>
      <w:r w:rsidRPr="002631BB">
        <w:rPr>
          <w:i/>
        </w:rPr>
        <w:instrText>A10-0272/2025</w:instrText>
      </w:r>
      <w:bookmarkEnd w:id="2"/>
      <w:r w:rsidRPr="002631BB">
        <w:rPr>
          <w:i/>
        </w:rPr>
        <w:instrText xml:space="preserve"> - Izvjestitelj: Tomislav Sokol)"\l3 \n&gt; \* MERGEFORMAT </w:instrText>
      </w:r>
      <w:r w:rsidRPr="002631BB">
        <w:rPr>
          <w:i/>
        </w:rPr>
        <w:fldChar w:fldCharType="end"/>
      </w:r>
    </w:p>
    <w:p w14:paraId="5755D5C9" w14:textId="77777777" w:rsidR="00D93E96" w:rsidRPr="002631BB" w:rsidRDefault="00D93E96" w:rsidP="00D93E96">
      <w:pPr>
        <w:rPr>
          <w:vanish/>
        </w:rPr>
      </w:pPr>
      <w:bookmarkStart w:id="3" w:name="Commission"/>
      <w:r w:rsidRPr="002631BB">
        <w:rPr>
          <w:vanish/>
        </w:rPr>
        <w:t>Odbor za javno zdravlje</w:t>
      </w:r>
      <w:bookmarkEnd w:id="3"/>
    </w:p>
    <w:p w14:paraId="12F76540" w14:textId="77777777" w:rsidR="00D93E96" w:rsidRPr="002631BB" w:rsidRDefault="00D93E96" w:rsidP="00D93E96">
      <w:pPr>
        <w:rPr>
          <w:vanish/>
        </w:rPr>
      </w:pPr>
      <w:bookmarkStart w:id="4" w:name="PE"/>
      <w:r w:rsidRPr="002631BB">
        <w:rPr>
          <w:vanish/>
        </w:rPr>
        <w:t>PE775.742</w:t>
      </w:r>
      <w:bookmarkEnd w:id="4"/>
    </w:p>
    <w:p w14:paraId="37F40AF0" w14:textId="7842B09C" w:rsidR="00D93E96" w:rsidRPr="002631BB" w:rsidRDefault="00D52B16" w:rsidP="00D93E96">
      <w:pPr>
        <w:pStyle w:val="ATHeading3"/>
      </w:pPr>
      <w:bookmarkStart w:id="5" w:name="Sujet"/>
      <w:r>
        <w:t>Amandmani koje je donio</w:t>
      </w:r>
      <w:r w:rsidR="00D93E96" w:rsidRPr="002631BB">
        <w:t xml:space="preserve"> Europsk</w:t>
      </w:r>
      <w:r>
        <w:t>i</w:t>
      </w:r>
      <w:r w:rsidR="00D93E96" w:rsidRPr="002631BB">
        <w:t xml:space="preserve"> parlament </w:t>
      </w:r>
      <w:r w:rsidR="002631BB">
        <w:t>20</w:t>
      </w:r>
      <w:r w:rsidR="00D93E96" w:rsidRPr="002631BB">
        <w:t xml:space="preserve">. </w:t>
      </w:r>
      <w:r w:rsidR="002631BB">
        <w:t xml:space="preserve">siječnja </w:t>
      </w:r>
      <w:r w:rsidR="00D93E96" w:rsidRPr="002631BB">
        <w:t>2026. o Prijedlogu uredbe Europskog Parlamenta i Vijeća o utvrđivanju okvira za jačanje dostupnosti i sigurnosti opskrbe kritičnim lijekovima i dostupnosti i pristupačnosti lijekova od zajedničkog interesa te o izmjeni Uredbe (EU) 2024/795</w:t>
      </w:r>
      <w:bookmarkEnd w:id="5"/>
      <w:r w:rsidR="00D93E96" w:rsidRPr="002631BB">
        <w:t xml:space="preserve"> </w:t>
      </w:r>
      <w:bookmarkStart w:id="6" w:name="References"/>
      <w:r w:rsidR="00D93E96" w:rsidRPr="002631BB">
        <w:t>(COM(2025)0102 – C10-0048/2025 – 2025/0102(COD))</w:t>
      </w:r>
      <w:bookmarkEnd w:id="6"/>
      <w:r>
        <w:rPr>
          <w:rStyle w:val="FootnoteReference"/>
        </w:rPr>
        <w:footnoteReference w:id="1"/>
      </w:r>
    </w:p>
    <w:p w14:paraId="01460D74" w14:textId="77777777" w:rsidR="00D11060" w:rsidRPr="002631BB" w:rsidRDefault="00D11060" w:rsidP="00D11060">
      <w:pPr>
        <w:pStyle w:val="NormalBold"/>
      </w:pPr>
      <w:r w:rsidRPr="002631BB">
        <w:t>(Redovni zakonodavni postupak: prvo čitanje)</w:t>
      </w:r>
    </w:p>
    <w:p w14:paraId="5C6DFE4A" w14:textId="77777777" w:rsidR="00D11060" w:rsidRPr="002631BB" w:rsidRDefault="00D11060" w:rsidP="00D11060">
      <w:r w:rsidRPr="002631BB">
        <w:br w:type="page"/>
      </w:r>
    </w:p>
    <w:p w14:paraId="02C1481C" w14:textId="77777777" w:rsidR="00D11060" w:rsidRPr="002631BB" w:rsidRDefault="00D11060" w:rsidP="00D11060">
      <w:pPr>
        <w:pStyle w:val="NormalHanging12a"/>
      </w:pPr>
    </w:p>
    <w:p w14:paraId="4BF80AE0" w14:textId="77777777" w:rsidR="00D11060" w:rsidRPr="002631BB" w:rsidRDefault="00D11060" w:rsidP="00D11060">
      <w:pPr>
        <w:pStyle w:val="AMNumberTabs0"/>
      </w:pPr>
      <w:r w:rsidRPr="002631BB">
        <w:t>Amandman</w:t>
      </w:r>
      <w:r w:rsidRPr="002631BB">
        <w:tab/>
      </w:r>
      <w:r w:rsidRPr="002631BB">
        <w:tab/>
        <w:t>1</w:t>
      </w:r>
    </w:p>
    <w:p w14:paraId="05C60FC5" w14:textId="77777777" w:rsidR="00D11060" w:rsidRPr="002631BB" w:rsidRDefault="00D11060" w:rsidP="00D11060">
      <w:pPr>
        <w:pStyle w:val="NormalBold12b"/>
      </w:pPr>
      <w:r w:rsidRPr="002631BB">
        <w:t>Prijedlog uredbe</w:t>
      </w:r>
    </w:p>
    <w:p w14:paraId="1A579B43" w14:textId="77777777" w:rsidR="00D11060" w:rsidRPr="002631BB" w:rsidRDefault="00D11060" w:rsidP="00D11060">
      <w:pPr>
        <w:pStyle w:val="NormalBold"/>
      </w:pPr>
      <w:r w:rsidRPr="002631BB">
        <w:t>Uvodna izjava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4471900" w14:textId="77777777" w:rsidTr="00591103">
        <w:trPr>
          <w:trHeight w:hRule="exact" w:val="240"/>
          <w:jc w:val="center"/>
        </w:trPr>
        <w:tc>
          <w:tcPr>
            <w:tcW w:w="9752" w:type="dxa"/>
            <w:gridSpan w:val="2"/>
            <w:tcBorders>
              <w:top w:val="nil"/>
              <w:left w:val="nil"/>
              <w:bottom w:val="nil"/>
              <w:right w:val="nil"/>
            </w:tcBorders>
          </w:tcPr>
          <w:p w14:paraId="2DEC10A3" w14:textId="77777777" w:rsidR="00D11060" w:rsidRPr="002631BB" w:rsidRDefault="00D11060" w:rsidP="00591103"/>
        </w:tc>
      </w:tr>
      <w:tr w:rsidR="00D11060" w:rsidRPr="002631BB" w14:paraId="03DDC426" w14:textId="77777777" w:rsidTr="00591103">
        <w:trPr>
          <w:trHeight w:val="240"/>
          <w:jc w:val="center"/>
        </w:trPr>
        <w:tc>
          <w:tcPr>
            <w:tcW w:w="4876" w:type="dxa"/>
            <w:tcBorders>
              <w:top w:val="nil"/>
              <w:left w:val="nil"/>
              <w:bottom w:val="nil"/>
              <w:right w:val="nil"/>
            </w:tcBorders>
          </w:tcPr>
          <w:p w14:paraId="46970265"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A43BE06" w14:textId="77777777" w:rsidR="00D11060" w:rsidRPr="002631BB" w:rsidRDefault="00D11060" w:rsidP="00591103">
            <w:pPr>
              <w:pStyle w:val="AmColumnHeading"/>
            </w:pPr>
            <w:r w:rsidRPr="002631BB">
              <w:t>Izmjena</w:t>
            </w:r>
          </w:p>
        </w:tc>
      </w:tr>
      <w:tr w:rsidR="00D11060" w:rsidRPr="002631BB" w14:paraId="4BE12CA1" w14:textId="77777777" w:rsidTr="00591103">
        <w:trPr>
          <w:jc w:val="center"/>
        </w:trPr>
        <w:tc>
          <w:tcPr>
            <w:tcW w:w="4876" w:type="dxa"/>
            <w:tcBorders>
              <w:top w:val="nil"/>
              <w:left w:val="nil"/>
              <w:bottom w:val="nil"/>
              <w:right w:val="nil"/>
            </w:tcBorders>
          </w:tcPr>
          <w:p w14:paraId="6DBAA2B8" w14:textId="77777777" w:rsidR="00D11060" w:rsidRPr="002631BB" w:rsidRDefault="00D11060" w:rsidP="00591103">
            <w:pPr>
              <w:pStyle w:val="Normal6a"/>
            </w:pPr>
            <w:r w:rsidRPr="002631BB">
              <w:t>(1)</w:t>
            </w:r>
            <w:r w:rsidRPr="002631BB">
              <w:tab/>
              <w:t>U skladu s člankom 9. Ugovora o funkcioniranju Europske unije („UFEU”) i člankom 35. Povelje Europske unije o temeljnim pravima („Povelja”), Unija mora osigurati visoku razinu zaštite zdravlja ljudi u svim politikama i aktivnostima Unije. Dostupnost sigurnih, djelotvornih i visokokvalitetnih lijekova ključna je za postizanje tog cilja i zaštitu javnog zdravlja u cijeloj Uniji.</w:t>
            </w:r>
          </w:p>
        </w:tc>
        <w:tc>
          <w:tcPr>
            <w:tcW w:w="4876" w:type="dxa"/>
            <w:tcBorders>
              <w:top w:val="nil"/>
              <w:left w:val="nil"/>
              <w:bottom w:val="nil"/>
              <w:right w:val="nil"/>
            </w:tcBorders>
          </w:tcPr>
          <w:p w14:paraId="2C016089" w14:textId="77777777" w:rsidR="00D11060" w:rsidRPr="002631BB" w:rsidRDefault="00D11060" w:rsidP="00591103">
            <w:pPr>
              <w:pStyle w:val="Normal6a"/>
            </w:pPr>
            <w:r w:rsidRPr="002631BB">
              <w:t>(1)</w:t>
            </w:r>
            <w:r w:rsidRPr="002631BB">
              <w:tab/>
              <w:t>U skladu s člankom 9. Ugovora o funkcioniranju Europske unije („UFEU”) i člankom 35. Povelje Europske unije o temeljnim pravima („Povelja”), Unija mora osigurati visoku razinu zaštite zdravlja ljudi u svim politikama i aktivnostima Unije. Dostupnost sigurnih, djelotvornih i visokokvalitetnih lijekova</w:t>
            </w:r>
            <w:r w:rsidRPr="002631BB">
              <w:rPr>
                <w:b/>
                <w:i/>
              </w:rPr>
              <w:t>, koja se temelji na otpornoj i konkurentnoj farmaceutskoj industriji te sigurnim i pouzdanim lancima opskrbe koji čine okosnicu opskrbe lijekovima,</w:t>
            </w:r>
            <w:r w:rsidRPr="002631BB">
              <w:t xml:space="preserve"> ključna je za postizanje tog cilja i zaštitu javnog zdravlja u cijeloj Uniji</w:t>
            </w:r>
            <w:r w:rsidRPr="002631BB">
              <w:rPr>
                <w:b/>
                <w:i/>
              </w:rPr>
              <w:t>, kao i za poboljšanje pripravnosti i cjelokupne sigurnosti Unije</w:t>
            </w:r>
            <w:r w:rsidRPr="002631BB">
              <w:t>.</w:t>
            </w:r>
          </w:p>
        </w:tc>
      </w:tr>
    </w:tbl>
    <w:p w14:paraId="1879F38F" w14:textId="77777777" w:rsidR="00D11060" w:rsidRPr="002631BB" w:rsidRDefault="00D11060" w:rsidP="00D11060">
      <w:pPr>
        <w:pStyle w:val="AMNumberTabs0"/>
      </w:pPr>
      <w:r w:rsidRPr="002631BB">
        <w:t>Amandman</w:t>
      </w:r>
      <w:r w:rsidRPr="002631BB">
        <w:tab/>
      </w:r>
      <w:r w:rsidRPr="002631BB">
        <w:tab/>
        <w:t>2</w:t>
      </w:r>
    </w:p>
    <w:p w14:paraId="19816AFA" w14:textId="77777777" w:rsidR="00D11060" w:rsidRPr="002631BB" w:rsidRDefault="00D11060" w:rsidP="00D11060">
      <w:pPr>
        <w:pStyle w:val="NormalBold12b"/>
      </w:pPr>
      <w:r w:rsidRPr="002631BB">
        <w:t>Prijedlog uredbe</w:t>
      </w:r>
    </w:p>
    <w:p w14:paraId="14F1AAE0" w14:textId="77777777" w:rsidR="00D11060" w:rsidRPr="002631BB" w:rsidRDefault="00D11060" w:rsidP="00D11060">
      <w:pPr>
        <w:pStyle w:val="NormalBold"/>
      </w:pPr>
      <w:r w:rsidRPr="002631BB">
        <w:t>Uvodna izjava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0D4314A0" w14:textId="77777777" w:rsidTr="00591103">
        <w:trPr>
          <w:trHeight w:hRule="exact" w:val="240"/>
          <w:jc w:val="center"/>
        </w:trPr>
        <w:tc>
          <w:tcPr>
            <w:tcW w:w="9752" w:type="dxa"/>
            <w:gridSpan w:val="2"/>
            <w:tcBorders>
              <w:top w:val="nil"/>
              <w:left w:val="nil"/>
              <w:bottom w:val="nil"/>
              <w:right w:val="nil"/>
            </w:tcBorders>
          </w:tcPr>
          <w:p w14:paraId="163513BE" w14:textId="77777777" w:rsidR="00D11060" w:rsidRPr="002631BB" w:rsidRDefault="00D11060" w:rsidP="00591103"/>
        </w:tc>
      </w:tr>
      <w:tr w:rsidR="00D11060" w:rsidRPr="002631BB" w14:paraId="43B15024" w14:textId="77777777" w:rsidTr="00591103">
        <w:trPr>
          <w:trHeight w:val="240"/>
          <w:jc w:val="center"/>
        </w:trPr>
        <w:tc>
          <w:tcPr>
            <w:tcW w:w="4876" w:type="dxa"/>
            <w:tcBorders>
              <w:top w:val="nil"/>
              <w:left w:val="nil"/>
              <w:bottom w:val="nil"/>
              <w:right w:val="nil"/>
            </w:tcBorders>
          </w:tcPr>
          <w:p w14:paraId="617B053B"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78490BC" w14:textId="77777777" w:rsidR="00D11060" w:rsidRPr="002631BB" w:rsidRDefault="00D11060" w:rsidP="00591103">
            <w:pPr>
              <w:pStyle w:val="AmColumnHeading"/>
            </w:pPr>
            <w:r w:rsidRPr="002631BB">
              <w:t>Izmjena</w:t>
            </w:r>
          </w:p>
        </w:tc>
      </w:tr>
      <w:tr w:rsidR="00D11060" w:rsidRPr="002631BB" w14:paraId="4EEF3210" w14:textId="77777777" w:rsidTr="00591103">
        <w:trPr>
          <w:jc w:val="center"/>
        </w:trPr>
        <w:tc>
          <w:tcPr>
            <w:tcW w:w="4876" w:type="dxa"/>
            <w:tcBorders>
              <w:top w:val="nil"/>
              <w:left w:val="nil"/>
              <w:bottom w:val="nil"/>
              <w:right w:val="nil"/>
            </w:tcBorders>
          </w:tcPr>
          <w:p w14:paraId="045C58BD" w14:textId="77777777" w:rsidR="00D11060" w:rsidRPr="002631BB" w:rsidRDefault="00D11060" w:rsidP="00591103">
            <w:pPr>
              <w:pStyle w:val="Normal6a"/>
            </w:pPr>
            <w:r w:rsidRPr="002631BB">
              <w:t>(2)</w:t>
            </w:r>
            <w:r w:rsidRPr="002631BB">
              <w:tab/>
              <w:t>Posljednjih godina u Uniji je zabilježen sve veći broj nestašica lijekova, uključujući nestašice lijekova u slučaju čije nedovoljne ponude nastaje ozbiljna šteta ili rizik od ozbiljne štete za pacijente.</w:t>
            </w:r>
          </w:p>
        </w:tc>
        <w:tc>
          <w:tcPr>
            <w:tcW w:w="4876" w:type="dxa"/>
            <w:tcBorders>
              <w:top w:val="nil"/>
              <w:left w:val="nil"/>
              <w:bottom w:val="nil"/>
              <w:right w:val="nil"/>
            </w:tcBorders>
          </w:tcPr>
          <w:p w14:paraId="65C4EE19" w14:textId="77777777" w:rsidR="00D11060" w:rsidRPr="002631BB" w:rsidRDefault="00D11060" w:rsidP="00591103">
            <w:pPr>
              <w:pStyle w:val="Normal6a"/>
            </w:pPr>
            <w:r w:rsidRPr="002631BB">
              <w:t>(2)</w:t>
            </w:r>
            <w:r w:rsidRPr="002631BB">
              <w:tab/>
              <w:t xml:space="preserve">Posljednjih godina u Uniji je zabilježen sve veći broj nestašica lijekova, uključujući nestašice lijekova u slučaju čije nedovoljne ponude </w:t>
            </w:r>
            <w:r w:rsidRPr="002631BB">
              <w:rPr>
                <w:b/>
                <w:i/>
              </w:rPr>
              <w:t xml:space="preserve">i nedostatka transparentnosti lanaca opskrbe </w:t>
            </w:r>
            <w:r w:rsidRPr="002631BB">
              <w:t>nastaje ozbiljna šteta ili rizik od ozbiljne štete za pacijente</w:t>
            </w:r>
            <w:r w:rsidRPr="002631BB">
              <w:rPr>
                <w:b/>
                <w:i/>
              </w:rPr>
              <w:t xml:space="preserve"> i zdravstvene sustave</w:t>
            </w:r>
            <w:r w:rsidRPr="002631BB">
              <w:t>.</w:t>
            </w:r>
          </w:p>
        </w:tc>
      </w:tr>
    </w:tbl>
    <w:p w14:paraId="496068C1" w14:textId="77777777" w:rsidR="00D11060" w:rsidRPr="002631BB" w:rsidRDefault="00D11060" w:rsidP="00D11060">
      <w:pPr>
        <w:pStyle w:val="AMNumberTabs0"/>
      </w:pPr>
      <w:r w:rsidRPr="002631BB">
        <w:t>Amandman</w:t>
      </w:r>
      <w:r w:rsidRPr="002631BB">
        <w:tab/>
      </w:r>
      <w:r w:rsidRPr="002631BB">
        <w:tab/>
        <w:t>3</w:t>
      </w:r>
    </w:p>
    <w:p w14:paraId="129F7EE5" w14:textId="77777777" w:rsidR="00D11060" w:rsidRPr="002631BB" w:rsidRDefault="00D11060" w:rsidP="00D11060">
      <w:pPr>
        <w:pStyle w:val="NormalBold12b"/>
      </w:pPr>
      <w:r w:rsidRPr="002631BB">
        <w:t>Prijedlog uredbe</w:t>
      </w:r>
    </w:p>
    <w:p w14:paraId="0BD3D54F" w14:textId="77777777" w:rsidR="00D11060" w:rsidRPr="002631BB" w:rsidRDefault="00D11060" w:rsidP="00D11060">
      <w:pPr>
        <w:pStyle w:val="NormalBold"/>
      </w:pPr>
      <w:r w:rsidRPr="002631BB">
        <w:t>Uvodna izjava 2.a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362A89C" w14:textId="77777777" w:rsidTr="00591103">
        <w:trPr>
          <w:trHeight w:hRule="exact" w:val="240"/>
          <w:jc w:val="center"/>
        </w:trPr>
        <w:tc>
          <w:tcPr>
            <w:tcW w:w="9752" w:type="dxa"/>
            <w:gridSpan w:val="2"/>
            <w:tcBorders>
              <w:top w:val="nil"/>
              <w:left w:val="nil"/>
              <w:bottom w:val="nil"/>
              <w:right w:val="nil"/>
            </w:tcBorders>
          </w:tcPr>
          <w:p w14:paraId="58AB016D" w14:textId="77777777" w:rsidR="00D11060" w:rsidRPr="002631BB" w:rsidRDefault="00D11060" w:rsidP="00591103"/>
        </w:tc>
      </w:tr>
      <w:tr w:rsidR="00D11060" w:rsidRPr="002631BB" w14:paraId="2D37461B" w14:textId="77777777" w:rsidTr="00591103">
        <w:trPr>
          <w:trHeight w:val="240"/>
          <w:jc w:val="center"/>
        </w:trPr>
        <w:tc>
          <w:tcPr>
            <w:tcW w:w="4876" w:type="dxa"/>
            <w:tcBorders>
              <w:top w:val="nil"/>
              <w:left w:val="nil"/>
              <w:bottom w:val="nil"/>
              <w:right w:val="nil"/>
            </w:tcBorders>
          </w:tcPr>
          <w:p w14:paraId="6AEB45BB"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EDF07B3" w14:textId="77777777" w:rsidR="00D11060" w:rsidRPr="002631BB" w:rsidRDefault="00D11060" w:rsidP="00591103">
            <w:pPr>
              <w:pStyle w:val="AmColumnHeading"/>
            </w:pPr>
            <w:r w:rsidRPr="002631BB">
              <w:t>Izmjena</w:t>
            </w:r>
          </w:p>
        </w:tc>
      </w:tr>
      <w:tr w:rsidR="00D11060" w:rsidRPr="002631BB" w14:paraId="42844976" w14:textId="77777777" w:rsidTr="00591103">
        <w:trPr>
          <w:jc w:val="center"/>
        </w:trPr>
        <w:tc>
          <w:tcPr>
            <w:tcW w:w="4876" w:type="dxa"/>
            <w:tcBorders>
              <w:top w:val="nil"/>
              <w:left w:val="nil"/>
              <w:bottom w:val="nil"/>
              <w:right w:val="nil"/>
            </w:tcBorders>
          </w:tcPr>
          <w:p w14:paraId="3C8938C0" w14:textId="77777777" w:rsidR="00D11060" w:rsidRPr="002631BB" w:rsidRDefault="00D11060" w:rsidP="00591103">
            <w:pPr>
              <w:pStyle w:val="Normal6a"/>
            </w:pPr>
          </w:p>
        </w:tc>
        <w:tc>
          <w:tcPr>
            <w:tcW w:w="4876" w:type="dxa"/>
            <w:tcBorders>
              <w:top w:val="nil"/>
              <w:left w:val="nil"/>
              <w:bottom w:val="nil"/>
              <w:right w:val="nil"/>
            </w:tcBorders>
          </w:tcPr>
          <w:p w14:paraId="7752E767" w14:textId="77777777" w:rsidR="00D11060" w:rsidRPr="002631BB" w:rsidRDefault="00D11060" w:rsidP="00591103">
            <w:pPr>
              <w:pStyle w:val="Normal6a"/>
              <w:rPr>
                <w:b/>
                <w:i/>
              </w:rPr>
            </w:pPr>
            <w:r w:rsidRPr="002631BB">
              <w:rPr>
                <w:b/>
                <w:i/>
              </w:rPr>
              <w:t>(2.a)</w:t>
            </w:r>
            <w:r w:rsidRPr="002631BB">
              <w:rPr>
                <w:b/>
                <w:i/>
              </w:rPr>
              <w:tab/>
              <w:t xml:space="preserve">Stabilna i otporna opskrba lijekovima kritičnima za zdravlje pacijenata u Uniji ključna je jer nestašice mogu dovesti do pogoršanja zdravlja </w:t>
            </w:r>
            <w:r w:rsidRPr="002631BB">
              <w:rPr>
                <w:b/>
                <w:i/>
              </w:rPr>
              <w:lastRenderedPageBreak/>
              <w:t>pacijenata, povećanja troškova zdravstvene zaštite i znatnog opterećenja zdravstvenih sustava i javnih tijela.</w:t>
            </w:r>
          </w:p>
        </w:tc>
      </w:tr>
    </w:tbl>
    <w:p w14:paraId="68031532" w14:textId="77777777" w:rsidR="00D11060" w:rsidRPr="002631BB" w:rsidRDefault="00D11060" w:rsidP="00D11060">
      <w:pPr>
        <w:pStyle w:val="AMNumberTabs0"/>
      </w:pPr>
      <w:r w:rsidRPr="002631BB">
        <w:lastRenderedPageBreak/>
        <w:t>Amandman</w:t>
      </w:r>
      <w:r w:rsidRPr="002631BB">
        <w:tab/>
      </w:r>
      <w:r w:rsidRPr="002631BB">
        <w:tab/>
        <w:t>4</w:t>
      </w:r>
    </w:p>
    <w:p w14:paraId="59511D7E" w14:textId="77777777" w:rsidR="00D11060" w:rsidRPr="002631BB" w:rsidRDefault="00D11060" w:rsidP="00D11060">
      <w:pPr>
        <w:pStyle w:val="NormalBold12b"/>
      </w:pPr>
      <w:r w:rsidRPr="002631BB">
        <w:t>Prijedlog uredbe</w:t>
      </w:r>
    </w:p>
    <w:p w14:paraId="17E54E0E" w14:textId="77777777" w:rsidR="00D11060" w:rsidRPr="002631BB" w:rsidRDefault="00D11060" w:rsidP="00D11060">
      <w:pPr>
        <w:pStyle w:val="NormalBold"/>
      </w:pPr>
      <w:r w:rsidRPr="002631BB">
        <w:t>Uvodna izjava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54A735D" w14:textId="77777777" w:rsidTr="00591103">
        <w:trPr>
          <w:trHeight w:hRule="exact" w:val="240"/>
          <w:jc w:val="center"/>
        </w:trPr>
        <w:tc>
          <w:tcPr>
            <w:tcW w:w="9752" w:type="dxa"/>
            <w:gridSpan w:val="2"/>
            <w:tcBorders>
              <w:top w:val="nil"/>
              <w:left w:val="nil"/>
              <w:bottom w:val="nil"/>
              <w:right w:val="nil"/>
            </w:tcBorders>
          </w:tcPr>
          <w:p w14:paraId="52F03C69" w14:textId="77777777" w:rsidR="00D11060" w:rsidRPr="002631BB" w:rsidRDefault="00D11060" w:rsidP="00591103"/>
        </w:tc>
      </w:tr>
      <w:tr w:rsidR="00D11060" w:rsidRPr="002631BB" w14:paraId="7D0AB4A3" w14:textId="77777777" w:rsidTr="00591103">
        <w:trPr>
          <w:trHeight w:val="240"/>
          <w:jc w:val="center"/>
        </w:trPr>
        <w:tc>
          <w:tcPr>
            <w:tcW w:w="4876" w:type="dxa"/>
            <w:tcBorders>
              <w:top w:val="nil"/>
              <w:left w:val="nil"/>
              <w:bottom w:val="nil"/>
              <w:right w:val="nil"/>
            </w:tcBorders>
          </w:tcPr>
          <w:p w14:paraId="7438B436"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E667E5E" w14:textId="77777777" w:rsidR="00D11060" w:rsidRPr="002631BB" w:rsidRDefault="00D11060" w:rsidP="00591103">
            <w:pPr>
              <w:pStyle w:val="AmColumnHeading"/>
            </w:pPr>
            <w:r w:rsidRPr="002631BB">
              <w:t>Izmjena</w:t>
            </w:r>
          </w:p>
        </w:tc>
      </w:tr>
      <w:tr w:rsidR="00D11060" w:rsidRPr="002631BB" w14:paraId="45B9CDE4" w14:textId="77777777" w:rsidTr="00591103">
        <w:trPr>
          <w:jc w:val="center"/>
        </w:trPr>
        <w:tc>
          <w:tcPr>
            <w:tcW w:w="4876" w:type="dxa"/>
            <w:tcBorders>
              <w:top w:val="nil"/>
              <w:left w:val="nil"/>
              <w:bottom w:val="nil"/>
              <w:right w:val="nil"/>
            </w:tcBorders>
          </w:tcPr>
          <w:p w14:paraId="1EC0BEEA" w14:textId="77777777" w:rsidR="00D11060" w:rsidRPr="002631BB" w:rsidRDefault="00D11060" w:rsidP="00591103">
            <w:pPr>
              <w:pStyle w:val="Normal6a"/>
            </w:pPr>
            <w:r w:rsidRPr="002631BB">
              <w:t>(3)</w:t>
            </w:r>
            <w:r w:rsidRPr="002631BB">
              <w:tab/>
              <w:t>Temeljni uzroci nestašica lijekova mogu biti vrlo različiti i složeni, a problemi su otkriveni duž cijelog farmaceutskog vrijednosnog lanca. Nestašice lijekova osobito mogu biti posljedica poremećaja u lancima opskrbe te slabosti koje utječu na opskrbu ključnim sastojcima i komponentama. To uključuje postojeću ovisnost o ograničenom broju globalnih dobavljača i manjak kapaciteta u Uniji za proizvodnju određenih lijekova, njihovih djelatnih tvari ili ključnih farmaceutskih sirovina. Diversifikacijom izvora opskrbe i ulaganjem u lokalnu proizvodnju Unija može smanjiti rizik od izloženosti nestašicama lijekova.</w:t>
            </w:r>
          </w:p>
        </w:tc>
        <w:tc>
          <w:tcPr>
            <w:tcW w:w="4876" w:type="dxa"/>
            <w:tcBorders>
              <w:top w:val="nil"/>
              <w:left w:val="nil"/>
              <w:bottom w:val="nil"/>
              <w:right w:val="nil"/>
            </w:tcBorders>
          </w:tcPr>
          <w:p w14:paraId="6368C77C" w14:textId="77777777" w:rsidR="00D11060" w:rsidRPr="002631BB" w:rsidRDefault="00D11060" w:rsidP="00591103">
            <w:pPr>
              <w:pStyle w:val="Normal6a"/>
            </w:pPr>
            <w:r w:rsidRPr="002631BB">
              <w:t>(3)</w:t>
            </w:r>
            <w:r w:rsidRPr="002631BB">
              <w:tab/>
              <w:t>Temeljni uzroci nestašica lijekova mogu biti vrlo različiti i složeni, a problemi su otkriveni duž cijelog farmaceutskog vrijednosnog lanca. Nestašice lijekova osobito mogu biti posljedica poremećaja u lancima opskrbe te slabosti koje utječu na opskrbu ključnim sastojcima i komponentama</w:t>
            </w:r>
            <w:r w:rsidRPr="002631BB">
              <w:rPr>
                <w:b/>
                <w:i/>
              </w:rPr>
              <w:t xml:space="preserve">, uključujući polazne sirovine, </w:t>
            </w:r>
            <w:proofErr w:type="spellStart"/>
            <w:r w:rsidRPr="002631BB">
              <w:rPr>
                <w:b/>
                <w:i/>
              </w:rPr>
              <w:t>međuproizvode</w:t>
            </w:r>
            <w:proofErr w:type="spellEnd"/>
            <w:r w:rsidRPr="002631BB">
              <w:rPr>
                <w:b/>
                <w:i/>
              </w:rPr>
              <w:t xml:space="preserve"> i druge farmaceutske materijale i sirovine</w:t>
            </w:r>
            <w:r w:rsidRPr="002631BB">
              <w:t>. To uključuje postojeću ovisnost o ograničenom broju globalnih dobavljača i manjak kapaciteta u Uniji za proizvodnju određenih lijekova, njihovih djelatnih tvari ili ključnih farmaceutskih sirovina. Diversifikacijom izvora opskrbe i ulaganjem u lokalnu proizvodnju Unija može smanjiti rizik od izloženosti nestašicama lijekova.</w:t>
            </w:r>
          </w:p>
        </w:tc>
      </w:tr>
    </w:tbl>
    <w:p w14:paraId="041C889C" w14:textId="77777777" w:rsidR="00D11060" w:rsidRPr="002631BB" w:rsidRDefault="00D11060" w:rsidP="00D11060">
      <w:pPr>
        <w:pStyle w:val="AMNumberTabs0"/>
      </w:pPr>
      <w:r w:rsidRPr="002631BB">
        <w:t>Amandman</w:t>
      </w:r>
      <w:r w:rsidRPr="002631BB">
        <w:tab/>
      </w:r>
      <w:r w:rsidRPr="002631BB">
        <w:tab/>
        <w:t>5</w:t>
      </w:r>
    </w:p>
    <w:p w14:paraId="55B187E9" w14:textId="77777777" w:rsidR="00D11060" w:rsidRPr="002631BB" w:rsidRDefault="00D11060" w:rsidP="00D11060">
      <w:pPr>
        <w:pStyle w:val="NormalBold12b"/>
      </w:pPr>
      <w:r w:rsidRPr="002631BB">
        <w:t>Prijedlog uredbe</w:t>
      </w:r>
    </w:p>
    <w:p w14:paraId="16B7DB2D" w14:textId="77777777" w:rsidR="00D11060" w:rsidRPr="002631BB" w:rsidRDefault="00D11060" w:rsidP="00D11060">
      <w:pPr>
        <w:pStyle w:val="NormalBold"/>
      </w:pPr>
      <w:r w:rsidRPr="002631BB">
        <w:t>Uvodna izjava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CC1882D" w14:textId="77777777" w:rsidTr="00591103">
        <w:trPr>
          <w:trHeight w:hRule="exact" w:val="240"/>
          <w:jc w:val="center"/>
        </w:trPr>
        <w:tc>
          <w:tcPr>
            <w:tcW w:w="9752" w:type="dxa"/>
            <w:gridSpan w:val="2"/>
            <w:tcBorders>
              <w:top w:val="nil"/>
              <w:left w:val="nil"/>
              <w:bottom w:val="nil"/>
              <w:right w:val="nil"/>
            </w:tcBorders>
          </w:tcPr>
          <w:p w14:paraId="2660058C" w14:textId="77777777" w:rsidR="00D11060" w:rsidRPr="002631BB" w:rsidRDefault="00D11060" w:rsidP="00591103"/>
        </w:tc>
      </w:tr>
      <w:tr w:rsidR="00D11060" w:rsidRPr="002631BB" w14:paraId="027EE036" w14:textId="77777777" w:rsidTr="00591103">
        <w:trPr>
          <w:trHeight w:val="240"/>
          <w:jc w:val="center"/>
        </w:trPr>
        <w:tc>
          <w:tcPr>
            <w:tcW w:w="4876" w:type="dxa"/>
            <w:tcBorders>
              <w:top w:val="nil"/>
              <w:left w:val="nil"/>
              <w:bottom w:val="nil"/>
              <w:right w:val="nil"/>
            </w:tcBorders>
          </w:tcPr>
          <w:p w14:paraId="379208A8"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862D47E" w14:textId="77777777" w:rsidR="00D11060" w:rsidRPr="002631BB" w:rsidRDefault="00D11060" w:rsidP="00591103">
            <w:pPr>
              <w:pStyle w:val="AmColumnHeading"/>
            </w:pPr>
            <w:r w:rsidRPr="002631BB">
              <w:t>Izmjena</w:t>
            </w:r>
          </w:p>
        </w:tc>
      </w:tr>
      <w:tr w:rsidR="00D11060" w:rsidRPr="002631BB" w14:paraId="29F9D4A8" w14:textId="77777777" w:rsidTr="00591103">
        <w:trPr>
          <w:jc w:val="center"/>
        </w:trPr>
        <w:tc>
          <w:tcPr>
            <w:tcW w:w="4876" w:type="dxa"/>
            <w:tcBorders>
              <w:top w:val="nil"/>
              <w:left w:val="nil"/>
              <w:bottom w:val="nil"/>
              <w:right w:val="nil"/>
            </w:tcBorders>
          </w:tcPr>
          <w:p w14:paraId="586C2399" w14:textId="77777777" w:rsidR="00D11060" w:rsidRPr="002631BB" w:rsidRDefault="00D11060" w:rsidP="00591103">
            <w:pPr>
              <w:pStyle w:val="Normal6a"/>
            </w:pPr>
            <w:r w:rsidRPr="002631BB">
              <w:t>(4)</w:t>
            </w:r>
            <w:r w:rsidRPr="002631BB">
              <w:tab/>
              <w:t xml:space="preserve">Industrijski izazovi i nedostatak ulaganja u proizvodne kapacitete u Uniji doprinijeli su povećanju ovisnosti o dobavljačima iz trećih zemalja, posebno kad je riječ o ključnim farmaceutskim sirovinama i djelatnim tvarima. Izgradnja novih ili modernizacija postojećih proizvodnih kapaciteta u Uniji za kritične lijekove, njihove ključne ulazne materijale i djelatne tvari, koji su često već dugo na tržištu i smatraju se relativno jeftinima, trenutačno se ne smatra dovoljno </w:t>
            </w:r>
            <w:r w:rsidRPr="002631BB">
              <w:lastRenderedPageBreak/>
              <w:t>privlačnom opcijom za privatna ulaganja, među ostalim i s obzirom na niže troškove energije i manje stroge okolišne i druge pravne zahtjeve drugdje u svijetu. Industrijsku proizvodnju u Uniji dodatno otežava nedostatak radne snage i potreba za specijaliziranim vještinama u farmaceutskoj proizvodnji. Ciljani financijski poticaji, pojednostavnjeni administrativni postupci i bolja koordinacija na razini Unije mogu doprinijeti naporima za povećanje proizvodnih kapaciteta u Uniji i jačanje lanaca opskrbe kritičnim lijekovima.</w:t>
            </w:r>
          </w:p>
        </w:tc>
        <w:tc>
          <w:tcPr>
            <w:tcW w:w="4876" w:type="dxa"/>
            <w:tcBorders>
              <w:top w:val="nil"/>
              <w:left w:val="nil"/>
              <w:bottom w:val="nil"/>
              <w:right w:val="nil"/>
            </w:tcBorders>
          </w:tcPr>
          <w:p w14:paraId="479E9653" w14:textId="77777777" w:rsidR="00D11060" w:rsidRPr="002631BB" w:rsidRDefault="00D11060" w:rsidP="00591103">
            <w:pPr>
              <w:pStyle w:val="Normal6a"/>
            </w:pPr>
            <w:r w:rsidRPr="002631BB">
              <w:lastRenderedPageBreak/>
              <w:t>(4)</w:t>
            </w:r>
            <w:r w:rsidRPr="002631BB">
              <w:tab/>
              <w:t>Industrijski izazovi i nedostatak ulaganja u proizvodne kapacitete u Uniji doprinijeli su povećanju ovisnosti o dobavljačima iz trećih zemalja, posebno kad je riječ o ključnim farmaceutskim sirovinama i djelatnim tvarima. Izgradnja novih</w:t>
            </w:r>
            <w:r w:rsidRPr="002631BB">
              <w:rPr>
                <w:b/>
                <w:i/>
              </w:rPr>
              <w:t xml:space="preserve">, širenje ili </w:t>
            </w:r>
            <w:r w:rsidRPr="002631BB">
              <w:t xml:space="preserve">modernizacija postojećih proizvodnih kapaciteta u Uniji za kritične lijekove, njihove ključne ulazne materijale i djelatne tvari, koji su često već dugo na tržištu i smatraju se relativno jeftinima, trenutačno se ne smatra dovoljno </w:t>
            </w:r>
            <w:r w:rsidRPr="002631BB">
              <w:lastRenderedPageBreak/>
              <w:t>privlačnom opcijom za privatna ulaganja, među ostalim i s obzirom na niže troškove energije i manje stroge okolišne i druge pravne zahtjeve drugdje u svijetu. Industrijsku proizvodnju u Uniji dodatno otežava nedostatak radne snage i potreba za specijaliziranim vještinama u farmaceutskoj proizvodnji. Ciljani financijski poticaji, pojednostavnjeni administrativni postupci i bolja koordinacija na razini Unije mogu doprinijeti naporima za povećanje proizvodnih kapaciteta u Uniji i jačanje lanaca opskrbe kritičnim lijekovima</w:t>
            </w:r>
            <w:r w:rsidRPr="002631BB">
              <w:rPr>
                <w:b/>
                <w:i/>
              </w:rPr>
              <w:t>, uz istodobno poštovanje najviših socijalnih, zdravstvenih i okolišnih standarda.</w:t>
            </w:r>
            <w:r w:rsidRPr="002631BB">
              <w:t xml:space="preserve"> </w:t>
            </w:r>
            <w:r w:rsidRPr="002631BB">
              <w:rPr>
                <w:b/>
                <w:i/>
              </w:rPr>
              <w:t>Osim toga, jačanje vještina i prijenos znanja pomoći će u izgradnji otporne radne snage spremne za budućnost, koja može spremno prihvatiti inovacije i tehnološki napredak. Istodobno, razvoj proizvodnih kapaciteta u cijelom lancu opskrbe iziskuje znatna dugoročna ulaganja, primjerenu industrijsku infrastrukturu, snažne istraživačke kapacitete, regulatornu predvidljivost i stručnu radnu snagu.</w:t>
            </w:r>
          </w:p>
        </w:tc>
      </w:tr>
    </w:tbl>
    <w:p w14:paraId="705FF716" w14:textId="77777777" w:rsidR="00D11060" w:rsidRPr="002631BB" w:rsidRDefault="00D11060" w:rsidP="00D11060">
      <w:pPr>
        <w:pStyle w:val="AMNumberTabs0"/>
      </w:pPr>
      <w:r w:rsidRPr="002631BB">
        <w:lastRenderedPageBreak/>
        <w:t>Amandman</w:t>
      </w:r>
      <w:r w:rsidRPr="002631BB">
        <w:tab/>
      </w:r>
      <w:r w:rsidRPr="002631BB">
        <w:tab/>
        <w:t>6</w:t>
      </w:r>
    </w:p>
    <w:p w14:paraId="2C9700D4" w14:textId="77777777" w:rsidR="00D11060" w:rsidRPr="002631BB" w:rsidRDefault="00D11060" w:rsidP="00D11060">
      <w:pPr>
        <w:pStyle w:val="NormalBold12b"/>
      </w:pPr>
      <w:r w:rsidRPr="002631BB">
        <w:t>Prijedlog uredbe</w:t>
      </w:r>
    </w:p>
    <w:p w14:paraId="380785FB" w14:textId="77777777" w:rsidR="00D11060" w:rsidRPr="002631BB" w:rsidRDefault="00D11060" w:rsidP="00D11060">
      <w:pPr>
        <w:pStyle w:val="NormalBold"/>
      </w:pPr>
      <w:r w:rsidRPr="002631BB">
        <w:t>Uvodna izjava 4.a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D2BA220" w14:textId="77777777" w:rsidTr="00591103">
        <w:trPr>
          <w:trHeight w:hRule="exact" w:val="240"/>
          <w:jc w:val="center"/>
        </w:trPr>
        <w:tc>
          <w:tcPr>
            <w:tcW w:w="9752" w:type="dxa"/>
            <w:gridSpan w:val="2"/>
            <w:tcBorders>
              <w:top w:val="nil"/>
              <w:left w:val="nil"/>
              <w:bottom w:val="nil"/>
              <w:right w:val="nil"/>
            </w:tcBorders>
          </w:tcPr>
          <w:p w14:paraId="13ABB42B" w14:textId="77777777" w:rsidR="00D11060" w:rsidRPr="002631BB" w:rsidRDefault="00D11060" w:rsidP="00591103"/>
        </w:tc>
      </w:tr>
      <w:tr w:rsidR="00D11060" w:rsidRPr="002631BB" w14:paraId="044E14D1" w14:textId="77777777" w:rsidTr="00591103">
        <w:trPr>
          <w:trHeight w:val="240"/>
          <w:jc w:val="center"/>
        </w:trPr>
        <w:tc>
          <w:tcPr>
            <w:tcW w:w="4876" w:type="dxa"/>
            <w:tcBorders>
              <w:top w:val="nil"/>
              <w:left w:val="nil"/>
              <w:bottom w:val="nil"/>
              <w:right w:val="nil"/>
            </w:tcBorders>
          </w:tcPr>
          <w:p w14:paraId="4DF76A8F"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7BFCDFC" w14:textId="77777777" w:rsidR="00D11060" w:rsidRPr="002631BB" w:rsidRDefault="00D11060" w:rsidP="00591103">
            <w:pPr>
              <w:pStyle w:val="AmColumnHeading"/>
            </w:pPr>
            <w:r w:rsidRPr="002631BB">
              <w:t>Izmjena</w:t>
            </w:r>
          </w:p>
        </w:tc>
      </w:tr>
      <w:tr w:rsidR="00D11060" w:rsidRPr="002631BB" w14:paraId="3F876F47" w14:textId="77777777" w:rsidTr="00591103">
        <w:trPr>
          <w:jc w:val="center"/>
        </w:trPr>
        <w:tc>
          <w:tcPr>
            <w:tcW w:w="4876" w:type="dxa"/>
            <w:tcBorders>
              <w:top w:val="nil"/>
              <w:left w:val="nil"/>
              <w:bottom w:val="nil"/>
              <w:right w:val="nil"/>
            </w:tcBorders>
          </w:tcPr>
          <w:p w14:paraId="4281485A" w14:textId="77777777" w:rsidR="00D11060" w:rsidRPr="002631BB" w:rsidRDefault="00D11060" w:rsidP="00591103">
            <w:pPr>
              <w:pStyle w:val="Normal6a"/>
            </w:pPr>
          </w:p>
        </w:tc>
        <w:tc>
          <w:tcPr>
            <w:tcW w:w="4876" w:type="dxa"/>
            <w:tcBorders>
              <w:top w:val="nil"/>
              <w:left w:val="nil"/>
              <w:bottom w:val="nil"/>
              <w:right w:val="nil"/>
            </w:tcBorders>
          </w:tcPr>
          <w:p w14:paraId="74C187E6" w14:textId="77777777" w:rsidR="00D11060" w:rsidRPr="002631BB" w:rsidRDefault="00D11060" w:rsidP="00591103">
            <w:pPr>
              <w:pStyle w:val="Normal6a"/>
              <w:rPr>
                <w:b/>
                <w:i/>
              </w:rPr>
            </w:pPr>
            <w:r w:rsidRPr="002631BB">
              <w:rPr>
                <w:b/>
                <w:i/>
              </w:rPr>
              <w:t>(4.a)</w:t>
            </w:r>
            <w:r w:rsidRPr="002631BB">
              <w:rPr>
                <w:b/>
                <w:i/>
              </w:rPr>
              <w:tab/>
              <w:t xml:space="preserve">Iako nestašice lijekova mogu nastati za bilo koju vrstu proizvoda, one neproporcionalno utječu na starije i generičke lijekove te lijekove koji nisu zaštićeni patentom, prije svega zbog njihovih niskih profitnih marži koje smanjuju poticaje za ulaganja u snažne proizvodne kapacitete. Stariji i generički lijekovi te lijekovi koji nisu zaštićeni patentom čine većinu lijekova na </w:t>
            </w:r>
            <w:proofErr w:type="spellStart"/>
            <w:r w:rsidRPr="002631BB">
              <w:rPr>
                <w:b/>
                <w:i/>
              </w:rPr>
              <w:t>Unijinu</w:t>
            </w:r>
            <w:proofErr w:type="spellEnd"/>
            <w:r w:rsidRPr="002631BB">
              <w:rPr>
                <w:b/>
                <w:i/>
              </w:rPr>
              <w:t xml:space="preserve"> popisu kritičnih lijekova zbog niskih profitnih marži koje ograničavaju ulaganja u proizvodnju. Brojni dobavljači lijekova koji nisu zaštićeni patentom i generičkih lijekova eksternalizirali su ili </w:t>
            </w:r>
            <w:r w:rsidRPr="002631BB">
              <w:rPr>
                <w:b/>
                <w:i/>
              </w:rPr>
              <w:lastRenderedPageBreak/>
              <w:t>premjestili proizvodnju gotovih proizvoda izvan Unije te često djelatne sastojke lijekova dobavljaju iz trećih zemalja. To znači da se Unija oslanja na ograničen broj dobavljača i proizvođača djelatnih sastojaka lijekova, a velik broj njih djeluje izvan njezinih granica.</w:t>
            </w:r>
          </w:p>
        </w:tc>
      </w:tr>
    </w:tbl>
    <w:p w14:paraId="49C4BFD9" w14:textId="77777777" w:rsidR="00D11060" w:rsidRPr="002631BB" w:rsidRDefault="00D11060" w:rsidP="00D11060">
      <w:pPr>
        <w:pStyle w:val="AMNumberTabs0"/>
      </w:pPr>
      <w:r w:rsidRPr="002631BB">
        <w:lastRenderedPageBreak/>
        <w:t>Amandman</w:t>
      </w:r>
      <w:r w:rsidRPr="002631BB">
        <w:tab/>
      </w:r>
      <w:r w:rsidRPr="002631BB">
        <w:tab/>
        <w:t>7</w:t>
      </w:r>
    </w:p>
    <w:p w14:paraId="1C00C57F" w14:textId="77777777" w:rsidR="00D11060" w:rsidRPr="002631BB" w:rsidRDefault="00D11060" w:rsidP="00D11060">
      <w:pPr>
        <w:pStyle w:val="NormalBold12b"/>
      </w:pPr>
      <w:r w:rsidRPr="002631BB">
        <w:t>Prijedlog uredbe</w:t>
      </w:r>
    </w:p>
    <w:p w14:paraId="64A54E8F" w14:textId="77777777" w:rsidR="00D11060" w:rsidRPr="002631BB" w:rsidRDefault="00D11060" w:rsidP="00D11060">
      <w:pPr>
        <w:pStyle w:val="NormalBold"/>
      </w:pPr>
      <w:r w:rsidRPr="002631BB">
        <w:t>Uvodna izjava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2775E4D" w14:textId="77777777" w:rsidTr="00591103">
        <w:trPr>
          <w:trHeight w:hRule="exact" w:val="240"/>
          <w:jc w:val="center"/>
        </w:trPr>
        <w:tc>
          <w:tcPr>
            <w:tcW w:w="9752" w:type="dxa"/>
            <w:gridSpan w:val="2"/>
            <w:tcBorders>
              <w:top w:val="nil"/>
              <w:left w:val="nil"/>
              <w:bottom w:val="nil"/>
              <w:right w:val="nil"/>
            </w:tcBorders>
          </w:tcPr>
          <w:p w14:paraId="34C3B158" w14:textId="77777777" w:rsidR="00D11060" w:rsidRPr="002631BB" w:rsidRDefault="00D11060" w:rsidP="00591103"/>
        </w:tc>
      </w:tr>
      <w:tr w:rsidR="00D11060" w:rsidRPr="002631BB" w14:paraId="38BFF9EC" w14:textId="77777777" w:rsidTr="00591103">
        <w:trPr>
          <w:trHeight w:val="240"/>
          <w:jc w:val="center"/>
        </w:trPr>
        <w:tc>
          <w:tcPr>
            <w:tcW w:w="4876" w:type="dxa"/>
            <w:tcBorders>
              <w:top w:val="nil"/>
              <w:left w:val="nil"/>
              <w:bottom w:val="nil"/>
              <w:right w:val="nil"/>
            </w:tcBorders>
          </w:tcPr>
          <w:p w14:paraId="486987F0"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1390E578" w14:textId="77777777" w:rsidR="00D11060" w:rsidRPr="002631BB" w:rsidRDefault="00D11060" w:rsidP="00591103">
            <w:pPr>
              <w:pStyle w:val="AmColumnHeading"/>
            </w:pPr>
            <w:r w:rsidRPr="002631BB">
              <w:t>Izmjena</w:t>
            </w:r>
          </w:p>
        </w:tc>
      </w:tr>
      <w:tr w:rsidR="00D11060" w:rsidRPr="002631BB" w14:paraId="51A8C1E8" w14:textId="77777777" w:rsidTr="00591103">
        <w:trPr>
          <w:jc w:val="center"/>
        </w:trPr>
        <w:tc>
          <w:tcPr>
            <w:tcW w:w="4876" w:type="dxa"/>
            <w:tcBorders>
              <w:top w:val="nil"/>
              <w:left w:val="nil"/>
              <w:bottom w:val="nil"/>
              <w:right w:val="nil"/>
            </w:tcBorders>
          </w:tcPr>
          <w:p w14:paraId="37E39798" w14:textId="77777777" w:rsidR="00D11060" w:rsidRPr="002631BB" w:rsidRDefault="00D11060" w:rsidP="00591103">
            <w:pPr>
              <w:pStyle w:val="Normal6a"/>
            </w:pPr>
            <w:r w:rsidRPr="002631BB">
              <w:t>(7)</w:t>
            </w:r>
            <w:r w:rsidRPr="002631BB">
              <w:tab/>
              <w:t xml:space="preserve">Međutim, unatoč regulatornim obvezama nositelja odobrenja za stavljanje u promet da osiguraju kontinuiranu opskrbu lijekovima kako bi se </w:t>
            </w:r>
            <w:r w:rsidRPr="002631BB">
              <w:rPr>
                <w:b/>
                <w:i/>
              </w:rPr>
              <w:t>zadovoljila potražnja</w:t>
            </w:r>
            <w:r w:rsidRPr="002631BB">
              <w:t xml:space="preserve"> pacijenata te unatoč dodatnom regulatornom mehanizmu uvedenom Uredbom Europskog parlamenta i Vijeća (EU) 2022/123 i Uredbom (EU) .…/… [dodati upućivanje nakon donošenja COM(2023) 193 </w:t>
            </w:r>
            <w:proofErr w:type="spellStart"/>
            <w:r w:rsidRPr="002631BB">
              <w:t>final</w:t>
            </w:r>
            <w:proofErr w:type="spellEnd"/>
            <w:r w:rsidRPr="002631BB">
              <w:t>] radi ublažavanja nestašica i odgovora na njih, samo funkcioniranje tržišta ne jamči uvijek dostupnost lijekova. Taj je rizik posebno očit u slučaju poremećaja u lancima opskrbe, posebno ako se opskrba određenim lijekom oslanja na ograničen broj globalnih dobavljača i proizvodnih pogona ili ako postoji velika ovisnost o jednoj trećoj zemlji ili ograničenom broju trećih zemalja.</w:t>
            </w:r>
          </w:p>
        </w:tc>
        <w:tc>
          <w:tcPr>
            <w:tcW w:w="4876" w:type="dxa"/>
            <w:tcBorders>
              <w:top w:val="nil"/>
              <w:left w:val="nil"/>
              <w:bottom w:val="nil"/>
              <w:right w:val="nil"/>
            </w:tcBorders>
          </w:tcPr>
          <w:p w14:paraId="313B7949" w14:textId="77777777" w:rsidR="00D11060" w:rsidRPr="002631BB" w:rsidRDefault="00D11060" w:rsidP="00591103">
            <w:pPr>
              <w:pStyle w:val="Normal6a"/>
            </w:pPr>
            <w:r w:rsidRPr="002631BB">
              <w:t>(7)</w:t>
            </w:r>
            <w:r w:rsidRPr="002631BB">
              <w:tab/>
              <w:t xml:space="preserve">Međutim, unatoč regulatornim obvezama nositelja odobrenja za stavljanje u promet da osiguraju kontinuiranu opskrbu lijekovima kako bi se </w:t>
            </w:r>
            <w:r w:rsidRPr="002631BB">
              <w:rPr>
                <w:b/>
                <w:i/>
              </w:rPr>
              <w:t>zadovoljile potrebe</w:t>
            </w:r>
            <w:r w:rsidRPr="002631BB">
              <w:t xml:space="preserve"> pacijenata te unatoč dodatnom regulatornom mehanizmu uvedenom Uredbom Europskog parlamenta i Vijeća (EU) 2022/123 i Uredbom (EU) .…/… [dodati upućivanje nakon donošenja COM(2023) 193 </w:t>
            </w:r>
            <w:proofErr w:type="spellStart"/>
            <w:r w:rsidRPr="002631BB">
              <w:t>final</w:t>
            </w:r>
            <w:proofErr w:type="spellEnd"/>
            <w:r w:rsidRPr="002631BB">
              <w:t>] radi ublažavanja nestašica i odgovora na njih, samo funkcioniranje tržišta ne jamči uvijek dostupnost lijekova. Taj je rizik posebno očit u slučaju poremećaja u lancima opskrbe, posebno ako se opskrba određenim lijekom oslanja na ograničen broj globalnih dobavljača i proizvodnih pogona ili ako postoji velika ovisnost o jednoj trećoj zemlji ili ograničenom broju trećih zemalja.</w:t>
            </w:r>
          </w:p>
        </w:tc>
      </w:tr>
    </w:tbl>
    <w:p w14:paraId="5223B9B2" w14:textId="77777777" w:rsidR="00D11060" w:rsidRPr="002631BB" w:rsidRDefault="00D11060" w:rsidP="00D11060">
      <w:pPr>
        <w:pStyle w:val="AMNumberTabs0"/>
      </w:pPr>
      <w:r w:rsidRPr="002631BB">
        <w:t>Amandman</w:t>
      </w:r>
      <w:r w:rsidRPr="002631BB">
        <w:tab/>
      </w:r>
      <w:r w:rsidRPr="002631BB">
        <w:tab/>
        <w:t>8</w:t>
      </w:r>
    </w:p>
    <w:p w14:paraId="3F97C864" w14:textId="77777777" w:rsidR="00D11060" w:rsidRPr="002631BB" w:rsidRDefault="00D11060" w:rsidP="00D11060">
      <w:pPr>
        <w:pStyle w:val="NormalBold12b"/>
      </w:pPr>
      <w:r w:rsidRPr="002631BB">
        <w:t>Prijedlog uredbe</w:t>
      </w:r>
    </w:p>
    <w:p w14:paraId="3CEF7F4B" w14:textId="77777777" w:rsidR="00D11060" w:rsidRPr="002631BB" w:rsidRDefault="00D11060" w:rsidP="00D11060">
      <w:pPr>
        <w:pStyle w:val="NormalBold"/>
      </w:pPr>
      <w:r w:rsidRPr="002631BB">
        <w:t>Uvodna izjava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D398FFE" w14:textId="77777777" w:rsidTr="00591103">
        <w:trPr>
          <w:trHeight w:hRule="exact" w:val="240"/>
          <w:jc w:val="center"/>
        </w:trPr>
        <w:tc>
          <w:tcPr>
            <w:tcW w:w="9752" w:type="dxa"/>
            <w:gridSpan w:val="2"/>
            <w:tcBorders>
              <w:top w:val="nil"/>
              <w:left w:val="nil"/>
              <w:bottom w:val="nil"/>
              <w:right w:val="nil"/>
            </w:tcBorders>
          </w:tcPr>
          <w:p w14:paraId="4AF3275A" w14:textId="77777777" w:rsidR="00D11060" w:rsidRPr="002631BB" w:rsidRDefault="00D11060" w:rsidP="00591103"/>
        </w:tc>
      </w:tr>
      <w:tr w:rsidR="00D11060" w:rsidRPr="002631BB" w14:paraId="11F62249" w14:textId="77777777" w:rsidTr="00591103">
        <w:trPr>
          <w:trHeight w:val="240"/>
          <w:jc w:val="center"/>
        </w:trPr>
        <w:tc>
          <w:tcPr>
            <w:tcW w:w="4876" w:type="dxa"/>
            <w:tcBorders>
              <w:top w:val="nil"/>
              <w:left w:val="nil"/>
              <w:bottom w:val="nil"/>
              <w:right w:val="nil"/>
            </w:tcBorders>
          </w:tcPr>
          <w:p w14:paraId="5455FD7B"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1EA3B6B" w14:textId="77777777" w:rsidR="00D11060" w:rsidRPr="002631BB" w:rsidRDefault="00D11060" w:rsidP="00591103">
            <w:pPr>
              <w:pStyle w:val="AmColumnHeading"/>
            </w:pPr>
            <w:r w:rsidRPr="002631BB">
              <w:t>Izmjena</w:t>
            </w:r>
          </w:p>
        </w:tc>
      </w:tr>
      <w:tr w:rsidR="00D11060" w:rsidRPr="002631BB" w14:paraId="5C952C19" w14:textId="77777777" w:rsidTr="00591103">
        <w:trPr>
          <w:jc w:val="center"/>
        </w:trPr>
        <w:tc>
          <w:tcPr>
            <w:tcW w:w="4876" w:type="dxa"/>
            <w:tcBorders>
              <w:top w:val="nil"/>
              <w:left w:val="nil"/>
              <w:bottom w:val="nil"/>
              <w:right w:val="nil"/>
            </w:tcBorders>
          </w:tcPr>
          <w:p w14:paraId="2A8DF6A8" w14:textId="77777777" w:rsidR="00D11060" w:rsidRPr="002631BB" w:rsidRDefault="00D11060" w:rsidP="00591103">
            <w:pPr>
              <w:pStyle w:val="Normal6a"/>
            </w:pPr>
            <w:r w:rsidRPr="002631BB">
              <w:t>(8)</w:t>
            </w:r>
            <w:r w:rsidRPr="002631BB">
              <w:tab/>
              <w:t xml:space="preserve">Budući da je tržište lijekova u Uniji i dalje rascjepkano, postoji potreba za boljom koordinacijom među državama članicama kako bi se u potpunosti iskoristio potencijal Unije za jačanje sigurnosti opskrbe lijekovima, ne dovodeći pritom u pitanje odgovornosti država </w:t>
            </w:r>
            <w:r w:rsidRPr="002631BB">
              <w:lastRenderedPageBreak/>
              <w:t>članica za organizaciju i pružanje zdravstvenih usluga i zdravstvene zaštite. Nekoordinirane nacionalne mjere mogu dovesti do narušavanja unutarnjeg tržišta, ne rješavaju šire probleme u lancima opskrbe i nisu dostatne za uklanjanje prekograničnih problema, uključujući ovisnost Unije o trećim zemljama. Regulatorni okvir za lijekove stoga treba dopuniti ciljanim mjerama kojima se predviđa daljnje usklađivanje.</w:t>
            </w:r>
          </w:p>
        </w:tc>
        <w:tc>
          <w:tcPr>
            <w:tcW w:w="4876" w:type="dxa"/>
            <w:tcBorders>
              <w:top w:val="nil"/>
              <w:left w:val="nil"/>
              <w:bottom w:val="nil"/>
              <w:right w:val="nil"/>
            </w:tcBorders>
          </w:tcPr>
          <w:p w14:paraId="233C54FD" w14:textId="77777777" w:rsidR="00D11060" w:rsidRPr="002631BB" w:rsidRDefault="00D11060" w:rsidP="00591103">
            <w:pPr>
              <w:pStyle w:val="Normal6a"/>
            </w:pPr>
            <w:r w:rsidRPr="002631BB">
              <w:lastRenderedPageBreak/>
              <w:t>(8)</w:t>
            </w:r>
            <w:r w:rsidRPr="002631BB">
              <w:tab/>
              <w:t xml:space="preserve">Budući da je tržište lijekova u Uniji i dalje rascjepkano, postoji potreba za boljom koordinacijom među državama članicama kako bi se u potpunosti iskoristio potencijal Unije za jačanje sigurnosti opskrbe lijekovima, ne dovodeći pritom u pitanje odgovornosti država </w:t>
            </w:r>
            <w:r w:rsidRPr="002631BB">
              <w:lastRenderedPageBreak/>
              <w:t>članica za organizaciju i pružanje zdravstvenih usluga i zdravstvene zaštite</w:t>
            </w:r>
            <w:r w:rsidRPr="002631BB">
              <w:rPr>
                <w:b/>
                <w:i/>
              </w:rPr>
              <w:t>, te unaprjeđivanje pristupa pacijenata lijekovima koji su im potrebni</w:t>
            </w:r>
            <w:r w:rsidRPr="002631BB">
              <w:t>. Nekoordinirane nacionalne mjere mogu dovesti do narušavanja unutarnjeg tržišta, ne rješavaju šire probleme u lancima opskrbe i nisu dostatne za uklanjanje prekograničnih problema, uključujući ovisnost Unije o trećim zemljama. Regulatorni okvir za lijekove stoga treba dopuniti ciljanim mjerama kojima se predviđa daljnje usklađivanje</w:t>
            </w:r>
            <w:r w:rsidRPr="002631BB">
              <w:rPr>
                <w:b/>
                <w:i/>
              </w:rPr>
              <w:t>, izbjegavajući pritom dupliciranje i preklapanje postojećih struktura.</w:t>
            </w:r>
            <w:r w:rsidRPr="002631BB">
              <w:t xml:space="preserve"> </w:t>
            </w:r>
            <w:r w:rsidRPr="002631BB">
              <w:rPr>
                <w:b/>
                <w:i/>
              </w:rPr>
              <w:t>Nadalje, postojeće podatkovne infrastrukture i baze podataka trebale bi se u potpunosti iskoristiti kako bi se smanjilo opterećenje u pogledu izvješćivanja, pojednostavilo praćenje lanaca opskrbe lijekovima i poboljšala učinkovitost razmjene podataka između nadležnih tijela i dionika. Korištenje postojećim strukturama pomoglo bi i u osiguravanju stabilnijih i predvidljivijih tokova podataka.</w:t>
            </w:r>
          </w:p>
        </w:tc>
      </w:tr>
    </w:tbl>
    <w:p w14:paraId="61C9B224" w14:textId="77777777" w:rsidR="00D11060" w:rsidRPr="002631BB" w:rsidRDefault="00D11060" w:rsidP="00D11060">
      <w:pPr>
        <w:pStyle w:val="AMNumberTabs0"/>
      </w:pPr>
      <w:r w:rsidRPr="002631BB">
        <w:lastRenderedPageBreak/>
        <w:t>Amandman</w:t>
      </w:r>
      <w:r w:rsidRPr="002631BB">
        <w:tab/>
      </w:r>
      <w:r w:rsidRPr="002631BB">
        <w:tab/>
        <w:t>9</w:t>
      </w:r>
    </w:p>
    <w:p w14:paraId="11C400F9" w14:textId="77777777" w:rsidR="00D11060" w:rsidRPr="002631BB" w:rsidRDefault="00D11060" w:rsidP="00D11060">
      <w:pPr>
        <w:pStyle w:val="NormalBold12b"/>
      </w:pPr>
      <w:r w:rsidRPr="002631BB">
        <w:t>Prijedlog uredbe</w:t>
      </w:r>
    </w:p>
    <w:p w14:paraId="27660788" w14:textId="77777777" w:rsidR="00D11060" w:rsidRPr="002631BB" w:rsidRDefault="00D11060" w:rsidP="00D11060">
      <w:pPr>
        <w:pStyle w:val="NormalBold"/>
      </w:pPr>
      <w:r w:rsidRPr="002631BB">
        <w:t>Uvodna izjava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D59F147" w14:textId="77777777" w:rsidTr="00591103">
        <w:trPr>
          <w:trHeight w:hRule="exact" w:val="240"/>
          <w:jc w:val="center"/>
        </w:trPr>
        <w:tc>
          <w:tcPr>
            <w:tcW w:w="9752" w:type="dxa"/>
            <w:gridSpan w:val="2"/>
            <w:tcBorders>
              <w:top w:val="nil"/>
              <w:left w:val="nil"/>
              <w:bottom w:val="nil"/>
              <w:right w:val="nil"/>
            </w:tcBorders>
          </w:tcPr>
          <w:p w14:paraId="103BB34B" w14:textId="77777777" w:rsidR="00D11060" w:rsidRPr="002631BB" w:rsidRDefault="00D11060" w:rsidP="00591103"/>
        </w:tc>
      </w:tr>
      <w:tr w:rsidR="00D11060" w:rsidRPr="002631BB" w14:paraId="304FA8C7" w14:textId="77777777" w:rsidTr="00591103">
        <w:trPr>
          <w:trHeight w:val="240"/>
          <w:jc w:val="center"/>
        </w:trPr>
        <w:tc>
          <w:tcPr>
            <w:tcW w:w="4876" w:type="dxa"/>
            <w:tcBorders>
              <w:top w:val="nil"/>
              <w:left w:val="nil"/>
              <w:bottom w:val="nil"/>
              <w:right w:val="nil"/>
            </w:tcBorders>
          </w:tcPr>
          <w:p w14:paraId="5E8A1100"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1BB0F87" w14:textId="77777777" w:rsidR="00D11060" w:rsidRPr="002631BB" w:rsidRDefault="00D11060" w:rsidP="00591103">
            <w:pPr>
              <w:pStyle w:val="AmColumnHeading"/>
            </w:pPr>
            <w:r w:rsidRPr="002631BB">
              <w:t>Izmjena</w:t>
            </w:r>
          </w:p>
        </w:tc>
      </w:tr>
      <w:tr w:rsidR="00D11060" w:rsidRPr="002631BB" w14:paraId="0593CFF7" w14:textId="77777777" w:rsidTr="00591103">
        <w:trPr>
          <w:jc w:val="center"/>
        </w:trPr>
        <w:tc>
          <w:tcPr>
            <w:tcW w:w="4876" w:type="dxa"/>
            <w:tcBorders>
              <w:top w:val="nil"/>
              <w:left w:val="nil"/>
              <w:bottom w:val="nil"/>
              <w:right w:val="nil"/>
            </w:tcBorders>
          </w:tcPr>
          <w:p w14:paraId="7B0AA225" w14:textId="77777777" w:rsidR="00D11060" w:rsidRPr="002631BB" w:rsidRDefault="00D11060" w:rsidP="00591103">
            <w:pPr>
              <w:pStyle w:val="Normal6a"/>
            </w:pPr>
            <w:r w:rsidRPr="002631BB">
              <w:t>(9)</w:t>
            </w:r>
            <w:r w:rsidRPr="002631BB">
              <w:tab/>
              <w:t>Neki lijekovi od zajedničkog interesa koji su ključni za pružanje prilagođene skrbi pacijentima mogu biti nedostupni u nekim državama članicama iako nisu pogođeni problemom sigurnosti opskrbe. To može biti posljedica niza čimbenika, uključujući veličinu tržišta potražnje za proizvodom ili veličinu geografskog tržišta potražnje, koji mogu utjecati na pravodobnu dostupnost lijekova u pojedinim državama članicama.</w:t>
            </w:r>
          </w:p>
        </w:tc>
        <w:tc>
          <w:tcPr>
            <w:tcW w:w="4876" w:type="dxa"/>
            <w:tcBorders>
              <w:top w:val="nil"/>
              <w:left w:val="nil"/>
              <w:bottom w:val="nil"/>
              <w:right w:val="nil"/>
            </w:tcBorders>
          </w:tcPr>
          <w:p w14:paraId="61FB6D0F" w14:textId="77777777" w:rsidR="00D11060" w:rsidRPr="002631BB" w:rsidRDefault="00D11060" w:rsidP="00591103">
            <w:pPr>
              <w:pStyle w:val="Normal6a"/>
            </w:pPr>
            <w:r w:rsidRPr="002631BB">
              <w:t>(9)</w:t>
            </w:r>
            <w:r w:rsidRPr="002631BB">
              <w:tab/>
              <w:t xml:space="preserve">Neki lijekovi od zajedničkog interesa koji su ključni za pružanje prilagođene skrbi pacijentima mogu biti nedostupni </w:t>
            </w:r>
            <w:r w:rsidRPr="002631BB">
              <w:rPr>
                <w:b/>
                <w:i/>
              </w:rPr>
              <w:t xml:space="preserve">i nepristupačni </w:t>
            </w:r>
            <w:r w:rsidRPr="002631BB">
              <w:t xml:space="preserve">u nekim državama članicama iako nisu pogođeni problemom sigurnosti opskrbe. To može biti posljedica niza čimbenika, uključujući </w:t>
            </w:r>
            <w:r w:rsidRPr="002631BB">
              <w:rPr>
                <w:b/>
                <w:i/>
              </w:rPr>
              <w:t xml:space="preserve">administrativne i proračunske prepreke, </w:t>
            </w:r>
            <w:r w:rsidRPr="002631BB">
              <w:t>veličinu tržišta potražnje za proizvodom ili veličinu geografskog tržišta potražnje, koji mogu utjecati na pravodobnu dostupnost lijekova u pojedinim državama članicama</w:t>
            </w:r>
            <w:r w:rsidRPr="002631BB">
              <w:rPr>
                <w:b/>
                <w:i/>
              </w:rPr>
              <w:t xml:space="preserve">, čime se povećavaju nejednakosti među pacijentima u Uniji i podriva predanost Unije postizanju univerzalnog pristupa osnovnim lijekovima do 2030. u skladu s </w:t>
            </w:r>
            <w:r w:rsidRPr="002631BB">
              <w:rPr>
                <w:b/>
                <w:i/>
              </w:rPr>
              <w:lastRenderedPageBreak/>
              <w:t>UN-ovim ciljem održivog razvoja br. 3.8. Cilj je ove Uredbe ojačati otpornost lanaca opskrbe, ukloniti konkretne ranjivosti u pogledu sigurnosti opskrbe i smanjiti takve nejednakosti među državama članicama, osiguravajući pravedniji pristup lijekovima u cijeloj Uniji kako bi pacijenti imali jednaku razinu pristupa bez obzira na zemlju boravišta</w:t>
            </w:r>
            <w:r w:rsidRPr="002631BB">
              <w:t>.</w:t>
            </w:r>
          </w:p>
        </w:tc>
      </w:tr>
    </w:tbl>
    <w:p w14:paraId="129DDF58" w14:textId="77777777" w:rsidR="00D11060" w:rsidRPr="002631BB" w:rsidRDefault="00D11060" w:rsidP="00D11060">
      <w:pPr>
        <w:pStyle w:val="AMNumberTabs0"/>
      </w:pPr>
      <w:r w:rsidRPr="002631BB">
        <w:lastRenderedPageBreak/>
        <w:t>Amandman</w:t>
      </w:r>
      <w:r w:rsidRPr="002631BB">
        <w:tab/>
      </w:r>
      <w:r w:rsidRPr="002631BB">
        <w:tab/>
        <w:t>10</w:t>
      </w:r>
    </w:p>
    <w:p w14:paraId="4D8DF7AD" w14:textId="77777777" w:rsidR="00D11060" w:rsidRPr="002631BB" w:rsidRDefault="00D11060" w:rsidP="00D11060">
      <w:pPr>
        <w:pStyle w:val="NormalBold12b"/>
      </w:pPr>
      <w:r w:rsidRPr="002631BB">
        <w:t>Prijedlog uredbe</w:t>
      </w:r>
    </w:p>
    <w:p w14:paraId="5A639757" w14:textId="77777777" w:rsidR="00D11060" w:rsidRPr="002631BB" w:rsidRDefault="00D11060" w:rsidP="00D11060">
      <w:pPr>
        <w:pStyle w:val="NormalBold"/>
      </w:pPr>
      <w:r w:rsidRPr="002631BB">
        <w:t>Uvodna izjava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481DA76" w14:textId="77777777" w:rsidTr="00591103">
        <w:trPr>
          <w:trHeight w:hRule="exact" w:val="240"/>
          <w:jc w:val="center"/>
        </w:trPr>
        <w:tc>
          <w:tcPr>
            <w:tcW w:w="9752" w:type="dxa"/>
            <w:gridSpan w:val="2"/>
            <w:tcBorders>
              <w:top w:val="nil"/>
              <w:left w:val="nil"/>
              <w:bottom w:val="nil"/>
              <w:right w:val="nil"/>
            </w:tcBorders>
          </w:tcPr>
          <w:p w14:paraId="39B1C93C" w14:textId="77777777" w:rsidR="00D11060" w:rsidRPr="002631BB" w:rsidRDefault="00D11060" w:rsidP="00591103"/>
        </w:tc>
      </w:tr>
      <w:tr w:rsidR="00D11060" w:rsidRPr="002631BB" w14:paraId="2FCCACC7" w14:textId="77777777" w:rsidTr="00591103">
        <w:trPr>
          <w:trHeight w:val="240"/>
          <w:jc w:val="center"/>
        </w:trPr>
        <w:tc>
          <w:tcPr>
            <w:tcW w:w="4876" w:type="dxa"/>
            <w:tcBorders>
              <w:top w:val="nil"/>
              <w:left w:val="nil"/>
              <w:bottom w:val="nil"/>
              <w:right w:val="nil"/>
            </w:tcBorders>
          </w:tcPr>
          <w:p w14:paraId="34A6CEA3"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E522119" w14:textId="77777777" w:rsidR="00D11060" w:rsidRPr="002631BB" w:rsidRDefault="00D11060" w:rsidP="00591103">
            <w:pPr>
              <w:pStyle w:val="AmColumnHeading"/>
            </w:pPr>
            <w:r w:rsidRPr="002631BB">
              <w:t>Izmjena</w:t>
            </w:r>
          </w:p>
        </w:tc>
      </w:tr>
      <w:tr w:rsidR="00D11060" w:rsidRPr="002631BB" w14:paraId="29BC170E" w14:textId="77777777" w:rsidTr="00591103">
        <w:trPr>
          <w:jc w:val="center"/>
        </w:trPr>
        <w:tc>
          <w:tcPr>
            <w:tcW w:w="4876" w:type="dxa"/>
            <w:tcBorders>
              <w:top w:val="nil"/>
              <w:left w:val="nil"/>
              <w:bottom w:val="nil"/>
              <w:right w:val="nil"/>
            </w:tcBorders>
          </w:tcPr>
          <w:p w14:paraId="5A0D08F6" w14:textId="77777777" w:rsidR="00D11060" w:rsidRPr="002631BB" w:rsidRDefault="00D11060" w:rsidP="00591103">
            <w:pPr>
              <w:pStyle w:val="Normal6a"/>
            </w:pPr>
            <w:r w:rsidRPr="002631BB">
              <w:t>(11)</w:t>
            </w:r>
            <w:r w:rsidRPr="002631BB">
              <w:tab/>
              <w:t xml:space="preserve">Mjerama uvedenima ovom Uredbom ne dovode se u pitanje obveze nositelja odobrenja za stavljanje u promet, posebno na temelju Direktive (EU) …/… Europskog parlamenta i Vijeća [dodati upućivanje na odgovarajući članak nakon donošenja COM(2023) 192 </w:t>
            </w:r>
            <w:proofErr w:type="spellStart"/>
            <w:r w:rsidRPr="002631BB">
              <w:t>final</w:t>
            </w:r>
            <w:proofErr w:type="spellEnd"/>
            <w:r w:rsidRPr="002631BB">
              <w:t xml:space="preserve">], Uredbe (EU) …/… [dodati upućivanje nakon donošenja COM(2023) 193 </w:t>
            </w:r>
            <w:proofErr w:type="spellStart"/>
            <w:r w:rsidRPr="002631BB">
              <w:t>final</w:t>
            </w:r>
            <w:proofErr w:type="spellEnd"/>
            <w:r w:rsidRPr="002631BB">
              <w:t>] i Uredbe (EU) 2022/123, uključujući obvezu osiguravanja dostatne opskrbe lijekovima u okviru njihove odgovornosti. Te su mjere usklađene s načelima unutarnjeg tržišta. Ovom se Uredbom ne dovodi u pitanje pravo Unije o tržišnom natjecanju, uključujući protumonopolska pravila, pravila o koncentracijama i pravila o državnim potporama.</w:t>
            </w:r>
          </w:p>
        </w:tc>
        <w:tc>
          <w:tcPr>
            <w:tcW w:w="4876" w:type="dxa"/>
            <w:tcBorders>
              <w:top w:val="nil"/>
              <w:left w:val="nil"/>
              <w:bottom w:val="nil"/>
              <w:right w:val="nil"/>
            </w:tcBorders>
          </w:tcPr>
          <w:p w14:paraId="411DA7D3" w14:textId="77777777" w:rsidR="00D11060" w:rsidRPr="002631BB" w:rsidRDefault="00D11060" w:rsidP="00591103">
            <w:pPr>
              <w:pStyle w:val="Normal6a"/>
            </w:pPr>
            <w:r w:rsidRPr="002631BB">
              <w:t>(11)</w:t>
            </w:r>
            <w:r w:rsidRPr="002631BB">
              <w:tab/>
              <w:t xml:space="preserve">Mjerama uvedenima ovom Uredbom ne dovode se u pitanje obveze nositelja odobrenja za stavljanje u promet, posebno na temelju Direktive (EU) …/… Europskog parlamenta i Vijeća [dodati upućivanje na odgovarajući članak nakon donošenja COM(2023) 192 </w:t>
            </w:r>
            <w:proofErr w:type="spellStart"/>
            <w:r w:rsidRPr="002631BB">
              <w:t>final</w:t>
            </w:r>
            <w:proofErr w:type="spellEnd"/>
            <w:r w:rsidRPr="002631BB">
              <w:t xml:space="preserve">], Uredbe (EU) …/… [dodati upućivanje nakon donošenja COM(2023) 193 </w:t>
            </w:r>
            <w:proofErr w:type="spellStart"/>
            <w:r w:rsidRPr="002631BB">
              <w:t>final</w:t>
            </w:r>
            <w:proofErr w:type="spellEnd"/>
            <w:r w:rsidRPr="002631BB">
              <w:t xml:space="preserve">] i Uredbe (EU) 2022/123, uključujući obvezu osiguravanja dostatne opskrbe lijekovima u okviru njihove odgovornosti. Te su mjere usklađene s načelima unutarnjeg tržišta. Ovom se Uredbom ne dovodi u pitanje pravo Unije o tržišnom natjecanju, uključujući protumonopolska pravila, pravila o koncentracijama i pravila o državnim potporama. </w:t>
            </w:r>
            <w:r w:rsidRPr="002631BB">
              <w:rPr>
                <w:b/>
                <w:i/>
              </w:rPr>
              <w:t>Provedba ove Uredbe trebala bi biti u skladu s Uredbom (EU) 2025/327 Europskog parlamenta i Vijeća od 11. veljače 2025. o europskom prostoru za zdravstvene podatke kako bi se poboljšala interoperabilnost, sigurna razmjena i praćenje zdravstvenih podataka povezanih s dostupnošću i opskrbom lijekovima u stvarnom vremenu. Bolja integracija ove Uredbe i europskog prostora za zdravstvene podatke doprinijet će ranom otkrivanju nestašica, prekograničnoj distribuciji i pojednostavnjenom pristupu kritičnim lijekovima.</w:t>
            </w:r>
          </w:p>
        </w:tc>
      </w:tr>
    </w:tbl>
    <w:p w14:paraId="2FCD3FEA" w14:textId="77777777" w:rsidR="00D11060" w:rsidRPr="002631BB" w:rsidRDefault="00D11060" w:rsidP="00D11060">
      <w:pPr>
        <w:pStyle w:val="AMNumberTabs0"/>
      </w:pPr>
      <w:r w:rsidRPr="002631BB">
        <w:lastRenderedPageBreak/>
        <w:t>Amandman</w:t>
      </w:r>
      <w:r w:rsidRPr="002631BB">
        <w:tab/>
      </w:r>
      <w:r w:rsidRPr="002631BB">
        <w:tab/>
        <w:t>11</w:t>
      </w:r>
    </w:p>
    <w:p w14:paraId="7019C6F3" w14:textId="77777777" w:rsidR="00D11060" w:rsidRPr="002631BB" w:rsidRDefault="00D11060" w:rsidP="00D11060">
      <w:pPr>
        <w:pStyle w:val="NormalBold12b"/>
      </w:pPr>
      <w:r w:rsidRPr="002631BB">
        <w:t>Prijedlog uredbe</w:t>
      </w:r>
    </w:p>
    <w:p w14:paraId="27F25B67" w14:textId="77777777" w:rsidR="00D11060" w:rsidRPr="002631BB" w:rsidRDefault="00D11060" w:rsidP="00D11060">
      <w:pPr>
        <w:pStyle w:val="NormalBold"/>
      </w:pPr>
      <w:r w:rsidRPr="002631BB">
        <w:t>Uvodna izjava 12.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5F3B5ED" w14:textId="77777777" w:rsidTr="00EF4AC1">
        <w:trPr>
          <w:trHeight w:hRule="exact" w:val="240"/>
          <w:jc w:val="center"/>
        </w:trPr>
        <w:tc>
          <w:tcPr>
            <w:tcW w:w="9752" w:type="dxa"/>
            <w:gridSpan w:val="2"/>
            <w:tcBorders>
              <w:top w:val="nil"/>
              <w:left w:val="nil"/>
              <w:bottom w:val="nil"/>
              <w:right w:val="nil"/>
            </w:tcBorders>
          </w:tcPr>
          <w:p w14:paraId="17A95377" w14:textId="77777777" w:rsidR="00D11060" w:rsidRPr="002631BB" w:rsidRDefault="00D11060" w:rsidP="00591103"/>
        </w:tc>
      </w:tr>
      <w:tr w:rsidR="00D11060" w:rsidRPr="002631BB" w14:paraId="452212F7" w14:textId="77777777" w:rsidTr="00EF4AC1">
        <w:trPr>
          <w:trHeight w:val="240"/>
          <w:jc w:val="center"/>
        </w:trPr>
        <w:tc>
          <w:tcPr>
            <w:tcW w:w="4876" w:type="dxa"/>
            <w:tcBorders>
              <w:top w:val="nil"/>
              <w:left w:val="nil"/>
              <w:bottom w:val="nil"/>
              <w:right w:val="nil"/>
            </w:tcBorders>
          </w:tcPr>
          <w:p w14:paraId="019719B2"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1CC177EA" w14:textId="77777777" w:rsidR="00D11060" w:rsidRPr="002631BB" w:rsidRDefault="00D11060" w:rsidP="00591103">
            <w:pPr>
              <w:pStyle w:val="AmColumnHeading"/>
            </w:pPr>
            <w:r w:rsidRPr="002631BB">
              <w:t>Izmjena</w:t>
            </w:r>
          </w:p>
        </w:tc>
      </w:tr>
      <w:tr w:rsidR="00D11060" w:rsidRPr="002631BB" w14:paraId="1B5C9C06" w14:textId="77777777" w:rsidTr="00EF4AC1">
        <w:trPr>
          <w:jc w:val="center"/>
        </w:trPr>
        <w:tc>
          <w:tcPr>
            <w:tcW w:w="4876" w:type="dxa"/>
            <w:tcBorders>
              <w:top w:val="nil"/>
              <w:left w:val="nil"/>
              <w:bottom w:val="nil"/>
              <w:right w:val="nil"/>
            </w:tcBorders>
          </w:tcPr>
          <w:p w14:paraId="473E7398" w14:textId="77777777" w:rsidR="00D11060" w:rsidRPr="002631BB" w:rsidRDefault="00D11060" w:rsidP="00591103">
            <w:pPr>
              <w:pStyle w:val="Normal6a"/>
            </w:pPr>
            <w:r w:rsidRPr="002631BB">
              <w:t>(12)</w:t>
            </w:r>
            <w:r w:rsidRPr="002631BB">
              <w:tab/>
              <w:t>Glavni cilj ove Uredbe trebalo bi biti jačanje sigurnosti opskrbe i osiguravanje dostupnosti kritičnih lijekova i lijekova od zajedničkog interesa, a s obzirom na to da nedostatak kritičnih lijekova može utjecati na funkcioniranje gospodarstva u cjelini, ovom bi Uredbom trebalo podupirati i konkurentnost Unije poticanjem stabilnijeg i predvidljivijeg tržišnog okruženja, poticanjem ulaganja i podupiranjem inovacija u farmaceutskom sektoru. Nadalje, osiguravanje sigurnosti opskrbe i dostupnosti kritičnih lijekova te dostupnosti i pristupačnosti drugih lijekova od zajedničkog interesa trebalo bi doprinijeti pripravnosti i otpornosti te gospodarskoj i općoj sigurnosti Unije, među ostalim kad postoji rizik od poremećaja prekograničnih lanaca opskrbe.</w:t>
            </w:r>
          </w:p>
        </w:tc>
        <w:tc>
          <w:tcPr>
            <w:tcW w:w="4876" w:type="dxa"/>
            <w:tcBorders>
              <w:top w:val="nil"/>
              <w:left w:val="nil"/>
              <w:bottom w:val="nil"/>
              <w:right w:val="nil"/>
            </w:tcBorders>
          </w:tcPr>
          <w:p w14:paraId="41E578EB" w14:textId="77777777" w:rsidR="00D11060" w:rsidRPr="002631BB" w:rsidRDefault="00D11060" w:rsidP="00591103">
            <w:pPr>
              <w:pStyle w:val="Normal6a"/>
            </w:pPr>
            <w:r w:rsidRPr="002631BB">
              <w:t>(12)</w:t>
            </w:r>
            <w:r w:rsidRPr="002631BB">
              <w:tab/>
              <w:t xml:space="preserve">Glavni cilj ove Uredbe trebalo bi biti jačanje sigurnosti opskrbe i osiguravanje dostupnosti kritičnih lijekova i lijekova od zajedničkog interesa, a s obzirom na to da nedostatak kritičnih lijekova može utjecati na funkcioniranje gospodarstva u cjelini, ovom bi Uredbom trebalo podupirati i konkurentnost Unije poticanjem stabilnijeg i predvidljivijeg tržišnog okruženja, </w:t>
            </w:r>
            <w:r w:rsidRPr="002631BB">
              <w:rPr>
                <w:b/>
                <w:i/>
              </w:rPr>
              <w:t xml:space="preserve">smanjenjem administrativnih prepreka, </w:t>
            </w:r>
            <w:r w:rsidRPr="002631BB">
              <w:t>poticanjem ulaganja i podupiranjem inovacija u farmaceutskom sektoru.</w:t>
            </w:r>
            <w:r w:rsidRPr="002631BB">
              <w:rPr>
                <w:b/>
                <w:i/>
              </w:rPr>
              <w:t xml:space="preserve"> To bi trebalo uključivati poticanje istraživanja i razvoja inovativnih terapija, kao što su alternative za antimikrobna sredstva u cilju sprečavanja antimikrobne otpornosti, usmjerenije terapije protiv raka i druge lijekove koji odgovaraju na neispunjene medicinske potrebe.</w:t>
            </w:r>
            <w:r w:rsidRPr="002631BB">
              <w:t xml:space="preserve"> Nadalje, osiguravanje sigurnosti opskrbe i dostupnosti kritičnih lijekova te dostupnosti i pristupačnosti drugih lijekova od zajedničkog interesa trebalo bi doprinijeti pripravnosti i otpornosti</w:t>
            </w:r>
            <w:r w:rsidRPr="002631BB">
              <w:rPr>
                <w:b/>
                <w:i/>
              </w:rPr>
              <w:t>, strateškoj autonomiji</w:t>
            </w:r>
            <w:r w:rsidRPr="002631BB">
              <w:t xml:space="preserve"> te gospodarskoj i općoj sigurnosti Unije, među ostalim kad postoji rizik od poremećaja prekograničnih lanaca opskrbe. </w:t>
            </w:r>
            <w:r w:rsidRPr="002631BB">
              <w:rPr>
                <w:b/>
                <w:i/>
              </w:rPr>
              <w:t xml:space="preserve">Prošla izvanredna stanja u području zdravlja i zdravstvene krize, kao što je epidemija bolesti COVID-19, pokazali su da je prisutnost kritične infrastrukture, među ostalim bolnica i lokalnih ljekarni, ključna za postizanje tih ciljeva. Nadalje, kako bi se ojačalo funkcioniranje unutarnjeg tržišta i zajamčila kontinuirana dostupnost kritičnih lijekova u cijeloj Uniji, potrebno je uspostaviti koordinacijski mehanizam Unije za kritične lijekove. Takav bi mehanizam povećao kapacitete Unije za rješavanje problema nestašica, jačanje otpornosti lanca opskrbe te omogućavanje koordiniranih pristupa stvaranju </w:t>
            </w:r>
            <w:r w:rsidRPr="002631BB">
              <w:rPr>
                <w:b/>
                <w:i/>
              </w:rPr>
              <w:lastRenderedPageBreak/>
              <w:t>nacionalnih zaliha i zaliha za nepredviđene situacije.</w:t>
            </w:r>
          </w:p>
        </w:tc>
      </w:tr>
    </w:tbl>
    <w:p w14:paraId="137830BC" w14:textId="79AD6865" w:rsidR="00EF4AC1" w:rsidRPr="002631BB" w:rsidRDefault="00EF4AC1" w:rsidP="00EF4AC1">
      <w:pPr>
        <w:pStyle w:val="AMNumberTabs0"/>
      </w:pPr>
      <w:r w:rsidRPr="002631BB">
        <w:lastRenderedPageBreak/>
        <w:t>Amandman</w:t>
      </w:r>
      <w:r w:rsidRPr="002631BB">
        <w:tab/>
      </w:r>
      <w:r w:rsidRPr="002631BB">
        <w:tab/>
      </w:r>
      <w:r>
        <w:t>256</w:t>
      </w:r>
    </w:p>
    <w:p w14:paraId="04F263EF" w14:textId="77777777" w:rsidR="00EF4AC1" w:rsidRPr="002631BB" w:rsidRDefault="00EF4AC1" w:rsidP="00EF4AC1">
      <w:pPr>
        <w:pStyle w:val="NormalBold12b"/>
      </w:pPr>
      <w:r w:rsidRPr="002631BB">
        <w:t>Prijedlog uredbe</w:t>
      </w:r>
    </w:p>
    <w:p w14:paraId="61F06DD0" w14:textId="3CF0376A" w:rsidR="00EF4AC1" w:rsidRPr="002631BB" w:rsidRDefault="00EF4AC1" w:rsidP="00EF4AC1">
      <w:pPr>
        <w:pStyle w:val="NormalBold"/>
      </w:pPr>
      <w:r w:rsidRPr="002631BB">
        <w:t>Uvodna izjava 12.</w:t>
      </w:r>
      <w:r>
        <w:t>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AC1" w:rsidRPr="002631BB" w14:paraId="3C9DC103" w14:textId="77777777" w:rsidTr="00F8734D">
        <w:trPr>
          <w:trHeight w:hRule="exact" w:val="240"/>
          <w:jc w:val="center"/>
        </w:trPr>
        <w:tc>
          <w:tcPr>
            <w:tcW w:w="9752" w:type="dxa"/>
            <w:gridSpan w:val="2"/>
            <w:tcBorders>
              <w:top w:val="nil"/>
              <w:left w:val="nil"/>
              <w:bottom w:val="nil"/>
              <w:right w:val="nil"/>
            </w:tcBorders>
          </w:tcPr>
          <w:p w14:paraId="5FB1A1EC" w14:textId="77777777" w:rsidR="00EF4AC1" w:rsidRPr="002631BB" w:rsidRDefault="00EF4AC1" w:rsidP="00F8734D"/>
        </w:tc>
      </w:tr>
      <w:tr w:rsidR="00EF4AC1" w:rsidRPr="002631BB" w14:paraId="16F99C22" w14:textId="77777777" w:rsidTr="00F8734D">
        <w:trPr>
          <w:trHeight w:val="240"/>
          <w:jc w:val="center"/>
        </w:trPr>
        <w:tc>
          <w:tcPr>
            <w:tcW w:w="4876" w:type="dxa"/>
            <w:tcBorders>
              <w:top w:val="nil"/>
              <w:left w:val="nil"/>
              <w:bottom w:val="nil"/>
              <w:right w:val="nil"/>
            </w:tcBorders>
          </w:tcPr>
          <w:p w14:paraId="0B02679C" w14:textId="77777777" w:rsidR="00EF4AC1" w:rsidRPr="002631BB" w:rsidRDefault="00EF4AC1" w:rsidP="00F8734D">
            <w:pPr>
              <w:pStyle w:val="AmColumnHeading"/>
            </w:pPr>
            <w:r w:rsidRPr="002631BB">
              <w:t>Tekst koji je predložila Komisija</w:t>
            </w:r>
          </w:p>
        </w:tc>
        <w:tc>
          <w:tcPr>
            <w:tcW w:w="4876" w:type="dxa"/>
            <w:tcBorders>
              <w:top w:val="nil"/>
              <w:left w:val="nil"/>
              <w:bottom w:val="nil"/>
              <w:right w:val="nil"/>
            </w:tcBorders>
          </w:tcPr>
          <w:p w14:paraId="764D8524" w14:textId="77777777" w:rsidR="00EF4AC1" w:rsidRPr="002631BB" w:rsidRDefault="00EF4AC1" w:rsidP="00F8734D">
            <w:pPr>
              <w:pStyle w:val="AmColumnHeading"/>
            </w:pPr>
            <w:r w:rsidRPr="002631BB">
              <w:t>Izmjena</w:t>
            </w:r>
          </w:p>
        </w:tc>
      </w:tr>
      <w:tr w:rsidR="00EF4AC1" w:rsidRPr="002631BB" w14:paraId="5A518806" w14:textId="77777777" w:rsidTr="00F8734D">
        <w:trPr>
          <w:jc w:val="center"/>
        </w:trPr>
        <w:tc>
          <w:tcPr>
            <w:tcW w:w="4876" w:type="dxa"/>
            <w:tcBorders>
              <w:top w:val="nil"/>
              <w:left w:val="nil"/>
              <w:bottom w:val="nil"/>
              <w:right w:val="nil"/>
            </w:tcBorders>
          </w:tcPr>
          <w:p w14:paraId="00E7871E" w14:textId="5F67BB34" w:rsidR="00EF4AC1" w:rsidRPr="002631BB" w:rsidRDefault="00EF4AC1" w:rsidP="00F8734D">
            <w:pPr>
              <w:pStyle w:val="Normal6a"/>
            </w:pPr>
          </w:p>
        </w:tc>
        <w:tc>
          <w:tcPr>
            <w:tcW w:w="4876" w:type="dxa"/>
            <w:tcBorders>
              <w:top w:val="nil"/>
              <w:left w:val="nil"/>
              <w:bottom w:val="nil"/>
              <w:right w:val="nil"/>
            </w:tcBorders>
          </w:tcPr>
          <w:p w14:paraId="4D37374E" w14:textId="67C213AA" w:rsidR="00EF4AC1" w:rsidRPr="002631BB" w:rsidRDefault="00EF4AC1" w:rsidP="00F8734D">
            <w:pPr>
              <w:pStyle w:val="Normal6a"/>
            </w:pPr>
            <w:r w:rsidRPr="00EF4AC1">
              <w:rPr>
                <w:b/>
                <w:i/>
                <w:szCs w:val="24"/>
                <w:lang w:eastAsia="en-US"/>
              </w:rPr>
              <w:t>(12</w:t>
            </w:r>
            <w:r>
              <w:rPr>
                <w:b/>
                <w:i/>
                <w:szCs w:val="24"/>
                <w:lang w:eastAsia="en-US"/>
              </w:rPr>
              <w:t>.</w:t>
            </w:r>
            <w:r w:rsidRPr="00EF4AC1">
              <w:rPr>
                <w:b/>
                <w:i/>
                <w:szCs w:val="24"/>
                <w:lang w:eastAsia="en-US"/>
              </w:rPr>
              <w:t>a)</w:t>
            </w:r>
            <w:r w:rsidRPr="00EF4AC1">
              <w:rPr>
                <w:szCs w:val="24"/>
                <w:lang w:eastAsia="en-US"/>
              </w:rPr>
              <w:tab/>
            </w:r>
            <w:r w:rsidRPr="00EF4AC1">
              <w:rPr>
                <w:b/>
                <w:i/>
                <w:szCs w:val="24"/>
                <w:lang w:eastAsia="en-US"/>
              </w:rPr>
              <w:t>Kontracepcijska sredstva i abortivni lijekovi ključni su za zaštitu prava na spolno i reproduktivno zdravlje, rodnu ravnopravnost i potpuno ostvarivanje temeljnih prava u cijeloj Uniji. Nestašice i poremećaji u opskrbi koji utječu na te lijekove od zajedničkog interesa ugrožavaju sigurnost pacijenata i doprinose nejednakom pristupu zdravstvenoj skrbi u cijeloj Uniji. Kako bi se zaštitila prava na spolno i reproduktivno zdravlje te jednak pristup kontracepcijskim i abortivnim lijekovima za sve žene u Uniji, države članice trebale bi osigurati dostupnost, cjenovnu pristupačnost i sigurnost opskrbe tim lijekovima od zajedničkog interesa.</w:t>
            </w:r>
          </w:p>
        </w:tc>
      </w:tr>
    </w:tbl>
    <w:p w14:paraId="4ADA650D" w14:textId="77777777" w:rsidR="00D11060" w:rsidRPr="002631BB" w:rsidRDefault="00D11060" w:rsidP="00D11060">
      <w:pPr>
        <w:pStyle w:val="AMNumberTabs0"/>
      </w:pPr>
      <w:r w:rsidRPr="002631BB">
        <w:t>Amandman</w:t>
      </w:r>
      <w:r w:rsidRPr="002631BB">
        <w:tab/>
      </w:r>
      <w:r w:rsidRPr="002631BB">
        <w:tab/>
        <w:t>12</w:t>
      </w:r>
    </w:p>
    <w:p w14:paraId="37637984" w14:textId="77777777" w:rsidR="00D11060" w:rsidRPr="002631BB" w:rsidRDefault="00D11060" w:rsidP="00D11060">
      <w:pPr>
        <w:pStyle w:val="NormalBold12b"/>
      </w:pPr>
      <w:r w:rsidRPr="002631BB">
        <w:t>Prijedlog uredbe</w:t>
      </w:r>
    </w:p>
    <w:p w14:paraId="7E3995F7" w14:textId="77777777" w:rsidR="00D11060" w:rsidRPr="002631BB" w:rsidRDefault="00D11060" w:rsidP="00D11060">
      <w:pPr>
        <w:pStyle w:val="NormalBold"/>
      </w:pPr>
      <w:r w:rsidRPr="002631BB">
        <w:t>Uvodna izjava 13.a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0CE448A" w14:textId="77777777" w:rsidTr="00591103">
        <w:trPr>
          <w:trHeight w:hRule="exact" w:val="240"/>
          <w:jc w:val="center"/>
        </w:trPr>
        <w:tc>
          <w:tcPr>
            <w:tcW w:w="9752" w:type="dxa"/>
            <w:gridSpan w:val="2"/>
            <w:tcBorders>
              <w:top w:val="nil"/>
              <w:left w:val="nil"/>
              <w:bottom w:val="nil"/>
              <w:right w:val="nil"/>
            </w:tcBorders>
          </w:tcPr>
          <w:p w14:paraId="023B1CD8" w14:textId="77777777" w:rsidR="00D11060" w:rsidRPr="002631BB" w:rsidRDefault="00D11060" w:rsidP="00591103"/>
        </w:tc>
      </w:tr>
      <w:tr w:rsidR="00D11060" w:rsidRPr="002631BB" w14:paraId="76BD8B77" w14:textId="77777777" w:rsidTr="00591103">
        <w:trPr>
          <w:trHeight w:val="240"/>
          <w:jc w:val="center"/>
        </w:trPr>
        <w:tc>
          <w:tcPr>
            <w:tcW w:w="4876" w:type="dxa"/>
            <w:tcBorders>
              <w:top w:val="nil"/>
              <w:left w:val="nil"/>
              <w:bottom w:val="nil"/>
              <w:right w:val="nil"/>
            </w:tcBorders>
          </w:tcPr>
          <w:p w14:paraId="74283334"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5415743" w14:textId="77777777" w:rsidR="00D11060" w:rsidRPr="002631BB" w:rsidRDefault="00D11060" w:rsidP="00591103">
            <w:pPr>
              <w:pStyle w:val="AmColumnHeading"/>
            </w:pPr>
            <w:r w:rsidRPr="002631BB">
              <w:t>Izmjena</w:t>
            </w:r>
          </w:p>
        </w:tc>
      </w:tr>
      <w:tr w:rsidR="00D11060" w:rsidRPr="002631BB" w14:paraId="4B0FC87E" w14:textId="77777777" w:rsidTr="00591103">
        <w:trPr>
          <w:jc w:val="center"/>
        </w:trPr>
        <w:tc>
          <w:tcPr>
            <w:tcW w:w="4876" w:type="dxa"/>
            <w:tcBorders>
              <w:top w:val="nil"/>
              <w:left w:val="nil"/>
              <w:bottom w:val="nil"/>
              <w:right w:val="nil"/>
            </w:tcBorders>
          </w:tcPr>
          <w:p w14:paraId="609C442C" w14:textId="77777777" w:rsidR="00D11060" w:rsidRPr="002631BB" w:rsidRDefault="00D11060" w:rsidP="00591103">
            <w:pPr>
              <w:pStyle w:val="Normal6a"/>
            </w:pPr>
          </w:p>
        </w:tc>
        <w:tc>
          <w:tcPr>
            <w:tcW w:w="4876" w:type="dxa"/>
            <w:tcBorders>
              <w:top w:val="nil"/>
              <w:left w:val="nil"/>
              <w:bottom w:val="nil"/>
              <w:right w:val="nil"/>
            </w:tcBorders>
          </w:tcPr>
          <w:p w14:paraId="65F03435" w14:textId="77777777" w:rsidR="00D11060" w:rsidRPr="002631BB" w:rsidRDefault="00D11060" w:rsidP="00591103">
            <w:pPr>
              <w:pStyle w:val="Normal6a"/>
              <w:rPr>
                <w:b/>
                <w:i/>
              </w:rPr>
            </w:pPr>
            <w:r w:rsidRPr="002631BB">
              <w:rPr>
                <w:b/>
                <w:i/>
              </w:rPr>
              <w:t>(13.a)</w:t>
            </w:r>
            <w:r w:rsidRPr="002631BB">
              <w:rPr>
                <w:b/>
                <w:i/>
              </w:rPr>
              <w:tab/>
              <w:t>Kako bi se osigurala djelotvorna raspodjela administrativnih i tehničkih resursa, primjena članaka od 7. do 15. na lijekove od zajedničkog interesa ne bi trebala utjecati na prioritet dodijeljen strateškim projektima koji se odnose na kritične lijekove. Ako se mjere potpore, kao što su obrada građevinskih dozvola ili provedba postupaka rješavanja sporova, preklapaju ili su u sukobu, prednost bi trebalo dati zahtjevima povezanima s takvim strateškim projektima.</w:t>
            </w:r>
          </w:p>
        </w:tc>
      </w:tr>
    </w:tbl>
    <w:p w14:paraId="378B718D" w14:textId="77777777" w:rsidR="00D11060" w:rsidRPr="002631BB" w:rsidRDefault="00D11060" w:rsidP="00D11060">
      <w:pPr>
        <w:pStyle w:val="AMNumberTabs0"/>
      </w:pPr>
      <w:r w:rsidRPr="002631BB">
        <w:t>Amandman</w:t>
      </w:r>
      <w:r w:rsidRPr="002631BB">
        <w:tab/>
      </w:r>
      <w:r w:rsidRPr="002631BB">
        <w:tab/>
        <w:t>13</w:t>
      </w:r>
    </w:p>
    <w:p w14:paraId="7B8FF7A6" w14:textId="77777777" w:rsidR="00D11060" w:rsidRPr="002631BB" w:rsidRDefault="00D11060" w:rsidP="00D11060">
      <w:pPr>
        <w:pStyle w:val="NormalBold12b"/>
      </w:pPr>
      <w:r w:rsidRPr="002631BB">
        <w:lastRenderedPageBreak/>
        <w:t>Prijedlog uredbe</w:t>
      </w:r>
    </w:p>
    <w:p w14:paraId="5D1C9BCE" w14:textId="77777777" w:rsidR="00D11060" w:rsidRPr="002631BB" w:rsidRDefault="00D11060" w:rsidP="00D11060">
      <w:pPr>
        <w:pStyle w:val="NormalBold"/>
      </w:pPr>
      <w:r w:rsidRPr="002631BB">
        <w:t>Uvodna izjava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9342760" w14:textId="77777777" w:rsidTr="00591103">
        <w:trPr>
          <w:trHeight w:hRule="exact" w:val="240"/>
          <w:jc w:val="center"/>
        </w:trPr>
        <w:tc>
          <w:tcPr>
            <w:tcW w:w="9752" w:type="dxa"/>
            <w:gridSpan w:val="2"/>
            <w:tcBorders>
              <w:top w:val="nil"/>
              <w:left w:val="nil"/>
              <w:bottom w:val="nil"/>
              <w:right w:val="nil"/>
            </w:tcBorders>
          </w:tcPr>
          <w:p w14:paraId="2D921B75" w14:textId="77777777" w:rsidR="00D11060" w:rsidRPr="002631BB" w:rsidRDefault="00D11060" w:rsidP="00591103"/>
        </w:tc>
      </w:tr>
      <w:tr w:rsidR="00D11060" w:rsidRPr="002631BB" w14:paraId="6FA14759" w14:textId="77777777" w:rsidTr="00591103">
        <w:trPr>
          <w:trHeight w:val="240"/>
          <w:jc w:val="center"/>
        </w:trPr>
        <w:tc>
          <w:tcPr>
            <w:tcW w:w="4876" w:type="dxa"/>
            <w:tcBorders>
              <w:top w:val="nil"/>
              <w:left w:val="nil"/>
              <w:bottom w:val="nil"/>
              <w:right w:val="nil"/>
            </w:tcBorders>
          </w:tcPr>
          <w:p w14:paraId="40D77FD7"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6503F83" w14:textId="77777777" w:rsidR="00D11060" w:rsidRPr="002631BB" w:rsidRDefault="00D11060" w:rsidP="00591103">
            <w:pPr>
              <w:pStyle w:val="AmColumnHeading"/>
            </w:pPr>
            <w:r w:rsidRPr="002631BB">
              <w:t>Izmjena</w:t>
            </w:r>
          </w:p>
        </w:tc>
      </w:tr>
      <w:tr w:rsidR="00D11060" w:rsidRPr="002631BB" w14:paraId="1AF9450A" w14:textId="77777777" w:rsidTr="00591103">
        <w:trPr>
          <w:jc w:val="center"/>
        </w:trPr>
        <w:tc>
          <w:tcPr>
            <w:tcW w:w="4876" w:type="dxa"/>
            <w:tcBorders>
              <w:top w:val="nil"/>
              <w:left w:val="nil"/>
              <w:bottom w:val="nil"/>
              <w:right w:val="nil"/>
            </w:tcBorders>
          </w:tcPr>
          <w:p w14:paraId="193B1B78" w14:textId="77777777" w:rsidR="00D11060" w:rsidRPr="002631BB" w:rsidRDefault="00D11060" w:rsidP="00591103">
            <w:pPr>
              <w:pStyle w:val="Normal6a"/>
            </w:pPr>
            <w:r w:rsidRPr="002631BB">
              <w:t>(14)</w:t>
            </w:r>
            <w:r w:rsidRPr="002631BB">
              <w:tab/>
              <w:t>Dostupnost i sigurnost opskrbe kritičnim lijekovima ključne su za zaštitu javnog zdravlja i gospodarsku i opću sigurnost u Uniji te bi ih stoga trebalo smatrati strateškim ciljevima Unije.</w:t>
            </w:r>
          </w:p>
        </w:tc>
        <w:tc>
          <w:tcPr>
            <w:tcW w:w="4876" w:type="dxa"/>
            <w:tcBorders>
              <w:top w:val="nil"/>
              <w:left w:val="nil"/>
              <w:bottom w:val="nil"/>
              <w:right w:val="nil"/>
            </w:tcBorders>
          </w:tcPr>
          <w:p w14:paraId="0B998112" w14:textId="77777777" w:rsidR="00D11060" w:rsidRPr="002631BB" w:rsidRDefault="00D11060" w:rsidP="00591103">
            <w:pPr>
              <w:pStyle w:val="Normal6a"/>
            </w:pPr>
            <w:r w:rsidRPr="002631BB">
              <w:t>(14)</w:t>
            </w:r>
            <w:r w:rsidRPr="002631BB">
              <w:tab/>
              <w:t>Dostupnost i sigurnost opskrbe kritičnim lijekovima ključne su za zaštitu javnog zdravlja</w:t>
            </w:r>
            <w:r w:rsidRPr="002631BB">
              <w:rPr>
                <w:b/>
                <w:i/>
              </w:rPr>
              <w:t>, sigurnost pacijenata</w:t>
            </w:r>
            <w:r w:rsidRPr="002631BB">
              <w:t xml:space="preserve"> i gospodarsku i opću sigurnost u Uniji te bi ih stoga trebalo smatrati strateškim ciljevima Unije.</w:t>
            </w:r>
          </w:p>
        </w:tc>
      </w:tr>
    </w:tbl>
    <w:p w14:paraId="67DA5EA2" w14:textId="77777777" w:rsidR="00D11060" w:rsidRPr="002631BB" w:rsidRDefault="00D11060" w:rsidP="00D11060">
      <w:pPr>
        <w:pStyle w:val="AMNumberTabs0"/>
      </w:pPr>
      <w:r w:rsidRPr="002631BB">
        <w:t>Amandman</w:t>
      </w:r>
      <w:r w:rsidRPr="002631BB">
        <w:tab/>
      </w:r>
      <w:r w:rsidRPr="002631BB">
        <w:tab/>
        <w:t>14</w:t>
      </w:r>
    </w:p>
    <w:p w14:paraId="3F6D4A10" w14:textId="77777777" w:rsidR="00D11060" w:rsidRPr="002631BB" w:rsidRDefault="00D11060" w:rsidP="00D11060">
      <w:pPr>
        <w:pStyle w:val="NormalBold12b"/>
      </w:pPr>
      <w:r w:rsidRPr="002631BB">
        <w:t>Prijedlog uredbe</w:t>
      </w:r>
    </w:p>
    <w:p w14:paraId="5EBF2027" w14:textId="77777777" w:rsidR="00D11060" w:rsidRPr="002631BB" w:rsidRDefault="00D11060" w:rsidP="00D11060">
      <w:pPr>
        <w:pStyle w:val="NormalBold"/>
      </w:pPr>
      <w:r w:rsidRPr="002631BB">
        <w:t>Uvodna izjava 14.a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6D6FE2F" w14:textId="77777777" w:rsidTr="00591103">
        <w:trPr>
          <w:trHeight w:hRule="exact" w:val="240"/>
          <w:jc w:val="center"/>
        </w:trPr>
        <w:tc>
          <w:tcPr>
            <w:tcW w:w="9752" w:type="dxa"/>
            <w:gridSpan w:val="2"/>
            <w:tcBorders>
              <w:top w:val="nil"/>
              <w:left w:val="nil"/>
              <w:bottom w:val="nil"/>
              <w:right w:val="nil"/>
            </w:tcBorders>
          </w:tcPr>
          <w:p w14:paraId="654157ED" w14:textId="77777777" w:rsidR="00D11060" w:rsidRPr="002631BB" w:rsidRDefault="00D11060" w:rsidP="00591103"/>
        </w:tc>
      </w:tr>
      <w:tr w:rsidR="00D11060" w:rsidRPr="002631BB" w14:paraId="0F89867C" w14:textId="77777777" w:rsidTr="00591103">
        <w:trPr>
          <w:trHeight w:val="240"/>
          <w:jc w:val="center"/>
        </w:trPr>
        <w:tc>
          <w:tcPr>
            <w:tcW w:w="4876" w:type="dxa"/>
            <w:tcBorders>
              <w:top w:val="nil"/>
              <w:left w:val="nil"/>
              <w:bottom w:val="nil"/>
              <w:right w:val="nil"/>
            </w:tcBorders>
          </w:tcPr>
          <w:p w14:paraId="50E217CE"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CB825A9" w14:textId="77777777" w:rsidR="00D11060" w:rsidRPr="002631BB" w:rsidRDefault="00D11060" w:rsidP="00591103">
            <w:pPr>
              <w:pStyle w:val="AmColumnHeading"/>
            </w:pPr>
            <w:r w:rsidRPr="002631BB">
              <w:t>Izmjena</w:t>
            </w:r>
          </w:p>
        </w:tc>
      </w:tr>
      <w:tr w:rsidR="00D11060" w:rsidRPr="002631BB" w14:paraId="4D70E27F" w14:textId="77777777" w:rsidTr="00591103">
        <w:trPr>
          <w:jc w:val="center"/>
        </w:trPr>
        <w:tc>
          <w:tcPr>
            <w:tcW w:w="4876" w:type="dxa"/>
            <w:tcBorders>
              <w:top w:val="nil"/>
              <w:left w:val="nil"/>
              <w:bottom w:val="nil"/>
              <w:right w:val="nil"/>
            </w:tcBorders>
          </w:tcPr>
          <w:p w14:paraId="29F8FE77" w14:textId="77777777" w:rsidR="00D11060" w:rsidRPr="002631BB" w:rsidRDefault="00D11060" w:rsidP="00591103">
            <w:pPr>
              <w:pStyle w:val="Normal6a"/>
            </w:pPr>
          </w:p>
        </w:tc>
        <w:tc>
          <w:tcPr>
            <w:tcW w:w="4876" w:type="dxa"/>
            <w:tcBorders>
              <w:top w:val="nil"/>
              <w:left w:val="nil"/>
              <w:bottom w:val="nil"/>
              <w:right w:val="nil"/>
            </w:tcBorders>
          </w:tcPr>
          <w:p w14:paraId="5046F6A4" w14:textId="77777777" w:rsidR="00D11060" w:rsidRPr="002631BB" w:rsidRDefault="00D11060" w:rsidP="00591103">
            <w:pPr>
              <w:pStyle w:val="Normal6a"/>
              <w:rPr>
                <w:b/>
                <w:i/>
              </w:rPr>
            </w:pPr>
            <w:r w:rsidRPr="002631BB">
              <w:rPr>
                <w:b/>
                <w:i/>
              </w:rPr>
              <w:t>(14.a)</w:t>
            </w:r>
            <w:r w:rsidRPr="002631BB">
              <w:rPr>
                <w:b/>
                <w:i/>
              </w:rPr>
              <w:tab/>
              <w:t>Nova antimikrobna sredstva ključna su za zaštitu javnog zdravlja i suzbijanje prijetnje antimikrobne otpornosti, koja predstavlja sve veću opasnost za zdravlje ljudi. Zbog njihove ograničene i raznolike upotrebe u različitim državama članicama, nova antimikrobna sredstva nisu prikladna za primjenu mehanizama za određivanje cijena i naknadu troškova na temelju količina te se stoga suočavaju s destimulativnim gospodarskim mjerama zbog tržišnog neuspjeha. To može za posljedicu imati niske i nepredvidljive prihode, posebno na manjim tržištima, a može narušiti i sposobnost proizvođača, uključujući MSP-ove, da osiguravaju održivu opskrbu tim proizvodima. Stoga je dostupnost novijih antimikrobnih sredstava ograničena, a neki su proizvodi čak i povučeni s tržišta. Zato je potrebno osigurati održivu opskrbu malim količinama antimikrobnih sredstava visoke vrijednosti.</w:t>
            </w:r>
          </w:p>
        </w:tc>
      </w:tr>
    </w:tbl>
    <w:p w14:paraId="7EADF1B5" w14:textId="77777777" w:rsidR="00D11060" w:rsidRPr="002631BB" w:rsidRDefault="00D11060" w:rsidP="00D11060">
      <w:pPr>
        <w:pStyle w:val="AMNumberTabs0"/>
      </w:pPr>
      <w:r w:rsidRPr="002631BB">
        <w:t>Amandman</w:t>
      </w:r>
      <w:r w:rsidRPr="002631BB">
        <w:tab/>
      </w:r>
      <w:r w:rsidRPr="002631BB">
        <w:tab/>
        <w:t>15</w:t>
      </w:r>
    </w:p>
    <w:p w14:paraId="721EA935" w14:textId="77777777" w:rsidR="00D11060" w:rsidRPr="002631BB" w:rsidRDefault="00D11060" w:rsidP="00D11060">
      <w:pPr>
        <w:pStyle w:val="NormalBold12b"/>
      </w:pPr>
      <w:r w:rsidRPr="002631BB">
        <w:t>Prijedlog uredbe</w:t>
      </w:r>
    </w:p>
    <w:p w14:paraId="1D4E4B38" w14:textId="77777777" w:rsidR="00D11060" w:rsidRPr="002631BB" w:rsidRDefault="00D11060" w:rsidP="00D11060">
      <w:pPr>
        <w:pStyle w:val="NormalBold"/>
      </w:pPr>
      <w:r w:rsidRPr="002631BB">
        <w:t>Uvodna izjava 16.a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B36A402" w14:textId="77777777" w:rsidTr="00591103">
        <w:trPr>
          <w:trHeight w:hRule="exact" w:val="240"/>
          <w:jc w:val="center"/>
        </w:trPr>
        <w:tc>
          <w:tcPr>
            <w:tcW w:w="9752" w:type="dxa"/>
            <w:gridSpan w:val="2"/>
            <w:tcBorders>
              <w:top w:val="nil"/>
              <w:left w:val="nil"/>
              <w:bottom w:val="nil"/>
              <w:right w:val="nil"/>
            </w:tcBorders>
          </w:tcPr>
          <w:p w14:paraId="5FA86BA6" w14:textId="77777777" w:rsidR="00D11060" w:rsidRPr="002631BB" w:rsidRDefault="00D11060" w:rsidP="00591103"/>
        </w:tc>
      </w:tr>
      <w:tr w:rsidR="00D11060" w:rsidRPr="002631BB" w14:paraId="199B8EBA" w14:textId="77777777" w:rsidTr="00591103">
        <w:trPr>
          <w:trHeight w:val="240"/>
          <w:jc w:val="center"/>
        </w:trPr>
        <w:tc>
          <w:tcPr>
            <w:tcW w:w="4876" w:type="dxa"/>
            <w:tcBorders>
              <w:top w:val="nil"/>
              <w:left w:val="nil"/>
              <w:bottom w:val="nil"/>
              <w:right w:val="nil"/>
            </w:tcBorders>
          </w:tcPr>
          <w:p w14:paraId="5A3EBF5C"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4401612" w14:textId="77777777" w:rsidR="00D11060" w:rsidRPr="002631BB" w:rsidRDefault="00D11060" w:rsidP="00591103">
            <w:pPr>
              <w:pStyle w:val="AmColumnHeading"/>
            </w:pPr>
            <w:r w:rsidRPr="002631BB">
              <w:t>Izmjena</w:t>
            </w:r>
          </w:p>
        </w:tc>
      </w:tr>
      <w:tr w:rsidR="00D11060" w:rsidRPr="002631BB" w14:paraId="338FE355" w14:textId="77777777" w:rsidTr="00591103">
        <w:trPr>
          <w:jc w:val="center"/>
        </w:trPr>
        <w:tc>
          <w:tcPr>
            <w:tcW w:w="4876" w:type="dxa"/>
            <w:tcBorders>
              <w:top w:val="nil"/>
              <w:left w:val="nil"/>
              <w:bottom w:val="nil"/>
              <w:right w:val="nil"/>
            </w:tcBorders>
          </w:tcPr>
          <w:p w14:paraId="7FBF3568" w14:textId="77777777" w:rsidR="00D11060" w:rsidRPr="002631BB" w:rsidRDefault="00D11060" w:rsidP="00591103">
            <w:pPr>
              <w:pStyle w:val="Normal6a"/>
            </w:pPr>
          </w:p>
        </w:tc>
        <w:tc>
          <w:tcPr>
            <w:tcW w:w="4876" w:type="dxa"/>
            <w:tcBorders>
              <w:top w:val="nil"/>
              <w:left w:val="nil"/>
              <w:bottom w:val="nil"/>
              <w:right w:val="nil"/>
            </w:tcBorders>
          </w:tcPr>
          <w:p w14:paraId="6570CDB1" w14:textId="77777777" w:rsidR="00D11060" w:rsidRPr="002631BB" w:rsidRDefault="00D11060" w:rsidP="00591103">
            <w:pPr>
              <w:pStyle w:val="Normal6a"/>
              <w:rPr>
                <w:b/>
                <w:i/>
              </w:rPr>
            </w:pPr>
            <w:r w:rsidRPr="002631BB">
              <w:rPr>
                <w:b/>
                <w:i/>
              </w:rPr>
              <w:t>(16.a)</w:t>
            </w:r>
            <w:r w:rsidRPr="002631BB">
              <w:rPr>
                <w:b/>
                <w:i/>
              </w:rPr>
              <w:tab/>
              <w:t>Kako bi se osigurala pravna jasnoća i djelotvorna koordinacija na razini Unije, ključno je razlikovati „zalihu za nepredviđene situacije” i „nacionalnu zalihu”. Ta dva pojma odnose se na različite vrste rezervi, koje su uređene različitim pravnim i operativnim okvirima te služe različitim svrhama u lancu opskrbe i pripravnosti javnog zdravlja. Stoga je potrebna jasna diferencijacija kako bi se izbjegle nejasnoće u izvješćivanju i upravljanju te kako bi se poduprle ciljane i razmjerne mjere na razini Unije tijekom poremećaja u opskrbi ili izvanrednih stanja. U kontekstu zaliha za nepredviđene situacije i nacionalnih zaliha, države članice trebalo bi poticati da istražuju održive mjere koje doprinose smanjenju količine otpada i poboljšanju učinkovite uporabe dostupnih lijekova u skladu s nacionalnim pravom i potrebama.</w:t>
            </w:r>
          </w:p>
        </w:tc>
      </w:tr>
    </w:tbl>
    <w:p w14:paraId="3210FA2A" w14:textId="77777777" w:rsidR="00D11060" w:rsidRPr="002631BB" w:rsidRDefault="00D11060" w:rsidP="00D11060">
      <w:pPr>
        <w:pStyle w:val="AMNumberTabs0"/>
      </w:pPr>
      <w:r w:rsidRPr="002631BB">
        <w:t>Amandman</w:t>
      </w:r>
      <w:r w:rsidRPr="002631BB">
        <w:tab/>
      </w:r>
      <w:r w:rsidRPr="002631BB">
        <w:tab/>
        <w:t>16</w:t>
      </w:r>
    </w:p>
    <w:p w14:paraId="5059DF45" w14:textId="77777777" w:rsidR="00D11060" w:rsidRPr="002631BB" w:rsidRDefault="00D11060" w:rsidP="00D11060">
      <w:pPr>
        <w:pStyle w:val="NormalBold12b"/>
      </w:pPr>
      <w:r w:rsidRPr="002631BB">
        <w:t>Prijedlog uredbe</w:t>
      </w:r>
    </w:p>
    <w:p w14:paraId="22D734E2" w14:textId="77777777" w:rsidR="00D11060" w:rsidRPr="002631BB" w:rsidRDefault="00D11060" w:rsidP="00D11060">
      <w:pPr>
        <w:pStyle w:val="NormalBold"/>
      </w:pPr>
      <w:r w:rsidRPr="002631BB">
        <w:t>Uvodna izjava 16.b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DC9F69B" w14:textId="77777777" w:rsidTr="00591103">
        <w:trPr>
          <w:trHeight w:hRule="exact" w:val="240"/>
          <w:jc w:val="center"/>
        </w:trPr>
        <w:tc>
          <w:tcPr>
            <w:tcW w:w="9752" w:type="dxa"/>
            <w:gridSpan w:val="2"/>
            <w:tcBorders>
              <w:top w:val="nil"/>
              <w:left w:val="nil"/>
              <w:bottom w:val="nil"/>
              <w:right w:val="nil"/>
            </w:tcBorders>
          </w:tcPr>
          <w:p w14:paraId="35147B46" w14:textId="77777777" w:rsidR="00D11060" w:rsidRPr="002631BB" w:rsidRDefault="00D11060" w:rsidP="00591103"/>
        </w:tc>
      </w:tr>
      <w:tr w:rsidR="00D11060" w:rsidRPr="002631BB" w14:paraId="0599A885" w14:textId="77777777" w:rsidTr="00591103">
        <w:trPr>
          <w:trHeight w:val="240"/>
          <w:jc w:val="center"/>
        </w:trPr>
        <w:tc>
          <w:tcPr>
            <w:tcW w:w="4876" w:type="dxa"/>
            <w:tcBorders>
              <w:top w:val="nil"/>
              <w:left w:val="nil"/>
              <w:bottom w:val="nil"/>
              <w:right w:val="nil"/>
            </w:tcBorders>
          </w:tcPr>
          <w:p w14:paraId="780691C4"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F12F6FA" w14:textId="77777777" w:rsidR="00D11060" w:rsidRPr="002631BB" w:rsidRDefault="00D11060" w:rsidP="00591103">
            <w:pPr>
              <w:pStyle w:val="AmColumnHeading"/>
            </w:pPr>
            <w:r w:rsidRPr="002631BB">
              <w:t>Izmjena</w:t>
            </w:r>
          </w:p>
        </w:tc>
      </w:tr>
      <w:tr w:rsidR="00D11060" w:rsidRPr="002631BB" w14:paraId="557AFC59" w14:textId="77777777" w:rsidTr="00591103">
        <w:trPr>
          <w:jc w:val="center"/>
        </w:trPr>
        <w:tc>
          <w:tcPr>
            <w:tcW w:w="4876" w:type="dxa"/>
            <w:tcBorders>
              <w:top w:val="nil"/>
              <w:left w:val="nil"/>
              <w:bottom w:val="nil"/>
              <w:right w:val="nil"/>
            </w:tcBorders>
          </w:tcPr>
          <w:p w14:paraId="72E2A5AB" w14:textId="77777777" w:rsidR="00D11060" w:rsidRPr="002631BB" w:rsidRDefault="00D11060" w:rsidP="00591103">
            <w:pPr>
              <w:pStyle w:val="Normal6a"/>
            </w:pPr>
          </w:p>
        </w:tc>
        <w:tc>
          <w:tcPr>
            <w:tcW w:w="4876" w:type="dxa"/>
            <w:tcBorders>
              <w:top w:val="nil"/>
              <w:left w:val="nil"/>
              <w:bottom w:val="nil"/>
              <w:right w:val="nil"/>
            </w:tcBorders>
          </w:tcPr>
          <w:p w14:paraId="7BFA8987" w14:textId="7814C448" w:rsidR="00D11060" w:rsidRPr="002631BB" w:rsidRDefault="00D11060" w:rsidP="00591103">
            <w:pPr>
              <w:pStyle w:val="Normal6a"/>
              <w:rPr>
                <w:b/>
                <w:i/>
              </w:rPr>
            </w:pPr>
            <w:r w:rsidRPr="002631BB">
              <w:rPr>
                <w:b/>
                <w:i/>
              </w:rPr>
              <w:t>(16.b)</w:t>
            </w:r>
            <w:r w:rsidRPr="002631BB">
              <w:rPr>
                <w:b/>
                <w:i/>
              </w:rPr>
              <w:tab/>
              <w:t xml:space="preserve">Komisija bi trebala uspostaviti i redovito ažurirati popis lijekova koji potječu iz trećih zemalja za koje nije dostupna odgovarajuća zamjena proizvedena u Uniji kako bi se utvrdile i pratile ovisnosti i </w:t>
            </w:r>
            <w:r w:rsidR="00395E11">
              <w:rPr>
                <w:b/>
                <w:i/>
              </w:rPr>
              <w:t xml:space="preserve">poduprle </w:t>
            </w:r>
            <w:r w:rsidRPr="002631BB">
              <w:rPr>
                <w:b/>
                <w:i/>
              </w:rPr>
              <w:t>mjere usmjerene na osiguravanje kontinuiteta opskrbe lijekovima.</w:t>
            </w:r>
          </w:p>
        </w:tc>
      </w:tr>
    </w:tbl>
    <w:p w14:paraId="6A2FC95B" w14:textId="77777777" w:rsidR="00D11060" w:rsidRPr="002631BB" w:rsidRDefault="00D11060" w:rsidP="00D11060">
      <w:pPr>
        <w:pStyle w:val="AMNumberTabs0"/>
      </w:pPr>
      <w:r w:rsidRPr="002631BB">
        <w:t>Amandman</w:t>
      </w:r>
      <w:r w:rsidRPr="002631BB">
        <w:tab/>
      </w:r>
      <w:r w:rsidRPr="002631BB">
        <w:tab/>
        <w:t>17</w:t>
      </w:r>
    </w:p>
    <w:p w14:paraId="464C9EE5" w14:textId="77777777" w:rsidR="00D11060" w:rsidRPr="002631BB" w:rsidRDefault="00D11060" w:rsidP="00D11060">
      <w:pPr>
        <w:pStyle w:val="NormalBold12b"/>
      </w:pPr>
      <w:r w:rsidRPr="002631BB">
        <w:t>Prijedlog uredbe</w:t>
      </w:r>
    </w:p>
    <w:p w14:paraId="0478942E" w14:textId="77777777" w:rsidR="00D11060" w:rsidRPr="002631BB" w:rsidRDefault="00D11060" w:rsidP="00D11060">
      <w:pPr>
        <w:pStyle w:val="NormalBold"/>
      </w:pPr>
      <w:r w:rsidRPr="002631BB">
        <w:t>Uvodna izjava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016B390" w14:textId="77777777" w:rsidTr="00591103">
        <w:trPr>
          <w:trHeight w:hRule="exact" w:val="240"/>
          <w:jc w:val="center"/>
        </w:trPr>
        <w:tc>
          <w:tcPr>
            <w:tcW w:w="9752" w:type="dxa"/>
            <w:gridSpan w:val="2"/>
            <w:tcBorders>
              <w:top w:val="nil"/>
              <w:left w:val="nil"/>
              <w:bottom w:val="nil"/>
              <w:right w:val="nil"/>
            </w:tcBorders>
          </w:tcPr>
          <w:p w14:paraId="20D96C26" w14:textId="77777777" w:rsidR="00D11060" w:rsidRPr="002631BB" w:rsidRDefault="00D11060" w:rsidP="00591103"/>
        </w:tc>
      </w:tr>
      <w:tr w:rsidR="00D11060" w:rsidRPr="002631BB" w14:paraId="07B3137C" w14:textId="77777777" w:rsidTr="00591103">
        <w:trPr>
          <w:trHeight w:val="240"/>
          <w:jc w:val="center"/>
        </w:trPr>
        <w:tc>
          <w:tcPr>
            <w:tcW w:w="4876" w:type="dxa"/>
            <w:tcBorders>
              <w:top w:val="nil"/>
              <w:left w:val="nil"/>
              <w:bottom w:val="nil"/>
              <w:right w:val="nil"/>
            </w:tcBorders>
          </w:tcPr>
          <w:p w14:paraId="11F37947"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48043BA" w14:textId="77777777" w:rsidR="00D11060" w:rsidRPr="002631BB" w:rsidRDefault="00D11060" w:rsidP="00591103">
            <w:pPr>
              <w:pStyle w:val="AmColumnHeading"/>
            </w:pPr>
            <w:r w:rsidRPr="002631BB">
              <w:t>Izmjena</w:t>
            </w:r>
          </w:p>
        </w:tc>
      </w:tr>
      <w:tr w:rsidR="00D11060" w:rsidRPr="002631BB" w14:paraId="5B426E1D" w14:textId="77777777" w:rsidTr="00591103">
        <w:trPr>
          <w:jc w:val="center"/>
        </w:trPr>
        <w:tc>
          <w:tcPr>
            <w:tcW w:w="4876" w:type="dxa"/>
            <w:tcBorders>
              <w:top w:val="nil"/>
              <w:left w:val="nil"/>
              <w:bottom w:val="nil"/>
              <w:right w:val="nil"/>
            </w:tcBorders>
          </w:tcPr>
          <w:p w14:paraId="7BFF3883" w14:textId="77777777" w:rsidR="00D11060" w:rsidRPr="002631BB" w:rsidRDefault="00D11060" w:rsidP="00591103">
            <w:pPr>
              <w:pStyle w:val="Normal6a"/>
            </w:pPr>
            <w:r w:rsidRPr="002631BB">
              <w:t>(17)</w:t>
            </w:r>
            <w:r w:rsidRPr="002631BB">
              <w:tab/>
              <w:t xml:space="preserve">Određeni projekti mogu pozitivno utjecati na sigurnost opskrbe jer povećavaju kapacitete Unije za proizvodnju kritičnih lijekova i jačaju </w:t>
            </w:r>
            <w:r w:rsidRPr="002631BB">
              <w:lastRenderedPageBreak/>
              <w:t xml:space="preserve">otpornost lanaca opskrbe Unije. Kako bi se potaknula privatna ulaganja u te projekte, trebalo bi uvesti koncept strateških projekata. S obzirom na njihovu ulogu u osiguravanju sigurnosti opskrbe kritičnim lijekovima u Uniji, relevantno tijelo koje izdaje dozvole strateške bi projekte trebalo smatrati projektima od javnog interesa. Kako bi se osigurala njihova brza provedba, </w:t>
            </w:r>
            <w:r w:rsidRPr="002631BB">
              <w:rPr>
                <w:b/>
                <w:i/>
              </w:rPr>
              <w:t>nacionalna tijela trebala</w:t>
            </w:r>
            <w:r w:rsidRPr="002631BB">
              <w:t xml:space="preserve"> bi </w:t>
            </w:r>
            <w:r w:rsidRPr="002631BB">
              <w:rPr>
                <w:b/>
                <w:i/>
              </w:rPr>
              <w:t>osigurati</w:t>
            </w:r>
            <w:r w:rsidRPr="002631BB">
              <w:t xml:space="preserve"> da se relevantni postupci izdavanja dozvola provode što je brže moguće, a posebno da se omoguće svi oblici ubrzanih postupaka koji postoje u primjenjivom pravu Unije i nacionalnom pravu. Nacionalna tijela trebala bi, kad je to moguće, razmotriti njihovo pojednostavnjenje te omogućiti dostavljanje potrebnih informacija u digitalnom obliku.</w:t>
            </w:r>
          </w:p>
        </w:tc>
        <w:tc>
          <w:tcPr>
            <w:tcW w:w="4876" w:type="dxa"/>
            <w:tcBorders>
              <w:top w:val="nil"/>
              <w:left w:val="nil"/>
              <w:bottom w:val="nil"/>
              <w:right w:val="nil"/>
            </w:tcBorders>
          </w:tcPr>
          <w:p w14:paraId="0927E9D6" w14:textId="77777777" w:rsidR="00D11060" w:rsidRPr="002631BB" w:rsidRDefault="00D11060" w:rsidP="00591103">
            <w:pPr>
              <w:pStyle w:val="Normal6a"/>
            </w:pPr>
            <w:r w:rsidRPr="002631BB">
              <w:lastRenderedPageBreak/>
              <w:t>(17)</w:t>
            </w:r>
            <w:r w:rsidRPr="002631BB">
              <w:tab/>
              <w:t xml:space="preserve">Određeni projekti </w:t>
            </w:r>
            <w:r w:rsidRPr="002631BB">
              <w:rPr>
                <w:b/>
                <w:i/>
              </w:rPr>
              <w:t xml:space="preserve">i tehnologije </w:t>
            </w:r>
            <w:r w:rsidRPr="002631BB">
              <w:t>mogu pozitivno utjecati na sigurnost opskrbe jer povećavaju kapacitete Unije za proizvodnju kritičnih</w:t>
            </w:r>
            <w:r w:rsidRPr="002631BB">
              <w:rPr>
                <w:b/>
                <w:i/>
              </w:rPr>
              <w:t xml:space="preserve"> lijekova, </w:t>
            </w:r>
            <w:r w:rsidRPr="002631BB">
              <w:rPr>
                <w:b/>
                <w:i/>
              </w:rPr>
              <w:lastRenderedPageBreak/>
              <w:t>poboljšavaju učinkovitost proizvodnje tih</w:t>
            </w:r>
            <w:r w:rsidRPr="002631BB">
              <w:t xml:space="preserve"> lijekova i jačaju otpornost lanaca opskrbe Unije. Kako bi se potaknula privatna ulaganja u te projekte, trebalo bi uvesti koncept strateških projekata</w:t>
            </w:r>
            <w:r w:rsidRPr="002631BB">
              <w:rPr>
                <w:b/>
                <w:i/>
              </w:rPr>
              <w:t>, uključujući prekogranične strateške projekte</w:t>
            </w:r>
            <w:r w:rsidRPr="002631BB">
              <w:t xml:space="preserve">. S obzirom na njihovu ulogu u osiguravanju sigurnosti opskrbe kritičnim lijekovima u Uniji, relevantno tijelo koje izdaje dozvole strateške bi projekte trebalo smatrati projektima od javnog interesa. Kako bi se osigurala njihova brza provedba, </w:t>
            </w:r>
            <w:r w:rsidRPr="002631BB">
              <w:rPr>
                <w:b/>
                <w:i/>
              </w:rPr>
              <w:t>nacionalnim tijelima trebali bi se dodijeliti dostatni resursi kako</w:t>
            </w:r>
            <w:r w:rsidRPr="002631BB">
              <w:t xml:space="preserve"> bi </w:t>
            </w:r>
            <w:r w:rsidRPr="002631BB">
              <w:rPr>
                <w:b/>
                <w:i/>
              </w:rPr>
              <w:t>osigurala</w:t>
            </w:r>
            <w:r w:rsidRPr="002631BB">
              <w:t xml:space="preserve"> da se relevantni postupci izdavanja dozvola provode što je brže moguće, a posebno da se omoguće svi oblici ubrzanih postupaka koji postoje u primjenjivom pravu Unije i nacionalnom pravu</w:t>
            </w:r>
            <w:r w:rsidRPr="002631BB">
              <w:rPr>
                <w:b/>
                <w:i/>
              </w:rPr>
              <w:t>, uz poštovanje najviših socijalnih, zdravstvenih i okolišnih standarda</w:t>
            </w:r>
            <w:r w:rsidRPr="002631BB">
              <w:t xml:space="preserve">. Nacionalna tijela trebala bi, kad je to moguće, razmotriti njihovo pojednostavnjenje te omogućiti dostavljanje potrebnih informacija u digitalnom obliku. </w:t>
            </w:r>
            <w:r w:rsidRPr="002631BB">
              <w:rPr>
                <w:b/>
                <w:i/>
              </w:rPr>
              <w:t>Kako bi se postigla učinkovita upotreba resursa i strateška usklađenost na razini Unije, pri određivanju strateških projekata trebalo bi izbjeći nepotrebno dupliciranje postojećih ili planiranih proizvodnih kapaciteta za isti lijek, njegove djelatne tvari ili ključne ulazne materijale, osim ako je takvo dupliciranje opravdano jasno dokazanim potrebama.</w:t>
            </w:r>
          </w:p>
        </w:tc>
      </w:tr>
    </w:tbl>
    <w:p w14:paraId="1E87314B" w14:textId="77777777" w:rsidR="00D11060" w:rsidRPr="002631BB" w:rsidRDefault="00D11060" w:rsidP="00D11060">
      <w:pPr>
        <w:pStyle w:val="AMNumberTabs0"/>
      </w:pPr>
      <w:r w:rsidRPr="002631BB">
        <w:lastRenderedPageBreak/>
        <w:t>Amandman</w:t>
      </w:r>
      <w:r w:rsidRPr="002631BB">
        <w:tab/>
      </w:r>
      <w:r w:rsidRPr="002631BB">
        <w:tab/>
        <w:t>18</w:t>
      </w:r>
    </w:p>
    <w:p w14:paraId="437ACD28" w14:textId="77777777" w:rsidR="00D11060" w:rsidRPr="002631BB" w:rsidRDefault="00D11060" w:rsidP="00D11060">
      <w:pPr>
        <w:pStyle w:val="NormalBold12b"/>
      </w:pPr>
      <w:r w:rsidRPr="002631BB">
        <w:t>Prijedlog uredbe</w:t>
      </w:r>
    </w:p>
    <w:p w14:paraId="591D593D" w14:textId="77777777" w:rsidR="00D11060" w:rsidRPr="002631BB" w:rsidRDefault="00D11060" w:rsidP="00D11060">
      <w:pPr>
        <w:pStyle w:val="NormalBold"/>
      </w:pPr>
      <w:r w:rsidRPr="002631BB">
        <w:t>Uvodna izjava 17.a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EAF01FC" w14:textId="77777777" w:rsidTr="00591103">
        <w:trPr>
          <w:trHeight w:hRule="exact" w:val="240"/>
          <w:jc w:val="center"/>
        </w:trPr>
        <w:tc>
          <w:tcPr>
            <w:tcW w:w="9752" w:type="dxa"/>
            <w:gridSpan w:val="2"/>
            <w:tcBorders>
              <w:top w:val="nil"/>
              <w:left w:val="nil"/>
              <w:bottom w:val="nil"/>
              <w:right w:val="nil"/>
            </w:tcBorders>
          </w:tcPr>
          <w:p w14:paraId="55F54D9A" w14:textId="77777777" w:rsidR="00D11060" w:rsidRPr="002631BB" w:rsidRDefault="00D11060" w:rsidP="00591103"/>
        </w:tc>
      </w:tr>
      <w:tr w:rsidR="00D11060" w:rsidRPr="002631BB" w14:paraId="04C57F22" w14:textId="77777777" w:rsidTr="00591103">
        <w:trPr>
          <w:trHeight w:val="240"/>
          <w:jc w:val="center"/>
        </w:trPr>
        <w:tc>
          <w:tcPr>
            <w:tcW w:w="4876" w:type="dxa"/>
            <w:tcBorders>
              <w:top w:val="nil"/>
              <w:left w:val="nil"/>
              <w:bottom w:val="nil"/>
              <w:right w:val="nil"/>
            </w:tcBorders>
          </w:tcPr>
          <w:p w14:paraId="5AEBEFBF"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8594C01" w14:textId="77777777" w:rsidR="00D11060" w:rsidRPr="002631BB" w:rsidRDefault="00D11060" w:rsidP="00591103">
            <w:pPr>
              <w:pStyle w:val="AmColumnHeading"/>
            </w:pPr>
            <w:r w:rsidRPr="002631BB">
              <w:t>Izmjena</w:t>
            </w:r>
          </w:p>
        </w:tc>
      </w:tr>
      <w:tr w:rsidR="00D11060" w:rsidRPr="002631BB" w14:paraId="7F4459F0" w14:textId="77777777" w:rsidTr="00591103">
        <w:trPr>
          <w:jc w:val="center"/>
        </w:trPr>
        <w:tc>
          <w:tcPr>
            <w:tcW w:w="4876" w:type="dxa"/>
            <w:tcBorders>
              <w:top w:val="nil"/>
              <w:left w:val="nil"/>
              <w:bottom w:val="nil"/>
              <w:right w:val="nil"/>
            </w:tcBorders>
          </w:tcPr>
          <w:p w14:paraId="27AAFABE" w14:textId="77777777" w:rsidR="00D11060" w:rsidRPr="002631BB" w:rsidRDefault="00D11060" w:rsidP="00591103">
            <w:pPr>
              <w:pStyle w:val="Normal6a"/>
            </w:pPr>
          </w:p>
        </w:tc>
        <w:tc>
          <w:tcPr>
            <w:tcW w:w="4876" w:type="dxa"/>
            <w:tcBorders>
              <w:top w:val="nil"/>
              <w:left w:val="nil"/>
              <w:bottom w:val="nil"/>
              <w:right w:val="nil"/>
            </w:tcBorders>
          </w:tcPr>
          <w:p w14:paraId="6562181F" w14:textId="77777777" w:rsidR="00D11060" w:rsidRPr="002631BB" w:rsidRDefault="00D11060" w:rsidP="00591103">
            <w:pPr>
              <w:pStyle w:val="Normal6a"/>
              <w:rPr>
                <w:b/>
                <w:i/>
              </w:rPr>
            </w:pPr>
            <w:r w:rsidRPr="002631BB">
              <w:rPr>
                <w:b/>
                <w:i/>
              </w:rPr>
              <w:t>(17.a)</w:t>
            </w:r>
            <w:r w:rsidRPr="002631BB">
              <w:rPr>
                <w:b/>
                <w:i/>
              </w:rPr>
              <w:tab/>
              <w:t xml:space="preserve">Kako bi se zaštitili strateški interesi Unije i otpornost njezine industrijske baze, strateški projekti za proizvodnju kritičnih lijekova moraju se provoditi bez prekida čak i tijekom kriznih razdoblja ili poremećaja u lancu opskrbe. Države članice trebale bi poduzeti sve potrebne mjere za sprečavanje ili ublažavanje </w:t>
            </w:r>
            <w:r w:rsidRPr="002631BB">
              <w:rPr>
                <w:b/>
                <w:i/>
              </w:rPr>
              <w:lastRenderedPageBreak/>
              <w:t>neplaniranih poremećaja osnovnih potrepština i za osiguravanje kontinuirane raspoloživosti ključnog osoblja.</w:t>
            </w:r>
          </w:p>
        </w:tc>
      </w:tr>
    </w:tbl>
    <w:p w14:paraId="7C3B55FA" w14:textId="77777777" w:rsidR="00D11060" w:rsidRPr="002631BB" w:rsidRDefault="00D11060" w:rsidP="00D11060">
      <w:pPr>
        <w:pStyle w:val="AMNumberTabs0"/>
      </w:pPr>
      <w:r w:rsidRPr="002631BB">
        <w:lastRenderedPageBreak/>
        <w:t>Amandman</w:t>
      </w:r>
      <w:r w:rsidRPr="002631BB">
        <w:tab/>
      </w:r>
      <w:r w:rsidRPr="002631BB">
        <w:tab/>
        <w:t>19</w:t>
      </w:r>
    </w:p>
    <w:p w14:paraId="0B5E5986" w14:textId="77777777" w:rsidR="00D11060" w:rsidRPr="002631BB" w:rsidRDefault="00D11060" w:rsidP="00D11060">
      <w:pPr>
        <w:pStyle w:val="NormalBold12b"/>
      </w:pPr>
      <w:r w:rsidRPr="002631BB">
        <w:t>Prijedlog uredbe</w:t>
      </w:r>
    </w:p>
    <w:p w14:paraId="3D9D2D57" w14:textId="77777777" w:rsidR="00D11060" w:rsidRPr="002631BB" w:rsidRDefault="00D11060" w:rsidP="00D11060">
      <w:pPr>
        <w:pStyle w:val="NormalBold"/>
      </w:pPr>
      <w:r w:rsidRPr="002631BB">
        <w:t>Uvodna izjava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8F851AA" w14:textId="77777777" w:rsidTr="00591103">
        <w:trPr>
          <w:trHeight w:hRule="exact" w:val="240"/>
          <w:jc w:val="center"/>
        </w:trPr>
        <w:tc>
          <w:tcPr>
            <w:tcW w:w="9752" w:type="dxa"/>
            <w:gridSpan w:val="2"/>
            <w:tcBorders>
              <w:top w:val="nil"/>
              <w:left w:val="nil"/>
              <w:bottom w:val="nil"/>
              <w:right w:val="nil"/>
            </w:tcBorders>
          </w:tcPr>
          <w:p w14:paraId="51E13D45" w14:textId="77777777" w:rsidR="00D11060" w:rsidRPr="002631BB" w:rsidRDefault="00D11060" w:rsidP="00591103"/>
        </w:tc>
      </w:tr>
      <w:tr w:rsidR="00D11060" w:rsidRPr="002631BB" w14:paraId="58B1C6E7" w14:textId="77777777" w:rsidTr="00591103">
        <w:trPr>
          <w:trHeight w:val="240"/>
          <w:jc w:val="center"/>
        </w:trPr>
        <w:tc>
          <w:tcPr>
            <w:tcW w:w="4876" w:type="dxa"/>
            <w:tcBorders>
              <w:top w:val="nil"/>
              <w:left w:val="nil"/>
              <w:bottom w:val="nil"/>
              <w:right w:val="nil"/>
            </w:tcBorders>
          </w:tcPr>
          <w:p w14:paraId="7961B92D"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509EC0F" w14:textId="77777777" w:rsidR="00D11060" w:rsidRPr="002631BB" w:rsidRDefault="00D11060" w:rsidP="00591103">
            <w:pPr>
              <w:pStyle w:val="AmColumnHeading"/>
            </w:pPr>
            <w:r w:rsidRPr="002631BB">
              <w:t>Izmjena</w:t>
            </w:r>
          </w:p>
        </w:tc>
      </w:tr>
      <w:tr w:rsidR="00D11060" w:rsidRPr="002631BB" w14:paraId="4B0A0F1D" w14:textId="77777777" w:rsidTr="00591103">
        <w:trPr>
          <w:jc w:val="center"/>
        </w:trPr>
        <w:tc>
          <w:tcPr>
            <w:tcW w:w="4876" w:type="dxa"/>
            <w:tcBorders>
              <w:top w:val="nil"/>
              <w:left w:val="nil"/>
              <w:bottom w:val="nil"/>
              <w:right w:val="nil"/>
            </w:tcBorders>
          </w:tcPr>
          <w:p w14:paraId="37286263" w14:textId="77777777" w:rsidR="00D11060" w:rsidRPr="002631BB" w:rsidRDefault="00D11060" w:rsidP="00591103">
            <w:pPr>
              <w:pStyle w:val="Normal6a"/>
            </w:pPr>
            <w:r w:rsidRPr="002631BB">
              <w:t>(18)</w:t>
            </w:r>
            <w:r w:rsidRPr="002631BB">
              <w:tab/>
              <w:t xml:space="preserve">Kako bi se izbjegla nepotrebna kašnjenja i stvaranje dodatnih administrativnih razina, bilo koje tijelo države članice od kojeg se traži pružanje prednosti iz ove Uredbe trebalo bi provjeriti ispunjava li projekt kriterije strateškog projekta. Imenovano tijelo trebalo bi na zahtjev provjeriti može li se određeni projekt smatrati strateškim projektom. Kako bi se ubrzala i olakšala njihova provedba, za strateške projekte trebali bi se primjenjivati pojednostavnjeni administrativni postupci i prioritetni status u postupcima izdavanja dozvola i povezanim postupcima rješavanja sporova te bi takvim projektima trebalo pružiti ciljanu regulatornu potporu. U tom kontekstu države članice trebale bi posvetiti posebnu pozornost malim i srednjim poduzećima (MSP-ovi), </w:t>
            </w:r>
            <w:r w:rsidRPr="002631BB">
              <w:rPr>
                <w:b/>
                <w:i/>
              </w:rPr>
              <w:t>koja</w:t>
            </w:r>
            <w:r w:rsidRPr="002631BB">
              <w:t xml:space="preserve"> bi </w:t>
            </w:r>
            <w:r w:rsidRPr="002631BB">
              <w:rPr>
                <w:b/>
                <w:i/>
              </w:rPr>
              <w:t>trebala imati</w:t>
            </w:r>
            <w:r w:rsidRPr="002631BB">
              <w:t xml:space="preserve"> ravnopravne prilike za pokretanje strateških projekata.</w:t>
            </w:r>
          </w:p>
        </w:tc>
        <w:tc>
          <w:tcPr>
            <w:tcW w:w="4876" w:type="dxa"/>
            <w:tcBorders>
              <w:top w:val="nil"/>
              <w:left w:val="nil"/>
              <w:bottom w:val="nil"/>
              <w:right w:val="nil"/>
            </w:tcBorders>
          </w:tcPr>
          <w:p w14:paraId="23533AF8" w14:textId="77777777" w:rsidR="00D11060" w:rsidRPr="002631BB" w:rsidRDefault="00D11060" w:rsidP="00591103">
            <w:pPr>
              <w:pStyle w:val="Normal6a"/>
            </w:pPr>
            <w:r w:rsidRPr="002631BB">
              <w:t>(18)</w:t>
            </w:r>
            <w:r w:rsidRPr="002631BB">
              <w:tab/>
              <w:t>Kako bi se izbjegla nepotrebna kašnjenja i stvaranje dodatnih administrativnih razina, bilo koje tijelo države članice od kojeg se traži pružanje prednosti iz ove Uredbe trebalo bi provjeriti ispunjava li projekt kriterije strateškog projekta. Imenovano tijelo trebalo bi na zahtjev provjeriti može li se određeni projekt smatrati strateškim projektom. Kako bi se ubrzala i olakšala njihova provedba, za strateške projekte trebali bi se primjenjivati pojednostavnjeni administrativni postupci i prioritetni status u postupcima izdavanja dozvola i povezanim postupcima rješavanja sporova te bi takvim projektima trebalo pružiti ciljanu regulatornu potporu. U tom kontekstu države članice trebale bi posvetiti posebnu pozornost malim i srednjim poduzećima (MSP-ovi)</w:t>
            </w:r>
            <w:r w:rsidRPr="002631BB">
              <w:rPr>
                <w:b/>
                <w:i/>
              </w:rPr>
              <w:t xml:space="preserve"> te malim poduzećima srednje tržišne kapitalizacije (MPS-ovi)</w:t>
            </w:r>
            <w:r w:rsidRPr="002631BB">
              <w:t xml:space="preserve">, </w:t>
            </w:r>
            <w:r w:rsidRPr="002631BB">
              <w:rPr>
                <w:b/>
                <w:i/>
              </w:rPr>
              <w:t>kao i subjektima koji ne obavljaju gospodarsku djelatnost, kako</w:t>
            </w:r>
            <w:r w:rsidRPr="002631BB">
              <w:t xml:space="preserve"> bi </w:t>
            </w:r>
            <w:r w:rsidRPr="002631BB">
              <w:rPr>
                <w:b/>
                <w:i/>
              </w:rPr>
              <w:t>se osiguralo da imaju</w:t>
            </w:r>
            <w:r w:rsidRPr="002631BB">
              <w:t xml:space="preserve"> ravnopravne prilike za pokretanje strateških projekata. </w:t>
            </w:r>
            <w:r w:rsidRPr="002631BB">
              <w:rPr>
                <w:b/>
                <w:i/>
              </w:rPr>
              <w:t xml:space="preserve">Države članice i imenovana tijela trebali bi posvetiti posebnu pozornost smanjenju administrativnog opterećenja za MSP-ove i MPS-ove te pružiti podršku i jasne smjernice u postupcima podnošenja zahtjeva i izdavanja dozvola i regulatornim postupcima. Nadalje, zahtjevi bi se trebali primjenjivati na način koji jamči pošteno i jednako tržišno natjecanje među svim sudionicima na tržištu, bez obzira na njihovu vlasničku strukturu. Kako bi podržala učinkovitu provedbu ove Uredbe, Komisija bi trebala </w:t>
            </w:r>
            <w:r w:rsidRPr="002631BB">
              <w:rPr>
                <w:b/>
                <w:i/>
              </w:rPr>
              <w:lastRenderedPageBreak/>
              <w:t>dati smjernice nacionalnim tijelima i nositeljima projekata, namijenjene kao praktičan alat za podršku. Te bi smjernice trebale pomoći u pripremanju, utvrđivanju i podržavanju strateških projekata.</w:t>
            </w:r>
          </w:p>
        </w:tc>
      </w:tr>
    </w:tbl>
    <w:p w14:paraId="5BF2AF43" w14:textId="77777777" w:rsidR="00D11060" w:rsidRPr="002631BB" w:rsidRDefault="00D11060" w:rsidP="00D11060">
      <w:pPr>
        <w:pStyle w:val="AMNumberTabs0"/>
      </w:pPr>
      <w:r w:rsidRPr="002631BB">
        <w:lastRenderedPageBreak/>
        <w:t>Amandman</w:t>
      </w:r>
      <w:r w:rsidRPr="002631BB">
        <w:tab/>
      </w:r>
      <w:r w:rsidRPr="002631BB">
        <w:tab/>
        <w:t>20</w:t>
      </w:r>
    </w:p>
    <w:p w14:paraId="083A947B" w14:textId="77777777" w:rsidR="00D11060" w:rsidRPr="002631BB" w:rsidRDefault="00D11060" w:rsidP="00D11060">
      <w:pPr>
        <w:pStyle w:val="NormalBold12b"/>
      </w:pPr>
      <w:r w:rsidRPr="002631BB">
        <w:t>Prijedlog uredbe</w:t>
      </w:r>
    </w:p>
    <w:p w14:paraId="4A5EDED1" w14:textId="77777777" w:rsidR="00D11060" w:rsidRPr="002631BB" w:rsidRDefault="00D11060" w:rsidP="00D11060">
      <w:pPr>
        <w:pStyle w:val="NormalBold"/>
      </w:pPr>
      <w:r w:rsidRPr="002631BB">
        <w:t>Uvodna izjava 18.a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8E5FEC8" w14:textId="77777777" w:rsidTr="00591103">
        <w:trPr>
          <w:trHeight w:hRule="exact" w:val="240"/>
          <w:jc w:val="center"/>
        </w:trPr>
        <w:tc>
          <w:tcPr>
            <w:tcW w:w="9752" w:type="dxa"/>
            <w:gridSpan w:val="2"/>
            <w:tcBorders>
              <w:top w:val="nil"/>
              <w:left w:val="nil"/>
              <w:bottom w:val="nil"/>
              <w:right w:val="nil"/>
            </w:tcBorders>
          </w:tcPr>
          <w:p w14:paraId="3496D13E" w14:textId="77777777" w:rsidR="00D11060" w:rsidRPr="002631BB" w:rsidRDefault="00D11060" w:rsidP="00591103"/>
        </w:tc>
      </w:tr>
      <w:tr w:rsidR="00D11060" w:rsidRPr="002631BB" w14:paraId="09F58822" w14:textId="77777777" w:rsidTr="00591103">
        <w:trPr>
          <w:trHeight w:val="240"/>
          <w:jc w:val="center"/>
        </w:trPr>
        <w:tc>
          <w:tcPr>
            <w:tcW w:w="4876" w:type="dxa"/>
            <w:tcBorders>
              <w:top w:val="nil"/>
              <w:left w:val="nil"/>
              <w:bottom w:val="nil"/>
              <w:right w:val="nil"/>
            </w:tcBorders>
          </w:tcPr>
          <w:p w14:paraId="4A6C0E88"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E764303" w14:textId="77777777" w:rsidR="00D11060" w:rsidRPr="002631BB" w:rsidRDefault="00D11060" w:rsidP="00591103">
            <w:pPr>
              <w:pStyle w:val="AmColumnHeading"/>
            </w:pPr>
            <w:r w:rsidRPr="002631BB">
              <w:t>Izmjena</w:t>
            </w:r>
          </w:p>
        </w:tc>
      </w:tr>
      <w:tr w:rsidR="00D11060" w:rsidRPr="002631BB" w14:paraId="6D9D2405" w14:textId="77777777" w:rsidTr="00591103">
        <w:trPr>
          <w:jc w:val="center"/>
        </w:trPr>
        <w:tc>
          <w:tcPr>
            <w:tcW w:w="4876" w:type="dxa"/>
            <w:tcBorders>
              <w:top w:val="nil"/>
              <w:left w:val="nil"/>
              <w:bottom w:val="nil"/>
              <w:right w:val="nil"/>
            </w:tcBorders>
          </w:tcPr>
          <w:p w14:paraId="2B74431D" w14:textId="77777777" w:rsidR="00D11060" w:rsidRPr="002631BB" w:rsidRDefault="00D11060" w:rsidP="00591103">
            <w:pPr>
              <w:pStyle w:val="Normal6a"/>
            </w:pPr>
          </w:p>
        </w:tc>
        <w:tc>
          <w:tcPr>
            <w:tcW w:w="4876" w:type="dxa"/>
            <w:tcBorders>
              <w:top w:val="nil"/>
              <w:left w:val="nil"/>
              <w:bottom w:val="nil"/>
              <w:right w:val="nil"/>
            </w:tcBorders>
          </w:tcPr>
          <w:p w14:paraId="263F834F" w14:textId="77777777" w:rsidR="00D11060" w:rsidRPr="002631BB" w:rsidRDefault="00D11060" w:rsidP="00591103">
            <w:pPr>
              <w:pStyle w:val="Normal6a"/>
              <w:rPr>
                <w:b/>
                <w:i/>
              </w:rPr>
            </w:pPr>
            <w:r w:rsidRPr="002631BB">
              <w:rPr>
                <w:b/>
                <w:i/>
              </w:rPr>
              <w:t>(18.a)</w:t>
            </w:r>
            <w:r w:rsidRPr="002631BB">
              <w:rPr>
                <w:b/>
                <w:i/>
              </w:rPr>
              <w:tab/>
              <w:t>Kako bi se postigao cilj doprinosa sigurnosti opskrbe kritičnim lijekovima i, gdje je to relevantno, lijekovima od zajedničkog interesa, države članice trebale bi osigurati da se za sve ubrzane postupke ili javna financiranja odobrene na temelju ove Uredbe za strateške projekte zahtijeva da korisnik ispuni obveze u pogledu sigurnosti opskrbe, cjenovne pristupačnosti krajnjih proizvoda i transparentnog korištenja javnih sredstava te da tako dobiveni lijekovi budu dostupni unutar Unije.</w:t>
            </w:r>
          </w:p>
        </w:tc>
      </w:tr>
    </w:tbl>
    <w:p w14:paraId="407BC81B" w14:textId="77777777" w:rsidR="00D11060" w:rsidRPr="002631BB" w:rsidRDefault="00D11060" w:rsidP="00D11060">
      <w:pPr>
        <w:pStyle w:val="AMNumberTabs0"/>
      </w:pPr>
      <w:r w:rsidRPr="002631BB">
        <w:t>Amandman</w:t>
      </w:r>
      <w:r w:rsidRPr="002631BB">
        <w:tab/>
      </w:r>
      <w:r w:rsidRPr="002631BB">
        <w:tab/>
        <w:t>21</w:t>
      </w:r>
    </w:p>
    <w:p w14:paraId="67B88A0D" w14:textId="77777777" w:rsidR="00D11060" w:rsidRPr="002631BB" w:rsidRDefault="00D11060" w:rsidP="00D11060">
      <w:pPr>
        <w:pStyle w:val="NormalBold12b"/>
      </w:pPr>
      <w:r w:rsidRPr="002631BB">
        <w:t>Prijedlog uredbe</w:t>
      </w:r>
    </w:p>
    <w:p w14:paraId="2D94F130" w14:textId="77777777" w:rsidR="00D11060" w:rsidRPr="002631BB" w:rsidRDefault="00D11060" w:rsidP="00D11060">
      <w:pPr>
        <w:pStyle w:val="NormalBold"/>
      </w:pPr>
      <w:r w:rsidRPr="002631BB">
        <w:t>Uvodna izjava 18.b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4F4A61B" w14:textId="77777777" w:rsidTr="00591103">
        <w:trPr>
          <w:trHeight w:hRule="exact" w:val="240"/>
          <w:jc w:val="center"/>
        </w:trPr>
        <w:tc>
          <w:tcPr>
            <w:tcW w:w="9752" w:type="dxa"/>
            <w:gridSpan w:val="2"/>
            <w:tcBorders>
              <w:top w:val="nil"/>
              <w:left w:val="nil"/>
              <w:bottom w:val="nil"/>
              <w:right w:val="nil"/>
            </w:tcBorders>
          </w:tcPr>
          <w:p w14:paraId="45F57775" w14:textId="77777777" w:rsidR="00D11060" w:rsidRPr="002631BB" w:rsidRDefault="00D11060" w:rsidP="00591103"/>
        </w:tc>
      </w:tr>
      <w:tr w:rsidR="00D11060" w:rsidRPr="002631BB" w14:paraId="0B4C95EB" w14:textId="77777777" w:rsidTr="00591103">
        <w:trPr>
          <w:trHeight w:val="240"/>
          <w:jc w:val="center"/>
        </w:trPr>
        <w:tc>
          <w:tcPr>
            <w:tcW w:w="4876" w:type="dxa"/>
            <w:tcBorders>
              <w:top w:val="nil"/>
              <w:left w:val="nil"/>
              <w:bottom w:val="nil"/>
              <w:right w:val="nil"/>
            </w:tcBorders>
          </w:tcPr>
          <w:p w14:paraId="68955B82"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4E47440" w14:textId="77777777" w:rsidR="00D11060" w:rsidRPr="002631BB" w:rsidRDefault="00D11060" w:rsidP="00591103">
            <w:pPr>
              <w:pStyle w:val="AmColumnHeading"/>
            </w:pPr>
            <w:r w:rsidRPr="002631BB">
              <w:t>Izmjena</w:t>
            </w:r>
          </w:p>
        </w:tc>
      </w:tr>
      <w:tr w:rsidR="00D11060" w:rsidRPr="002631BB" w14:paraId="7D628F47" w14:textId="77777777" w:rsidTr="00591103">
        <w:trPr>
          <w:jc w:val="center"/>
        </w:trPr>
        <w:tc>
          <w:tcPr>
            <w:tcW w:w="4876" w:type="dxa"/>
            <w:tcBorders>
              <w:top w:val="nil"/>
              <w:left w:val="nil"/>
              <w:bottom w:val="nil"/>
              <w:right w:val="nil"/>
            </w:tcBorders>
          </w:tcPr>
          <w:p w14:paraId="1420039C" w14:textId="77777777" w:rsidR="00D11060" w:rsidRPr="002631BB" w:rsidRDefault="00D11060" w:rsidP="00591103">
            <w:pPr>
              <w:pStyle w:val="Normal6a"/>
            </w:pPr>
          </w:p>
        </w:tc>
        <w:tc>
          <w:tcPr>
            <w:tcW w:w="4876" w:type="dxa"/>
            <w:tcBorders>
              <w:top w:val="nil"/>
              <w:left w:val="nil"/>
              <w:bottom w:val="nil"/>
              <w:right w:val="nil"/>
            </w:tcBorders>
          </w:tcPr>
          <w:p w14:paraId="2B3723BB" w14:textId="77777777" w:rsidR="00D11060" w:rsidRPr="002631BB" w:rsidRDefault="00D11060" w:rsidP="00591103">
            <w:pPr>
              <w:pStyle w:val="Normal6a"/>
              <w:rPr>
                <w:b/>
                <w:i/>
              </w:rPr>
            </w:pPr>
            <w:r w:rsidRPr="002631BB">
              <w:rPr>
                <w:b/>
                <w:i/>
              </w:rPr>
              <w:t>(18.b)</w:t>
            </w:r>
            <w:r w:rsidRPr="002631BB">
              <w:rPr>
                <w:b/>
                <w:i/>
              </w:rPr>
              <w:tab/>
              <w:t>Kako bi se izbjegao rascjepkani pristup u Uniji i osigurala koherentna i koordinirana provedba ove Uredbe, kriteriji za utvrđivanje strateških projekata trebali bi se primjenjivati na dosljedan i transparentan način, uz istovremeno dopuštanje određenog stupnja fleksibilnosti kako bi se uzele u obzir nacionalne specifičnosti i kapaciteti. Takav uravnotežen pristup trebao bi podržati široku primjenu strateških projekata u cijeloj Uniji.</w:t>
            </w:r>
          </w:p>
        </w:tc>
      </w:tr>
    </w:tbl>
    <w:p w14:paraId="491F8889" w14:textId="77777777" w:rsidR="00D11060" w:rsidRPr="002631BB" w:rsidRDefault="00D11060" w:rsidP="00D11060">
      <w:pPr>
        <w:pStyle w:val="AMNumberTabs0"/>
      </w:pPr>
      <w:r w:rsidRPr="002631BB">
        <w:t>Amandman</w:t>
      </w:r>
      <w:r w:rsidRPr="002631BB">
        <w:tab/>
      </w:r>
      <w:r w:rsidRPr="002631BB">
        <w:tab/>
        <w:t>22</w:t>
      </w:r>
    </w:p>
    <w:p w14:paraId="59C5BF6B" w14:textId="77777777" w:rsidR="00D11060" w:rsidRPr="002631BB" w:rsidRDefault="00D11060" w:rsidP="00D11060">
      <w:pPr>
        <w:pStyle w:val="NormalBold12b"/>
      </w:pPr>
      <w:r w:rsidRPr="002631BB">
        <w:lastRenderedPageBreak/>
        <w:t>Prijedlog uredbe</w:t>
      </w:r>
    </w:p>
    <w:p w14:paraId="124D48EF" w14:textId="77777777" w:rsidR="00D11060" w:rsidRPr="002631BB" w:rsidRDefault="00D11060" w:rsidP="00D11060">
      <w:pPr>
        <w:pStyle w:val="NormalBold"/>
      </w:pPr>
      <w:r w:rsidRPr="002631BB">
        <w:t>Uvodna izjava 19.a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7957012" w14:textId="77777777" w:rsidTr="00591103">
        <w:trPr>
          <w:trHeight w:hRule="exact" w:val="240"/>
          <w:jc w:val="center"/>
        </w:trPr>
        <w:tc>
          <w:tcPr>
            <w:tcW w:w="9752" w:type="dxa"/>
            <w:gridSpan w:val="2"/>
            <w:tcBorders>
              <w:top w:val="nil"/>
              <w:left w:val="nil"/>
              <w:bottom w:val="nil"/>
              <w:right w:val="nil"/>
            </w:tcBorders>
          </w:tcPr>
          <w:p w14:paraId="39F3C33B" w14:textId="77777777" w:rsidR="00D11060" w:rsidRPr="002631BB" w:rsidRDefault="00D11060" w:rsidP="00591103"/>
        </w:tc>
      </w:tr>
      <w:tr w:rsidR="00D11060" w:rsidRPr="002631BB" w14:paraId="4EF86379" w14:textId="77777777" w:rsidTr="00591103">
        <w:trPr>
          <w:trHeight w:val="240"/>
          <w:jc w:val="center"/>
        </w:trPr>
        <w:tc>
          <w:tcPr>
            <w:tcW w:w="4876" w:type="dxa"/>
            <w:tcBorders>
              <w:top w:val="nil"/>
              <w:left w:val="nil"/>
              <w:bottom w:val="nil"/>
              <w:right w:val="nil"/>
            </w:tcBorders>
          </w:tcPr>
          <w:p w14:paraId="1AF940E0"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673A9F26" w14:textId="77777777" w:rsidR="00D11060" w:rsidRPr="002631BB" w:rsidRDefault="00D11060" w:rsidP="00591103">
            <w:pPr>
              <w:pStyle w:val="AmColumnHeading"/>
            </w:pPr>
            <w:r w:rsidRPr="002631BB">
              <w:t>Izmjena</w:t>
            </w:r>
          </w:p>
        </w:tc>
      </w:tr>
      <w:tr w:rsidR="00D11060" w:rsidRPr="002631BB" w14:paraId="0155C532" w14:textId="77777777" w:rsidTr="00591103">
        <w:trPr>
          <w:jc w:val="center"/>
        </w:trPr>
        <w:tc>
          <w:tcPr>
            <w:tcW w:w="4876" w:type="dxa"/>
            <w:tcBorders>
              <w:top w:val="nil"/>
              <w:left w:val="nil"/>
              <w:bottom w:val="nil"/>
              <w:right w:val="nil"/>
            </w:tcBorders>
          </w:tcPr>
          <w:p w14:paraId="2A0CFDAA" w14:textId="77777777" w:rsidR="00D11060" w:rsidRPr="002631BB" w:rsidRDefault="00D11060" w:rsidP="00591103">
            <w:pPr>
              <w:pStyle w:val="Normal6a"/>
            </w:pPr>
          </w:p>
        </w:tc>
        <w:tc>
          <w:tcPr>
            <w:tcW w:w="4876" w:type="dxa"/>
            <w:tcBorders>
              <w:top w:val="nil"/>
              <w:left w:val="nil"/>
              <w:bottom w:val="nil"/>
              <w:right w:val="nil"/>
            </w:tcBorders>
          </w:tcPr>
          <w:p w14:paraId="4F6C1B07" w14:textId="77777777" w:rsidR="00D11060" w:rsidRPr="002631BB" w:rsidRDefault="00D11060" w:rsidP="00591103">
            <w:pPr>
              <w:pStyle w:val="Normal6a"/>
              <w:rPr>
                <w:b/>
                <w:i/>
              </w:rPr>
            </w:pPr>
            <w:r w:rsidRPr="002631BB">
              <w:rPr>
                <w:b/>
                <w:i/>
              </w:rPr>
              <w:t>(19.a)</w:t>
            </w:r>
            <w:r w:rsidRPr="002631BB">
              <w:rPr>
                <w:b/>
                <w:i/>
              </w:rPr>
              <w:tab/>
              <w:t>Prepoznajući važnost međunarodne suradnje u pitanjima okoliša, ovom se Uredbom poštuju obveze koje proizlaze iz konvencija Gospodarske komisije Ujedinjenih naroda za Europu (UNECE). Posebno se ne dovode u pitanje Konvencija Gospodarske komisije Ujedinjenih naroda za Europu o pristupu informacijama, sudjelovanju javnosti u odlučivanju i pristupu pravosuđu u pitanjima okoliša (</w:t>
            </w:r>
            <w:proofErr w:type="spellStart"/>
            <w:r w:rsidRPr="002631BB">
              <w:rPr>
                <w:b/>
                <w:i/>
              </w:rPr>
              <w:t>Aarhuška</w:t>
            </w:r>
            <w:proofErr w:type="spellEnd"/>
            <w:r w:rsidRPr="002631BB">
              <w:rPr>
                <w:b/>
                <w:i/>
              </w:rPr>
              <w:t xml:space="preserve"> konvencija, 1998.) ni Konvencija UNECE-a o procjeni utjecaja na okoliš preko državnih granica (Konvencija iz </w:t>
            </w:r>
            <w:proofErr w:type="spellStart"/>
            <w:r w:rsidRPr="002631BB">
              <w:rPr>
                <w:b/>
                <w:i/>
              </w:rPr>
              <w:t>Espooa</w:t>
            </w:r>
            <w:proofErr w:type="spellEnd"/>
            <w:r w:rsidRPr="002631BB">
              <w:rPr>
                <w:b/>
                <w:i/>
              </w:rPr>
              <w:t>, 1991.) i njezin Protokol o strateškoj procjeni okoliša (Kijevski protokol, 2003.).</w:t>
            </w:r>
          </w:p>
        </w:tc>
      </w:tr>
    </w:tbl>
    <w:p w14:paraId="527AC6FC" w14:textId="77777777" w:rsidR="00D11060" w:rsidRPr="002631BB" w:rsidRDefault="00D11060" w:rsidP="00D11060">
      <w:pPr>
        <w:pStyle w:val="AMNumberTabs0"/>
      </w:pPr>
      <w:r w:rsidRPr="002631BB">
        <w:t>Amandman</w:t>
      </w:r>
      <w:r w:rsidRPr="002631BB">
        <w:tab/>
      </w:r>
      <w:r w:rsidRPr="002631BB">
        <w:tab/>
        <w:t>23</w:t>
      </w:r>
    </w:p>
    <w:p w14:paraId="4B3097C0" w14:textId="77777777" w:rsidR="00D11060" w:rsidRPr="002631BB" w:rsidRDefault="00D11060" w:rsidP="00D11060">
      <w:pPr>
        <w:pStyle w:val="NormalBold12b"/>
      </w:pPr>
      <w:r w:rsidRPr="002631BB">
        <w:t>Prijedlog uredbe</w:t>
      </w:r>
    </w:p>
    <w:p w14:paraId="223A7CC4" w14:textId="77777777" w:rsidR="00D11060" w:rsidRPr="002631BB" w:rsidRDefault="00D11060" w:rsidP="00D11060">
      <w:pPr>
        <w:pStyle w:val="NormalBold"/>
      </w:pPr>
      <w:r w:rsidRPr="002631BB">
        <w:t>Uvodna izjava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9E34743" w14:textId="77777777" w:rsidTr="00591103">
        <w:trPr>
          <w:trHeight w:hRule="exact" w:val="240"/>
          <w:jc w:val="center"/>
        </w:trPr>
        <w:tc>
          <w:tcPr>
            <w:tcW w:w="9752" w:type="dxa"/>
            <w:gridSpan w:val="2"/>
            <w:tcBorders>
              <w:top w:val="nil"/>
              <w:left w:val="nil"/>
              <w:bottom w:val="nil"/>
              <w:right w:val="nil"/>
            </w:tcBorders>
          </w:tcPr>
          <w:p w14:paraId="38D120C7" w14:textId="77777777" w:rsidR="00D11060" w:rsidRPr="002631BB" w:rsidRDefault="00D11060" w:rsidP="00591103"/>
        </w:tc>
      </w:tr>
      <w:tr w:rsidR="00D11060" w:rsidRPr="002631BB" w14:paraId="5CBDEB15" w14:textId="77777777" w:rsidTr="00591103">
        <w:trPr>
          <w:trHeight w:val="240"/>
          <w:jc w:val="center"/>
        </w:trPr>
        <w:tc>
          <w:tcPr>
            <w:tcW w:w="4876" w:type="dxa"/>
            <w:tcBorders>
              <w:top w:val="nil"/>
              <w:left w:val="nil"/>
              <w:bottom w:val="nil"/>
              <w:right w:val="nil"/>
            </w:tcBorders>
          </w:tcPr>
          <w:p w14:paraId="2F31AE6E"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1FFD8AAE" w14:textId="77777777" w:rsidR="00D11060" w:rsidRPr="002631BB" w:rsidRDefault="00D11060" w:rsidP="00591103">
            <w:pPr>
              <w:pStyle w:val="AmColumnHeading"/>
            </w:pPr>
            <w:r w:rsidRPr="002631BB">
              <w:t>Izmjena</w:t>
            </w:r>
          </w:p>
        </w:tc>
      </w:tr>
      <w:tr w:rsidR="00D11060" w:rsidRPr="002631BB" w14:paraId="76464D99" w14:textId="77777777" w:rsidTr="00591103">
        <w:trPr>
          <w:jc w:val="center"/>
        </w:trPr>
        <w:tc>
          <w:tcPr>
            <w:tcW w:w="4876" w:type="dxa"/>
            <w:tcBorders>
              <w:top w:val="nil"/>
              <w:left w:val="nil"/>
              <w:bottom w:val="nil"/>
              <w:right w:val="nil"/>
            </w:tcBorders>
          </w:tcPr>
          <w:p w14:paraId="7CF07578" w14:textId="77777777" w:rsidR="00D11060" w:rsidRPr="002631BB" w:rsidRDefault="00D11060" w:rsidP="00591103">
            <w:pPr>
              <w:pStyle w:val="Normal6a"/>
            </w:pPr>
            <w:r w:rsidRPr="002631BB">
              <w:t>(21)</w:t>
            </w:r>
            <w:r w:rsidRPr="002631BB">
              <w:tab/>
              <w:t xml:space="preserve">S obzirom na to da farmaceutska proizvodnja, uključujući izgradnju ili proširenje pogona za proizvodnju kritičnih lijekova, djelatnih tvari i ključnih ulaznih materijala, iziskuje velika ulaganja, ciljana financijska potpora može imati ključnu ulogu u poticanju proizvodnje u Uniji. Financijska potpora ulaganjima u proizvodne kapacitete u Uniji može biti opravdana kako bi se ojačala sigurnost opskrbe kritičnim lijekovima, u slučajevima kad privatna ulaganja nisu dovoljna. Države članice trebale bi moći dati prednost financijskoj potpori za strateške projekte kojima se uklanja specifična ranjivost u lancima opskrbe, pri čemu moraju osigurati da je takva potpora u skladu s pravilima Unije o državnim potporama. U tu svrhu službe Komisije su kao pomoć državama članicama sastavile posebne smjernice koje pojašnjavaju primjenu pravila EU-a o državnim </w:t>
            </w:r>
            <w:r w:rsidRPr="002631BB">
              <w:lastRenderedPageBreak/>
              <w:t>potporama i prema potrebi će te smjernice ažurirati.</w:t>
            </w:r>
          </w:p>
        </w:tc>
        <w:tc>
          <w:tcPr>
            <w:tcW w:w="4876" w:type="dxa"/>
            <w:tcBorders>
              <w:top w:val="nil"/>
              <w:left w:val="nil"/>
              <w:bottom w:val="nil"/>
              <w:right w:val="nil"/>
            </w:tcBorders>
          </w:tcPr>
          <w:p w14:paraId="2FD76B90" w14:textId="77777777" w:rsidR="00D11060" w:rsidRPr="002631BB" w:rsidRDefault="00D11060" w:rsidP="00591103">
            <w:pPr>
              <w:pStyle w:val="Normal6a"/>
            </w:pPr>
            <w:r w:rsidRPr="002631BB">
              <w:lastRenderedPageBreak/>
              <w:t>(21)</w:t>
            </w:r>
            <w:r w:rsidRPr="002631BB">
              <w:tab/>
              <w:t xml:space="preserve">S obzirom na to da farmaceutska proizvodnja, uključujući izgradnju ili proširenje pogona za proizvodnju kritičnih lijekova, djelatnih tvari i ključnih ulaznih materijala, iziskuje velika ulaganja, ciljana financijska potpora može imati ključnu ulogu u poticanju proizvodnje u Uniji. Financijska potpora ulaganjima u proizvodne kapacitete u Uniji može biti opravdana kako bi se ojačala sigurnost opskrbe kritičnim lijekovima, u slučajevima kad privatna ulaganja nisu dovoljna. Države članice trebale bi moći dati prednost financijskoj potpori za strateške projekte kojima se uklanja specifična ranjivost u lancima opskrbe, pri čemu moraju osigurati da je takva potpora u skladu s pravilima Unije o državnim potporama. U tu svrhu službe Komisije su kao pomoć državama članicama sastavile posebne smjernice koje pojašnjavaju primjenu pravila EU-a o državnim </w:t>
            </w:r>
            <w:r w:rsidRPr="002631BB">
              <w:lastRenderedPageBreak/>
              <w:t>potporama i prema potrebi će te smjernice ažurirati. </w:t>
            </w:r>
            <w:r w:rsidRPr="002631BB">
              <w:rPr>
                <w:b/>
                <w:i/>
              </w:rPr>
              <w:t>Osim toga, eventualnom javnom financijskom potporom trebalo bi osigurati potpunu transparentnost financijskih sredstava i uvjeta, povezati je s jasnim obvezama u pogledu opskrbe i pristupa, uključiti učinkovite mjere za praćenje i raspolagati provedivim sankcijama za nepoštovanje.</w:t>
            </w:r>
          </w:p>
        </w:tc>
      </w:tr>
    </w:tbl>
    <w:p w14:paraId="021BE211" w14:textId="77777777" w:rsidR="00D11060" w:rsidRPr="002631BB" w:rsidRDefault="00D11060" w:rsidP="00D11060">
      <w:pPr>
        <w:pStyle w:val="AMNumberTabs0"/>
      </w:pPr>
      <w:r w:rsidRPr="002631BB">
        <w:lastRenderedPageBreak/>
        <w:t>Amandman</w:t>
      </w:r>
      <w:r w:rsidRPr="002631BB">
        <w:tab/>
      </w:r>
      <w:r w:rsidRPr="002631BB">
        <w:tab/>
        <w:t>24</w:t>
      </w:r>
    </w:p>
    <w:p w14:paraId="02BC66D8" w14:textId="77777777" w:rsidR="00D11060" w:rsidRPr="002631BB" w:rsidRDefault="00D11060" w:rsidP="00D11060">
      <w:pPr>
        <w:pStyle w:val="NormalBold12b"/>
      </w:pPr>
      <w:r w:rsidRPr="002631BB">
        <w:t>Prijedlog uredbe</w:t>
      </w:r>
    </w:p>
    <w:p w14:paraId="10C21696" w14:textId="77777777" w:rsidR="00D11060" w:rsidRPr="002631BB" w:rsidRDefault="00D11060" w:rsidP="00D11060">
      <w:pPr>
        <w:pStyle w:val="NormalBold"/>
      </w:pPr>
      <w:r w:rsidRPr="002631BB">
        <w:t>Uvodna izjava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0A73E1DD" w14:textId="77777777" w:rsidTr="00591103">
        <w:trPr>
          <w:trHeight w:hRule="exact" w:val="240"/>
          <w:jc w:val="center"/>
        </w:trPr>
        <w:tc>
          <w:tcPr>
            <w:tcW w:w="9752" w:type="dxa"/>
            <w:gridSpan w:val="2"/>
            <w:tcBorders>
              <w:top w:val="nil"/>
              <w:left w:val="nil"/>
              <w:bottom w:val="nil"/>
              <w:right w:val="nil"/>
            </w:tcBorders>
          </w:tcPr>
          <w:p w14:paraId="00E91FC1" w14:textId="77777777" w:rsidR="00D11060" w:rsidRPr="002631BB" w:rsidRDefault="00D11060" w:rsidP="00591103"/>
        </w:tc>
      </w:tr>
      <w:tr w:rsidR="00D11060" w:rsidRPr="002631BB" w14:paraId="6B7CCEB8" w14:textId="77777777" w:rsidTr="00591103">
        <w:trPr>
          <w:trHeight w:val="240"/>
          <w:jc w:val="center"/>
        </w:trPr>
        <w:tc>
          <w:tcPr>
            <w:tcW w:w="4876" w:type="dxa"/>
            <w:tcBorders>
              <w:top w:val="nil"/>
              <w:left w:val="nil"/>
              <w:bottom w:val="nil"/>
              <w:right w:val="nil"/>
            </w:tcBorders>
          </w:tcPr>
          <w:p w14:paraId="1AAC85CB"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6795737F" w14:textId="77777777" w:rsidR="00D11060" w:rsidRPr="002631BB" w:rsidRDefault="00D11060" w:rsidP="00591103">
            <w:pPr>
              <w:pStyle w:val="AmColumnHeading"/>
            </w:pPr>
            <w:r w:rsidRPr="002631BB">
              <w:t>Izmjena</w:t>
            </w:r>
          </w:p>
        </w:tc>
      </w:tr>
      <w:tr w:rsidR="00D11060" w:rsidRPr="002631BB" w14:paraId="4AAD24F8" w14:textId="77777777" w:rsidTr="00591103">
        <w:trPr>
          <w:jc w:val="center"/>
        </w:trPr>
        <w:tc>
          <w:tcPr>
            <w:tcW w:w="4876" w:type="dxa"/>
            <w:tcBorders>
              <w:top w:val="nil"/>
              <w:left w:val="nil"/>
              <w:bottom w:val="nil"/>
              <w:right w:val="nil"/>
            </w:tcBorders>
          </w:tcPr>
          <w:p w14:paraId="2E13575D" w14:textId="77777777" w:rsidR="00D11060" w:rsidRPr="002631BB" w:rsidRDefault="00D11060" w:rsidP="00591103">
            <w:pPr>
              <w:pStyle w:val="Normal6a"/>
            </w:pPr>
            <w:r w:rsidRPr="002631BB">
              <w:t>(22)</w:t>
            </w:r>
            <w:r w:rsidRPr="002631BB">
              <w:tab/>
            </w:r>
            <w:r w:rsidRPr="002631BB">
              <w:rPr>
                <w:b/>
                <w:i/>
              </w:rPr>
              <w:t>Financiranje na razini Unije</w:t>
            </w:r>
            <w:r w:rsidRPr="002631BB">
              <w:t xml:space="preserve"> može </w:t>
            </w:r>
            <w:r w:rsidRPr="002631BB">
              <w:rPr>
                <w:b/>
                <w:i/>
              </w:rPr>
              <w:t>se</w:t>
            </w:r>
            <w:r w:rsidRPr="002631BB">
              <w:t xml:space="preserve"> iskoristiti </w:t>
            </w:r>
            <w:r w:rsidRPr="002631BB">
              <w:rPr>
                <w:b/>
                <w:i/>
              </w:rPr>
              <w:t>za olakšavanje ulaganja</w:t>
            </w:r>
            <w:r w:rsidRPr="002631BB">
              <w:t xml:space="preserve"> u </w:t>
            </w:r>
            <w:r w:rsidRPr="002631BB">
              <w:rPr>
                <w:b/>
                <w:i/>
              </w:rPr>
              <w:t>strateške projekte. Strateški projekti mogu imati pristup postojećim</w:t>
            </w:r>
            <w:r w:rsidRPr="002631BB">
              <w:t xml:space="preserve"> instrumentima financiranja </w:t>
            </w:r>
            <w:r w:rsidRPr="002631BB">
              <w:rPr>
                <w:b/>
                <w:i/>
              </w:rPr>
              <w:t>EU-a</w:t>
            </w:r>
            <w:r w:rsidRPr="002631BB">
              <w:t xml:space="preserve">, </w:t>
            </w:r>
            <w:r w:rsidRPr="002631BB">
              <w:rPr>
                <w:b/>
                <w:i/>
              </w:rPr>
              <w:t>kao što su „EU za zdravlje”</w:t>
            </w:r>
            <w:r w:rsidRPr="002631BB">
              <w:rPr>
                <w:b/>
                <w:i/>
                <w:vertAlign w:val="superscript"/>
              </w:rPr>
              <w:t>4</w:t>
            </w:r>
            <w:r w:rsidRPr="002631BB">
              <w:t xml:space="preserve">, </w:t>
            </w:r>
            <w:r w:rsidRPr="002631BB">
              <w:rPr>
                <w:b/>
                <w:i/>
              </w:rPr>
              <w:t>Digitalna Europa</w:t>
            </w:r>
            <w:r w:rsidRPr="002631BB">
              <w:rPr>
                <w:b/>
                <w:i/>
                <w:vertAlign w:val="superscript"/>
              </w:rPr>
              <w:t>5</w:t>
            </w:r>
            <w:r w:rsidRPr="002631BB">
              <w:t xml:space="preserve"> i </w:t>
            </w:r>
            <w:r w:rsidRPr="002631BB">
              <w:rPr>
                <w:b/>
                <w:i/>
              </w:rPr>
              <w:t>Obzor Europa</w:t>
            </w:r>
            <w:r w:rsidRPr="002631BB">
              <w:rPr>
                <w:b/>
                <w:i/>
                <w:vertAlign w:val="superscript"/>
              </w:rPr>
              <w:t>6</w:t>
            </w:r>
            <w:r w:rsidRPr="002631BB">
              <w:rPr>
                <w:b/>
                <w:i/>
              </w:rPr>
              <w:t xml:space="preserve"> (koji su relevantni, primjerice, za djelatne tvari iz članka 5</w:t>
            </w:r>
            <w:r w:rsidRPr="002631BB">
              <w:t xml:space="preserve">. </w:t>
            </w:r>
            <w:r w:rsidRPr="002631BB">
              <w:rPr>
                <w:b/>
                <w:i/>
              </w:rPr>
              <w:t>točke (d) Uredbe (EU) 2021/695), i Platformi za strateške tehnologije za Europu (STEP), ako ispunjavaju kriterije utvrđene u tim instrumentima</w:t>
            </w:r>
            <w:r w:rsidRPr="002631BB">
              <w:t>.</w:t>
            </w:r>
            <w:r w:rsidRPr="002631BB">
              <w:rPr>
                <w:b/>
                <w:i/>
              </w:rPr>
              <w:t xml:space="preserve"> Tijela nadležna za programe</w:t>
            </w:r>
            <w:r w:rsidRPr="002631BB">
              <w:t xml:space="preserve"> Unije </w:t>
            </w:r>
            <w:r w:rsidRPr="002631BB">
              <w:rPr>
                <w:b/>
                <w:i/>
              </w:rPr>
              <w:t>obuhvaćene Uredbom (EU) 2024/795 Europskog parlamenta i Vijeća</w:t>
            </w:r>
            <w:r w:rsidRPr="002631BB">
              <w:rPr>
                <w:b/>
                <w:i/>
                <w:vertAlign w:val="superscript"/>
              </w:rPr>
              <w:t>7</w:t>
            </w:r>
            <w:r w:rsidRPr="002631BB">
              <w:rPr>
                <w:b/>
                <w:i/>
              </w:rPr>
              <w:t xml:space="preserve"> (STEP) trebala</w:t>
            </w:r>
            <w:r w:rsidRPr="002631BB">
              <w:t xml:space="preserve"> bi </w:t>
            </w:r>
            <w:r w:rsidRPr="002631BB">
              <w:rPr>
                <w:b/>
                <w:i/>
              </w:rPr>
              <w:t>posebno razmotriti podupiranje strateških projekata koji doprinose uklanjaju ranjivost u lancima</w:t>
            </w:r>
            <w:r w:rsidRPr="002631BB">
              <w:t xml:space="preserve"> opskrbe</w:t>
            </w:r>
            <w:r w:rsidRPr="002631BB">
              <w:rPr>
                <w:b/>
                <w:i/>
              </w:rPr>
              <w:t xml:space="preserve"> kritičnim</w:t>
            </w:r>
            <w:r w:rsidRPr="002631BB">
              <w:t xml:space="preserve"> lijekovima</w:t>
            </w:r>
            <w:r w:rsidRPr="002631BB">
              <w:rPr>
                <w:b/>
                <w:i/>
              </w:rPr>
              <w:t xml:space="preserve"> te</w:t>
            </w:r>
            <w:r w:rsidRPr="002631BB">
              <w:t xml:space="preserve"> bi </w:t>
            </w:r>
            <w:r w:rsidRPr="002631BB">
              <w:rPr>
                <w:b/>
                <w:i/>
              </w:rPr>
              <w:t>stoga Uredbu (EU) 2024/795 trebalo izmijeniti</w:t>
            </w:r>
            <w:r w:rsidRPr="002631BB">
              <w:t>.</w:t>
            </w:r>
          </w:p>
        </w:tc>
        <w:tc>
          <w:tcPr>
            <w:tcW w:w="4876" w:type="dxa"/>
            <w:tcBorders>
              <w:top w:val="nil"/>
              <w:left w:val="nil"/>
              <w:bottom w:val="nil"/>
              <w:right w:val="nil"/>
            </w:tcBorders>
          </w:tcPr>
          <w:p w14:paraId="370B61A1" w14:textId="77777777" w:rsidR="00D11060" w:rsidRPr="002631BB" w:rsidRDefault="00D11060" w:rsidP="00591103">
            <w:pPr>
              <w:pStyle w:val="Normal6a"/>
            </w:pPr>
            <w:r w:rsidRPr="002631BB">
              <w:t>(22)</w:t>
            </w:r>
            <w:r w:rsidRPr="002631BB">
              <w:tab/>
            </w:r>
            <w:r w:rsidRPr="002631BB">
              <w:rPr>
                <w:b/>
                <w:i/>
              </w:rPr>
              <w:t>Kako bi se osiguralo da Unija</w:t>
            </w:r>
            <w:r w:rsidRPr="002631BB">
              <w:t xml:space="preserve"> može </w:t>
            </w:r>
            <w:r w:rsidRPr="002631BB">
              <w:rPr>
                <w:b/>
                <w:i/>
              </w:rPr>
              <w:t>u praksi promicati strateške projekte, ključno je u potpunosti</w:t>
            </w:r>
            <w:r w:rsidRPr="002631BB">
              <w:t xml:space="preserve"> iskoristiti </w:t>
            </w:r>
            <w:r w:rsidRPr="002631BB">
              <w:rPr>
                <w:b/>
                <w:i/>
              </w:rPr>
              <w:t>raspon financijskih sredstava Unije dostupnih</w:t>
            </w:r>
            <w:r w:rsidRPr="002631BB">
              <w:t xml:space="preserve"> u </w:t>
            </w:r>
            <w:r w:rsidRPr="002631BB">
              <w:rPr>
                <w:b/>
                <w:i/>
              </w:rPr>
              <w:t>okviru trenutačnog i budućih višegodišnjih financijskih okvira. Stoga bi se</w:t>
            </w:r>
            <w:r w:rsidRPr="002631BB">
              <w:t xml:space="preserve"> instrumentima financiranja </w:t>
            </w:r>
            <w:r w:rsidRPr="002631BB">
              <w:rPr>
                <w:b/>
                <w:i/>
              </w:rPr>
              <w:t>Unije</w:t>
            </w:r>
            <w:r w:rsidRPr="002631BB">
              <w:t xml:space="preserve">, </w:t>
            </w:r>
            <w:r w:rsidRPr="002631BB">
              <w:rPr>
                <w:b/>
                <w:i/>
              </w:rPr>
              <w:t>uključujući, ali ne ograničavajući se na regionalne programe politike</w:t>
            </w:r>
            <w:r w:rsidRPr="002631BB">
              <w:t xml:space="preserve">, </w:t>
            </w:r>
            <w:r w:rsidRPr="002631BB">
              <w:rPr>
                <w:b/>
                <w:i/>
              </w:rPr>
              <w:t>trebalo moći podupirati takve projekte ako to nije izričito isključeno njihovim pravnim osnovama</w:t>
            </w:r>
            <w:r w:rsidRPr="002631BB">
              <w:t xml:space="preserve"> i </w:t>
            </w:r>
            <w:r w:rsidRPr="002631BB">
              <w:rPr>
                <w:b/>
                <w:i/>
              </w:rPr>
              <w:t>ako je potpora u skladu s ciljevima utvrđenima u uredbama o uspostavi tih instrumenata</w:t>
            </w:r>
            <w:r w:rsidRPr="002631BB">
              <w:t>.</w:t>
            </w:r>
            <w:r w:rsidRPr="002631BB">
              <w:rPr>
                <w:b/>
                <w:i/>
              </w:rPr>
              <w:t xml:space="preserve"> Kad je riječ o budućem višegodišnjem financijskom okviru, trebalo bi osigurati namjenska financijska sredstva Unije kako bi se unaprijedili ciljevi ove Uredbe</w:t>
            </w:r>
            <w:r w:rsidRPr="002631BB">
              <w:t>.</w:t>
            </w:r>
            <w:r w:rsidRPr="002631BB">
              <w:rPr>
                <w:b/>
                <w:i/>
              </w:rPr>
              <w:t xml:space="preserve"> Unutar tog okvira i u koordinaciji s drugim relevantnim instrumentima</w:t>
            </w:r>
            <w:r w:rsidRPr="002631BB">
              <w:t xml:space="preserve"> Unije </w:t>
            </w:r>
            <w:r w:rsidRPr="002631BB">
              <w:rPr>
                <w:b/>
                <w:i/>
              </w:rPr>
              <w:t>trebalo bi uspostaviti fond Unije za sigurnost lijekova kako</w:t>
            </w:r>
            <w:r w:rsidRPr="002631BB">
              <w:t xml:space="preserve"> bi </w:t>
            </w:r>
            <w:r w:rsidRPr="002631BB">
              <w:rPr>
                <w:b/>
                <w:i/>
              </w:rPr>
              <w:t>se ojačali strateški kapaciteti Unije za osiguravanje sigurne, otporne i održive</w:t>
            </w:r>
            <w:r w:rsidRPr="002631BB">
              <w:t xml:space="preserve"> opskrbe lijekovima</w:t>
            </w:r>
            <w:r w:rsidRPr="002631BB">
              <w:rPr>
                <w:b/>
                <w:i/>
              </w:rPr>
              <w:t>, čime</w:t>
            </w:r>
            <w:r w:rsidRPr="002631BB">
              <w:t xml:space="preserve"> bi </w:t>
            </w:r>
            <w:r w:rsidRPr="002631BB">
              <w:rPr>
                <w:b/>
                <w:i/>
              </w:rPr>
              <w:t>se ojačala pripravnost i zaštitilo javno zdravlje u cijeloj Uniji</w:t>
            </w:r>
            <w:r w:rsidRPr="002631BB">
              <w:t>.</w:t>
            </w:r>
          </w:p>
        </w:tc>
      </w:tr>
      <w:tr w:rsidR="00D11060" w:rsidRPr="002631BB" w14:paraId="00FC2E91" w14:textId="77777777" w:rsidTr="00591103">
        <w:trPr>
          <w:jc w:val="center"/>
        </w:trPr>
        <w:tc>
          <w:tcPr>
            <w:tcW w:w="4876" w:type="dxa"/>
            <w:tcBorders>
              <w:top w:val="nil"/>
              <w:left w:val="nil"/>
              <w:bottom w:val="nil"/>
              <w:right w:val="nil"/>
            </w:tcBorders>
          </w:tcPr>
          <w:p w14:paraId="6F7022DF" w14:textId="77777777" w:rsidR="00D11060" w:rsidRPr="002631BB" w:rsidRDefault="00D11060" w:rsidP="00591103">
            <w:pPr>
              <w:pStyle w:val="Normal6a"/>
              <w:rPr>
                <w:b/>
                <w:i/>
              </w:rPr>
            </w:pPr>
            <w:r w:rsidRPr="002631BB">
              <w:rPr>
                <w:b/>
                <w:i/>
              </w:rPr>
              <w:t>_________________</w:t>
            </w:r>
          </w:p>
        </w:tc>
        <w:tc>
          <w:tcPr>
            <w:tcW w:w="4876" w:type="dxa"/>
            <w:tcBorders>
              <w:top w:val="nil"/>
              <w:left w:val="nil"/>
              <w:bottom w:val="nil"/>
              <w:right w:val="nil"/>
            </w:tcBorders>
          </w:tcPr>
          <w:p w14:paraId="3BF6AA9D" w14:textId="77777777" w:rsidR="00D11060" w:rsidRPr="002631BB" w:rsidRDefault="00D11060" w:rsidP="00591103"/>
        </w:tc>
      </w:tr>
      <w:tr w:rsidR="00D11060" w:rsidRPr="002631BB" w14:paraId="1779D513" w14:textId="77777777" w:rsidTr="00591103">
        <w:trPr>
          <w:jc w:val="center"/>
        </w:trPr>
        <w:tc>
          <w:tcPr>
            <w:tcW w:w="4876" w:type="dxa"/>
            <w:tcBorders>
              <w:top w:val="nil"/>
              <w:left w:val="nil"/>
              <w:bottom w:val="nil"/>
              <w:right w:val="nil"/>
            </w:tcBorders>
          </w:tcPr>
          <w:p w14:paraId="659328DF" w14:textId="77777777" w:rsidR="00D11060" w:rsidRPr="002631BB" w:rsidRDefault="00D11060" w:rsidP="00591103">
            <w:pPr>
              <w:pStyle w:val="Normal6a"/>
              <w:rPr>
                <w:b/>
                <w:i/>
              </w:rPr>
            </w:pPr>
            <w:r w:rsidRPr="002631BB">
              <w:rPr>
                <w:b/>
                <w:i/>
                <w:vertAlign w:val="superscript"/>
              </w:rPr>
              <w:t xml:space="preserve">4 </w:t>
            </w:r>
            <w:r w:rsidRPr="002631BB">
              <w:rPr>
                <w:b/>
                <w:i/>
              </w:rPr>
              <w:t xml:space="preserve">Uredba (EU) 2021/522 Europskog parlamenta i Vijeća od 24. ožujka 2021. o uspostavi Programa djelovanja Unije u području zdravlja (program „EU za zdravlje”) za razdoblje 2021.–2027. i </w:t>
            </w:r>
            <w:r w:rsidRPr="002631BB">
              <w:rPr>
                <w:b/>
                <w:i/>
              </w:rPr>
              <w:lastRenderedPageBreak/>
              <w:t>stavljanju izvan snage Uredbe (EU) br. 282/2014 (SL L 107, 26.3.2021., str. 1., ELI: http://data.europa.eu/eli/reg/2021/522/oj)</w:t>
            </w:r>
          </w:p>
        </w:tc>
        <w:tc>
          <w:tcPr>
            <w:tcW w:w="4876" w:type="dxa"/>
            <w:tcBorders>
              <w:top w:val="nil"/>
              <w:left w:val="nil"/>
              <w:bottom w:val="nil"/>
              <w:right w:val="nil"/>
            </w:tcBorders>
          </w:tcPr>
          <w:p w14:paraId="5993D5B1" w14:textId="77777777" w:rsidR="00D11060" w:rsidRPr="002631BB" w:rsidRDefault="00D11060" w:rsidP="00591103"/>
        </w:tc>
      </w:tr>
      <w:tr w:rsidR="00D11060" w:rsidRPr="002631BB" w14:paraId="3869773D" w14:textId="77777777" w:rsidTr="00591103">
        <w:trPr>
          <w:jc w:val="center"/>
        </w:trPr>
        <w:tc>
          <w:tcPr>
            <w:tcW w:w="4876" w:type="dxa"/>
            <w:tcBorders>
              <w:top w:val="nil"/>
              <w:left w:val="nil"/>
              <w:bottom w:val="nil"/>
              <w:right w:val="nil"/>
            </w:tcBorders>
          </w:tcPr>
          <w:p w14:paraId="37EFF15A" w14:textId="77777777" w:rsidR="00D11060" w:rsidRPr="002631BB" w:rsidRDefault="00D11060" w:rsidP="00591103">
            <w:pPr>
              <w:pStyle w:val="Normal6a"/>
              <w:rPr>
                <w:b/>
                <w:i/>
              </w:rPr>
            </w:pPr>
            <w:r w:rsidRPr="002631BB">
              <w:rPr>
                <w:b/>
                <w:i/>
                <w:vertAlign w:val="superscript"/>
              </w:rPr>
              <w:t xml:space="preserve">5 </w:t>
            </w:r>
            <w:r w:rsidRPr="002631BB">
              <w:rPr>
                <w:b/>
                <w:i/>
              </w:rPr>
              <w:t>Uredba (EU) 2021/694 Europskog parlamenta i Vijeća od 29. travnja 2021. o uspostavi programa Digitalna Europa te o stavljanju izvan snage Odluke (EU) 2015/2240 (SL L 166, 11.5.2021., str. 1., ELI: http://data.europa.eu/eli/reg/2021/694/2023-09-21)</w:t>
            </w:r>
          </w:p>
        </w:tc>
        <w:tc>
          <w:tcPr>
            <w:tcW w:w="4876" w:type="dxa"/>
            <w:tcBorders>
              <w:top w:val="nil"/>
              <w:left w:val="nil"/>
              <w:bottom w:val="nil"/>
              <w:right w:val="nil"/>
            </w:tcBorders>
          </w:tcPr>
          <w:p w14:paraId="0B0ACD0F" w14:textId="77777777" w:rsidR="00D11060" w:rsidRPr="002631BB" w:rsidRDefault="00D11060" w:rsidP="00591103"/>
        </w:tc>
      </w:tr>
      <w:tr w:rsidR="00D11060" w:rsidRPr="002631BB" w14:paraId="4EE7CDD9" w14:textId="77777777" w:rsidTr="00591103">
        <w:trPr>
          <w:jc w:val="center"/>
        </w:trPr>
        <w:tc>
          <w:tcPr>
            <w:tcW w:w="4876" w:type="dxa"/>
            <w:tcBorders>
              <w:top w:val="nil"/>
              <w:left w:val="nil"/>
              <w:bottom w:val="nil"/>
              <w:right w:val="nil"/>
            </w:tcBorders>
          </w:tcPr>
          <w:p w14:paraId="4110413E" w14:textId="77777777" w:rsidR="00D11060" w:rsidRPr="002631BB" w:rsidRDefault="00D11060" w:rsidP="00591103">
            <w:pPr>
              <w:pStyle w:val="Normal6a"/>
              <w:rPr>
                <w:b/>
                <w:i/>
              </w:rPr>
            </w:pPr>
            <w:r w:rsidRPr="002631BB">
              <w:rPr>
                <w:b/>
                <w:i/>
                <w:vertAlign w:val="superscript"/>
              </w:rPr>
              <w:t xml:space="preserve">6 </w:t>
            </w:r>
            <w:r w:rsidRPr="002631BB">
              <w:rPr>
                <w:b/>
                <w:i/>
              </w:rPr>
              <w:t>Uredba (EU) 2021/695 Europskog parlamenta i Vijeća od 28. travnja 2021. o uspostavi Okvirnog programa za istraživanja i inovacije Obzor Europa, o utvrđivanju pravila za sudjelovanje i širenje rezultata te o stavljanju izvan snage uredbi (EU) br. 1290/2013 i (EU) br. 1291/2013 (SL L 170, 12.5.2021., str. 1., ELI: http://data.europa.eu/eli/reg/2021/695/oj)</w:t>
            </w:r>
          </w:p>
        </w:tc>
        <w:tc>
          <w:tcPr>
            <w:tcW w:w="4876" w:type="dxa"/>
            <w:tcBorders>
              <w:top w:val="nil"/>
              <w:left w:val="nil"/>
              <w:bottom w:val="nil"/>
              <w:right w:val="nil"/>
            </w:tcBorders>
          </w:tcPr>
          <w:p w14:paraId="27A3B873" w14:textId="77777777" w:rsidR="00D11060" w:rsidRPr="002631BB" w:rsidRDefault="00D11060" w:rsidP="00591103"/>
        </w:tc>
      </w:tr>
      <w:tr w:rsidR="00D11060" w:rsidRPr="002631BB" w14:paraId="5D2D79B6" w14:textId="77777777" w:rsidTr="00591103">
        <w:trPr>
          <w:jc w:val="center"/>
        </w:trPr>
        <w:tc>
          <w:tcPr>
            <w:tcW w:w="4876" w:type="dxa"/>
            <w:tcBorders>
              <w:top w:val="nil"/>
              <w:left w:val="nil"/>
              <w:bottom w:val="nil"/>
              <w:right w:val="nil"/>
            </w:tcBorders>
          </w:tcPr>
          <w:p w14:paraId="2DD0CEE8" w14:textId="77777777" w:rsidR="00D11060" w:rsidRPr="002631BB" w:rsidRDefault="00D11060" w:rsidP="00591103">
            <w:pPr>
              <w:pStyle w:val="Normal6a"/>
            </w:pPr>
            <w:r w:rsidRPr="002631BB">
              <w:rPr>
                <w:b/>
                <w:i/>
                <w:vertAlign w:val="superscript"/>
              </w:rPr>
              <w:t xml:space="preserve">7 </w:t>
            </w:r>
            <w:r w:rsidRPr="002631BB">
              <w:rPr>
                <w:b/>
                <w:i/>
              </w:rPr>
              <w:t>Uredba (EU) 2024/795 Europskog parlamenta i Vijeća od 29. veljače 2024. o uspostavi Platforme za strateške tehnologije za Europu (STEP) i o izmjeni Direktive 2003/87/EZ te uredaba (EU) 2021/1058, (EU) 2021/1056, (EU) 2021/1057, (EU) br. 1303/2013, (EU) br. 223/2014, (EU) 2021/1060, (EU) 2021/523, (EU) 2021/695, (EU) 2021/697 i (EU) 2021/241 (SL L, 2024/794, 29.2.2024., ELI: http://data.europa.eu/eli/reg/2024/795/oj)</w:t>
            </w:r>
          </w:p>
        </w:tc>
        <w:tc>
          <w:tcPr>
            <w:tcW w:w="4876" w:type="dxa"/>
            <w:tcBorders>
              <w:top w:val="nil"/>
              <w:left w:val="nil"/>
              <w:bottom w:val="nil"/>
              <w:right w:val="nil"/>
            </w:tcBorders>
          </w:tcPr>
          <w:p w14:paraId="3E9E624A" w14:textId="77777777" w:rsidR="00D11060" w:rsidRPr="002631BB" w:rsidRDefault="00D11060" w:rsidP="00591103"/>
        </w:tc>
      </w:tr>
    </w:tbl>
    <w:p w14:paraId="34A32A3D" w14:textId="77777777" w:rsidR="00D11060" w:rsidRPr="002631BB" w:rsidRDefault="00D11060" w:rsidP="00D11060">
      <w:pPr>
        <w:pStyle w:val="AMNumberTabs0"/>
      </w:pPr>
      <w:r w:rsidRPr="002631BB">
        <w:t>Amandman</w:t>
      </w:r>
      <w:r w:rsidRPr="002631BB">
        <w:tab/>
      </w:r>
      <w:r w:rsidRPr="002631BB">
        <w:tab/>
        <w:t>25</w:t>
      </w:r>
    </w:p>
    <w:p w14:paraId="729827F2" w14:textId="77777777" w:rsidR="00D11060" w:rsidRPr="002631BB" w:rsidRDefault="00D11060" w:rsidP="00D11060">
      <w:pPr>
        <w:pStyle w:val="NormalBold12b"/>
      </w:pPr>
      <w:r w:rsidRPr="002631BB">
        <w:t>Prijedlog uredbe</w:t>
      </w:r>
    </w:p>
    <w:p w14:paraId="52415B2F" w14:textId="77777777" w:rsidR="00D11060" w:rsidRPr="002631BB" w:rsidRDefault="00D11060" w:rsidP="00D11060">
      <w:pPr>
        <w:pStyle w:val="NormalBold"/>
      </w:pPr>
      <w:r w:rsidRPr="002631BB">
        <w:t>Uvodna izjava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2278CA63" w14:textId="77777777" w:rsidTr="00591103">
        <w:trPr>
          <w:trHeight w:hRule="exact" w:val="240"/>
          <w:jc w:val="center"/>
        </w:trPr>
        <w:tc>
          <w:tcPr>
            <w:tcW w:w="9752" w:type="dxa"/>
            <w:gridSpan w:val="2"/>
            <w:tcBorders>
              <w:top w:val="nil"/>
              <w:left w:val="nil"/>
              <w:bottom w:val="nil"/>
              <w:right w:val="nil"/>
            </w:tcBorders>
          </w:tcPr>
          <w:p w14:paraId="3054060C" w14:textId="77777777" w:rsidR="00D11060" w:rsidRPr="002631BB" w:rsidRDefault="00D11060" w:rsidP="00591103"/>
        </w:tc>
      </w:tr>
      <w:tr w:rsidR="00D11060" w:rsidRPr="002631BB" w14:paraId="024D2E0A" w14:textId="77777777" w:rsidTr="00591103">
        <w:trPr>
          <w:trHeight w:val="240"/>
          <w:jc w:val="center"/>
        </w:trPr>
        <w:tc>
          <w:tcPr>
            <w:tcW w:w="4876" w:type="dxa"/>
            <w:tcBorders>
              <w:top w:val="nil"/>
              <w:left w:val="nil"/>
              <w:bottom w:val="nil"/>
              <w:right w:val="nil"/>
            </w:tcBorders>
          </w:tcPr>
          <w:p w14:paraId="0EF8EB25"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E61A03D" w14:textId="77777777" w:rsidR="00D11060" w:rsidRPr="002631BB" w:rsidRDefault="00D11060" w:rsidP="00591103">
            <w:pPr>
              <w:pStyle w:val="AmColumnHeading"/>
            </w:pPr>
            <w:r w:rsidRPr="002631BB">
              <w:t>Izmjena</w:t>
            </w:r>
          </w:p>
        </w:tc>
      </w:tr>
      <w:tr w:rsidR="00D11060" w:rsidRPr="002631BB" w14:paraId="0B305DE4" w14:textId="77777777" w:rsidTr="00591103">
        <w:trPr>
          <w:jc w:val="center"/>
        </w:trPr>
        <w:tc>
          <w:tcPr>
            <w:tcW w:w="4876" w:type="dxa"/>
            <w:tcBorders>
              <w:top w:val="nil"/>
              <w:left w:val="nil"/>
              <w:bottom w:val="nil"/>
              <w:right w:val="nil"/>
            </w:tcBorders>
          </w:tcPr>
          <w:p w14:paraId="65EBDC12" w14:textId="77777777" w:rsidR="00D11060" w:rsidRPr="002631BB" w:rsidRDefault="00D11060" w:rsidP="00591103">
            <w:pPr>
              <w:pStyle w:val="Normal6a"/>
            </w:pPr>
            <w:r w:rsidRPr="002631BB">
              <w:t>(23)</w:t>
            </w:r>
            <w:r w:rsidRPr="002631BB">
              <w:tab/>
              <w:t xml:space="preserve">Kako bi se omogućio usklađeniji pristup financijskoj potpori, primjereno je da države članice i Komisija razmjenjuju informacije o financijskoj potpori strateškim projektima. Kad je riječ o strateškim projektima za koje su dodijeljena financijska sredstva EU-a, </w:t>
            </w:r>
            <w:r w:rsidRPr="002631BB">
              <w:lastRenderedPageBreak/>
              <w:t>korisnici bi trebali poštovati relevantna pravila o komunikaciji i vidljivosti</w:t>
            </w:r>
            <w:r w:rsidRPr="002631BB">
              <w:rPr>
                <w:vertAlign w:val="superscript"/>
              </w:rPr>
              <w:t>8</w:t>
            </w:r>
            <w:r w:rsidRPr="002631BB">
              <w:t>.</w:t>
            </w:r>
          </w:p>
        </w:tc>
        <w:tc>
          <w:tcPr>
            <w:tcW w:w="4876" w:type="dxa"/>
            <w:tcBorders>
              <w:top w:val="nil"/>
              <w:left w:val="nil"/>
              <w:bottom w:val="nil"/>
              <w:right w:val="nil"/>
            </w:tcBorders>
          </w:tcPr>
          <w:p w14:paraId="24667F5A" w14:textId="77777777" w:rsidR="00D11060" w:rsidRPr="002631BB" w:rsidRDefault="00D11060" w:rsidP="00591103">
            <w:pPr>
              <w:pStyle w:val="Normal6a"/>
            </w:pPr>
            <w:r w:rsidRPr="002631BB">
              <w:lastRenderedPageBreak/>
              <w:t>(23)</w:t>
            </w:r>
            <w:r w:rsidRPr="002631BB">
              <w:tab/>
              <w:t xml:space="preserve">Kako bi se omogućio usklađeniji pristup financijskoj potpori, primjereno je da države članice i Komisija razmjenjuju informacije o financijskoj potpori strateškim projektima. </w:t>
            </w:r>
            <w:r w:rsidRPr="002631BB">
              <w:rPr>
                <w:b/>
                <w:i/>
              </w:rPr>
              <w:t xml:space="preserve">Pritom je potrebno poštovati i zaštititi odgovarajuću razinu povjerljivosti osjetljivih poslovnih </w:t>
            </w:r>
            <w:r w:rsidRPr="002631BB">
              <w:rPr>
                <w:b/>
                <w:i/>
              </w:rPr>
              <w:lastRenderedPageBreak/>
              <w:t xml:space="preserve">informacija i stečenih podataka, kao što su pojedinosti o lancima vrijednosti, čije bi otkrivanje moglo ugroziti položaj uključenih poduzeća u tržišnom natjecanju. Komisija i nacionalna nadležna tijela, njihovi dužnosnici odnosno službenici, zaposlenici i druge osobe koje rade pod nadzorom tih tijela te dužnosnici odnosno službenici i zaposlenici drugih tijela država članica ne bi smjeli otkrivati informacije koje su prikupili ili razmijenili u skladu s ovom Uredbom ako su takve informacije obuhvaćene obvezom čuvanja poslovne tajne. To bi se trebalo odnositi i na Koordinacijsku skupinu za kritične lijekove. Podatke prikupljene na temelju ove Uredbe trebalo bi obrađivati i pohranjivati u sigurnom okruženju. </w:t>
            </w:r>
            <w:r w:rsidRPr="002631BB">
              <w:t>Kad je riječ o strateškim projektima za koje su dodijeljena financijska sredstva EU-a, korisnici bi trebali poštovati relevantna pravila o komunikaciji i vidljivosti</w:t>
            </w:r>
            <w:r w:rsidRPr="002631BB">
              <w:rPr>
                <w:vertAlign w:val="superscript"/>
              </w:rPr>
              <w:t>8</w:t>
            </w:r>
            <w:r w:rsidRPr="002631BB">
              <w:t>.</w:t>
            </w:r>
          </w:p>
        </w:tc>
      </w:tr>
      <w:tr w:rsidR="00D11060" w:rsidRPr="002631BB" w14:paraId="43FE0875" w14:textId="77777777" w:rsidTr="00591103">
        <w:trPr>
          <w:jc w:val="center"/>
        </w:trPr>
        <w:tc>
          <w:tcPr>
            <w:tcW w:w="4876" w:type="dxa"/>
            <w:tcBorders>
              <w:top w:val="nil"/>
              <w:left w:val="nil"/>
              <w:bottom w:val="nil"/>
              <w:right w:val="nil"/>
            </w:tcBorders>
          </w:tcPr>
          <w:p w14:paraId="598E9E29" w14:textId="77777777" w:rsidR="00D11060" w:rsidRPr="002631BB" w:rsidRDefault="00D11060" w:rsidP="00591103">
            <w:pPr>
              <w:pStyle w:val="Normal6a"/>
              <w:rPr>
                <w:b/>
                <w:i/>
              </w:rPr>
            </w:pPr>
            <w:r w:rsidRPr="002631BB">
              <w:rPr>
                <w:b/>
                <w:i/>
              </w:rPr>
              <w:lastRenderedPageBreak/>
              <w:t>_________________</w:t>
            </w:r>
          </w:p>
        </w:tc>
        <w:tc>
          <w:tcPr>
            <w:tcW w:w="4876" w:type="dxa"/>
            <w:tcBorders>
              <w:top w:val="nil"/>
              <w:left w:val="nil"/>
              <w:bottom w:val="nil"/>
              <w:right w:val="nil"/>
            </w:tcBorders>
          </w:tcPr>
          <w:p w14:paraId="4F567CC9" w14:textId="77777777" w:rsidR="00D11060" w:rsidRPr="002631BB" w:rsidRDefault="00D11060" w:rsidP="00591103">
            <w:pPr>
              <w:pStyle w:val="Normal6a"/>
              <w:rPr>
                <w:b/>
                <w:i/>
              </w:rPr>
            </w:pPr>
            <w:r w:rsidRPr="002631BB">
              <w:rPr>
                <w:b/>
                <w:i/>
              </w:rPr>
              <w:t>_________________</w:t>
            </w:r>
          </w:p>
        </w:tc>
      </w:tr>
      <w:tr w:rsidR="00D11060" w:rsidRPr="002631BB" w14:paraId="0D923DA2" w14:textId="77777777" w:rsidTr="00591103">
        <w:trPr>
          <w:jc w:val="center"/>
        </w:trPr>
        <w:tc>
          <w:tcPr>
            <w:tcW w:w="4876" w:type="dxa"/>
            <w:tcBorders>
              <w:top w:val="nil"/>
              <w:left w:val="nil"/>
              <w:bottom w:val="nil"/>
              <w:right w:val="nil"/>
            </w:tcBorders>
          </w:tcPr>
          <w:p w14:paraId="03973764" w14:textId="77777777" w:rsidR="00D11060" w:rsidRPr="002631BB" w:rsidRDefault="00D11060" w:rsidP="00591103">
            <w:pPr>
              <w:pStyle w:val="Normal6a"/>
            </w:pPr>
            <w:r w:rsidRPr="002631BB">
              <w:rPr>
                <w:vertAlign w:val="superscript"/>
              </w:rPr>
              <w:t>8</w:t>
            </w:r>
            <w:r w:rsidRPr="002631BB">
              <w:t xml:space="preserve"> Pravila o komunikaciji i vidljivosti – Ured za publikacije EU-a.</w:t>
            </w:r>
          </w:p>
        </w:tc>
        <w:tc>
          <w:tcPr>
            <w:tcW w:w="4876" w:type="dxa"/>
            <w:tcBorders>
              <w:top w:val="nil"/>
              <w:left w:val="nil"/>
              <w:bottom w:val="nil"/>
              <w:right w:val="nil"/>
            </w:tcBorders>
          </w:tcPr>
          <w:p w14:paraId="5B34A45C" w14:textId="77777777" w:rsidR="00D11060" w:rsidRPr="002631BB" w:rsidRDefault="00D11060" w:rsidP="00591103">
            <w:pPr>
              <w:pStyle w:val="Normal6a"/>
            </w:pPr>
            <w:r w:rsidRPr="002631BB">
              <w:rPr>
                <w:vertAlign w:val="superscript"/>
              </w:rPr>
              <w:t>8</w:t>
            </w:r>
            <w:r w:rsidRPr="002631BB">
              <w:t xml:space="preserve"> Pravila o komunikaciji i vidljivosti – Ured za publikacije EU-a.</w:t>
            </w:r>
          </w:p>
        </w:tc>
      </w:tr>
    </w:tbl>
    <w:p w14:paraId="3E532C05" w14:textId="77777777" w:rsidR="00D11060" w:rsidRPr="002631BB" w:rsidRDefault="00D11060" w:rsidP="00D11060">
      <w:pPr>
        <w:pStyle w:val="AMNumberTabs0"/>
      </w:pPr>
      <w:r w:rsidRPr="002631BB">
        <w:t>Amandman</w:t>
      </w:r>
      <w:r w:rsidRPr="002631BB">
        <w:tab/>
      </w:r>
      <w:r w:rsidRPr="002631BB">
        <w:tab/>
        <w:t>26</w:t>
      </w:r>
    </w:p>
    <w:p w14:paraId="17CC9030" w14:textId="77777777" w:rsidR="00D11060" w:rsidRPr="002631BB" w:rsidRDefault="00D11060" w:rsidP="00D11060">
      <w:pPr>
        <w:pStyle w:val="NormalBold12b"/>
      </w:pPr>
      <w:r w:rsidRPr="002631BB">
        <w:t>Prijedlog uredbe</w:t>
      </w:r>
    </w:p>
    <w:p w14:paraId="1DC44925" w14:textId="77777777" w:rsidR="00D11060" w:rsidRPr="002631BB" w:rsidRDefault="00D11060" w:rsidP="00D11060">
      <w:pPr>
        <w:pStyle w:val="NormalBold"/>
      </w:pPr>
      <w:r w:rsidRPr="002631BB">
        <w:t>Uvodna izjava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ACC8914" w14:textId="77777777" w:rsidTr="00591103">
        <w:trPr>
          <w:trHeight w:hRule="exact" w:val="240"/>
          <w:jc w:val="center"/>
        </w:trPr>
        <w:tc>
          <w:tcPr>
            <w:tcW w:w="9752" w:type="dxa"/>
            <w:gridSpan w:val="2"/>
            <w:tcBorders>
              <w:top w:val="nil"/>
              <w:left w:val="nil"/>
              <w:bottom w:val="nil"/>
              <w:right w:val="nil"/>
            </w:tcBorders>
          </w:tcPr>
          <w:p w14:paraId="0E36E3C4" w14:textId="77777777" w:rsidR="00D11060" w:rsidRPr="002631BB" w:rsidRDefault="00D11060" w:rsidP="00591103"/>
        </w:tc>
      </w:tr>
      <w:tr w:rsidR="00D11060" w:rsidRPr="002631BB" w14:paraId="3FC91A1E" w14:textId="77777777" w:rsidTr="00591103">
        <w:trPr>
          <w:trHeight w:val="240"/>
          <w:jc w:val="center"/>
        </w:trPr>
        <w:tc>
          <w:tcPr>
            <w:tcW w:w="4876" w:type="dxa"/>
            <w:tcBorders>
              <w:top w:val="nil"/>
              <w:left w:val="nil"/>
              <w:bottom w:val="nil"/>
              <w:right w:val="nil"/>
            </w:tcBorders>
          </w:tcPr>
          <w:p w14:paraId="43B3AAEB"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EB0CD84" w14:textId="77777777" w:rsidR="00D11060" w:rsidRPr="002631BB" w:rsidRDefault="00D11060" w:rsidP="00591103">
            <w:pPr>
              <w:pStyle w:val="AmColumnHeading"/>
            </w:pPr>
            <w:r w:rsidRPr="002631BB">
              <w:t>Izmjena</w:t>
            </w:r>
          </w:p>
        </w:tc>
      </w:tr>
      <w:tr w:rsidR="00D11060" w:rsidRPr="002631BB" w14:paraId="2DAB87BE" w14:textId="77777777" w:rsidTr="00591103">
        <w:trPr>
          <w:jc w:val="center"/>
        </w:trPr>
        <w:tc>
          <w:tcPr>
            <w:tcW w:w="4876" w:type="dxa"/>
            <w:tcBorders>
              <w:top w:val="nil"/>
              <w:left w:val="nil"/>
              <w:bottom w:val="nil"/>
              <w:right w:val="nil"/>
            </w:tcBorders>
          </w:tcPr>
          <w:p w14:paraId="20FBD096" w14:textId="77777777" w:rsidR="00D11060" w:rsidRPr="002631BB" w:rsidRDefault="00D11060" w:rsidP="00591103">
            <w:pPr>
              <w:pStyle w:val="Normal6a"/>
            </w:pPr>
            <w:r w:rsidRPr="002631BB">
              <w:t>(24)</w:t>
            </w:r>
            <w:r w:rsidRPr="002631BB">
              <w:tab/>
              <w:t xml:space="preserve">S obzirom na to da su javna tijela ili subjekti glavni kupci lijekova za bolnički sektor te da je javna nabava lijekova moćan alat za poboljšanje sigurnosti opskrbe te dostupnosti i pristupačnosti drugih lijekova od zajedničkog interesa, potrebno je utvrditi pravila kojima se zahtijeva primjena zahtjeva nabave koji se odnose na ekonomski najpovoljniju ponudu kojima se uzimaju u obzir pitanja sigurnosti opskrbe i dostupnosti. Zahtjevi nabave koji se temelje na takvim razmatranjima trebali bi uključivati obveze držanja zaliha, više različitih dobavljača, najsuvremenije praćenje lanaca opskrbe, njihovu </w:t>
            </w:r>
            <w:r w:rsidRPr="002631BB">
              <w:lastRenderedPageBreak/>
              <w:t>transparentnost prema javnom naručitelju i odredbe o izvršenju ugovora u vezi s pravodobnom isporukom te mjere u slučaju nepravodobne isporuke.</w:t>
            </w:r>
          </w:p>
        </w:tc>
        <w:tc>
          <w:tcPr>
            <w:tcW w:w="4876" w:type="dxa"/>
            <w:tcBorders>
              <w:top w:val="nil"/>
              <w:left w:val="nil"/>
              <w:bottom w:val="nil"/>
              <w:right w:val="nil"/>
            </w:tcBorders>
          </w:tcPr>
          <w:p w14:paraId="777DBC3E" w14:textId="77777777" w:rsidR="00D11060" w:rsidRPr="002631BB" w:rsidRDefault="00D11060" w:rsidP="00591103">
            <w:pPr>
              <w:pStyle w:val="Normal6a"/>
            </w:pPr>
            <w:r w:rsidRPr="002631BB">
              <w:lastRenderedPageBreak/>
              <w:t>(24)</w:t>
            </w:r>
            <w:r w:rsidRPr="002631BB">
              <w:tab/>
              <w:t>S obzirom na to da su javna tijela ili subjekti glavni kupci lijekova za bolnički sektor te da je javna nabava lijekova moćan alat za poboljšanje sigurnosti opskrbe te dostupnosti i pristupačnosti drugih lijekova od zajedničkog interesa, potrebno je utvrditi pravila kojima se zahtijeva primjena zahtjeva nabave koji se odnose na ekonomski najpovoljniju ponudu kojima se uzimaju u obzir pitanja sigurnosti opskrbe i dostupnosti</w:t>
            </w:r>
            <w:r w:rsidRPr="002631BB">
              <w:rPr>
                <w:b/>
                <w:i/>
              </w:rPr>
              <w:t xml:space="preserve"> te se podupire komercijalna održivost postupaka javne nabave na način kojim se aktivno potiče sudjelovanje proizvođača iz farmaceutskog sektora u postupcima javne nabave</w:t>
            </w:r>
            <w:r w:rsidRPr="002631BB">
              <w:t xml:space="preserve">. Zahtjevi nabave </w:t>
            </w:r>
            <w:r w:rsidRPr="002631BB">
              <w:lastRenderedPageBreak/>
              <w:t>koji se temelje na takvim razmatranjima trebali bi uključivati</w:t>
            </w:r>
            <w:r w:rsidRPr="002631BB">
              <w:rPr>
                <w:b/>
                <w:i/>
              </w:rPr>
              <w:t xml:space="preserve"> kriterije temeljene na vrijednosti, kao što su kvaliteta proizvoda mjerena učinkom na pacijenta i kliničkom vrijednošću,</w:t>
            </w:r>
            <w:r w:rsidRPr="002631BB">
              <w:t xml:space="preserve"> obveze držanja zaliha, više različitih dobavljača, najsuvremenije praćenje lanaca opskrbe, njihovu transparentnost prema javnom naručitelju i odredbe o izvršenju ugovora u vezi s pravodobnom isporukom te mjere u slučaju nepravodobne isporuke.</w:t>
            </w:r>
          </w:p>
        </w:tc>
      </w:tr>
    </w:tbl>
    <w:p w14:paraId="2883492F" w14:textId="77777777" w:rsidR="00D11060" w:rsidRPr="002631BB" w:rsidRDefault="00D11060" w:rsidP="00D11060">
      <w:pPr>
        <w:pStyle w:val="AMNumberTabs0"/>
      </w:pPr>
      <w:r w:rsidRPr="002631BB">
        <w:lastRenderedPageBreak/>
        <w:t>Amandman</w:t>
      </w:r>
      <w:r w:rsidRPr="002631BB">
        <w:tab/>
      </w:r>
      <w:r w:rsidRPr="002631BB">
        <w:tab/>
        <w:t>27</w:t>
      </w:r>
    </w:p>
    <w:p w14:paraId="4F9B5CA6" w14:textId="77777777" w:rsidR="00D11060" w:rsidRPr="002631BB" w:rsidRDefault="00D11060" w:rsidP="00D11060">
      <w:pPr>
        <w:pStyle w:val="NormalBold12b"/>
      </w:pPr>
      <w:r w:rsidRPr="002631BB">
        <w:t>Prijedlog uredbe</w:t>
      </w:r>
    </w:p>
    <w:p w14:paraId="163E3E93" w14:textId="77777777" w:rsidR="00D11060" w:rsidRPr="002631BB" w:rsidRDefault="00D11060" w:rsidP="00D11060">
      <w:pPr>
        <w:pStyle w:val="NormalBold"/>
      </w:pPr>
      <w:r w:rsidRPr="002631BB">
        <w:t>Uvodna izjava 24.a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B0FA948" w14:textId="77777777" w:rsidTr="00591103">
        <w:trPr>
          <w:trHeight w:hRule="exact" w:val="240"/>
          <w:jc w:val="center"/>
        </w:trPr>
        <w:tc>
          <w:tcPr>
            <w:tcW w:w="9752" w:type="dxa"/>
            <w:gridSpan w:val="2"/>
            <w:tcBorders>
              <w:top w:val="nil"/>
              <w:left w:val="nil"/>
              <w:bottom w:val="nil"/>
              <w:right w:val="nil"/>
            </w:tcBorders>
          </w:tcPr>
          <w:p w14:paraId="6CF340F3" w14:textId="77777777" w:rsidR="00D11060" w:rsidRPr="002631BB" w:rsidRDefault="00D11060" w:rsidP="00591103"/>
        </w:tc>
      </w:tr>
      <w:tr w:rsidR="00D11060" w:rsidRPr="002631BB" w14:paraId="0B8E0EA7" w14:textId="77777777" w:rsidTr="00591103">
        <w:trPr>
          <w:trHeight w:val="240"/>
          <w:jc w:val="center"/>
        </w:trPr>
        <w:tc>
          <w:tcPr>
            <w:tcW w:w="4876" w:type="dxa"/>
            <w:tcBorders>
              <w:top w:val="nil"/>
              <w:left w:val="nil"/>
              <w:bottom w:val="nil"/>
              <w:right w:val="nil"/>
            </w:tcBorders>
          </w:tcPr>
          <w:p w14:paraId="32DE0480"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A5F7812" w14:textId="77777777" w:rsidR="00D11060" w:rsidRPr="002631BB" w:rsidRDefault="00D11060" w:rsidP="00591103">
            <w:pPr>
              <w:pStyle w:val="AmColumnHeading"/>
            </w:pPr>
            <w:r w:rsidRPr="002631BB">
              <w:t>Izmjena</w:t>
            </w:r>
          </w:p>
        </w:tc>
      </w:tr>
      <w:tr w:rsidR="00D11060" w:rsidRPr="002631BB" w14:paraId="67DFDEB1" w14:textId="77777777" w:rsidTr="00591103">
        <w:trPr>
          <w:jc w:val="center"/>
        </w:trPr>
        <w:tc>
          <w:tcPr>
            <w:tcW w:w="4876" w:type="dxa"/>
            <w:tcBorders>
              <w:top w:val="nil"/>
              <w:left w:val="nil"/>
              <w:bottom w:val="nil"/>
              <w:right w:val="nil"/>
            </w:tcBorders>
          </w:tcPr>
          <w:p w14:paraId="63D4D46A" w14:textId="77777777" w:rsidR="00D11060" w:rsidRPr="002631BB" w:rsidRDefault="00D11060" w:rsidP="00591103">
            <w:pPr>
              <w:pStyle w:val="Normal6a"/>
            </w:pPr>
          </w:p>
        </w:tc>
        <w:tc>
          <w:tcPr>
            <w:tcW w:w="4876" w:type="dxa"/>
            <w:tcBorders>
              <w:top w:val="nil"/>
              <w:left w:val="nil"/>
              <w:bottom w:val="nil"/>
              <w:right w:val="nil"/>
            </w:tcBorders>
          </w:tcPr>
          <w:p w14:paraId="76E5C5BD" w14:textId="77777777" w:rsidR="00D11060" w:rsidRPr="002631BB" w:rsidRDefault="00D11060" w:rsidP="00591103">
            <w:pPr>
              <w:pStyle w:val="Normal6a"/>
              <w:rPr>
                <w:b/>
                <w:i/>
              </w:rPr>
            </w:pPr>
            <w:r w:rsidRPr="002631BB">
              <w:rPr>
                <w:b/>
                <w:i/>
              </w:rPr>
              <w:t>(24.a)</w:t>
            </w:r>
            <w:r w:rsidRPr="002631BB">
              <w:rPr>
                <w:b/>
                <w:i/>
              </w:rPr>
              <w:tab/>
              <w:t xml:space="preserve">Kako bi se ojačala otpornost lanaca opskrbe za lijekove i ublažio rizik od poremećaja u opskrbi, u okviru postupaka nabave koji se provode na temelju ove Uredbe trebalo bi, prema potrebi, omogućiti dodjelu ugovora većem broju dobavljača za isti proizvod. Takvim pristupima javnoj nabavi s više pobjednika može se promicati diversifikacija opskrbe, povećati sigurnost opskrbe i zajamčiti distribucija proizvodnih kapaciteta među različitim proizvođačima i geografskim lokacijama unutar Unije. Osim toga, kako bi se osigurala predvidljivost tržišta i poduprla ulaganja u proizvodnju lijekova, postupci nabave na temelju ove Uredbe trebali bi, ako je to opravdano, uključivati predvidljivu kombinaciju i </w:t>
            </w:r>
            <w:proofErr w:type="spellStart"/>
            <w:r w:rsidRPr="002631BB">
              <w:rPr>
                <w:b/>
                <w:i/>
              </w:rPr>
              <w:t>ponderiranje</w:t>
            </w:r>
            <w:proofErr w:type="spellEnd"/>
            <w:r w:rsidRPr="002631BB">
              <w:rPr>
                <w:b/>
                <w:i/>
              </w:rPr>
              <w:t xml:space="preserve"> kvalitativnih kriterija. Te obveze mogu poslužiti kao poticaj proizvođačima da zadrže ili povećaju proizvodne kapacitete, posebno za lijekove koji su ključni za javno zdravlje, ali možda nisu komercijalno privlačni u standardnim tržišnim uvjetima.</w:t>
            </w:r>
          </w:p>
        </w:tc>
      </w:tr>
    </w:tbl>
    <w:p w14:paraId="126F1009" w14:textId="77777777" w:rsidR="00D11060" w:rsidRPr="002631BB" w:rsidRDefault="00D11060" w:rsidP="00D11060">
      <w:pPr>
        <w:pStyle w:val="AMNumberTabs0"/>
      </w:pPr>
      <w:r w:rsidRPr="002631BB">
        <w:t>Amandman</w:t>
      </w:r>
      <w:r w:rsidRPr="002631BB">
        <w:tab/>
      </w:r>
      <w:r w:rsidRPr="002631BB">
        <w:tab/>
        <w:t>28</w:t>
      </w:r>
    </w:p>
    <w:p w14:paraId="49C6D3AE" w14:textId="77777777" w:rsidR="00D11060" w:rsidRPr="002631BB" w:rsidRDefault="00D11060" w:rsidP="00D11060">
      <w:pPr>
        <w:pStyle w:val="NormalBold12b"/>
      </w:pPr>
      <w:r w:rsidRPr="002631BB">
        <w:t>Prijedlog uredbe</w:t>
      </w:r>
    </w:p>
    <w:p w14:paraId="6BB38CB4" w14:textId="77777777" w:rsidR="00D11060" w:rsidRPr="002631BB" w:rsidRDefault="00D11060" w:rsidP="00D11060">
      <w:pPr>
        <w:pStyle w:val="NormalBold"/>
      </w:pPr>
      <w:r w:rsidRPr="002631BB">
        <w:t>Uvodna izjava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9DFDACB" w14:textId="77777777" w:rsidTr="00591103">
        <w:trPr>
          <w:trHeight w:hRule="exact" w:val="240"/>
          <w:jc w:val="center"/>
        </w:trPr>
        <w:tc>
          <w:tcPr>
            <w:tcW w:w="9752" w:type="dxa"/>
            <w:gridSpan w:val="2"/>
            <w:tcBorders>
              <w:top w:val="nil"/>
              <w:left w:val="nil"/>
              <w:bottom w:val="nil"/>
              <w:right w:val="nil"/>
            </w:tcBorders>
          </w:tcPr>
          <w:p w14:paraId="6229D511" w14:textId="77777777" w:rsidR="00D11060" w:rsidRPr="002631BB" w:rsidRDefault="00D11060" w:rsidP="00591103"/>
        </w:tc>
      </w:tr>
      <w:tr w:rsidR="00D11060" w:rsidRPr="002631BB" w14:paraId="2A0BB3F4" w14:textId="77777777" w:rsidTr="00591103">
        <w:trPr>
          <w:trHeight w:val="240"/>
          <w:jc w:val="center"/>
        </w:trPr>
        <w:tc>
          <w:tcPr>
            <w:tcW w:w="4876" w:type="dxa"/>
            <w:tcBorders>
              <w:top w:val="nil"/>
              <w:left w:val="nil"/>
              <w:bottom w:val="nil"/>
              <w:right w:val="nil"/>
            </w:tcBorders>
          </w:tcPr>
          <w:p w14:paraId="1BD993FC"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50EF64E" w14:textId="77777777" w:rsidR="00D11060" w:rsidRPr="002631BB" w:rsidRDefault="00D11060" w:rsidP="00591103">
            <w:pPr>
              <w:pStyle w:val="AmColumnHeading"/>
            </w:pPr>
            <w:r w:rsidRPr="002631BB">
              <w:t>Izmjena</w:t>
            </w:r>
          </w:p>
        </w:tc>
      </w:tr>
      <w:tr w:rsidR="00D11060" w:rsidRPr="002631BB" w14:paraId="741C8F26" w14:textId="77777777" w:rsidTr="00591103">
        <w:trPr>
          <w:jc w:val="center"/>
        </w:trPr>
        <w:tc>
          <w:tcPr>
            <w:tcW w:w="4876" w:type="dxa"/>
            <w:tcBorders>
              <w:top w:val="nil"/>
              <w:left w:val="nil"/>
              <w:bottom w:val="nil"/>
              <w:right w:val="nil"/>
            </w:tcBorders>
          </w:tcPr>
          <w:p w14:paraId="1E035229" w14:textId="77777777" w:rsidR="00D11060" w:rsidRPr="002631BB" w:rsidRDefault="00D11060" w:rsidP="00591103">
            <w:pPr>
              <w:pStyle w:val="Normal6a"/>
            </w:pPr>
            <w:r w:rsidRPr="002631BB">
              <w:t>(25)</w:t>
            </w:r>
            <w:r w:rsidRPr="002631BB">
              <w:tab/>
              <w:t>Nedosljedna primjena zahtjeva nabave u postupcima javne nabave može negativno utjecati na unutarnje tržište jer stvara prepreke prekograničnom sudjelovanju i ponuditeljima ne pruža predvidljivost. Kako bi se izbjegli takvi negativni učinci, primjena kriterija ekonomski najpovoljnije ponude trebala bi biti obvezna.</w:t>
            </w:r>
          </w:p>
        </w:tc>
        <w:tc>
          <w:tcPr>
            <w:tcW w:w="4876" w:type="dxa"/>
            <w:tcBorders>
              <w:top w:val="nil"/>
              <w:left w:val="nil"/>
              <w:bottom w:val="nil"/>
              <w:right w:val="nil"/>
            </w:tcBorders>
          </w:tcPr>
          <w:p w14:paraId="0073C36B" w14:textId="77777777" w:rsidR="00D11060" w:rsidRPr="002631BB" w:rsidRDefault="00D11060" w:rsidP="00591103">
            <w:pPr>
              <w:pStyle w:val="Normal6a"/>
            </w:pPr>
            <w:r w:rsidRPr="002631BB">
              <w:t>(25)</w:t>
            </w:r>
            <w:r w:rsidRPr="002631BB">
              <w:tab/>
              <w:t>Nedosljedna primjena zahtjeva nabave u postupcima javne nabave može negativno utjecati na unutarnje tržište jer stvara prepreke prekograničnom sudjelovanju i ponuditeljima ne pruža predvidljivost. Kako bi se izbjegli takvi negativni učinci, primjena kriterija ekonomski najpovoljnije ponude trebala bi biti obvezna. </w:t>
            </w:r>
            <w:r w:rsidRPr="002631BB">
              <w:rPr>
                <w:b/>
                <w:i/>
              </w:rPr>
              <w:t>Kako bi se smanjila rascjepkanost tržišta te osigurala sigurnost i predvidljivost i za nositelje troškova usluga javne zdravstvene skrbi i za proizvođače u farmaceutskom sektoru, Komisija bi trebala koordinirati i održavati katalog tih kriterija ekonomski najpovoljnije ponude i relevantnih primjera najbolje prakse za njihovu primjenu u javnoj nabavi, kojim se mogu služiti države članice.</w:t>
            </w:r>
          </w:p>
        </w:tc>
      </w:tr>
    </w:tbl>
    <w:p w14:paraId="06AC9640" w14:textId="77777777" w:rsidR="00D11060" w:rsidRPr="002631BB" w:rsidRDefault="00D11060" w:rsidP="00D11060">
      <w:pPr>
        <w:pStyle w:val="AMNumberTabs0"/>
      </w:pPr>
      <w:r w:rsidRPr="002631BB">
        <w:t>Amandman</w:t>
      </w:r>
      <w:r w:rsidRPr="002631BB">
        <w:tab/>
      </w:r>
      <w:r w:rsidRPr="002631BB">
        <w:tab/>
        <w:t>29</w:t>
      </w:r>
    </w:p>
    <w:p w14:paraId="260CD46B" w14:textId="77777777" w:rsidR="00D11060" w:rsidRPr="002631BB" w:rsidRDefault="00D11060" w:rsidP="00D11060">
      <w:pPr>
        <w:pStyle w:val="NormalBold12b"/>
      </w:pPr>
      <w:r w:rsidRPr="002631BB">
        <w:t>Prijedlog uredbe</w:t>
      </w:r>
    </w:p>
    <w:p w14:paraId="553DC511" w14:textId="77777777" w:rsidR="00D11060" w:rsidRPr="002631BB" w:rsidRDefault="00D11060" w:rsidP="00D11060">
      <w:pPr>
        <w:pStyle w:val="NormalBold"/>
      </w:pPr>
      <w:r w:rsidRPr="002631BB">
        <w:t>Uvodna izjava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D0D56DD" w14:textId="77777777" w:rsidTr="00591103">
        <w:trPr>
          <w:trHeight w:hRule="exact" w:val="240"/>
          <w:jc w:val="center"/>
        </w:trPr>
        <w:tc>
          <w:tcPr>
            <w:tcW w:w="9752" w:type="dxa"/>
            <w:gridSpan w:val="2"/>
            <w:tcBorders>
              <w:top w:val="nil"/>
              <w:left w:val="nil"/>
              <w:bottom w:val="nil"/>
              <w:right w:val="nil"/>
            </w:tcBorders>
          </w:tcPr>
          <w:p w14:paraId="3DBDFFDB" w14:textId="77777777" w:rsidR="00D11060" w:rsidRPr="002631BB" w:rsidRDefault="00D11060" w:rsidP="00591103"/>
        </w:tc>
      </w:tr>
      <w:tr w:rsidR="00D11060" w:rsidRPr="002631BB" w14:paraId="4770DA81" w14:textId="77777777" w:rsidTr="00591103">
        <w:trPr>
          <w:trHeight w:val="240"/>
          <w:jc w:val="center"/>
        </w:trPr>
        <w:tc>
          <w:tcPr>
            <w:tcW w:w="4876" w:type="dxa"/>
            <w:tcBorders>
              <w:top w:val="nil"/>
              <w:left w:val="nil"/>
              <w:bottom w:val="nil"/>
              <w:right w:val="nil"/>
            </w:tcBorders>
          </w:tcPr>
          <w:p w14:paraId="43CA421D"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157269B" w14:textId="77777777" w:rsidR="00D11060" w:rsidRPr="002631BB" w:rsidRDefault="00D11060" w:rsidP="00591103">
            <w:pPr>
              <w:pStyle w:val="AmColumnHeading"/>
            </w:pPr>
            <w:r w:rsidRPr="002631BB">
              <w:t>Izmjena</w:t>
            </w:r>
          </w:p>
        </w:tc>
      </w:tr>
      <w:tr w:rsidR="00D11060" w:rsidRPr="002631BB" w14:paraId="48F961A9" w14:textId="77777777" w:rsidTr="00591103">
        <w:trPr>
          <w:jc w:val="center"/>
        </w:trPr>
        <w:tc>
          <w:tcPr>
            <w:tcW w:w="4876" w:type="dxa"/>
            <w:tcBorders>
              <w:top w:val="nil"/>
              <w:left w:val="nil"/>
              <w:bottom w:val="nil"/>
              <w:right w:val="nil"/>
            </w:tcBorders>
          </w:tcPr>
          <w:p w14:paraId="4F7B6AAB" w14:textId="77777777" w:rsidR="00D11060" w:rsidRPr="002631BB" w:rsidRDefault="00D11060" w:rsidP="00591103">
            <w:pPr>
              <w:pStyle w:val="Normal6a"/>
            </w:pPr>
            <w:r w:rsidRPr="002631BB">
              <w:t>(26)</w:t>
            </w:r>
            <w:r w:rsidRPr="002631BB">
              <w:tab/>
              <w:t xml:space="preserve">Kako bi se osigurala visoka razina zaštite zdravlja i sigurnosti opskrbe, nabavu je potrebno provoditi tako da se promiče diversifikacija dobavljača ako je procjenom ranjivosti utvrđena ovisnost o jednoj trećoj zemlji ili ograničenom broju trećih zemalja kojom se ugrožava sigurnost opskrbe. U takvim bi situacijama javni naručitelji u državama članicama trebali uvesti zahtjeve nabave kojima se prednost daje dobavljačima kritičnih lijekova koji znatan dio tih proizvoda proizvode u EU-u. Osim toga, ako je to opravdano analizom tržišta i razlozima povezanima s javnim zdravljem, javni naručitelji u državama članicama </w:t>
            </w:r>
            <w:r w:rsidRPr="002631BB">
              <w:rPr>
                <w:b/>
                <w:i/>
              </w:rPr>
              <w:t>mogu</w:t>
            </w:r>
            <w:r w:rsidRPr="002631BB">
              <w:t xml:space="preserve"> primjenjivati zahtjeve nabave kojima se prednost daje dobavljačima lijekova od zajedničkog interesa koji znatan dio tih lijekova proizvode u EU-u. Te bi mjere trebalo osmisliti i primjenjivati u skladu s </w:t>
            </w:r>
            <w:r w:rsidRPr="002631BB">
              <w:lastRenderedPageBreak/>
              <w:t>međunarodnim obvezama Unije, uključujući načela nediskriminacije i proporcionalnosti.</w:t>
            </w:r>
          </w:p>
        </w:tc>
        <w:tc>
          <w:tcPr>
            <w:tcW w:w="4876" w:type="dxa"/>
            <w:tcBorders>
              <w:top w:val="nil"/>
              <w:left w:val="nil"/>
              <w:bottom w:val="nil"/>
              <w:right w:val="nil"/>
            </w:tcBorders>
          </w:tcPr>
          <w:p w14:paraId="4CB7F9DD" w14:textId="77777777" w:rsidR="00D11060" w:rsidRPr="002631BB" w:rsidRDefault="00D11060" w:rsidP="00591103">
            <w:pPr>
              <w:pStyle w:val="Normal6a"/>
            </w:pPr>
            <w:r w:rsidRPr="002631BB">
              <w:lastRenderedPageBreak/>
              <w:t>(26)</w:t>
            </w:r>
            <w:r w:rsidRPr="002631BB">
              <w:tab/>
              <w:t xml:space="preserve">Kako bi se osigurala visoka razina zaštite zdravlja i sigurnosti opskrbe, nabavu je potrebno provoditi tako da se promiče diversifikacija dobavljača ako je procjenom ranjivosti utvrđena ovisnost o jednoj trećoj zemlji ili ograničenom broju trećih zemalja kojom se ugrožava sigurnost opskrbe. U takvim bi situacijama javni naručitelji u državama članicama trebali uvesti zahtjeve nabave kojima se prednost daje dobavljačima kritičnih lijekova koji znatan dio tih proizvoda proizvode u EU-u. Osim toga, ako je to opravdano analizom tržišta i razlozima povezanima s javnim zdravljem, javni naručitelji u državama članicama </w:t>
            </w:r>
            <w:r w:rsidRPr="002631BB">
              <w:rPr>
                <w:b/>
                <w:i/>
              </w:rPr>
              <w:t>trebali bi</w:t>
            </w:r>
            <w:r w:rsidRPr="002631BB">
              <w:t xml:space="preserve"> primjenjivati zahtjeve nabave kojima se prednost daje dobavljačima lijekova od zajedničkog interesa koji znatan dio tih lijekova proizvode u EU-u. Te bi mjere trebalo osmisliti i primjenjivati u skladu s </w:t>
            </w:r>
            <w:r w:rsidRPr="002631BB">
              <w:lastRenderedPageBreak/>
              <w:t xml:space="preserve">međunarodnim obvezama Unije, uključujući načela nediskriminacije i proporcionalnosti. </w:t>
            </w:r>
            <w:r w:rsidRPr="002631BB">
              <w:rPr>
                <w:b/>
                <w:i/>
              </w:rPr>
              <w:t>Kako bi se osigurala pravna sigurnost i dosljednost u njezinoj primjeni, važno je utvrditi što čini znatan dio proizvodnje u smislu ove Uredbe. U tom smislu, znatan dio proizvodnje trebao bi se odvijati unutar Unije ili, prema potrebi, zemalja EFTA-e, u skladu s ciljem jačanja otvorene strateške autonomije Unije.</w:t>
            </w:r>
          </w:p>
        </w:tc>
      </w:tr>
    </w:tbl>
    <w:p w14:paraId="22246A16" w14:textId="77777777" w:rsidR="00D11060" w:rsidRPr="002631BB" w:rsidRDefault="00D11060" w:rsidP="00D11060">
      <w:pPr>
        <w:pStyle w:val="AMNumberTabs0"/>
      </w:pPr>
      <w:r w:rsidRPr="002631BB">
        <w:lastRenderedPageBreak/>
        <w:t>Amandman</w:t>
      </w:r>
      <w:r w:rsidRPr="002631BB">
        <w:tab/>
      </w:r>
      <w:r w:rsidRPr="002631BB">
        <w:tab/>
        <w:t>30</w:t>
      </w:r>
    </w:p>
    <w:p w14:paraId="6A0691BA" w14:textId="77777777" w:rsidR="00D11060" w:rsidRPr="002631BB" w:rsidRDefault="00D11060" w:rsidP="00D11060">
      <w:pPr>
        <w:pStyle w:val="NormalBold12b"/>
      </w:pPr>
      <w:r w:rsidRPr="002631BB">
        <w:t>Prijedlog uredbe</w:t>
      </w:r>
    </w:p>
    <w:p w14:paraId="19116E34" w14:textId="77777777" w:rsidR="00D11060" w:rsidRPr="002631BB" w:rsidRDefault="00D11060" w:rsidP="00D11060">
      <w:pPr>
        <w:pStyle w:val="NormalBold"/>
      </w:pPr>
      <w:r w:rsidRPr="002631BB">
        <w:t>Uvodna izjava 29.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F0B7EF2" w14:textId="77777777" w:rsidTr="00591103">
        <w:trPr>
          <w:trHeight w:hRule="exact" w:val="240"/>
          <w:jc w:val="center"/>
        </w:trPr>
        <w:tc>
          <w:tcPr>
            <w:tcW w:w="9752" w:type="dxa"/>
            <w:gridSpan w:val="2"/>
            <w:tcBorders>
              <w:top w:val="nil"/>
              <w:left w:val="nil"/>
              <w:bottom w:val="nil"/>
              <w:right w:val="nil"/>
            </w:tcBorders>
          </w:tcPr>
          <w:p w14:paraId="4CBD8E5E" w14:textId="77777777" w:rsidR="00D11060" w:rsidRPr="002631BB" w:rsidRDefault="00D11060" w:rsidP="00591103"/>
        </w:tc>
      </w:tr>
      <w:tr w:rsidR="00D11060" w:rsidRPr="002631BB" w14:paraId="07960E7C" w14:textId="77777777" w:rsidTr="00591103">
        <w:trPr>
          <w:trHeight w:val="240"/>
          <w:jc w:val="center"/>
        </w:trPr>
        <w:tc>
          <w:tcPr>
            <w:tcW w:w="4876" w:type="dxa"/>
            <w:tcBorders>
              <w:top w:val="nil"/>
              <w:left w:val="nil"/>
              <w:bottom w:val="nil"/>
              <w:right w:val="nil"/>
            </w:tcBorders>
          </w:tcPr>
          <w:p w14:paraId="1711D8BE"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2B4A7CC" w14:textId="77777777" w:rsidR="00D11060" w:rsidRPr="002631BB" w:rsidRDefault="00D11060" w:rsidP="00591103">
            <w:pPr>
              <w:pStyle w:val="AmColumnHeading"/>
            </w:pPr>
            <w:r w:rsidRPr="002631BB">
              <w:t>Izmjena</w:t>
            </w:r>
          </w:p>
        </w:tc>
      </w:tr>
      <w:tr w:rsidR="00D11060" w:rsidRPr="002631BB" w14:paraId="17A31F70" w14:textId="77777777" w:rsidTr="00591103">
        <w:trPr>
          <w:jc w:val="center"/>
        </w:trPr>
        <w:tc>
          <w:tcPr>
            <w:tcW w:w="4876" w:type="dxa"/>
            <w:tcBorders>
              <w:top w:val="nil"/>
              <w:left w:val="nil"/>
              <w:bottom w:val="nil"/>
              <w:right w:val="nil"/>
            </w:tcBorders>
          </w:tcPr>
          <w:p w14:paraId="22B66891" w14:textId="77777777" w:rsidR="00D11060" w:rsidRPr="002631BB" w:rsidRDefault="00D11060" w:rsidP="00591103">
            <w:pPr>
              <w:pStyle w:val="Normal6a"/>
            </w:pPr>
            <w:r w:rsidRPr="002631BB">
              <w:t>(29)</w:t>
            </w:r>
            <w:r w:rsidRPr="002631BB">
              <w:tab/>
              <w:t xml:space="preserve">Komisija </w:t>
            </w:r>
            <w:r w:rsidRPr="002631BB">
              <w:rPr>
                <w:b/>
                <w:i/>
              </w:rPr>
              <w:t>namjerava</w:t>
            </w:r>
            <w:r w:rsidRPr="002631BB">
              <w:t xml:space="preserve"> izdati smjernice za potporu državama članicama u provedbi njihovih obveza primjene zahtjeva nabave, uključujući kriterije za dodjelu koji ne uzimaju u obzir samo cijenu, s ciljem jačanja sigurnosti opskrbe, na temelju najbolje prakse utvrđene u kontekstu suradnje nacionalnih nadležnih tijela za određivanje cijena i naknadu troškova i nositelja troškova usluga javne zdravstvene skrbi, prema potrebi s prikazom praksi nabave koje podupiru dostupnost i sigurnost opskrbe.</w:t>
            </w:r>
          </w:p>
        </w:tc>
        <w:tc>
          <w:tcPr>
            <w:tcW w:w="4876" w:type="dxa"/>
            <w:tcBorders>
              <w:top w:val="nil"/>
              <w:left w:val="nil"/>
              <w:bottom w:val="nil"/>
              <w:right w:val="nil"/>
            </w:tcBorders>
          </w:tcPr>
          <w:p w14:paraId="4AD63B06" w14:textId="77777777" w:rsidR="00D11060" w:rsidRPr="002631BB" w:rsidRDefault="00D11060" w:rsidP="00591103">
            <w:pPr>
              <w:pStyle w:val="Normal6a"/>
            </w:pPr>
            <w:r w:rsidRPr="002631BB">
              <w:t>(29)</w:t>
            </w:r>
            <w:r w:rsidRPr="002631BB">
              <w:tab/>
              <w:t xml:space="preserve">Komisija </w:t>
            </w:r>
            <w:r w:rsidRPr="002631BB">
              <w:rPr>
                <w:b/>
                <w:i/>
              </w:rPr>
              <w:t>bi, nakon savjetovanja s relevantnim dionicima kao što su organizacije pacijenata i potrošača, zdravstveni radnici, nositelji troškova javne zdravstvene skrbi i nositelji odobrenja za stavljanje u promet, trebala</w:t>
            </w:r>
            <w:r w:rsidRPr="002631BB">
              <w:t xml:space="preserve"> izdati smjernice za potporu državama članicama u provedbi njihovih obveza primjene zahtjeva nabave, uključujući kriterije za dodjelu koji ne uzimaju u obzir samo cijenu, s ciljem jačanja sigurnosti opskrbe, na temelju najbolje prakse utvrđene u kontekstu suradnje nacionalnih nadležnih tijela za određivanje cijena i naknadu troškova i nositelja troškova usluga javne zdravstvene skrbi, prema potrebi s prikazom praksi nabave koje podupiru dostupnost i sigurnost opskrbe.</w:t>
            </w:r>
          </w:p>
        </w:tc>
      </w:tr>
    </w:tbl>
    <w:p w14:paraId="67F9BF63" w14:textId="77777777" w:rsidR="00D11060" w:rsidRPr="002631BB" w:rsidRDefault="00D11060" w:rsidP="00D11060">
      <w:pPr>
        <w:pStyle w:val="AMNumberTabs0"/>
      </w:pPr>
      <w:r w:rsidRPr="002631BB">
        <w:t>Amandman</w:t>
      </w:r>
      <w:r w:rsidRPr="002631BB">
        <w:tab/>
      </w:r>
      <w:r w:rsidRPr="002631BB">
        <w:tab/>
        <w:t>31</w:t>
      </w:r>
    </w:p>
    <w:p w14:paraId="73301F8A" w14:textId="77777777" w:rsidR="00D11060" w:rsidRPr="002631BB" w:rsidRDefault="00D11060" w:rsidP="00D11060">
      <w:pPr>
        <w:pStyle w:val="NormalBold12b"/>
      </w:pPr>
      <w:r w:rsidRPr="002631BB">
        <w:t>Prijedlog uredbe</w:t>
      </w:r>
    </w:p>
    <w:p w14:paraId="1836E486" w14:textId="77777777" w:rsidR="00D11060" w:rsidRPr="002631BB" w:rsidRDefault="00D11060" w:rsidP="00D11060">
      <w:pPr>
        <w:pStyle w:val="NormalBold"/>
      </w:pPr>
      <w:r w:rsidRPr="002631BB">
        <w:t>Uvodna izjava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D45CC17" w14:textId="77777777" w:rsidTr="00591103">
        <w:trPr>
          <w:trHeight w:hRule="exact" w:val="240"/>
          <w:jc w:val="center"/>
        </w:trPr>
        <w:tc>
          <w:tcPr>
            <w:tcW w:w="9752" w:type="dxa"/>
            <w:gridSpan w:val="2"/>
            <w:tcBorders>
              <w:top w:val="nil"/>
              <w:left w:val="nil"/>
              <w:bottom w:val="nil"/>
              <w:right w:val="nil"/>
            </w:tcBorders>
          </w:tcPr>
          <w:p w14:paraId="0CE9B808" w14:textId="77777777" w:rsidR="00D11060" w:rsidRPr="002631BB" w:rsidRDefault="00D11060" w:rsidP="00591103"/>
        </w:tc>
      </w:tr>
      <w:tr w:rsidR="00D11060" w:rsidRPr="002631BB" w14:paraId="239CB891" w14:textId="77777777" w:rsidTr="00591103">
        <w:trPr>
          <w:trHeight w:val="240"/>
          <w:jc w:val="center"/>
        </w:trPr>
        <w:tc>
          <w:tcPr>
            <w:tcW w:w="4876" w:type="dxa"/>
            <w:tcBorders>
              <w:top w:val="nil"/>
              <w:left w:val="nil"/>
              <w:bottom w:val="nil"/>
              <w:right w:val="nil"/>
            </w:tcBorders>
          </w:tcPr>
          <w:p w14:paraId="79B38F9B"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89913E2" w14:textId="77777777" w:rsidR="00D11060" w:rsidRPr="002631BB" w:rsidRDefault="00D11060" w:rsidP="00591103">
            <w:pPr>
              <w:pStyle w:val="AmColumnHeading"/>
            </w:pPr>
            <w:r w:rsidRPr="002631BB">
              <w:t>Izmjena</w:t>
            </w:r>
          </w:p>
        </w:tc>
      </w:tr>
      <w:tr w:rsidR="00D11060" w:rsidRPr="002631BB" w14:paraId="07452D8C" w14:textId="77777777" w:rsidTr="00591103">
        <w:trPr>
          <w:jc w:val="center"/>
        </w:trPr>
        <w:tc>
          <w:tcPr>
            <w:tcW w:w="4876" w:type="dxa"/>
            <w:tcBorders>
              <w:top w:val="nil"/>
              <w:left w:val="nil"/>
              <w:bottom w:val="nil"/>
              <w:right w:val="nil"/>
            </w:tcBorders>
          </w:tcPr>
          <w:p w14:paraId="4E616911" w14:textId="77777777" w:rsidR="00D11060" w:rsidRPr="002631BB" w:rsidRDefault="00D11060" w:rsidP="00591103">
            <w:pPr>
              <w:pStyle w:val="Normal6a"/>
            </w:pPr>
            <w:r w:rsidRPr="002631BB">
              <w:t>(30)</w:t>
            </w:r>
            <w:r w:rsidRPr="002631BB">
              <w:tab/>
              <w:t xml:space="preserve">Nabava lijekova različito je organizirana u državama članicama i uključuje različite dionike. Kako bi se ojačala sigurnost lanaca opskrbe kritičnim lijekovima, države članice trebale bi </w:t>
            </w:r>
            <w:r w:rsidRPr="002631BB">
              <w:lastRenderedPageBreak/>
              <w:t>utvrditi nacionalne programe kojima se promiče dosljedna primjena kriterija nabave od strane javnih naručitelja na njihovu državnom području, uključujući primjenu modela s više odabranih ponuditelja, ako je koristan, na temelju temeljite analize tržišta. Kako bi se osigurao sveobuhvatan pristup te uzimajući u obzir da su kritični lijekovi relevantni i za izvanbolnički sektor, u kojem se takvi lijekovi često ne nabavljaju u okviru javne nabave, ti programi mogu obuhvaćati i mjere za jačanje otpornosti i održivosti lanaca opskrbe putem mjera za određivanje cijena i naknadu troškova, prema potrebi. Programe bi trebalo dostaviti Komisiji i Koordinacijskoj skupini za kritične lijekove, osnovanoj ovom Uredbom, kako bi se olakšala razmjena najboljih praksi i koordinacija među državama članicama. Ta bi suradnja trebala povećati ukupnu djelotvornost različitih mjera predloženih za osiguravanje opskrbe kritičnim lijekovima, uz poštovanje načela supsidijarnosti i proporcionalnosti.</w:t>
            </w:r>
          </w:p>
        </w:tc>
        <w:tc>
          <w:tcPr>
            <w:tcW w:w="4876" w:type="dxa"/>
            <w:tcBorders>
              <w:top w:val="nil"/>
              <w:left w:val="nil"/>
              <w:bottom w:val="nil"/>
              <w:right w:val="nil"/>
            </w:tcBorders>
          </w:tcPr>
          <w:p w14:paraId="0A089B94" w14:textId="77777777" w:rsidR="00D11060" w:rsidRPr="002631BB" w:rsidRDefault="00D11060" w:rsidP="00591103">
            <w:pPr>
              <w:pStyle w:val="Normal6a"/>
            </w:pPr>
            <w:r w:rsidRPr="002631BB">
              <w:lastRenderedPageBreak/>
              <w:t>(30)</w:t>
            </w:r>
            <w:r w:rsidRPr="002631BB">
              <w:tab/>
              <w:t xml:space="preserve">Nabava lijekova različito je organizirana u državama članicama i uključuje različite dionike. Kako bi se ojačala sigurnost lanaca opskrbe kritičnim lijekovima, države članice trebale bi </w:t>
            </w:r>
            <w:r w:rsidRPr="002631BB">
              <w:lastRenderedPageBreak/>
              <w:t xml:space="preserve">utvrditi nacionalne programe kojima se promiče dosljedna primjena kriterija nabave od strane javnih naručitelja na njihovu državnom području, uključujući primjenu modela s više odabranih ponuditelja, ako je koristan, na temelju temeljite analize tržišta. Kako bi se osigurao sveobuhvatan pristup te uzimajući u obzir da su kritični lijekovi relevantni i za izvanbolnički sektor, u kojem se takvi lijekovi često ne nabavljaju u okviru javne nabave, ti programi mogu obuhvaćati i mjere za jačanje otpornosti i održivosti lanaca opskrbe putem mjera za određivanje cijena i naknadu troškova, prema potrebi. </w:t>
            </w:r>
            <w:r w:rsidRPr="002631BB">
              <w:rPr>
                <w:b/>
                <w:i/>
              </w:rPr>
              <w:t>U takvim bi programima trebalo uzeti u obzir gospodarsku održivost kritičnih lijekova te bi se trebale preporučiti relevantne mjere, uključujući izuzeća određenih kategorija kritičnih lijekova, kao što su oni dobiveni od tvari ljudskog podrijetla (</w:t>
            </w:r>
            <w:proofErr w:type="spellStart"/>
            <w:r w:rsidRPr="002631BB">
              <w:rPr>
                <w:b/>
                <w:i/>
              </w:rPr>
              <w:t>SoHO</w:t>
            </w:r>
            <w:proofErr w:type="spellEnd"/>
            <w:r w:rsidRPr="002631BB">
              <w:rPr>
                <w:b/>
                <w:i/>
              </w:rPr>
              <w:t xml:space="preserve">), iz nacionalnih mjera ograničavanja troškova. </w:t>
            </w:r>
            <w:r w:rsidRPr="002631BB">
              <w:t>Programe bi trebalo dostaviti Komisiji i Koordinacijskoj skupini za kritične lijekove, osnovanoj ovom Uredbom, kako bi se olakšala razmjena najboljih praksi i koordinacija među državama članicama. Ta bi suradnja trebala povećati ukupnu djelotvornost različitih mjera predloženih za osiguravanje opskrbe kritičnim lijekovima, uz poštovanje načela supsidijarnosti i proporcionalnosti</w:t>
            </w:r>
            <w:r w:rsidRPr="002631BB">
              <w:rPr>
                <w:b/>
                <w:i/>
              </w:rPr>
              <w:t>, kao i razmjene primjera najbolje prakse upravljanja zalihama, praćenja u stvarnom vremenu, upozorenja o isteku, rotacije zaliha, optimizacije rokova trajanja i smanjenja količine otpada kako bi se dodatno ojačala pripravnost i operativna djelotvornost Unije.</w:t>
            </w:r>
            <w:r w:rsidRPr="002631BB">
              <w:t xml:space="preserve"> </w:t>
            </w:r>
            <w:r w:rsidRPr="002631BB">
              <w:rPr>
                <w:b/>
                <w:i/>
              </w:rPr>
              <w:t>Tim će se praksama doprinijeti većoj učinkovitosti, smanjenju gubitaka i osiguravanju dostupnosti kritičnih lijekova u razdobljima visoke potražnje.</w:t>
            </w:r>
          </w:p>
        </w:tc>
      </w:tr>
    </w:tbl>
    <w:p w14:paraId="03F110DB" w14:textId="77777777" w:rsidR="00D11060" w:rsidRPr="002631BB" w:rsidRDefault="00D11060" w:rsidP="00D11060">
      <w:pPr>
        <w:pStyle w:val="AMNumberTabs0"/>
      </w:pPr>
      <w:r w:rsidRPr="002631BB">
        <w:lastRenderedPageBreak/>
        <w:t>Amandman</w:t>
      </w:r>
      <w:r w:rsidRPr="002631BB">
        <w:tab/>
      </w:r>
      <w:r w:rsidRPr="002631BB">
        <w:tab/>
        <w:t>32</w:t>
      </w:r>
    </w:p>
    <w:p w14:paraId="52204F7D" w14:textId="77777777" w:rsidR="00D11060" w:rsidRPr="002631BB" w:rsidRDefault="00D11060" w:rsidP="00D11060">
      <w:pPr>
        <w:pStyle w:val="NormalBold12b"/>
      </w:pPr>
      <w:r w:rsidRPr="002631BB">
        <w:t>Prijedlog uredbe</w:t>
      </w:r>
    </w:p>
    <w:p w14:paraId="3C965583" w14:textId="77777777" w:rsidR="00D11060" w:rsidRPr="002631BB" w:rsidRDefault="00D11060" w:rsidP="00D11060">
      <w:pPr>
        <w:pStyle w:val="NormalBold"/>
      </w:pPr>
      <w:r w:rsidRPr="002631BB">
        <w:t>Uvodna izjava 30.a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199BDC5" w14:textId="77777777" w:rsidTr="00591103">
        <w:trPr>
          <w:trHeight w:hRule="exact" w:val="240"/>
          <w:jc w:val="center"/>
        </w:trPr>
        <w:tc>
          <w:tcPr>
            <w:tcW w:w="9752" w:type="dxa"/>
            <w:gridSpan w:val="2"/>
            <w:tcBorders>
              <w:top w:val="nil"/>
              <w:left w:val="nil"/>
              <w:bottom w:val="nil"/>
              <w:right w:val="nil"/>
            </w:tcBorders>
          </w:tcPr>
          <w:p w14:paraId="6E5B5A07" w14:textId="77777777" w:rsidR="00D11060" w:rsidRPr="002631BB" w:rsidRDefault="00D11060" w:rsidP="00591103"/>
        </w:tc>
      </w:tr>
      <w:tr w:rsidR="00D11060" w:rsidRPr="002631BB" w14:paraId="184CEE7B" w14:textId="77777777" w:rsidTr="00591103">
        <w:trPr>
          <w:trHeight w:val="240"/>
          <w:jc w:val="center"/>
        </w:trPr>
        <w:tc>
          <w:tcPr>
            <w:tcW w:w="4876" w:type="dxa"/>
            <w:tcBorders>
              <w:top w:val="nil"/>
              <w:left w:val="nil"/>
              <w:bottom w:val="nil"/>
              <w:right w:val="nil"/>
            </w:tcBorders>
          </w:tcPr>
          <w:p w14:paraId="421218E4" w14:textId="77777777" w:rsidR="00D11060" w:rsidRPr="002631BB" w:rsidRDefault="00D11060" w:rsidP="00591103">
            <w:pPr>
              <w:pStyle w:val="AmColumnHeading"/>
            </w:pPr>
            <w:r w:rsidRPr="002631BB">
              <w:lastRenderedPageBreak/>
              <w:t>Tekst koji je predložila Komisija</w:t>
            </w:r>
          </w:p>
        </w:tc>
        <w:tc>
          <w:tcPr>
            <w:tcW w:w="4876" w:type="dxa"/>
            <w:tcBorders>
              <w:top w:val="nil"/>
              <w:left w:val="nil"/>
              <w:bottom w:val="nil"/>
              <w:right w:val="nil"/>
            </w:tcBorders>
          </w:tcPr>
          <w:p w14:paraId="4B51B300" w14:textId="77777777" w:rsidR="00D11060" w:rsidRPr="002631BB" w:rsidRDefault="00D11060" w:rsidP="00591103">
            <w:pPr>
              <w:pStyle w:val="AmColumnHeading"/>
            </w:pPr>
            <w:r w:rsidRPr="002631BB">
              <w:t>Izmjena</w:t>
            </w:r>
          </w:p>
        </w:tc>
      </w:tr>
      <w:tr w:rsidR="00D11060" w:rsidRPr="002631BB" w14:paraId="1CCB9CB5" w14:textId="77777777" w:rsidTr="00591103">
        <w:trPr>
          <w:jc w:val="center"/>
        </w:trPr>
        <w:tc>
          <w:tcPr>
            <w:tcW w:w="4876" w:type="dxa"/>
            <w:tcBorders>
              <w:top w:val="nil"/>
              <w:left w:val="nil"/>
              <w:bottom w:val="nil"/>
              <w:right w:val="nil"/>
            </w:tcBorders>
          </w:tcPr>
          <w:p w14:paraId="5A65923D" w14:textId="77777777" w:rsidR="00D11060" w:rsidRPr="002631BB" w:rsidRDefault="00D11060" w:rsidP="00591103">
            <w:pPr>
              <w:pStyle w:val="Normal6a"/>
            </w:pPr>
          </w:p>
        </w:tc>
        <w:tc>
          <w:tcPr>
            <w:tcW w:w="4876" w:type="dxa"/>
            <w:tcBorders>
              <w:top w:val="nil"/>
              <w:left w:val="nil"/>
              <w:bottom w:val="nil"/>
              <w:right w:val="nil"/>
            </w:tcBorders>
          </w:tcPr>
          <w:p w14:paraId="05A818C9" w14:textId="77777777" w:rsidR="00D11060" w:rsidRPr="002631BB" w:rsidRDefault="00D11060" w:rsidP="00591103">
            <w:pPr>
              <w:pStyle w:val="Normal6a"/>
              <w:rPr>
                <w:b/>
                <w:i/>
              </w:rPr>
            </w:pPr>
            <w:r w:rsidRPr="002631BB">
              <w:rPr>
                <w:b/>
                <w:i/>
              </w:rPr>
              <w:t>(30.a)</w:t>
            </w:r>
            <w:r w:rsidRPr="002631BB">
              <w:rPr>
                <w:b/>
                <w:i/>
              </w:rPr>
              <w:tab/>
              <w:t xml:space="preserve">S obzirom na sve veće ranjivosti u lancima opskrbe kritičnim lijekovima te posljedične rizike od poremećaja u opskrbi i nestašica koji mogu ozbiljno ugroziti javno zdravlje i poremetiti funkcioniranje unutarnjeg tržišta, potrebno je uspostaviti koordinacijski mehanizam Unije kojim bi upravljala Komisija. Taj bi mehanizam trebao služiti kao strukturirani i solidarni instrument za praćenje dostupnosti, koordinaciju odgovora i, prema potrebi, omogućivanje pravedne redistribucije lijekova diljem Unije. Uz zaštitu načela supsidijarnosti, mehanizam bi se trebao aktivirati samo kao krajnja mjera ako su iscrpljena sva druga nacionalna sredstva i dobrovoljna sredstva na razini Unije i ako je vjerojatno da će nestašice ili poremećaji u jednoj ili više država članica prouzročiti ozbiljnu štetu pacijentima ili utjecati na druge države članice. Obvezujuće odluke o redistribuciji trebale bi se temeljiti na objektivnim procjenama rizika i podacima u stvarnom vremenu te bi trebale osigurati da države članice koje pružaju pomoć zadrže odgovarajuće minimalne razine zaliha. Kako bi poduprle pravodobno donošenje informiranih odluka, države članice trebale bi redovito izvješćivati o svojim nacionalnim zalihama i zalihama za nepredviđene situacije putem usklađenog, digitalnog sustava izvješćivanja. Osim toga, odredbama o pravednoj nadoknadi i podjeli troškova trebalo bi osigurati ravnotežu između solidarnosti i pravednosti. Kako bi se osigurali jedinstveni uvjeti za provedbu obveza izvješćivanja o nacionalnim zalihama i zalihama za nepredviđene situacije, kao i postupaka za nadoknadu troškova ili zamjenu, te za mehanizme podjele troškova među državama članicama, u slučaju obvezujuće odluke o redistribuciji provedbene ovlasti trebalo bi dodijeliti Komisiji. Te bi ovlasti trebalo izvršavati u skladu s Uredbom (EU) br. 182/2011 </w:t>
            </w:r>
            <w:r w:rsidRPr="002631BB">
              <w:rPr>
                <w:b/>
                <w:i/>
              </w:rPr>
              <w:lastRenderedPageBreak/>
              <w:t>Europskog parlamenta i Vijeća.</w:t>
            </w:r>
          </w:p>
        </w:tc>
      </w:tr>
    </w:tbl>
    <w:p w14:paraId="4A477C62" w14:textId="77777777" w:rsidR="00D11060" w:rsidRPr="002631BB" w:rsidRDefault="00D11060" w:rsidP="00D11060">
      <w:pPr>
        <w:pStyle w:val="AMNumberTabs0"/>
      </w:pPr>
      <w:r w:rsidRPr="002631BB">
        <w:lastRenderedPageBreak/>
        <w:t>Amandman</w:t>
      </w:r>
      <w:r w:rsidRPr="002631BB">
        <w:tab/>
      </w:r>
      <w:r w:rsidRPr="002631BB">
        <w:tab/>
        <w:t>33</w:t>
      </w:r>
    </w:p>
    <w:p w14:paraId="337B9105" w14:textId="77777777" w:rsidR="00D11060" w:rsidRPr="002631BB" w:rsidRDefault="00D11060" w:rsidP="00D11060">
      <w:pPr>
        <w:pStyle w:val="NormalBold12b"/>
      </w:pPr>
      <w:r w:rsidRPr="002631BB">
        <w:t>Prijedlog uredbe</w:t>
      </w:r>
    </w:p>
    <w:p w14:paraId="2677495B" w14:textId="77777777" w:rsidR="00D11060" w:rsidRPr="002631BB" w:rsidRDefault="00D11060" w:rsidP="00D11060">
      <w:pPr>
        <w:pStyle w:val="NormalBold"/>
      </w:pPr>
      <w:r w:rsidRPr="002631BB">
        <w:t>Uvodna izjava 30.b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9E3F2D9" w14:textId="77777777" w:rsidTr="00591103">
        <w:trPr>
          <w:trHeight w:hRule="exact" w:val="240"/>
          <w:jc w:val="center"/>
        </w:trPr>
        <w:tc>
          <w:tcPr>
            <w:tcW w:w="9752" w:type="dxa"/>
            <w:gridSpan w:val="2"/>
            <w:tcBorders>
              <w:top w:val="nil"/>
              <w:left w:val="nil"/>
              <w:bottom w:val="nil"/>
              <w:right w:val="nil"/>
            </w:tcBorders>
          </w:tcPr>
          <w:p w14:paraId="4945E80C" w14:textId="77777777" w:rsidR="00D11060" w:rsidRPr="002631BB" w:rsidRDefault="00D11060" w:rsidP="00591103"/>
        </w:tc>
      </w:tr>
      <w:tr w:rsidR="00D11060" w:rsidRPr="002631BB" w14:paraId="6E3D272A" w14:textId="77777777" w:rsidTr="00591103">
        <w:trPr>
          <w:trHeight w:val="240"/>
          <w:jc w:val="center"/>
        </w:trPr>
        <w:tc>
          <w:tcPr>
            <w:tcW w:w="4876" w:type="dxa"/>
            <w:tcBorders>
              <w:top w:val="nil"/>
              <w:left w:val="nil"/>
              <w:bottom w:val="nil"/>
              <w:right w:val="nil"/>
            </w:tcBorders>
          </w:tcPr>
          <w:p w14:paraId="58E8242E"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CC0DF23" w14:textId="77777777" w:rsidR="00D11060" w:rsidRPr="002631BB" w:rsidRDefault="00D11060" w:rsidP="00591103">
            <w:pPr>
              <w:pStyle w:val="AmColumnHeading"/>
            </w:pPr>
            <w:r w:rsidRPr="002631BB">
              <w:t>Izmjena</w:t>
            </w:r>
          </w:p>
        </w:tc>
      </w:tr>
      <w:tr w:rsidR="00D11060" w:rsidRPr="002631BB" w14:paraId="182724AD" w14:textId="77777777" w:rsidTr="00591103">
        <w:trPr>
          <w:jc w:val="center"/>
        </w:trPr>
        <w:tc>
          <w:tcPr>
            <w:tcW w:w="4876" w:type="dxa"/>
            <w:tcBorders>
              <w:top w:val="nil"/>
              <w:left w:val="nil"/>
              <w:bottom w:val="nil"/>
              <w:right w:val="nil"/>
            </w:tcBorders>
          </w:tcPr>
          <w:p w14:paraId="3B147437" w14:textId="77777777" w:rsidR="00D11060" w:rsidRPr="002631BB" w:rsidRDefault="00D11060" w:rsidP="00591103">
            <w:pPr>
              <w:pStyle w:val="Normal6a"/>
            </w:pPr>
          </w:p>
        </w:tc>
        <w:tc>
          <w:tcPr>
            <w:tcW w:w="4876" w:type="dxa"/>
            <w:tcBorders>
              <w:top w:val="nil"/>
              <w:left w:val="nil"/>
              <w:bottom w:val="nil"/>
              <w:right w:val="nil"/>
            </w:tcBorders>
          </w:tcPr>
          <w:p w14:paraId="1ABB227F" w14:textId="77777777" w:rsidR="00D11060" w:rsidRPr="002631BB" w:rsidRDefault="00D11060" w:rsidP="00591103">
            <w:pPr>
              <w:pStyle w:val="Normal6a"/>
              <w:rPr>
                <w:b/>
                <w:i/>
              </w:rPr>
            </w:pPr>
            <w:r w:rsidRPr="002631BB">
              <w:rPr>
                <w:b/>
                <w:i/>
              </w:rPr>
              <w:t>(30.b)</w:t>
            </w:r>
            <w:r w:rsidRPr="002631BB">
              <w:rPr>
                <w:b/>
                <w:i/>
              </w:rPr>
              <w:tab/>
              <w:t>Kako bi se uklonile ranjivosti u lancima opskrbe kritičnim lijekovima i lijekovima od zajedničkog interesa, kao krajnja mjera mogu se uspostaviti zalihe Unije ako druge mjere na nacionalnoj razini ili na razini Unije, uključujući dobrovoljne mehanizme predviđene zakonodavstvom Unije, nisu dovoljne. Komisija bi trebala biti ovlaštena za donošenje delegiranih akata radi definiranja kategorija proizvoda, minimalnih količina i operativnih aranžmana za skladištenje, održavanje i raspoređivanje. Zalihe Unije trebalo bi koordinirati s državama članicama kako bi se osigurala usklađenost s nacionalnim zalihama i izbjeglo udvostručavanje ili poremećaji. Proračunska potpora Unije trebala bi se moći pružiti prema potrebi.</w:t>
            </w:r>
          </w:p>
        </w:tc>
      </w:tr>
    </w:tbl>
    <w:p w14:paraId="30B6BFB7" w14:textId="77777777" w:rsidR="00D11060" w:rsidRPr="002631BB" w:rsidRDefault="00D11060" w:rsidP="00D11060">
      <w:pPr>
        <w:pStyle w:val="AMNumberTabs0"/>
      </w:pPr>
      <w:r w:rsidRPr="002631BB">
        <w:t>Amandman</w:t>
      </w:r>
      <w:r w:rsidRPr="002631BB">
        <w:tab/>
      </w:r>
      <w:r w:rsidRPr="002631BB">
        <w:tab/>
        <w:t>34</w:t>
      </w:r>
    </w:p>
    <w:p w14:paraId="6DE5922A" w14:textId="77777777" w:rsidR="00D11060" w:rsidRPr="002631BB" w:rsidRDefault="00D11060" w:rsidP="00D11060">
      <w:pPr>
        <w:pStyle w:val="NormalBold12b"/>
      </w:pPr>
      <w:r w:rsidRPr="002631BB">
        <w:t>Prijedlog uredbe</w:t>
      </w:r>
    </w:p>
    <w:p w14:paraId="1B25486D" w14:textId="77777777" w:rsidR="00D11060" w:rsidRPr="002631BB" w:rsidRDefault="00D11060" w:rsidP="00D11060">
      <w:pPr>
        <w:pStyle w:val="NormalBold"/>
      </w:pPr>
      <w:r w:rsidRPr="002631BB">
        <w:t>Uvodna izjava 30.c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36DAB6B" w14:textId="77777777" w:rsidTr="00591103">
        <w:trPr>
          <w:trHeight w:hRule="exact" w:val="240"/>
          <w:jc w:val="center"/>
        </w:trPr>
        <w:tc>
          <w:tcPr>
            <w:tcW w:w="9752" w:type="dxa"/>
            <w:gridSpan w:val="2"/>
            <w:tcBorders>
              <w:top w:val="nil"/>
              <w:left w:val="nil"/>
              <w:bottom w:val="nil"/>
              <w:right w:val="nil"/>
            </w:tcBorders>
          </w:tcPr>
          <w:p w14:paraId="0058381F" w14:textId="77777777" w:rsidR="00D11060" w:rsidRPr="002631BB" w:rsidRDefault="00D11060" w:rsidP="00591103"/>
        </w:tc>
      </w:tr>
      <w:tr w:rsidR="00D11060" w:rsidRPr="002631BB" w14:paraId="492A0010" w14:textId="77777777" w:rsidTr="00591103">
        <w:trPr>
          <w:trHeight w:val="240"/>
          <w:jc w:val="center"/>
        </w:trPr>
        <w:tc>
          <w:tcPr>
            <w:tcW w:w="4876" w:type="dxa"/>
            <w:tcBorders>
              <w:top w:val="nil"/>
              <w:left w:val="nil"/>
              <w:bottom w:val="nil"/>
              <w:right w:val="nil"/>
            </w:tcBorders>
          </w:tcPr>
          <w:p w14:paraId="3155FD84"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AEB8A6B" w14:textId="77777777" w:rsidR="00D11060" w:rsidRPr="002631BB" w:rsidRDefault="00D11060" w:rsidP="00591103">
            <w:pPr>
              <w:pStyle w:val="AmColumnHeading"/>
            </w:pPr>
            <w:r w:rsidRPr="002631BB">
              <w:t>Izmjena</w:t>
            </w:r>
          </w:p>
        </w:tc>
      </w:tr>
      <w:tr w:rsidR="00D11060" w:rsidRPr="002631BB" w14:paraId="353416A9" w14:textId="77777777" w:rsidTr="00591103">
        <w:trPr>
          <w:jc w:val="center"/>
        </w:trPr>
        <w:tc>
          <w:tcPr>
            <w:tcW w:w="4876" w:type="dxa"/>
            <w:tcBorders>
              <w:top w:val="nil"/>
              <w:left w:val="nil"/>
              <w:bottom w:val="nil"/>
              <w:right w:val="nil"/>
            </w:tcBorders>
          </w:tcPr>
          <w:p w14:paraId="6B5153CE" w14:textId="77777777" w:rsidR="00D11060" w:rsidRPr="002631BB" w:rsidRDefault="00D11060" w:rsidP="00591103">
            <w:pPr>
              <w:pStyle w:val="Normal6a"/>
            </w:pPr>
          </w:p>
        </w:tc>
        <w:tc>
          <w:tcPr>
            <w:tcW w:w="4876" w:type="dxa"/>
            <w:tcBorders>
              <w:top w:val="nil"/>
              <w:left w:val="nil"/>
              <w:bottom w:val="nil"/>
              <w:right w:val="nil"/>
            </w:tcBorders>
          </w:tcPr>
          <w:p w14:paraId="2A08F88E" w14:textId="77777777" w:rsidR="00D11060" w:rsidRPr="002631BB" w:rsidRDefault="00D11060" w:rsidP="00591103">
            <w:pPr>
              <w:pStyle w:val="Normal6a"/>
              <w:rPr>
                <w:b/>
                <w:i/>
              </w:rPr>
            </w:pPr>
            <w:r w:rsidRPr="002631BB">
              <w:rPr>
                <w:b/>
                <w:i/>
              </w:rPr>
              <w:t>(30.c)</w:t>
            </w:r>
            <w:r w:rsidRPr="002631BB">
              <w:rPr>
                <w:b/>
                <w:i/>
              </w:rPr>
              <w:tab/>
              <w:t>Kako bi se promicala solidarnost, zemljama kandidatkinjama trebalo bi dopustiti da na dobrovoljnoj osnovi sudjeluju u postupcima utvrđenima ovom Uredbom ako postoji bilateralni sporazum s Unijom kojim se uređuju relevantne aktivnosti nabave. Tim se sudjelovanjem ne bi trebali dovesti u pitanje pregovori o njihovu pristupanju ili prava i obveze koje imaju države članice na temelju prava Unije.</w:t>
            </w:r>
          </w:p>
        </w:tc>
      </w:tr>
    </w:tbl>
    <w:p w14:paraId="2A561847" w14:textId="77777777" w:rsidR="00D11060" w:rsidRPr="002631BB" w:rsidRDefault="00D11060" w:rsidP="00D11060">
      <w:pPr>
        <w:pStyle w:val="AMNumberTabs0"/>
      </w:pPr>
      <w:r w:rsidRPr="002631BB">
        <w:t>Amandman</w:t>
      </w:r>
      <w:r w:rsidRPr="002631BB">
        <w:tab/>
      </w:r>
      <w:r w:rsidRPr="002631BB">
        <w:tab/>
        <w:t>35</w:t>
      </w:r>
    </w:p>
    <w:p w14:paraId="43EE2F30" w14:textId="77777777" w:rsidR="00D11060" w:rsidRPr="002631BB" w:rsidRDefault="00D11060" w:rsidP="00D11060">
      <w:pPr>
        <w:pStyle w:val="NormalBold12b"/>
      </w:pPr>
      <w:r w:rsidRPr="002631BB">
        <w:lastRenderedPageBreak/>
        <w:t>Prijedlog uredbe</w:t>
      </w:r>
    </w:p>
    <w:p w14:paraId="239524A6" w14:textId="77777777" w:rsidR="00D11060" w:rsidRPr="002631BB" w:rsidRDefault="00D11060" w:rsidP="00D11060">
      <w:pPr>
        <w:pStyle w:val="NormalBold"/>
      </w:pPr>
      <w:r w:rsidRPr="002631BB">
        <w:t>Uvodna izjava 30.d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49DE653" w14:textId="77777777" w:rsidTr="00591103">
        <w:trPr>
          <w:trHeight w:hRule="exact" w:val="240"/>
          <w:jc w:val="center"/>
        </w:trPr>
        <w:tc>
          <w:tcPr>
            <w:tcW w:w="9752" w:type="dxa"/>
            <w:gridSpan w:val="2"/>
            <w:tcBorders>
              <w:top w:val="nil"/>
              <w:left w:val="nil"/>
              <w:bottom w:val="nil"/>
              <w:right w:val="nil"/>
            </w:tcBorders>
          </w:tcPr>
          <w:p w14:paraId="2BABB079" w14:textId="77777777" w:rsidR="00D11060" w:rsidRPr="002631BB" w:rsidRDefault="00D11060" w:rsidP="00591103"/>
        </w:tc>
      </w:tr>
      <w:tr w:rsidR="00D11060" w:rsidRPr="002631BB" w14:paraId="75DE37A6" w14:textId="77777777" w:rsidTr="00591103">
        <w:trPr>
          <w:trHeight w:val="240"/>
          <w:jc w:val="center"/>
        </w:trPr>
        <w:tc>
          <w:tcPr>
            <w:tcW w:w="4876" w:type="dxa"/>
            <w:tcBorders>
              <w:top w:val="nil"/>
              <w:left w:val="nil"/>
              <w:bottom w:val="nil"/>
              <w:right w:val="nil"/>
            </w:tcBorders>
          </w:tcPr>
          <w:p w14:paraId="6899EC38"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4081A19" w14:textId="77777777" w:rsidR="00D11060" w:rsidRPr="002631BB" w:rsidRDefault="00D11060" w:rsidP="00591103">
            <w:pPr>
              <w:pStyle w:val="AmColumnHeading"/>
            </w:pPr>
            <w:r w:rsidRPr="002631BB">
              <w:t>Izmjena</w:t>
            </w:r>
          </w:p>
        </w:tc>
      </w:tr>
      <w:tr w:rsidR="00D11060" w:rsidRPr="002631BB" w14:paraId="5D89BB21" w14:textId="77777777" w:rsidTr="00591103">
        <w:trPr>
          <w:jc w:val="center"/>
        </w:trPr>
        <w:tc>
          <w:tcPr>
            <w:tcW w:w="4876" w:type="dxa"/>
            <w:tcBorders>
              <w:top w:val="nil"/>
              <w:left w:val="nil"/>
              <w:bottom w:val="nil"/>
              <w:right w:val="nil"/>
            </w:tcBorders>
          </w:tcPr>
          <w:p w14:paraId="6909E432" w14:textId="77777777" w:rsidR="00D11060" w:rsidRPr="002631BB" w:rsidRDefault="00D11060" w:rsidP="00591103">
            <w:pPr>
              <w:pStyle w:val="Normal6a"/>
            </w:pPr>
          </w:p>
        </w:tc>
        <w:tc>
          <w:tcPr>
            <w:tcW w:w="4876" w:type="dxa"/>
            <w:tcBorders>
              <w:top w:val="nil"/>
              <w:left w:val="nil"/>
              <w:bottom w:val="nil"/>
              <w:right w:val="nil"/>
            </w:tcBorders>
          </w:tcPr>
          <w:p w14:paraId="3B844CF9" w14:textId="77777777" w:rsidR="00D11060" w:rsidRPr="002631BB" w:rsidRDefault="00D11060" w:rsidP="00591103">
            <w:pPr>
              <w:pStyle w:val="Normal6a"/>
              <w:rPr>
                <w:b/>
                <w:i/>
              </w:rPr>
            </w:pPr>
            <w:r w:rsidRPr="002631BB">
              <w:rPr>
                <w:b/>
                <w:i/>
              </w:rPr>
              <w:t>(30.d)</w:t>
            </w:r>
            <w:r w:rsidRPr="002631BB">
              <w:rPr>
                <w:b/>
                <w:i/>
              </w:rPr>
              <w:tab/>
              <w:t>Kako bi se poboljšalo funkcioniranje farmaceutskog tržišta u Uniji, države članice i Komisija trebale bi pri provedbi praksi određivanja cijena i javne nabave nastojati postići ciljeve Rezolucije Svjetske zdravstvene skupštine iz 2019. o poboljšanju transparentnosti tržišta lijekova, cjepiva i drugih zdravstvenih proizvoda.</w:t>
            </w:r>
          </w:p>
        </w:tc>
      </w:tr>
    </w:tbl>
    <w:p w14:paraId="07DCD68E" w14:textId="77777777" w:rsidR="00D11060" w:rsidRPr="002631BB" w:rsidRDefault="00D11060" w:rsidP="00D11060">
      <w:pPr>
        <w:pStyle w:val="AMNumberTabs0"/>
      </w:pPr>
      <w:r w:rsidRPr="002631BB">
        <w:t>Amandman</w:t>
      </w:r>
      <w:r w:rsidRPr="002631BB">
        <w:tab/>
      </w:r>
      <w:r w:rsidRPr="002631BB">
        <w:tab/>
        <w:t>36</w:t>
      </w:r>
    </w:p>
    <w:p w14:paraId="3E1FB8D6" w14:textId="77777777" w:rsidR="00D11060" w:rsidRPr="002631BB" w:rsidRDefault="00D11060" w:rsidP="00D11060">
      <w:pPr>
        <w:pStyle w:val="NormalBold12b"/>
      </w:pPr>
      <w:r w:rsidRPr="002631BB">
        <w:t>Prijedlog uredbe</w:t>
      </w:r>
    </w:p>
    <w:p w14:paraId="6202CCDF" w14:textId="77777777" w:rsidR="00D11060" w:rsidRPr="002631BB" w:rsidRDefault="00D11060" w:rsidP="00D11060">
      <w:pPr>
        <w:pStyle w:val="NormalBold"/>
      </w:pPr>
      <w:r w:rsidRPr="002631BB">
        <w:t>Uvodna izjava 31.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3AB684F" w14:textId="77777777" w:rsidTr="00591103">
        <w:trPr>
          <w:trHeight w:hRule="exact" w:val="240"/>
          <w:jc w:val="center"/>
        </w:trPr>
        <w:tc>
          <w:tcPr>
            <w:tcW w:w="9752" w:type="dxa"/>
            <w:gridSpan w:val="2"/>
            <w:tcBorders>
              <w:top w:val="nil"/>
              <w:left w:val="nil"/>
              <w:bottom w:val="nil"/>
              <w:right w:val="nil"/>
            </w:tcBorders>
          </w:tcPr>
          <w:p w14:paraId="207A6CC4" w14:textId="77777777" w:rsidR="00D11060" w:rsidRPr="002631BB" w:rsidRDefault="00D11060" w:rsidP="00591103"/>
        </w:tc>
      </w:tr>
      <w:tr w:rsidR="00D11060" w:rsidRPr="002631BB" w14:paraId="775ADA57" w14:textId="77777777" w:rsidTr="00591103">
        <w:trPr>
          <w:trHeight w:val="240"/>
          <w:jc w:val="center"/>
        </w:trPr>
        <w:tc>
          <w:tcPr>
            <w:tcW w:w="4876" w:type="dxa"/>
            <w:tcBorders>
              <w:top w:val="nil"/>
              <w:left w:val="nil"/>
              <w:bottom w:val="nil"/>
              <w:right w:val="nil"/>
            </w:tcBorders>
          </w:tcPr>
          <w:p w14:paraId="31CD4EA8"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C4F4019" w14:textId="77777777" w:rsidR="00D11060" w:rsidRPr="002631BB" w:rsidRDefault="00D11060" w:rsidP="00591103">
            <w:pPr>
              <w:pStyle w:val="AmColumnHeading"/>
            </w:pPr>
            <w:r w:rsidRPr="002631BB">
              <w:t>Izmjena</w:t>
            </w:r>
          </w:p>
        </w:tc>
      </w:tr>
      <w:tr w:rsidR="00D11060" w:rsidRPr="002631BB" w14:paraId="3D9CAC02" w14:textId="77777777" w:rsidTr="00591103">
        <w:trPr>
          <w:jc w:val="center"/>
        </w:trPr>
        <w:tc>
          <w:tcPr>
            <w:tcW w:w="4876" w:type="dxa"/>
            <w:tcBorders>
              <w:top w:val="nil"/>
              <w:left w:val="nil"/>
              <w:bottom w:val="nil"/>
              <w:right w:val="nil"/>
            </w:tcBorders>
          </w:tcPr>
          <w:p w14:paraId="737744F2" w14:textId="77777777" w:rsidR="00D11060" w:rsidRPr="002631BB" w:rsidRDefault="00D11060" w:rsidP="00591103">
            <w:pPr>
              <w:pStyle w:val="Normal6a"/>
            </w:pPr>
            <w:r w:rsidRPr="002631BB">
              <w:t>(31)</w:t>
            </w:r>
            <w:r w:rsidRPr="002631BB">
              <w:tab/>
              <w:t>Obveze držanja zaliha za nepredviđene situacije koje države članice nametnu poduzećima u lancu opskrbe lijekovima mogu imati ozbiljan negativan učinak na unutarnje tržište i na druge države članice. Kako bi se izbjegao takav učinak, pri definiranju tih obveza trebalo bi uzeti u obzir načela proporcionalnosti, transparentnosti i solidarnosti. Države članice trebale bi uzeti u obzir buduće smjernice Komisije osmišljene kako bi se olakšalo ispunjavanje obveza država članica u pogledu nepostojanja negativnog utjecaja na unutarnje tržište pri predlaganju i definiranju opsega i vremenskog okvira svih obveza poduzeća da drže takve zalihe.</w:t>
            </w:r>
          </w:p>
        </w:tc>
        <w:tc>
          <w:tcPr>
            <w:tcW w:w="4876" w:type="dxa"/>
            <w:tcBorders>
              <w:top w:val="nil"/>
              <w:left w:val="nil"/>
              <w:bottom w:val="nil"/>
              <w:right w:val="nil"/>
            </w:tcBorders>
          </w:tcPr>
          <w:p w14:paraId="419CF62B" w14:textId="77777777" w:rsidR="00D11060" w:rsidRPr="002631BB" w:rsidRDefault="00D11060" w:rsidP="00591103">
            <w:pPr>
              <w:pStyle w:val="Normal6a"/>
            </w:pPr>
            <w:r w:rsidRPr="002631BB">
              <w:t>(31)</w:t>
            </w:r>
            <w:r w:rsidRPr="002631BB">
              <w:tab/>
              <w:t>Obveze držanja zaliha za nepredviđene situacije koje države članice nametnu poduzećima u lancu opskrbe lijekovima mogu imati ozbiljan negativan učinak na unutarnje tržište i na druge države članice. Kako bi se izbjegao takav učinak, pri definiranju tih obveza trebalo bi uzeti u obzir načela proporcionalnosti, transparentnosti</w:t>
            </w:r>
            <w:r w:rsidRPr="002631BB">
              <w:rPr>
                <w:b/>
                <w:i/>
              </w:rPr>
              <w:t xml:space="preserve">, </w:t>
            </w:r>
            <w:r w:rsidRPr="002631BB">
              <w:t xml:space="preserve">solidarnosti i </w:t>
            </w:r>
            <w:r w:rsidRPr="002631BB">
              <w:rPr>
                <w:b/>
                <w:i/>
              </w:rPr>
              <w:t>nediskriminacije</w:t>
            </w:r>
            <w:r w:rsidRPr="002631BB">
              <w:t xml:space="preserve">. Države članice trebale bi uzeti u obzir buduće smjernice Komisije osmišljene kako bi se olakšalo ispunjavanje obveza država članica u pogledu nepostojanja negativnog utjecaja na unutarnje tržište pri predlaganju i definiranju opsega i vremenskog okvira svih obveza poduzeća da drže takve zalihe. </w:t>
            </w:r>
            <w:r w:rsidRPr="002631BB">
              <w:rPr>
                <w:b/>
                <w:i/>
              </w:rPr>
              <w:t>Stoga su potrebni učinkoviti mehanizmi za koordinaciju na razini EU-a kako bi se riješili mogući sukobi i osiguralo da nacionalne mjere ne dovode do odgode pristupa pacijenata, narušavanja lanaca opskrbe ili rascjepkanosti unutarnjeg tržišta.</w:t>
            </w:r>
          </w:p>
        </w:tc>
      </w:tr>
    </w:tbl>
    <w:p w14:paraId="3E7FA124" w14:textId="77777777" w:rsidR="00D11060" w:rsidRPr="002631BB" w:rsidRDefault="00D11060" w:rsidP="00D11060">
      <w:pPr>
        <w:pStyle w:val="AMNumberTabs0"/>
      </w:pPr>
      <w:r w:rsidRPr="002631BB">
        <w:t>Amandman</w:t>
      </w:r>
      <w:r w:rsidRPr="002631BB">
        <w:tab/>
      </w:r>
      <w:r w:rsidRPr="002631BB">
        <w:tab/>
        <w:t>37</w:t>
      </w:r>
    </w:p>
    <w:p w14:paraId="4155C8CE" w14:textId="77777777" w:rsidR="00D11060" w:rsidRPr="002631BB" w:rsidRDefault="00D11060" w:rsidP="00D11060">
      <w:pPr>
        <w:pStyle w:val="NormalBold12b"/>
      </w:pPr>
      <w:r w:rsidRPr="002631BB">
        <w:t>Prijedlog uredbe</w:t>
      </w:r>
    </w:p>
    <w:p w14:paraId="130561CD" w14:textId="77777777" w:rsidR="00D11060" w:rsidRPr="002631BB" w:rsidRDefault="00D11060" w:rsidP="00D11060">
      <w:pPr>
        <w:pStyle w:val="NormalBold"/>
      </w:pPr>
      <w:r w:rsidRPr="002631BB">
        <w:lastRenderedPageBreak/>
        <w:t>Uvodna izjava 32.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5A06211" w14:textId="77777777" w:rsidTr="00591103">
        <w:trPr>
          <w:trHeight w:hRule="exact" w:val="240"/>
          <w:jc w:val="center"/>
        </w:trPr>
        <w:tc>
          <w:tcPr>
            <w:tcW w:w="9752" w:type="dxa"/>
            <w:gridSpan w:val="2"/>
            <w:tcBorders>
              <w:top w:val="nil"/>
              <w:left w:val="nil"/>
              <w:bottom w:val="nil"/>
              <w:right w:val="nil"/>
            </w:tcBorders>
          </w:tcPr>
          <w:p w14:paraId="5085BC94" w14:textId="77777777" w:rsidR="00D11060" w:rsidRPr="002631BB" w:rsidRDefault="00D11060" w:rsidP="00591103"/>
        </w:tc>
      </w:tr>
      <w:tr w:rsidR="00D11060" w:rsidRPr="002631BB" w14:paraId="4CE96CC3" w14:textId="77777777" w:rsidTr="00591103">
        <w:trPr>
          <w:trHeight w:val="240"/>
          <w:jc w:val="center"/>
        </w:trPr>
        <w:tc>
          <w:tcPr>
            <w:tcW w:w="4876" w:type="dxa"/>
            <w:tcBorders>
              <w:top w:val="nil"/>
              <w:left w:val="nil"/>
              <w:bottom w:val="nil"/>
              <w:right w:val="nil"/>
            </w:tcBorders>
          </w:tcPr>
          <w:p w14:paraId="64DEFA05"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92A7578" w14:textId="77777777" w:rsidR="00D11060" w:rsidRPr="002631BB" w:rsidRDefault="00D11060" w:rsidP="00591103">
            <w:pPr>
              <w:pStyle w:val="AmColumnHeading"/>
            </w:pPr>
            <w:r w:rsidRPr="002631BB">
              <w:t>Izmjena</w:t>
            </w:r>
          </w:p>
        </w:tc>
      </w:tr>
      <w:tr w:rsidR="00D11060" w:rsidRPr="002631BB" w14:paraId="6A950031" w14:textId="77777777" w:rsidTr="00591103">
        <w:trPr>
          <w:jc w:val="center"/>
        </w:trPr>
        <w:tc>
          <w:tcPr>
            <w:tcW w:w="4876" w:type="dxa"/>
            <w:tcBorders>
              <w:top w:val="nil"/>
              <w:left w:val="nil"/>
              <w:bottom w:val="nil"/>
              <w:right w:val="nil"/>
            </w:tcBorders>
          </w:tcPr>
          <w:p w14:paraId="31FE4B75" w14:textId="77777777" w:rsidR="00D11060" w:rsidRPr="002631BB" w:rsidRDefault="00D11060" w:rsidP="00591103">
            <w:pPr>
              <w:pStyle w:val="Normal6a"/>
            </w:pPr>
            <w:r w:rsidRPr="002631BB">
              <w:t>(32)</w:t>
            </w:r>
            <w:r w:rsidRPr="002631BB">
              <w:tab/>
              <w:t>U Uniji postoje razlike među državama članicama u dostupnosti i pristupu kritičnim lijekovima i lijekovima od zajedničkog interesa, pri čemu su neke države članice nerazmjerno pogođene. Suradnja u nabavi kritičnih lijekova i lijekova od zajedničkog interesa može biti moćan alat za poboljšanje sigurnosti opskrbe i dostupnosti tih lijekova.</w:t>
            </w:r>
          </w:p>
        </w:tc>
        <w:tc>
          <w:tcPr>
            <w:tcW w:w="4876" w:type="dxa"/>
            <w:tcBorders>
              <w:top w:val="nil"/>
              <w:left w:val="nil"/>
              <w:bottom w:val="nil"/>
              <w:right w:val="nil"/>
            </w:tcBorders>
          </w:tcPr>
          <w:p w14:paraId="03A1A073" w14:textId="77777777" w:rsidR="00D11060" w:rsidRPr="002631BB" w:rsidRDefault="00D11060" w:rsidP="00591103">
            <w:pPr>
              <w:pStyle w:val="Normal6a"/>
            </w:pPr>
            <w:r w:rsidRPr="002631BB">
              <w:t>(32)</w:t>
            </w:r>
            <w:r w:rsidRPr="002631BB">
              <w:tab/>
              <w:t>U Uniji postoje razlike među državama članicama u dostupnosti i pristupu kritičnim lijekovima i lijekovima od zajedničkog interesa, pri čemu su neke države članice nerazmjerno pogođene. Suradnja u nabavi kritičnih lijekova i lijekova od zajedničkog interesa može biti moćan alat za poboljšanje sigurnosti opskrbe i dostupnosti tih lijekova</w:t>
            </w:r>
            <w:r w:rsidRPr="002631BB">
              <w:rPr>
                <w:b/>
                <w:i/>
              </w:rPr>
              <w:t>, uključujući lijekove za rijetke bolesti, antimikrobna sredstva i druge inovativne, skupe ili specijalizirane terapije iz različitih terapijskih područja, kao što je onkologija.</w:t>
            </w:r>
            <w:r w:rsidRPr="002631BB">
              <w:t xml:space="preserve"> </w:t>
            </w:r>
            <w:r w:rsidRPr="002631BB">
              <w:rPr>
                <w:b/>
                <w:i/>
              </w:rPr>
              <w:t>Gospodarski subjekti dobrovoljno sudjeluju u zajedničkim postupcima nabave koji se provode u skladu s ovom Uredbom.</w:t>
            </w:r>
          </w:p>
        </w:tc>
      </w:tr>
    </w:tbl>
    <w:p w14:paraId="71353C47" w14:textId="77777777" w:rsidR="00D11060" w:rsidRPr="002631BB" w:rsidRDefault="00D11060" w:rsidP="00D11060">
      <w:pPr>
        <w:pStyle w:val="AMNumberTabs0"/>
      </w:pPr>
      <w:r w:rsidRPr="002631BB">
        <w:t>Amandman</w:t>
      </w:r>
      <w:r w:rsidRPr="002631BB">
        <w:tab/>
      </w:r>
      <w:r w:rsidRPr="002631BB">
        <w:tab/>
        <w:t>38</w:t>
      </w:r>
    </w:p>
    <w:p w14:paraId="22565FE3" w14:textId="77777777" w:rsidR="00D11060" w:rsidRPr="002631BB" w:rsidRDefault="00D11060" w:rsidP="00D11060">
      <w:pPr>
        <w:pStyle w:val="NormalBold12b"/>
      </w:pPr>
      <w:r w:rsidRPr="002631BB">
        <w:t>Prijedlog uredbe</w:t>
      </w:r>
    </w:p>
    <w:p w14:paraId="66A9571D" w14:textId="77777777" w:rsidR="00D11060" w:rsidRPr="002631BB" w:rsidRDefault="00D11060" w:rsidP="00D11060">
      <w:pPr>
        <w:pStyle w:val="NormalBold"/>
      </w:pPr>
      <w:r w:rsidRPr="002631BB">
        <w:t>Uvodna izjava 37.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077247FD" w14:textId="77777777" w:rsidTr="00591103">
        <w:trPr>
          <w:trHeight w:hRule="exact" w:val="240"/>
          <w:jc w:val="center"/>
        </w:trPr>
        <w:tc>
          <w:tcPr>
            <w:tcW w:w="9752" w:type="dxa"/>
            <w:gridSpan w:val="2"/>
            <w:tcBorders>
              <w:top w:val="nil"/>
              <w:left w:val="nil"/>
              <w:bottom w:val="nil"/>
              <w:right w:val="nil"/>
            </w:tcBorders>
          </w:tcPr>
          <w:p w14:paraId="097FD09A" w14:textId="77777777" w:rsidR="00D11060" w:rsidRPr="002631BB" w:rsidRDefault="00D11060" w:rsidP="00591103"/>
        </w:tc>
      </w:tr>
      <w:tr w:rsidR="00D11060" w:rsidRPr="002631BB" w14:paraId="4650C6F1" w14:textId="77777777" w:rsidTr="00591103">
        <w:trPr>
          <w:trHeight w:val="240"/>
          <w:jc w:val="center"/>
        </w:trPr>
        <w:tc>
          <w:tcPr>
            <w:tcW w:w="4876" w:type="dxa"/>
            <w:tcBorders>
              <w:top w:val="nil"/>
              <w:left w:val="nil"/>
              <w:bottom w:val="nil"/>
              <w:right w:val="nil"/>
            </w:tcBorders>
          </w:tcPr>
          <w:p w14:paraId="4640768C"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210B732" w14:textId="77777777" w:rsidR="00D11060" w:rsidRPr="002631BB" w:rsidRDefault="00D11060" w:rsidP="00591103">
            <w:pPr>
              <w:pStyle w:val="AmColumnHeading"/>
            </w:pPr>
            <w:r w:rsidRPr="002631BB">
              <w:t>Izmjena</w:t>
            </w:r>
          </w:p>
        </w:tc>
      </w:tr>
      <w:tr w:rsidR="00D11060" w:rsidRPr="002631BB" w14:paraId="3D6EB1FA" w14:textId="77777777" w:rsidTr="00591103">
        <w:trPr>
          <w:jc w:val="center"/>
        </w:trPr>
        <w:tc>
          <w:tcPr>
            <w:tcW w:w="4876" w:type="dxa"/>
            <w:tcBorders>
              <w:top w:val="nil"/>
              <w:left w:val="nil"/>
              <w:bottom w:val="nil"/>
              <w:right w:val="nil"/>
            </w:tcBorders>
          </w:tcPr>
          <w:p w14:paraId="23ECD3DC" w14:textId="77777777" w:rsidR="00D11060" w:rsidRPr="002631BB" w:rsidRDefault="00D11060" w:rsidP="00591103">
            <w:pPr>
              <w:pStyle w:val="Normal6a"/>
            </w:pPr>
            <w:r w:rsidRPr="002631BB">
              <w:t>(37)</w:t>
            </w:r>
            <w:r w:rsidRPr="002631BB">
              <w:tab/>
              <w:t>Za osiguravanje strukturiranog i koordiniranog pristupa jačanju sigurnosti opskrbe kritičnim lijekovima potrebna je suradnja između država članica i Komisije. Kako bi se to olakšalo, trebalo bi osnovati Koordinacijsku skupinu za kritične lijekove („Skupina za kritične lijekove”) kako bi se omogućila djelotvorna koordinacija u relevantnim područjima politike. Skupinu za kritične lijekove trebali bi činiti predstavnici država članica na visokoj razini koji raspolažu stručnim znanjem u području politika nabave lijekova, industrijske politike povezane s lijekovima i javnog zdravlja. Komisija bi trebala biti član te skupine. Kako bi se zajamčila strukturirana rasprava, Komisija bi trebala predsjedati Skupinom za kritične lijekove i obavljati funkciju njezina tajništva.</w:t>
            </w:r>
          </w:p>
        </w:tc>
        <w:tc>
          <w:tcPr>
            <w:tcW w:w="4876" w:type="dxa"/>
            <w:tcBorders>
              <w:top w:val="nil"/>
              <w:left w:val="nil"/>
              <w:bottom w:val="nil"/>
              <w:right w:val="nil"/>
            </w:tcBorders>
          </w:tcPr>
          <w:p w14:paraId="4F885D43" w14:textId="77777777" w:rsidR="00D11060" w:rsidRPr="002631BB" w:rsidRDefault="00D11060" w:rsidP="00591103">
            <w:pPr>
              <w:pStyle w:val="Normal6a"/>
            </w:pPr>
            <w:r w:rsidRPr="002631BB">
              <w:t>(37)</w:t>
            </w:r>
            <w:r w:rsidRPr="002631BB">
              <w:tab/>
              <w:t>Za osiguravanje strukturiranog i koordiniranog pristupa jačanju sigurnosti opskrbe kritičnim lijekovima potrebna je suradnja između država članica i Komisije. Kako bi se to olakšalo, trebalo bi osnovati Koordinacijsku skupinu za kritične lijekove („Skupina za kritične lijekove”) kako bi se omogućila djelotvorna koordinacija u relevantnim područjima politike. Skupinu za kritične lijekove trebali bi činiti predstavnici država članica na visokoj razini koji raspolažu stručnim znanjem u području politika nabave lijekova, industrijske politike povezane s lijekovima i javnog zdravlja</w:t>
            </w:r>
            <w:r w:rsidRPr="002631BB">
              <w:rPr>
                <w:b/>
                <w:i/>
              </w:rPr>
              <w:t>, Europska agencija za lijekove („Agencija”) te predstavnici organizacija pacijenata i organizacija zdravstvenih djelatnika</w:t>
            </w:r>
            <w:r w:rsidRPr="002631BB">
              <w:t xml:space="preserve">. Komisija bi trebala biti član te skupine. Kako bi se zajamčila strukturirana rasprava, Komisija bi trebala predsjedati Skupinom za kritične lijekove i obavljati </w:t>
            </w:r>
            <w:r w:rsidRPr="002631BB">
              <w:lastRenderedPageBreak/>
              <w:t>funkciju njezina tajništva.</w:t>
            </w:r>
          </w:p>
        </w:tc>
      </w:tr>
    </w:tbl>
    <w:p w14:paraId="5AAE871B" w14:textId="77777777" w:rsidR="00D11060" w:rsidRPr="002631BB" w:rsidRDefault="00D11060" w:rsidP="00D11060">
      <w:pPr>
        <w:pStyle w:val="AMNumberTabs0"/>
      </w:pPr>
      <w:r w:rsidRPr="002631BB">
        <w:lastRenderedPageBreak/>
        <w:t>Amandman</w:t>
      </w:r>
      <w:r w:rsidRPr="002631BB">
        <w:tab/>
      </w:r>
      <w:r w:rsidRPr="002631BB">
        <w:tab/>
        <w:t>39</w:t>
      </w:r>
    </w:p>
    <w:p w14:paraId="7481F4FE" w14:textId="77777777" w:rsidR="00D11060" w:rsidRPr="002631BB" w:rsidRDefault="00D11060" w:rsidP="00D11060">
      <w:pPr>
        <w:pStyle w:val="NormalBold12b"/>
      </w:pPr>
      <w:r w:rsidRPr="002631BB">
        <w:t>Prijedlog uredbe</w:t>
      </w:r>
    </w:p>
    <w:p w14:paraId="38A09A7A" w14:textId="77777777" w:rsidR="00D11060" w:rsidRPr="002631BB" w:rsidRDefault="00D11060" w:rsidP="00D11060">
      <w:pPr>
        <w:pStyle w:val="NormalBold"/>
      </w:pPr>
      <w:r w:rsidRPr="002631BB">
        <w:t>Uvodna izjava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00D4CA9B" w14:textId="77777777" w:rsidTr="00591103">
        <w:trPr>
          <w:trHeight w:hRule="exact" w:val="240"/>
          <w:jc w:val="center"/>
        </w:trPr>
        <w:tc>
          <w:tcPr>
            <w:tcW w:w="9752" w:type="dxa"/>
            <w:gridSpan w:val="2"/>
            <w:tcBorders>
              <w:top w:val="nil"/>
              <w:left w:val="nil"/>
              <w:bottom w:val="nil"/>
              <w:right w:val="nil"/>
            </w:tcBorders>
          </w:tcPr>
          <w:p w14:paraId="04530ADF" w14:textId="77777777" w:rsidR="00D11060" w:rsidRPr="002631BB" w:rsidRDefault="00D11060" w:rsidP="00591103"/>
        </w:tc>
      </w:tr>
      <w:tr w:rsidR="00D11060" w:rsidRPr="002631BB" w14:paraId="50FBFCF4" w14:textId="77777777" w:rsidTr="00591103">
        <w:trPr>
          <w:trHeight w:val="240"/>
          <w:jc w:val="center"/>
        </w:trPr>
        <w:tc>
          <w:tcPr>
            <w:tcW w:w="4876" w:type="dxa"/>
            <w:tcBorders>
              <w:top w:val="nil"/>
              <w:left w:val="nil"/>
              <w:bottom w:val="nil"/>
              <w:right w:val="nil"/>
            </w:tcBorders>
          </w:tcPr>
          <w:p w14:paraId="7E6D5B9F"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460CF42" w14:textId="77777777" w:rsidR="00D11060" w:rsidRPr="002631BB" w:rsidRDefault="00D11060" w:rsidP="00591103">
            <w:pPr>
              <w:pStyle w:val="AmColumnHeading"/>
            </w:pPr>
            <w:r w:rsidRPr="002631BB">
              <w:t>Izmjena</w:t>
            </w:r>
          </w:p>
        </w:tc>
      </w:tr>
      <w:tr w:rsidR="00D11060" w:rsidRPr="002631BB" w14:paraId="1DC9F89C" w14:textId="77777777" w:rsidTr="00591103">
        <w:trPr>
          <w:jc w:val="center"/>
        </w:trPr>
        <w:tc>
          <w:tcPr>
            <w:tcW w:w="4876" w:type="dxa"/>
            <w:tcBorders>
              <w:top w:val="nil"/>
              <w:left w:val="nil"/>
              <w:bottom w:val="nil"/>
              <w:right w:val="nil"/>
            </w:tcBorders>
          </w:tcPr>
          <w:p w14:paraId="6E23FEA5" w14:textId="77777777" w:rsidR="00D11060" w:rsidRPr="002631BB" w:rsidRDefault="00D11060" w:rsidP="00591103">
            <w:pPr>
              <w:pStyle w:val="Normal6a"/>
            </w:pPr>
            <w:r w:rsidRPr="002631BB">
              <w:t>(38)</w:t>
            </w:r>
            <w:r w:rsidRPr="002631BB">
              <w:tab/>
              <w:t>Kako bi se osigurala koordinirana provedba ove Uredbe, Skupina za kritične lijekove trebala bi omogućiti razmjenu informacija o financiranju strateških projekata i olakšati strateško usmjerenje financijske potpore za strateške projekte. Skupina za kritične lijekove trebala bi olakšati i razmjenu informacija o nacionalnim programima, među ostalim u vezi s pristupom zahtjevima za zalihe za nepredviđene situacije u ugovorima o javnoj nabavi. Prema potrebi, Skupina za kritične lijekove trebala bi olakšati koordinaciju nacionalnih programa. Skupina za kritične lijekove trebala bi nadalje olakšati rasprave o potrebi pokretanja inicijative za suradnju u nabavi i potrebi da se prioritet da procjeni ranjivosti za određene kritične lijekove.</w:t>
            </w:r>
          </w:p>
        </w:tc>
        <w:tc>
          <w:tcPr>
            <w:tcW w:w="4876" w:type="dxa"/>
            <w:tcBorders>
              <w:top w:val="nil"/>
              <w:left w:val="nil"/>
              <w:bottom w:val="nil"/>
              <w:right w:val="nil"/>
            </w:tcBorders>
          </w:tcPr>
          <w:p w14:paraId="75ECF042" w14:textId="77777777" w:rsidR="00D11060" w:rsidRPr="002631BB" w:rsidRDefault="00D11060" w:rsidP="00591103">
            <w:pPr>
              <w:pStyle w:val="Normal6a"/>
            </w:pPr>
            <w:r w:rsidRPr="002631BB">
              <w:t>(38)</w:t>
            </w:r>
            <w:r w:rsidRPr="002631BB">
              <w:tab/>
              <w:t xml:space="preserve">Kako bi se osigurala koordinirana provedba ove Uredbe, Skupina za kritične lijekove trebala bi omogućiti razmjenu informacija o financiranju strateških projekata i olakšati strateško usmjerenje financijske potpore za strateške projekte. Skupina za kritične lijekove trebala bi olakšati i razmjenu informacija o nacionalnim programima, među ostalim u vezi s pristupom zahtjevima za zalihe za nepredviđene situacije u ugovorima o javnoj nabavi. Prema potrebi, Skupina za kritične lijekove trebala bi olakšati koordinaciju nacionalnih programa. Skupina za kritične lijekove trebala bi nadalje olakšati rasprave o potrebi pokretanja inicijative za suradnju u nabavi i potrebi da se prioritet da procjeni ranjivosti za određene kritične lijekove. </w:t>
            </w:r>
            <w:r w:rsidRPr="002631BB">
              <w:rPr>
                <w:b/>
                <w:i/>
              </w:rPr>
              <w:t>Kako bi se osigurala solidarnost i djelotvoran odgovor na razini Unije na nestašice ili poremećaje u opskrbi kritičnim lijekovima, potrebno je uspostaviti jasan postupak donošenja odluka o redistribuciji takvih proizvoda. U tu bi svrhu države članice trebalo uključiti u postupak donošenja odluka kroz Skupinu za kritične lijekove osnovanu na temelju ove Uredbe.</w:t>
            </w:r>
          </w:p>
        </w:tc>
      </w:tr>
    </w:tbl>
    <w:p w14:paraId="68532A0C" w14:textId="77777777" w:rsidR="00D11060" w:rsidRPr="002631BB" w:rsidRDefault="00D11060" w:rsidP="00D11060">
      <w:pPr>
        <w:pStyle w:val="AMNumberTabs0"/>
      </w:pPr>
      <w:r w:rsidRPr="002631BB">
        <w:t>Amandman</w:t>
      </w:r>
      <w:r w:rsidRPr="002631BB">
        <w:tab/>
      </w:r>
      <w:r w:rsidRPr="002631BB">
        <w:tab/>
        <w:t>40</w:t>
      </w:r>
    </w:p>
    <w:p w14:paraId="59810319" w14:textId="77777777" w:rsidR="00D11060" w:rsidRPr="002631BB" w:rsidRDefault="00D11060" w:rsidP="00D11060">
      <w:pPr>
        <w:pStyle w:val="NormalBold12b"/>
      </w:pPr>
      <w:r w:rsidRPr="002631BB">
        <w:t>Prijedlog uredbe</w:t>
      </w:r>
    </w:p>
    <w:p w14:paraId="4560AFC5" w14:textId="77777777" w:rsidR="00D11060" w:rsidRPr="002631BB" w:rsidRDefault="00D11060" w:rsidP="00D11060">
      <w:pPr>
        <w:pStyle w:val="NormalBold"/>
      </w:pPr>
      <w:r w:rsidRPr="002631BB">
        <w:t>Uvodna izjava 38.a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1271564" w14:textId="77777777" w:rsidTr="00591103">
        <w:trPr>
          <w:trHeight w:hRule="exact" w:val="240"/>
          <w:jc w:val="center"/>
        </w:trPr>
        <w:tc>
          <w:tcPr>
            <w:tcW w:w="9752" w:type="dxa"/>
            <w:gridSpan w:val="2"/>
            <w:tcBorders>
              <w:top w:val="nil"/>
              <w:left w:val="nil"/>
              <w:bottom w:val="nil"/>
              <w:right w:val="nil"/>
            </w:tcBorders>
          </w:tcPr>
          <w:p w14:paraId="294402AB" w14:textId="77777777" w:rsidR="00D11060" w:rsidRPr="002631BB" w:rsidRDefault="00D11060" w:rsidP="00591103"/>
        </w:tc>
      </w:tr>
      <w:tr w:rsidR="00D11060" w:rsidRPr="002631BB" w14:paraId="06AB9CAE" w14:textId="77777777" w:rsidTr="00591103">
        <w:trPr>
          <w:trHeight w:val="240"/>
          <w:jc w:val="center"/>
        </w:trPr>
        <w:tc>
          <w:tcPr>
            <w:tcW w:w="4876" w:type="dxa"/>
            <w:tcBorders>
              <w:top w:val="nil"/>
              <w:left w:val="nil"/>
              <w:bottom w:val="nil"/>
              <w:right w:val="nil"/>
            </w:tcBorders>
          </w:tcPr>
          <w:p w14:paraId="436C6ACE"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14A33A2" w14:textId="77777777" w:rsidR="00D11060" w:rsidRPr="002631BB" w:rsidRDefault="00D11060" w:rsidP="00591103">
            <w:pPr>
              <w:pStyle w:val="AmColumnHeading"/>
            </w:pPr>
            <w:r w:rsidRPr="002631BB">
              <w:t>Izmjena</w:t>
            </w:r>
          </w:p>
        </w:tc>
      </w:tr>
      <w:tr w:rsidR="00D11060" w:rsidRPr="002631BB" w14:paraId="309ABC41" w14:textId="77777777" w:rsidTr="00591103">
        <w:trPr>
          <w:jc w:val="center"/>
        </w:trPr>
        <w:tc>
          <w:tcPr>
            <w:tcW w:w="4876" w:type="dxa"/>
            <w:tcBorders>
              <w:top w:val="nil"/>
              <w:left w:val="nil"/>
              <w:bottom w:val="nil"/>
              <w:right w:val="nil"/>
            </w:tcBorders>
          </w:tcPr>
          <w:p w14:paraId="00A675FD" w14:textId="77777777" w:rsidR="00D11060" w:rsidRPr="002631BB" w:rsidRDefault="00D11060" w:rsidP="00591103">
            <w:pPr>
              <w:pStyle w:val="Normal6a"/>
            </w:pPr>
          </w:p>
        </w:tc>
        <w:tc>
          <w:tcPr>
            <w:tcW w:w="4876" w:type="dxa"/>
            <w:tcBorders>
              <w:top w:val="nil"/>
              <w:left w:val="nil"/>
              <w:bottom w:val="nil"/>
              <w:right w:val="nil"/>
            </w:tcBorders>
          </w:tcPr>
          <w:p w14:paraId="0D0915EC" w14:textId="77777777" w:rsidR="00D11060" w:rsidRPr="002631BB" w:rsidRDefault="00D11060" w:rsidP="00591103">
            <w:pPr>
              <w:pStyle w:val="Normal6a"/>
              <w:rPr>
                <w:b/>
                <w:i/>
              </w:rPr>
            </w:pPr>
            <w:r w:rsidRPr="002631BB">
              <w:rPr>
                <w:b/>
                <w:i/>
              </w:rPr>
              <w:t>(38.a)</w:t>
            </w:r>
            <w:r w:rsidRPr="002631BB">
              <w:rPr>
                <w:b/>
                <w:i/>
              </w:rPr>
              <w:tab/>
              <w:t xml:space="preserve">Kako bi se ojačala pripravnost Unije i osigurao uključiv, transparentan i koordiniran pristup budućim izazovima u opskrbi kritičnim lijekovima temeljen na </w:t>
            </w:r>
            <w:r w:rsidRPr="002631BB">
              <w:rPr>
                <w:b/>
                <w:i/>
              </w:rPr>
              <w:lastRenderedPageBreak/>
              <w:t>potrebama, Skupina za kritične lijekove trebala bi nakon savjetovanja s Komisijom, Agencijom i Savezom za kritične lijekove uspostaviti proces strateškog predviđanja. Tim bi se procesom trebali utvrđivati i procjenjivati mogući strateški projekti, uzimajući u obzir dugoročne trendove, ranjivosti i prilike za poboljšanje otpornosti i održivosti lanaca opskrbe u Uniji, posebno na temelju neispunjenih medicinskih potreba.</w:t>
            </w:r>
          </w:p>
        </w:tc>
      </w:tr>
    </w:tbl>
    <w:p w14:paraId="3B34CD76" w14:textId="77777777" w:rsidR="00D11060" w:rsidRPr="002631BB" w:rsidRDefault="00D11060" w:rsidP="00D11060">
      <w:pPr>
        <w:pStyle w:val="AMNumberTabs0"/>
      </w:pPr>
      <w:r w:rsidRPr="002631BB">
        <w:lastRenderedPageBreak/>
        <w:t>Amandman</w:t>
      </w:r>
      <w:r w:rsidRPr="002631BB">
        <w:tab/>
      </w:r>
      <w:r w:rsidRPr="002631BB">
        <w:tab/>
        <w:t>41</w:t>
      </w:r>
    </w:p>
    <w:p w14:paraId="73BB00C4" w14:textId="77777777" w:rsidR="00D11060" w:rsidRPr="002631BB" w:rsidRDefault="00D11060" w:rsidP="00D11060">
      <w:pPr>
        <w:pStyle w:val="NormalBold12b"/>
      </w:pPr>
      <w:r w:rsidRPr="002631BB">
        <w:t>Prijedlog uredbe</w:t>
      </w:r>
    </w:p>
    <w:p w14:paraId="68196014" w14:textId="77777777" w:rsidR="00D11060" w:rsidRPr="002631BB" w:rsidRDefault="00D11060" w:rsidP="00D11060">
      <w:pPr>
        <w:pStyle w:val="NormalBold"/>
      </w:pPr>
      <w:r w:rsidRPr="002631BB">
        <w:t>Uvodna izjava 39.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441F68B" w14:textId="77777777" w:rsidTr="00591103">
        <w:trPr>
          <w:trHeight w:hRule="exact" w:val="240"/>
          <w:jc w:val="center"/>
        </w:trPr>
        <w:tc>
          <w:tcPr>
            <w:tcW w:w="9752" w:type="dxa"/>
            <w:gridSpan w:val="2"/>
            <w:tcBorders>
              <w:top w:val="nil"/>
              <w:left w:val="nil"/>
              <w:bottom w:val="nil"/>
              <w:right w:val="nil"/>
            </w:tcBorders>
          </w:tcPr>
          <w:p w14:paraId="3087C94A" w14:textId="77777777" w:rsidR="00D11060" w:rsidRPr="002631BB" w:rsidRDefault="00D11060" w:rsidP="00591103"/>
        </w:tc>
      </w:tr>
      <w:tr w:rsidR="00D11060" w:rsidRPr="002631BB" w14:paraId="2B320272" w14:textId="77777777" w:rsidTr="00591103">
        <w:trPr>
          <w:trHeight w:val="240"/>
          <w:jc w:val="center"/>
        </w:trPr>
        <w:tc>
          <w:tcPr>
            <w:tcW w:w="4876" w:type="dxa"/>
            <w:tcBorders>
              <w:top w:val="nil"/>
              <w:left w:val="nil"/>
              <w:bottom w:val="nil"/>
              <w:right w:val="nil"/>
            </w:tcBorders>
          </w:tcPr>
          <w:p w14:paraId="519C2A75"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6F159CEC" w14:textId="77777777" w:rsidR="00D11060" w:rsidRPr="002631BB" w:rsidRDefault="00D11060" w:rsidP="00591103">
            <w:pPr>
              <w:pStyle w:val="AmColumnHeading"/>
            </w:pPr>
            <w:r w:rsidRPr="002631BB">
              <w:t>Izmjena</w:t>
            </w:r>
          </w:p>
        </w:tc>
      </w:tr>
      <w:tr w:rsidR="00D11060" w:rsidRPr="002631BB" w14:paraId="5B3202E6" w14:textId="77777777" w:rsidTr="00591103">
        <w:trPr>
          <w:jc w:val="center"/>
        </w:trPr>
        <w:tc>
          <w:tcPr>
            <w:tcW w:w="4876" w:type="dxa"/>
            <w:tcBorders>
              <w:top w:val="nil"/>
              <w:left w:val="nil"/>
              <w:bottom w:val="nil"/>
              <w:right w:val="nil"/>
            </w:tcBorders>
          </w:tcPr>
          <w:p w14:paraId="38949ADE" w14:textId="77777777" w:rsidR="00D11060" w:rsidRPr="002631BB" w:rsidRDefault="00D11060" w:rsidP="00591103">
            <w:pPr>
              <w:pStyle w:val="Normal6a"/>
            </w:pPr>
            <w:r w:rsidRPr="002631BB">
              <w:t>(39)</w:t>
            </w:r>
            <w:r w:rsidRPr="002631BB">
              <w:tab/>
              <w:t xml:space="preserve">Unija bi </w:t>
            </w:r>
            <w:r w:rsidRPr="002631BB">
              <w:rPr>
                <w:b/>
                <w:i/>
              </w:rPr>
              <w:t>mogla</w:t>
            </w:r>
            <w:r w:rsidRPr="002631BB">
              <w:t xml:space="preserve"> dodatno povećati dostupnost i sigurnost opskrbe kritičnim lijekovima osiguravanjem pristupa alternativnim izvorima opskrbe u trećim zemljama putem međunarodnih trgovinskih sporazuma ili drugih oblika međunarodne suradnje. Unija bi se u tu svrhu </w:t>
            </w:r>
            <w:r w:rsidRPr="002631BB">
              <w:rPr>
                <w:b/>
                <w:i/>
              </w:rPr>
              <w:t>mogla</w:t>
            </w:r>
            <w:r w:rsidRPr="002631BB">
              <w:t xml:space="preserve"> osloniti na svoju mrežu postojećih trgovinskih sporazuma i uspostaviti strateška partnerstva s trećim zemljama kako bi dodatno produbila bilateralnu suradnju, posebno sa zemljama kandidatkinjama. U tom bi kontekstu Komisija trebala procijeniti omogućuju li postojeća partnerstva djelotvorno ostvarenje željenih ciljeva, mogu li se dodatno poboljšati ili nadograditi te koje bi se vrste potencijalnih partnerstava mogle sklopiti s najrelevantnijim trećim zemljama. To bi trebalo učiniti ne dovodeći u pitanje ovlasti Vijeća u skladu s Ugovorima.</w:t>
            </w:r>
          </w:p>
        </w:tc>
        <w:tc>
          <w:tcPr>
            <w:tcW w:w="4876" w:type="dxa"/>
            <w:tcBorders>
              <w:top w:val="nil"/>
              <w:left w:val="nil"/>
              <w:bottom w:val="nil"/>
              <w:right w:val="nil"/>
            </w:tcBorders>
          </w:tcPr>
          <w:p w14:paraId="38060D1E" w14:textId="77777777" w:rsidR="00D11060" w:rsidRPr="002631BB" w:rsidRDefault="00D11060" w:rsidP="00591103">
            <w:pPr>
              <w:pStyle w:val="Normal6a"/>
            </w:pPr>
            <w:r w:rsidRPr="002631BB">
              <w:t>(39)</w:t>
            </w:r>
            <w:r w:rsidRPr="002631BB">
              <w:tab/>
              <w:t xml:space="preserve">Unija bi </w:t>
            </w:r>
            <w:r w:rsidRPr="002631BB">
              <w:rPr>
                <w:b/>
                <w:i/>
              </w:rPr>
              <w:t>trebala</w:t>
            </w:r>
            <w:r w:rsidRPr="002631BB">
              <w:t xml:space="preserve"> dodatno povećati dostupnost i sigurnost opskrbe kritičnim lijekovima osiguravanjem pristupa alternativnim izvorima opskrbe u trećim zemljama putem međunarodnih trgovinskih sporazuma ili drugih oblika međunarodne suradnje. Unija bi se u tu svrhu </w:t>
            </w:r>
            <w:r w:rsidRPr="002631BB">
              <w:rPr>
                <w:b/>
                <w:i/>
              </w:rPr>
              <w:t>trebala</w:t>
            </w:r>
            <w:r w:rsidRPr="002631BB">
              <w:t xml:space="preserve"> osloniti na svoju mrežu postojećih trgovinskih sporazuma i uspostaviti strateška partnerstva s trećim zemljama kako bi dodatno produbila bilateralnu suradnju, posebno sa zemljama kandidatkinjama. U tom bi kontekstu Komisija trebala procijeniti omogućuju li postojeća partnerstva djelotvorno ostvarenje željenih ciljeva, mogu li se dodatno poboljšati ili nadograditi te koje bi se vrste potencijalnih partnerstava mogle sklopiti s najrelevantnijim trećim zemljama. To bi trebalo učiniti ne dovodeći u pitanje ovlasti Vijeća u skladu s Ugovorima. </w:t>
            </w:r>
            <w:r w:rsidRPr="002631BB">
              <w:rPr>
                <w:b/>
                <w:i/>
              </w:rPr>
              <w:t xml:space="preserve">U okviru tih partnerstava Komisija bi trebala promicati inovacijski ekosustav suradnje koji objedinjuje mala i srednja poduzeća, novoosnovana poduzeća i inovatore u području duboke tehnologije i etablirana farmaceutska poduzeća kako bi se povećala otpornost, potaknuo tehnološki napredak i povećala konkurentnost farmaceutskog sektora </w:t>
            </w:r>
            <w:r w:rsidRPr="002631BB">
              <w:rPr>
                <w:b/>
                <w:i/>
              </w:rPr>
              <w:lastRenderedPageBreak/>
              <w:t>Unije. Komisija bi trebala posebno razmotriti uključivanje pristupa za djelatne sastojke lijekova i njihove polazne materijale u područje primjene trgovinskih sporazuma i međunarodnih partnerstava.</w:t>
            </w:r>
          </w:p>
        </w:tc>
      </w:tr>
    </w:tbl>
    <w:p w14:paraId="28A62AF1" w14:textId="77777777" w:rsidR="00D11060" w:rsidRPr="002631BB" w:rsidRDefault="00D11060" w:rsidP="00D11060">
      <w:pPr>
        <w:pStyle w:val="AMNumberTabs0"/>
      </w:pPr>
      <w:r w:rsidRPr="002631BB">
        <w:lastRenderedPageBreak/>
        <w:t>Amandman</w:t>
      </w:r>
      <w:r w:rsidRPr="002631BB">
        <w:tab/>
      </w:r>
      <w:r w:rsidRPr="002631BB">
        <w:tab/>
        <w:t>42</w:t>
      </w:r>
    </w:p>
    <w:p w14:paraId="09CA1CEC" w14:textId="77777777" w:rsidR="00D11060" w:rsidRPr="002631BB" w:rsidRDefault="00D11060" w:rsidP="00D11060">
      <w:pPr>
        <w:pStyle w:val="NormalBold12b"/>
      </w:pPr>
      <w:r w:rsidRPr="002631BB">
        <w:t>Prijedlog uredbe</w:t>
      </w:r>
    </w:p>
    <w:p w14:paraId="29C43425" w14:textId="77777777" w:rsidR="00D11060" w:rsidRPr="002631BB" w:rsidRDefault="00D11060" w:rsidP="00D11060">
      <w:pPr>
        <w:pStyle w:val="NormalBold"/>
      </w:pPr>
      <w:r w:rsidRPr="002631BB">
        <w:t>Uvodna izjava 41.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C1B6D81" w14:textId="77777777" w:rsidTr="00591103">
        <w:trPr>
          <w:trHeight w:hRule="exact" w:val="240"/>
          <w:jc w:val="center"/>
        </w:trPr>
        <w:tc>
          <w:tcPr>
            <w:tcW w:w="9752" w:type="dxa"/>
            <w:gridSpan w:val="2"/>
            <w:tcBorders>
              <w:top w:val="nil"/>
              <w:left w:val="nil"/>
              <w:bottom w:val="nil"/>
              <w:right w:val="nil"/>
            </w:tcBorders>
          </w:tcPr>
          <w:p w14:paraId="671141EF" w14:textId="77777777" w:rsidR="00D11060" w:rsidRPr="002631BB" w:rsidRDefault="00D11060" w:rsidP="00591103"/>
        </w:tc>
      </w:tr>
      <w:tr w:rsidR="00D11060" w:rsidRPr="002631BB" w14:paraId="3D5AA851" w14:textId="77777777" w:rsidTr="00591103">
        <w:trPr>
          <w:trHeight w:val="240"/>
          <w:jc w:val="center"/>
        </w:trPr>
        <w:tc>
          <w:tcPr>
            <w:tcW w:w="4876" w:type="dxa"/>
            <w:tcBorders>
              <w:top w:val="nil"/>
              <w:left w:val="nil"/>
              <w:bottom w:val="nil"/>
              <w:right w:val="nil"/>
            </w:tcBorders>
          </w:tcPr>
          <w:p w14:paraId="6344B51E"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DE53622" w14:textId="77777777" w:rsidR="00D11060" w:rsidRPr="002631BB" w:rsidRDefault="00D11060" w:rsidP="00591103">
            <w:pPr>
              <w:pStyle w:val="AmColumnHeading"/>
            </w:pPr>
            <w:r w:rsidRPr="002631BB">
              <w:t>Izmjena</w:t>
            </w:r>
          </w:p>
        </w:tc>
      </w:tr>
      <w:tr w:rsidR="00D11060" w:rsidRPr="002631BB" w14:paraId="13F835DA" w14:textId="77777777" w:rsidTr="00591103">
        <w:trPr>
          <w:jc w:val="center"/>
        </w:trPr>
        <w:tc>
          <w:tcPr>
            <w:tcW w:w="4876" w:type="dxa"/>
            <w:tcBorders>
              <w:top w:val="nil"/>
              <w:left w:val="nil"/>
              <w:bottom w:val="nil"/>
              <w:right w:val="nil"/>
            </w:tcBorders>
          </w:tcPr>
          <w:p w14:paraId="59F80FD4" w14:textId="77777777" w:rsidR="00D11060" w:rsidRPr="002631BB" w:rsidRDefault="00D11060" w:rsidP="00591103">
            <w:pPr>
              <w:pStyle w:val="Normal6a"/>
            </w:pPr>
            <w:r w:rsidRPr="002631BB">
              <w:t>(41)</w:t>
            </w:r>
            <w:r w:rsidRPr="002631BB">
              <w:tab/>
              <w:t>Kako bi se osiguralo da ova Uredba učinkovito ispunjava svoje ciljeve, ključno je procijeniti njezinu provedbu i učinak tijekom vremena. Komisija bi trebala provesti evaluaciju ove Uredbe pet godina nakon početka njezine primjene i svakih pet godina nakon toga. Ta bi evaluacija trebala sadržavati procjenu mjere u kojoj su ostvareni ciljevi Uredbe kako su utvrđeni u članku 1., uključujući njezin učinak na dionike, regulatorne postupke i dinamiku tržišta. Komisija bi u svojoj evaluaciji posebno trebala uzeti u obzir stajališta država članica, gospodarskih subjekata i drugih relevantnih dionika te osigurati da njihove povratne informacije doprinose kontinuiranom poboljšanju regulatornog okvira. Rezultate te evaluacije trebalo bi podnijeti Europskom parlamentu, Vijeću, Europskom gospodarskom i socijalnom odboru i Odboru regija. Kako bi se olakšala ta evaluacija, nacionalna tijela i gospodarski subjekti trebali bi na zahtjev dostaviti relevantne podatke i informacije za potporu Komisijinoj procjeni.</w:t>
            </w:r>
          </w:p>
        </w:tc>
        <w:tc>
          <w:tcPr>
            <w:tcW w:w="4876" w:type="dxa"/>
            <w:tcBorders>
              <w:top w:val="nil"/>
              <w:left w:val="nil"/>
              <w:bottom w:val="nil"/>
              <w:right w:val="nil"/>
            </w:tcBorders>
          </w:tcPr>
          <w:p w14:paraId="1C842124" w14:textId="77777777" w:rsidR="00D11060" w:rsidRPr="002631BB" w:rsidRDefault="00D11060" w:rsidP="00591103">
            <w:pPr>
              <w:pStyle w:val="Normal6a"/>
            </w:pPr>
            <w:r w:rsidRPr="002631BB">
              <w:t>(41)</w:t>
            </w:r>
            <w:r w:rsidRPr="002631BB">
              <w:tab/>
              <w:t xml:space="preserve">Kako bi se osiguralo da ova Uredba učinkovito ispunjava svoje ciljeve, ključno je procijeniti njezinu provedbu i učinak tijekom vremena. Komisija bi trebala provesti evaluaciju ove Uredbe pet godina nakon početka njezine primjene i svakih pet godina nakon toga. Ta bi evaluacija trebala sadržavati procjenu mjere u kojoj su ostvareni ciljevi Uredbe kako su utvrđeni u članku 1., uključujući njezin učinak na dionike, regulatorne postupke i dinamiku tržišta. Komisija bi u svojoj evaluaciji posebno trebala uzeti u obzir stajališta država članica, gospodarskih subjekata i drugih relevantnih dionika te osigurati da njihove povratne informacije doprinose kontinuiranom poboljšanju regulatornog okvira. Rezultate te evaluacije trebalo bi podnijeti Europskom parlamentu, Vijeću, Europskom gospodarskom i socijalnom odboru i Odboru regija. Kako bi se olakšala ta evaluacija, nacionalna tijela i gospodarski subjekti trebali bi na zahtjev dostaviti relevantne podatke i informacije za potporu Komisijinoj procjeni. </w:t>
            </w:r>
            <w:r w:rsidRPr="002631BB">
              <w:rPr>
                <w:b/>
                <w:i/>
              </w:rPr>
              <w:t>Ako se u okviru evaluacije utvrdi potencijalni rizik za dostupnost kritičnog lijeka ili sigurnost opskrbe kritičnim lijekom u Uniji, Komisija bi trebala provesti koordiniranu procjenu utemeljenu na dokazima i, prema potrebi, predložiti razmjerne mjere ublažavanja uz savjetovanje s državama članicama i relevantnim dionicima kako bi se zaštitila kontinuirana opskrba.</w:t>
            </w:r>
          </w:p>
        </w:tc>
      </w:tr>
    </w:tbl>
    <w:p w14:paraId="3436A285" w14:textId="77777777" w:rsidR="00D11060" w:rsidRPr="002631BB" w:rsidRDefault="00D11060" w:rsidP="00D11060">
      <w:pPr>
        <w:pStyle w:val="AMNumberTabs0"/>
      </w:pPr>
      <w:r w:rsidRPr="002631BB">
        <w:lastRenderedPageBreak/>
        <w:t>Amandman</w:t>
      </w:r>
      <w:r w:rsidRPr="002631BB">
        <w:tab/>
      </w:r>
      <w:r w:rsidRPr="002631BB">
        <w:tab/>
        <w:t>43</w:t>
      </w:r>
    </w:p>
    <w:p w14:paraId="2F05963E" w14:textId="77777777" w:rsidR="00D11060" w:rsidRPr="002631BB" w:rsidRDefault="00D11060" w:rsidP="00D11060">
      <w:pPr>
        <w:pStyle w:val="NormalBold12b"/>
      </w:pPr>
      <w:r w:rsidRPr="002631BB">
        <w:t>Prijedlog uredbe</w:t>
      </w:r>
    </w:p>
    <w:p w14:paraId="04619EC5" w14:textId="77777777" w:rsidR="00D11060" w:rsidRPr="002631BB" w:rsidRDefault="00D11060" w:rsidP="00D11060">
      <w:pPr>
        <w:pStyle w:val="NormalBold"/>
      </w:pPr>
      <w:r w:rsidRPr="002631BB">
        <w:t>Uvodna izjava 42.a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228AD625" w14:textId="77777777" w:rsidTr="00591103">
        <w:trPr>
          <w:trHeight w:hRule="exact" w:val="240"/>
          <w:jc w:val="center"/>
        </w:trPr>
        <w:tc>
          <w:tcPr>
            <w:tcW w:w="9752" w:type="dxa"/>
            <w:gridSpan w:val="2"/>
            <w:tcBorders>
              <w:top w:val="nil"/>
              <w:left w:val="nil"/>
              <w:bottom w:val="nil"/>
              <w:right w:val="nil"/>
            </w:tcBorders>
          </w:tcPr>
          <w:p w14:paraId="3014A1AA" w14:textId="77777777" w:rsidR="00D11060" w:rsidRPr="002631BB" w:rsidRDefault="00D11060" w:rsidP="00591103"/>
        </w:tc>
      </w:tr>
      <w:tr w:rsidR="00D11060" w:rsidRPr="002631BB" w14:paraId="04050599" w14:textId="77777777" w:rsidTr="00591103">
        <w:trPr>
          <w:trHeight w:val="240"/>
          <w:jc w:val="center"/>
        </w:trPr>
        <w:tc>
          <w:tcPr>
            <w:tcW w:w="4876" w:type="dxa"/>
            <w:tcBorders>
              <w:top w:val="nil"/>
              <w:left w:val="nil"/>
              <w:bottom w:val="nil"/>
              <w:right w:val="nil"/>
            </w:tcBorders>
          </w:tcPr>
          <w:p w14:paraId="434605AF"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054E5E9" w14:textId="77777777" w:rsidR="00D11060" w:rsidRPr="002631BB" w:rsidRDefault="00D11060" w:rsidP="00591103">
            <w:pPr>
              <w:pStyle w:val="AmColumnHeading"/>
            </w:pPr>
            <w:r w:rsidRPr="002631BB">
              <w:t>Izmjena</w:t>
            </w:r>
          </w:p>
        </w:tc>
      </w:tr>
      <w:tr w:rsidR="00D11060" w:rsidRPr="002631BB" w14:paraId="10E71667" w14:textId="77777777" w:rsidTr="00591103">
        <w:trPr>
          <w:jc w:val="center"/>
        </w:trPr>
        <w:tc>
          <w:tcPr>
            <w:tcW w:w="4876" w:type="dxa"/>
            <w:tcBorders>
              <w:top w:val="nil"/>
              <w:left w:val="nil"/>
              <w:bottom w:val="nil"/>
              <w:right w:val="nil"/>
            </w:tcBorders>
          </w:tcPr>
          <w:p w14:paraId="4FB46C10" w14:textId="77777777" w:rsidR="00D11060" w:rsidRPr="002631BB" w:rsidRDefault="00D11060" w:rsidP="00591103">
            <w:pPr>
              <w:pStyle w:val="Normal6a"/>
            </w:pPr>
          </w:p>
        </w:tc>
        <w:tc>
          <w:tcPr>
            <w:tcW w:w="4876" w:type="dxa"/>
            <w:tcBorders>
              <w:top w:val="nil"/>
              <w:left w:val="nil"/>
              <w:bottom w:val="nil"/>
              <w:right w:val="nil"/>
            </w:tcBorders>
          </w:tcPr>
          <w:p w14:paraId="57A28577" w14:textId="77777777" w:rsidR="00D11060" w:rsidRPr="002631BB" w:rsidRDefault="00D11060" w:rsidP="00591103">
            <w:pPr>
              <w:pStyle w:val="Normal6a"/>
              <w:rPr>
                <w:b/>
                <w:i/>
              </w:rPr>
            </w:pPr>
            <w:r w:rsidRPr="002631BB">
              <w:rPr>
                <w:b/>
                <w:i/>
              </w:rPr>
              <w:t>(42.a)</w:t>
            </w:r>
            <w:r w:rsidRPr="002631BB">
              <w:rPr>
                <w:b/>
                <w:i/>
              </w:rPr>
              <w:tab/>
              <w:t xml:space="preserve">Kako bi se ova Uredba dopunila, Komisiji bi trebalo delegirati ovlast za donošenje akata u skladu s člankom 290. Ugovora o funkcioniranju Europske unije u pogledu specifikacije i usklađivanja uvjeta koji se primjenjuju na utvrđivanje kategorija, vrsta i količina kritičnih lijekova koje treba uključiti u zalihe Unije, utvrđivanje posebnih aranžmana za skladištenje i održavanje takvih zaliha te kriterija i postupaka za raspoređivanje proizvoda na zalihi. Pri izvršavanju tih delegiranih ovlasti trebalo bi u potpunosti poštovati načela supsidijarnosti i proporcionalnosti. Kako bi se izmijenila ova Uredba, Komisiji bi trebalo delegirati ovlast za donošenje akata u skladu s člankom 290. Ugovora o funkcioniranju Europske unije u vezi s privremenom suspenzijom posebnih odredaba ove Uredbe u slučaju hitnog i značajnog narušavanja tržišnog natjecanja ili ozbiljnih poremećaja u funkcioniranju unutarnjeg tržišta dok se ne donesu odgovarajuće korektivne mjere. Posebno je važno da Komisija tijekom svojeg pripremnog rada provede odgovarajuća savjetovanja, uključujući ona na razini stručnjaka, te da se ta savjetovanja provedu u skladu s načelima utvrđenima u </w:t>
            </w:r>
            <w:proofErr w:type="spellStart"/>
            <w:r w:rsidRPr="002631BB">
              <w:rPr>
                <w:b/>
                <w:i/>
              </w:rPr>
              <w:t>Međuinstitucijskom</w:t>
            </w:r>
            <w:proofErr w:type="spellEnd"/>
            <w:r w:rsidRPr="002631BB">
              <w:rPr>
                <w:b/>
                <w:i/>
              </w:rPr>
              <w:t xml:space="preserve"> sporazumu o boljoj izradi zakonodavstva od 13. travnja 2016. Osobito, s ciljem osiguravanja ravnopravnog sudjelovanja u pripremi delegiranih akata, Europski parlament i Vijeće primaju sve dokumente istodobno kad i stručnjaci iz država članica te njihovi stručnjaci sustavno imaju pristup sastancima stručnih skupina Komisije koji se odnose na pripremu delegiranih akata.</w:t>
            </w:r>
          </w:p>
        </w:tc>
      </w:tr>
    </w:tbl>
    <w:p w14:paraId="0C531DAD" w14:textId="77777777" w:rsidR="00D11060" w:rsidRPr="002631BB" w:rsidRDefault="00D11060" w:rsidP="00D11060">
      <w:pPr>
        <w:pStyle w:val="AMNumberTabs0"/>
      </w:pPr>
      <w:r w:rsidRPr="002631BB">
        <w:t>Amandman</w:t>
      </w:r>
      <w:r w:rsidRPr="002631BB">
        <w:tab/>
      </w:r>
      <w:r w:rsidRPr="002631BB">
        <w:tab/>
        <w:t>44</w:t>
      </w:r>
    </w:p>
    <w:p w14:paraId="6BA6286C" w14:textId="77777777" w:rsidR="00D11060" w:rsidRPr="002631BB" w:rsidRDefault="00D11060" w:rsidP="00D11060">
      <w:pPr>
        <w:pStyle w:val="NormalBold12b"/>
      </w:pPr>
      <w:r w:rsidRPr="002631BB">
        <w:lastRenderedPageBreak/>
        <w:t>Prijedlog uredbe</w:t>
      </w:r>
    </w:p>
    <w:p w14:paraId="6069A860" w14:textId="77777777" w:rsidR="00D11060" w:rsidRPr="002631BB" w:rsidRDefault="00D11060" w:rsidP="00D11060">
      <w:pPr>
        <w:pStyle w:val="NormalBold"/>
      </w:pPr>
      <w:r w:rsidRPr="002631BB">
        <w:t>Članak 1. – 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0C8FDF88" w14:textId="77777777" w:rsidTr="00591103">
        <w:trPr>
          <w:trHeight w:hRule="exact" w:val="240"/>
          <w:jc w:val="center"/>
        </w:trPr>
        <w:tc>
          <w:tcPr>
            <w:tcW w:w="9752" w:type="dxa"/>
            <w:gridSpan w:val="2"/>
            <w:tcBorders>
              <w:top w:val="nil"/>
              <w:left w:val="nil"/>
              <w:bottom w:val="nil"/>
              <w:right w:val="nil"/>
            </w:tcBorders>
          </w:tcPr>
          <w:p w14:paraId="506D4F81" w14:textId="77777777" w:rsidR="00D11060" w:rsidRPr="002631BB" w:rsidRDefault="00D11060" w:rsidP="00591103"/>
        </w:tc>
      </w:tr>
      <w:tr w:rsidR="00D11060" w:rsidRPr="002631BB" w14:paraId="15082E3D" w14:textId="77777777" w:rsidTr="00591103">
        <w:trPr>
          <w:trHeight w:val="240"/>
          <w:jc w:val="center"/>
        </w:trPr>
        <w:tc>
          <w:tcPr>
            <w:tcW w:w="4876" w:type="dxa"/>
            <w:tcBorders>
              <w:top w:val="nil"/>
              <w:left w:val="nil"/>
              <w:bottom w:val="nil"/>
              <w:right w:val="nil"/>
            </w:tcBorders>
          </w:tcPr>
          <w:p w14:paraId="067F2BD1"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7C0A85F" w14:textId="77777777" w:rsidR="00D11060" w:rsidRPr="002631BB" w:rsidRDefault="00D11060" w:rsidP="00591103">
            <w:pPr>
              <w:pStyle w:val="AmColumnHeading"/>
            </w:pPr>
            <w:r w:rsidRPr="002631BB">
              <w:t>Izmjena</w:t>
            </w:r>
          </w:p>
        </w:tc>
      </w:tr>
      <w:tr w:rsidR="00D11060" w:rsidRPr="002631BB" w14:paraId="0E6C8E6C" w14:textId="77777777" w:rsidTr="00591103">
        <w:trPr>
          <w:jc w:val="center"/>
        </w:trPr>
        <w:tc>
          <w:tcPr>
            <w:tcW w:w="4876" w:type="dxa"/>
            <w:tcBorders>
              <w:top w:val="nil"/>
              <w:left w:val="nil"/>
              <w:bottom w:val="nil"/>
              <w:right w:val="nil"/>
            </w:tcBorders>
          </w:tcPr>
          <w:p w14:paraId="75E298F2" w14:textId="77777777" w:rsidR="00D11060" w:rsidRPr="002631BB" w:rsidRDefault="00D11060" w:rsidP="00591103">
            <w:pPr>
              <w:pStyle w:val="Normal6a"/>
            </w:pPr>
            <w:r w:rsidRPr="002631BB">
              <w:t>1.</w:t>
            </w:r>
            <w:r w:rsidRPr="002631BB">
              <w:tab/>
              <w:t xml:space="preserve">Cilj je ove Uredbe ojačati sigurnost opskrbe i dostupnost kritičnih lijekova u Uniji i na taj način osigurati visoku razinu zaštite javnog zdravlja i doprinijeti sigurnosti Unije. Cilj ove Uredbe je i poboljšati dostupnost i pristupačnost drugih lijekova ako se funkcioniranjem tržišta ne osigurava u dovoljnoj mjeri dostupnost i pristupačnost tih lijekova pacijentima, uzimajući pritom u obzir primjerenost osiguravanja </w:t>
            </w:r>
            <w:r w:rsidRPr="00264DD4">
              <w:t>cjenovne pristupačnosti</w:t>
            </w:r>
            <w:r w:rsidRPr="002631BB">
              <w:t xml:space="preserve"> lijekova.</w:t>
            </w:r>
          </w:p>
        </w:tc>
        <w:tc>
          <w:tcPr>
            <w:tcW w:w="4876" w:type="dxa"/>
            <w:tcBorders>
              <w:top w:val="nil"/>
              <w:left w:val="nil"/>
              <w:bottom w:val="nil"/>
              <w:right w:val="nil"/>
            </w:tcBorders>
          </w:tcPr>
          <w:p w14:paraId="1112845D" w14:textId="4934CB48" w:rsidR="00D11060" w:rsidRPr="002631BB" w:rsidRDefault="00D11060" w:rsidP="00591103">
            <w:pPr>
              <w:pStyle w:val="Normal6a"/>
            </w:pPr>
            <w:r w:rsidRPr="002631BB">
              <w:t>1.</w:t>
            </w:r>
            <w:r w:rsidRPr="002631BB">
              <w:tab/>
              <w:t xml:space="preserve">Cilj je ove Uredbe ojačati sigurnost opskrbe i dostupnost kritičnih lijekova u Uniji i na taj način </w:t>
            </w:r>
            <w:r w:rsidRPr="002631BB">
              <w:rPr>
                <w:b/>
                <w:i/>
              </w:rPr>
              <w:t xml:space="preserve">smanjiti njezinu ovisnost o trećim zemljama te tako </w:t>
            </w:r>
            <w:r w:rsidRPr="002631BB">
              <w:t>osigurati visoku razinu zaštite javnog zdravlja</w:t>
            </w:r>
            <w:r w:rsidRPr="002631BB">
              <w:rPr>
                <w:b/>
                <w:i/>
              </w:rPr>
              <w:t>, održati sigurnost pacijenata</w:t>
            </w:r>
            <w:r w:rsidRPr="002631BB">
              <w:t xml:space="preserve"> i doprinijeti sigurnosti Unije. Cilj ove Uredbe je i poboljšati dostupnost i pristupačnost drugih lijekova ako se funkcioniranjem tržišta ne osigurava u dovoljnoj mjeri dostupnost i pristupačnost tih lijekova pacijentima, uzimajući pritom u obzir primjerenost osiguravanja </w:t>
            </w:r>
            <w:r w:rsidR="004C1DFC" w:rsidRPr="00275228">
              <w:rPr>
                <w:b/>
                <w:bCs/>
                <w:i/>
                <w:iCs/>
              </w:rPr>
              <w:t xml:space="preserve">pristupačnosti </w:t>
            </w:r>
            <w:r w:rsidR="004C1DFC">
              <w:rPr>
                <w:b/>
                <w:bCs/>
                <w:i/>
                <w:iCs/>
              </w:rPr>
              <w:t xml:space="preserve">i </w:t>
            </w:r>
            <w:r w:rsidRPr="002631BB">
              <w:t>cjenovne pristupačnosti lijekova.</w:t>
            </w:r>
          </w:p>
        </w:tc>
      </w:tr>
    </w:tbl>
    <w:p w14:paraId="75A08645" w14:textId="77777777" w:rsidR="00D11060" w:rsidRPr="002631BB" w:rsidRDefault="00D11060" w:rsidP="00D11060">
      <w:pPr>
        <w:pStyle w:val="AmNumberTabs"/>
        <w:keepNext/>
      </w:pPr>
      <w:r w:rsidRPr="002631BB">
        <w:t>Amandman</w:t>
      </w:r>
      <w:r w:rsidRPr="002631BB">
        <w:tab/>
      </w:r>
      <w:r w:rsidRPr="002631BB">
        <w:tab/>
        <w:t>45</w:t>
      </w:r>
    </w:p>
    <w:p w14:paraId="2A4BF862" w14:textId="77777777" w:rsidR="00D11060" w:rsidRPr="002631BB" w:rsidRDefault="00D11060" w:rsidP="00D11060">
      <w:pPr>
        <w:pStyle w:val="NormalBold12b"/>
        <w:keepNext/>
      </w:pPr>
      <w:r w:rsidRPr="002631BB">
        <w:t>Prijedlog uredbe</w:t>
      </w:r>
    </w:p>
    <w:p w14:paraId="3F84900F" w14:textId="77777777" w:rsidR="00D11060" w:rsidRPr="002631BB" w:rsidRDefault="00D11060" w:rsidP="00D11060">
      <w:pPr>
        <w:pStyle w:val="NormalBold"/>
        <w:keepNext/>
      </w:pPr>
      <w:r w:rsidRPr="002631BB">
        <w:t>Članak 1. – stavak 1.a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11060" w:rsidRPr="002631BB" w14:paraId="58A6C4F6" w14:textId="77777777" w:rsidTr="00591103">
        <w:trPr>
          <w:jc w:val="center"/>
        </w:trPr>
        <w:tc>
          <w:tcPr>
            <w:tcW w:w="9752" w:type="dxa"/>
            <w:gridSpan w:val="2"/>
          </w:tcPr>
          <w:p w14:paraId="5B975BBA" w14:textId="77777777" w:rsidR="00D11060" w:rsidRPr="002631BB" w:rsidRDefault="00D11060" w:rsidP="00591103">
            <w:pPr>
              <w:keepNext/>
            </w:pPr>
          </w:p>
        </w:tc>
      </w:tr>
      <w:tr w:rsidR="00D11060" w:rsidRPr="002631BB" w14:paraId="60D5C452" w14:textId="77777777" w:rsidTr="00591103">
        <w:trPr>
          <w:jc w:val="center"/>
        </w:trPr>
        <w:tc>
          <w:tcPr>
            <w:tcW w:w="4876" w:type="dxa"/>
          </w:tcPr>
          <w:p w14:paraId="10DEFBC5" w14:textId="77777777" w:rsidR="00D11060" w:rsidRPr="002631BB" w:rsidRDefault="00D11060" w:rsidP="00591103">
            <w:pPr>
              <w:pStyle w:val="AmColumnHeading"/>
              <w:keepNext/>
            </w:pPr>
            <w:r w:rsidRPr="002631BB">
              <w:t>Tekst koji je predložila Komisija</w:t>
            </w:r>
          </w:p>
        </w:tc>
        <w:tc>
          <w:tcPr>
            <w:tcW w:w="4876" w:type="dxa"/>
          </w:tcPr>
          <w:p w14:paraId="556D6558" w14:textId="77777777" w:rsidR="00D11060" w:rsidRPr="002631BB" w:rsidRDefault="00D11060" w:rsidP="00591103">
            <w:pPr>
              <w:pStyle w:val="AmColumnHeading"/>
              <w:keepNext/>
            </w:pPr>
            <w:r w:rsidRPr="002631BB">
              <w:t>Izmjena</w:t>
            </w:r>
          </w:p>
        </w:tc>
      </w:tr>
      <w:tr w:rsidR="00D11060" w:rsidRPr="002631BB" w14:paraId="03C46366" w14:textId="77777777" w:rsidTr="00591103">
        <w:trPr>
          <w:jc w:val="center"/>
        </w:trPr>
        <w:tc>
          <w:tcPr>
            <w:tcW w:w="4876" w:type="dxa"/>
          </w:tcPr>
          <w:p w14:paraId="03D97873" w14:textId="77777777" w:rsidR="00D11060" w:rsidRPr="002631BB" w:rsidRDefault="00D11060" w:rsidP="00591103">
            <w:pPr>
              <w:pStyle w:val="Normal6a"/>
            </w:pPr>
          </w:p>
        </w:tc>
        <w:tc>
          <w:tcPr>
            <w:tcW w:w="4876" w:type="dxa"/>
          </w:tcPr>
          <w:p w14:paraId="48EE9484" w14:textId="77777777" w:rsidR="00D11060" w:rsidRPr="002631BB" w:rsidRDefault="00D11060" w:rsidP="00591103">
            <w:pPr>
              <w:pStyle w:val="Normal6a"/>
              <w:rPr>
                <w:b/>
                <w:i/>
              </w:rPr>
            </w:pPr>
            <w:r w:rsidRPr="002631BB">
              <w:rPr>
                <w:b/>
                <w:i/>
              </w:rPr>
              <w:t>1.a</w:t>
            </w:r>
            <w:r w:rsidRPr="002631BB">
              <w:rPr>
                <w:b/>
                <w:i/>
              </w:rPr>
              <w:tab/>
              <w:t>Jačanje proizvodnih kapaciteta i otpornosti lanaca opskrbe, kao i konkurentnosti, strateške autonomije i inovacija u farmaceutskom sektoru Unije također je jedan od ciljeva ove Uredbe.</w:t>
            </w:r>
          </w:p>
        </w:tc>
      </w:tr>
    </w:tbl>
    <w:p w14:paraId="2025F28F" w14:textId="77777777" w:rsidR="00D11060" w:rsidRPr="002631BB" w:rsidRDefault="00D11060" w:rsidP="00D11060">
      <w:pPr>
        <w:pStyle w:val="AMNumberTabs0"/>
      </w:pPr>
      <w:r w:rsidRPr="002631BB">
        <w:t>Amandman</w:t>
      </w:r>
      <w:r w:rsidRPr="002631BB">
        <w:tab/>
      </w:r>
      <w:r w:rsidRPr="002631BB">
        <w:tab/>
        <w:t>46</w:t>
      </w:r>
    </w:p>
    <w:p w14:paraId="6AD71BC2" w14:textId="77777777" w:rsidR="00D11060" w:rsidRPr="002631BB" w:rsidRDefault="00D11060" w:rsidP="00D11060">
      <w:pPr>
        <w:pStyle w:val="NormalBold12b"/>
      </w:pPr>
      <w:r w:rsidRPr="002631BB">
        <w:t>Prijedlog uredbe</w:t>
      </w:r>
    </w:p>
    <w:p w14:paraId="5950CA13" w14:textId="77777777" w:rsidR="00D11060" w:rsidRPr="002631BB" w:rsidRDefault="00D11060" w:rsidP="00D11060">
      <w:pPr>
        <w:pStyle w:val="NormalBold"/>
      </w:pPr>
      <w:r w:rsidRPr="002631BB">
        <w:t>Članak 1. – stavak 2. – uvodni dio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320E8EF" w14:textId="77777777" w:rsidTr="00591103">
        <w:trPr>
          <w:trHeight w:hRule="exact" w:val="240"/>
          <w:jc w:val="center"/>
        </w:trPr>
        <w:tc>
          <w:tcPr>
            <w:tcW w:w="9752" w:type="dxa"/>
            <w:gridSpan w:val="2"/>
            <w:tcBorders>
              <w:top w:val="nil"/>
              <w:left w:val="nil"/>
              <w:bottom w:val="nil"/>
              <w:right w:val="nil"/>
            </w:tcBorders>
          </w:tcPr>
          <w:p w14:paraId="0B652AA0" w14:textId="77777777" w:rsidR="00D11060" w:rsidRPr="002631BB" w:rsidRDefault="00D11060" w:rsidP="00591103"/>
        </w:tc>
      </w:tr>
      <w:tr w:rsidR="00D11060" w:rsidRPr="002631BB" w14:paraId="6F68578F" w14:textId="77777777" w:rsidTr="00591103">
        <w:trPr>
          <w:trHeight w:val="240"/>
          <w:jc w:val="center"/>
        </w:trPr>
        <w:tc>
          <w:tcPr>
            <w:tcW w:w="4876" w:type="dxa"/>
            <w:tcBorders>
              <w:top w:val="nil"/>
              <w:left w:val="nil"/>
              <w:bottom w:val="nil"/>
              <w:right w:val="nil"/>
            </w:tcBorders>
          </w:tcPr>
          <w:p w14:paraId="6094E420"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B008E85" w14:textId="77777777" w:rsidR="00D11060" w:rsidRPr="002631BB" w:rsidRDefault="00D11060" w:rsidP="00591103">
            <w:pPr>
              <w:pStyle w:val="AmColumnHeading"/>
            </w:pPr>
            <w:r w:rsidRPr="002631BB">
              <w:t>Izmjena</w:t>
            </w:r>
          </w:p>
        </w:tc>
      </w:tr>
      <w:tr w:rsidR="00D11060" w:rsidRPr="002631BB" w14:paraId="65888047" w14:textId="77777777" w:rsidTr="00591103">
        <w:trPr>
          <w:jc w:val="center"/>
        </w:trPr>
        <w:tc>
          <w:tcPr>
            <w:tcW w:w="4876" w:type="dxa"/>
            <w:tcBorders>
              <w:top w:val="nil"/>
              <w:left w:val="nil"/>
              <w:bottom w:val="nil"/>
              <w:right w:val="nil"/>
            </w:tcBorders>
          </w:tcPr>
          <w:p w14:paraId="10F40196" w14:textId="77777777" w:rsidR="00D11060" w:rsidRPr="002631BB" w:rsidRDefault="00D11060" w:rsidP="00591103">
            <w:pPr>
              <w:pStyle w:val="Normal6a"/>
            </w:pPr>
            <w:r w:rsidRPr="002631BB">
              <w:t>2.</w:t>
            </w:r>
            <w:r w:rsidRPr="002631BB">
              <w:tab/>
              <w:t xml:space="preserve">Kako bi se ostvarili ciljevi </w:t>
            </w:r>
            <w:r w:rsidRPr="002631BB">
              <w:rPr>
                <w:b/>
                <w:i/>
              </w:rPr>
              <w:t>iz stavka</w:t>
            </w:r>
            <w:r w:rsidRPr="002631BB">
              <w:t> 1., ovom se Uredbom utvrđuje okvir za:</w:t>
            </w:r>
          </w:p>
        </w:tc>
        <w:tc>
          <w:tcPr>
            <w:tcW w:w="4876" w:type="dxa"/>
            <w:tcBorders>
              <w:top w:val="nil"/>
              <w:left w:val="nil"/>
              <w:bottom w:val="nil"/>
              <w:right w:val="nil"/>
            </w:tcBorders>
          </w:tcPr>
          <w:p w14:paraId="7BED9C0C" w14:textId="77777777" w:rsidR="00D11060" w:rsidRPr="002631BB" w:rsidRDefault="00D11060" w:rsidP="00591103">
            <w:pPr>
              <w:pStyle w:val="Normal6a"/>
            </w:pPr>
            <w:r w:rsidRPr="002631BB">
              <w:t>2.</w:t>
            </w:r>
            <w:r w:rsidRPr="002631BB">
              <w:tab/>
              <w:t xml:space="preserve">Kako bi se ostvarili ciljevi </w:t>
            </w:r>
            <w:r w:rsidRPr="002631BB">
              <w:rPr>
                <w:b/>
                <w:i/>
              </w:rPr>
              <w:t>navedeni u stavcima</w:t>
            </w:r>
            <w:r w:rsidRPr="002631BB">
              <w:t> 1.</w:t>
            </w:r>
            <w:r w:rsidRPr="002631BB">
              <w:rPr>
                <w:b/>
                <w:i/>
              </w:rPr>
              <w:t xml:space="preserve"> i 1.a</w:t>
            </w:r>
            <w:r w:rsidRPr="002631BB">
              <w:t>, ovom se Uredbom utvrđuje okvir za:</w:t>
            </w:r>
          </w:p>
        </w:tc>
      </w:tr>
    </w:tbl>
    <w:p w14:paraId="40AE10D0" w14:textId="77777777" w:rsidR="00D11060" w:rsidRPr="002631BB" w:rsidRDefault="00D11060" w:rsidP="00D11060">
      <w:pPr>
        <w:pStyle w:val="AMNumberTabs0"/>
      </w:pPr>
      <w:r w:rsidRPr="002631BB">
        <w:t>Amandman</w:t>
      </w:r>
      <w:r w:rsidRPr="002631BB">
        <w:tab/>
      </w:r>
      <w:r w:rsidRPr="002631BB">
        <w:tab/>
        <w:t>47</w:t>
      </w:r>
    </w:p>
    <w:p w14:paraId="70C7E06A" w14:textId="77777777" w:rsidR="00D11060" w:rsidRPr="002631BB" w:rsidRDefault="00D11060" w:rsidP="00D11060">
      <w:pPr>
        <w:pStyle w:val="NormalBold12b"/>
      </w:pPr>
      <w:r w:rsidRPr="002631BB">
        <w:t>Prijedlog uredbe</w:t>
      </w:r>
    </w:p>
    <w:p w14:paraId="3EF92F14" w14:textId="77777777" w:rsidR="00D11060" w:rsidRPr="002631BB" w:rsidRDefault="00D11060" w:rsidP="00D11060">
      <w:pPr>
        <w:pStyle w:val="NormalBold"/>
      </w:pPr>
      <w:r w:rsidRPr="002631BB">
        <w:t>Članak 1. – stavak 2. – točka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586CC4A" w14:textId="77777777" w:rsidTr="00591103">
        <w:trPr>
          <w:trHeight w:hRule="exact" w:val="240"/>
          <w:jc w:val="center"/>
        </w:trPr>
        <w:tc>
          <w:tcPr>
            <w:tcW w:w="9752" w:type="dxa"/>
            <w:gridSpan w:val="2"/>
            <w:tcBorders>
              <w:top w:val="nil"/>
              <w:left w:val="nil"/>
              <w:bottom w:val="nil"/>
              <w:right w:val="nil"/>
            </w:tcBorders>
          </w:tcPr>
          <w:p w14:paraId="788FF3BF" w14:textId="77777777" w:rsidR="00D11060" w:rsidRPr="002631BB" w:rsidRDefault="00D11060" w:rsidP="00591103"/>
        </w:tc>
      </w:tr>
      <w:tr w:rsidR="00D11060" w:rsidRPr="002631BB" w14:paraId="32C8BD61" w14:textId="77777777" w:rsidTr="00591103">
        <w:trPr>
          <w:trHeight w:val="240"/>
          <w:jc w:val="center"/>
        </w:trPr>
        <w:tc>
          <w:tcPr>
            <w:tcW w:w="4876" w:type="dxa"/>
            <w:tcBorders>
              <w:top w:val="nil"/>
              <w:left w:val="nil"/>
              <w:bottom w:val="nil"/>
              <w:right w:val="nil"/>
            </w:tcBorders>
          </w:tcPr>
          <w:p w14:paraId="5F580DEB" w14:textId="77777777" w:rsidR="00D11060" w:rsidRPr="002631BB" w:rsidRDefault="00D11060" w:rsidP="00591103">
            <w:pPr>
              <w:pStyle w:val="AmColumnHeading"/>
            </w:pPr>
            <w:r w:rsidRPr="002631BB">
              <w:lastRenderedPageBreak/>
              <w:t>Tekst koji je predložila Komisija</w:t>
            </w:r>
          </w:p>
        </w:tc>
        <w:tc>
          <w:tcPr>
            <w:tcW w:w="4876" w:type="dxa"/>
            <w:tcBorders>
              <w:top w:val="nil"/>
              <w:left w:val="nil"/>
              <w:bottom w:val="nil"/>
              <w:right w:val="nil"/>
            </w:tcBorders>
          </w:tcPr>
          <w:p w14:paraId="501AE4CF" w14:textId="77777777" w:rsidR="00D11060" w:rsidRPr="002631BB" w:rsidRDefault="00D11060" w:rsidP="00591103">
            <w:pPr>
              <w:pStyle w:val="AmColumnHeading"/>
            </w:pPr>
            <w:r w:rsidRPr="002631BB">
              <w:t>Izmjena</w:t>
            </w:r>
          </w:p>
        </w:tc>
      </w:tr>
      <w:tr w:rsidR="00D11060" w:rsidRPr="002631BB" w14:paraId="7059C6C6" w14:textId="77777777" w:rsidTr="00591103">
        <w:trPr>
          <w:jc w:val="center"/>
        </w:trPr>
        <w:tc>
          <w:tcPr>
            <w:tcW w:w="4876" w:type="dxa"/>
            <w:tcBorders>
              <w:top w:val="nil"/>
              <w:left w:val="nil"/>
              <w:bottom w:val="nil"/>
              <w:right w:val="nil"/>
            </w:tcBorders>
          </w:tcPr>
          <w:p w14:paraId="5A160675" w14:textId="77777777" w:rsidR="00D11060" w:rsidRPr="002631BB" w:rsidRDefault="00D11060" w:rsidP="00591103">
            <w:pPr>
              <w:pStyle w:val="Normal6a"/>
            </w:pPr>
            <w:r w:rsidRPr="002631BB">
              <w:t>(a)</w:t>
            </w:r>
            <w:r w:rsidRPr="002631BB">
              <w:tab/>
              <w:t>olakšavanje ulaganja u proizvodne kapacitete za kritične lijekove, njihove djelatne tvari i druge ključne ulazne materijale u Uniji;</w:t>
            </w:r>
          </w:p>
        </w:tc>
        <w:tc>
          <w:tcPr>
            <w:tcW w:w="4876" w:type="dxa"/>
            <w:tcBorders>
              <w:top w:val="nil"/>
              <w:left w:val="nil"/>
              <w:bottom w:val="nil"/>
              <w:right w:val="nil"/>
            </w:tcBorders>
          </w:tcPr>
          <w:p w14:paraId="1A0296A4" w14:textId="77777777" w:rsidR="00D11060" w:rsidRPr="002631BB" w:rsidRDefault="00D11060" w:rsidP="00591103">
            <w:pPr>
              <w:pStyle w:val="Normal6a"/>
            </w:pPr>
            <w:r w:rsidRPr="002631BB">
              <w:t>(a)</w:t>
            </w:r>
            <w:r w:rsidRPr="002631BB">
              <w:tab/>
              <w:t>olakšavanje</w:t>
            </w:r>
            <w:r w:rsidRPr="002631BB">
              <w:rPr>
                <w:b/>
                <w:i/>
              </w:rPr>
              <w:t>, podupiranje i poticanje</w:t>
            </w:r>
            <w:r w:rsidRPr="002631BB">
              <w:t xml:space="preserve"> ulaganja u </w:t>
            </w:r>
            <w:r w:rsidRPr="002631BB">
              <w:rPr>
                <w:b/>
                <w:i/>
              </w:rPr>
              <w:t xml:space="preserve">nove </w:t>
            </w:r>
            <w:r w:rsidRPr="002631BB">
              <w:t xml:space="preserve">proizvodne kapacitete </w:t>
            </w:r>
            <w:r w:rsidRPr="002631BB">
              <w:rPr>
                <w:b/>
                <w:i/>
              </w:rPr>
              <w:t xml:space="preserve">i jačanje postojećih proizvodnih kapaciteta </w:t>
            </w:r>
            <w:r w:rsidRPr="002631BB">
              <w:t>za kritične lijekove</w:t>
            </w:r>
            <w:r w:rsidRPr="002631BB">
              <w:rPr>
                <w:b/>
                <w:i/>
              </w:rPr>
              <w:t xml:space="preserve"> i, ako je primjenjivo, lijekove od zajedničkog interesa</w:t>
            </w:r>
            <w:r w:rsidRPr="002631BB">
              <w:t>, njihove djelatne tvari i druge ključne ulazne materijale u Uniji</w:t>
            </w:r>
            <w:r w:rsidRPr="002631BB">
              <w:rPr>
                <w:b/>
                <w:i/>
              </w:rPr>
              <w:t>, pri čemu se prednost daje lijekovima koji mogu postati kritični ako ranjivosti utječu na njihov lanac opskrbe, stavljanjem na raspolaganje ubrzanih postupaka izdavanja dozvola koji se odnose na strateške projekte, a postoje u primjenjivom pravu Unije i nacionalnom pravu</w:t>
            </w:r>
            <w:r w:rsidRPr="002631BB">
              <w:t>;</w:t>
            </w:r>
          </w:p>
        </w:tc>
      </w:tr>
    </w:tbl>
    <w:p w14:paraId="3F2B98C9" w14:textId="77777777" w:rsidR="00D11060" w:rsidRPr="002631BB" w:rsidRDefault="00D11060" w:rsidP="00D11060">
      <w:pPr>
        <w:pStyle w:val="AMNumberTabs0"/>
      </w:pPr>
      <w:r w:rsidRPr="002631BB">
        <w:t>Amandman</w:t>
      </w:r>
      <w:r w:rsidRPr="002631BB">
        <w:tab/>
      </w:r>
      <w:r w:rsidRPr="002631BB">
        <w:tab/>
        <w:t>48</w:t>
      </w:r>
    </w:p>
    <w:p w14:paraId="06911E6E" w14:textId="77777777" w:rsidR="00D11060" w:rsidRPr="002631BB" w:rsidRDefault="00D11060" w:rsidP="00D11060">
      <w:pPr>
        <w:pStyle w:val="NormalBold12b"/>
      </w:pPr>
      <w:r w:rsidRPr="002631BB">
        <w:t>Prijedlog uredbe</w:t>
      </w:r>
    </w:p>
    <w:p w14:paraId="08491969" w14:textId="77777777" w:rsidR="00D11060" w:rsidRPr="002631BB" w:rsidRDefault="00D11060" w:rsidP="00D11060">
      <w:pPr>
        <w:pStyle w:val="NormalBold"/>
      </w:pPr>
      <w:r w:rsidRPr="002631BB">
        <w:t xml:space="preserve">Članak 1. – stavak 2. – točka </w:t>
      </w:r>
      <w:proofErr w:type="spellStart"/>
      <w:r w:rsidRPr="002631BB">
        <w:t>ba</w:t>
      </w:r>
      <w:proofErr w:type="spellEnd"/>
      <w:r w:rsidRPr="002631BB">
        <w:t xml:space="preserve">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F2DFE04" w14:textId="77777777" w:rsidTr="00591103">
        <w:trPr>
          <w:trHeight w:hRule="exact" w:val="240"/>
          <w:jc w:val="center"/>
        </w:trPr>
        <w:tc>
          <w:tcPr>
            <w:tcW w:w="9752" w:type="dxa"/>
            <w:gridSpan w:val="2"/>
            <w:tcBorders>
              <w:top w:val="nil"/>
              <w:left w:val="nil"/>
              <w:bottom w:val="nil"/>
              <w:right w:val="nil"/>
            </w:tcBorders>
          </w:tcPr>
          <w:p w14:paraId="77609481" w14:textId="77777777" w:rsidR="00D11060" w:rsidRPr="002631BB" w:rsidRDefault="00D11060" w:rsidP="00591103"/>
        </w:tc>
      </w:tr>
      <w:tr w:rsidR="00D11060" w:rsidRPr="002631BB" w14:paraId="109BBB85" w14:textId="77777777" w:rsidTr="00591103">
        <w:trPr>
          <w:trHeight w:val="240"/>
          <w:jc w:val="center"/>
        </w:trPr>
        <w:tc>
          <w:tcPr>
            <w:tcW w:w="4876" w:type="dxa"/>
            <w:tcBorders>
              <w:top w:val="nil"/>
              <w:left w:val="nil"/>
              <w:bottom w:val="nil"/>
              <w:right w:val="nil"/>
            </w:tcBorders>
          </w:tcPr>
          <w:p w14:paraId="3276C1AF"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10F13570" w14:textId="77777777" w:rsidR="00D11060" w:rsidRPr="002631BB" w:rsidRDefault="00D11060" w:rsidP="00591103">
            <w:pPr>
              <w:pStyle w:val="AmColumnHeading"/>
            </w:pPr>
            <w:r w:rsidRPr="002631BB">
              <w:t>Izmjena</w:t>
            </w:r>
          </w:p>
        </w:tc>
      </w:tr>
      <w:tr w:rsidR="00D11060" w:rsidRPr="002631BB" w14:paraId="6E0FD8F5" w14:textId="77777777" w:rsidTr="00591103">
        <w:trPr>
          <w:jc w:val="center"/>
        </w:trPr>
        <w:tc>
          <w:tcPr>
            <w:tcW w:w="4876" w:type="dxa"/>
            <w:tcBorders>
              <w:top w:val="nil"/>
              <w:left w:val="nil"/>
              <w:bottom w:val="nil"/>
              <w:right w:val="nil"/>
            </w:tcBorders>
          </w:tcPr>
          <w:p w14:paraId="417588C6" w14:textId="77777777" w:rsidR="00D11060" w:rsidRPr="002631BB" w:rsidRDefault="00D11060" w:rsidP="00591103">
            <w:pPr>
              <w:pStyle w:val="Normal6a"/>
            </w:pPr>
          </w:p>
        </w:tc>
        <w:tc>
          <w:tcPr>
            <w:tcW w:w="4876" w:type="dxa"/>
            <w:tcBorders>
              <w:top w:val="nil"/>
              <w:left w:val="nil"/>
              <w:bottom w:val="nil"/>
              <w:right w:val="nil"/>
            </w:tcBorders>
          </w:tcPr>
          <w:p w14:paraId="550CFB41" w14:textId="77777777" w:rsidR="00D11060" w:rsidRPr="002631BB" w:rsidRDefault="00D11060" w:rsidP="00591103">
            <w:pPr>
              <w:pStyle w:val="Normal6a"/>
              <w:rPr>
                <w:b/>
                <w:i/>
              </w:rPr>
            </w:pPr>
            <w:r w:rsidRPr="002631BB">
              <w:rPr>
                <w:b/>
                <w:i/>
              </w:rPr>
              <w:t>(</w:t>
            </w:r>
            <w:proofErr w:type="spellStart"/>
            <w:r w:rsidRPr="002631BB">
              <w:rPr>
                <w:b/>
                <w:i/>
              </w:rPr>
              <w:t>ba</w:t>
            </w:r>
            <w:proofErr w:type="spellEnd"/>
            <w:r w:rsidRPr="002631BB">
              <w:rPr>
                <w:b/>
                <w:i/>
              </w:rPr>
              <w:t>)</w:t>
            </w:r>
            <w:r w:rsidRPr="002631BB">
              <w:rPr>
                <w:b/>
                <w:i/>
              </w:rPr>
              <w:tab/>
              <w:t>sprječavanje nestašica i povećanje dostupnosti lijekova olakšavanjem donošenja zajedničkih standarda kojima se uređuju zalihe za nepredviđene situacije i nacionalne zalihe kritičnih lijekova i lijekova od zajedničkog interesa te povećanjem transparentnosti i koordinacije među državama članicama u tom pogledu;</w:t>
            </w:r>
          </w:p>
        </w:tc>
      </w:tr>
    </w:tbl>
    <w:p w14:paraId="710321DE" w14:textId="77777777" w:rsidR="00D11060" w:rsidRPr="002631BB" w:rsidRDefault="00D11060" w:rsidP="00D11060">
      <w:pPr>
        <w:pStyle w:val="AMNumberTabs0"/>
      </w:pPr>
      <w:r w:rsidRPr="002631BB">
        <w:t>Amandman</w:t>
      </w:r>
      <w:r w:rsidRPr="002631BB">
        <w:tab/>
      </w:r>
      <w:r w:rsidRPr="002631BB">
        <w:tab/>
        <w:t>49</w:t>
      </w:r>
    </w:p>
    <w:p w14:paraId="20372D06" w14:textId="77777777" w:rsidR="00D11060" w:rsidRPr="002631BB" w:rsidRDefault="00D11060" w:rsidP="00D11060">
      <w:pPr>
        <w:pStyle w:val="NormalBold12b"/>
      </w:pPr>
      <w:r w:rsidRPr="002631BB">
        <w:t>Prijedlog uredbe</w:t>
      </w:r>
    </w:p>
    <w:p w14:paraId="7FC6FDE4" w14:textId="77777777" w:rsidR="00D11060" w:rsidRPr="002631BB" w:rsidRDefault="00D11060" w:rsidP="00D11060">
      <w:pPr>
        <w:pStyle w:val="NormalBold"/>
      </w:pPr>
      <w:r w:rsidRPr="002631BB">
        <w:t>Članak 1. – stavak 2. – točka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AC92660" w14:textId="77777777" w:rsidTr="00591103">
        <w:trPr>
          <w:trHeight w:hRule="exact" w:val="240"/>
          <w:jc w:val="center"/>
        </w:trPr>
        <w:tc>
          <w:tcPr>
            <w:tcW w:w="9752" w:type="dxa"/>
            <w:gridSpan w:val="2"/>
            <w:tcBorders>
              <w:top w:val="nil"/>
              <w:left w:val="nil"/>
              <w:bottom w:val="nil"/>
              <w:right w:val="nil"/>
            </w:tcBorders>
          </w:tcPr>
          <w:p w14:paraId="1007154F" w14:textId="77777777" w:rsidR="00D11060" w:rsidRPr="002631BB" w:rsidRDefault="00D11060" w:rsidP="00591103"/>
        </w:tc>
      </w:tr>
      <w:tr w:rsidR="00D11060" w:rsidRPr="002631BB" w14:paraId="44DEEE3E" w14:textId="77777777" w:rsidTr="00591103">
        <w:trPr>
          <w:trHeight w:val="240"/>
          <w:jc w:val="center"/>
        </w:trPr>
        <w:tc>
          <w:tcPr>
            <w:tcW w:w="4876" w:type="dxa"/>
            <w:tcBorders>
              <w:top w:val="nil"/>
              <w:left w:val="nil"/>
              <w:bottom w:val="nil"/>
              <w:right w:val="nil"/>
            </w:tcBorders>
          </w:tcPr>
          <w:p w14:paraId="11D2374D"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8A0335A" w14:textId="77777777" w:rsidR="00D11060" w:rsidRPr="002631BB" w:rsidRDefault="00D11060" w:rsidP="00591103">
            <w:pPr>
              <w:pStyle w:val="AmColumnHeading"/>
            </w:pPr>
            <w:r w:rsidRPr="002631BB">
              <w:t>Izmjena</w:t>
            </w:r>
          </w:p>
        </w:tc>
      </w:tr>
      <w:tr w:rsidR="00D11060" w:rsidRPr="002631BB" w14:paraId="2EFF747F" w14:textId="77777777" w:rsidTr="00591103">
        <w:trPr>
          <w:jc w:val="center"/>
        </w:trPr>
        <w:tc>
          <w:tcPr>
            <w:tcW w:w="4876" w:type="dxa"/>
            <w:tcBorders>
              <w:top w:val="nil"/>
              <w:left w:val="nil"/>
              <w:bottom w:val="nil"/>
              <w:right w:val="nil"/>
            </w:tcBorders>
          </w:tcPr>
          <w:p w14:paraId="3766A59A" w14:textId="77777777" w:rsidR="00D11060" w:rsidRPr="002631BB" w:rsidRDefault="00D11060" w:rsidP="00591103">
            <w:pPr>
              <w:pStyle w:val="Normal6a"/>
            </w:pPr>
            <w:r w:rsidRPr="002631BB">
              <w:t>(c)</w:t>
            </w:r>
            <w:r w:rsidRPr="002631BB">
              <w:tab/>
              <w:t>iskorištavanje agregirane potražnje država članica sudionica putem suradnje u postupcima nabave;</w:t>
            </w:r>
            <w:r w:rsidRPr="002631BB">
              <w:rPr>
                <w:b/>
                <w:i/>
              </w:rPr>
              <w:t xml:space="preserve"> i</w:t>
            </w:r>
          </w:p>
        </w:tc>
        <w:tc>
          <w:tcPr>
            <w:tcW w:w="4876" w:type="dxa"/>
            <w:tcBorders>
              <w:top w:val="nil"/>
              <w:left w:val="nil"/>
              <w:bottom w:val="nil"/>
              <w:right w:val="nil"/>
            </w:tcBorders>
          </w:tcPr>
          <w:p w14:paraId="77EBE00E" w14:textId="77777777" w:rsidR="00D11060" w:rsidRPr="002631BB" w:rsidRDefault="00D11060" w:rsidP="00591103">
            <w:pPr>
              <w:pStyle w:val="Normal6a"/>
            </w:pPr>
            <w:r w:rsidRPr="002631BB">
              <w:t>(c)</w:t>
            </w:r>
            <w:r w:rsidRPr="002631BB">
              <w:tab/>
              <w:t>iskorištavanje agregirane potražnje država članica sudionica putem suradnje u postupcima nabave;</w:t>
            </w:r>
          </w:p>
        </w:tc>
      </w:tr>
    </w:tbl>
    <w:p w14:paraId="1924E5E9" w14:textId="77777777" w:rsidR="00D11060" w:rsidRPr="002631BB" w:rsidRDefault="00D11060" w:rsidP="00D11060">
      <w:pPr>
        <w:pStyle w:val="AMNumberTabs0"/>
      </w:pPr>
      <w:r w:rsidRPr="002631BB">
        <w:t>Amandman</w:t>
      </w:r>
      <w:r w:rsidRPr="002631BB">
        <w:tab/>
      </w:r>
      <w:r w:rsidRPr="002631BB">
        <w:tab/>
        <w:t>50</w:t>
      </w:r>
    </w:p>
    <w:p w14:paraId="3794D0D8" w14:textId="77777777" w:rsidR="00D11060" w:rsidRPr="002631BB" w:rsidRDefault="00D11060" w:rsidP="00D11060">
      <w:pPr>
        <w:pStyle w:val="NormalBold12b"/>
      </w:pPr>
      <w:r w:rsidRPr="002631BB">
        <w:t>Prijedlog uredbe</w:t>
      </w:r>
    </w:p>
    <w:p w14:paraId="631CC6F5" w14:textId="77777777" w:rsidR="00D11060" w:rsidRPr="002631BB" w:rsidRDefault="00D11060" w:rsidP="00D11060">
      <w:pPr>
        <w:pStyle w:val="NormalBold"/>
      </w:pPr>
      <w:r w:rsidRPr="002631BB">
        <w:t>Članak 1. – stavak 2. – točka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244DB3DF" w14:textId="77777777" w:rsidTr="00591103">
        <w:trPr>
          <w:trHeight w:hRule="exact" w:val="240"/>
          <w:jc w:val="center"/>
        </w:trPr>
        <w:tc>
          <w:tcPr>
            <w:tcW w:w="9752" w:type="dxa"/>
            <w:gridSpan w:val="2"/>
            <w:tcBorders>
              <w:top w:val="nil"/>
              <w:left w:val="nil"/>
              <w:bottom w:val="nil"/>
              <w:right w:val="nil"/>
            </w:tcBorders>
          </w:tcPr>
          <w:p w14:paraId="620992B2" w14:textId="77777777" w:rsidR="00D11060" w:rsidRPr="002631BB" w:rsidRDefault="00D11060" w:rsidP="00591103"/>
        </w:tc>
      </w:tr>
      <w:tr w:rsidR="00D11060" w:rsidRPr="002631BB" w14:paraId="5F9CB5D3" w14:textId="77777777" w:rsidTr="00591103">
        <w:trPr>
          <w:trHeight w:val="240"/>
          <w:jc w:val="center"/>
        </w:trPr>
        <w:tc>
          <w:tcPr>
            <w:tcW w:w="4876" w:type="dxa"/>
            <w:tcBorders>
              <w:top w:val="nil"/>
              <w:left w:val="nil"/>
              <w:bottom w:val="nil"/>
              <w:right w:val="nil"/>
            </w:tcBorders>
          </w:tcPr>
          <w:p w14:paraId="53FA397E" w14:textId="77777777" w:rsidR="00D11060" w:rsidRPr="002631BB" w:rsidRDefault="00D11060" w:rsidP="00591103">
            <w:pPr>
              <w:pStyle w:val="AmColumnHeading"/>
            </w:pPr>
            <w:r w:rsidRPr="002631BB">
              <w:lastRenderedPageBreak/>
              <w:t>Tekst koji je predložila Komisija</w:t>
            </w:r>
          </w:p>
        </w:tc>
        <w:tc>
          <w:tcPr>
            <w:tcW w:w="4876" w:type="dxa"/>
            <w:tcBorders>
              <w:top w:val="nil"/>
              <w:left w:val="nil"/>
              <w:bottom w:val="nil"/>
              <w:right w:val="nil"/>
            </w:tcBorders>
          </w:tcPr>
          <w:p w14:paraId="417C7B8D" w14:textId="77777777" w:rsidR="00D11060" w:rsidRPr="002631BB" w:rsidRDefault="00D11060" w:rsidP="00591103">
            <w:pPr>
              <w:pStyle w:val="AmColumnHeading"/>
            </w:pPr>
            <w:r w:rsidRPr="002631BB">
              <w:t>Izmjena</w:t>
            </w:r>
          </w:p>
        </w:tc>
      </w:tr>
      <w:tr w:rsidR="00D11060" w:rsidRPr="002631BB" w14:paraId="0A163DC0" w14:textId="77777777" w:rsidTr="00591103">
        <w:trPr>
          <w:jc w:val="center"/>
        </w:trPr>
        <w:tc>
          <w:tcPr>
            <w:tcW w:w="4876" w:type="dxa"/>
            <w:tcBorders>
              <w:top w:val="nil"/>
              <w:left w:val="nil"/>
              <w:bottom w:val="nil"/>
              <w:right w:val="nil"/>
            </w:tcBorders>
          </w:tcPr>
          <w:p w14:paraId="19F8452F" w14:textId="77777777" w:rsidR="00D11060" w:rsidRPr="002631BB" w:rsidRDefault="00D11060" w:rsidP="00591103">
            <w:pPr>
              <w:pStyle w:val="Normal6a"/>
            </w:pPr>
            <w:r w:rsidRPr="002631BB">
              <w:t>(d)</w:t>
            </w:r>
            <w:r w:rsidRPr="002631BB">
              <w:tab/>
              <w:t>podupiranje diversifikacije lanaca opskrbe, među ostalim olakšavanjem sklapanja strateških partnerstava</w:t>
            </w:r>
            <w:r w:rsidRPr="002631BB">
              <w:rPr>
                <w:b/>
                <w:i/>
              </w:rPr>
              <w:t>.</w:t>
            </w:r>
          </w:p>
        </w:tc>
        <w:tc>
          <w:tcPr>
            <w:tcW w:w="4876" w:type="dxa"/>
            <w:tcBorders>
              <w:top w:val="nil"/>
              <w:left w:val="nil"/>
              <w:bottom w:val="nil"/>
              <w:right w:val="nil"/>
            </w:tcBorders>
          </w:tcPr>
          <w:p w14:paraId="6482D445" w14:textId="77777777" w:rsidR="00D11060" w:rsidRPr="002631BB" w:rsidRDefault="00D11060" w:rsidP="00591103">
            <w:pPr>
              <w:pStyle w:val="Normal6a"/>
            </w:pPr>
            <w:r w:rsidRPr="002631BB">
              <w:t>(d)</w:t>
            </w:r>
            <w:r w:rsidRPr="002631BB">
              <w:tab/>
              <w:t>podupiranje diversifikacije lanaca opskrbe, među ostalim olakšavanjem sklapanja strateških partnerstava</w:t>
            </w:r>
            <w:r w:rsidRPr="002631BB">
              <w:rPr>
                <w:b/>
                <w:i/>
              </w:rPr>
              <w:t>, pri čemu se prednost daje lijekovima koji mogu postati kritični ako ranjivosti utječu na njihov lanac opskrbe;</w:t>
            </w:r>
          </w:p>
        </w:tc>
      </w:tr>
    </w:tbl>
    <w:p w14:paraId="124BAAB2" w14:textId="77777777" w:rsidR="00D11060" w:rsidRPr="002631BB" w:rsidRDefault="00D11060" w:rsidP="00D11060">
      <w:pPr>
        <w:pStyle w:val="AMNumberTabs0"/>
      </w:pPr>
      <w:r w:rsidRPr="002631BB">
        <w:t>Amandman</w:t>
      </w:r>
      <w:r w:rsidRPr="002631BB">
        <w:tab/>
      </w:r>
      <w:r w:rsidRPr="002631BB">
        <w:tab/>
        <w:t>51</w:t>
      </w:r>
    </w:p>
    <w:p w14:paraId="7BE02E20" w14:textId="77777777" w:rsidR="00D11060" w:rsidRPr="002631BB" w:rsidRDefault="00D11060" w:rsidP="00D11060">
      <w:pPr>
        <w:pStyle w:val="NormalBold12b"/>
      </w:pPr>
      <w:r w:rsidRPr="002631BB">
        <w:t>Prijedlog uredbe</w:t>
      </w:r>
    </w:p>
    <w:p w14:paraId="62567C0E" w14:textId="77777777" w:rsidR="00D11060" w:rsidRPr="002631BB" w:rsidRDefault="00D11060" w:rsidP="00D11060">
      <w:pPr>
        <w:pStyle w:val="NormalBold"/>
      </w:pPr>
      <w:r w:rsidRPr="002631BB">
        <w:t>Članak 1. – stavak 2. – točka da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F9DE67D" w14:textId="77777777" w:rsidTr="00591103">
        <w:trPr>
          <w:trHeight w:hRule="exact" w:val="240"/>
          <w:jc w:val="center"/>
        </w:trPr>
        <w:tc>
          <w:tcPr>
            <w:tcW w:w="9752" w:type="dxa"/>
            <w:gridSpan w:val="2"/>
            <w:tcBorders>
              <w:top w:val="nil"/>
              <w:left w:val="nil"/>
              <w:bottom w:val="nil"/>
              <w:right w:val="nil"/>
            </w:tcBorders>
          </w:tcPr>
          <w:p w14:paraId="2AE21DCC" w14:textId="77777777" w:rsidR="00D11060" w:rsidRPr="002631BB" w:rsidRDefault="00D11060" w:rsidP="00591103"/>
        </w:tc>
      </w:tr>
      <w:tr w:rsidR="00D11060" w:rsidRPr="002631BB" w14:paraId="47616536" w14:textId="77777777" w:rsidTr="00591103">
        <w:trPr>
          <w:trHeight w:val="240"/>
          <w:jc w:val="center"/>
        </w:trPr>
        <w:tc>
          <w:tcPr>
            <w:tcW w:w="4876" w:type="dxa"/>
            <w:tcBorders>
              <w:top w:val="nil"/>
              <w:left w:val="nil"/>
              <w:bottom w:val="nil"/>
              <w:right w:val="nil"/>
            </w:tcBorders>
          </w:tcPr>
          <w:p w14:paraId="27A018E9"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3E871C5" w14:textId="77777777" w:rsidR="00D11060" w:rsidRPr="002631BB" w:rsidRDefault="00D11060" w:rsidP="00591103">
            <w:pPr>
              <w:pStyle w:val="AmColumnHeading"/>
            </w:pPr>
            <w:r w:rsidRPr="002631BB">
              <w:t>Izmjena</w:t>
            </w:r>
          </w:p>
        </w:tc>
      </w:tr>
      <w:tr w:rsidR="00D11060" w:rsidRPr="002631BB" w14:paraId="54DF863D" w14:textId="77777777" w:rsidTr="00591103">
        <w:trPr>
          <w:jc w:val="center"/>
        </w:trPr>
        <w:tc>
          <w:tcPr>
            <w:tcW w:w="4876" w:type="dxa"/>
            <w:tcBorders>
              <w:top w:val="nil"/>
              <w:left w:val="nil"/>
              <w:bottom w:val="nil"/>
              <w:right w:val="nil"/>
            </w:tcBorders>
          </w:tcPr>
          <w:p w14:paraId="7E74AFDD" w14:textId="77777777" w:rsidR="00D11060" w:rsidRPr="002631BB" w:rsidRDefault="00D11060" w:rsidP="00591103">
            <w:pPr>
              <w:pStyle w:val="Normal6a"/>
            </w:pPr>
          </w:p>
        </w:tc>
        <w:tc>
          <w:tcPr>
            <w:tcW w:w="4876" w:type="dxa"/>
            <w:tcBorders>
              <w:top w:val="nil"/>
              <w:left w:val="nil"/>
              <w:bottom w:val="nil"/>
              <w:right w:val="nil"/>
            </w:tcBorders>
          </w:tcPr>
          <w:p w14:paraId="5D8BBD06" w14:textId="77777777" w:rsidR="00D11060" w:rsidRPr="002631BB" w:rsidRDefault="00D11060" w:rsidP="00591103">
            <w:pPr>
              <w:pStyle w:val="Normal6a"/>
              <w:rPr>
                <w:b/>
                <w:i/>
              </w:rPr>
            </w:pPr>
            <w:r w:rsidRPr="002631BB">
              <w:rPr>
                <w:b/>
                <w:i/>
              </w:rPr>
              <w:t>(da)</w:t>
            </w:r>
            <w:r w:rsidRPr="002631BB">
              <w:rPr>
                <w:b/>
                <w:i/>
              </w:rPr>
              <w:tab/>
              <w:t>olakšavanje ulaganja u kapacitete ključne infrastrukture za distribuciju kritičnih lijekova, osiguravajući sigurnost opskrbe, dostupnost i pristupačnost u Uniji; i</w:t>
            </w:r>
          </w:p>
        </w:tc>
      </w:tr>
    </w:tbl>
    <w:p w14:paraId="1E2DC40E" w14:textId="77777777" w:rsidR="00D11060" w:rsidRPr="002631BB" w:rsidRDefault="00D11060" w:rsidP="00D11060">
      <w:pPr>
        <w:pStyle w:val="AMNumberTabs0"/>
      </w:pPr>
      <w:r w:rsidRPr="002631BB">
        <w:t>Amandman</w:t>
      </w:r>
      <w:r w:rsidRPr="002631BB">
        <w:tab/>
      </w:r>
      <w:r w:rsidRPr="002631BB">
        <w:tab/>
        <w:t>52</w:t>
      </w:r>
    </w:p>
    <w:p w14:paraId="5CC70428" w14:textId="77777777" w:rsidR="00D11060" w:rsidRPr="002631BB" w:rsidRDefault="00D11060" w:rsidP="00D11060">
      <w:pPr>
        <w:pStyle w:val="NormalBold12b"/>
      </w:pPr>
      <w:r w:rsidRPr="002631BB">
        <w:t>Prijedlog uredbe</w:t>
      </w:r>
    </w:p>
    <w:p w14:paraId="59F75FC7" w14:textId="77777777" w:rsidR="00D11060" w:rsidRPr="002631BB" w:rsidRDefault="00D11060" w:rsidP="00D11060">
      <w:pPr>
        <w:pStyle w:val="NormalBold"/>
      </w:pPr>
      <w:r w:rsidRPr="002631BB">
        <w:t xml:space="preserve">Članak 1. – stavak 2. – točka </w:t>
      </w:r>
      <w:proofErr w:type="spellStart"/>
      <w:r w:rsidRPr="002631BB">
        <w:t>db</w:t>
      </w:r>
      <w:proofErr w:type="spellEnd"/>
      <w:r w:rsidRPr="002631BB">
        <w:t xml:space="preserve">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37FC825" w14:textId="77777777" w:rsidTr="00591103">
        <w:trPr>
          <w:trHeight w:hRule="exact" w:val="240"/>
          <w:jc w:val="center"/>
        </w:trPr>
        <w:tc>
          <w:tcPr>
            <w:tcW w:w="9752" w:type="dxa"/>
            <w:gridSpan w:val="2"/>
            <w:tcBorders>
              <w:top w:val="nil"/>
              <w:left w:val="nil"/>
              <w:bottom w:val="nil"/>
              <w:right w:val="nil"/>
            </w:tcBorders>
          </w:tcPr>
          <w:p w14:paraId="022228B1" w14:textId="77777777" w:rsidR="00D11060" w:rsidRPr="002631BB" w:rsidRDefault="00D11060" w:rsidP="00591103"/>
        </w:tc>
      </w:tr>
      <w:tr w:rsidR="00D11060" w:rsidRPr="002631BB" w14:paraId="0DDD9606" w14:textId="77777777" w:rsidTr="00591103">
        <w:trPr>
          <w:trHeight w:val="240"/>
          <w:jc w:val="center"/>
        </w:trPr>
        <w:tc>
          <w:tcPr>
            <w:tcW w:w="4876" w:type="dxa"/>
            <w:tcBorders>
              <w:top w:val="nil"/>
              <w:left w:val="nil"/>
              <w:bottom w:val="nil"/>
              <w:right w:val="nil"/>
            </w:tcBorders>
          </w:tcPr>
          <w:p w14:paraId="082E15FA"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6B0DDCD4" w14:textId="77777777" w:rsidR="00D11060" w:rsidRPr="002631BB" w:rsidRDefault="00D11060" w:rsidP="00591103">
            <w:pPr>
              <w:pStyle w:val="AmColumnHeading"/>
            </w:pPr>
            <w:r w:rsidRPr="002631BB">
              <w:t>Izmjena</w:t>
            </w:r>
          </w:p>
        </w:tc>
      </w:tr>
      <w:tr w:rsidR="00D11060" w:rsidRPr="002631BB" w14:paraId="51E7B817" w14:textId="77777777" w:rsidTr="00591103">
        <w:trPr>
          <w:jc w:val="center"/>
        </w:trPr>
        <w:tc>
          <w:tcPr>
            <w:tcW w:w="4876" w:type="dxa"/>
            <w:tcBorders>
              <w:top w:val="nil"/>
              <w:left w:val="nil"/>
              <w:bottom w:val="nil"/>
              <w:right w:val="nil"/>
            </w:tcBorders>
          </w:tcPr>
          <w:p w14:paraId="08D111F7" w14:textId="77777777" w:rsidR="00D11060" w:rsidRPr="002631BB" w:rsidRDefault="00D11060" w:rsidP="00591103">
            <w:pPr>
              <w:pStyle w:val="Normal6a"/>
            </w:pPr>
          </w:p>
        </w:tc>
        <w:tc>
          <w:tcPr>
            <w:tcW w:w="4876" w:type="dxa"/>
            <w:tcBorders>
              <w:top w:val="nil"/>
              <w:left w:val="nil"/>
              <w:bottom w:val="nil"/>
              <w:right w:val="nil"/>
            </w:tcBorders>
          </w:tcPr>
          <w:p w14:paraId="57AAE388" w14:textId="77777777" w:rsidR="00D11060" w:rsidRPr="002631BB" w:rsidRDefault="00D11060" w:rsidP="00591103">
            <w:pPr>
              <w:pStyle w:val="Normal6a"/>
              <w:rPr>
                <w:b/>
                <w:i/>
              </w:rPr>
            </w:pPr>
            <w:r w:rsidRPr="002631BB">
              <w:rPr>
                <w:b/>
                <w:i/>
              </w:rPr>
              <w:t>(</w:t>
            </w:r>
            <w:proofErr w:type="spellStart"/>
            <w:r w:rsidRPr="002631BB">
              <w:rPr>
                <w:b/>
                <w:i/>
              </w:rPr>
              <w:t>db</w:t>
            </w:r>
            <w:proofErr w:type="spellEnd"/>
            <w:r w:rsidRPr="002631BB">
              <w:rPr>
                <w:b/>
                <w:i/>
              </w:rPr>
              <w:t>)</w:t>
            </w:r>
            <w:r w:rsidRPr="002631BB">
              <w:rPr>
                <w:b/>
                <w:i/>
              </w:rPr>
              <w:tab/>
              <w:t>jačanje otpornosti lanaca opskrbe i promicanje održivog pristupa i opskrbe za djelatne tvari kritičnih lijekova, njihove polazne materijale za djelatne sastojke lijekova i druge ključne ulazne materijale u Uniji u mjeri u kojoj se upotrebljavaju za proizvodnju kritičnih lijekova.</w:t>
            </w:r>
          </w:p>
        </w:tc>
      </w:tr>
    </w:tbl>
    <w:p w14:paraId="418E2279" w14:textId="77777777" w:rsidR="00D11060" w:rsidRPr="002631BB" w:rsidRDefault="00D11060" w:rsidP="00D11060">
      <w:pPr>
        <w:pStyle w:val="AMNumberTabs0"/>
      </w:pPr>
      <w:r w:rsidRPr="002631BB">
        <w:t>Amandman</w:t>
      </w:r>
      <w:r w:rsidRPr="002631BB">
        <w:tab/>
      </w:r>
      <w:r w:rsidRPr="002631BB">
        <w:tab/>
        <w:t>53</w:t>
      </w:r>
    </w:p>
    <w:p w14:paraId="04CD46D0" w14:textId="77777777" w:rsidR="00D11060" w:rsidRPr="002631BB" w:rsidRDefault="00D11060" w:rsidP="00D11060">
      <w:pPr>
        <w:pStyle w:val="NormalBold12b"/>
      </w:pPr>
      <w:r w:rsidRPr="002631BB">
        <w:t>Prijedlog uredbe</w:t>
      </w:r>
    </w:p>
    <w:p w14:paraId="52225EA5" w14:textId="77777777" w:rsidR="00D11060" w:rsidRPr="002631BB" w:rsidRDefault="00D11060" w:rsidP="00D11060">
      <w:pPr>
        <w:pStyle w:val="NormalBold"/>
      </w:pPr>
      <w:r w:rsidRPr="002631BB">
        <w:t>Članak 2. – 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0CBCA009" w14:textId="77777777" w:rsidTr="00591103">
        <w:trPr>
          <w:trHeight w:hRule="exact" w:val="240"/>
          <w:jc w:val="center"/>
        </w:trPr>
        <w:tc>
          <w:tcPr>
            <w:tcW w:w="9752" w:type="dxa"/>
            <w:gridSpan w:val="2"/>
            <w:tcBorders>
              <w:top w:val="nil"/>
              <w:left w:val="nil"/>
              <w:bottom w:val="nil"/>
              <w:right w:val="nil"/>
            </w:tcBorders>
          </w:tcPr>
          <w:p w14:paraId="0B95CBEB" w14:textId="77777777" w:rsidR="00D11060" w:rsidRPr="002631BB" w:rsidRDefault="00D11060" w:rsidP="00591103"/>
        </w:tc>
      </w:tr>
      <w:tr w:rsidR="00D11060" w:rsidRPr="002631BB" w14:paraId="745C0A46" w14:textId="77777777" w:rsidTr="00591103">
        <w:trPr>
          <w:trHeight w:val="240"/>
          <w:jc w:val="center"/>
        </w:trPr>
        <w:tc>
          <w:tcPr>
            <w:tcW w:w="4876" w:type="dxa"/>
            <w:tcBorders>
              <w:top w:val="nil"/>
              <w:left w:val="nil"/>
              <w:bottom w:val="nil"/>
              <w:right w:val="nil"/>
            </w:tcBorders>
          </w:tcPr>
          <w:p w14:paraId="3B542C72"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739ED94" w14:textId="77777777" w:rsidR="00D11060" w:rsidRPr="002631BB" w:rsidRDefault="00D11060" w:rsidP="00591103">
            <w:pPr>
              <w:pStyle w:val="AmColumnHeading"/>
            </w:pPr>
            <w:r w:rsidRPr="002631BB">
              <w:t>Izmjena</w:t>
            </w:r>
          </w:p>
        </w:tc>
      </w:tr>
      <w:tr w:rsidR="00D11060" w:rsidRPr="002631BB" w14:paraId="625E9A34" w14:textId="77777777" w:rsidTr="00591103">
        <w:trPr>
          <w:jc w:val="center"/>
        </w:trPr>
        <w:tc>
          <w:tcPr>
            <w:tcW w:w="4876" w:type="dxa"/>
            <w:tcBorders>
              <w:top w:val="nil"/>
              <w:left w:val="nil"/>
              <w:bottom w:val="nil"/>
              <w:right w:val="nil"/>
            </w:tcBorders>
          </w:tcPr>
          <w:p w14:paraId="0A031286" w14:textId="77777777" w:rsidR="00D11060" w:rsidRPr="002631BB" w:rsidRDefault="00D11060" w:rsidP="00591103">
            <w:pPr>
              <w:pStyle w:val="Normal6a"/>
            </w:pPr>
            <w:r w:rsidRPr="002631BB">
              <w:t>1.</w:t>
            </w:r>
            <w:r w:rsidRPr="002631BB">
              <w:tab/>
              <w:t xml:space="preserve">Ova se Uredba primjenjuje na kritične lijekove s </w:t>
            </w:r>
            <w:proofErr w:type="spellStart"/>
            <w:r w:rsidRPr="002631BB">
              <w:t>Unijina</w:t>
            </w:r>
            <w:proofErr w:type="spellEnd"/>
            <w:r w:rsidRPr="002631BB">
              <w:t xml:space="preserve"> popisa kritičnih lijekova iz članka 131. Uredbe (EU) …/… [dodati upućivanje nakon donošenja COM(2023) 193 </w:t>
            </w:r>
            <w:proofErr w:type="spellStart"/>
            <w:r w:rsidRPr="002631BB">
              <w:t>final</w:t>
            </w:r>
            <w:proofErr w:type="spellEnd"/>
            <w:r w:rsidRPr="002631BB">
              <w:t>].</w:t>
            </w:r>
          </w:p>
        </w:tc>
        <w:tc>
          <w:tcPr>
            <w:tcW w:w="4876" w:type="dxa"/>
            <w:tcBorders>
              <w:top w:val="nil"/>
              <w:left w:val="nil"/>
              <w:bottom w:val="nil"/>
              <w:right w:val="nil"/>
            </w:tcBorders>
          </w:tcPr>
          <w:p w14:paraId="32EA5228" w14:textId="77777777" w:rsidR="00D11060" w:rsidRPr="002631BB" w:rsidRDefault="00D11060" w:rsidP="00591103">
            <w:pPr>
              <w:pStyle w:val="Normal6a"/>
            </w:pPr>
            <w:r w:rsidRPr="002631BB">
              <w:t>1.</w:t>
            </w:r>
            <w:r w:rsidRPr="002631BB">
              <w:tab/>
              <w:t xml:space="preserve">Ova se Uredba primjenjuje na kritične lijekove s </w:t>
            </w:r>
            <w:proofErr w:type="spellStart"/>
            <w:r w:rsidRPr="002631BB">
              <w:t>Unijina</w:t>
            </w:r>
            <w:proofErr w:type="spellEnd"/>
            <w:r w:rsidRPr="002631BB">
              <w:t xml:space="preserve"> popisa kritičnih lijekova iz članka 131. Uredbe (EU) …/… [dodati upućivanje nakon donošenja COM(2023) 193 </w:t>
            </w:r>
            <w:proofErr w:type="spellStart"/>
            <w:r w:rsidRPr="002631BB">
              <w:t>final</w:t>
            </w:r>
            <w:proofErr w:type="spellEnd"/>
            <w:r w:rsidRPr="002631BB">
              <w:t>]</w:t>
            </w:r>
            <w:r w:rsidRPr="002631BB">
              <w:rPr>
                <w:b/>
                <w:i/>
              </w:rPr>
              <w:t xml:space="preserve">, uzimajući u obzir posebne značajke lanca opskrbe svakog </w:t>
            </w:r>
            <w:r w:rsidRPr="002631BB">
              <w:rPr>
                <w:b/>
                <w:i/>
              </w:rPr>
              <w:lastRenderedPageBreak/>
              <w:t>lijeka</w:t>
            </w:r>
            <w:r w:rsidRPr="002631BB">
              <w:t>.</w:t>
            </w:r>
          </w:p>
        </w:tc>
      </w:tr>
    </w:tbl>
    <w:p w14:paraId="624E9647" w14:textId="77777777" w:rsidR="00D11060" w:rsidRPr="002631BB" w:rsidRDefault="00D11060" w:rsidP="00D11060">
      <w:pPr>
        <w:pStyle w:val="AMNumberTabs0"/>
      </w:pPr>
      <w:r w:rsidRPr="002631BB">
        <w:lastRenderedPageBreak/>
        <w:t>Amandman</w:t>
      </w:r>
      <w:r w:rsidRPr="002631BB">
        <w:tab/>
      </w:r>
      <w:r w:rsidRPr="002631BB">
        <w:tab/>
        <w:t>54</w:t>
      </w:r>
    </w:p>
    <w:p w14:paraId="7BE81661" w14:textId="77777777" w:rsidR="00D11060" w:rsidRPr="002631BB" w:rsidRDefault="00D11060" w:rsidP="00D11060">
      <w:pPr>
        <w:pStyle w:val="NormalBold12b"/>
      </w:pPr>
      <w:r w:rsidRPr="002631BB">
        <w:t>Prijedlog uredbe</w:t>
      </w:r>
    </w:p>
    <w:p w14:paraId="11AF795B" w14:textId="77777777" w:rsidR="00D11060" w:rsidRPr="002631BB" w:rsidRDefault="00D11060" w:rsidP="00D11060">
      <w:pPr>
        <w:pStyle w:val="NormalBold"/>
      </w:pPr>
      <w:r w:rsidRPr="002631BB">
        <w:t>Članak 2. – stavak 1.a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6406E06" w14:textId="77777777" w:rsidTr="00591103">
        <w:trPr>
          <w:trHeight w:hRule="exact" w:val="240"/>
          <w:jc w:val="center"/>
        </w:trPr>
        <w:tc>
          <w:tcPr>
            <w:tcW w:w="9752" w:type="dxa"/>
            <w:gridSpan w:val="2"/>
            <w:tcBorders>
              <w:top w:val="nil"/>
              <w:left w:val="nil"/>
              <w:bottom w:val="nil"/>
              <w:right w:val="nil"/>
            </w:tcBorders>
          </w:tcPr>
          <w:p w14:paraId="13CF641D" w14:textId="77777777" w:rsidR="00D11060" w:rsidRPr="002631BB" w:rsidRDefault="00D11060" w:rsidP="00591103"/>
        </w:tc>
      </w:tr>
      <w:tr w:rsidR="00D11060" w:rsidRPr="002631BB" w14:paraId="3FA90994" w14:textId="77777777" w:rsidTr="00591103">
        <w:trPr>
          <w:trHeight w:val="240"/>
          <w:jc w:val="center"/>
        </w:trPr>
        <w:tc>
          <w:tcPr>
            <w:tcW w:w="4876" w:type="dxa"/>
            <w:tcBorders>
              <w:top w:val="nil"/>
              <w:left w:val="nil"/>
              <w:bottom w:val="nil"/>
              <w:right w:val="nil"/>
            </w:tcBorders>
          </w:tcPr>
          <w:p w14:paraId="40C9AC94"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13EE7FC9" w14:textId="77777777" w:rsidR="00D11060" w:rsidRPr="002631BB" w:rsidRDefault="00D11060" w:rsidP="00591103">
            <w:pPr>
              <w:pStyle w:val="AmColumnHeading"/>
            </w:pPr>
            <w:r w:rsidRPr="002631BB">
              <w:t>Izmjena</w:t>
            </w:r>
          </w:p>
        </w:tc>
      </w:tr>
      <w:tr w:rsidR="00D11060" w:rsidRPr="002631BB" w14:paraId="53D6356C" w14:textId="77777777" w:rsidTr="00591103">
        <w:trPr>
          <w:jc w:val="center"/>
        </w:trPr>
        <w:tc>
          <w:tcPr>
            <w:tcW w:w="4876" w:type="dxa"/>
            <w:tcBorders>
              <w:top w:val="nil"/>
              <w:left w:val="nil"/>
              <w:bottom w:val="nil"/>
              <w:right w:val="nil"/>
            </w:tcBorders>
          </w:tcPr>
          <w:p w14:paraId="52E13826" w14:textId="77777777" w:rsidR="00D11060" w:rsidRPr="002631BB" w:rsidRDefault="00D11060" w:rsidP="00591103">
            <w:pPr>
              <w:pStyle w:val="Normal6a"/>
            </w:pPr>
          </w:p>
        </w:tc>
        <w:tc>
          <w:tcPr>
            <w:tcW w:w="4876" w:type="dxa"/>
            <w:tcBorders>
              <w:top w:val="nil"/>
              <w:left w:val="nil"/>
              <w:bottom w:val="nil"/>
              <w:right w:val="nil"/>
            </w:tcBorders>
          </w:tcPr>
          <w:p w14:paraId="2533EB4A" w14:textId="77777777" w:rsidR="00D11060" w:rsidRPr="002631BB" w:rsidRDefault="00D11060" w:rsidP="00591103">
            <w:pPr>
              <w:pStyle w:val="Normal6a"/>
              <w:rPr>
                <w:b/>
                <w:i/>
              </w:rPr>
            </w:pPr>
            <w:r w:rsidRPr="002631BB">
              <w:rPr>
                <w:b/>
                <w:i/>
              </w:rPr>
              <w:t>1.a</w:t>
            </w:r>
            <w:r w:rsidRPr="002631BB">
              <w:rPr>
                <w:b/>
                <w:i/>
              </w:rPr>
              <w:tab/>
              <w:t>Poglavlje III. primjenjuje se i na djelatne tvari kritičnih lijekova, njihove polazne materijale za djelatne sastojke lijekova i druge ključne ulazne materijale u Uniji u mjeri u kojoj se upotrebljavaju za proizvodnju kritičnih lijekova.</w:t>
            </w:r>
          </w:p>
        </w:tc>
      </w:tr>
    </w:tbl>
    <w:p w14:paraId="5BCC4B45" w14:textId="77777777" w:rsidR="00D11060" w:rsidRPr="002631BB" w:rsidRDefault="00D11060" w:rsidP="00D11060">
      <w:pPr>
        <w:pStyle w:val="AMNumberTabs0"/>
      </w:pPr>
      <w:r w:rsidRPr="002631BB">
        <w:t>Amandman</w:t>
      </w:r>
      <w:r w:rsidRPr="002631BB">
        <w:tab/>
      </w:r>
      <w:r w:rsidRPr="002631BB">
        <w:tab/>
        <w:t>55</w:t>
      </w:r>
    </w:p>
    <w:p w14:paraId="47708A81" w14:textId="77777777" w:rsidR="00D11060" w:rsidRPr="002631BB" w:rsidRDefault="00D11060" w:rsidP="00D11060">
      <w:pPr>
        <w:pStyle w:val="NormalBold12b"/>
      </w:pPr>
      <w:r w:rsidRPr="002631BB">
        <w:t>Prijedlog uredbe</w:t>
      </w:r>
    </w:p>
    <w:p w14:paraId="437E5B0B" w14:textId="77777777" w:rsidR="00D11060" w:rsidRPr="002631BB" w:rsidRDefault="00D11060" w:rsidP="00D11060">
      <w:pPr>
        <w:pStyle w:val="NormalBold"/>
      </w:pPr>
      <w:r w:rsidRPr="002631BB">
        <w:t>Članak 2. – stavak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1D7E31D" w14:textId="77777777" w:rsidTr="00591103">
        <w:trPr>
          <w:trHeight w:hRule="exact" w:val="240"/>
          <w:jc w:val="center"/>
        </w:trPr>
        <w:tc>
          <w:tcPr>
            <w:tcW w:w="9752" w:type="dxa"/>
            <w:gridSpan w:val="2"/>
            <w:tcBorders>
              <w:top w:val="nil"/>
              <w:left w:val="nil"/>
              <w:bottom w:val="nil"/>
              <w:right w:val="nil"/>
            </w:tcBorders>
          </w:tcPr>
          <w:p w14:paraId="61778937" w14:textId="77777777" w:rsidR="00D11060" w:rsidRPr="002631BB" w:rsidRDefault="00D11060" w:rsidP="00591103"/>
        </w:tc>
      </w:tr>
      <w:tr w:rsidR="00D11060" w:rsidRPr="002631BB" w14:paraId="3208ECBC" w14:textId="77777777" w:rsidTr="00591103">
        <w:trPr>
          <w:trHeight w:val="240"/>
          <w:jc w:val="center"/>
        </w:trPr>
        <w:tc>
          <w:tcPr>
            <w:tcW w:w="4876" w:type="dxa"/>
            <w:tcBorders>
              <w:top w:val="nil"/>
              <w:left w:val="nil"/>
              <w:bottom w:val="nil"/>
              <w:right w:val="nil"/>
            </w:tcBorders>
          </w:tcPr>
          <w:p w14:paraId="1230AB1A"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020B692" w14:textId="77777777" w:rsidR="00D11060" w:rsidRPr="002631BB" w:rsidRDefault="00D11060" w:rsidP="00591103">
            <w:pPr>
              <w:pStyle w:val="AmColumnHeading"/>
            </w:pPr>
            <w:r w:rsidRPr="002631BB">
              <w:t>Izmjena</w:t>
            </w:r>
          </w:p>
        </w:tc>
      </w:tr>
      <w:tr w:rsidR="00D11060" w:rsidRPr="002631BB" w14:paraId="713B45BA" w14:textId="77777777" w:rsidTr="00591103">
        <w:trPr>
          <w:jc w:val="center"/>
        </w:trPr>
        <w:tc>
          <w:tcPr>
            <w:tcW w:w="4876" w:type="dxa"/>
            <w:tcBorders>
              <w:top w:val="nil"/>
              <w:left w:val="nil"/>
              <w:bottom w:val="nil"/>
              <w:right w:val="nil"/>
            </w:tcBorders>
          </w:tcPr>
          <w:p w14:paraId="1B6EBF24" w14:textId="77777777" w:rsidR="00D11060" w:rsidRPr="002631BB" w:rsidRDefault="00D11060" w:rsidP="00591103">
            <w:pPr>
              <w:pStyle w:val="Normal6a"/>
            </w:pPr>
            <w:r w:rsidRPr="002631BB">
              <w:t>2.</w:t>
            </w:r>
            <w:r w:rsidRPr="002631BB">
              <w:tab/>
              <w:t>Poglavlje</w:t>
            </w:r>
            <w:r w:rsidRPr="002631BB">
              <w:rPr>
                <w:b/>
                <w:i/>
              </w:rPr>
              <w:t> </w:t>
            </w:r>
            <w:r w:rsidRPr="002631BB">
              <w:t>IV. i članak</w:t>
            </w:r>
            <w:r w:rsidRPr="002631BB">
              <w:rPr>
                <w:b/>
                <w:i/>
              </w:rPr>
              <w:t> </w:t>
            </w:r>
            <w:r w:rsidRPr="002631BB">
              <w:t>26. stavak</w:t>
            </w:r>
            <w:r w:rsidRPr="002631BB">
              <w:rPr>
                <w:b/>
                <w:i/>
              </w:rPr>
              <w:t> </w:t>
            </w:r>
            <w:r w:rsidRPr="002631BB">
              <w:t>2. točka</w:t>
            </w:r>
            <w:r w:rsidRPr="002631BB">
              <w:rPr>
                <w:b/>
                <w:i/>
              </w:rPr>
              <w:t> </w:t>
            </w:r>
            <w:r w:rsidRPr="002631BB">
              <w:t>(c) primjenjuju se i na lijekove od zajedničkog interesa</w:t>
            </w:r>
            <w:r w:rsidRPr="002631BB">
              <w:rPr>
                <w:b/>
                <w:i/>
              </w:rPr>
              <w:t>. Poglavlje III. ne primjenjuje se na</w:t>
            </w:r>
            <w:r w:rsidRPr="002631BB">
              <w:t xml:space="preserve"> lijekove </w:t>
            </w:r>
            <w:r w:rsidRPr="00275228">
              <w:rPr>
                <w:bCs/>
                <w:iCs/>
              </w:rPr>
              <w:t>od zajedničkog interesa</w:t>
            </w:r>
            <w:r w:rsidRPr="002631BB">
              <w:t>.</w:t>
            </w:r>
          </w:p>
        </w:tc>
        <w:tc>
          <w:tcPr>
            <w:tcW w:w="4876" w:type="dxa"/>
            <w:tcBorders>
              <w:top w:val="nil"/>
              <w:left w:val="nil"/>
              <w:bottom w:val="nil"/>
              <w:right w:val="nil"/>
            </w:tcBorders>
          </w:tcPr>
          <w:p w14:paraId="02A78F90" w14:textId="77777777" w:rsidR="00D11060" w:rsidRPr="002631BB" w:rsidRDefault="00D11060" w:rsidP="00591103">
            <w:pPr>
              <w:pStyle w:val="Normal6a"/>
            </w:pPr>
            <w:r w:rsidRPr="002631BB">
              <w:t>2.</w:t>
            </w:r>
            <w:r w:rsidRPr="002631BB">
              <w:tab/>
              <w:t>Poglavlje</w:t>
            </w:r>
            <w:r w:rsidRPr="002631BB">
              <w:rPr>
                <w:b/>
                <w:i/>
              </w:rPr>
              <w:t xml:space="preserve"> III., članci od 5. do 15., poglavlje </w:t>
            </w:r>
            <w:r w:rsidRPr="002631BB">
              <w:t>IV.</w:t>
            </w:r>
            <w:r w:rsidRPr="002631BB">
              <w:rPr>
                <w:b/>
                <w:i/>
              </w:rPr>
              <w:t xml:space="preserve">, uz iznimku njegova novog odjeljka </w:t>
            </w:r>
            <w:proofErr w:type="spellStart"/>
            <w:r w:rsidRPr="002631BB">
              <w:rPr>
                <w:b/>
                <w:i/>
              </w:rPr>
              <w:t>I.a</w:t>
            </w:r>
            <w:proofErr w:type="spellEnd"/>
            <w:r w:rsidRPr="002631BB">
              <w:rPr>
                <w:b/>
                <w:i/>
              </w:rPr>
              <w:t>,</w:t>
            </w:r>
            <w:r w:rsidRPr="002631BB">
              <w:t xml:space="preserve"> i članak</w:t>
            </w:r>
            <w:r w:rsidRPr="002631BB">
              <w:rPr>
                <w:b/>
                <w:i/>
              </w:rPr>
              <w:t xml:space="preserve"> </w:t>
            </w:r>
            <w:r w:rsidRPr="002631BB">
              <w:t>26. stavak</w:t>
            </w:r>
            <w:r w:rsidRPr="002631BB">
              <w:rPr>
                <w:b/>
                <w:i/>
              </w:rPr>
              <w:t xml:space="preserve"> </w:t>
            </w:r>
            <w:r w:rsidRPr="002631BB">
              <w:t>2. točka</w:t>
            </w:r>
            <w:r w:rsidRPr="002631BB">
              <w:rPr>
                <w:b/>
                <w:i/>
              </w:rPr>
              <w:t xml:space="preserve"> </w:t>
            </w:r>
            <w:r w:rsidRPr="002631BB">
              <w:t>(c) primjenjuju se i na lijekove od zajedničkog interesa</w:t>
            </w:r>
            <w:r w:rsidRPr="002631BB">
              <w:rPr>
                <w:b/>
                <w:i/>
              </w:rPr>
              <w:t xml:space="preserve"> ako je Koordinacijska skupina za kritične</w:t>
            </w:r>
            <w:r w:rsidRPr="002631BB">
              <w:t xml:space="preserve"> lijekove </w:t>
            </w:r>
            <w:r w:rsidRPr="002631BB">
              <w:rPr>
                <w:b/>
                <w:i/>
              </w:rPr>
              <w:t>izdala pozitivnu preporuku u skladu s člankom 26. stavkom 2. točkom (</w:t>
            </w:r>
            <w:proofErr w:type="spellStart"/>
            <w:r w:rsidRPr="002631BB">
              <w:rPr>
                <w:b/>
                <w:i/>
              </w:rPr>
              <w:t>dj</w:t>
            </w:r>
            <w:proofErr w:type="spellEnd"/>
            <w:r w:rsidRPr="002631BB">
              <w:rPr>
                <w:b/>
                <w:i/>
              </w:rPr>
              <w:t>)</w:t>
            </w:r>
            <w:r w:rsidRPr="002631BB">
              <w:t>.</w:t>
            </w:r>
          </w:p>
        </w:tc>
      </w:tr>
      <w:tr w:rsidR="00D11060" w:rsidRPr="002631BB" w14:paraId="23BC4752" w14:textId="77777777" w:rsidTr="00591103">
        <w:trPr>
          <w:jc w:val="center"/>
        </w:trPr>
        <w:tc>
          <w:tcPr>
            <w:tcW w:w="4876" w:type="dxa"/>
            <w:tcBorders>
              <w:top w:val="nil"/>
              <w:left w:val="nil"/>
              <w:bottom w:val="nil"/>
              <w:right w:val="nil"/>
            </w:tcBorders>
          </w:tcPr>
          <w:p w14:paraId="09EED62E" w14:textId="77777777" w:rsidR="00D11060" w:rsidRPr="002631BB" w:rsidRDefault="00D11060" w:rsidP="00591103">
            <w:pPr>
              <w:pStyle w:val="Normal6a"/>
            </w:pPr>
          </w:p>
        </w:tc>
        <w:tc>
          <w:tcPr>
            <w:tcW w:w="4876" w:type="dxa"/>
            <w:tcBorders>
              <w:top w:val="nil"/>
              <w:left w:val="nil"/>
              <w:bottom w:val="nil"/>
              <w:right w:val="nil"/>
            </w:tcBorders>
          </w:tcPr>
          <w:p w14:paraId="2A9B5297" w14:textId="77777777" w:rsidR="00D11060" w:rsidRPr="002631BB" w:rsidRDefault="00D11060" w:rsidP="00591103">
            <w:pPr>
              <w:pStyle w:val="Normal6a"/>
            </w:pPr>
            <w:r w:rsidRPr="002631BB">
              <w:rPr>
                <w:b/>
                <w:i/>
              </w:rPr>
              <w:t xml:space="preserve">Članci 16. i 17. primjenjuju se </w:t>
            </w:r>
            <w:proofErr w:type="spellStart"/>
            <w:r w:rsidRPr="002631BB">
              <w:rPr>
                <w:b/>
                <w:i/>
              </w:rPr>
              <w:t>mutatis</w:t>
            </w:r>
            <w:proofErr w:type="spellEnd"/>
            <w:r w:rsidRPr="002631BB">
              <w:rPr>
                <w:b/>
                <w:i/>
              </w:rPr>
              <w:t xml:space="preserve"> </w:t>
            </w:r>
            <w:proofErr w:type="spellStart"/>
            <w:r w:rsidRPr="002631BB">
              <w:rPr>
                <w:b/>
                <w:i/>
              </w:rPr>
              <w:t>mutandis</w:t>
            </w:r>
            <w:proofErr w:type="spellEnd"/>
            <w:r w:rsidRPr="002631BB">
              <w:rPr>
                <w:b/>
                <w:i/>
              </w:rPr>
              <w:t xml:space="preserve"> na lijekove </w:t>
            </w:r>
            <w:r w:rsidRPr="00275228">
              <w:rPr>
                <w:bCs/>
                <w:iCs/>
              </w:rPr>
              <w:t>od zajedničkog interesa</w:t>
            </w:r>
            <w:r w:rsidRPr="002631BB">
              <w:rPr>
                <w:b/>
                <w:i/>
              </w:rPr>
              <w:t xml:space="preserve"> pod uvjetom da financijska sredstva Unije dodijeljena na temelju članka 16. premašuju 500 milijuna EUR.</w:t>
            </w:r>
          </w:p>
        </w:tc>
      </w:tr>
    </w:tbl>
    <w:p w14:paraId="0908CDD0" w14:textId="77777777" w:rsidR="00D11060" w:rsidRPr="002631BB" w:rsidRDefault="00D11060" w:rsidP="00D11060">
      <w:pPr>
        <w:pStyle w:val="AMNumberTabs0"/>
      </w:pPr>
      <w:r w:rsidRPr="002631BB">
        <w:t>Amandman</w:t>
      </w:r>
      <w:r w:rsidRPr="002631BB">
        <w:tab/>
      </w:r>
      <w:r w:rsidRPr="002631BB">
        <w:tab/>
        <w:t>56</w:t>
      </w:r>
    </w:p>
    <w:p w14:paraId="31CC60CE" w14:textId="77777777" w:rsidR="00D11060" w:rsidRPr="002631BB" w:rsidRDefault="00D11060" w:rsidP="00D11060">
      <w:pPr>
        <w:pStyle w:val="NormalBold12b"/>
      </w:pPr>
      <w:r w:rsidRPr="002631BB">
        <w:t>Prijedlog uredbe</w:t>
      </w:r>
    </w:p>
    <w:p w14:paraId="08AA9A2D" w14:textId="77777777" w:rsidR="00D11060" w:rsidRPr="002631BB" w:rsidRDefault="00D11060" w:rsidP="00D11060">
      <w:pPr>
        <w:pStyle w:val="NormalBold"/>
      </w:pPr>
      <w:r w:rsidRPr="002631BB">
        <w:t>Članak 3. – stavak 1. – uvodni dio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E116B84" w14:textId="77777777" w:rsidTr="00591103">
        <w:trPr>
          <w:trHeight w:hRule="exact" w:val="240"/>
          <w:jc w:val="center"/>
        </w:trPr>
        <w:tc>
          <w:tcPr>
            <w:tcW w:w="9752" w:type="dxa"/>
            <w:gridSpan w:val="2"/>
            <w:tcBorders>
              <w:top w:val="nil"/>
              <w:left w:val="nil"/>
              <w:bottom w:val="nil"/>
              <w:right w:val="nil"/>
            </w:tcBorders>
          </w:tcPr>
          <w:p w14:paraId="13E973F0" w14:textId="77777777" w:rsidR="00D11060" w:rsidRPr="002631BB" w:rsidRDefault="00D11060" w:rsidP="00591103"/>
        </w:tc>
      </w:tr>
      <w:tr w:rsidR="00D11060" w:rsidRPr="002631BB" w14:paraId="05FD935F" w14:textId="77777777" w:rsidTr="00591103">
        <w:trPr>
          <w:trHeight w:val="240"/>
          <w:jc w:val="center"/>
        </w:trPr>
        <w:tc>
          <w:tcPr>
            <w:tcW w:w="4876" w:type="dxa"/>
            <w:tcBorders>
              <w:top w:val="nil"/>
              <w:left w:val="nil"/>
              <w:bottom w:val="nil"/>
              <w:right w:val="nil"/>
            </w:tcBorders>
          </w:tcPr>
          <w:p w14:paraId="7D56A308"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FB96250" w14:textId="77777777" w:rsidR="00D11060" w:rsidRPr="002631BB" w:rsidRDefault="00D11060" w:rsidP="00591103">
            <w:pPr>
              <w:pStyle w:val="AmColumnHeading"/>
            </w:pPr>
            <w:r w:rsidRPr="002631BB">
              <w:t>Izmjena</w:t>
            </w:r>
          </w:p>
        </w:tc>
      </w:tr>
      <w:tr w:rsidR="00D11060" w:rsidRPr="002631BB" w14:paraId="32206F6D" w14:textId="77777777" w:rsidTr="00591103">
        <w:trPr>
          <w:jc w:val="center"/>
        </w:trPr>
        <w:tc>
          <w:tcPr>
            <w:tcW w:w="4876" w:type="dxa"/>
            <w:tcBorders>
              <w:top w:val="nil"/>
              <w:left w:val="nil"/>
              <w:bottom w:val="nil"/>
              <w:right w:val="nil"/>
            </w:tcBorders>
          </w:tcPr>
          <w:p w14:paraId="6C0B642C" w14:textId="77777777" w:rsidR="00D11060" w:rsidRPr="002631BB" w:rsidRDefault="00D11060" w:rsidP="00591103">
            <w:pPr>
              <w:pStyle w:val="Normal6a"/>
            </w:pPr>
            <w:r w:rsidRPr="002631BB">
              <w:t>Za potrebe ove Uredbe primjenjuju se sljedeće definicije:</w:t>
            </w:r>
          </w:p>
        </w:tc>
        <w:tc>
          <w:tcPr>
            <w:tcW w:w="4876" w:type="dxa"/>
            <w:tcBorders>
              <w:top w:val="nil"/>
              <w:left w:val="nil"/>
              <w:bottom w:val="nil"/>
              <w:right w:val="nil"/>
            </w:tcBorders>
          </w:tcPr>
          <w:p w14:paraId="0C0EE2D3" w14:textId="77777777" w:rsidR="00D11060" w:rsidRPr="002631BB" w:rsidRDefault="00D11060" w:rsidP="00591103">
            <w:pPr>
              <w:pStyle w:val="Normal6a"/>
            </w:pPr>
            <w:r w:rsidRPr="002631BB">
              <w:t xml:space="preserve">Za potrebe ove Uredbe </w:t>
            </w:r>
            <w:r w:rsidRPr="002631BB">
              <w:rPr>
                <w:b/>
                <w:i/>
              </w:rPr>
              <w:t xml:space="preserve">relevantne definicije utvrđene u članku 4. Direktive (EU) .../... [dodati upućivanje nakon donošenja, usp. COM(2023) 192 </w:t>
            </w:r>
            <w:proofErr w:type="spellStart"/>
            <w:r w:rsidRPr="002631BB">
              <w:rPr>
                <w:b/>
                <w:i/>
              </w:rPr>
              <w:t>final</w:t>
            </w:r>
            <w:proofErr w:type="spellEnd"/>
            <w:r w:rsidRPr="002631BB">
              <w:rPr>
                <w:b/>
                <w:i/>
              </w:rPr>
              <w:t xml:space="preserve">] i u članku 2. Uredbe (EU) .../... [dodati upućivanje nakon donošenja, dokumenta </w:t>
            </w:r>
            <w:r w:rsidRPr="002631BB">
              <w:rPr>
                <w:b/>
                <w:i/>
              </w:rPr>
              <w:lastRenderedPageBreak/>
              <w:t xml:space="preserve">COM(2023) 193 </w:t>
            </w:r>
            <w:proofErr w:type="spellStart"/>
            <w:r w:rsidRPr="002631BB">
              <w:rPr>
                <w:b/>
                <w:i/>
              </w:rPr>
              <w:t>final</w:t>
            </w:r>
            <w:proofErr w:type="spellEnd"/>
            <w:r w:rsidRPr="002631BB">
              <w:rPr>
                <w:b/>
                <w:i/>
              </w:rPr>
              <w:t xml:space="preserve">] </w:t>
            </w:r>
            <w:r w:rsidRPr="002631BB">
              <w:t>primjenjuju se</w:t>
            </w:r>
            <w:r w:rsidRPr="002631BB">
              <w:rPr>
                <w:b/>
                <w:i/>
              </w:rPr>
              <w:t xml:space="preserve"> </w:t>
            </w:r>
            <w:proofErr w:type="spellStart"/>
            <w:r w:rsidRPr="002631BB">
              <w:rPr>
                <w:b/>
                <w:i/>
              </w:rPr>
              <w:t>mutatis</w:t>
            </w:r>
            <w:proofErr w:type="spellEnd"/>
            <w:r w:rsidRPr="002631BB">
              <w:rPr>
                <w:b/>
                <w:i/>
              </w:rPr>
              <w:t xml:space="preserve"> </w:t>
            </w:r>
            <w:proofErr w:type="spellStart"/>
            <w:r w:rsidRPr="002631BB">
              <w:rPr>
                <w:b/>
                <w:i/>
              </w:rPr>
              <w:t>mutandis</w:t>
            </w:r>
            <w:proofErr w:type="spellEnd"/>
            <w:r w:rsidRPr="002631BB">
              <w:rPr>
                <w:b/>
                <w:i/>
              </w:rPr>
              <w:t>. Primjenjuju se i</w:t>
            </w:r>
            <w:r w:rsidRPr="002631BB">
              <w:t xml:space="preserve"> sljedeće definicije:</w:t>
            </w:r>
          </w:p>
        </w:tc>
      </w:tr>
    </w:tbl>
    <w:p w14:paraId="215F79F9" w14:textId="77777777" w:rsidR="00D11060" w:rsidRPr="002631BB" w:rsidRDefault="00D11060" w:rsidP="00D11060">
      <w:pPr>
        <w:pStyle w:val="AMNumberTabs0"/>
      </w:pPr>
      <w:r w:rsidRPr="002631BB">
        <w:lastRenderedPageBreak/>
        <w:t>Amandman</w:t>
      </w:r>
      <w:r w:rsidRPr="002631BB">
        <w:tab/>
      </w:r>
      <w:r w:rsidRPr="002631BB">
        <w:tab/>
        <w:t>57</w:t>
      </w:r>
    </w:p>
    <w:p w14:paraId="66D702F9" w14:textId="77777777" w:rsidR="00D11060" w:rsidRPr="002631BB" w:rsidRDefault="00D11060" w:rsidP="00D11060">
      <w:pPr>
        <w:pStyle w:val="NormalBold12b"/>
      </w:pPr>
      <w:r w:rsidRPr="002631BB">
        <w:t>Prijedlog uredbe</w:t>
      </w:r>
    </w:p>
    <w:p w14:paraId="6199E92A" w14:textId="77777777" w:rsidR="00D11060" w:rsidRPr="002631BB" w:rsidRDefault="00D11060" w:rsidP="00D11060">
      <w:pPr>
        <w:pStyle w:val="NormalBold"/>
      </w:pPr>
      <w:r w:rsidRPr="002631BB">
        <w:t>Članak 3. – stavak 1. – točka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5C9CB70" w14:textId="77777777" w:rsidTr="00591103">
        <w:trPr>
          <w:trHeight w:hRule="exact" w:val="240"/>
          <w:jc w:val="center"/>
        </w:trPr>
        <w:tc>
          <w:tcPr>
            <w:tcW w:w="9752" w:type="dxa"/>
            <w:gridSpan w:val="2"/>
            <w:tcBorders>
              <w:top w:val="nil"/>
              <w:left w:val="nil"/>
              <w:bottom w:val="nil"/>
              <w:right w:val="nil"/>
            </w:tcBorders>
          </w:tcPr>
          <w:p w14:paraId="6892E0DF" w14:textId="77777777" w:rsidR="00D11060" w:rsidRPr="002631BB" w:rsidRDefault="00D11060" w:rsidP="00591103"/>
        </w:tc>
      </w:tr>
      <w:tr w:rsidR="00D11060" w:rsidRPr="002631BB" w14:paraId="161B1C49" w14:textId="77777777" w:rsidTr="00591103">
        <w:trPr>
          <w:trHeight w:val="240"/>
          <w:jc w:val="center"/>
        </w:trPr>
        <w:tc>
          <w:tcPr>
            <w:tcW w:w="4876" w:type="dxa"/>
            <w:tcBorders>
              <w:top w:val="nil"/>
              <w:left w:val="nil"/>
              <w:bottom w:val="nil"/>
              <w:right w:val="nil"/>
            </w:tcBorders>
          </w:tcPr>
          <w:p w14:paraId="098E6E45"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828F3BB" w14:textId="77777777" w:rsidR="00D11060" w:rsidRPr="002631BB" w:rsidRDefault="00D11060" w:rsidP="00591103">
            <w:pPr>
              <w:pStyle w:val="AmColumnHeading"/>
            </w:pPr>
            <w:r w:rsidRPr="002631BB">
              <w:t>Izmjena</w:t>
            </w:r>
          </w:p>
        </w:tc>
      </w:tr>
      <w:tr w:rsidR="00D11060" w:rsidRPr="002631BB" w14:paraId="6A75D114" w14:textId="77777777" w:rsidTr="00591103">
        <w:trPr>
          <w:jc w:val="center"/>
        </w:trPr>
        <w:tc>
          <w:tcPr>
            <w:tcW w:w="4876" w:type="dxa"/>
            <w:tcBorders>
              <w:top w:val="nil"/>
              <w:left w:val="nil"/>
              <w:bottom w:val="nil"/>
              <w:right w:val="nil"/>
            </w:tcBorders>
          </w:tcPr>
          <w:p w14:paraId="2918DDB5" w14:textId="77777777" w:rsidR="00D11060" w:rsidRPr="002631BB" w:rsidRDefault="00D11060" w:rsidP="00591103">
            <w:pPr>
              <w:pStyle w:val="Normal6a"/>
              <w:rPr>
                <w:b/>
                <w:i/>
              </w:rPr>
            </w:pPr>
            <w:r w:rsidRPr="002631BB">
              <w:rPr>
                <w:b/>
                <w:i/>
              </w:rPr>
              <w:t>(1)</w:t>
            </w:r>
            <w:r w:rsidRPr="002631BB">
              <w:rPr>
                <w:b/>
                <w:i/>
              </w:rPr>
              <w:tab/>
              <w:t xml:space="preserve">„lijek” znači lijek kako je definiran u članku 4. točki 1. Direktive (EU) …/… Europskog parlamenta i Vijeća [dodati upućivanje na odgovarajući članak nakon donošenja dokumenta COM(2023) 192 </w:t>
            </w:r>
            <w:proofErr w:type="spellStart"/>
            <w:r w:rsidRPr="002631BB">
              <w:rPr>
                <w:b/>
                <w:i/>
              </w:rPr>
              <w:t>final</w:t>
            </w:r>
            <w:proofErr w:type="spellEnd"/>
            <w:r w:rsidRPr="002631BB">
              <w:rPr>
                <w:b/>
                <w:i/>
              </w:rPr>
              <w:t>];</w:t>
            </w:r>
          </w:p>
        </w:tc>
        <w:tc>
          <w:tcPr>
            <w:tcW w:w="4876" w:type="dxa"/>
            <w:tcBorders>
              <w:top w:val="nil"/>
              <w:left w:val="nil"/>
              <w:bottom w:val="nil"/>
              <w:right w:val="nil"/>
            </w:tcBorders>
          </w:tcPr>
          <w:p w14:paraId="39FE43A5" w14:textId="77777777" w:rsidR="00D11060" w:rsidRPr="002631BB" w:rsidRDefault="00D11060" w:rsidP="00591103">
            <w:pPr>
              <w:pStyle w:val="Normal6a"/>
              <w:rPr>
                <w:b/>
                <w:i/>
              </w:rPr>
            </w:pPr>
            <w:r w:rsidRPr="002631BB">
              <w:rPr>
                <w:b/>
                <w:i/>
              </w:rPr>
              <w:t>Briše se.</w:t>
            </w:r>
          </w:p>
        </w:tc>
      </w:tr>
    </w:tbl>
    <w:p w14:paraId="44E2D8B0" w14:textId="77777777" w:rsidR="00D11060" w:rsidRPr="002631BB" w:rsidRDefault="00D11060" w:rsidP="00D11060">
      <w:pPr>
        <w:pStyle w:val="AMNumberTabs0"/>
      </w:pPr>
      <w:r w:rsidRPr="002631BB">
        <w:t>Amandman</w:t>
      </w:r>
      <w:r w:rsidRPr="002631BB">
        <w:tab/>
      </w:r>
      <w:r w:rsidRPr="002631BB">
        <w:tab/>
        <w:t>58</w:t>
      </w:r>
    </w:p>
    <w:p w14:paraId="4D9FAB68" w14:textId="77777777" w:rsidR="00D11060" w:rsidRPr="002631BB" w:rsidRDefault="00D11060" w:rsidP="00D11060">
      <w:pPr>
        <w:pStyle w:val="NormalBold12b"/>
      </w:pPr>
      <w:r w:rsidRPr="002631BB">
        <w:t>Prijedlog uredbe</w:t>
      </w:r>
    </w:p>
    <w:p w14:paraId="017F9BF6" w14:textId="77777777" w:rsidR="00D11060" w:rsidRPr="002631BB" w:rsidRDefault="00D11060" w:rsidP="00D11060">
      <w:pPr>
        <w:pStyle w:val="NormalBold"/>
      </w:pPr>
      <w:r w:rsidRPr="002631BB">
        <w:t>Članak 3. – stavak 1. – točka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FDD8B40" w14:textId="77777777" w:rsidTr="00591103">
        <w:trPr>
          <w:trHeight w:hRule="exact" w:val="240"/>
          <w:jc w:val="center"/>
        </w:trPr>
        <w:tc>
          <w:tcPr>
            <w:tcW w:w="9752" w:type="dxa"/>
            <w:gridSpan w:val="2"/>
            <w:tcBorders>
              <w:top w:val="nil"/>
              <w:left w:val="nil"/>
              <w:bottom w:val="nil"/>
              <w:right w:val="nil"/>
            </w:tcBorders>
          </w:tcPr>
          <w:p w14:paraId="178EE46B" w14:textId="77777777" w:rsidR="00D11060" w:rsidRPr="002631BB" w:rsidRDefault="00D11060" w:rsidP="00591103"/>
        </w:tc>
      </w:tr>
      <w:tr w:rsidR="00D11060" w:rsidRPr="002631BB" w14:paraId="329355D5" w14:textId="77777777" w:rsidTr="00591103">
        <w:trPr>
          <w:trHeight w:val="240"/>
          <w:jc w:val="center"/>
        </w:trPr>
        <w:tc>
          <w:tcPr>
            <w:tcW w:w="4876" w:type="dxa"/>
            <w:tcBorders>
              <w:top w:val="nil"/>
              <w:left w:val="nil"/>
              <w:bottom w:val="nil"/>
              <w:right w:val="nil"/>
            </w:tcBorders>
          </w:tcPr>
          <w:p w14:paraId="51340C4C"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4C8B34C" w14:textId="77777777" w:rsidR="00D11060" w:rsidRPr="002631BB" w:rsidRDefault="00D11060" w:rsidP="00591103">
            <w:pPr>
              <w:pStyle w:val="AmColumnHeading"/>
            </w:pPr>
            <w:r w:rsidRPr="002631BB">
              <w:t>Izmjena</w:t>
            </w:r>
          </w:p>
        </w:tc>
      </w:tr>
      <w:tr w:rsidR="00D11060" w:rsidRPr="002631BB" w14:paraId="2C7918E4" w14:textId="77777777" w:rsidTr="00591103">
        <w:trPr>
          <w:jc w:val="center"/>
        </w:trPr>
        <w:tc>
          <w:tcPr>
            <w:tcW w:w="4876" w:type="dxa"/>
            <w:tcBorders>
              <w:top w:val="nil"/>
              <w:left w:val="nil"/>
              <w:bottom w:val="nil"/>
              <w:right w:val="nil"/>
            </w:tcBorders>
          </w:tcPr>
          <w:p w14:paraId="5950A372" w14:textId="77777777" w:rsidR="00D11060" w:rsidRPr="002631BB" w:rsidRDefault="00D11060" w:rsidP="00591103">
            <w:pPr>
              <w:pStyle w:val="Normal6a"/>
            </w:pPr>
            <w:r w:rsidRPr="002631BB">
              <w:t>(2)</w:t>
            </w:r>
            <w:r w:rsidRPr="002631BB">
              <w:tab/>
              <w:t>„ključni ulazni materijal” znači ulazni materijal osim djelatne tvari koji je potreban u postupku proizvodnje određenog lijeka, uključujući materijale primarnog pakiranja, pomoćne tvari, otapala i reagense;</w:t>
            </w:r>
          </w:p>
        </w:tc>
        <w:tc>
          <w:tcPr>
            <w:tcW w:w="4876" w:type="dxa"/>
            <w:tcBorders>
              <w:top w:val="nil"/>
              <w:left w:val="nil"/>
              <w:bottom w:val="nil"/>
              <w:right w:val="nil"/>
            </w:tcBorders>
          </w:tcPr>
          <w:p w14:paraId="059B28CE" w14:textId="77777777" w:rsidR="00D11060" w:rsidRPr="002631BB" w:rsidRDefault="00D11060" w:rsidP="00591103">
            <w:pPr>
              <w:pStyle w:val="Normal6a"/>
            </w:pPr>
            <w:r w:rsidRPr="002631BB">
              <w:t>(2)</w:t>
            </w:r>
            <w:r w:rsidRPr="002631BB">
              <w:tab/>
              <w:t>„ključni ulazni materijal” znači ulazni materijal osim djelatne tvari koji je potreban u postupku proizvodnje određenog lijeka, uključujući materijale primarnog pakiranja, pomoćne tvari, otapala i reagense</w:t>
            </w:r>
            <w:r w:rsidRPr="002631BB">
              <w:rPr>
                <w:b/>
                <w:i/>
              </w:rPr>
              <w:t>, sirovine, polazne sirovine i polazne materijale</w:t>
            </w:r>
            <w:r w:rsidRPr="002631BB">
              <w:t>;</w:t>
            </w:r>
          </w:p>
        </w:tc>
      </w:tr>
    </w:tbl>
    <w:p w14:paraId="3CBCA331" w14:textId="77777777" w:rsidR="00D11060" w:rsidRPr="002631BB" w:rsidRDefault="00D11060" w:rsidP="00D11060">
      <w:pPr>
        <w:pStyle w:val="AMNumberTabs0"/>
      </w:pPr>
      <w:r w:rsidRPr="002631BB">
        <w:t>Amandman</w:t>
      </w:r>
      <w:r w:rsidRPr="002631BB">
        <w:tab/>
      </w:r>
      <w:r w:rsidRPr="002631BB">
        <w:tab/>
        <w:t>59</w:t>
      </w:r>
    </w:p>
    <w:p w14:paraId="2BCD69C4" w14:textId="77777777" w:rsidR="00D11060" w:rsidRPr="002631BB" w:rsidRDefault="00D11060" w:rsidP="00D11060">
      <w:pPr>
        <w:pStyle w:val="NormalBold12b"/>
      </w:pPr>
      <w:r w:rsidRPr="002631BB">
        <w:t>Prijedlog uredbe</w:t>
      </w:r>
    </w:p>
    <w:p w14:paraId="025F4B50" w14:textId="77777777" w:rsidR="00D11060" w:rsidRPr="002631BB" w:rsidRDefault="00D11060" w:rsidP="00D11060">
      <w:pPr>
        <w:pStyle w:val="NormalBold"/>
      </w:pPr>
      <w:r w:rsidRPr="002631BB">
        <w:t>Članak 3. – stavak 1. – točka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B9519D9" w14:textId="77777777" w:rsidTr="00591103">
        <w:trPr>
          <w:trHeight w:hRule="exact" w:val="240"/>
          <w:jc w:val="center"/>
        </w:trPr>
        <w:tc>
          <w:tcPr>
            <w:tcW w:w="9752" w:type="dxa"/>
            <w:gridSpan w:val="2"/>
            <w:tcBorders>
              <w:top w:val="nil"/>
              <w:left w:val="nil"/>
              <w:bottom w:val="nil"/>
              <w:right w:val="nil"/>
            </w:tcBorders>
          </w:tcPr>
          <w:p w14:paraId="1CD8FE00" w14:textId="77777777" w:rsidR="00D11060" w:rsidRPr="002631BB" w:rsidRDefault="00D11060" w:rsidP="00591103"/>
        </w:tc>
      </w:tr>
      <w:tr w:rsidR="00D11060" w:rsidRPr="002631BB" w14:paraId="59C3BF03" w14:textId="77777777" w:rsidTr="00591103">
        <w:trPr>
          <w:trHeight w:val="240"/>
          <w:jc w:val="center"/>
        </w:trPr>
        <w:tc>
          <w:tcPr>
            <w:tcW w:w="4876" w:type="dxa"/>
            <w:tcBorders>
              <w:top w:val="nil"/>
              <w:left w:val="nil"/>
              <w:bottom w:val="nil"/>
              <w:right w:val="nil"/>
            </w:tcBorders>
          </w:tcPr>
          <w:p w14:paraId="320D6E21"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846A8BA" w14:textId="77777777" w:rsidR="00D11060" w:rsidRPr="002631BB" w:rsidRDefault="00D11060" w:rsidP="00591103">
            <w:pPr>
              <w:pStyle w:val="AmColumnHeading"/>
            </w:pPr>
            <w:r w:rsidRPr="002631BB">
              <w:t>Izmjena</w:t>
            </w:r>
          </w:p>
        </w:tc>
      </w:tr>
      <w:tr w:rsidR="00D11060" w:rsidRPr="002631BB" w14:paraId="721B0429" w14:textId="77777777" w:rsidTr="00591103">
        <w:trPr>
          <w:jc w:val="center"/>
        </w:trPr>
        <w:tc>
          <w:tcPr>
            <w:tcW w:w="4876" w:type="dxa"/>
            <w:tcBorders>
              <w:top w:val="nil"/>
              <w:left w:val="nil"/>
              <w:bottom w:val="nil"/>
              <w:right w:val="nil"/>
            </w:tcBorders>
          </w:tcPr>
          <w:p w14:paraId="4583AEF4" w14:textId="77777777" w:rsidR="00D11060" w:rsidRPr="002631BB" w:rsidRDefault="00D11060" w:rsidP="00591103">
            <w:pPr>
              <w:pStyle w:val="Normal6a"/>
              <w:rPr>
                <w:b/>
                <w:i/>
              </w:rPr>
            </w:pPr>
            <w:r w:rsidRPr="002631BB">
              <w:rPr>
                <w:b/>
                <w:i/>
              </w:rPr>
              <w:t>(3)</w:t>
            </w:r>
            <w:r w:rsidRPr="002631BB">
              <w:rPr>
                <w:b/>
                <w:i/>
              </w:rPr>
              <w:tab/>
              <w:t xml:space="preserve">„djelatna tvar” znači djelatna tvar kako je definirana u članku 4. točki 3. Direktive (EU) …/… [dodati upućivanje na odgovarajući članak nakon donošenja dokumenta COM(2023) 192 </w:t>
            </w:r>
            <w:proofErr w:type="spellStart"/>
            <w:r w:rsidRPr="002631BB">
              <w:rPr>
                <w:b/>
                <w:i/>
              </w:rPr>
              <w:t>final</w:t>
            </w:r>
            <w:proofErr w:type="spellEnd"/>
            <w:r w:rsidRPr="002631BB">
              <w:rPr>
                <w:b/>
                <w:i/>
              </w:rPr>
              <w:t>];</w:t>
            </w:r>
          </w:p>
        </w:tc>
        <w:tc>
          <w:tcPr>
            <w:tcW w:w="4876" w:type="dxa"/>
            <w:tcBorders>
              <w:top w:val="nil"/>
              <w:left w:val="nil"/>
              <w:bottom w:val="nil"/>
              <w:right w:val="nil"/>
            </w:tcBorders>
          </w:tcPr>
          <w:p w14:paraId="67DBB0D0" w14:textId="77777777" w:rsidR="00D11060" w:rsidRPr="002631BB" w:rsidRDefault="00D11060" w:rsidP="00591103">
            <w:pPr>
              <w:pStyle w:val="Normal6a"/>
              <w:rPr>
                <w:b/>
                <w:i/>
              </w:rPr>
            </w:pPr>
            <w:r w:rsidRPr="002631BB">
              <w:rPr>
                <w:b/>
                <w:i/>
              </w:rPr>
              <w:t>Briše se.</w:t>
            </w:r>
          </w:p>
        </w:tc>
      </w:tr>
    </w:tbl>
    <w:p w14:paraId="117B889E" w14:textId="77777777" w:rsidR="00D11060" w:rsidRPr="002631BB" w:rsidRDefault="00D11060" w:rsidP="00D11060">
      <w:pPr>
        <w:pStyle w:val="AMNumberTabs0"/>
      </w:pPr>
      <w:r w:rsidRPr="002631BB">
        <w:t>Amandman</w:t>
      </w:r>
      <w:r w:rsidRPr="002631BB">
        <w:tab/>
      </w:r>
      <w:r w:rsidRPr="002631BB">
        <w:tab/>
        <w:t>60</w:t>
      </w:r>
    </w:p>
    <w:p w14:paraId="4B34C248" w14:textId="77777777" w:rsidR="00D11060" w:rsidRPr="002631BB" w:rsidRDefault="00D11060" w:rsidP="00D11060">
      <w:pPr>
        <w:pStyle w:val="NormalBold12b"/>
      </w:pPr>
      <w:r w:rsidRPr="002631BB">
        <w:t>Prijedlog uredbe</w:t>
      </w:r>
    </w:p>
    <w:p w14:paraId="420E166D" w14:textId="77777777" w:rsidR="00D11060" w:rsidRPr="002631BB" w:rsidRDefault="00D11060" w:rsidP="00D11060">
      <w:pPr>
        <w:pStyle w:val="NormalBold"/>
      </w:pPr>
      <w:r w:rsidRPr="002631BB">
        <w:t>Članak 3. – stavak 1. – točka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9889621" w14:textId="77777777" w:rsidTr="00591103">
        <w:trPr>
          <w:trHeight w:hRule="exact" w:val="240"/>
          <w:jc w:val="center"/>
        </w:trPr>
        <w:tc>
          <w:tcPr>
            <w:tcW w:w="9752" w:type="dxa"/>
            <w:gridSpan w:val="2"/>
            <w:tcBorders>
              <w:top w:val="nil"/>
              <w:left w:val="nil"/>
              <w:bottom w:val="nil"/>
              <w:right w:val="nil"/>
            </w:tcBorders>
          </w:tcPr>
          <w:p w14:paraId="317F3E5F" w14:textId="77777777" w:rsidR="00D11060" w:rsidRPr="002631BB" w:rsidRDefault="00D11060" w:rsidP="00591103"/>
        </w:tc>
      </w:tr>
      <w:tr w:rsidR="00D11060" w:rsidRPr="002631BB" w14:paraId="74717865" w14:textId="77777777" w:rsidTr="00591103">
        <w:trPr>
          <w:trHeight w:val="240"/>
          <w:jc w:val="center"/>
        </w:trPr>
        <w:tc>
          <w:tcPr>
            <w:tcW w:w="4876" w:type="dxa"/>
            <w:tcBorders>
              <w:top w:val="nil"/>
              <w:left w:val="nil"/>
              <w:bottom w:val="nil"/>
              <w:right w:val="nil"/>
            </w:tcBorders>
          </w:tcPr>
          <w:p w14:paraId="07F4651B"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5D76CB0" w14:textId="77777777" w:rsidR="00D11060" w:rsidRPr="002631BB" w:rsidRDefault="00D11060" w:rsidP="00591103">
            <w:pPr>
              <w:pStyle w:val="AmColumnHeading"/>
            </w:pPr>
            <w:r w:rsidRPr="002631BB">
              <w:t>Izmjena</w:t>
            </w:r>
          </w:p>
        </w:tc>
      </w:tr>
      <w:tr w:rsidR="00D11060" w:rsidRPr="002631BB" w14:paraId="1ADED775" w14:textId="77777777" w:rsidTr="00591103">
        <w:trPr>
          <w:jc w:val="center"/>
        </w:trPr>
        <w:tc>
          <w:tcPr>
            <w:tcW w:w="4876" w:type="dxa"/>
            <w:tcBorders>
              <w:top w:val="nil"/>
              <w:left w:val="nil"/>
              <w:bottom w:val="nil"/>
              <w:right w:val="nil"/>
            </w:tcBorders>
          </w:tcPr>
          <w:p w14:paraId="4024C070" w14:textId="77777777" w:rsidR="00D11060" w:rsidRPr="002631BB" w:rsidRDefault="00D11060" w:rsidP="00591103">
            <w:pPr>
              <w:pStyle w:val="Normal6a"/>
              <w:rPr>
                <w:b/>
                <w:i/>
              </w:rPr>
            </w:pPr>
            <w:r w:rsidRPr="002631BB">
              <w:rPr>
                <w:b/>
                <w:i/>
              </w:rPr>
              <w:t>(4)</w:t>
            </w:r>
            <w:r w:rsidRPr="002631BB">
              <w:rPr>
                <w:b/>
                <w:i/>
              </w:rPr>
              <w:tab/>
              <w:t xml:space="preserve">„kritični lijek” znači lijek zbog čije nedovoljne ponude nastaje ozbiljna šteta ili rizik od ozbiljne štete za pacijente, kako je definiran u članku 4. točki 13. Uredbe (EU)…/… [dodati upućivanje nakon donošenja COM(2023) 193 </w:t>
            </w:r>
            <w:proofErr w:type="spellStart"/>
            <w:r w:rsidRPr="002631BB">
              <w:rPr>
                <w:b/>
                <w:i/>
              </w:rPr>
              <w:t>final</w:t>
            </w:r>
            <w:proofErr w:type="spellEnd"/>
            <w:r w:rsidRPr="002631BB">
              <w:rPr>
                <w:b/>
                <w:i/>
              </w:rPr>
              <w:t>];</w:t>
            </w:r>
          </w:p>
        </w:tc>
        <w:tc>
          <w:tcPr>
            <w:tcW w:w="4876" w:type="dxa"/>
            <w:tcBorders>
              <w:top w:val="nil"/>
              <w:left w:val="nil"/>
              <w:bottom w:val="nil"/>
              <w:right w:val="nil"/>
            </w:tcBorders>
          </w:tcPr>
          <w:p w14:paraId="5CF76B5E" w14:textId="77777777" w:rsidR="00D11060" w:rsidRPr="002631BB" w:rsidRDefault="00D11060" w:rsidP="00591103">
            <w:pPr>
              <w:pStyle w:val="Normal6a"/>
              <w:rPr>
                <w:b/>
                <w:i/>
              </w:rPr>
            </w:pPr>
            <w:r w:rsidRPr="002631BB">
              <w:rPr>
                <w:b/>
                <w:i/>
              </w:rPr>
              <w:t>Briše se.</w:t>
            </w:r>
          </w:p>
        </w:tc>
      </w:tr>
    </w:tbl>
    <w:p w14:paraId="71FC62F7" w14:textId="77777777" w:rsidR="00D11060" w:rsidRPr="002631BB" w:rsidRDefault="00D11060" w:rsidP="00D11060">
      <w:pPr>
        <w:pStyle w:val="AMNumberTabs0"/>
      </w:pPr>
      <w:r w:rsidRPr="002631BB">
        <w:t>Amandman</w:t>
      </w:r>
      <w:r w:rsidRPr="002631BB">
        <w:tab/>
      </w:r>
      <w:r w:rsidRPr="002631BB">
        <w:tab/>
        <w:t>61</w:t>
      </w:r>
    </w:p>
    <w:p w14:paraId="7A6D9829" w14:textId="77777777" w:rsidR="00D11060" w:rsidRPr="002631BB" w:rsidRDefault="00D11060" w:rsidP="00D11060">
      <w:pPr>
        <w:pStyle w:val="NormalBold12b"/>
      </w:pPr>
      <w:r w:rsidRPr="002631BB">
        <w:t>Prijedlog uredbe</w:t>
      </w:r>
    </w:p>
    <w:p w14:paraId="5973559A" w14:textId="77777777" w:rsidR="00D11060" w:rsidRPr="002631BB" w:rsidRDefault="00D11060" w:rsidP="00D11060">
      <w:pPr>
        <w:pStyle w:val="NormalBold"/>
      </w:pPr>
      <w:r w:rsidRPr="002631BB">
        <w:t>Članak 3. – stavak 1. – točka 4.a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C4C9D4F" w14:textId="77777777" w:rsidTr="00591103">
        <w:trPr>
          <w:trHeight w:hRule="exact" w:val="240"/>
          <w:jc w:val="center"/>
        </w:trPr>
        <w:tc>
          <w:tcPr>
            <w:tcW w:w="9752" w:type="dxa"/>
            <w:gridSpan w:val="2"/>
            <w:tcBorders>
              <w:top w:val="nil"/>
              <w:left w:val="nil"/>
              <w:bottom w:val="nil"/>
              <w:right w:val="nil"/>
            </w:tcBorders>
          </w:tcPr>
          <w:p w14:paraId="38A7E6C3" w14:textId="77777777" w:rsidR="00D11060" w:rsidRPr="002631BB" w:rsidRDefault="00D11060" w:rsidP="00591103"/>
        </w:tc>
      </w:tr>
      <w:tr w:rsidR="00D11060" w:rsidRPr="002631BB" w14:paraId="443435E0" w14:textId="77777777" w:rsidTr="00591103">
        <w:trPr>
          <w:trHeight w:val="240"/>
          <w:jc w:val="center"/>
        </w:trPr>
        <w:tc>
          <w:tcPr>
            <w:tcW w:w="4876" w:type="dxa"/>
            <w:tcBorders>
              <w:top w:val="nil"/>
              <w:left w:val="nil"/>
              <w:bottom w:val="nil"/>
              <w:right w:val="nil"/>
            </w:tcBorders>
          </w:tcPr>
          <w:p w14:paraId="423BAAB4"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6108E6A" w14:textId="77777777" w:rsidR="00D11060" w:rsidRPr="002631BB" w:rsidRDefault="00D11060" w:rsidP="00591103">
            <w:pPr>
              <w:pStyle w:val="AmColumnHeading"/>
            </w:pPr>
            <w:r w:rsidRPr="002631BB">
              <w:t>Izmjena</w:t>
            </w:r>
          </w:p>
        </w:tc>
      </w:tr>
      <w:tr w:rsidR="00D11060" w:rsidRPr="002631BB" w14:paraId="319C524A" w14:textId="77777777" w:rsidTr="00591103">
        <w:trPr>
          <w:jc w:val="center"/>
        </w:trPr>
        <w:tc>
          <w:tcPr>
            <w:tcW w:w="4876" w:type="dxa"/>
            <w:tcBorders>
              <w:top w:val="nil"/>
              <w:left w:val="nil"/>
              <w:bottom w:val="nil"/>
              <w:right w:val="nil"/>
            </w:tcBorders>
          </w:tcPr>
          <w:p w14:paraId="2203A326" w14:textId="77777777" w:rsidR="00D11060" w:rsidRPr="002631BB" w:rsidRDefault="00D11060" w:rsidP="00591103">
            <w:pPr>
              <w:pStyle w:val="Normal6a"/>
            </w:pPr>
          </w:p>
        </w:tc>
        <w:tc>
          <w:tcPr>
            <w:tcW w:w="4876" w:type="dxa"/>
            <w:tcBorders>
              <w:top w:val="nil"/>
              <w:left w:val="nil"/>
              <w:bottom w:val="nil"/>
              <w:right w:val="nil"/>
            </w:tcBorders>
          </w:tcPr>
          <w:p w14:paraId="0096BB4E" w14:textId="77777777" w:rsidR="00D11060" w:rsidRPr="002631BB" w:rsidRDefault="00D11060" w:rsidP="00591103">
            <w:pPr>
              <w:pStyle w:val="Normal6a"/>
            </w:pPr>
            <w:r w:rsidRPr="002631BB">
              <w:rPr>
                <w:b/>
                <w:i/>
              </w:rPr>
              <w:t>(4.a)</w:t>
            </w:r>
            <w:r w:rsidRPr="002631BB">
              <w:tab/>
            </w:r>
            <w:r w:rsidRPr="002631BB">
              <w:rPr>
                <w:b/>
                <w:i/>
              </w:rPr>
              <w:t>„tvar ljudskog podrijetla” ili „</w:t>
            </w:r>
            <w:proofErr w:type="spellStart"/>
            <w:r w:rsidRPr="002631BB">
              <w:rPr>
                <w:b/>
                <w:i/>
              </w:rPr>
              <w:t>SoHO</w:t>
            </w:r>
            <w:proofErr w:type="spellEnd"/>
            <w:r w:rsidRPr="002631BB">
              <w:rPr>
                <w:b/>
                <w:i/>
              </w:rPr>
              <w:t>” znači „tvar ljudskog podrijetla” ili „</w:t>
            </w:r>
            <w:proofErr w:type="spellStart"/>
            <w:r w:rsidRPr="002631BB">
              <w:rPr>
                <w:b/>
                <w:i/>
              </w:rPr>
              <w:t>SoHO</w:t>
            </w:r>
            <w:proofErr w:type="spellEnd"/>
            <w:r w:rsidRPr="002631BB">
              <w:rPr>
                <w:b/>
                <w:i/>
              </w:rPr>
              <w:t>”, kako je definirano u Uredbi (EU) 2024/1938</w:t>
            </w:r>
            <w:r w:rsidRPr="002631BB">
              <w:rPr>
                <w:b/>
                <w:i/>
                <w:vertAlign w:val="superscript"/>
              </w:rPr>
              <w:t>1a</w:t>
            </w:r>
            <w:r w:rsidRPr="002631BB">
              <w:rPr>
                <w:b/>
                <w:i/>
              </w:rPr>
              <w:t>;</w:t>
            </w:r>
          </w:p>
        </w:tc>
      </w:tr>
      <w:tr w:rsidR="00D11060" w:rsidRPr="002631BB" w14:paraId="5B00645A" w14:textId="77777777" w:rsidTr="00591103">
        <w:trPr>
          <w:jc w:val="center"/>
        </w:trPr>
        <w:tc>
          <w:tcPr>
            <w:tcW w:w="4876" w:type="dxa"/>
            <w:tcBorders>
              <w:top w:val="nil"/>
              <w:left w:val="nil"/>
              <w:bottom w:val="nil"/>
              <w:right w:val="nil"/>
            </w:tcBorders>
          </w:tcPr>
          <w:p w14:paraId="550DA824" w14:textId="77777777" w:rsidR="00D11060" w:rsidRPr="002631BB" w:rsidRDefault="00D11060" w:rsidP="00591103"/>
        </w:tc>
        <w:tc>
          <w:tcPr>
            <w:tcW w:w="4876" w:type="dxa"/>
            <w:tcBorders>
              <w:top w:val="nil"/>
              <w:left w:val="nil"/>
              <w:bottom w:val="nil"/>
              <w:right w:val="nil"/>
            </w:tcBorders>
          </w:tcPr>
          <w:p w14:paraId="07F84875" w14:textId="77777777" w:rsidR="00D11060" w:rsidRPr="002631BB" w:rsidRDefault="00D11060" w:rsidP="00591103">
            <w:pPr>
              <w:pStyle w:val="Normal6a"/>
              <w:rPr>
                <w:b/>
                <w:i/>
              </w:rPr>
            </w:pPr>
            <w:r w:rsidRPr="002631BB">
              <w:rPr>
                <w:b/>
                <w:i/>
              </w:rPr>
              <w:t>_________________</w:t>
            </w:r>
          </w:p>
        </w:tc>
      </w:tr>
      <w:tr w:rsidR="00D11060" w:rsidRPr="002631BB" w14:paraId="27A9D885" w14:textId="77777777" w:rsidTr="00591103">
        <w:trPr>
          <w:jc w:val="center"/>
        </w:trPr>
        <w:tc>
          <w:tcPr>
            <w:tcW w:w="4876" w:type="dxa"/>
            <w:tcBorders>
              <w:top w:val="nil"/>
              <w:left w:val="nil"/>
              <w:bottom w:val="nil"/>
              <w:right w:val="nil"/>
            </w:tcBorders>
          </w:tcPr>
          <w:p w14:paraId="3916C536" w14:textId="77777777" w:rsidR="00D11060" w:rsidRPr="002631BB" w:rsidRDefault="00D11060" w:rsidP="00591103"/>
        </w:tc>
        <w:tc>
          <w:tcPr>
            <w:tcW w:w="4876" w:type="dxa"/>
            <w:tcBorders>
              <w:top w:val="nil"/>
              <w:left w:val="nil"/>
              <w:bottom w:val="nil"/>
              <w:right w:val="nil"/>
            </w:tcBorders>
          </w:tcPr>
          <w:p w14:paraId="39986D67" w14:textId="77777777" w:rsidR="00D11060" w:rsidRPr="002631BB" w:rsidRDefault="00D11060" w:rsidP="00591103">
            <w:pPr>
              <w:pStyle w:val="Normal6a"/>
            </w:pPr>
            <w:r w:rsidRPr="002631BB">
              <w:rPr>
                <w:b/>
                <w:i/>
                <w:vertAlign w:val="superscript"/>
              </w:rPr>
              <w:t>1a</w:t>
            </w:r>
            <w:r w:rsidRPr="002631BB">
              <w:t xml:space="preserve"> </w:t>
            </w:r>
            <w:r w:rsidRPr="002631BB">
              <w:rPr>
                <w:b/>
                <w:i/>
              </w:rPr>
              <w:t>Uredba (EU) 2024/1938 Europskog parlamenta i Vijeća od 13. lipnja 2024. o standardima kvalitete i sigurnosti za tvari ljudskog podrijetla namijenjene primjeni kod ljudi i stavljanju izvan snage direktiva 2002/98/EZ i 2004/23/EZ.</w:t>
            </w:r>
          </w:p>
        </w:tc>
      </w:tr>
    </w:tbl>
    <w:p w14:paraId="39E42076" w14:textId="44FC5BE9" w:rsidR="00D11060" w:rsidRPr="002631BB" w:rsidRDefault="00D11060" w:rsidP="00D11060">
      <w:pPr>
        <w:pStyle w:val="AMNumberTabs0"/>
      </w:pPr>
      <w:r w:rsidRPr="002631BB">
        <w:t>Amandman</w:t>
      </w:r>
      <w:r w:rsidRPr="002631BB">
        <w:tab/>
      </w:r>
      <w:r w:rsidRPr="002631BB">
        <w:tab/>
      </w:r>
      <w:r w:rsidR="00EF4AC1">
        <w:t>257</w:t>
      </w:r>
    </w:p>
    <w:p w14:paraId="7FBE26E8" w14:textId="77777777" w:rsidR="00D11060" w:rsidRPr="002631BB" w:rsidRDefault="00D11060" w:rsidP="00D11060">
      <w:pPr>
        <w:pStyle w:val="NormalBold12b"/>
      </w:pPr>
      <w:r w:rsidRPr="002631BB">
        <w:t>Prijedlog uredbe</w:t>
      </w:r>
    </w:p>
    <w:p w14:paraId="3CE77C88" w14:textId="77777777" w:rsidR="00D11060" w:rsidRPr="002631BB" w:rsidRDefault="00D11060" w:rsidP="00D11060">
      <w:pPr>
        <w:pStyle w:val="NormalBold"/>
      </w:pPr>
      <w:r w:rsidRPr="002631BB">
        <w:t>Članak 3. – stavak 1. – točka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EBEAA03" w14:textId="77777777" w:rsidTr="00591103">
        <w:trPr>
          <w:trHeight w:hRule="exact" w:val="240"/>
          <w:jc w:val="center"/>
        </w:trPr>
        <w:tc>
          <w:tcPr>
            <w:tcW w:w="9752" w:type="dxa"/>
            <w:gridSpan w:val="2"/>
            <w:tcBorders>
              <w:top w:val="nil"/>
              <w:left w:val="nil"/>
              <w:bottom w:val="nil"/>
              <w:right w:val="nil"/>
            </w:tcBorders>
          </w:tcPr>
          <w:p w14:paraId="17A136C4" w14:textId="77777777" w:rsidR="00D11060" w:rsidRPr="002631BB" w:rsidRDefault="00D11060" w:rsidP="00591103"/>
        </w:tc>
      </w:tr>
      <w:tr w:rsidR="00D11060" w:rsidRPr="002631BB" w14:paraId="0BD0BCF5" w14:textId="77777777" w:rsidTr="00591103">
        <w:trPr>
          <w:trHeight w:val="240"/>
          <w:jc w:val="center"/>
        </w:trPr>
        <w:tc>
          <w:tcPr>
            <w:tcW w:w="4876" w:type="dxa"/>
            <w:tcBorders>
              <w:top w:val="nil"/>
              <w:left w:val="nil"/>
              <w:bottom w:val="nil"/>
              <w:right w:val="nil"/>
            </w:tcBorders>
          </w:tcPr>
          <w:p w14:paraId="138D0065"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354EB39" w14:textId="77777777" w:rsidR="00D11060" w:rsidRPr="002631BB" w:rsidRDefault="00D11060" w:rsidP="00591103">
            <w:pPr>
              <w:pStyle w:val="AmColumnHeading"/>
            </w:pPr>
            <w:r w:rsidRPr="002631BB">
              <w:t>Izmjena</w:t>
            </w:r>
          </w:p>
        </w:tc>
      </w:tr>
      <w:tr w:rsidR="00D11060" w:rsidRPr="002631BB" w14:paraId="442EDB7E" w14:textId="77777777" w:rsidTr="00591103">
        <w:trPr>
          <w:jc w:val="center"/>
        </w:trPr>
        <w:tc>
          <w:tcPr>
            <w:tcW w:w="4876" w:type="dxa"/>
            <w:tcBorders>
              <w:top w:val="nil"/>
              <w:left w:val="nil"/>
              <w:bottom w:val="nil"/>
              <w:right w:val="nil"/>
            </w:tcBorders>
          </w:tcPr>
          <w:p w14:paraId="61EDAEE9" w14:textId="77777777" w:rsidR="00D11060" w:rsidRPr="002631BB" w:rsidRDefault="00D11060" w:rsidP="00591103">
            <w:pPr>
              <w:pStyle w:val="Normal6a"/>
            </w:pPr>
            <w:r w:rsidRPr="002631BB">
              <w:t>(5)</w:t>
            </w:r>
            <w:r w:rsidRPr="002631BB">
              <w:tab/>
              <w:t>„lijek od zajedničkog interesa” znači lijek, osim kritičnog lijeka, za koji se u trima ili više država članica funkcioniranjem tržišta ne osigurava u dovoljnoj mjeri dostupnost i pristupačnost lijeka pacijentima u količinama i vrstama i veličinama pakiranja koje su potrebne za zadovoljavanje potreba pacijenata u tim državama članicama;</w:t>
            </w:r>
          </w:p>
        </w:tc>
        <w:tc>
          <w:tcPr>
            <w:tcW w:w="4876" w:type="dxa"/>
            <w:tcBorders>
              <w:top w:val="nil"/>
              <w:left w:val="nil"/>
              <w:bottom w:val="nil"/>
              <w:right w:val="nil"/>
            </w:tcBorders>
          </w:tcPr>
          <w:p w14:paraId="765C0B6A" w14:textId="205EE611" w:rsidR="00D11060" w:rsidRPr="002631BB" w:rsidRDefault="00D11060" w:rsidP="00591103">
            <w:pPr>
              <w:pStyle w:val="Normal6a"/>
            </w:pPr>
            <w:r w:rsidRPr="002631BB">
              <w:t>(5)</w:t>
            </w:r>
            <w:r w:rsidRPr="002631BB">
              <w:tab/>
              <w:t>„lijek od zajedničkog interesa” znači lijek, osim kritičnog lijeka, za koji se u trima ili više država članica funkcioniranjem tržišta ne osigurava u dovoljnoj mjeri dostupnost</w:t>
            </w:r>
            <w:r w:rsidRPr="002631BB">
              <w:rPr>
                <w:b/>
                <w:i/>
              </w:rPr>
              <w:t>, cjenovna pristupačnost</w:t>
            </w:r>
            <w:r w:rsidRPr="002631BB">
              <w:t xml:space="preserve"> i pristupačnost lijeka pacijentima u količinama i vrstama i veličinama pakiranja koje su potrebne za zadovoljavanje potreba pacijenata u tim državama članicama</w:t>
            </w:r>
            <w:r w:rsidRPr="002631BB">
              <w:rPr>
                <w:b/>
                <w:i/>
              </w:rPr>
              <w:t>, ili je uvršten u skupinu lijekova za rijetke bolesti u skladu s člankom 67. Uredbe (EU).../... [dodati upućivanje nakon donošenja dokumenta COM(2023)</w:t>
            </w:r>
            <w:r w:rsidR="00EF4AC1" w:rsidRPr="001C5572">
              <w:rPr>
                <w:b/>
                <w:i/>
              </w:rPr>
              <w:t> </w:t>
            </w:r>
            <w:r w:rsidRPr="002631BB">
              <w:rPr>
                <w:b/>
                <w:i/>
              </w:rPr>
              <w:t xml:space="preserve">193 </w:t>
            </w:r>
            <w:proofErr w:type="spellStart"/>
            <w:r w:rsidRPr="002631BB">
              <w:rPr>
                <w:b/>
                <w:i/>
              </w:rPr>
              <w:t>final</w:t>
            </w:r>
            <w:proofErr w:type="spellEnd"/>
            <w:r w:rsidRPr="002631BB">
              <w:rPr>
                <w:b/>
                <w:i/>
              </w:rPr>
              <w:t>)]</w:t>
            </w:r>
            <w:r w:rsidR="00EF4AC1" w:rsidRPr="00EF4AC1">
              <w:rPr>
                <w:b/>
                <w:i/>
                <w:szCs w:val="24"/>
                <w:lang w:eastAsia="en-US"/>
              </w:rPr>
              <w:t>, ili kao kontracepcijski ili abortivni lijek</w:t>
            </w:r>
            <w:r w:rsidRPr="002631BB">
              <w:t>;</w:t>
            </w:r>
          </w:p>
        </w:tc>
      </w:tr>
    </w:tbl>
    <w:p w14:paraId="54A73F86" w14:textId="77777777" w:rsidR="00D11060" w:rsidRPr="002631BB" w:rsidRDefault="00D11060" w:rsidP="00D11060">
      <w:pPr>
        <w:pStyle w:val="AMNumberTabs0"/>
      </w:pPr>
      <w:r w:rsidRPr="002631BB">
        <w:t>Amandman</w:t>
      </w:r>
      <w:r w:rsidRPr="002631BB">
        <w:tab/>
      </w:r>
      <w:r w:rsidRPr="002631BB">
        <w:tab/>
        <w:t>63</w:t>
      </w:r>
    </w:p>
    <w:p w14:paraId="2F3CCDD9" w14:textId="77777777" w:rsidR="00D11060" w:rsidRPr="002631BB" w:rsidRDefault="00D11060" w:rsidP="00D11060">
      <w:pPr>
        <w:pStyle w:val="NormalBold12b"/>
      </w:pPr>
      <w:r w:rsidRPr="002631BB">
        <w:t>Prijedlog uredbe</w:t>
      </w:r>
    </w:p>
    <w:p w14:paraId="4AB1D353" w14:textId="77777777" w:rsidR="00D11060" w:rsidRPr="002631BB" w:rsidRDefault="00D11060" w:rsidP="00D11060">
      <w:pPr>
        <w:pStyle w:val="NormalBold"/>
      </w:pPr>
      <w:r w:rsidRPr="002631BB">
        <w:t>Članak 3. – stavak 1. – točka 5.a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110E144" w14:textId="77777777" w:rsidTr="00591103">
        <w:trPr>
          <w:trHeight w:hRule="exact" w:val="240"/>
          <w:jc w:val="center"/>
        </w:trPr>
        <w:tc>
          <w:tcPr>
            <w:tcW w:w="9752" w:type="dxa"/>
            <w:gridSpan w:val="2"/>
            <w:tcBorders>
              <w:top w:val="nil"/>
              <w:left w:val="nil"/>
              <w:bottom w:val="nil"/>
              <w:right w:val="nil"/>
            </w:tcBorders>
          </w:tcPr>
          <w:p w14:paraId="2304FAA9" w14:textId="77777777" w:rsidR="00D11060" w:rsidRPr="002631BB" w:rsidRDefault="00D11060" w:rsidP="00591103"/>
        </w:tc>
      </w:tr>
      <w:tr w:rsidR="00D11060" w:rsidRPr="002631BB" w14:paraId="7A1FC6AA" w14:textId="77777777" w:rsidTr="00591103">
        <w:trPr>
          <w:trHeight w:val="240"/>
          <w:jc w:val="center"/>
        </w:trPr>
        <w:tc>
          <w:tcPr>
            <w:tcW w:w="4876" w:type="dxa"/>
            <w:tcBorders>
              <w:top w:val="nil"/>
              <w:left w:val="nil"/>
              <w:bottom w:val="nil"/>
              <w:right w:val="nil"/>
            </w:tcBorders>
          </w:tcPr>
          <w:p w14:paraId="4F9EA633"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145ACAB9" w14:textId="77777777" w:rsidR="00D11060" w:rsidRPr="002631BB" w:rsidRDefault="00D11060" w:rsidP="00591103">
            <w:pPr>
              <w:pStyle w:val="AmColumnHeading"/>
            </w:pPr>
            <w:r w:rsidRPr="002631BB">
              <w:t>Izmjena</w:t>
            </w:r>
          </w:p>
        </w:tc>
      </w:tr>
      <w:tr w:rsidR="00D11060" w:rsidRPr="002631BB" w14:paraId="3F9F5731" w14:textId="77777777" w:rsidTr="00591103">
        <w:trPr>
          <w:jc w:val="center"/>
        </w:trPr>
        <w:tc>
          <w:tcPr>
            <w:tcW w:w="4876" w:type="dxa"/>
            <w:tcBorders>
              <w:top w:val="nil"/>
              <w:left w:val="nil"/>
              <w:bottom w:val="nil"/>
              <w:right w:val="nil"/>
            </w:tcBorders>
          </w:tcPr>
          <w:p w14:paraId="30154F16" w14:textId="77777777" w:rsidR="00D11060" w:rsidRPr="002631BB" w:rsidRDefault="00D11060" w:rsidP="00591103">
            <w:pPr>
              <w:pStyle w:val="Normal6a"/>
            </w:pPr>
          </w:p>
        </w:tc>
        <w:tc>
          <w:tcPr>
            <w:tcW w:w="4876" w:type="dxa"/>
            <w:tcBorders>
              <w:top w:val="nil"/>
              <w:left w:val="nil"/>
              <w:bottom w:val="nil"/>
              <w:right w:val="nil"/>
            </w:tcBorders>
          </w:tcPr>
          <w:p w14:paraId="3C87C50D" w14:textId="77777777" w:rsidR="00D11060" w:rsidRPr="002631BB" w:rsidRDefault="00D11060" w:rsidP="00591103">
            <w:pPr>
              <w:pStyle w:val="Normal6a"/>
              <w:rPr>
                <w:b/>
                <w:i/>
              </w:rPr>
            </w:pPr>
            <w:r w:rsidRPr="002631BB">
              <w:rPr>
                <w:b/>
                <w:i/>
              </w:rPr>
              <w:t>(5.a)</w:t>
            </w:r>
            <w:r w:rsidRPr="002631BB">
              <w:rPr>
                <w:b/>
                <w:i/>
              </w:rPr>
              <w:tab/>
              <w:t xml:space="preserve">„polazni materijal za djelatni sastojak lijeka” znači sirovina, </w:t>
            </w:r>
            <w:proofErr w:type="spellStart"/>
            <w:r w:rsidRPr="002631BB">
              <w:rPr>
                <w:b/>
                <w:i/>
              </w:rPr>
              <w:t>međuproizvod</w:t>
            </w:r>
            <w:proofErr w:type="spellEnd"/>
            <w:r w:rsidRPr="002631BB">
              <w:rPr>
                <w:b/>
                <w:i/>
              </w:rPr>
              <w:t xml:space="preserve"> ili djelatna tvar koja se koristi za proizvodnju nekog djelatnog farmaceutskog sastojka lijeka i znatni je sastavni dio strukture tog djelatnog sastojka lijeka;</w:t>
            </w:r>
          </w:p>
        </w:tc>
      </w:tr>
    </w:tbl>
    <w:p w14:paraId="5EE0D9FA" w14:textId="77777777" w:rsidR="00D11060" w:rsidRPr="002631BB" w:rsidRDefault="00D11060" w:rsidP="00D11060">
      <w:pPr>
        <w:pStyle w:val="AMNumberTabs0"/>
      </w:pPr>
      <w:r w:rsidRPr="002631BB">
        <w:t>Amandman</w:t>
      </w:r>
      <w:r w:rsidRPr="002631BB">
        <w:tab/>
      </w:r>
      <w:r w:rsidRPr="002631BB">
        <w:tab/>
        <w:t>64</w:t>
      </w:r>
    </w:p>
    <w:p w14:paraId="73172A3A" w14:textId="77777777" w:rsidR="00D11060" w:rsidRPr="002631BB" w:rsidRDefault="00D11060" w:rsidP="00D11060">
      <w:pPr>
        <w:pStyle w:val="NormalBold12b"/>
      </w:pPr>
      <w:r w:rsidRPr="002631BB">
        <w:t>Prijedlog uredbe</w:t>
      </w:r>
    </w:p>
    <w:p w14:paraId="5ABBEE2D" w14:textId="77777777" w:rsidR="00D11060" w:rsidRPr="002631BB" w:rsidRDefault="00D11060" w:rsidP="00D11060">
      <w:pPr>
        <w:pStyle w:val="NormalBold"/>
      </w:pPr>
      <w:r w:rsidRPr="002631BB">
        <w:t>Članak 3. – stavak 1. – točka 5.b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A89FC23" w14:textId="77777777" w:rsidTr="00591103">
        <w:trPr>
          <w:trHeight w:hRule="exact" w:val="240"/>
          <w:jc w:val="center"/>
        </w:trPr>
        <w:tc>
          <w:tcPr>
            <w:tcW w:w="9752" w:type="dxa"/>
            <w:gridSpan w:val="2"/>
            <w:tcBorders>
              <w:top w:val="nil"/>
              <w:left w:val="nil"/>
              <w:bottom w:val="nil"/>
              <w:right w:val="nil"/>
            </w:tcBorders>
          </w:tcPr>
          <w:p w14:paraId="76AD1EF8" w14:textId="77777777" w:rsidR="00D11060" w:rsidRPr="002631BB" w:rsidRDefault="00D11060" w:rsidP="00591103"/>
        </w:tc>
      </w:tr>
      <w:tr w:rsidR="00D11060" w:rsidRPr="002631BB" w14:paraId="2B9B7A53" w14:textId="77777777" w:rsidTr="00591103">
        <w:trPr>
          <w:trHeight w:val="240"/>
          <w:jc w:val="center"/>
        </w:trPr>
        <w:tc>
          <w:tcPr>
            <w:tcW w:w="4876" w:type="dxa"/>
            <w:tcBorders>
              <w:top w:val="nil"/>
              <w:left w:val="nil"/>
              <w:bottom w:val="nil"/>
              <w:right w:val="nil"/>
            </w:tcBorders>
          </w:tcPr>
          <w:p w14:paraId="4A9AC838"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EFFEFB3" w14:textId="77777777" w:rsidR="00D11060" w:rsidRPr="002631BB" w:rsidRDefault="00D11060" w:rsidP="00591103">
            <w:pPr>
              <w:pStyle w:val="AmColumnHeading"/>
            </w:pPr>
            <w:r w:rsidRPr="002631BB">
              <w:t>Izmjena</w:t>
            </w:r>
          </w:p>
        </w:tc>
      </w:tr>
      <w:tr w:rsidR="00D11060" w:rsidRPr="002631BB" w14:paraId="0406FBEF" w14:textId="77777777" w:rsidTr="00591103">
        <w:trPr>
          <w:jc w:val="center"/>
        </w:trPr>
        <w:tc>
          <w:tcPr>
            <w:tcW w:w="4876" w:type="dxa"/>
            <w:tcBorders>
              <w:top w:val="nil"/>
              <w:left w:val="nil"/>
              <w:bottom w:val="nil"/>
              <w:right w:val="nil"/>
            </w:tcBorders>
          </w:tcPr>
          <w:p w14:paraId="06B082E5" w14:textId="77777777" w:rsidR="00D11060" w:rsidRPr="002631BB" w:rsidRDefault="00D11060" w:rsidP="00591103">
            <w:pPr>
              <w:pStyle w:val="Normal6a"/>
            </w:pPr>
          </w:p>
        </w:tc>
        <w:tc>
          <w:tcPr>
            <w:tcW w:w="4876" w:type="dxa"/>
            <w:tcBorders>
              <w:top w:val="nil"/>
              <w:left w:val="nil"/>
              <w:bottom w:val="nil"/>
              <w:right w:val="nil"/>
            </w:tcBorders>
          </w:tcPr>
          <w:p w14:paraId="3C9A3C45" w14:textId="77C4120C" w:rsidR="00D11060" w:rsidRPr="002631BB" w:rsidRDefault="00D11060" w:rsidP="00591103">
            <w:pPr>
              <w:pStyle w:val="Normal6a"/>
              <w:rPr>
                <w:b/>
                <w:i/>
              </w:rPr>
            </w:pPr>
            <w:r w:rsidRPr="002631BB">
              <w:rPr>
                <w:b/>
                <w:i/>
              </w:rPr>
              <w:t>(5.b)</w:t>
            </w:r>
            <w:r w:rsidRPr="002631BB">
              <w:rPr>
                <w:b/>
                <w:i/>
              </w:rPr>
              <w:tab/>
              <w:t xml:space="preserve">„sustavni trgovac na veliko” znači trgovac lijekovima na veliko koji je nositelj odobrenja za trgovinu na veliko i ispunjava sve obveze utvrđene u članku 166. Direktive (EU) …/… [dodati upućivanje na odgovarajući članak nakon donošenja dokumenta COM(2023) 192 </w:t>
            </w:r>
            <w:proofErr w:type="spellStart"/>
            <w:r w:rsidRPr="002631BB">
              <w:rPr>
                <w:b/>
                <w:i/>
              </w:rPr>
              <w:t>final</w:t>
            </w:r>
            <w:proofErr w:type="spellEnd"/>
            <w:r w:rsidRPr="002631BB">
              <w:rPr>
                <w:b/>
                <w:i/>
              </w:rPr>
              <w:t xml:space="preserve">]. Prodaje na veliko i kontinuirano distribuira cijeli niz lijekova koji se izdaju na recept, odnosno više od 80 % </w:t>
            </w:r>
            <w:r w:rsidR="00A660AE" w:rsidRPr="002631BB">
              <w:rPr>
                <w:b/>
                <w:i/>
              </w:rPr>
              <w:t>lijekova koji se izdaju na recept dostupnih za maloprodaju na tržištu države članice</w:t>
            </w:r>
            <w:r w:rsidR="00A660AE">
              <w:rPr>
                <w:b/>
                <w:i/>
              </w:rPr>
              <w:t xml:space="preserve"> </w:t>
            </w:r>
            <w:r w:rsidRPr="002631BB">
              <w:rPr>
                <w:b/>
                <w:i/>
              </w:rPr>
              <w:t>ili više od 20 % ukupnog tržišnog udjela lijekova koji se izdaju na recept dostupnih za maloprodaju na tržištu države članice;</w:t>
            </w:r>
          </w:p>
        </w:tc>
      </w:tr>
    </w:tbl>
    <w:p w14:paraId="1AFBC3A3" w14:textId="77777777" w:rsidR="00D11060" w:rsidRPr="002631BB" w:rsidRDefault="00D11060" w:rsidP="00D11060">
      <w:pPr>
        <w:pStyle w:val="AMNumberTabs0"/>
      </w:pPr>
      <w:r w:rsidRPr="002631BB">
        <w:t>Amandman</w:t>
      </w:r>
      <w:r w:rsidRPr="002631BB">
        <w:tab/>
      </w:r>
      <w:r w:rsidRPr="002631BB">
        <w:tab/>
        <w:t>65</w:t>
      </w:r>
    </w:p>
    <w:p w14:paraId="478D0674" w14:textId="77777777" w:rsidR="00D11060" w:rsidRPr="002631BB" w:rsidRDefault="00D11060" w:rsidP="00D11060">
      <w:pPr>
        <w:pStyle w:val="NormalBold12b"/>
      </w:pPr>
      <w:r w:rsidRPr="002631BB">
        <w:t>Prijedlog uredbe</w:t>
      </w:r>
    </w:p>
    <w:p w14:paraId="083D5980" w14:textId="77777777" w:rsidR="00D11060" w:rsidRPr="002631BB" w:rsidRDefault="00D11060" w:rsidP="00D11060">
      <w:pPr>
        <w:pStyle w:val="NormalBold"/>
      </w:pPr>
      <w:r w:rsidRPr="002631BB">
        <w:t>Članak 3. – stavak 1. – točka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A0D1200" w14:textId="77777777" w:rsidTr="00591103">
        <w:trPr>
          <w:trHeight w:hRule="exact" w:val="240"/>
          <w:jc w:val="center"/>
        </w:trPr>
        <w:tc>
          <w:tcPr>
            <w:tcW w:w="9752" w:type="dxa"/>
            <w:gridSpan w:val="2"/>
            <w:tcBorders>
              <w:top w:val="nil"/>
              <w:left w:val="nil"/>
              <w:bottom w:val="nil"/>
              <w:right w:val="nil"/>
            </w:tcBorders>
          </w:tcPr>
          <w:p w14:paraId="349F304F" w14:textId="77777777" w:rsidR="00D11060" w:rsidRPr="002631BB" w:rsidRDefault="00D11060" w:rsidP="00591103"/>
        </w:tc>
      </w:tr>
      <w:tr w:rsidR="00D11060" w:rsidRPr="002631BB" w14:paraId="23C3E6F6" w14:textId="77777777" w:rsidTr="00591103">
        <w:trPr>
          <w:trHeight w:val="240"/>
          <w:jc w:val="center"/>
        </w:trPr>
        <w:tc>
          <w:tcPr>
            <w:tcW w:w="4876" w:type="dxa"/>
            <w:tcBorders>
              <w:top w:val="nil"/>
              <w:left w:val="nil"/>
              <w:bottom w:val="nil"/>
              <w:right w:val="nil"/>
            </w:tcBorders>
          </w:tcPr>
          <w:p w14:paraId="427878E5"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2C2BC70" w14:textId="77777777" w:rsidR="00D11060" w:rsidRPr="002631BB" w:rsidRDefault="00D11060" w:rsidP="00591103">
            <w:pPr>
              <w:pStyle w:val="AmColumnHeading"/>
            </w:pPr>
            <w:r w:rsidRPr="002631BB">
              <w:t>Izmjena</w:t>
            </w:r>
          </w:p>
        </w:tc>
      </w:tr>
      <w:tr w:rsidR="00D11060" w:rsidRPr="002631BB" w14:paraId="3B83B7C2" w14:textId="77777777" w:rsidTr="00591103">
        <w:trPr>
          <w:jc w:val="center"/>
        </w:trPr>
        <w:tc>
          <w:tcPr>
            <w:tcW w:w="4876" w:type="dxa"/>
            <w:tcBorders>
              <w:top w:val="nil"/>
              <w:left w:val="nil"/>
              <w:bottom w:val="nil"/>
              <w:right w:val="nil"/>
            </w:tcBorders>
          </w:tcPr>
          <w:p w14:paraId="2D802FC7" w14:textId="77777777" w:rsidR="00D11060" w:rsidRPr="002631BB" w:rsidRDefault="00D11060" w:rsidP="00591103">
            <w:pPr>
              <w:pStyle w:val="Normal6a"/>
            </w:pPr>
            <w:r w:rsidRPr="002631BB">
              <w:t>(6)</w:t>
            </w:r>
            <w:r w:rsidRPr="002631BB">
              <w:tab/>
              <w:t>„ranjivost u lancima opskrbe” znači rizici i slabosti u lancima opskrbe kritičnim lijekovima, utvrđeni na agregiranoj razini, uzimajući u obzir sve odobrene lijekove u EU-u grupirane pod uobičajenim nazivom s istim putem primjene i istom formulacijom, koji ugrožavaju kontinuiranu opskrbu pacijenata u Uniji takvim lijekovima;</w:t>
            </w:r>
          </w:p>
        </w:tc>
        <w:tc>
          <w:tcPr>
            <w:tcW w:w="4876" w:type="dxa"/>
            <w:tcBorders>
              <w:top w:val="nil"/>
              <w:left w:val="nil"/>
              <w:bottom w:val="nil"/>
              <w:right w:val="nil"/>
            </w:tcBorders>
          </w:tcPr>
          <w:p w14:paraId="29B5B8EA" w14:textId="77777777" w:rsidR="00D11060" w:rsidRPr="002631BB" w:rsidRDefault="00D11060" w:rsidP="00591103">
            <w:pPr>
              <w:pStyle w:val="Normal6a"/>
            </w:pPr>
            <w:r w:rsidRPr="002631BB">
              <w:t>(6)</w:t>
            </w:r>
            <w:r w:rsidRPr="002631BB">
              <w:tab/>
              <w:t xml:space="preserve">„ranjivost u lancima opskrbe” znači </w:t>
            </w:r>
            <w:r w:rsidRPr="002631BB">
              <w:rPr>
                <w:b/>
                <w:i/>
              </w:rPr>
              <w:t xml:space="preserve">strukturni i </w:t>
            </w:r>
            <w:proofErr w:type="spellStart"/>
            <w:r w:rsidRPr="002631BB">
              <w:rPr>
                <w:b/>
                <w:i/>
              </w:rPr>
              <w:t>nestrukturni</w:t>
            </w:r>
            <w:proofErr w:type="spellEnd"/>
            <w:r w:rsidRPr="002631BB">
              <w:rPr>
                <w:b/>
                <w:i/>
              </w:rPr>
              <w:t xml:space="preserve"> </w:t>
            </w:r>
            <w:r w:rsidRPr="002631BB">
              <w:t>rizici i slabosti u lancima opskrbe kritičnim lijekovima, utvrđeni na agregiranoj razini, uzimajući u obzir sve odobrene lijekove u EU-u grupirane pod uobičajenim nazivom s istim putem primjene i istom formulacijom</w:t>
            </w:r>
            <w:r w:rsidRPr="002631BB">
              <w:rPr>
                <w:b/>
                <w:i/>
              </w:rPr>
              <w:t>, kao i posebne značajke lanca opskrbe svakog lijeka</w:t>
            </w:r>
            <w:r w:rsidRPr="002631BB">
              <w:t>, koji ugrožavaju kontinuiranu opskrbu pacijenata u Uniji takvim lijekovima;</w:t>
            </w:r>
          </w:p>
        </w:tc>
      </w:tr>
    </w:tbl>
    <w:p w14:paraId="472D63A5" w14:textId="77777777" w:rsidR="00D11060" w:rsidRPr="002631BB" w:rsidRDefault="00D11060" w:rsidP="00D11060">
      <w:pPr>
        <w:pStyle w:val="AMNumberTabs0"/>
      </w:pPr>
      <w:r w:rsidRPr="002631BB">
        <w:t>Amandman</w:t>
      </w:r>
      <w:r w:rsidRPr="002631BB">
        <w:tab/>
      </w:r>
      <w:r w:rsidRPr="002631BB">
        <w:tab/>
        <w:t>66</w:t>
      </w:r>
    </w:p>
    <w:p w14:paraId="33548670" w14:textId="77777777" w:rsidR="00D11060" w:rsidRPr="002631BB" w:rsidRDefault="00D11060" w:rsidP="00D11060">
      <w:pPr>
        <w:pStyle w:val="NormalBold12b"/>
      </w:pPr>
      <w:r w:rsidRPr="002631BB">
        <w:t>Prijedlog uredbe</w:t>
      </w:r>
    </w:p>
    <w:p w14:paraId="4CB633D4" w14:textId="77777777" w:rsidR="00D11060" w:rsidRPr="002631BB" w:rsidRDefault="00D11060" w:rsidP="00D11060">
      <w:pPr>
        <w:pStyle w:val="NormalBold"/>
      </w:pPr>
      <w:r w:rsidRPr="002631BB">
        <w:t>Članak 3. – stavak 1. – točka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6CE05BE" w14:textId="77777777" w:rsidTr="00591103">
        <w:trPr>
          <w:trHeight w:hRule="exact" w:val="240"/>
          <w:jc w:val="center"/>
        </w:trPr>
        <w:tc>
          <w:tcPr>
            <w:tcW w:w="9752" w:type="dxa"/>
            <w:gridSpan w:val="2"/>
            <w:tcBorders>
              <w:top w:val="nil"/>
              <w:left w:val="nil"/>
              <w:bottom w:val="nil"/>
              <w:right w:val="nil"/>
            </w:tcBorders>
          </w:tcPr>
          <w:p w14:paraId="04EF2E40" w14:textId="77777777" w:rsidR="00D11060" w:rsidRPr="002631BB" w:rsidRDefault="00D11060" w:rsidP="00591103"/>
        </w:tc>
      </w:tr>
      <w:tr w:rsidR="00D11060" w:rsidRPr="002631BB" w14:paraId="770B8CD1" w14:textId="77777777" w:rsidTr="00591103">
        <w:trPr>
          <w:trHeight w:val="240"/>
          <w:jc w:val="center"/>
        </w:trPr>
        <w:tc>
          <w:tcPr>
            <w:tcW w:w="4876" w:type="dxa"/>
            <w:tcBorders>
              <w:top w:val="nil"/>
              <w:left w:val="nil"/>
              <w:bottom w:val="nil"/>
              <w:right w:val="nil"/>
            </w:tcBorders>
          </w:tcPr>
          <w:p w14:paraId="08BF4895"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D502797" w14:textId="77777777" w:rsidR="00D11060" w:rsidRPr="002631BB" w:rsidRDefault="00D11060" w:rsidP="00591103">
            <w:pPr>
              <w:pStyle w:val="AmColumnHeading"/>
            </w:pPr>
            <w:r w:rsidRPr="002631BB">
              <w:t>Izmjena</w:t>
            </w:r>
          </w:p>
        </w:tc>
      </w:tr>
      <w:tr w:rsidR="00D11060" w:rsidRPr="002631BB" w14:paraId="659E447F" w14:textId="77777777" w:rsidTr="00591103">
        <w:trPr>
          <w:jc w:val="center"/>
        </w:trPr>
        <w:tc>
          <w:tcPr>
            <w:tcW w:w="4876" w:type="dxa"/>
            <w:tcBorders>
              <w:top w:val="nil"/>
              <w:left w:val="nil"/>
              <w:bottom w:val="nil"/>
              <w:right w:val="nil"/>
            </w:tcBorders>
          </w:tcPr>
          <w:p w14:paraId="11261A46" w14:textId="77777777" w:rsidR="00D11060" w:rsidRPr="002631BB" w:rsidRDefault="00D11060" w:rsidP="00591103">
            <w:pPr>
              <w:pStyle w:val="Normal6a"/>
            </w:pPr>
            <w:r w:rsidRPr="002631BB">
              <w:t>(10)</w:t>
            </w:r>
            <w:r w:rsidRPr="002631BB">
              <w:tab/>
              <w:t xml:space="preserve">„strateški projekt” znači </w:t>
            </w:r>
            <w:r w:rsidRPr="002631BB">
              <w:rPr>
                <w:b/>
                <w:i/>
              </w:rPr>
              <w:t>industrijski</w:t>
            </w:r>
            <w:r w:rsidRPr="002631BB">
              <w:t xml:space="preserve"> projekt identificiran na temelju kriterija iz članka</w:t>
            </w:r>
            <w:r w:rsidRPr="002631BB">
              <w:rPr>
                <w:b/>
                <w:i/>
              </w:rPr>
              <w:t xml:space="preserve"> </w:t>
            </w:r>
            <w:r w:rsidRPr="002631BB">
              <w:t>5.;</w:t>
            </w:r>
          </w:p>
        </w:tc>
        <w:tc>
          <w:tcPr>
            <w:tcW w:w="4876" w:type="dxa"/>
            <w:tcBorders>
              <w:top w:val="nil"/>
              <w:left w:val="nil"/>
              <w:bottom w:val="nil"/>
              <w:right w:val="nil"/>
            </w:tcBorders>
          </w:tcPr>
          <w:p w14:paraId="7DCABC14" w14:textId="77777777" w:rsidR="00D11060" w:rsidRPr="002631BB" w:rsidRDefault="00D11060" w:rsidP="00591103">
            <w:pPr>
              <w:pStyle w:val="Normal6a"/>
            </w:pPr>
            <w:r w:rsidRPr="002631BB">
              <w:t>(10)</w:t>
            </w:r>
            <w:r w:rsidRPr="002631BB">
              <w:tab/>
              <w:t xml:space="preserve">„strateški projekt” znači </w:t>
            </w:r>
            <w:r w:rsidRPr="002631BB">
              <w:rPr>
                <w:b/>
                <w:i/>
              </w:rPr>
              <w:t>strateški</w:t>
            </w:r>
            <w:r w:rsidRPr="002631BB">
              <w:t xml:space="preserve"> projekt identificiran na temelju kriterija iz članka</w:t>
            </w:r>
            <w:r w:rsidRPr="002631BB">
              <w:rPr>
                <w:b/>
                <w:i/>
              </w:rPr>
              <w:t> </w:t>
            </w:r>
            <w:r w:rsidRPr="002631BB">
              <w:t>5.</w:t>
            </w:r>
            <w:r w:rsidRPr="002631BB">
              <w:rPr>
                <w:b/>
                <w:i/>
              </w:rPr>
              <w:t xml:space="preserve"> ove Uredbe</w:t>
            </w:r>
            <w:r w:rsidRPr="002631BB">
              <w:t>;</w:t>
            </w:r>
          </w:p>
        </w:tc>
      </w:tr>
    </w:tbl>
    <w:p w14:paraId="03B6B872" w14:textId="77777777" w:rsidR="00D11060" w:rsidRPr="002631BB" w:rsidRDefault="00D11060" w:rsidP="00D11060">
      <w:pPr>
        <w:pStyle w:val="AMNumberTabs0"/>
      </w:pPr>
      <w:r w:rsidRPr="002631BB">
        <w:t>Amandman</w:t>
      </w:r>
      <w:r w:rsidRPr="002631BB">
        <w:tab/>
      </w:r>
      <w:r w:rsidRPr="002631BB">
        <w:tab/>
        <w:t>67</w:t>
      </w:r>
    </w:p>
    <w:p w14:paraId="13CEAE01" w14:textId="77777777" w:rsidR="00D11060" w:rsidRPr="002631BB" w:rsidRDefault="00D11060" w:rsidP="00D11060">
      <w:pPr>
        <w:pStyle w:val="NormalBold12b"/>
      </w:pPr>
      <w:r w:rsidRPr="002631BB">
        <w:t>Prijedlog uredbe</w:t>
      </w:r>
    </w:p>
    <w:p w14:paraId="7AF625DD" w14:textId="77777777" w:rsidR="00D11060" w:rsidRPr="002631BB" w:rsidRDefault="00D11060" w:rsidP="00D11060">
      <w:pPr>
        <w:pStyle w:val="NormalBold"/>
      </w:pPr>
      <w:r w:rsidRPr="002631BB">
        <w:t>Članak 3. – stavak 1. – točka 10.a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3FF538A" w14:textId="77777777" w:rsidTr="00591103">
        <w:trPr>
          <w:trHeight w:hRule="exact" w:val="240"/>
          <w:jc w:val="center"/>
        </w:trPr>
        <w:tc>
          <w:tcPr>
            <w:tcW w:w="9752" w:type="dxa"/>
            <w:gridSpan w:val="2"/>
            <w:tcBorders>
              <w:top w:val="nil"/>
              <w:left w:val="nil"/>
              <w:bottom w:val="nil"/>
              <w:right w:val="nil"/>
            </w:tcBorders>
          </w:tcPr>
          <w:p w14:paraId="501796C1" w14:textId="77777777" w:rsidR="00D11060" w:rsidRPr="002631BB" w:rsidRDefault="00D11060" w:rsidP="00591103"/>
        </w:tc>
      </w:tr>
      <w:tr w:rsidR="00D11060" w:rsidRPr="002631BB" w14:paraId="675D598A" w14:textId="77777777" w:rsidTr="00591103">
        <w:trPr>
          <w:trHeight w:val="240"/>
          <w:jc w:val="center"/>
        </w:trPr>
        <w:tc>
          <w:tcPr>
            <w:tcW w:w="4876" w:type="dxa"/>
            <w:tcBorders>
              <w:top w:val="nil"/>
              <w:left w:val="nil"/>
              <w:bottom w:val="nil"/>
              <w:right w:val="nil"/>
            </w:tcBorders>
          </w:tcPr>
          <w:p w14:paraId="65349E69"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EAE14B6" w14:textId="77777777" w:rsidR="00D11060" w:rsidRPr="002631BB" w:rsidRDefault="00D11060" w:rsidP="00591103">
            <w:pPr>
              <w:pStyle w:val="AmColumnHeading"/>
            </w:pPr>
            <w:r w:rsidRPr="002631BB">
              <w:t>Izmjena</w:t>
            </w:r>
          </w:p>
        </w:tc>
      </w:tr>
      <w:tr w:rsidR="00D11060" w:rsidRPr="002631BB" w14:paraId="65970B33" w14:textId="77777777" w:rsidTr="00591103">
        <w:trPr>
          <w:jc w:val="center"/>
        </w:trPr>
        <w:tc>
          <w:tcPr>
            <w:tcW w:w="4876" w:type="dxa"/>
            <w:tcBorders>
              <w:top w:val="nil"/>
              <w:left w:val="nil"/>
              <w:bottom w:val="nil"/>
              <w:right w:val="nil"/>
            </w:tcBorders>
          </w:tcPr>
          <w:p w14:paraId="0340F1A8" w14:textId="77777777" w:rsidR="00D11060" w:rsidRPr="002631BB" w:rsidRDefault="00D11060" w:rsidP="00591103">
            <w:pPr>
              <w:pStyle w:val="Normal6a"/>
            </w:pPr>
          </w:p>
        </w:tc>
        <w:tc>
          <w:tcPr>
            <w:tcW w:w="4876" w:type="dxa"/>
            <w:tcBorders>
              <w:top w:val="nil"/>
              <w:left w:val="nil"/>
              <w:bottom w:val="nil"/>
              <w:right w:val="nil"/>
            </w:tcBorders>
          </w:tcPr>
          <w:p w14:paraId="6D836A6F" w14:textId="77777777" w:rsidR="00D11060" w:rsidRPr="002631BB" w:rsidRDefault="00D11060" w:rsidP="00591103">
            <w:pPr>
              <w:pStyle w:val="Normal6a"/>
              <w:rPr>
                <w:b/>
                <w:i/>
              </w:rPr>
            </w:pPr>
            <w:r w:rsidRPr="002631BB">
              <w:rPr>
                <w:b/>
                <w:i/>
              </w:rPr>
              <w:t>(10.a)</w:t>
            </w:r>
            <w:r w:rsidRPr="002631BB">
              <w:rPr>
                <w:b/>
                <w:i/>
              </w:rPr>
              <w:tab/>
              <w:t>„prekogranični strateški projekt” znači strateški projekt identificiran na temelju kriterija iz članka 5. ove Uredbe koji mogu provoditi najmanje dvije države članice;</w:t>
            </w:r>
          </w:p>
        </w:tc>
      </w:tr>
    </w:tbl>
    <w:p w14:paraId="6E95A36D" w14:textId="77777777" w:rsidR="00D11060" w:rsidRPr="002631BB" w:rsidRDefault="00D11060" w:rsidP="00D11060">
      <w:pPr>
        <w:pStyle w:val="AMNumberTabs0"/>
      </w:pPr>
      <w:r w:rsidRPr="002631BB">
        <w:t>Amandman</w:t>
      </w:r>
      <w:r w:rsidRPr="002631BB">
        <w:tab/>
      </w:r>
      <w:r w:rsidRPr="002631BB">
        <w:tab/>
        <w:t>68</w:t>
      </w:r>
    </w:p>
    <w:p w14:paraId="7DAB8F1F" w14:textId="77777777" w:rsidR="00D11060" w:rsidRPr="002631BB" w:rsidRDefault="00D11060" w:rsidP="00D11060">
      <w:pPr>
        <w:pStyle w:val="NormalBold12b"/>
      </w:pPr>
      <w:r w:rsidRPr="002631BB">
        <w:t>Prijedlog uredbe</w:t>
      </w:r>
    </w:p>
    <w:p w14:paraId="399E8249" w14:textId="77777777" w:rsidR="00D11060" w:rsidRPr="002631BB" w:rsidRDefault="00D11060" w:rsidP="00D11060">
      <w:pPr>
        <w:pStyle w:val="NormalBold"/>
      </w:pPr>
      <w:r w:rsidRPr="002631BB">
        <w:t>Članak 3. – stavak 1. – točka 11.a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C4B8D8B" w14:textId="77777777" w:rsidTr="00591103">
        <w:trPr>
          <w:trHeight w:hRule="exact" w:val="240"/>
          <w:jc w:val="center"/>
        </w:trPr>
        <w:tc>
          <w:tcPr>
            <w:tcW w:w="9752" w:type="dxa"/>
            <w:gridSpan w:val="2"/>
            <w:tcBorders>
              <w:top w:val="nil"/>
              <w:left w:val="nil"/>
              <w:bottom w:val="nil"/>
              <w:right w:val="nil"/>
            </w:tcBorders>
          </w:tcPr>
          <w:p w14:paraId="10F90543" w14:textId="77777777" w:rsidR="00D11060" w:rsidRPr="002631BB" w:rsidRDefault="00D11060" w:rsidP="00591103"/>
        </w:tc>
      </w:tr>
      <w:tr w:rsidR="00D11060" w:rsidRPr="002631BB" w14:paraId="556BFA3C" w14:textId="77777777" w:rsidTr="00591103">
        <w:trPr>
          <w:trHeight w:val="240"/>
          <w:jc w:val="center"/>
        </w:trPr>
        <w:tc>
          <w:tcPr>
            <w:tcW w:w="4876" w:type="dxa"/>
            <w:tcBorders>
              <w:top w:val="nil"/>
              <w:left w:val="nil"/>
              <w:bottom w:val="nil"/>
              <w:right w:val="nil"/>
            </w:tcBorders>
          </w:tcPr>
          <w:p w14:paraId="3981DBCC"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5D9F3D5" w14:textId="77777777" w:rsidR="00D11060" w:rsidRPr="002631BB" w:rsidRDefault="00D11060" w:rsidP="00591103">
            <w:pPr>
              <w:pStyle w:val="AmColumnHeading"/>
            </w:pPr>
            <w:r w:rsidRPr="002631BB">
              <w:t>Izmjena</w:t>
            </w:r>
          </w:p>
        </w:tc>
      </w:tr>
      <w:tr w:rsidR="00D11060" w:rsidRPr="002631BB" w14:paraId="05720809" w14:textId="77777777" w:rsidTr="00591103">
        <w:trPr>
          <w:jc w:val="center"/>
        </w:trPr>
        <w:tc>
          <w:tcPr>
            <w:tcW w:w="4876" w:type="dxa"/>
            <w:tcBorders>
              <w:top w:val="nil"/>
              <w:left w:val="nil"/>
              <w:bottom w:val="nil"/>
              <w:right w:val="nil"/>
            </w:tcBorders>
          </w:tcPr>
          <w:p w14:paraId="2A6BB10E" w14:textId="77777777" w:rsidR="00D11060" w:rsidRPr="002631BB" w:rsidRDefault="00D11060" w:rsidP="00591103">
            <w:pPr>
              <w:pStyle w:val="Normal6a"/>
            </w:pPr>
          </w:p>
        </w:tc>
        <w:tc>
          <w:tcPr>
            <w:tcW w:w="4876" w:type="dxa"/>
            <w:tcBorders>
              <w:top w:val="nil"/>
              <w:left w:val="nil"/>
              <w:bottom w:val="nil"/>
              <w:right w:val="nil"/>
            </w:tcBorders>
          </w:tcPr>
          <w:p w14:paraId="00743716" w14:textId="77777777" w:rsidR="00D11060" w:rsidRPr="002631BB" w:rsidRDefault="00D11060" w:rsidP="00591103">
            <w:pPr>
              <w:pStyle w:val="Normal6a"/>
              <w:rPr>
                <w:b/>
                <w:i/>
              </w:rPr>
            </w:pPr>
            <w:r w:rsidRPr="002631BB">
              <w:rPr>
                <w:b/>
                <w:i/>
              </w:rPr>
              <w:t>(11.a)</w:t>
            </w:r>
            <w:r w:rsidRPr="002631BB">
              <w:rPr>
                <w:b/>
                <w:i/>
              </w:rPr>
              <w:tab/>
              <w:t>„gospodarski subjekt” znači gospodarski subjekt kako je definiran u Direktivi 2014/24/EU.</w:t>
            </w:r>
          </w:p>
        </w:tc>
      </w:tr>
    </w:tbl>
    <w:p w14:paraId="02AAE7DD" w14:textId="77777777" w:rsidR="00D11060" w:rsidRPr="002631BB" w:rsidRDefault="00D11060" w:rsidP="00D11060">
      <w:pPr>
        <w:pStyle w:val="AMNumberTabs0"/>
      </w:pPr>
      <w:r w:rsidRPr="002631BB">
        <w:t>Amandman</w:t>
      </w:r>
      <w:r w:rsidRPr="002631BB">
        <w:tab/>
      </w:r>
      <w:r w:rsidRPr="002631BB">
        <w:tab/>
        <w:t>69</w:t>
      </w:r>
    </w:p>
    <w:p w14:paraId="718DB6CC" w14:textId="77777777" w:rsidR="00D11060" w:rsidRPr="002631BB" w:rsidRDefault="00D11060" w:rsidP="00D11060">
      <w:pPr>
        <w:pStyle w:val="NormalBold12b"/>
      </w:pPr>
      <w:r w:rsidRPr="002631BB">
        <w:t>Prijedlog uredbe</w:t>
      </w:r>
    </w:p>
    <w:p w14:paraId="64AAA2CD" w14:textId="77777777" w:rsidR="00D11060" w:rsidRPr="002631BB" w:rsidRDefault="00D11060" w:rsidP="00D11060">
      <w:pPr>
        <w:pStyle w:val="NormalBold"/>
      </w:pPr>
      <w:r w:rsidRPr="002631BB">
        <w:t>Članak 3. – stavak 1. – točka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7311C6F" w14:textId="77777777" w:rsidTr="00591103">
        <w:trPr>
          <w:trHeight w:hRule="exact" w:val="240"/>
          <w:jc w:val="center"/>
        </w:trPr>
        <w:tc>
          <w:tcPr>
            <w:tcW w:w="9752" w:type="dxa"/>
            <w:gridSpan w:val="2"/>
            <w:tcBorders>
              <w:top w:val="nil"/>
              <w:left w:val="nil"/>
              <w:bottom w:val="nil"/>
              <w:right w:val="nil"/>
            </w:tcBorders>
          </w:tcPr>
          <w:p w14:paraId="01348724" w14:textId="77777777" w:rsidR="00D11060" w:rsidRPr="002631BB" w:rsidRDefault="00D11060" w:rsidP="00591103"/>
        </w:tc>
      </w:tr>
      <w:tr w:rsidR="00D11060" w:rsidRPr="002631BB" w14:paraId="2C59E653" w14:textId="77777777" w:rsidTr="00591103">
        <w:trPr>
          <w:trHeight w:val="240"/>
          <w:jc w:val="center"/>
        </w:trPr>
        <w:tc>
          <w:tcPr>
            <w:tcW w:w="4876" w:type="dxa"/>
            <w:tcBorders>
              <w:top w:val="nil"/>
              <w:left w:val="nil"/>
              <w:bottom w:val="nil"/>
              <w:right w:val="nil"/>
            </w:tcBorders>
          </w:tcPr>
          <w:p w14:paraId="121CBC8C"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37A0D37" w14:textId="77777777" w:rsidR="00D11060" w:rsidRPr="002631BB" w:rsidRDefault="00D11060" w:rsidP="00591103">
            <w:pPr>
              <w:pStyle w:val="AmColumnHeading"/>
            </w:pPr>
            <w:r w:rsidRPr="002631BB">
              <w:t>Izmjena</w:t>
            </w:r>
          </w:p>
        </w:tc>
      </w:tr>
      <w:tr w:rsidR="00D11060" w:rsidRPr="002631BB" w14:paraId="63431DAD" w14:textId="77777777" w:rsidTr="00591103">
        <w:trPr>
          <w:jc w:val="center"/>
        </w:trPr>
        <w:tc>
          <w:tcPr>
            <w:tcW w:w="4876" w:type="dxa"/>
            <w:tcBorders>
              <w:top w:val="nil"/>
              <w:left w:val="nil"/>
              <w:bottom w:val="nil"/>
              <w:right w:val="nil"/>
            </w:tcBorders>
          </w:tcPr>
          <w:p w14:paraId="0FE5D4FF" w14:textId="77777777" w:rsidR="00D11060" w:rsidRPr="002631BB" w:rsidRDefault="00D11060" w:rsidP="00591103">
            <w:pPr>
              <w:pStyle w:val="Normal6a"/>
            </w:pPr>
            <w:r w:rsidRPr="002631BB">
              <w:t>(12)</w:t>
            </w:r>
            <w:r w:rsidRPr="002631BB">
              <w:tab/>
              <w:t>„postupak izdavanja dozvola” znači postupak koji obuhvaća sve relevantne dozvole za izgradnju i upravljanje strateškim projektom, uključujući građevinske dozvole, dozvole za uporabu kemikalija i dozvole za priključenje na elektroenergetsku mrežu, procjene utjecaja na okoliš i odobrenja, ako su potrebni, te sve zahtjeve i postupke;</w:t>
            </w:r>
          </w:p>
        </w:tc>
        <w:tc>
          <w:tcPr>
            <w:tcW w:w="4876" w:type="dxa"/>
            <w:tcBorders>
              <w:top w:val="nil"/>
              <w:left w:val="nil"/>
              <w:bottom w:val="nil"/>
              <w:right w:val="nil"/>
            </w:tcBorders>
          </w:tcPr>
          <w:p w14:paraId="7F29021D" w14:textId="77777777" w:rsidR="00D11060" w:rsidRPr="002631BB" w:rsidRDefault="00D11060" w:rsidP="00591103">
            <w:pPr>
              <w:pStyle w:val="Normal6a"/>
            </w:pPr>
            <w:r w:rsidRPr="002631BB">
              <w:t>(12)</w:t>
            </w:r>
            <w:r w:rsidRPr="002631BB">
              <w:tab/>
              <w:t>„postupak izdavanja dozvola” znači postupak koji obuhvaća sve relevantne dozvole za izgradnju</w:t>
            </w:r>
            <w:r w:rsidRPr="002631BB">
              <w:rPr>
                <w:b/>
                <w:i/>
              </w:rPr>
              <w:t>, proširenje, prenamjenu</w:t>
            </w:r>
            <w:r w:rsidRPr="002631BB">
              <w:t xml:space="preserve"> i upravljanje strateškim projektom, uključujući građevinske dozvole, dozvole za uporabu kemikalija i dozvole za priključenje na elektroenergetsku mrežu, procjene utjecaja na okoliš i odobrenja, ako su potrebni, te sve zahtjeve i postupke;</w:t>
            </w:r>
          </w:p>
        </w:tc>
      </w:tr>
    </w:tbl>
    <w:p w14:paraId="20D65B87" w14:textId="77777777" w:rsidR="00D11060" w:rsidRPr="002631BB" w:rsidRDefault="00D11060" w:rsidP="00D11060">
      <w:pPr>
        <w:pStyle w:val="AMNumberTabs0"/>
      </w:pPr>
      <w:r w:rsidRPr="002631BB">
        <w:t>Amandman</w:t>
      </w:r>
      <w:r w:rsidRPr="002631BB">
        <w:tab/>
      </w:r>
      <w:r w:rsidRPr="002631BB">
        <w:tab/>
        <w:t>70</w:t>
      </w:r>
    </w:p>
    <w:p w14:paraId="5A82102D" w14:textId="77777777" w:rsidR="00D11060" w:rsidRPr="002631BB" w:rsidRDefault="00D11060" w:rsidP="00D11060">
      <w:pPr>
        <w:pStyle w:val="NormalBold12b"/>
      </w:pPr>
      <w:r w:rsidRPr="002631BB">
        <w:t>Prijedlog uredbe</w:t>
      </w:r>
    </w:p>
    <w:p w14:paraId="4AB368C9" w14:textId="77777777" w:rsidR="00D11060" w:rsidRPr="002631BB" w:rsidRDefault="00D11060" w:rsidP="00D11060">
      <w:pPr>
        <w:pStyle w:val="NormalBold"/>
      </w:pPr>
      <w:r w:rsidRPr="002631BB">
        <w:t>Članak 3. – stavak 1. – točka 13.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0EA019B1" w14:textId="77777777" w:rsidTr="00591103">
        <w:trPr>
          <w:trHeight w:hRule="exact" w:val="240"/>
          <w:jc w:val="center"/>
        </w:trPr>
        <w:tc>
          <w:tcPr>
            <w:tcW w:w="9752" w:type="dxa"/>
            <w:gridSpan w:val="2"/>
            <w:tcBorders>
              <w:top w:val="nil"/>
              <w:left w:val="nil"/>
              <w:bottom w:val="nil"/>
              <w:right w:val="nil"/>
            </w:tcBorders>
          </w:tcPr>
          <w:p w14:paraId="5FC7CA13" w14:textId="77777777" w:rsidR="00D11060" w:rsidRPr="002631BB" w:rsidRDefault="00D11060" w:rsidP="00591103"/>
        </w:tc>
      </w:tr>
      <w:tr w:rsidR="00D11060" w:rsidRPr="002631BB" w14:paraId="09C8C0B3" w14:textId="77777777" w:rsidTr="00591103">
        <w:trPr>
          <w:trHeight w:val="240"/>
          <w:jc w:val="center"/>
        </w:trPr>
        <w:tc>
          <w:tcPr>
            <w:tcW w:w="4876" w:type="dxa"/>
            <w:tcBorders>
              <w:top w:val="nil"/>
              <w:left w:val="nil"/>
              <w:bottom w:val="nil"/>
              <w:right w:val="nil"/>
            </w:tcBorders>
          </w:tcPr>
          <w:p w14:paraId="2F064629"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1EBE68D7" w14:textId="77777777" w:rsidR="00D11060" w:rsidRPr="002631BB" w:rsidRDefault="00D11060" w:rsidP="00591103">
            <w:pPr>
              <w:pStyle w:val="AmColumnHeading"/>
            </w:pPr>
            <w:r w:rsidRPr="002631BB">
              <w:t>Izmjena</w:t>
            </w:r>
          </w:p>
        </w:tc>
      </w:tr>
      <w:tr w:rsidR="00D11060" w:rsidRPr="002631BB" w14:paraId="145EF8FF" w14:textId="77777777" w:rsidTr="00591103">
        <w:trPr>
          <w:jc w:val="center"/>
        </w:trPr>
        <w:tc>
          <w:tcPr>
            <w:tcW w:w="4876" w:type="dxa"/>
            <w:tcBorders>
              <w:top w:val="nil"/>
              <w:left w:val="nil"/>
              <w:bottom w:val="nil"/>
              <w:right w:val="nil"/>
            </w:tcBorders>
          </w:tcPr>
          <w:p w14:paraId="7595362A" w14:textId="77777777" w:rsidR="00D11060" w:rsidRPr="002631BB" w:rsidRDefault="00D11060" w:rsidP="00591103">
            <w:pPr>
              <w:pStyle w:val="Normal6a"/>
            </w:pPr>
            <w:r w:rsidRPr="002631BB">
              <w:t>(13)</w:t>
            </w:r>
            <w:r w:rsidRPr="002631BB">
              <w:tab/>
              <w:t xml:space="preserve">„inovativni proizvodni postupak” znači novi proizvodni postupak i tehnologija ili nova primjena postojeće tehnologije, uključujući, među ostalim, decentraliziranu proizvodnju, kontinuiranu proizvodnju, </w:t>
            </w:r>
            <w:r w:rsidRPr="002631BB">
              <w:rPr>
                <w:b/>
                <w:i/>
              </w:rPr>
              <w:t>umjetnu inteligenciju</w:t>
            </w:r>
            <w:r w:rsidRPr="002631BB">
              <w:t xml:space="preserve">, </w:t>
            </w:r>
            <w:proofErr w:type="spellStart"/>
            <w:r w:rsidRPr="002631BB">
              <w:t>platformske</w:t>
            </w:r>
            <w:proofErr w:type="spellEnd"/>
            <w:r w:rsidRPr="002631BB">
              <w:t xml:space="preserve"> </w:t>
            </w:r>
            <w:r w:rsidRPr="002631BB">
              <w:rPr>
                <w:b/>
                <w:i/>
              </w:rPr>
              <w:t>tehnike,</w:t>
            </w:r>
            <w:r w:rsidRPr="002631BB">
              <w:t xml:space="preserve"> 3D </w:t>
            </w:r>
            <w:r w:rsidRPr="002631BB">
              <w:rPr>
                <w:b/>
                <w:i/>
              </w:rPr>
              <w:t>proizvodnju</w:t>
            </w:r>
            <w:r w:rsidRPr="002631BB">
              <w:t>;</w:t>
            </w:r>
          </w:p>
        </w:tc>
        <w:tc>
          <w:tcPr>
            <w:tcW w:w="4876" w:type="dxa"/>
            <w:tcBorders>
              <w:top w:val="nil"/>
              <w:left w:val="nil"/>
              <w:bottom w:val="nil"/>
              <w:right w:val="nil"/>
            </w:tcBorders>
          </w:tcPr>
          <w:p w14:paraId="784BF0BA" w14:textId="77777777" w:rsidR="00D11060" w:rsidRPr="002631BB" w:rsidRDefault="00D11060" w:rsidP="00591103">
            <w:pPr>
              <w:pStyle w:val="Normal6a"/>
            </w:pPr>
            <w:r w:rsidRPr="002631BB">
              <w:t>(13)</w:t>
            </w:r>
            <w:r w:rsidRPr="002631BB">
              <w:tab/>
              <w:t xml:space="preserve">„inovativni proizvodni postupak” znači novi proizvodni postupak i tehnologija ili nova primjena postojeće tehnologije, uključujući, među ostalim, decentraliziranu proizvodnju, kontinuiranu proizvodnju, </w:t>
            </w:r>
            <w:r w:rsidRPr="002631BB">
              <w:rPr>
                <w:b/>
                <w:i/>
              </w:rPr>
              <w:t>automatizaciju, poboljšanja produktivnosti ili druge kemijske ili biotehnološke postupke koji doprinose povećanju razine sigurnosti, energetske i ekološke učinkovitosti proizvodnje te upotrebu umjetne inteligencije</w:t>
            </w:r>
            <w:r w:rsidRPr="002631BB">
              <w:t xml:space="preserve">, </w:t>
            </w:r>
            <w:proofErr w:type="spellStart"/>
            <w:r w:rsidRPr="002631BB">
              <w:t>platformske</w:t>
            </w:r>
            <w:proofErr w:type="spellEnd"/>
            <w:r w:rsidRPr="002631BB">
              <w:t xml:space="preserve"> </w:t>
            </w:r>
            <w:r w:rsidRPr="002631BB">
              <w:rPr>
                <w:b/>
                <w:i/>
              </w:rPr>
              <w:t>tehnologije ili</w:t>
            </w:r>
            <w:r w:rsidRPr="002631BB">
              <w:t xml:space="preserve"> 3D </w:t>
            </w:r>
            <w:r w:rsidRPr="002631BB">
              <w:rPr>
                <w:b/>
                <w:i/>
              </w:rPr>
              <w:t>tehnologije u proizvodnji</w:t>
            </w:r>
            <w:r w:rsidRPr="002631BB">
              <w:t>;</w:t>
            </w:r>
          </w:p>
        </w:tc>
      </w:tr>
    </w:tbl>
    <w:p w14:paraId="1A8317FE" w14:textId="77777777" w:rsidR="00D11060" w:rsidRPr="002631BB" w:rsidRDefault="00D11060" w:rsidP="00D11060">
      <w:pPr>
        <w:pStyle w:val="AMNumberTabs0"/>
      </w:pPr>
      <w:r w:rsidRPr="002631BB">
        <w:t>Amandman</w:t>
      </w:r>
      <w:r w:rsidRPr="002631BB">
        <w:tab/>
      </w:r>
      <w:r w:rsidRPr="002631BB">
        <w:tab/>
        <w:t>71</w:t>
      </w:r>
    </w:p>
    <w:p w14:paraId="323C3E72" w14:textId="77777777" w:rsidR="00D11060" w:rsidRPr="002631BB" w:rsidRDefault="00D11060" w:rsidP="00D11060">
      <w:pPr>
        <w:pStyle w:val="NormalBold12b"/>
      </w:pPr>
      <w:r w:rsidRPr="002631BB">
        <w:t>Prijedlog uredbe</w:t>
      </w:r>
    </w:p>
    <w:p w14:paraId="4C3466B7" w14:textId="77777777" w:rsidR="00D11060" w:rsidRPr="002631BB" w:rsidRDefault="00D11060" w:rsidP="00D11060">
      <w:pPr>
        <w:pStyle w:val="NormalBold"/>
      </w:pPr>
      <w:r w:rsidRPr="002631BB">
        <w:t>Članak 3. – stavak 1. – točka 13.a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4B85B20" w14:textId="77777777" w:rsidTr="00591103">
        <w:trPr>
          <w:trHeight w:hRule="exact" w:val="240"/>
          <w:jc w:val="center"/>
        </w:trPr>
        <w:tc>
          <w:tcPr>
            <w:tcW w:w="9752" w:type="dxa"/>
            <w:gridSpan w:val="2"/>
            <w:tcBorders>
              <w:top w:val="nil"/>
              <w:left w:val="nil"/>
              <w:bottom w:val="nil"/>
              <w:right w:val="nil"/>
            </w:tcBorders>
          </w:tcPr>
          <w:p w14:paraId="11556961" w14:textId="77777777" w:rsidR="00D11060" w:rsidRPr="002631BB" w:rsidRDefault="00D11060" w:rsidP="00591103"/>
        </w:tc>
      </w:tr>
      <w:tr w:rsidR="00D11060" w:rsidRPr="002631BB" w14:paraId="45B78A68" w14:textId="77777777" w:rsidTr="00591103">
        <w:trPr>
          <w:trHeight w:val="240"/>
          <w:jc w:val="center"/>
        </w:trPr>
        <w:tc>
          <w:tcPr>
            <w:tcW w:w="4876" w:type="dxa"/>
            <w:tcBorders>
              <w:top w:val="nil"/>
              <w:left w:val="nil"/>
              <w:bottom w:val="nil"/>
              <w:right w:val="nil"/>
            </w:tcBorders>
          </w:tcPr>
          <w:p w14:paraId="7F8C8688"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D11FA2E" w14:textId="77777777" w:rsidR="00D11060" w:rsidRPr="002631BB" w:rsidRDefault="00D11060" w:rsidP="00591103">
            <w:pPr>
              <w:pStyle w:val="AmColumnHeading"/>
            </w:pPr>
            <w:r w:rsidRPr="002631BB">
              <w:t>Izmjena</w:t>
            </w:r>
          </w:p>
        </w:tc>
      </w:tr>
      <w:tr w:rsidR="00D11060" w:rsidRPr="002631BB" w14:paraId="4D7685BA" w14:textId="77777777" w:rsidTr="00591103">
        <w:trPr>
          <w:jc w:val="center"/>
        </w:trPr>
        <w:tc>
          <w:tcPr>
            <w:tcW w:w="4876" w:type="dxa"/>
            <w:tcBorders>
              <w:top w:val="nil"/>
              <w:left w:val="nil"/>
              <w:bottom w:val="nil"/>
              <w:right w:val="nil"/>
            </w:tcBorders>
          </w:tcPr>
          <w:p w14:paraId="2D458D80" w14:textId="77777777" w:rsidR="00D11060" w:rsidRPr="002631BB" w:rsidRDefault="00D11060" w:rsidP="00591103">
            <w:pPr>
              <w:pStyle w:val="Normal6a"/>
            </w:pPr>
          </w:p>
        </w:tc>
        <w:tc>
          <w:tcPr>
            <w:tcW w:w="4876" w:type="dxa"/>
            <w:tcBorders>
              <w:top w:val="nil"/>
              <w:left w:val="nil"/>
              <w:bottom w:val="nil"/>
              <w:right w:val="nil"/>
            </w:tcBorders>
          </w:tcPr>
          <w:p w14:paraId="6052398B" w14:textId="77777777" w:rsidR="00D11060" w:rsidRPr="002631BB" w:rsidRDefault="00D11060" w:rsidP="00591103">
            <w:pPr>
              <w:pStyle w:val="Normal6a"/>
              <w:rPr>
                <w:b/>
                <w:i/>
              </w:rPr>
            </w:pPr>
            <w:r w:rsidRPr="002631BB">
              <w:rPr>
                <w:b/>
                <w:i/>
              </w:rPr>
              <w:t>(13.a)</w:t>
            </w:r>
            <w:r w:rsidRPr="002631BB">
              <w:rPr>
                <w:b/>
                <w:i/>
              </w:rPr>
              <w:tab/>
              <w:t>„zaliha za nepredviđene situacije” znači količina kritičnih lijekova ili, kada je primjenjivo, lijekova od zajedničkog interesa koju bi proizvođači ili trgovci na veliko u skladu s nacionalnim pravom morali držati kako bi imali rezervu u slučaju nestašica ili poremećaja u opskrbi, među ostalim zbog fluktuacija u ponudi ili potražnji;</w:t>
            </w:r>
          </w:p>
        </w:tc>
      </w:tr>
    </w:tbl>
    <w:p w14:paraId="56F5108D" w14:textId="77777777" w:rsidR="00D11060" w:rsidRPr="002631BB" w:rsidRDefault="00D11060" w:rsidP="00D11060">
      <w:pPr>
        <w:pStyle w:val="AMNumberTabs0"/>
      </w:pPr>
      <w:r w:rsidRPr="002631BB">
        <w:t>Amandman</w:t>
      </w:r>
      <w:r w:rsidRPr="002631BB">
        <w:tab/>
      </w:r>
      <w:r w:rsidRPr="002631BB">
        <w:tab/>
        <w:t>72</w:t>
      </w:r>
    </w:p>
    <w:p w14:paraId="1288E537" w14:textId="77777777" w:rsidR="00D11060" w:rsidRPr="002631BB" w:rsidRDefault="00D11060" w:rsidP="00D11060">
      <w:pPr>
        <w:pStyle w:val="NormalBold12b"/>
      </w:pPr>
      <w:r w:rsidRPr="002631BB">
        <w:t>Prijedlog uredbe</w:t>
      </w:r>
    </w:p>
    <w:p w14:paraId="28CE295A" w14:textId="77777777" w:rsidR="00D11060" w:rsidRPr="002631BB" w:rsidRDefault="00D11060" w:rsidP="00D11060">
      <w:pPr>
        <w:pStyle w:val="NormalBold"/>
      </w:pPr>
      <w:r w:rsidRPr="002631BB">
        <w:t>Članak 3. – stavak 1. – točka 13.b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2EB709AE" w14:textId="77777777" w:rsidTr="00591103">
        <w:trPr>
          <w:trHeight w:hRule="exact" w:val="240"/>
          <w:jc w:val="center"/>
        </w:trPr>
        <w:tc>
          <w:tcPr>
            <w:tcW w:w="9752" w:type="dxa"/>
            <w:gridSpan w:val="2"/>
            <w:tcBorders>
              <w:top w:val="nil"/>
              <w:left w:val="nil"/>
              <w:bottom w:val="nil"/>
              <w:right w:val="nil"/>
            </w:tcBorders>
          </w:tcPr>
          <w:p w14:paraId="08152848" w14:textId="77777777" w:rsidR="00D11060" w:rsidRPr="002631BB" w:rsidRDefault="00D11060" w:rsidP="00591103"/>
        </w:tc>
      </w:tr>
      <w:tr w:rsidR="00D11060" w:rsidRPr="002631BB" w14:paraId="2AC5D2B7" w14:textId="77777777" w:rsidTr="00591103">
        <w:trPr>
          <w:trHeight w:val="240"/>
          <w:jc w:val="center"/>
        </w:trPr>
        <w:tc>
          <w:tcPr>
            <w:tcW w:w="4876" w:type="dxa"/>
            <w:tcBorders>
              <w:top w:val="nil"/>
              <w:left w:val="nil"/>
              <w:bottom w:val="nil"/>
              <w:right w:val="nil"/>
            </w:tcBorders>
          </w:tcPr>
          <w:p w14:paraId="3EFB228A"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368E92A" w14:textId="77777777" w:rsidR="00D11060" w:rsidRPr="002631BB" w:rsidRDefault="00D11060" w:rsidP="00591103">
            <w:pPr>
              <w:pStyle w:val="AmColumnHeading"/>
            </w:pPr>
            <w:r w:rsidRPr="002631BB">
              <w:t>Izmjena</w:t>
            </w:r>
          </w:p>
        </w:tc>
      </w:tr>
      <w:tr w:rsidR="00D11060" w:rsidRPr="002631BB" w14:paraId="6BD0BD68" w14:textId="77777777" w:rsidTr="00591103">
        <w:trPr>
          <w:jc w:val="center"/>
        </w:trPr>
        <w:tc>
          <w:tcPr>
            <w:tcW w:w="4876" w:type="dxa"/>
            <w:tcBorders>
              <w:top w:val="nil"/>
              <w:left w:val="nil"/>
              <w:bottom w:val="nil"/>
              <w:right w:val="nil"/>
            </w:tcBorders>
          </w:tcPr>
          <w:p w14:paraId="023183E3" w14:textId="77777777" w:rsidR="00D11060" w:rsidRPr="002631BB" w:rsidRDefault="00D11060" w:rsidP="00591103">
            <w:pPr>
              <w:pStyle w:val="Normal6a"/>
            </w:pPr>
          </w:p>
        </w:tc>
        <w:tc>
          <w:tcPr>
            <w:tcW w:w="4876" w:type="dxa"/>
            <w:tcBorders>
              <w:top w:val="nil"/>
              <w:left w:val="nil"/>
              <w:bottom w:val="nil"/>
              <w:right w:val="nil"/>
            </w:tcBorders>
          </w:tcPr>
          <w:p w14:paraId="409D40EE" w14:textId="77777777" w:rsidR="00D11060" w:rsidRPr="002631BB" w:rsidRDefault="00D11060" w:rsidP="00591103">
            <w:pPr>
              <w:pStyle w:val="Normal6a"/>
              <w:rPr>
                <w:b/>
                <w:i/>
              </w:rPr>
            </w:pPr>
            <w:r w:rsidRPr="002631BB">
              <w:rPr>
                <w:b/>
                <w:i/>
              </w:rPr>
              <w:t>(13.b)</w:t>
            </w:r>
            <w:r w:rsidRPr="002631BB">
              <w:rPr>
                <w:b/>
                <w:i/>
              </w:rPr>
              <w:tab/>
              <w:t>„zahtjev za zalihe za nepredviđene situacije” znači obveza koju država članica zakonom uvodi za proizvođače i trgovce na veliko u lancu opskrbe kako bi se uspostavile zaštitne zalihe određenih lijekova u cilju ublažavanja rizika od nestašica ili poremećaja u opskrbi;</w:t>
            </w:r>
          </w:p>
        </w:tc>
      </w:tr>
    </w:tbl>
    <w:p w14:paraId="41FF328C" w14:textId="77777777" w:rsidR="00D11060" w:rsidRPr="002631BB" w:rsidRDefault="00D11060" w:rsidP="00D11060">
      <w:pPr>
        <w:pStyle w:val="AMNumberTabs0"/>
      </w:pPr>
      <w:r w:rsidRPr="002631BB">
        <w:t>Amandman</w:t>
      </w:r>
      <w:r w:rsidRPr="002631BB">
        <w:tab/>
      </w:r>
      <w:r w:rsidRPr="002631BB">
        <w:tab/>
        <w:t>73</w:t>
      </w:r>
    </w:p>
    <w:p w14:paraId="7642F0C2" w14:textId="77777777" w:rsidR="00D11060" w:rsidRPr="002631BB" w:rsidRDefault="00D11060" w:rsidP="00D11060">
      <w:pPr>
        <w:pStyle w:val="NormalBold12b"/>
      </w:pPr>
      <w:r w:rsidRPr="002631BB">
        <w:t>Prijedlog uredbe</w:t>
      </w:r>
    </w:p>
    <w:p w14:paraId="011B42C2" w14:textId="77777777" w:rsidR="00D11060" w:rsidRPr="002631BB" w:rsidRDefault="00D11060" w:rsidP="00D11060">
      <w:pPr>
        <w:pStyle w:val="NormalBold"/>
      </w:pPr>
      <w:r w:rsidRPr="002631BB">
        <w:t>Članak 3. – stavak 1. − točka 13.c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88EC761" w14:textId="77777777" w:rsidTr="00591103">
        <w:trPr>
          <w:trHeight w:hRule="exact" w:val="240"/>
          <w:jc w:val="center"/>
        </w:trPr>
        <w:tc>
          <w:tcPr>
            <w:tcW w:w="9752" w:type="dxa"/>
            <w:gridSpan w:val="2"/>
            <w:tcBorders>
              <w:top w:val="nil"/>
              <w:left w:val="nil"/>
              <w:bottom w:val="nil"/>
              <w:right w:val="nil"/>
            </w:tcBorders>
          </w:tcPr>
          <w:p w14:paraId="0DDCBEC2" w14:textId="77777777" w:rsidR="00D11060" w:rsidRPr="002631BB" w:rsidRDefault="00D11060" w:rsidP="00591103"/>
        </w:tc>
      </w:tr>
      <w:tr w:rsidR="00D11060" w:rsidRPr="002631BB" w14:paraId="5074A926" w14:textId="77777777" w:rsidTr="00591103">
        <w:trPr>
          <w:trHeight w:val="240"/>
          <w:jc w:val="center"/>
        </w:trPr>
        <w:tc>
          <w:tcPr>
            <w:tcW w:w="4876" w:type="dxa"/>
            <w:tcBorders>
              <w:top w:val="nil"/>
              <w:left w:val="nil"/>
              <w:bottom w:val="nil"/>
              <w:right w:val="nil"/>
            </w:tcBorders>
          </w:tcPr>
          <w:p w14:paraId="4883D4B4"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483D450" w14:textId="77777777" w:rsidR="00D11060" w:rsidRPr="002631BB" w:rsidRDefault="00D11060" w:rsidP="00591103">
            <w:pPr>
              <w:pStyle w:val="AmColumnHeading"/>
            </w:pPr>
            <w:r w:rsidRPr="002631BB">
              <w:t>Izmjena</w:t>
            </w:r>
          </w:p>
        </w:tc>
      </w:tr>
      <w:tr w:rsidR="00D11060" w:rsidRPr="002631BB" w14:paraId="65EEF379" w14:textId="77777777" w:rsidTr="00591103">
        <w:trPr>
          <w:jc w:val="center"/>
        </w:trPr>
        <w:tc>
          <w:tcPr>
            <w:tcW w:w="4876" w:type="dxa"/>
            <w:tcBorders>
              <w:top w:val="nil"/>
              <w:left w:val="nil"/>
              <w:bottom w:val="nil"/>
              <w:right w:val="nil"/>
            </w:tcBorders>
          </w:tcPr>
          <w:p w14:paraId="2689F777" w14:textId="77777777" w:rsidR="00D11060" w:rsidRPr="002631BB" w:rsidRDefault="00D11060" w:rsidP="00591103">
            <w:pPr>
              <w:pStyle w:val="Normal6a"/>
            </w:pPr>
          </w:p>
        </w:tc>
        <w:tc>
          <w:tcPr>
            <w:tcW w:w="4876" w:type="dxa"/>
            <w:tcBorders>
              <w:top w:val="nil"/>
              <w:left w:val="nil"/>
              <w:bottom w:val="nil"/>
              <w:right w:val="nil"/>
            </w:tcBorders>
          </w:tcPr>
          <w:p w14:paraId="15E74FD9" w14:textId="77777777" w:rsidR="00D11060" w:rsidRPr="002631BB" w:rsidRDefault="00D11060" w:rsidP="00591103">
            <w:pPr>
              <w:pStyle w:val="Normal6a"/>
              <w:rPr>
                <w:b/>
                <w:i/>
              </w:rPr>
            </w:pPr>
            <w:r w:rsidRPr="002631BB">
              <w:rPr>
                <w:b/>
                <w:i/>
              </w:rPr>
              <w:t>(13.c)</w:t>
            </w:r>
            <w:r w:rsidRPr="002631BB">
              <w:rPr>
                <w:b/>
                <w:i/>
              </w:rPr>
              <w:tab/>
              <w:t>„nacionalna zaliha” znači rezerve određene količine kritičnih lijekova ili lijekova od zajedničkog interesa koje je država članica utvrdila na temelju nacionalnog prava za upotrebu u javnom zdravstvu, kao što su nacionalne strateške rezerve;</w:t>
            </w:r>
          </w:p>
        </w:tc>
      </w:tr>
    </w:tbl>
    <w:p w14:paraId="1AFF5947" w14:textId="77777777" w:rsidR="00D11060" w:rsidRPr="002631BB" w:rsidRDefault="00D11060" w:rsidP="00D11060">
      <w:pPr>
        <w:pStyle w:val="AMNumberTabs0"/>
      </w:pPr>
      <w:r w:rsidRPr="002631BB">
        <w:t>Amandman</w:t>
      </w:r>
      <w:r w:rsidRPr="002631BB">
        <w:tab/>
      </w:r>
      <w:r w:rsidRPr="002631BB">
        <w:tab/>
        <w:t>74</w:t>
      </w:r>
    </w:p>
    <w:p w14:paraId="5110B6FC" w14:textId="77777777" w:rsidR="00D11060" w:rsidRPr="002631BB" w:rsidRDefault="00D11060" w:rsidP="00D11060">
      <w:pPr>
        <w:pStyle w:val="NormalBold12b"/>
      </w:pPr>
      <w:r w:rsidRPr="002631BB">
        <w:t>Prijedlog uredbe</w:t>
      </w:r>
    </w:p>
    <w:p w14:paraId="0948B240" w14:textId="77777777" w:rsidR="00D11060" w:rsidRPr="002631BB" w:rsidRDefault="00D11060" w:rsidP="00D11060">
      <w:pPr>
        <w:pStyle w:val="NormalBold"/>
      </w:pPr>
      <w:r w:rsidRPr="002631BB">
        <w:t>Članak 3. – stavak 1. − točka 13.d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02964DF3" w14:textId="77777777" w:rsidTr="00591103">
        <w:trPr>
          <w:trHeight w:hRule="exact" w:val="240"/>
          <w:jc w:val="center"/>
        </w:trPr>
        <w:tc>
          <w:tcPr>
            <w:tcW w:w="9752" w:type="dxa"/>
            <w:gridSpan w:val="2"/>
            <w:tcBorders>
              <w:top w:val="nil"/>
              <w:left w:val="nil"/>
              <w:bottom w:val="nil"/>
              <w:right w:val="nil"/>
            </w:tcBorders>
          </w:tcPr>
          <w:p w14:paraId="44EAE66A" w14:textId="77777777" w:rsidR="00D11060" w:rsidRPr="002631BB" w:rsidRDefault="00D11060" w:rsidP="00591103"/>
        </w:tc>
      </w:tr>
      <w:tr w:rsidR="00D11060" w:rsidRPr="002631BB" w14:paraId="5EDC5813" w14:textId="77777777" w:rsidTr="00591103">
        <w:trPr>
          <w:trHeight w:val="240"/>
          <w:jc w:val="center"/>
        </w:trPr>
        <w:tc>
          <w:tcPr>
            <w:tcW w:w="4876" w:type="dxa"/>
            <w:tcBorders>
              <w:top w:val="nil"/>
              <w:left w:val="nil"/>
              <w:bottom w:val="nil"/>
              <w:right w:val="nil"/>
            </w:tcBorders>
          </w:tcPr>
          <w:p w14:paraId="5B3903CB"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5537C82" w14:textId="77777777" w:rsidR="00D11060" w:rsidRPr="002631BB" w:rsidRDefault="00D11060" w:rsidP="00591103">
            <w:pPr>
              <w:pStyle w:val="AmColumnHeading"/>
            </w:pPr>
            <w:r w:rsidRPr="002631BB">
              <w:t>Izmjena</w:t>
            </w:r>
          </w:p>
        </w:tc>
      </w:tr>
      <w:tr w:rsidR="00D11060" w:rsidRPr="002631BB" w14:paraId="1D8DD09A" w14:textId="77777777" w:rsidTr="00591103">
        <w:trPr>
          <w:jc w:val="center"/>
        </w:trPr>
        <w:tc>
          <w:tcPr>
            <w:tcW w:w="4876" w:type="dxa"/>
            <w:tcBorders>
              <w:top w:val="nil"/>
              <w:left w:val="nil"/>
              <w:bottom w:val="nil"/>
              <w:right w:val="nil"/>
            </w:tcBorders>
          </w:tcPr>
          <w:p w14:paraId="462BAA5E" w14:textId="77777777" w:rsidR="00D11060" w:rsidRPr="002631BB" w:rsidRDefault="00D11060" w:rsidP="00591103">
            <w:pPr>
              <w:pStyle w:val="Normal6a"/>
            </w:pPr>
          </w:p>
        </w:tc>
        <w:tc>
          <w:tcPr>
            <w:tcW w:w="4876" w:type="dxa"/>
            <w:tcBorders>
              <w:top w:val="nil"/>
              <w:left w:val="nil"/>
              <w:bottom w:val="nil"/>
              <w:right w:val="nil"/>
            </w:tcBorders>
          </w:tcPr>
          <w:p w14:paraId="1433AD58" w14:textId="77777777" w:rsidR="00D11060" w:rsidRPr="002631BB" w:rsidRDefault="00D11060" w:rsidP="00591103">
            <w:pPr>
              <w:pStyle w:val="Normal6a"/>
              <w:rPr>
                <w:b/>
                <w:i/>
              </w:rPr>
            </w:pPr>
            <w:r w:rsidRPr="002631BB">
              <w:rPr>
                <w:b/>
                <w:i/>
              </w:rPr>
              <w:t>(13.d)</w:t>
            </w:r>
            <w:r w:rsidRPr="002631BB">
              <w:rPr>
                <w:b/>
                <w:i/>
              </w:rPr>
              <w:tab/>
              <w:t>„redistribucija” znači prijenos kritičnih lijekova iz zalihe za nepredviđene situacije ili nacionalne zalihe iz jedne ili više država članica u druge države članice na temelju odluke Komisije kao odgovor na nestašice ili poremećaje u opskrbi u jednoj ili više država članica;</w:t>
            </w:r>
          </w:p>
        </w:tc>
      </w:tr>
    </w:tbl>
    <w:p w14:paraId="6488704C" w14:textId="77777777" w:rsidR="00D11060" w:rsidRPr="002631BB" w:rsidRDefault="00D11060" w:rsidP="00D11060">
      <w:pPr>
        <w:pStyle w:val="AMNumberTabs0"/>
      </w:pPr>
      <w:r w:rsidRPr="002631BB">
        <w:t>Amandman</w:t>
      </w:r>
      <w:r w:rsidRPr="002631BB">
        <w:tab/>
      </w:r>
      <w:r w:rsidRPr="002631BB">
        <w:tab/>
        <w:t>75</w:t>
      </w:r>
    </w:p>
    <w:p w14:paraId="6148F0F8" w14:textId="77777777" w:rsidR="00D11060" w:rsidRPr="002631BB" w:rsidRDefault="00D11060" w:rsidP="00D11060">
      <w:pPr>
        <w:pStyle w:val="NormalBold12b"/>
      </w:pPr>
      <w:r w:rsidRPr="002631BB">
        <w:t>Prijedlog uredbe</w:t>
      </w:r>
    </w:p>
    <w:p w14:paraId="4651405F" w14:textId="77777777" w:rsidR="00D11060" w:rsidRPr="002631BB" w:rsidRDefault="00D11060" w:rsidP="00D11060">
      <w:pPr>
        <w:pStyle w:val="NormalBold"/>
      </w:pPr>
      <w:r w:rsidRPr="002631BB">
        <w:t>Članak 3. – stavak 1. – točka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AE77060" w14:textId="77777777" w:rsidTr="00591103">
        <w:trPr>
          <w:trHeight w:hRule="exact" w:val="240"/>
          <w:jc w:val="center"/>
        </w:trPr>
        <w:tc>
          <w:tcPr>
            <w:tcW w:w="9752" w:type="dxa"/>
            <w:gridSpan w:val="2"/>
            <w:tcBorders>
              <w:top w:val="nil"/>
              <w:left w:val="nil"/>
              <w:bottom w:val="nil"/>
              <w:right w:val="nil"/>
            </w:tcBorders>
          </w:tcPr>
          <w:p w14:paraId="361F5407" w14:textId="77777777" w:rsidR="00D11060" w:rsidRPr="002631BB" w:rsidRDefault="00D11060" w:rsidP="00591103"/>
        </w:tc>
      </w:tr>
      <w:tr w:rsidR="00D11060" w:rsidRPr="002631BB" w14:paraId="0673AF7B" w14:textId="77777777" w:rsidTr="00591103">
        <w:trPr>
          <w:trHeight w:val="240"/>
          <w:jc w:val="center"/>
        </w:trPr>
        <w:tc>
          <w:tcPr>
            <w:tcW w:w="4876" w:type="dxa"/>
            <w:tcBorders>
              <w:top w:val="nil"/>
              <w:left w:val="nil"/>
              <w:bottom w:val="nil"/>
              <w:right w:val="nil"/>
            </w:tcBorders>
          </w:tcPr>
          <w:p w14:paraId="4BCEF8ED"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E308538" w14:textId="77777777" w:rsidR="00D11060" w:rsidRPr="002631BB" w:rsidRDefault="00D11060" w:rsidP="00591103">
            <w:pPr>
              <w:pStyle w:val="AmColumnHeading"/>
            </w:pPr>
            <w:r w:rsidRPr="002631BB">
              <w:t>Izmjena</w:t>
            </w:r>
          </w:p>
        </w:tc>
      </w:tr>
      <w:tr w:rsidR="00D11060" w:rsidRPr="002631BB" w14:paraId="0383C6EA" w14:textId="77777777" w:rsidTr="00591103">
        <w:trPr>
          <w:jc w:val="center"/>
        </w:trPr>
        <w:tc>
          <w:tcPr>
            <w:tcW w:w="4876" w:type="dxa"/>
            <w:tcBorders>
              <w:top w:val="nil"/>
              <w:left w:val="nil"/>
              <w:bottom w:val="nil"/>
              <w:right w:val="nil"/>
            </w:tcBorders>
          </w:tcPr>
          <w:p w14:paraId="1F1FB802" w14:textId="77777777" w:rsidR="00D11060" w:rsidRPr="002631BB" w:rsidRDefault="00D11060" w:rsidP="00591103">
            <w:pPr>
              <w:pStyle w:val="Normal6a"/>
            </w:pPr>
            <w:r w:rsidRPr="002631BB">
              <w:t>(18)</w:t>
            </w:r>
            <w:r w:rsidRPr="002631BB">
              <w:tab/>
              <w:t>„strateško partnerstvo” znači obveza o kojoj su se Unija i treća zemlja, skupina trećih zemalja ili međunarodne organizacije dogovorili radi povećanja suradnje povezane s jednim ili više kritičnih lijekova, uspostavljena neobvezujućim instrumentom, kojom se olakšavaju povoljni ishodi za Uniju i relevantnu treću zemlju, skupinu trećih zemalja ili međunarodnu organizaciju.</w:t>
            </w:r>
          </w:p>
        </w:tc>
        <w:tc>
          <w:tcPr>
            <w:tcW w:w="4876" w:type="dxa"/>
            <w:tcBorders>
              <w:top w:val="nil"/>
              <w:left w:val="nil"/>
              <w:bottom w:val="nil"/>
              <w:right w:val="nil"/>
            </w:tcBorders>
          </w:tcPr>
          <w:p w14:paraId="1EE2F2A8" w14:textId="77777777" w:rsidR="00D11060" w:rsidRPr="002631BB" w:rsidRDefault="00D11060" w:rsidP="00591103">
            <w:pPr>
              <w:pStyle w:val="Normal6a"/>
            </w:pPr>
            <w:r w:rsidRPr="002631BB">
              <w:t>(18)</w:t>
            </w:r>
            <w:r w:rsidRPr="002631BB">
              <w:tab/>
              <w:t>„strateško partnerstvo” znači obveza o kojoj su se Unija i treća zemlja, skupina trećih zemalja ili međunarodne organizacije dogovorili radi povećanja suradnje povezane s jednim ili više kritičnih lijekova</w:t>
            </w:r>
            <w:r w:rsidRPr="002631BB">
              <w:rPr>
                <w:b/>
                <w:i/>
              </w:rPr>
              <w:t xml:space="preserve"> ili njihovim lancem opskrbe, njihovim djelatnim tvarima i ključnim ulaznim materijalima</w:t>
            </w:r>
            <w:r w:rsidRPr="002631BB">
              <w:t>, uspostavljena neobvezujućim instrumentom, kojom se olakšavaju povoljni ishodi za Uniju i relevantnu treću zemlju, skupinu trećih zemalja ili međunarodnu organizaciju;</w:t>
            </w:r>
          </w:p>
        </w:tc>
      </w:tr>
    </w:tbl>
    <w:p w14:paraId="7172B51A" w14:textId="77777777" w:rsidR="00D11060" w:rsidRPr="002631BB" w:rsidRDefault="00D11060" w:rsidP="00D11060">
      <w:pPr>
        <w:pStyle w:val="AMNumberTabs0"/>
      </w:pPr>
      <w:r w:rsidRPr="002631BB">
        <w:t>Amandman</w:t>
      </w:r>
      <w:r w:rsidRPr="002631BB">
        <w:tab/>
      </w:r>
      <w:r w:rsidRPr="002631BB">
        <w:tab/>
        <w:t>76</w:t>
      </w:r>
    </w:p>
    <w:p w14:paraId="589AAC31" w14:textId="77777777" w:rsidR="00D11060" w:rsidRPr="002631BB" w:rsidRDefault="00D11060" w:rsidP="00D11060">
      <w:pPr>
        <w:pStyle w:val="NormalBold12b"/>
      </w:pPr>
      <w:r w:rsidRPr="002631BB">
        <w:t>Prijedlog uredbe</w:t>
      </w:r>
    </w:p>
    <w:p w14:paraId="40CCB67B" w14:textId="77777777" w:rsidR="00D11060" w:rsidRPr="002631BB" w:rsidRDefault="00D11060" w:rsidP="00D11060">
      <w:pPr>
        <w:pStyle w:val="NormalBold"/>
      </w:pPr>
      <w:r w:rsidRPr="002631BB">
        <w:t>Članak 3. – stavak 1. – točka 18.a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88BC5BC" w14:textId="77777777" w:rsidTr="00591103">
        <w:trPr>
          <w:trHeight w:hRule="exact" w:val="240"/>
          <w:jc w:val="center"/>
        </w:trPr>
        <w:tc>
          <w:tcPr>
            <w:tcW w:w="9752" w:type="dxa"/>
            <w:gridSpan w:val="2"/>
            <w:tcBorders>
              <w:top w:val="nil"/>
              <w:left w:val="nil"/>
              <w:bottom w:val="nil"/>
              <w:right w:val="nil"/>
            </w:tcBorders>
          </w:tcPr>
          <w:p w14:paraId="08816EFE" w14:textId="77777777" w:rsidR="00D11060" w:rsidRPr="002631BB" w:rsidRDefault="00D11060" w:rsidP="00591103"/>
        </w:tc>
      </w:tr>
      <w:tr w:rsidR="00D11060" w:rsidRPr="002631BB" w14:paraId="32F7FCCB" w14:textId="77777777" w:rsidTr="00591103">
        <w:trPr>
          <w:trHeight w:val="240"/>
          <w:jc w:val="center"/>
        </w:trPr>
        <w:tc>
          <w:tcPr>
            <w:tcW w:w="4876" w:type="dxa"/>
            <w:tcBorders>
              <w:top w:val="nil"/>
              <w:left w:val="nil"/>
              <w:bottom w:val="nil"/>
              <w:right w:val="nil"/>
            </w:tcBorders>
          </w:tcPr>
          <w:p w14:paraId="552DB7BB"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5EE5321" w14:textId="77777777" w:rsidR="00D11060" w:rsidRPr="002631BB" w:rsidRDefault="00D11060" w:rsidP="00591103">
            <w:pPr>
              <w:pStyle w:val="AmColumnHeading"/>
            </w:pPr>
            <w:r w:rsidRPr="002631BB">
              <w:t>Izmjena</w:t>
            </w:r>
          </w:p>
        </w:tc>
      </w:tr>
      <w:tr w:rsidR="00D11060" w:rsidRPr="002631BB" w14:paraId="561C44DC" w14:textId="77777777" w:rsidTr="00591103">
        <w:trPr>
          <w:jc w:val="center"/>
        </w:trPr>
        <w:tc>
          <w:tcPr>
            <w:tcW w:w="4876" w:type="dxa"/>
            <w:tcBorders>
              <w:top w:val="nil"/>
              <w:left w:val="nil"/>
              <w:bottom w:val="nil"/>
              <w:right w:val="nil"/>
            </w:tcBorders>
          </w:tcPr>
          <w:p w14:paraId="6EA9CF7C" w14:textId="77777777" w:rsidR="00D11060" w:rsidRPr="002631BB" w:rsidRDefault="00D11060" w:rsidP="00591103">
            <w:pPr>
              <w:pStyle w:val="Normal6a"/>
            </w:pPr>
          </w:p>
        </w:tc>
        <w:tc>
          <w:tcPr>
            <w:tcW w:w="4876" w:type="dxa"/>
            <w:tcBorders>
              <w:top w:val="nil"/>
              <w:left w:val="nil"/>
              <w:bottom w:val="nil"/>
              <w:right w:val="nil"/>
            </w:tcBorders>
          </w:tcPr>
          <w:p w14:paraId="0389BCCA" w14:textId="77777777" w:rsidR="00D11060" w:rsidRPr="002631BB" w:rsidRDefault="00D11060" w:rsidP="00591103">
            <w:pPr>
              <w:pStyle w:val="Normal6a"/>
              <w:rPr>
                <w:b/>
                <w:i/>
              </w:rPr>
            </w:pPr>
            <w:r w:rsidRPr="002631BB">
              <w:rPr>
                <w:b/>
                <w:i/>
              </w:rPr>
              <w:t>(18.a)</w:t>
            </w:r>
            <w:r w:rsidRPr="002631BB">
              <w:rPr>
                <w:b/>
                <w:i/>
              </w:rPr>
              <w:tab/>
              <w:t>„otpornost lanaca opskrbe” znači sposobnost lanca opskrbe da održi kontinuiranu opskrbu lijekovima, djelatnim tvarima, polaznim materijalima za djelatne sastojke lijekova i ključnim ulaznim materijalima u Uniji utemeljenu na potražnji, čak i tijekom poremećaja ili vanjskih šokova;</w:t>
            </w:r>
          </w:p>
        </w:tc>
      </w:tr>
    </w:tbl>
    <w:p w14:paraId="158A7D99" w14:textId="77777777" w:rsidR="00D11060" w:rsidRPr="002631BB" w:rsidRDefault="00D11060" w:rsidP="00D11060">
      <w:pPr>
        <w:pStyle w:val="AMNumberTabs0"/>
      </w:pPr>
      <w:r w:rsidRPr="002631BB">
        <w:t>Amandman</w:t>
      </w:r>
      <w:r w:rsidRPr="002631BB">
        <w:tab/>
      </w:r>
      <w:r w:rsidRPr="002631BB">
        <w:tab/>
        <w:t>77</w:t>
      </w:r>
    </w:p>
    <w:p w14:paraId="7D01099B" w14:textId="77777777" w:rsidR="00D11060" w:rsidRPr="002631BB" w:rsidRDefault="00D11060" w:rsidP="00D11060">
      <w:pPr>
        <w:pStyle w:val="NormalBold12b"/>
      </w:pPr>
      <w:r w:rsidRPr="002631BB">
        <w:t>Prijedlog uredbe</w:t>
      </w:r>
    </w:p>
    <w:p w14:paraId="2BDA73E6" w14:textId="77777777" w:rsidR="00D11060" w:rsidRPr="002631BB" w:rsidRDefault="00D11060" w:rsidP="00D11060">
      <w:pPr>
        <w:pStyle w:val="NormalBold"/>
      </w:pPr>
      <w:r w:rsidRPr="002631BB">
        <w:t>Članak 3. – stavak 1. – točka 18.b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01A144AE" w14:textId="77777777" w:rsidTr="00591103">
        <w:trPr>
          <w:trHeight w:hRule="exact" w:val="240"/>
          <w:jc w:val="center"/>
        </w:trPr>
        <w:tc>
          <w:tcPr>
            <w:tcW w:w="9752" w:type="dxa"/>
            <w:gridSpan w:val="2"/>
            <w:tcBorders>
              <w:top w:val="nil"/>
              <w:left w:val="nil"/>
              <w:bottom w:val="nil"/>
              <w:right w:val="nil"/>
            </w:tcBorders>
          </w:tcPr>
          <w:p w14:paraId="769D0A4E" w14:textId="77777777" w:rsidR="00D11060" w:rsidRPr="002631BB" w:rsidRDefault="00D11060" w:rsidP="00591103"/>
        </w:tc>
      </w:tr>
      <w:tr w:rsidR="00D11060" w:rsidRPr="002631BB" w14:paraId="60F49211" w14:textId="77777777" w:rsidTr="00591103">
        <w:trPr>
          <w:trHeight w:val="240"/>
          <w:jc w:val="center"/>
        </w:trPr>
        <w:tc>
          <w:tcPr>
            <w:tcW w:w="4876" w:type="dxa"/>
            <w:tcBorders>
              <w:top w:val="nil"/>
              <w:left w:val="nil"/>
              <w:bottom w:val="nil"/>
              <w:right w:val="nil"/>
            </w:tcBorders>
          </w:tcPr>
          <w:p w14:paraId="22D481E2"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D877732" w14:textId="77777777" w:rsidR="00D11060" w:rsidRPr="002631BB" w:rsidRDefault="00D11060" w:rsidP="00591103">
            <w:pPr>
              <w:pStyle w:val="AmColumnHeading"/>
            </w:pPr>
            <w:r w:rsidRPr="002631BB">
              <w:t>Izmjena</w:t>
            </w:r>
          </w:p>
        </w:tc>
      </w:tr>
      <w:tr w:rsidR="00D11060" w:rsidRPr="002631BB" w14:paraId="51892D08" w14:textId="77777777" w:rsidTr="00591103">
        <w:trPr>
          <w:jc w:val="center"/>
        </w:trPr>
        <w:tc>
          <w:tcPr>
            <w:tcW w:w="4876" w:type="dxa"/>
            <w:tcBorders>
              <w:top w:val="nil"/>
              <w:left w:val="nil"/>
              <w:bottom w:val="nil"/>
              <w:right w:val="nil"/>
            </w:tcBorders>
          </w:tcPr>
          <w:p w14:paraId="219470B1" w14:textId="77777777" w:rsidR="00D11060" w:rsidRPr="002631BB" w:rsidRDefault="00D11060" w:rsidP="00591103">
            <w:pPr>
              <w:pStyle w:val="Normal6a"/>
            </w:pPr>
          </w:p>
        </w:tc>
        <w:tc>
          <w:tcPr>
            <w:tcW w:w="4876" w:type="dxa"/>
            <w:tcBorders>
              <w:top w:val="nil"/>
              <w:left w:val="nil"/>
              <w:bottom w:val="nil"/>
              <w:right w:val="nil"/>
            </w:tcBorders>
          </w:tcPr>
          <w:p w14:paraId="56B3F9F6" w14:textId="77777777" w:rsidR="00D11060" w:rsidRPr="002631BB" w:rsidRDefault="00D11060" w:rsidP="00591103">
            <w:pPr>
              <w:pStyle w:val="Normal6a"/>
              <w:rPr>
                <w:b/>
                <w:i/>
              </w:rPr>
            </w:pPr>
            <w:r w:rsidRPr="002631BB">
              <w:rPr>
                <w:b/>
                <w:i/>
              </w:rPr>
              <w:t>(18.b)</w:t>
            </w:r>
            <w:r w:rsidRPr="002631BB">
              <w:rPr>
                <w:b/>
                <w:i/>
              </w:rPr>
              <w:tab/>
              <w:t>„diversifikacija lanaca opskrbe” znači postojanje nekoliko neovisnih izvora ili proizvodnih pogona kako opskrba nekim lijekom, djelatnim tvarima, polaznim materijalima za djelatne sastojke lijekova i ključnim ulaznim materijalima ne bi ovisila o jednom dobavljaču ili trećoj zemlji dobavljaču;</w:t>
            </w:r>
          </w:p>
        </w:tc>
      </w:tr>
    </w:tbl>
    <w:p w14:paraId="16915D82" w14:textId="77777777" w:rsidR="00D11060" w:rsidRPr="002631BB" w:rsidRDefault="00D11060" w:rsidP="00D11060">
      <w:pPr>
        <w:pStyle w:val="AMNumberTabs0"/>
      </w:pPr>
      <w:r w:rsidRPr="002631BB">
        <w:t>Amandman</w:t>
      </w:r>
      <w:r w:rsidRPr="002631BB">
        <w:tab/>
      </w:r>
      <w:r w:rsidRPr="002631BB">
        <w:tab/>
        <w:t>78</w:t>
      </w:r>
    </w:p>
    <w:p w14:paraId="61BCF048" w14:textId="77777777" w:rsidR="00D11060" w:rsidRPr="002631BB" w:rsidRDefault="00D11060" w:rsidP="00D11060">
      <w:pPr>
        <w:pStyle w:val="NormalBold12b"/>
      </w:pPr>
      <w:r w:rsidRPr="002631BB">
        <w:t>Prijedlog uredbe</w:t>
      </w:r>
    </w:p>
    <w:p w14:paraId="285AF2DE" w14:textId="77777777" w:rsidR="00D11060" w:rsidRPr="002631BB" w:rsidRDefault="00D11060" w:rsidP="00D11060">
      <w:pPr>
        <w:pStyle w:val="NormalBold"/>
      </w:pPr>
      <w:r w:rsidRPr="002631BB">
        <w:t>Članak 4. – 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33BAE0B" w14:textId="77777777" w:rsidTr="00591103">
        <w:trPr>
          <w:trHeight w:hRule="exact" w:val="240"/>
          <w:jc w:val="center"/>
        </w:trPr>
        <w:tc>
          <w:tcPr>
            <w:tcW w:w="9752" w:type="dxa"/>
            <w:gridSpan w:val="2"/>
            <w:tcBorders>
              <w:top w:val="nil"/>
              <w:left w:val="nil"/>
              <w:bottom w:val="nil"/>
              <w:right w:val="nil"/>
            </w:tcBorders>
          </w:tcPr>
          <w:p w14:paraId="4423FA07" w14:textId="77777777" w:rsidR="00D11060" w:rsidRPr="002631BB" w:rsidRDefault="00D11060" w:rsidP="00591103"/>
        </w:tc>
      </w:tr>
      <w:tr w:rsidR="00D11060" w:rsidRPr="002631BB" w14:paraId="48072988" w14:textId="77777777" w:rsidTr="00591103">
        <w:trPr>
          <w:trHeight w:val="240"/>
          <w:jc w:val="center"/>
        </w:trPr>
        <w:tc>
          <w:tcPr>
            <w:tcW w:w="4876" w:type="dxa"/>
            <w:tcBorders>
              <w:top w:val="nil"/>
              <w:left w:val="nil"/>
              <w:bottom w:val="nil"/>
              <w:right w:val="nil"/>
            </w:tcBorders>
          </w:tcPr>
          <w:p w14:paraId="1390AB20"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00196E9" w14:textId="77777777" w:rsidR="00D11060" w:rsidRPr="002631BB" w:rsidRDefault="00D11060" w:rsidP="00591103">
            <w:pPr>
              <w:pStyle w:val="AmColumnHeading"/>
            </w:pPr>
            <w:r w:rsidRPr="002631BB">
              <w:t>Izmjena</w:t>
            </w:r>
          </w:p>
        </w:tc>
      </w:tr>
      <w:tr w:rsidR="00D11060" w:rsidRPr="002631BB" w14:paraId="3C321480" w14:textId="77777777" w:rsidTr="00591103">
        <w:trPr>
          <w:jc w:val="center"/>
        </w:trPr>
        <w:tc>
          <w:tcPr>
            <w:tcW w:w="4876" w:type="dxa"/>
            <w:tcBorders>
              <w:top w:val="nil"/>
              <w:left w:val="nil"/>
              <w:bottom w:val="nil"/>
              <w:right w:val="nil"/>
            </w:tcBorders>
          </w:tcPr>
          <w:p w14:paraId="55D12BC9" w14:textId="77777777" w:rsidR="00D11060" w:rsidRPr="002631BB" w:rsidRDefault="00D11060" w:rsidP="00591103">
            <w:pPr>
              <w:pStyle w:val="Normal6a"/>
            </w:pPr>
            <w:r w:rsidRPr="002631BB">
              <w:t>1.</w:t>
            </w:r>
            <w:r w:rsidRPr="002631BB">
              <w:tab/>
              <w:t xml:space="preserve">Sigurnost opskrbe i </w:t>
            </w:r>
            <w:r w:rsidRPr="002631BB">
              <w:rPr>
                <w:b/>
                <w:i/>
              </w:rPr>
              <w:t>dostupnost kritičnih</w:t>
            </w:r>
            <w:r w:rsidRPr="002631BB">
              <w:t xml:space="preserve"> lijekova za pacijente </w:t>
            </w:r>
            <w:r w:rsidRPr="002631BB">
              <w:rPr>
                <w:b/>
                <w:i/>
              </w:rPr>
              <w:t>strateški je cilj</w:t>
            </w:r>
            <w:r w:rsidRPr="002631BB">
              <w:t xml:space="preserve"> Unije.</w:t>
            </w:r>
          </w:p>
        </w:tc>
        <w:tc>
          <w:tcPr>
            <w:tcW w:w="4876" w:type="dxa"/>
            <w:tcBorders>
              <w:top w:val="nil"/>
              <w:left w:val="nil"/>
              <w:bottom w:val="nil"/>
              <w:right w:val="nil"/>
            </w:tcBorders>
          </w:tcPr>
          <w:p w14:paraId="54898EA4" w14:textId="77777777" w:rsidR="00D11060" w:rsidRPr="002631BB" w:rsidRDefault="00D11060" w:rsidP="00591103">
            <w:pPr>
              <w:pStyle w:val="Normal6a"/>
            </w:pPr>
            <w:r w:rsidRPr="002631BB">
              <w:t>1.</w:t>
            </w:r>
            <w:r w:rsidRPr="002631BB">
              <w:tab/>
              <w:t>Sigurnost opskrbe</w:t>
            </w:r>
            <w:r w:rsidRPr="002631BB">
              <w:rPr>
                <w:b/>
                <w:i/>
              </w:rPr>
              <w:t>, dostupnost</w:t>
            </w:r>
            <w:r w:rsidRPr="002631BB">
              <w:t xml:space="preserve"> i </w:t>
            </w:r>
            <w:r w:rsidRPr="002631BB">
              <w:rPr>
                <w:b/>
                <w:i/>
              </w:rPr>
              <w:t>cjenovna pristupačnost kritičnih lijekova i, ako je primjenjivo,</w:t>
            </w:r>
            <w:r w:rsidRPr="002631BB">
              <w:t xml:space="preserve"> lijekova </w:t>
            </w:r>
            <w:r w:rsidRPr="002631BB">
              <w:rPr>
                <w:b/>
                <w:i/>
              </w:rPr>
              <w:t xml:space="preserve">od zajedničkog interesa </w:t>
            </w:r>
            <w:r w:rsidRPr="002631BB">
              <w:t xml:space="preserve">za pacijente </w:t>
            </w:r>
            <w:r w:rsidRPr="002631BB">
              <w:rPr>
                <w:b/>
                <w:i/>
              </w:rPr>
              <w:t>smatraju se strateškim ciljem</w:t>
            </w:r>
            <w:r w:rsidRPr="002631BB">
              <w:t xml:space="preserve"> Unije. </w:t>
            </w:r>
            <w:r w:rsidRPr="002631BB">
              <w:rPr>
                <w:b/>
                <w:i/>
              </w:rPr>
              <w:t>Kako bi se postigao taj cilj, strateški projekti koji ispunjavaju kriterije utvrđene u članku 5. utvrđuju se u skladu s člankom 6.</w:t>
            </w:r>
          </w:p>
        </w:tc>
      </w:tr>
    </w:tbl>
    <w:p w14:paraId="6849540E" w14:textId="77777777" w:rsidR="00D11060" w:rsidRPr="002631BB" w:rsidRDefault="00D11060" w:rsidP="00D11060">
      <w:pPr>
        <w:pStyle w:val="AMNumberTabs0"/>
      </w:pPr>
      <w:r w:rsidRPr="002631BB">
        <w:t>Amandman</w:t>
      </w:r>
      <w:r w:rsidRPr="002631BB">
        <w:tab/>
      </w:r>
      <w:r w:rsidRPr="002631BB">
        <w:tab/>
        <w:t>79</w:t>
      </w:r>
    </w:p>
    <w:p w14:paraId="602A89F5" w14:textId="77777777" w:rsidR="00D11060" w:rsidRPr="002631BB" w:rsidRDefault="00D11060" w:rsidP="00D11060">
      <w:pPr>
        <w:pStyle w:val="NormalBold12b"/>
      </w:pPr>
      <w:r w:rsidRPr="002631BB">
        <w:t>Prijedlog uredbe</w:t>
      </w:r>
    </w:p>
    <w:p w14:paraId="5AFB52EB" w14:textId="77777777" w:rsidR="00D11060" w:rsidRPr="002631BB" w:rsidRDefault="00D11060" w:rsidP="00D11060">
      <w:pPr>
        <w:pStyle w:val="NormalBold"/>
      </w:pPr>
      <w:r w:rsidRPr="002631BB">
        <w:t>Članak 4. – stavak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AF949BB" w14:textId="77777777" w:rsidTr="00591103">
        <w:trPr>
          <w:trHeight w:hRule="exact" w:val="240"/>
          <w:jc w:val="center"/>
        </w:trPr>
        <w:tc>
          <w:tcPr>
            <w:tcW w:w="9752" w:type="dxa"/>
            <w:gridSpan w:val="2"/>
            <w:tcBorders>
              <w:top w:val="nil"/>
              <w:left w:val="nil"/>
              <w:bottom w:val="nil"/>
              <w:right w:val="nil"/>
            </w:tcBorders>
          </w:tcPr>
          <w:p w14:paraId="76A8F62E" w14:textId="77777777" w:rsidR="00D11060" w:rsidRPr="002631BB" w:rsidRDefault="00D11060" w:rsidP="00591103"/>
        </w:tc>
      </w:tr>
      <w:tr w:rsidR="00D11060" w:rsidRPr="002631BB" w14:paraId="30DDB068" w14:textId="77777777" w:rsidTr="00591103">
        <w:trPr>
          <w:trHeight w:val="240"/>
          <w:jc w:val="center"/>
        </w:trPr>
        <w:tc>
          <w:tcPr>
            <w:tcW w:w="4876" w:type="dxa"/>
            <w:tcBorders>
              <w:top w:val="nil"/>
              <w:left w:val="nil"/>
              <w:bottom w:val="nil"/>
              <w:right w:val="nil"/>
            </w:tcBorders>
          </w:tcPr>
          <w:p w14:paraId="588E710F"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6B943C64" w14:textId="77777777" w:rsidR="00D11060" w:rsidRPr="002631BB" w:rsidRDefault="00D11060" w:rsidP="00591103">
            <w:pPr>
              <w:pStyle w:val="AmColumnHeading"/>
            </w:pPr>
            <w:r w:rsidRPr="002631BB">
              <w:t>Izmjena</w:t>
            </w:r>
          </w:p>
        </w:tc>
      </w:tr>
      <w:tr w:rsidR="00D11060" w:rsidRPr="002631BB" w14:paraId="7F8DEEDA" w14:textId="77777777" w:rsidTr="00591103">
        <w:trPr>
          <w:jc w:val="center"/>
        </w:trPr>
        <w:tc>
          <w:tcPr>
            <w:tcW w:w="4876" w:type="dxa"/>
            <w:tcBorders>
              <w:top w:val="nil"/>
              <w:left w:val="nil"/>
              <w:bottom w:val="nil"/>
              <w:right w:val="nil"/>
            </w:tcBorders>
          </w:tcPr>
          <w:p w14:paraId="43C544CC" w14:textId="77777777" w:rsidR="00D11060" w:rsidRPr="002631BB" w:rsidRDefault="00D11060" w:rsidP="00591103">
            <w:pPr>
              <w:pStyle w:val="Normal6a"/>
            </w:pPr>
            <w:r w:rsidRPr="002631BB">
              <w:t>2.</w:t>
            </w:r>
            <w:r w:rsidRPr="002631BB">
              <w:tab/>
              <w:t xml:space="preserve">Države članice i Komisija surađuju </w:t>
            </w:r>
            <w:r w:rsidRPr="002631BB">
              <w:rPr>
                <w:b/>
                <w:i/>
              </w:rPr>
              <w:t>na jačanju</w:t>
            </w:r>
            <w:r w:rsidRPr="002631BB">
              <w:t xml:space="preserve"> sigurnosti opskrbe i kontinuirane dostupnosti kritičnih lijekova u Uniji mjerama kojima se u potpunosti iskorištava potencijal unutarnjeg tržišta.</w:t>
            </w:r>
          </w:p>
        </w:tc>
        <w:tc>
          <w:tcPr>
            <w:tcW w:w="4876" w:type="dxa"/>
            <w:tcBorders>
              <w:top w:val="nil"/>
              <w:left w:val="nil"/>
              <w:bottom w:val="nil"/>
              <w:right w:val="nil"/>
            </w:tcBorders>
          </w:tcPr>
          <w:p w14:paraId="01ED16BD" w14:textId="77777777" w:rsidR="00D11060" w:rsidRPr="002631BB" w:rsidRDefault="00D11060" w:rsidP="00591103">
            <w:pPr>
              <w:pStyle w:val="Normal6a"/>
            </w:pPr>
            <w:r w:rsidRPr="002631BB">
              <w:t>2.</w:t>
            </w:r>
            <w:r w:rsidRPr="002631BB">
              <w:tab/>
              <w:t xml:space="preserve">Države članice i Komisija surađuju </w:t>
            </w:r>
            <w:r w:rsidRPr="002631BB">
              <w:rPr>
                <w:b/>
                <w:i/>
              </w:rPr>
              <w:t>kako bi postigle strateški cilj Unije iz stavka 1., među ostalim prikupljanjem informacija od organizacija zdravstvenih djelatnika, organizacija pacijenata i gospodarskih subjekata, uključujući nositelje odobrenja za stavljanje u promet, radi jačanja</w:t>
            </w:r>
            <w:r w:rsidRPr="002631BB">
              <w:t xml:space="preserve"> sigurnosti opskrbe i kontinuirane dostupnosti kritičnih lijekova u Uniji mjerama </w:t>
            </w:r>
            <w:r w:rsidRPr="002631BB">
              <w:rPr>
                <w:b/>
                <w:i/>
              </w:rPr>
              <w:t xml:space="preserve">predviđenima u odjeljcima II. i III. ovog poglavlja </w:t>
            </w:r>
            <w:r w:rsidRPr="002631BB">
              <w:t>kojima se u potpunosti iskorištava potencijal unutarnjeg tržišta</w:t>
            </w:r>
            <w:r w:rsidRPr="002631BB">
              <w:rPr>
                <w:b/>
                <w:i/>
              </w:rPr>
              <w:t>, odražavaju načela solidarnosti i koordinacije među državama članicama i smanjuje ovisnost o trećim zemljama, uz istodobno osiguravanje predvidljivosti za nositelje projekata</w:t>
            </w:r>
            <w:r w:rsidRPr="002631BB">
              <w:t>.</w:t>
            </w:r>
          </w:p>
        </w:tc>
      </w:tr>
    </w:tbl>
    <w:p w14:paraId="0311291F" w14:textId="77777777" w:rsidR="00D11060" w:rsidRPr="002631BB" w:rsidRDefault="00D11060" w:rsidP="00D11060">
      <w:pPr>
        <w:pStyle w:val="AMNumberTabs0"/>
      </w:pPr>
      <w:r w:rsidRPr="002631BB">
        <w:t>Amandman</w:t>
      </w:r>
      <w:r w:rsidRPr="002631BB">
        <w:tab/>
      </w:r>
      <w:r w:rsidRPr="002631BB">
        <w:tab/>
        <w:t>80</w:t>
      </w:r>
    </w:p>
    <w:p w14:paraId="4463417C" w14:textId="77777777" w:rsidR="00D11060" w:rsidRPr="002631BB" w:rsidRDefault="00D11060" w:rsidP="00D11060">
      <w:pPr>
        <w:pStyle w:val="NormalBold12b"/>
      </w:pPr>
      <w:r w:rsidRPr="002631BB">
        <w:t>Prijedlog uredbe</w:t>
      </w:r>
    </w:p>
    <w:p w14:paraId="2ED406DF" w14:textId="77777777" w:rsidR="00D11060" w:rsidRPr="002631BB" w:rsidRDefault="00D11060" w:rsidP="00D11060">
      <w:pPr>
        <w:pStyle w:val="NormalBold"/>
      </w:pPr>
      <w:r w:rsidRPr="002631BB">
        <w:t>Članak 4. – stavak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B7A3ABB" w14:textId="77777777" w:rsidTr="00591103">
        <w:trPr>
          <w:trHeight w:hRule="exact" w:val="240"/>
          <w:jc w:val="center"/>
        </w:trPr>
        <w:tc>
          <w:tcPr>
            <w:tcW w:w="9752" w:type="dxa"/>
            <w:gridSpan w:val="2"/>
            <w:tcBorders>
              <w:top w:val="nil"/>
              <w:left w:val="nil"/>
              <w:bottom w:val="nil"/>
              <w:right w:val="nil"/>
            </w:tcBorders>
          </w:tcPr>
          <w:p w14:paraId="171854CF" w14:textId="77777777" w:rsidR="00D11060" w:rsidRPr="002631BB" w:rsidRDefault="00D11060" w:rsidP="00591103"/>
        </w:tc>
      </w:tr>
      <w:tr w:rsidR="00D11060" w:rsidRPr="002631BB" w14:paraId="27CE6DB5" w14:textId="77777777" w:rsidTr="00591103">
        <w:trPr>
          <w:trHeight w:val="240"/>
          <w:jc w:val="center"/>
        </w:trPr>
        <w:tc>
          <w:tcPr>
            <w:tcW w:w="4876" w:type="dxa"/>
            <w:tcBorders>
              <w:top w:val="nil"/>
              <w:left w:val="nil"/>
              <w:bottom w:val="nil"/>
              <w:right w:val="nil"/>
            </w:tcBorders>
          </w:tcPr>
          <w:p w14:paraId="3B2BCDE2"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1A86288D" w14:textId="77777777" w:rsidR="00D11060" w:rsidRPr="002631BB" w:rsidRDefault="00D11060" w:rsidP="00591103">
            <w:pPr>
              <w:pStyle w:val="AmColumnHeading"/>
            </w:pPr>
            <w:r w:rsidRPr="002631BB">
              <w:t>Izmjena</w:t>
            </w:r>
          </w:p>
        </w:tc>
      </w:tr>
      <w:tr w:rsidR="00D11060" w:rsidRPr="002631BB" w14:paraId="0DD50121" w14:textId="77777777" w:rsidTr="00591103">
        <w:trPr>
          <w:jc w:val="center"/>
        </w:trPr>
        <w:tc>
          <w:tcPr>
            <w:tcW w:w="4876" w:type="dxa"/>
            <w:tcBorders>
              <w:top w:val="nil"/>
              <w:left w:val="nil"/>
              <w:bottom w:val="nil"/>
              <w:right w:val="nil"/>
            </w:tcBorders>
          </w:tcPr>
          <w:p w14:paraId="35539358" w14:textId="77777777" w:rsidR="00D11060" w:rsidRPr="002631BB" w:rsidRDefault="00D11060" w:rsidP="00591103">
            <w:pPr>
              <w:pStyle w:val="Normal6a"/>
            </w:pPr>
            <w:r w:rsidRPr="002631BB">
              <w:t>3.</w:t>
            </w:r>
            <w:r w:rsidRPr="002631BB">
              <w:tab/>
              <w:t>Komisija podupire koordinirane napore država članica.</w:t>
            </w:r>
          </w:p>
        </w:tc>
        <w:tc>
          <w:tcPr>
            <w:tcW w:w="4876" w:type="dxa"/>
            <w:tcBorders>
              <w:top w:val="nil"/>
              <w:left w:val="nil"/>
              <w:bottom w:val="nil"/>
              <w:right w:val="nil"/>
            </w:tcBorders>
          </w:tcPr>
          <w:p w14:paraId="62486198" w14:textId="77777777" w:rsidR="00D11060" w:rsidRPr="002631BB" w:rsidRDefault="00D11060" w:rsidP="00591103">
            <w:pPr>
              <w:pStyle w:val="Normal6a"/>
            </w:pPr>
            <w:r w:rsidRPr="002631BB">
              <w:t>3.</w:t>
            </w:r>
            <w:r w:rsidRPr="002631BB">
              <w:tab/>
              <w:t>Komisija podupire koordinirane napore država članica</w:t>
            </w:r>
            <w:r w:rsidRPr="002631BB">
              <w:rPr>
                <w:b/>
                <w:i/>
              </w:rPr>
              <w:t xml:space="preserve"> i potiče sigurnu prekograničnu razmjenu relevantnih informacija te olakšava distribuciju kritičnih lijekova u cijeloj Uniji</w:t>
            </w:r>
            <w:r w:rsidRPr="002631BB">
              <w:t>.</w:t>
            </w:r>
          </w:p>
        </w:tc>
      </w:tr>
    </w:tbl>
    <w:p w14:paraId="3F98FA99" w14:textId="77777777" w:rsidR="00D11060" w:rsidRPr="002631BB" w:rsidRDefault="00D11060" w:rsidP="00D11060">
      <w:pPr>
        <w:pStyle w:val="AMNumberTabs0"/>
      </w:pPr>
      <w:r w:rsidRPr="002631BB">
        <w:t>Amandman</w:t>
      </w:r>
      <w:r w:rsidRPr="002631BB">
        <w:tab/>
      </w:r>
      <w:r w:rsidRPr="002631BB">
        <w:tab/>
        <w:t>81</w:t>
      </w:r>
    </w:p>
    <w:p w14:paraId="6AD28E7B" w14:textId="77777777" w:rsidR="00D11060" w:rsidRPr="002631BB" w:rsidRDefault="00D11060" w:rsidP="00D11060">
      <w:pPr>
        <w:pStyle w:val="NormalBold12b"/>
      </w:pPr>
      <w:r w:rsidRPr="002631BB">
        <w:t>Prijedlog uredbe</w:t>
      </w:r>
    </w:p>
    <w:p w14:paraId="2AB0E8CA" w14:textId="77777777" w:rsidR="00D11060" w:rsidRPr="002631BB" w:rsidRDefault="00D11060" w:rsidP="00D11060">
      <w:pPr>
        <w:pStyle w:val="NormalBold"/>
      </w:pPr>
      <w:r w:rsidRPr="002631BB">
        <w:t>Članak 5. – stavak 1. – uvodni dio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6A4DD1C" w14:textId="77777777" w:rsidTr="00591103">
        <w:trPr>
          <w:trHeight w:hRule="exact" w:val="240"/>
          <w:jc w:val="center"/>
        </w:trPr>
        <w:tc>
          <w:tcPr>
            <w:tcW w:w="9752" w:type="dxa"/>
            <w:gridSpan w:val="2"/>
            <w:tcBorders>
              <w:top w:val="nil"/>
              <w:left w:val="nil"/>
              <w:bottom w:val="nil"/>
              <w:right w:val="nil"/>
            </w:tcBorders>
          </w:tcPr>
          <w:p w14:paraId="5FDF5AA2" w14:textId="77777777" w:rsidR="00D11060" w:rsidRPr="002631BB" w:rsidRDefault="00D11060" w:rsidP="00591103"/>
        </w:tc>
      </w:tr>
      <w:tr w:rsidR="00D11060" w:rsidRPr="002631BB" w14:paraId="4A522D3E" w14:textId="77777777" w:rsidTr="00591103">
        <w:trPr>
          <w:trHeight w:val="240"/>
          <w:jc w:val="center"/>
        </w:trPr>
        <w:tc>
          <w:tcPr>
            <w:tcW w:w="4876" w:type="dxa"/>
            <w:tcBorders>
              <w:top w:val="nil"/>
              <w:left w:val="nil"/>
              <w:bottom w:val="nil"/>
              <w:right w:val="nil"/>
            </w:tcBorders>
          </w:tcPr>
          <w:p w14:paraId="4DC32FFF"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41525A6" w14:textId="77777777" w:rsidR="00D11060" w:rsidRPr="002631BB" w:rsidRDefault="00D11060" w:rsidP="00591103">
            <w:pPr>
              <w:pStyle w:val="AmColumnHeading"/>
            </w:pPr>
            <w:r w:rsidRPr="002631BB">
              <w:t>Izmjena</w:t>
            </w:r>
          </w:p>
        </w:tc>
      </w:tr>
      <w:tr w:rsidR="00D11060" w:rsidRPr="002631BB" w14:paraId="2354C101" w14:textId="77777777" w:rsidTr="00591103">
        <w:trPr>
          <w:jc w:val="center"/>
        </w:trPr>
        <w:tc>
          <w:tcPr>
            <w:tcW w:w="4876" w:type="dxa"/>
            <w:tcBorders>
              <w:top w:val="nil"/>
              <w:left w:val="nil"/>
              <w:bottom w:val="nil"/>
              <w:right w:val="nil"/>
            </w:tcBorders>
          </w:tcPr>
          <w:p w14:paraId="4D9E787E" w14:textId="77777777" w:rsidR="00D11060" w:rsidRPr="002631BB" w:rsidRDefault="00D11060" w:rsidP="00591103">
            <w:pPr>
              <w:pStyle w:val="Normal6a"/>
            </w:pPr>
            <w:r w:rsidRPr="002631BB">
              <w:t>Projekt koji se provodi u Uniji i odnosi se na stvaranje</w:t>
            </w:r>
            <w:r w:rsidRPr="002631BB">
              <w:rPr>
                <w:b/>
                <w:i/>
              </w:rPr>
              <w:t xml:space="preserve"> ili</w:t>
            </w:r>
            <w:r w:rsidRPr="002631BB">
              <w:t xml:space="preserve"> povećanje proizvodnog kapaciteta smatra se strateškim projektom ako ispunjava barem jedan od sljedećih kriterija:</w:t>
            </w:r>
          </w:p>
        </w:tc>
        <w:tc>
          <w:tcPr>
            <w:tcW w:w="4876" w:type="dxa"/>
            <w:tcBorders>
              <w:top w:val="nil"/>
              <w:left w:val="nil"/>
              <w:bottom w:val="nil"/>
              <w:right w:val="nil"/>
            </w:tcBorders>
          </w:tcPr>
          <w:p w14:paraId="538152DD" w14:textId="77777777" w:rsidR="00D11060" w:rsidRPr="002631BB" w:rsidRDefault="00D11060" w:rsidP="00591103">
            <w:pPr>
              <w:pStyle w:val="Normal6a"/>
            </w:pPr>
            <w:r w:rsidRPr="002631BB">
              <w:rPr>
                <w:b/>
                <w:i/>
              </w:rPr>
              <w:t>1.</w:t>
            </w:r>
            <w:r w:rsidRPr="002631BB">
              <w:rPr>
                <w:b/>
                <w:i/>
              </w:rPr>
              <w:tab/>
            </w:r>
            <w:r w:rsidRPr="002631BB">
              <w:t>Projekt koji se provodi u Uniji i odnosi se na stvaranje</w:t>
            </w:r>
            <w:r w:rsidRPr="002631BB">
              <w:rPr>
                <w:b/>
                <w:i/>
              </w:rPr>
              <w:t>, modernizaciju,</w:t>
            </w:r>
            <w:r w:rsidRPr="002631BB">
              <w:t xml:space="preserve"> povećanje </w:t>
            </w:r>
            <w:r w:rsidRPr="002631BB">
              <w:rPr>
                <w:b/>
                <w:i/>
              </w:rPr>
              <w:t xml:space="preserve">ili poboljšanje </w:t>
            </w:r>
            <w:r w:rsidRPr="002631BB">
              <w:t>proizvodnog kapaciteta</w:t>
            </w:r>
            <w:r w:rsidRPr="002631BB">
              <w:rPr>
                <w:b/>
                <w:i/>
              </w:rPr>
              <w:t>, kao i smanjenje ovisnosti Unije o ključnim ulaznim materijalima ili na drugi način doprinosi sigurnosti opskrbe ili dostupnosti lijekova,</w:t>
            </w:r>
            <w:r w:rsidRPr="002631BB">
              <w:t xml:space="preserve"> smatra se strateškim projektom ako ispunjava barem jedan od sljedećih kriterija:</w:t>
            </w:r>
          </w:p>
        </w:tc>
      </w:tr>
    </w:tbl>
    <w:p w14:paraId="057CF93E" w14:textId="77777777" w:rsidR="00D11060" w:rsidRPr="002631BB" w:rsidRDefault="00D11060" w:rsidP="00D11060">
      <w:pPr>
        <w:pStyle w:val="AMNumberTabs0"/>
      </w:pPr>
      <w:r w:rsidRPr="002631BB">
        <w:t>Amandman</w:t>
      </w:r>
      <w:r w:rsidRPr="002631BB">
        <w:tab/>
      </w:r>
      <w:r w:rsidRPr="002631BB">
        <w:tab/>
        <w:t>82</w:t>
      </w:r>
    </w:p>
    <w:p w14:paraId="267263A4" w14:textId="77777777" w:rsidR="00D11060" w:rsidRPr="002631BB" w:rsidRDefault="00D11060" w:rsidP="00D11060">
      <w:pPr>
        <w:pStyle w:val="NormalBold12b"/>
      </w:pPr>
      <w:r w:rsidRPr="002631BB">
        <w:t>Prijedlog uredbe</w:t>
      </w:r>
    </w:p>
    <w:p w14:paraId="0D655330" w14:textId="77777777" w:rsidR="00D11060" w:rsidRPr="002631BB" w:rsidRDefault="00D11060" w:rsidP="00D11060">
      <w:pPr>
        <w:pStyle w:val="NormalBold"/>
      </w:pPr>
      <w:r w:rsidRPr="002631BB">
        <w:t>Članak 5. – stavak 1. – točka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25254109" w14:textId="77777777" w:rsidTr="00591103">
        <w:trPr>
          <w:trHeight w:hRule="exact" w:val="240"/>
          <w:jc w:val="center"/>
        </w:trPr>
        <w:tc>
          <w:tcPr>
            <w:tcW w:w="9752" w:type="dxa"/>
            <w:gridSpan w:val="2"/>
            <w:tcBorders>
              <w:top w:val="nil"/>
              <w:left w:val="nil"/>
              <w:bottom w:val="nil"/>
              <w:right w:val="nil"/>
            </w:tcBorders>
          </w:tcPr>
          <w:p w14:paraId="03350C4B" w14:textId="77777777" w:rsidR="00D11060" w:rsidRPr="002631BB" w:rsidRDefault="00D11060" w:rsidP="00591103"/>
        </w:tc>
      </w:tr>
      <w:tr w:rsidR="00D11060" w:rsidRPr="002631BB" w14:paraId="1D44DBE2" w14:textId="77777777" w:rsidTr="00591103">
        <w:trPr>
          <w:trHeight w:val="240"/>
          <w:jc w:val="center"/>
        </w:trPr>
        <w:tc>
          <w:tcPr>
            <w:tcW w:w="4876" w:type="dxa"/>
            <w:tcBorders>
              <w:top w:val="nil"/>
              <w:left w:val="nil"/>
              <w:bottom w:val="nil"/>
              <w:right w:val="nil"/>
            </w:tcBorders>
          </w:tcPr>
          <w:p w14:paraId="213CBB0F"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1E0EF30" w14:textId="77777777" w:rsidR="00D11060" w:rsidRPr="002631BB" w:rsidRDefault="00D11060" w:rsidP="00591103">
            <w:pPr>
              <w:pStyle w:val="AmColumnHeading"/>
            </w:pPr>
            <w:r w:rsidRPr="002631BB">
              <w:t>Izmjena</w:t>
            </w:r>
          </w:p>
        </w:tc>
      </w:tr>
      <w:tr w:rsidR="00D11060" w:rsidRPr="002631BB" w14:paraId="55280493" w14:textId="77777777" w:rsidTr="00591103">
        <w:trPr>
          <w:jc w:val="center"/>
        </w:trPr>
        <w:tc>
          <w:tcPr>
            <w:tcW w:w="4876" w:type="dxa"/>
            <w:tcBorders>
              <w:top w:val="nil"/>
              <w:left w:val="nil"/>
              <w:bottom w:val="nil"/>
              <w:right w:val="nil"/>
            </w:tcBorders>
          </w:tcPr>
          <w:p w14:paraId="75B41F9A" w14:textId="77777777" w:rsidR="00D11060" w:rsidRPr="002631BB" w:rsidRDefault="00D11060" w:rsidP="00591103">
            <w:pPr>
              <w:pStyle w:val="Normal6a"/>
            </w:pPr>
            <w:r w:rsidRPr="002631BB">
              <w:t>(a)</w:t>
            </w:r>
            <w:r w:rsidRPr="002631BB">
              <w:tab/>
              <w:t xml:space="preserve">stvara ili povećava proizvodne kapacitete za jedan ili više </w:t>
            </w:r>
            <w:r w:rsidRPr="002631BB">
              <w:rPr>
                <w:b/>
                <w:i/>
              </w:rPr>
              <w:t>kritičnih</w:t>
            </w:r>
            <w:r w:rsidRPr="002631BB">
              <w:t xml:space="preserve"> lijekova ili za prikupljanje ili proizvodnju njihovih djelatnih tvari;</w:t>
            </w:r>
          </w:p>
        </w:tc>
        <w:tc>
          <w:tcPr>
            <w:tcW w:w="4876" w:type="dxa"/>
            <w:tcBorders>
              <w:top w:val="nil"/>
              <w:left w:val="nil"/>
              <w:bottom w:val="nil"/>
              <w:right w:val="nil"/>
            </w:tcBorders>
          </w:tcPr>
          <w:p w14:paraId="1A2D411F" w14:textId="77777777" w:rsidR="00D11060" w:rsidRPr="002631BB" w:rsidRDefault="00D11060" w:rsidP="00591103">
            <w:pPr>
              <w:pStyle w:val="Normal6a"/>
            </w:pPr>
            <w:r w:rsidRPr="002631BB">
              <w:t>(a)</w:t>
            </w:r>
            <w:r w:rsidRPr="002631BB">
              <w:tab/>
              <w:t>stvara ili povećava proizvodne kapacitete</w:t>
            </w:r>
            <w:r w:rsidRPr="002631BB">
              <w:rPr>
                <w:b/>
                <w:i/>
              </w:rPr>
              <w:t>, među ostalim s pomoću novih tehnologija i inovativnih proizvodnih postupaka,</w:t>
            </w:r>
            <w:r w:rsidRPr="002631BB">
              <w:t xml:space="preserve"> za jedan ili više </w:t>
            </w:r>
            <w:r w:rsidRPr="002631BB">
              <w:rPr>
                <w:b/>
                <w:i/>
              </w:rPr>
              <w:t>kritičnih</w:t>
            </w:r>
            <w:r w:rsidRPr="002631BB">
              <w:t xml:space="preserve"> lijekova ili</w:t>
            </w:r>
            <w:r w:rsidRPr="002631BB">
              <w:rPr>
                <w:b/>
                <w:i/>
              </w:rPr>
              <w:t>, ako je primjenjivo, lijekova od zajedničkog interesa, ili</w:t>
            </w:r>
            <w:r w:rsidRPr="002631BB">
              <w:t xml:space="preserve"> za prikupljanje ili proizvodnju njihovih djelatnih tvari</w:t>
            </w:r>
            <w:r w:rsidRPr="002631BB">
              <w:rPr>
                <w:b/>
                <w:i/>
              </w:rPr>
              <w:t>, ili stvara kapacitete za pripremu lijekova u ljekarnama ili bolnicama</w:t>
            </w:r>
            <w:r w:rsidRPr="002631BB">
              <w:t>;</w:t>
            </w:r>
          </w:p>
        </w:tc>
      </w:tr>
    </w:tbl>
    <w:p w14:paraId="7B444BB9" w14:textId="77777777" w:rsidR="00D11060" w:rsidRPr="002631BB" w:rsidRDefault="00D11060" w:rsidP="00D11060">
      <w:pPr>
        <w:pStyle w:val="AMNumberTabs0"/>
      </w:pPr>
      <w:r w:rsidRPr="002631BB">
        <w:t>Amandman</w:t>
      </w:r>
      <w:r w:rsidRPr="002631BB">
        <w:tab/>
      </w:r>
      <w:r w:rsidRPr="002631BB">
        <w:tab/>
        <w:t>83</w:t>
      </w:r>
    </w:p>
    <w:p w14:paraId="0619EDA0" w14:textId="77777777" w:rsidR="00D11060" w:rsidRPr="002631BB" w:rsidRDefault="00D11060" w:rsidP="00D11060">
      <w:pPr>
        <w:pStyle w:val="NormalBold12b"/>
      </w:pPr>
      <w:r w:rsidRPr="002631BB">
        <w:t>Prijedlog uredbe</w:t>
      </w:r>
    </w:p>
    <w:p w14:paraId="2BBDB884" w14:textId="77777777" w:rsidR="00D11060" w:rsidRPr="002631BB" w:rsidRDefault="00D11060" w:rsidP="00D11060">
      <w:pPr>
        <w:pStyle w:val="NormalBold"/>
      </w:pPr>
      <w:r w:rsidRPr="002631BB">
        <w:t>Članak 5. – stavak 1. – točka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CA56A57" w14:textId="77777777" w:rsidTr="00591103">
        <w:trPr>
          <w:trHeight w:hRule="exact" w:val="240"/>
          <w:jc w:val="center"/>
        </w:trPr>
        <w:tc>
          <w:tcPr>
            <w:tcW w:w="9752" w:type="dxa"/>
            <w:gridSpan w:val="2"/>
            <w:tcBorders>
              <w:top w:val="nil"/>
              <w:left w:val="nil"/>
              <w:bottom w:val="nil"/>
              <w:right w:val="nil"/>
            </w:tcBorders>
          </w:tcPr>
          <w:p w14:paraId="285C6BEF" w14:textId="77777777" w:rsidR="00D11060" w:rsidRPr="002631BB" w:rsidRDefault="00D11060" w:rsidP="00591103"/>
        </w:tc>
      </w:tr>
      <w:tr w:rsidR="00D11060" w:rsidRPr="002631BB" w14:paraId="2578C73E" w14:textId="77777777" w:rsidTr="00591103">
        <w:trPr>
          <w:trHeight w:val="240"/>
          <w:jc w:val="center"/>
        </w:trPr>
        <w:tc>
          <w:tcPr>
            <w:tcW w:w="4876" w:type="dxa"/>
            <w:tcBorders>
              <w:top w:val="nil"/>
              <w:left w:val="nil"/>
              <w:bottom w:val="nil"/>
              <w:right w:val="nil"/>
            </w:tcBorders>
          </w:tcPr>
          <w:p w14:paraId="70ED867C"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634D3F0D" w14:textId="77777777" w:rsidR="00D11060" w:rsidRPr="002631BB" w:rsidRDefault="00D11060" w:rsidP="00591103">
            <w:pPr>
              <w:pStyle w:val="AmColumnHeading"/>
            </w:pPr>
            <w:r w:rsidRPr="002631BB">
              <w:t>Izmjena</w:t>
            </w:r>
          </w:p>
        </w:tc>
      </w:tr>
      <w:tr w:rsidR="00D11060" w:rsidRPr="002631BB" w14:paraId="6094297C" w14:textId="77777777" w:rsidTr="00591103">
        <w:trPr>
          <w:jc w:val="center"/>
        </w:trPr>
        <w:tc>
          <w:tcPr>
            <w:tcW w:w="4876" w:type="dxa"/>
            <w:tcBorders>
              <w:top w:val="nil"/>
              <w:left w:val="nil"/>
              <w:bottom w:val="nil"/>
              <w:right w:val="nil"/>
            </w:tcBorders>
          </w:tcPr>
          <w:p w14:paraId="2580501F" w14:textId="77777777" w:rsidR="00D11060" w:rsidRPr="002631BB" w:rsidRDefault="00D11060" w:rsidP="00591103">
            <w:pPr>
              <w:pStyle w:val="Normal6a"/>
            </w:pPr>
            <w:r w:rsidRPr="002631BB">
              <w:t>(b)</w:t>
            </w:r>
            <w:r w:rsidRPr="002631BB">
              <w:tab/>
              <w:t>modernizira postojeći pogon</w:t>
            </w:r>
            <w:r w:rsidRPr="002631BB">
              <w:rPr>
                <w:b/>
                <w:i/>
              </w:rPr>
              <w:t xml:space="preserve"> za proizvodnju jednog</w:t>
            </w:r>
            <w:r w:rsidRPr="002631BB">
              <w:t xml:space="preserve"> ili više </w:t>
            </w:r>
            <w:r w:rsidRPr="00275228">
              <w:rPr>
                <w:bCs/>
                <w:iCs/>
              </w:rPr>
              <w:t>kritičnih</w:t>
            </w:r>
            <w:r w:rsidRPr="002631BB">
              <w:t xml:space="preserve"> lijekova ili </w:t>
            </w:r>
            <w:r w:rsidRPr="00275228">
              <w:rPr>
                <w:b/>
                <w:bCs/>
                <w:i/>
                <w:iCs/>
              </w:rPr>
              <w:t>njihovih djelatnih</w:t>
            </w:r>
            <w:r w:rsidRPr="002631BB">
              <w:t xml:space="preserve"> tvari kako bi se osigurala veća održivost ili veća učinkovitost;</w:t>
            </w:r>
          </w:p>
        </w:tc>
        <w:tc>
          <w:tcPr>
            <w:tcW w:w="4876" w:type="dxa"/>
            <w:tcBorders>
              <w:top w:val="nil"/>
              <w:left w:val="nil"/>
              <w:bottom w:val="nil"/>
              <w:right w:val="nil"/>
            </w:tcBorders>
          </w:tcPr>
          <w:p w14:paraId="468E6A63" w14:textId="77777777" w:rsidR="00D11060" w:rsidRPr="002631BB" w:rsidRDefault="00D11060" w:rsidP="00591103">
            <w:pPr>
              <w:pStyle w:val="Normal6a"/>
            </w:pPr>
            <w:r w:rsidRPr="002631BB">
              <w:t>(b)</w:t>
            </w:r>
            <w:r w:rsidRPr="002631BB">
              <w:tab/>
              <w:t xml:space="preserve">modernizira postojeći </w:t>
            </w:r>
            <w:r w:rsidRPr="002631BB">
              <w:rPr>
                <w:b/>
                <w:i/>
              </w:rPr>
              <w:t xml:space="preserve">proizvodni </w:t>
            </w:r>
            <w:r w:rsidRPr="002631BB">
              <w:t>pogon</w:t>
            </w:r>
            <w:r w:rsidRPr="002631BB">
              <w:rPr>
                <w:b/>
                <w:i/>
              </w:rPr>
              <w:t>, među ostalim s pomoću novih tehnologija i inovativnih proizvodnih postupaka, za jedan</w:t>
            </w:r>
            <w:r w:rsidRPr="002631BB">
              <w:t xml:space="preserve"> ili više kritičnih lijekova ili</w:t>
            </w:r>
            <w:r w:rsidRPr="002631BB">
              <w:rPr>
                <w:b/>
                <w:i/>
              </w:rPr>
              <w:t>, ako je primjenjivo, lijekova od zajedničkog interesa,</w:t>
            </w:r>
            <w:r w:rsidRPr="002631BB">
              <w:t xml:space="preserve"> </w:t>
            </w:r>
            <w:r w:rsidRPr="00275228">
              <w:rPr>
                <w:b/>
                <w:bCs/>
                <w:i/>
                <w:iCs/>
              </w:rPr>
              <w:t>njihove djelatne</w:t>
            </w:r>
            <w:r w:rsidRPr="002631BB">
              <w:t xml:space="preserve"> tvari </w:t>
            </w:r>
            <w:r w:rsidRPr="002631BB">
              <w:rPr>
                <w:b/>
                <w:i/>
              </w:rPr>
              <w:t xml:space="preserve">ili ključne ulazne materijale </w:t>
            </w:r>
            <w:r w:rsidRPr="002631BB">
              <w:t>kako bi se</w:t>
            </w:r>
            <w:r w:rsidRPr="002631BB">
              <w:rPr>
                <w:b/>
                <w:i/>
              </w:rPr>
              <w:t xml:space="preserve"> ojačala otpornost lanca opskrbe i</w:t>
            </w:r>
            <w:r w:rsidRPr="002631BB">
              <w:t xml:space="preserve"> osigurala veća održivost ili veća učinkovitost;</w:t>
            </w:r>
          </w:p>
        </w:tc>
      </w:tr>
    </w:tbl>
    <w:p w14:paraId="2F086BDD" w14:textId="77777777" w:rsidR="00D11060" w:rsidRPr="002631BB" w:rsidRDefault="00D11060" w:rsidP="00D11060">
      <w:pPr>
        <w:pStyle w:val="AMNumberTabs0"/>
      </w:pPr>
      <w:r w:rsidRPr="002631BB">
        <w:t>Amandman</w:t>
      </w:r>
      <w:r w:rsidRPr="002631BB">
        <w:tab/>
      </w:r>
      <w:r w:rsidRPr="002631BB">
        <w:tab/>
        <w:t>84</w:t>
      </w:r>
    </w:p>
    <w:p w14:paraId="711ED3C0" w14:textId="77777777" w:rsidR="00D11060" w:rsidRPr="002631BB" w:rsidRDefault="00D11060" w:rsidP="00D11060">
      <w:pPr>
        <w:pStyle w:val="NormalBold12b"/>
      </w:pPr>
      <w:r w:rsidRPr="002631BB">
        <w:t>Prijedlog uredbe</w:t>
      </w:r>
    </w:p>
    <w:p w14:paraId="46AE5E1E" w14:textId="77777777" w:rsidR="00D11060" w:rsidRPr="002631BB" w:rsidRDefault="00D11060" w:rsidP="00D11060">
      <w:pPr>
        <w:pStyle w:val="NormalBold"/>
      </w:pPr>
      <w:r w:rsidRPr="002631BB">
        <w:t>Članak 5. – stavak 1. – točka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ED135F8" w14:textId="77777777" w:rsidTr="00591103">
        <w:trPr>
          <w:trHeight w:hRule="exact" w:val="240"/>
          <w:jc w:val="center"/>
        </w:trPr>
        <w:tc>
          <w:tcPr>
            <w:tcW w:w="9752" w:type="dxa"/>
            <w:gridSpan w:val="2"/>
            <w:tcBorders>
              <w:top w:val="nil"/>
              <w:left w:val="nil"/>
              <w:bottom w:val="nil"/>
              <w:right w:val="nil"/>
            </w:tcBorders>
          </w:tcPr>
          <w:p w14:paraId="2A5D77FF" w14:textId="77777777" w:rsidR="00D11060" w:rsidRPr="002631BB" w:rsidRDefault="00D11060" w:rsidP="00591103"/>
        </w:tc>
      </w:tr>
      <w:tr w:rsidR="00D11060" w:rsidRPr="002631BB" w14:paraId="6E3B1AC9" w14:textId="77777777" w:rsidTr="00591103">
        <w:trPr>
          <w:trHeight w:val="240"/>
          <w:jc w:val="center"/>
        </w:trPr>
        <w:tc>
          <w:tcPr>
            <w:tcW w:w="4876" w:type="dxa"/>
            <w:tcBorders>
              <w:top w:val="nil"/>
              <w:left w:val="nil"/>
              <w:bottom w:val="nil"/>
              <w:right w:val="nil"/>
            </w:tcBorders>
          </w:tcPr>
          <w:p w14:paraId="1B105E1C"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DF72B0B" w14:textId="77777777" w:rsidR="00D11060" w:rsidRPr="002631BB" w:rsidRDefault="00D11060" w:rsidP="00591103">
            <w:pPr>
              <w:pStyle w:val="AmColumnHeading"/>
            </w:pPr>
            <w:r w:rsidRPr="002631BB">
              <w:t>Izmjena</w:t>
            </w:r>
          </w:p>
        </w:tc>
      </w:tr>
      <w:tr w:rsidR="00D11060" w:rsidRPr="002631BB" w14:paraId="6DB51AE7" w14:textId="77777777" w:rsidTr="00591103">
        <w:trPr>
          <w:jc w:val="center"/>
        </w:trPr>
        <w:tc>
          <w:tcPr>
            <w:tcW w:w="4876" w:type="dxa"/>
            <w:tcBorders>
              <w:top w:val="nil"/>
              <w:left w:val="nil"/>
              <w:bottom w:val="nil"/>
              <w:right w:val="nil"/>
            </w:tcBorders>
          </w:tcPr>
          <w:p w14:paraId="6C7F9065" w14:textId="77777777" w:rsidR="00D11060" w:rsidRPr="002631BB" w:rsidRDefault="00D11060" w:rsidP="00591103">
            <w:pPr>
              <w:pStyle w:val="Normal6a"/>
            </w:pPr>
            <w:r w:rsidRPr="002631BB">
              <w:t>(c)</w:t>
            </w:r>
            <w:r w:rsidRPr="002631BB">
              <w:tab/>
              <w:t xml:space="preserve">stvara ili </w:t>
            </w:r>
            <w:r w:rsidRPr="002631BB">
              <w:rPr>
                <w:b/>
                <w:i/>
              </w:rPr>
              <w:t>povećava</w:t>
            </w:r>
            <w:r w:rsidRPr="002631BB">
              <w:t xml:space="preserve"> proizvodne kapacitete za ključne ulazne materijale potrebne za proizvodnju jednog ili više kritičnih lijekova ili djelatnih tvari </w:t>
            </w:r>
            <w:r w:rsidRPr="00275228">
              <w:rPr>
                <w:b/>
                <w:bCs/>
                <w:i/>
                <w:iCs/>
              </w:rPr>
              <w:t>kritičnih lijekova</w:t>
            </w:r>
            <w:r w:rsidRPr="002631BB">
              <w:t>;</w:t>
            </w:r>
          </w:p>
        </w:tc>
        <w:tc>
          <w:tcPr>
            <w:tcW w:w="4876" w:type="dxa"/>
            <w:tcBorders>
              <w:top w:val="nil"/>
              <w:left w:val="nil"/>
              <w:bottom w:val="nil"/>
              <w:right w:val="nil"/>
            </w:tcBorders>
          </w:tcPr>
          <w:p w14:paraId="74D36ACC" w14:textId="77777777" w:rsidR="00D11060" w:rsidRPr="002631BB" w:rsidRDefault="00D11060" w:rsidP="00591103">
            <w:pPr>
              <w:pStyle w:val="Normal6a"/>
            </w:pPr>
            <w:r w:rsidRPr="002631BB">
              <w:t>(c)</w:t>
            </w:r>
            <w:r w:rsidRPr="002631BB">
              <w:tab/>
              <w:t>stvara</w:t>
            </w:r>
            <w:r w:rsidRPr="002631BB">
              <w:rPr>
                <w:b/>
                <w:i/>
              </w:rPr>
              <w:t>, povećava</w:t>
            </w:r>
            <w:r w:rsidRPr="002631BB">
              <w:t xml:space="preserve"> ili </w:t>
            </w:r>
            <w:r w:rsidRPr="002631BB">
              <w:rPr>
                <w:b/>
                <w:i/>
              </w:rPr>
              <w:t>modernizira</w:t>
            </w:r>
            <w:r w:rsidRPr="002631BB">
              <w:t xml:space="preserve"> proizvodne kapacitete za ključne ulazne materijale potrebne za proizvodnju jednog ili više kritičnih lijekova ili</w:t>
            </w:r>
            <w:r w:rsidRPr="002631BB">
              <w:rPr>
                <w:b/>
                <w:i/>
              </w:rPr>
              <w:t xml:space="preserve">, kada je primjenjivo, lijekova od zajedničkog interesa, </w:t>
            </w:r>
            <w:r w:rsidRPr="00275228">
              <w:rPr>
                <w:b/>
                <w:bCs/>
                <w:i/>
                <w:iCs/>
              </w:rPr>
              <w:t>njihovih</w:t>
            </w:r>
            <w:r w:rsidRPr="002631BB">
              <w:t xml:space="preserve"> djelatnih tvari</w:t>
            </w:r>
            <w:r w:rsidRPr="00275228">
              <w:rPr>
                <w:bCs/>
                <w:iCs/>
              </w:rPr>
              <w:t xml:space="preserve"> </w:t>
            </w:r>
            <w:r w:rsidRPr="00D54C08">
              <w:rPr>
                <w:b/>
                <w:i/>
              </w:rPr>
              <w:t>ili</w:t>
            </w:r>
            <w:r w:rsidRPr="002631BB">
              <w:rPr>
                <w:b/>
                <w:i/>
              </w:rPr>
              <w:t xml:space="preserve"> ključnih ulaznih materijala</w:t>
            </w:r>
            <w:r w:rsidRPr="002631BB">
              <w:t>;</w:t>
            </w:r>
          </w:p>
        </w:tc>
      </w:tr>
    </w:tbl>
    <w:p w14:paraId="57D6076D" w14:textId="77777777" w:rsidR="00D11060" w:rsidRPr="002631BB" w:rsidRDefault="00D11060" w:rsidP="00D11060">
      <w:pPr>
        <w:pStyle w:val="AMNumberTabs0"/>
      </w:pPr>
      <w:r w:rsidRPr="002631BB">
        <w:t>Amandman</w:t>
      </w:r>
      <w:r w:rsidRPr="002631BB">
        <w:tab/>
      </w:r>
      <w:r w:rsidRPr="002631BB">
        <w:tab/>
        <w:t>85</w:t>
      </w:r>
    </w:p>
    <w:p w14:paraId="48E7D603" w14:textId="77777777" w:rsidR="00D11060" w:rsidRPr="002631BB" w:rsidRDefault="00D11060" w:rsidP="00D11060">
      <w:pPr>
        <w:pStyle w:val="NormalBold12b"/>
      </w:pPr>
      <w:r w:rsidRPr="002631BB">
        <w:t>Prijedlog uredbe</w:t>
      </w:r>
    </w:p>
    <w:p w14:paraId="0109FCC6" w14:textId="77777777" w:rsidR="00D11060" w:rsidRPr="002631BB" w:rsidRDefault="00D11060" w:rsidP="00D11060">
      <w:pPr>
        <w:pStyle w:val="NormalBold"/>
      </w:pPr>
      <w:r w:rsidRPr="002631BB">
        <w:t>Članak 5. – stavak 1. – točka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45EAA67" w14:textId="77777777" w:rsidTr="00591103">
        <w:trPr>
          <w:trHeight w:hRule="exact" w:val="240"/>
          <w:jc w:val="center"/>
        </w:trPr>
        <w:tc>
          <w:tcPr>
            <w:tcW w:w="9752" w:type="dxa"/>
            <w:gridSpan w:val="2"/>
            <w:tcBorders>
              <w:top w:val="nil"/>
              <w:left w:val="nil"/>
              <w:bottom w:val="nil"/>
              <w:right w:val="nil"/>
            </w:tcBorders>
          </w:tcPr>
          <w:p w14:paraId="7732D693" w14:textId="77777777" w:rsidR="00D11060" w:rsidRPr="002631BB" w:rsidRDefault="00D11060" w:rsidP="00591103"/>
        </w:tc>
      </w:tr>
      <w:tr w:rsidR="00D11060" w:rsidRPr="002631BB" w14:paraId="72520921" w14:textId="77777777" w:rsidTr="00591103">
        <w:trPr>
          <w:trHeight w:val="240"/>
          <w:jc w:val="center"/>
        </w:trPr>
        <w:tc>
          <w:tcPr>
            <w:tcW w:w="4876" w:type="dxa"/>
            <w:tcBorders>
              <w:top w:val="nil"/>
              <w:left w:val="nil"/>
              <w:bottom w:val="nil"/>
              <w:right w:val="nil"/>
            </w:tcBorders>
          </w:tcPr>
          <w:p w14:paraId="6EBC3776"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5A8A86C" w14:textId="77777777" w:rsidR="00D11060" w:rsidRPr="002631BB" w:rsidRDefault="00D11060" w:rsidP="00591103">
            <w:pPr>
              <w:pStyle w:val="AmColumnHeading"/>
            </w:pPr>
            <w:r w:rsidRPr="002631BB">
              <w:t>Izmjena</w:t>
            </w:r>
          </w:p>
        </w:tc>
      </w:tr>
      <w:tr w:rsidR="00D11060" w:rsidRPr="002631BB" w14:paraId="482E337A" w14:textId="77777777" w:rsidTr="00591103">
        <w:trPr>
          <w:jc w:val="center"/>
        </w:trPr>
        <w:tc>
          <w:tcPr>
            <w:tcW w:w="4876" w:type="dxa"/>
            <w:tcBorders>
              <w:top w:val="nil"/>
              <w:left w:val="nil"/>
              <w:bottom w:val="nil"/>
              <w:right w:val="nil"/>
            </w:tcBorders>
          </w:tcPr>
          <w:p w14:paraId="50352548" w14:textId="77777777" w:rsidR="00D11060" w:rsidRPr="002631BB" w:rsidRDefault="00D11060" w:rsidP="00591103">
            <w:pPr>
              <w:pStyle w:val="Normal6a"/>
            </w:pPr>
            <w:r w:rsidRPr="002631BB">
              <w:t>(d)</w:t>
            </w:r>
            <w:r w:rsidRPr="002631BB">
              <w:tab/>
              <w:t xml:space="preserve">doprinosi uvođenju tehnologije koja ima ključnu ulogu u omogućavanju proizvodnje </w:t>
            </w:r>
            <w:r w:rsidRPr="002631BB">
              <w:rPr>
                <w:b/>
                <w:i/>
              </w:rPr>
              <w:t>jednog</w:t>
            </w:r>
            <w:r w:rsidRPr="002631BB">
              <w:t xml:space="preserve"> ili više kritičnih lijekova, </w:t>
            </w:r>
            <w:r w:rsidRPr="002631BB">
              <w:rPr>
                <w:b/>
                <w:i/>
              </w:rPr>
              <w:t>njihovih djelatnih tvari</w:t>
            </w:r>
            <w:r w:rsidRPr="002631BB">
              <w:t xml:space="preserve"> ili </w:t>
            </w:r>
            <w:r w:rsidRPr="002631BB">
              <w:rPr>
                <w:b/>
                <w:i/>
              </w:rPr>
              <w:t>ključnih ulaznih materijala.</w:t>
            </w:r>
          </w:p>
        </w:tc>
        <w:tc>
          <w:tcPr>
            <w:tcW w:w="4876" w:type="dxa"/>
            <w:tcBorders>
              <w:top w:val="nil"/>
              <w:left w:val="nil"/>
              <w:bottom w:val="nil"/>
              <w:right w:val="nil"/>
            </w:tcBorders>
          </w:tcPr>
          <w:p w14:paraId="21E42362" w14:textId="77777777" w:rsidR="00D11060" w:rsidRPr="002631BB" w:rsidRDefault="00D11060" w:rsidP="00591103">
            <w:pPr>
              <w:pStyle w:val="Normal6a"/>
            </w:pPr>
            <w:r w:rsidRPr="002631BB">
              <w:t>(d)</w:t>
            </w:r>
            <w:r w:rsidRPr="002631BB">
              <w:tab/>
              <w:t xml:space="preserve">doprinosi uvođenju </w:t>
            </w:r>
            <w:r w:rsidRPr="002631BB">
              <w:rPr>
                <w:b/>
                <w:i/>
              </w:rPr>
              <w:t xml:space="preserve">ili prijenosu </w:t>
            </w:r>
            <w:r w:rsidRPr="002631BB">
              <w:t xml:space="preserve">tehnologije koja ima ključnu ulogu u omogućavanju proizvodnje </w:t>
            </w:r>
            <w:r w:rsidRPr="002631BB">
              <w:rPr>
                <w:b/>
                <w:i/>
              </w:rPr>
              <w:t>ili opskrbe jednim</w:t>
            </w:r>
            <w:r w:rsidRPr="002631BB">
              <w:t xml:space="preserve"> ili više kritičnih lijekova</w:t>
            </w:r>
            <w:r w:rsidRPr="002631BB">
              <w:rPr>
                <w:b/>
                <w:i/>
              </w:rPr>
              <w:t xml:space="preserve"> ili</w:t>
            </w:r>
            <w:r w:rsidRPr="002631BB">
              <w:t xml:space="preserve">, </w:t>
            </w:r>
            <w:r w:rsidRPr="002631BB">
              <w:rPr>
                <w:b/>
                <w:i/>
              </w:rPr>
              <w:t>kada je primjenjivo, lijekova od zajedničkog interesa, njihovim djelatnim tvarima</w:t>
            </w:r>
            <w:r w:rsidRPr="002631BB">
              <w:t xml:space="preserve"> ili </w:t>
            </w:r>
            <w:r w:rsidRPr="002631BB">
              <w:rPr>
                <w:b/>
                <w:i/>
              </w:rPr>
              <w:t>ključnim ulaznim materijalima;</w:t>
            </w:r>
          </w:p>
        </w:tc>
      </w:tr>
    </w:tbl>
    <w:p w14:paraId="2F79B719" w14:textId="77777777" w:rsidR="00D11060" w:rsidRPr="002631BB" w:rsidRDefault="00D11060" w:rsidP="00D11060">
      <w:pPr>
        <w:pStyle w:val="AMNumberTabs0"/>
      </w:pPr>
      <w:r w:rsidRPr="002631BB">
        <w:t>Amandman</w:t>
      </w:r>
      <w:r w:rsidRPr="002631BB">
        <w:tab/>
      </w:r>
      <w:r w:rsidRPr="002631BB">
        <w:tab/>
        <w:t>86</w:t>
      </w:r>
    </w:p>
    <w:p w14:paraId="6B720382" w14:textId="77777777" w:rsidR="00D11060" w:rsidRPr="002631BB" w:rsidRDefault="00D11060" w:rsidP="00D11060">
      <w:pPr>
        <w:pStyle w:val="NormalBold12b"/>
      </w:pPr>
      <w:r w:rsidRPr="002631BB">
        <w:t>Prijedlog uredbe</w:t>
      </w:r>
    </w:p>
    <w:p w14:paraId="0FFD92BB" w14:textId="77777777" w:rsidR="00D11060" w:rsidRPr="002631BB" w:rsidRDefault="00D11060" w:rsidP="00D11060">
      <w:pPr>
        <w:pStyle w:val="NormalBold"/>
      </w:pPr>
      <w:r w:rsidRPr="002631BB">
        <w:t>Članak 5. – stavak 1. – točka da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83642AD" w14:textId="77777777" w:rsidTr="00591103">
        <w:trPr>
          <w:trHeight w:hRule="exact" w:val="240"/>
          <w:jc w:val="center"/>
        </w:trPr>
        <w:tc>
          <w:tcPr>
            <w:tcW w:w="9752" w:type="dxa"/>
            <w:gridSpan w:val="2"/>
            <w:tcBorders>
              <w:top w:val="nil"/>
              <w:left w:val="nil"/>
              <w:bottom w:val="nil"/>
              <w:right w:val="nil"/>
            </w:tcBorders>
          </w:tcPr>
          <w:p w14:paraId="0DF2D732" w14:textId="77777777" w:rsidR="00D11060" w:rsidRPr="002631BB" w:rsidRDefault="00D11060" w:rsidP="00591103"/>
        </w:tc>
      </w:tr>
      <w:tr w:rsidR="00D11060" w:rsidRPr="002631BB" w14:paraId="7FA32FD5" w14:textId="77777777" w:rsidTr="00591103">
        <w:trPr>
          <w:trHeight w:val="240"/>
          <w:jc w:val="center"/>
        </w:trPr>
        <w:tc>
          <w:tcPr>
            <w:tcW w:w="4876" w:type="dxa"/>
            <w:tcBorders>
              <w:top w:val="nil"/>
              <w:left w:val="nil"/>
              <w:bottom w:val="nil"/>
              <w:right w:val="nil"/>
            </w:tcBorders>
          </w:tcPr>
          <w:p w14:paraId="14A8B274"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6D2CA2F" w14:textId="77777777" w:rsidR="00D11060" w:rsidRPr="002631BB" w:rsidRDefault="00D11060" w:rsidP="00591103">
            <w:pPr>
              <w:pStyle w:val="AmColumnHeading"/>
            </w:pPr>
            <w:r w:rsidRPr="002631BB">
              <w:t>Izmjena</w:t>
            </w:r>
          </w:p>
        </w:tc>
      </w:tr>
      <w:tr w:rsidR="00D11060" w:rsidRPr="002631BB" w14:paraId="56D7AF75" w14:textId="77777777" w:rsidTr="00591103">
        <w:trPr>
          <w:jc w:val="center"/>
        </w:trPr>
        <w:tc>
          <w:tcPr>
            <w:tcW w:w="4876" w:type="dxa"/>
            <w:tcBorders>
              <w:top w:val="nil"/>
              <w:left w:val="nil"/>
              <w:bottom w:val="nil"/>
              <w:right w:val="nil"/>
            </w:tcBorders>
          </w:tcPr>
          <w:p w14:paraId="326EF883" w14:textId="77777777" w:rsidR="00D11060" w:rsidRPr="002631BB" w:rsidRDefault="00D11060" w:rsidP="00591103">
            <w:pPr>
              <w:pStyle w:val="Normal6a"/>
            </w:pPr>
          </w:p>
        </w:tc>
        <w:tc>
          <w:tcPr>
            <w:tcW w:w="4876" w:type="dxa"/>
            <w:tcBorders>
              <w:top w:val="nil"/>
              <w:left w:val="nil"/>
              <w:bottom w:val="nil"/>
              <w:right w:val="nil"/>
            </w:tcBorders>
          </w:tcPr>
          <w:p w14:paraId="6640966D" w14:textId="5979F03C" w:rsidR="00D11060" w:rsidRPr="002631BB" w:rsidRDefault="00D11060" w:rsidP="00591103">
            <w:pPr>
              <w:pStyle w:val="Normal6a"/>
              <w:rPr>
                <w:b/>
                <w:i/>
              </w:rPr>
            </w:pPr>
            <w:r w:rsidRPr="002631BB">
              <w:rPr>
                <w:b/>
                <w:i/>
              </w:rPr>
              <w:t>(da)</w:t>
            </w:r>
            <w:r w:rsidRPr="002631BB">
              <w:rPr>
                <w:b/>
                <w:i/>
              </w:rPr>
              <w:tab/>
              <w:t xml:space="preserve">na zahtjev Koordinacijske skupine za kritične lijekove u određenom roku rezervira određeni dio proizvodnog kapaciteta za proizvodnju određenih </w:t>
            </w:r>
            <w:r w:rsidR="00D54C08">
              <w:rPr>
                <w:b/>
                <w:i/>
              </w:rPr>
              <w:t xml:space="preserve">kritičnih </w:t>
            </w:r>
            <w:r w:rsidRPr="002631BB">
              <w:rPr>
                <w:b/>
                <w:i/>
              </w:rPr>
              <w:t>lijekova ili, ako je primjenjivo, lijekova od zajedničkog interesa, njihovih farmaceutskih oblika, djelatnih tvari, ključnih ulaznih materijala ili razvojnih tehnologija kako bi se odgovorilo na trenutačne, nove ili moguće nestašice.</w:t>
            </w:r>
          </w:p>
        </w:tc>
      </w:tr>
    </w:tbl>
    <w:p w14:paraId="2B730FDE" w14:textId="77777777" w:rsidR="00D11060" w:rsidRPr="002631BB" w:rsidRDefault="00D11060" w:rsidP="00D11060">
      <w:pPr>
        <w:pStyle w:val="AMNumberTabs0"/>
      </w:pPr>
      <w:r w:rsidRPr="002631BB">
        <w:t>Amandman</w:t>
      </w:r>
      <w:r w:rsidRPr="002631BB">
        <w:tab/>
      </w:r>
      <w:r w:rsidRPr="002631BB">
        <w:tab/>
        <w:t>87</w:t>
      </w:r>
    </w:p>
    <w:p w14:paraId="783494DB" w14:textId="77777777" w:rsidR="00D11060" w:rsidRPr="002631BB" w:rsidRDefault="00D11060" w:rsidP="00D11060">
      <w:pPr>
        <w:pStyle w:val="NormalBold12b"/>
      </w:pPr>
      <w:r w:rsidRPr="002631BB">
        <w:t>Prijedlog uredbe</w:t>
      </w:r>
    </w:p>
    <w:p w14:paraId="143F9444" w14:textId="77777777" w:rsidR="00D11060" w:rsidRPr="002631BB" w:rsidRDefault="00D11060" w:rsidP="00D11060">
      <w:pPr>
        <w:pStyle w:val="NormalBold"/>
      </w:pPr>
      <w:r w:rsidRPr="002631BB">
        <w:t>Članak 5. – stavak 1.a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B51B40A" w14:textId="77777777" w:rsidTr="00591103">
        <w:trPr>
          <w:trHeight w:hRule="exact" w:val="240"/>
          <w:jc w:val="center"/>
        </w:trPr>
        <w:tc>
          <w:tcPr>
            <w:tcW w:w="9752" w:type="dxa"/>
            <w:gridSpan w:val="2"/>
            <w:tcBorders>
              <w:top w:val="nil"/>
              <w:left w:val="nil"/>
              <w:bottom w:val="nil"/>
              <w:right w:val="nil"/>
            </w:tcBorders>
          </w:tcPr>
          <w:p w14:paraId="6627AE2C" w14:textId="77777777" w:rsidR="00D11060" w:rsidRPr="002631BB" w:rsidRDefault="00D11060" w:rsidP="00591103"/>
        </w:tc>
      </w:tr>
      <w:tr w:rsidR="00D11060" w:rsidRPr="002631BB" w14:paraId="7A626BC5" w14:textId="77777777" w:rsidTr="00591103">
        <w:trPr>
          <w:trHeight w:val="240"/>
          <w:jc w:val="center"/>
        </w:trPr>
        <w:tc>
          <w:tcPr>
            <w:tcW w:w="4876" w:type="dxa"/>
            <w:tcBorders>
              <w:top w:val="nil"/>
              <w:left w:val="nil"/>
              <w:bottom w:val="nil"/>
              <w:right w:val="nil"/>
            </w:tcBorders>
          </w:tcPr>
          <w:p w14:paraId="2874A63F"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1E1A84B9" w14:textId="77777777" w:rsidR="00D11060" w:rsidRPr="002631BB" w:rsidRDefault="00D11060" w:rsidP="00591103">
            <w:pPr>
              <w:pStyle w:val="AmColumnHeading"/>
            </w:pPr>
            <w:r w:rsidRPr="002631BB">
              <w:t>Izmjena</w:t>
            </w:r>
          </w:p>
        </w:tc>
      </w:tr>
      <w:tr w:rsidR="00D11060" w:rsidRPr="002631BB" w14:paraId="6202F4C4" w14:textId="77777777" w:rsidTr="00591103">
        <w:trPr>
          <w:jc w:val="center"/>
        </w:trPr>
        <w:tc>
          <w:tcPr>
            <w:tcW w:w="4876" w:type="dxa"/>
            <w:tcBorders>
              <w:top w:val="nil"/>
              <w:left w:val="nil"/>
              <w:bottom w:val="nil"/>
              <w:right w:val="nil"/>
            </w:tcBorders>
          </w:tcPr>
          <w:p w14:paraId="2CCD581B" w14:textId="77777777" w:rsidR="00D11060" w:rsidRPr="002631BB" w:rsidRDefault="00D11060" w:rsidP="00591103">
            <w:pPr>
              <w:pStyle w:val="Normal6a"/>
            </w:pPr>
          </w:p>
        </w:tc>
        <w:tc>
          <w:tcPr>
            <w:tcW w:w="4876" w:type="dxa"/>
            <w:tcBorders>
              <w:top w:val="nil"/>
              <w:left w:val="nil"/>
              <w:bottom w:val="nil"/>
              <w:right w:val="nil"/>
            </w:tcBorders>
          </w:tcPr>
          <w:p w14:paraId="5CB9E13E" w14:textId="77777777" w:rsidR="00D11060" w:rsidRPr="002631BB" w:rsidRDefault="00D11060" w:rsidP="00591103">
            <w:pPr>
              <w:pStyle w:val="Normal6a"/>
              <w:rPr>
                <w:b/>
                <w:i/>
              </w:rPr>
            </w:pPr>
            <w:r w:rsidRPr="002631BB">
              <w:rPr>
                <w:b/>
                <w:i/>
              </w:rPr>
              <w:t>Neovisno o prvom stavku projekt neće primati financijsku potporu od Unije u skladu s člankom 16. ako za posljedicu ima nepotrebno udvostručavanje postojećih ili planiranih proizvodnih kapaciteta za isti lijek, njegove djelatne tvari ili ključne ulazne materijale u Uniji, osim ako je Koordinacijska skupina za kritične lijekove ocijenila potrebu i ako je takvo udvostručavanje opravdano jasno dokazanim potrebama povezanima sa sigurnošću opskrbe, zemljopisnom distribucijom proizvodnih pogona ili ukupnom otpornošću farmaceutskog lanca opskrbe Unije.</w:t>
            </w:r>
          </w:p>
        </w:tc>
      </w:tr>
    </w:tbl>
    <w:p w14:paraId="2674FCF7" w14:textId="77777777" w:rsidR="00D11060" w:rsidRPr="002631BB" w:rsidRDefault="00D11060" w:rsidP="00D11060">
      <w:pPr>
        <w:pStyle w:val="AMNumberTabs0"/>
      </w:pPr>
      <w:r w:rsidRPr="002631BB">
        <w:t>Amandman</w:t>
      </w:r>
      <w:r w:rsidRPr="002631BB">
        <w:tab/>
      </w:r>
      <w:r w:rsidRPr="002631BB">
        <w:tab/>
        <w:t>88</w:t>
      </w:r>
    </w:p>
    <w:p w14:paraId="71194993" w14:textId="77777777" w:rsidR="00D11060" w:rsidRPr="002631BB" w:rsidRDefault="00D11060" w:rsidP="00D11060">
      <w:pPr>
        <w:pStyle w:val="NormalBold12b"/>
      </w:pPr>
      <w:r w:rsidRPr="002631BB">
        <w:t>Prijedlog uredbe</w:t>
      </w:r>
    </w:p>
    <w:p w14:paraId="72286EEE" w14:textId="77777777" w:rsidR="00D11060" w:rsidRPr="002631BB" w:rsidRDefault="00D11060" w:rsidP="00D11060">
      <w:pPr>
        <w:pStyle w:val="NormalBold"/>
      </w:pPr>
      <w:r w:rsidRPr="002631BB">
        <w:t>Članak 6. – naslov</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13574D1" w14:textId="77777777" w:rsidTr="00591103">
        <w:trPr>
          <w:trHeight w:hRule="exact" w:val="240"/>
          <w:jc w:val="center"/>
        </w:trPr>
        <w:tc>
          <w:tcPr>
            <w:tcW w:w="9752" w:type="dxa"/>
            <w:gridSpan w:val="2"/>
            <w:tcBorders>
              <w:top w:val="nil"/>
              <w:left w:val="nil"/>
              <w:bottom w:val="nil"/>
              <w:right w:val="nil"/>
            </w:tcBorders>
          </w:tcPr>
          <w:p w14:paraId="14349B45" w14:textId="77777777" w:rsidR="00D11060" w:rsidRPr="002631BB" w:rsidRDefault="00D11060" w:rsidP="00591103"/>
        </w:tc>
      </w:tr>
      <w:tr w:rsidR="00D11060" w:rsidRPr="002631BB" w14:paraId="4C3F9D1F" w14:textId="77777777" w:rsidTr="00591103">
        <w:trPr>
          <w:trHeight w:val="240"/>
          <w:jc w:val="center"/>
        </w:trPr>
        <w:tc>
          <w:tcPr>
            <w:tcW w:w="4876" w:type="dxa"/>
            <w:tcBorders>
              <w:top w:val="nil"/>
              <w:left w:val="nil"/>
              <w:bottom w:val="nil"/>
              <w:right w:val="nil"/>
            </w:tcBorders>
          </w:tcPr>
          <w:p w14:paraId="3ACF4C18"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DA70A36" w14:textId="77777777" w:rsidR="00D11060" w:rsidRPr="002631BB" w:rsidRDefault="00D11060" w:rsidP="00591103">
            <w:pPr>
              <w:pStyle w:val="AmColumnHeading"/>
            </w:pPr>
            <w:r w:rsidRPr="002631BB">
              <w:t>Izmjena</w:t>
            </w:r>
          </w:p>
        </w:tc>
      </w:tr>
      <w:tr w:rsidR="00D11060" w:rsidRPr="002631BB" w14:paraId="2D81EF0B" w14:textId="77777777" w:rsidTr="00591103">
        <w:trPr>
          <w:jc w:val="center"/>
        </w:trPr>
        <w:tc>
          <w:tcPr>
            <w:tcW w:w="4876" w:type="dxa"/>
            <w:tcBorders>
              <w:top w:val="nil"/>
              <w:left w:val="nil"/>
              <w:bottom w:val="nil"/>
              <w:right w:val="nil"/>
            </w:tcBorders>
          </w:tcPr>
          <w:p w14:paraId="3F7B907E" w14:textId="77777777" w:rsidR="00D11060" w:rsidRPr="002631BB" w:rsidRDefault="00D11060" w:rsidP="00591103">
            <w:pPr>
              <w:pStyle w:val="Normal6a"/>
            </w:pPr>
            <w:r w:rsidRPr="002631BB">
              <w:rPr>
                <w:b/>
                <w:i/>
              </w:rPr>
              <w:t>Priznavanje</w:t>
            </w:r>
            <w:r w:rsidRPr="002631BB">
              <w:t xml:space="preserve"> strateških projekata</w:t>
            </w:r>
          </w:p>
        </w:tc>
        <w:tc>
          <w:tcPr>
            <w:tcW w:w="4876" w:type="dxa"/>
            <w:tcBorders>
              <w:top w:val="nil"/>
              <w:left w:val="nil"/>
              <w:bottom w:val="nil"/>
              <w:right w:val="nil"/>
            </w:tcBorders>
          </w:tcPr>
          <w:p w14:paraId="026310A3" w14:textId="77777777" w:rsidR="00D11060" w:rsidRPr="002631BB" w:rsidRDefault="00D11060" w:rsidP="00591103">
            <w:pPr>
              <w:pStyle w:val="Normal6a"/>
            </w:pPr>
            <w:r w:rsidRPr="002631BB">
              <w:rPr>
                <w:b/>
                <w:i/>
              </w:rPr>
              <w:t>Utvrđivanje</w:t>
            </w:r>
            <w:r w:rsidRPr="002631BB">
              <w:t xml:space="preserve"> strateških projekata</w:t>
            </w:r>
          </w:p>
        </w:tc>
      </w:tr>
    </w:tbl>
    <w:p w14:paraId="6CBC4AD1" w14:textId="77777777" w:rsidR="00D11060" w:rsidRPr="002631BB" w:rsidRDefault="00D11060" w:rsidP="00D11060">
      <w:pPr>
        <w:pStyle w:val="AMNumberTabs0"/>
      </w:pPr>
      <w:r w:rsidRPr="002631BB">
        <w:t>Amandman</w:t>
      </w:r>
      <w:r w:rsidRPr="002631BB">
        <w:tab/>
      </w:r>
      <w:r w:rsidRPr="002631BB">
        <w:tab/>
        <w:t>89</w:t>
      </w:r>
    </w:p>
    <w:p w14:paraId="0E8F3242" w14:textId="77777777" w:rsidR="00D11060" w:rsidRPr="002631BB" w:rsidRDefault="00D11060" w:rsidP="00D11060">
      <w:pPr>
        <w:pStyle w:val="NormalBold12b"/>
      </w:pPr>
      <w:r w:rsidRPr="002631BB">
        <w:t>Prijedlog uredbe</w:t>
      </w:r>
    </w:p>
    <w:p w14:paraId="2687CB0C" w14:textId="77777777" w:rsidR="00D11060" w:rsidRPr="002631BB" w:rsidRDefault="00D11060" w:rsidP="00D11060">
      <w:pPr>
        <w:pStyle w:val="NormalBold"/>
      </w:pPr>
      <w:r w:rsidRPr="002631BB">
        <w:t>Članak 6. – stavak 1. – podstavak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0CFF06F6" w14:textId="77777777" w:rsidTr="00591103">
        <w:trPr>
          <w:trHeight w:hRule="exact" w:val="240"/>
          <w:jc w:val="center"/>
        </w:trPr>
        <w:tc>
          <w:tcPr>
            <w:tcW w:w="9752" w:type="dxa"/>
            <w:gridSpan w:val="2"/>
            <w:tcBorders>
              <w:top w:val="nil"/>
              <w:left w:val="nil"/>
              <w:bottom w:val="nil"/>
              <w:right w:val="nil"/>
            </w:tcBorders>
          </w:tcPr>
          <w:p w14:paraId="42854042" w14:textId="77777777" w:rsidR="00D11060" w:rsidRPr="002631BB" w:rsidRDefault="00D11060" w:rsidP="00591103"/>
        </w:tc>
      </w:tr>
      <w:tr w:rsidR="00D11060" w:rsidRPr="002631BB" w14:paraId="5F14B16B" w14:textId="77777777" w:rsidTr="00591103">
        <w:trPr>
          <w:trHeight w:val="240"/>
          <w:jc w:val="center"/>
        </w:trPr>
        <w:tc>
          <w:tcPr>
            <w:tcW w:w="4876" w:type="dxa"/>
            <w:tcBorders>
              <w:top w:val="nil"/>
              <w:left w:val="nil"/>
              <w:bottom w:val="nil"/>
              <w:right w:val="nil"/>
            </w:tcBorders>
          </w:tcPr>
          <w:p w14:paraId="2EBABCD2"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CEA99A2" w14:textId="77777777" w:rsidR="00D11060" w:rsidRPr="002631BB" w:rsidRDefault="00D11060" w:rsidP="00591103">
            <w:pPr>
              <w:pStyle w:val="AmColumnHeading"/>
            </w:pPr>
            <w:r w:rsidRPr="002631BB">
              <w:t>Izmjena</w:t>
            </w:r>
          </w:p>
        </w:tc>
      </w:tr>
      <w:tr w:rsidR="00D11060" w:rsidRPr="002631BB" w14:paraId="306C3480" w14:textId="77777777" w:rsidTr="00591103">
        <w:trPr>
          <w:jc w:val="center"/>
        </w:trPr>
        <w:tc>
          <w:tcPr>
            <w:tcW w:w="4876" w:type="dxa"/>
            <w:tcBorders>
              <w:top w:val="nil"/>
              <w:left w:val="nil"/>
              <w:bottom w:val="nil"/>
              <w:right w:val="nil"/>
            </w:tcBorders>
          </w:tcPr>
          <w:p w14:paraId="37E74058" w14:textId="77777777" w:rsidR="00D11060" w:rsidRPr="002631BB" w:rsidRDefault="00D11060" w:rsidP="00591103">
            <w:pPr>
              <w:pStyle w:val="Normal6a"/>
            </w:pPr>
            <w:r w:rsidRPr="002631BB">
              <w:t xml:space="preserve">Svaka država članica imenuje tijelo („imenovano tijelo”) koje </w:t>
            </w:r>
            <w:r w:rsidRPr="002631BB">
              <w:rPr>
                <w:b/>
                <w:i/>
              </w:rPr>
              <w:t>ocjenjuje</w:t>
            </w:r>
            <w:r w:rsidRPr="002631BB">
              <w:t xml:space="preserve"> i </w:t>
            </w:r>
            <w:r w:rsidRPr="002631BB">
              <w:rPr>
                <w:b/>
                <w:i/>
              </w:rPr>
              <w:t>provjerava</w:t>
            </w:r>
            <w:r w:rsidRPr="002631BB">
              <w:t xml:space="preserve"> ispunjava li projekt barem jedan od kriterija utvrđenih u članku 5. i stoga se smatra strateškim projektom.</w:t>
            </w:r>
          </w:p>
        </w:tc>
        <w:tc>
          <w:tcPr>
            <w:tcW w:w="4876" w:type="dxa"/>
            <w:tcBorders>
              <w:top w:val="nil"/>
              <w:left w:val="nil"/>
              <w:bottom w:val="nil"/>
              <w:right w:val="nil"/>
            </w:tcBorders>
          </w:tcPr>
          <w:p w14:paraId="3D9C4E14" w14:textId="77777777" w:rsidR="00D11060" w:rsidRPr="002631BB" w:rsidRDefault="00D11060" w:rsidP="00591103">
            <w:pPr>
              <w:pStyle w:val="Normal6a"/>
            </w:pPr>
            <w:r w:rsidRPr="002631BB">
              <w:rPr>
                <w:b/>
                <w:i/>
              </w:rPr>
              <w:t xml:space="preserve">U roku od tri mjeseca od stupanja na snagu ove Uredbe </w:t>
            </w:r>
            <w:r w:rsidRPr="002631BB">
              <w:t xml:space="preserve">svaka država članica imenuje tijelo („imenovano tijelo”) koje </w:t>
            </w:r>
            <w:r w:rsidRPr="002631BB">
              <w:rPr>
                <w:b/>
                <w:i/>
              </w:rPr>
              <w:t>je zaduženo za ocjenjivanje</w:t>
            </w:r>
            <w:r w:rsidRPr="002631BB">
              <w:t xml:space="preserve"> i </w:t>
            </w:r>
            <w:r w:rsidRPr="002631BB">
              <w:rPr>
                <w:b/>
                <w:i/>
              </w:rPr>
              <w:t>provjeru toga</w:t>
            </w:r>
            <w:r w:rsidRPr="002631BB">
              <w:t xml:space="preserve"> ispunjava li projekt barem jedan od kriterija utvrđenih u članku 5. i stoga se smatra strateškim projektom.</w:t>
            </w:r>
          </w:p>
        </w:tc>
      </w:tr>
    </w:tbl>
    <w:p w14:paraId="4226E72B" w14:textId="77777777" w:rsidR="00D11060" w:rsidRPr="002631BB" w:rsidRDefault="00D11060" w:rsidP="00D11060">
      <w:pPr>
        <w:pStyle w:val="AMNumberTabs0"/>
      </w:pPr>
      <w:r w:rsidRPr="002631BB">
        <w:t>Amandman</w:t>
      </w:r>
      <w:r w:rsidRPr="002631BB">
        <w:tab/>
      </w:r>
      <w:r w:rsidRPr="002631BB">
        <w:tab/>
        <w:t>90</w:t>
      </w:r>
    </w:p>
    <w:p w14:paraId="697F4033" w14:textId="77777777" w:rsidR="00D11060" w:rsidRPr="002631BB" w:rsidRDefault="00D11060" w:rsidP="00D11060">
      <w:pPr>
        <w:pStyle w:val="NormalBold12b"/>
      </w:pPr>
      <w:r w:rsidRPr="002631BB">
        <w:t>Prijedlog uredbe</w:t>
      </w:r>
    </w:p>
    <w:p w14:paraId="51CECDBA" w14:textId="77777777" w:rsidR="00D11060" w:rsidRPr="002631BB" w:rsidRDefault="00D11060" w:rsidP="00D11060">
      <w:pPr>
        <w:pStyle w:val="NormalBold"/>
      </w:pPr>
      <w:r w:rsidRPr="002631BB">
        <w:t>Članak 6. – stavak 1. – podstavak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0383643" w14:textId="77777777" w:rsidTr="00591103">
        <w:trPr>
          <w:trHeight w:hRule="exact" w:val="240"/>
          <w:jc w:val="center"/>
        </w:trPr>
        <w:tc>
          <w:tcPr>
            <w:tcW w:w="9752" w:type="dxa"/>
            <w:gridSpan w:val="2"/>
            <w:tcBorders>
              <w:top w:val="nil"/>
              <w:left w:val="nil"/>
              <w:bottom w:val="nil"/>
              <w:right w:val="nil"/>
            </w:tcBorders>
          </w:tcPr>
          <w:p w14:paraId="05B73350" w14:textId="77777777" w:rsidR="00D11060" w:rsidRPr="002631BB" w:rsidRDefault="00D11060" w:rsidP="00591103"/>
        </w:tc>
      </w:tr>
      <w:tr w:rsidR="00D11060" w:rsidRPr="002631BB" w14:paraId="2956CDDA" w14:textId="77777777" w:rsidTr="00591103">
        <w:trPr>
          <w:trHeight w:val="240"/>
          <w:jc w:val="center"/>
        </w:trPr>
        <w:tc>
          <w:tcPr>
            <w:tcW w:w="4876" w:type="dxa"/>
            <w:tcBorders>
              <w:top w:val="nil"/>
              <w:left w:val="nil"/>
              <w:bottom w:val="nil"/>
              <w:right w:val="nil"/>
            </w:tcBorders>
          </w:tcPr>
          <w:p w14:paraId="67869D00"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2420216" w14:textId="77777777" w:rsidR="00D11060" w:rsidRPr="002631BB" w:rsidRDefault="00D11060" w:rsidP="00591103">
            <w:pPr>
              <w:pStyle w:val="AmColumnHeading"/>
            </w:pPr>
            <w:r w:rsidRPr="002631BB">
              <w:t>Izmjena</w:t>
            </w:r>
          </w:p>
        </w:tc>
      </w:tr>
      <w:tr w:rsidR="00D11060" w:rsidRPr="002631BB" w14:paraId="64C1D219" w14:textId="77777777" w:rsidTr="00591103">
        <w:trPr>
          <w:jc w:val="center"/>
        </w:trPr>
        <w:tc>
          <w:tcPr>
            <w:tcW w:w="4876" w:type="dxa"/>
            <w:tcBorders>
              <w:top w:val="nil"/>
              <w:left w:val="nil"/>
              <w:bottom w:val="nil"/>
              <w:right w:val="nil"/>
            </w:tcBorders>
          </w:tcPr>
          <w:p w14:paraId="0223DF18" w14:textId="77777777" w:rsidR="00D11060" w:rsidRPr="002631BB" w:rsidRDefault="00D11060" w:rsidP="00591103">
            <w:pPr>
              <w:pStyle w:val="Normal6a"/>
            </w:pPr>
            <w:r w:rsidRPr="002631BB">
              <w:t xml:space="preserve">Nositelj projekta od imenovanog tijela može zatražiti da procijeni </w:t>
            </w:r>
            <w:r w:rsidRPr="002631BB">
              <w:rPr>
                <w:b/>
                <w:i/>
              </w:rPr>
              <w:t>je</w:t>
            </w:r>
            <w:r w:rsidRPr="002631BB">
              <w:t xml:space="preserve"> li projekt strateški projekt.</w:t>
            </w:r>
          </w:p>
        </w:tc>
        <w:tc>
          <w:tcPr>
            <w:tcW w:w="4876" w:type="dxa"/>
            <w:tcBorders>
              <w:top w:val="nil"/>
              <w:left w:val="nil"/>
              <w:bottom w:val="nil"/>
              <w:right w:val="nil"/>
            </w:tcBorders>
          </w:tcPr>
          <w:p w14:paraId="3532465B" w14:textId="77777777" w:rsidR="00D11060" w:rsidRPr="002631BB" w:rsidRDefault="00D11060" w:rsidP="00591103">
            <w:pPr>
              <w:pStyle w:val="Normal6a"/>
            </w:pPr>
            <w:r w:rsidRPr="002631BB">
              <w:t xml:space="preserve">Nositelj projekta od imenovanog tijela može zatražiti da procijeni </w:t>
            </w:r>
            <w:r w:rsidRPr="002631BB">
              <w:rPr>
                <w:b/>
                <w:i/>
              </w:rPr>
              <w:t>predstavlja</w:t>
            </w:r>
            <w:r w:rsidRPr="002631BB">
              <w:t xml:space="preserve"> li</w:t>
            </w:r>
            <w:r w:rsidRPr="002631BB">
              <w:rPr>
                <w:b/>
                <w:i/>
              </w:rPr>
              <w:t xml:space="preserve"> taj</w:t>
            </w:r>
            <w:r w:rsidRPr="002631BB">
              <w:t xml:space="preserve"> projekt strateški projekt.</w:t>
            </w:r>
          </w:p>
        </w:tc>
      </w:tr>
    </w:tbl>
    <w:p w14:paraId="7AA5ED08" w14:textId="77777777" w:rsidR="00D11060" w:rsidRPr="002631BB" w:rsidRDefault="00D11060" w:rsidP="00D11060">
      <w:pPr>
        <w:pStyle w:val="AMNumberTabs0"/>
      </w:pPr>
      <w:r w:rsidRPr="002631BB">
        <w:t>Amandman</w:t>
      </w:r>
      <w:r w:rsidRPr="002631BB">
        <w:tab/>
      </w:r>
      <w:r w:rsidRPr="002631BB">
        <w:tab/>
        <w:t>91</w:t>
      </w:r>
    </w:p>
    <w:p w14:paraId="4A8357F2" w14:textId="77777777" w:rsidR="00D11060" w:rsidRPr="002631BB" w:rsidRDefault="00D11060" w:rsidP="00D11060">
      <w:pPr>
        <w:pStyle w:val="NormalBold12b"/>
      </w:pPr>
      <w:r w:rsidRPr="002631BB">
        <w:t>Prijedlog uredbe</w:t>
      </w:r>
    </w:p>
    <w:p w14:paraId="2BD1CB7D" w14:textId="77777777" w:rsidR="00D11060" w:rsidRPr="002631BB" w:rsidRDefault="00D11060" w:rsidP="00D11060">
      <w:pPr>
        <w:pStyle w:val="NormalBold"/>
      </w:pPr>
      <w:r w:rsidRPr="002631BB">
        <w:t>Članak 6. – stavak 1. – podstavak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0A78213" w14:textId="77777777" w:rsidTr="00591103">
        <w:trPr>
          <w:trHeight w:hRule="exact" w:val="240"/>
          <w:jc w:val="center"/>
        </w:trPr>
        <w:tc>
          <w:tcPr>
            <w:tcW w:w="9752" w:type="dxa"/>
            <w:gridSpan w:val="2"/>
            <w:tcBorders>
              <w:top w:val="nil"/>
              <w:left w:val="nil"/>
              <w:bottom w:val="nil"/>
              <w:right w:val="nil"/>
            </w:tcBorders>
          </w:tcPr>
          <w:p w14:paraId="2A783575" w14:textId="77777777" w:rsidR="00D11060" w:rsidRPr="002631BB" w:rsidRDefault="00D11060" w:rsidP="00591103"/>
        </w:tc>
      </w:tr>
      <w:tr w:rsidR="00D11060" w:rsidRPr="002631BB" w14:paraId="3A3D124B" w14:textId="77777777" w:rsidTr="00591103">
        <w:trPr>
          <w:trHeight w:val="240"/>
          <w:jc w:val="center"/>
        </w:trPr>
        <w:tc>
          <w:tcPr>
            <w:tcW w:w="4876" w:type="dxa"/>
            <w:tcBorders>
              <w:top w:val="nil"/>
              <w:left w:val="nil"/>
              <w:bottom w:val="nil"/>
              <w:right w:val="nil"/>
            </w:tcBorders>
          </w:tcPr>
          <w:p w14:paraId="1535F210"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1941D83" w14:textId="77777777" w:rsidR="00D11060" w:rsidRPr="002631BB" w:rsidRDefault="00D11060" w:rsidP="00591103">
            <w:pPr>
              <w:pStyle w:val="AmColumnHeading"/>
            </w:pPr>
            <w:r w:rsidRPr="002631BB">
              <w:t>Izmjena</w:t>
            </w:r>
          </w:p>
        </w:tc>
      </w:tr>
      <w:tr w:rsidR="00D11060" w:rsidRPr="002631BB" w14:paraId="55A43742" w14:textId="77777777" w:rsidTr="00591103">
        <w:trPr>
          <w:jc w:val="center"/>
        </w:trPr>
        <w:tc>
          <w:tcPr>
            <w:tcW w:w="4876" w:type="dxa"/>
            <w:tcBorders>
              <w:top w:val="nil"/>
              <w:left w:val="nil"/>
              <w:bottom w:val="nil"/>
              <w:right w:val="nil"/>
            </w:tcBorders>
          </w:tcPr>
          <w:p w14:paraId="53F389B5" w14:textId="77777777" w:rsidR="00D11060" w:rsidRPr="002631BB" w:rsidRDefault="00D11060" w:rsidP="00591103">
            <w:pPr>
              <w:pStyle w:val="Normal6a"/>
            </w:pPr>
            <w:r w:rsidRPr="002631BB">
              <w:t>Bilo koje tijelo države članice od imenovanog tijela može zatražiti da provjeri njegovu odluku o tome smatra li se projekt strateškim projektom.</w:t>
            </w:r>
          </w:p>
        </w:tc>
        <w:tc>
          <w:tcPr>
            <w:tcW w:w="4876" w:type="dxa"/>
            <w:tcBorders>
              <w:top w:val="nil"/>
              <w:left w:val="nil"/>
              <w:bottom w:val="nil"/>
              <w:right w:val="nil"/>
            </w:tcBorders>
          </w:tcPr>
          <w:p w14:paraId="40F6C304" w14:textId="77777777" w:rsidR="00D11060" w:rsidRPr="002631BB" w:rsidRDefault="00D11060" w:rsidP="00591103">
            <w:pPr>
              <w:pStyle w:val="Normal6a"/>
            </w:pPr>
            <w:r w:rsidRPr="002631BB">
              <w:rPr>
                <w:i/>
              </w:rPr>
              <w:t>(Ne odnosi se na hrvatsku verziju.)</w:t>
            </w:r>
          </w:p>
        </w:tc>
      </w:tr>
    </w:tbl>
    <w:p w14:paraId="17E8D1C5" w14:textId="77777777" w:rsidR="00D11060" w:rsidRPr="002631BB" w:rsidRDefault="00D11060" w:rsidP="00D11060">
      <w:pPr>
        <w:pStyle w:val="AMNumberTabs0"/>
      </w:pPr>
      <w:r w:rsidRPr="002631BB">
        <w:t>Amandman</w:t>
      </w:r>
      <w:r w:rsidRPr="002631BB">
        <w:tab/>
      </w:r>
      <w:r w:rsidRPr="002631BB">
        <w:tab/>
        <w:t>92</w:t>
      </w:r>
    </w:p>
    <w:p w14:paraId="59C43088" w14:textId="77777777" w:rsidR="00D11060" w:rsidRPr="002631BB" w:rsidRDefault="00D11060" w:rsidP="00D11060">
      <w:pPr>
        <w:pStyle w:val="NormalBold12b"/>
      </w:pPr>
      <w:r w:rsidRPr="002631BB">
        <w:t>Prijedlog uredbe</w:t>
      </w:r>
    </w:p>
    <w:p w14:paraId="5686B390" w14:textId="77777777" w:rsidR="00D11060" w:rsidRPr="002631BB" w:rsidRDefault="00D11060" w:rsidP="00D11060">
      <w:pPr>
        <w:pStyle w:val="NormalBold"/>
      </w:pPr>
      <w:r w:rsidRPr="002631BB">
        <w:t>Članak 6. – stavak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01876E35" w14:textId="77777777" w:rsidTr="00591103">
        <w:trPr>
          <w:trHeight w:hRule="exact" w:val="240"/>
          <w:jc w:val="center"/>
        </w:trPr>
        <w:tc>
          <w:tcPr>
            <w:tcW w:w="9752" w:type="dxa"/>
            <w:gridSpan w:val="2"/>
            <w:tcBorders>
              <w:top w:val="nil"/>
              <w:left w:val="nil"/>
              <w:bottom w:val="nil"/>
              <w:right w:val="nil"/>
            </w:tcBorders>
          </w:tcPr>
          <w:p w14:paraId="08A37335" w14:textId="77777777" w:rsidR="00D11060" w:rsidRPr="002631BB" w:rsidRDefault="00D11060" w:rsidP="00591103"/>
        </w:tc>
      </w:tr>
      <w:tr w:rsidR="00D11060" w:rsidRPr="002631BB" w14:paraId="25F3D069" w14:textId="77777777" w:rsidTr="00591103">
        <w:trPr>
          <w:trHeight w:val="240"/>
          <w:jc w:val="center"/>
        </w:trPr>
        <w:tc>
          <w:tcPr>
            <w:tcW w:w="4876" w:type="dxa"/>
            <w:tcBorders>
              <w:top w:val="nil"/>
              <w:left w:val="nil"/>
              <w:bottom w:val="nil"/>
              <w:right w:val="nil"/>
            </w:tcBorders>
          </w:tcPr>
          <w:p w14:paraId="439B9256"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249D817" w14:textId="77777777" w:rsidR="00D11060" w:rsidRPr="002631BB" w:rsidRDefault="00D11060" w:rsidP="00591103">
            <w:pPr>
              <w:pStyle w:val="AmColumnHeading"/>
            </w:pPr>
            <w:r w:rsidRPr="002631BB">
              <w:t>Izmjena</w:t>
            </w:r>
          </w:p>
        </w:tc>
      </w:tr>
      <w:tr w:rsidR="00D11060" w:rsidRPr="002631BB" w14:paraId="2C0431A1" w14:textId="77777777" w:rsidTr="00591103">
        <w:trPr>
          <w:jc w:val="center"/>
        </w:trPr>
        <w:tc>
          <w:tcPr>
            <w:tcW w:w="4876" w:type="dxa"/>
            <w:tcBorders>
              <w:top w:val="nil"/>
              <w:left w:val="nil"/>
              <w:bottom w:val="nil"/>
              <w:right w:val="nil"/>
            </w:tcBorders>
          </w:tcPr>
          <w:p w14:paraId="158F0EC2" w14:textId="77777777" w:rsidR="00D11060" w:rsidRPr="002631BB" w:rsidRDefault="00D11060" w:rsidP="00591103">
            <w:pPr>
              <w:pStyle w:val="Normal6a"/>
            </w:pPr>
            <w:r w:rsidRPr="002631BB">
              <w:t>3.</w:t>
            </w:r>
            <w:r w:rsidRPr="002631BB">
              <w:tab/>
              <w:t>Komisija osigurava jednostavnu</w:t>
            </w:r>
            <w:r w:rsidRPr="002631BB">
              <w:rPr>
                <w:b/>
                <w:i/>
              </w:rPr>
              <w:t xml:space="preserve"> i</w:t>
            </w:r>
            <w:r w:rsidRPr="002631BB">
              <w:t xml:space="preserve"> lako dostupnu internetsku stranicu </w:t>
            </w:r>
            <w:r w:rsidRPr="002631BB">
              <w:rPr>
                <w:b/>
                <w:i/>
              </w:rPr>
              <w:t>s jasno navedenim podacima za kontakt i drugim relevantnim informacijama o imenovanim tijelima država članica.</w:t>
            </w:r>
          </w:p>
        </w:tc>
        <w:tc>
          <w:tcPr>
            <w:tcW w:w="4876" w:type="dxa"/>
            <w:tcBorders>
              <w:top w:val="nil"/>
              <w:left w:val="nil"/>
              <w:bottom w:val="nil"/>
              <w:right w:val="nil"/>
            </w:tcBorders>
          </w:tcPr>
          <w:p w14:paraId="2C35EE50" w14:textId="77777777" w:rsidR="00D11060" w:rsidRPr="002631BB" w:rsidRDefault="00D11060" w:rsidP="00591103">
            <w:pPr>
              <w:pStyle w:val="Normal6a"/>
            </w:pPr>
            <w:r w:rsidRPr="002631BB">
              <w:t>3.</w:t>
            </w:r>
            <w:r w:rsidRPr="002631BB">
              <w:tab/>
              <w:t>Komisija osigurava jednostavnu</w:t>
            </w:r>
            <w:r w:rsidRPr="002631BB">
              <w:rPr>
                <w:b/>
                <w:i/>
              </w:rPr>
              <w:t>,</w:t>
            </w:r>
            <w:r w:rsidRPr="002631BB">
              <w:t xml:space="preserve"> lako dostupnu internetsku stranicu </w:t>
            </w:r>
            <w:r w:rsidRPr="002631BB">
              <w:rPr>
                <w:b/>
                <w:i/>
              </w:rPr>
              <w:t>prilagođenu korisnicima koja služi kao središnje mjesto za nositelje projekata s jasno navedenim barem sljedećim elementima:</w:t>
            </w:r>
          </w:p>
        </w:tc>
      </w:tr>
    </w:tbl>
    <w:p w14:paraId="37F0BAAA" w14:textId="77777777" w:rsidR="00D11060" w:rsidRPr="002631BB" w:rsidRDefault="00D11060" w:rsidP="00D11060">
      <w:pPr>
        <w:pStyle w:val="AMNumberTabs0"/>
      </w:pPr>
      <w:r w:rsidRPr="002631BB">
        <w:t>Amandman</w:t>
      </w:r>
      <w:r w:rsidRPr="002631BB">
        <w:tab/>
      </w:r>
      <w:r w:rsidRPr="002631BB">
        <w:tab/>
        <w:t>93</w:t>
      </w:r>
    </w:p>
    <w:p w14:paraId="2935E90C" w14:textId="77777777" w:rsidR="00D11060" w:rsidRPr="002631BB" w:rsidRDefault="00D11060" w:rsidP="00D11060">
      <w:pPr>
        <w:pStyle w:val="NormalBold12b"/>
      </w:pPr>
      <w:r w:rsidRPr="002631BB">
        <w:t>Prijedlog uredbe</w:t>
      </w:r>
    </w:p>
    <w:p w14:paraId="143A2A4F" w14:textId="77777777" w:rsidR="00D11060" w:rsidRPr="002631BB" w:rsidRDefault="00D11060" w:rsidP="00D11060">
      <w:pPr>
        <w:pStyle w:val="NormalBold"/>
      </w:pPr>
      <w:r w:rsidRPr="002631BB">
        <w:t>Članak 6. – stavak 3. – točka 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06BA8EA" w14:textId="77777777" w:rsidTr="00591103">
        <w:trPr>
          <w:trHeight w:hRule="exact" w:val="240"/>
          <w:jc w:val="center"/>
        </w:trPr>
        <w:tc>
          <w:tcPr>
            <w:tcW w:w="9752" w:type="dxa"/>
            <w:gridSpan w:val="2"/>
            <w:tcBorders>
              <w:top w:val="nil"/>
              <w:left w:val="nil"/>
              <w:bottom w:val="nil"/>
              <w:right w:val="nil"/>
            </w:tcBorders>
          </w:tcPr>
          <w:p w14:paraId="1675CDFA" w14:textId="77777777" w:rsidR="00D11060" w:rsidRPr="002631BB" w:rsidRDefault="00D11060" w:rsidP="00591103"/>
        </w:tc>
      </w:tr>
      <w:tr w:rsidR="00D11060" w:rsidRPr="002631BB" w14:paraId="4EDA4B4B" w14:textId="77777777" w:rsidTr="00591103">
        <w:trPr>
          <w:trHeight w:val="240"/>
          <w:jc w:val="center"/>
        </w:trPr>
        <w:tc>
          <w:tcPr>
            <w:tcW w:w="4876" w:type="dxa"/>
            <w:tcBorders>
              <w:top w:val="nil"/>
              <w:left w:val="nil"/>
              <w:bottom w:val="nil"/>
              <w:right w:val="nil"/>
            </w:tcBorders>
          </w:tcPr>
          <w:p w14:paraId="7D3C0294"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23BE559" w14:textId="77777777" w:rsidR="00D11060" w:rsidRPr="002631BB" w:rsidRDefault="00D11060" w:rsidP="00591103">
            <w:pPr>
              <w:pStyle w:val="AmColumnHeading"/>
            </w:pPr>
            <w:r w:rsidRPr="002631BB">
              <w:t>Izmjena</w:t>
            </w:r>
          </w:p>
        </w:tc>
      </w:tr>
      <w:tr w:rsidR="00D11060" w:rsidRPr="002631BB" w14:paraId="64067E8C" w14:textId="77777777" w:rsidTr="00591103">
        <w:trPr>
          <w:jc w:val="center"/>
        </w:trPr>
        <w:tc>
          <w:tcPr>
            <w:tcW w:w="4876" w:type="dxa"/>
            <w:tcBorders>
              <w:top w:val="nil"/>
              <w:left w:val="nil"/>
              <w:bottom w:val="nil"/>
              <w:right w:val="nil"/>
            </w:tcBorders>
          </w:tcPr>
          <w:p w14:paraId="27874C6C" w14:textId="77777777" w:rsidR="00D11060" w:rsidRPr="002631BB" w:rsidRDefault="00D11060" w:rsidP="00591103">
            <w:pPr>
              <w:pStyle w:val="Normal6a"/>
            </w:pPr>
          </w:p>
        </w:tc>
        <w:tc>
          <w:tcPr>
            <w:tcW w:w="4876" w:type="dxa"/>
            <w:tcBorders>
              <w:top w:val="nil"/>
              <w:left w:val="nil"/>
              <w:bottom w:val="nil"/>
              <w:right w:val="nil"/>
            </w:tcBorders>
          </w:tcPr>
          <w:p w14:paraId="0C8BA35A" w14:textId="77777777" w:rsidR="00D11060" w:rsidRPr="002631BB" w:rsidRDefault="00D11060" w:rsidP="00591103">
            <w:pPr>
              <w:pStyle w:val="Normal6a"/>
              <w:rPr>
                <w:b/>
                <w:i/>
              </w:rPr>
            </w:pPr>
            <w:r w:rsidRPr="002631BB">
              <w:rPr>
                <w:b/>
                <w:i/>
              </w:rPr>
              <w:t>(a)</w:t>
            </w:r>
            <w:r w:rsidRPr="002631BB">
              <w:rPr>
                <w:b/>
                <w:i/>
              </w:rPr>
              <w:tab/>
              <w:t>podacima za kontakt i drugim relevantnim informacijama o imenovanim tijelima država članica;</w:t>
            </w:r>
          </w:p>
        </w:tc>
      </w:tr>
    </w:tbl>
    <w:p w14:paraId="6831AC4E" w14:textId="77777777" w:rsidR="00D11060" w:rsidRPr="002631BB" w:rsidRDefault="00D11060" w:rsidP="00D11060">
      <w:pPr>
        <w:pStyle w:val="AMNumberTabs0"/>
      </w:pPr>
      <w:r w:rsidRPr="002631BB">
        <w:t>Amandman</w:t>
      </w:r>
      <w:r w:rsidRPr="002631BB">
        <w:tab/>
      </w:r>
      <w:r w:rsidRPr="002631BB">
        <w:tab/>
        <w:t>94</w:t>
      </w:r>
    </w:p>
    <w:p w14:paraId="54AC184F" w14:textId="77777777" w:rsidR="00D11060" w:rsidRPr="002631BB" w:rsidRDefault="00D11060" w:rsidP="00D11060">
      <w:pPr>
        <w:pStyle w:val="NormalBold12b"/>
      </w:pPr>
      <w:r w:rsidRPr="002631BB">
        <w:t>Prijedlog uredbe</w:t>
      </w:r>
    </w:p>
    <w:p w14:paraId="692D5EB8" w14:textId="77777777" w:rsidR="00D11060" w:rsidRPr="002631BB" w:rsidRDefault="00D11060" w:rsidP="00D11060">
      <w:pPr>
        <w:pStyle w:val="NormalBold"/>
      </w:pPr>
      <w:r w:rsidRPr="002631BB">
        <w:t>Članak 6. – stavak 3. – točka b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397538D" w14:textId="77777777" w:rsidTr="00591103">
        <w:trPr>
          <w:trHeight w:hRule="exact" w:val="240"/>
          <w:jc w:val="center"/>
        </w:trPr>
        <w:tc>
          <w:tcPr>
            <w:tcW w:w="9752" w:type="dxa"/>
            <w:gridSpan w:val="2"/>
            <w:tcBorders>
              <w:top w:val="nil"/>
              <w:left w:val="nil"/>
              <w:bottom w:val="nil"/>
              <w:right w:val="nil"/>
            </w:tcBorders>
          </w:tcPr>
          <w:p w14:paraId="0C97B8C0" w14:textId="77777777" w:rsidR="00D11060" w:rsidRPr="002631BB" w:rsidRDefault="00D11060" w:rsidP="00591103"/>
        </w:tc>
      </w:tr>
      <w:tr w:rsidR="00D11060" w:rsidRPr="002631BB" w14:paraId="20A2D805" w14:textId="77777777" w:rsidTr="00591103">
        <w:trPr>
          <w:trHeight w:val="240"/>
          <w:jc w:val="center"/>
        </w:trPr>
        <w:tc>
          <w:tcPr>
            <w:tcW w:w="4876" w:type="dxa"/>
            <w:tcBorders>
              <w:top w:val="nil"/>
              <w:left w:val="nil"/>
              <w:bottom w:val="nil"/>
              <w:right w:val="nil"/>
            </w:tcBorders>
          </w:tcPr>
          <w:p w14:paraId="4F6D0BBC"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567F807" w14:textId="77777777" w:rsidR="00D11060" w:rsidRPr="002631BB" w:rsidRDefault="00D11060" w:rsidP="00591103">
            <w:pPr>
              <w:pStyle w:val="AmColumnHeading"/>
            </w:pPr>
            <w:r w:rsidRPr="002631BB">
              <w:t>Izmjena</w:t>
            </w:r>
          </w:p>
        </w:tc>
      </w:tr>
      <w:tr w:rsidR="00D11060" w:rsidRPr="002631BB" w14:paraId="7A3E5BB2" w14:textId="77777777" w:rsidTr="00591103">
        <w:trPr>
          <w:jc w:val="center"/>
        </w:trPr>
        <w:tc>
          <w:tcPr>
            <w:tcW w:w="4876" w:type="dxa"/>
            <w:tcBorders>
              <w:top w:val="nil"/>
              <w:left w:val="nil"/>
              <w:bottom w:val="nil"/>
              <w:right w:val="nil"/>
            </w:tcBorders>
          </w:tcPr>
          <w:p w14:paraId="2246097E" w14:textId="77777777" w:rsidR="00D11060" w:rsidRPr="002631BB" w:rsidRDefault="00D11060" w:rsidP="00591103">
            <w:pPr>
              <w:pStyle w:val="Normal6a"/>
            </w:pPr>
          </w:p>
        </w:tc>
        <w:tc>
          <w:tcPr>
            <w:tcW w:w="4876" w:type="dxa"/>
            <w:tcBorders>
              <w:top w:val="nil"/>
              <w:left w:val="nil"/>
              <w:bottom w:val="nil"/>
              <w:right w:val="nil"/>
            </w:tcBorders>
          </w:tcPr>
          <w:p w14:paraId="73E6D9CC" w14:textId="77777777" w:rsidR="00D11060" w:rsidRPr="002631BB" w:rsidRDefault="00D11060" w:rsidP="00591103">
            <w:pPr>
              <w:pStyle w:val="Normal6a"/>
              <w:rPr>
                <w:b/>
                <w:i/>
              </w:rPr>
            </w:pPr>
            <w:r w:rsidRPr="002631BB">
              <w:rPr>
                <w:b/>
                <w:i/>
              </w:rPr>
              <w:t>(b)</w:t>
            </w:r>
            <w:r w:rsidRPr="002631BB">
              <w:rPr>
                <w:b/>
                <w:i/>
              </w:rPr>
              <w:tab/>
              <w:t>informacijama o dostupnoj administrativnoj ili financijskoj potpori Unije; i</w:t>
            </w:r>
          </w:p>
        </w:tc>
      </w:tr>
    </w:tbl>
    <w:p w14:paraId="4550ADC8" w14:textId="77777777" w:rsidR="00D11060" w:rsidRPr="002631BB" w:rsidRDefault="00D11060" w:rsidP="00D11060">
      <w:pPr>
        <w:pStyle w:val="AMNumberTabs0"/>
      </w:pPr>
      <w:r w:rsidRPr="002631BB">
        <w:t>Amandman</w:t>
      </w:r>
      <w:r w:rsidRPr="002631BB">
        <w:tab/>
      </w:r>
      <w:r w:rsidRPr="002631BB">
        <w:tab/>
        <w:t>95</w:t>
      </w:r>
    </w:p>
    <w:p w14:paraId="43279DB5" w14:textId="77777777" w:rsidR="00D11060" w:rsidRPr="002631BB" w:rsidRDefault="00D11060" w:rsidP="00D11060">
      <w:pPr>
        <w:pStyle w:val="NormalBold12b"/>
      </w:pPr>
      <w:r w:rsidRPr="002631BB">
        <w:t>Prijedlog uredbe</w:t>
      </w:r>
    </w:p>
    <w:p w14:paraId="61DA109A" w14:textId="77777777" w:rsidR="00D11060" w:rsidRPr="002631BB" w:rsidRDefault="00D11060" w:rsidP="00D11060">
      <w:pPr>
        <w:pStyle w:val="NormalBold"/>
      </w:pPr>
      <w:r w:rsidRPr="002631BB">
        <w:t>Članak 6. – stavak 3. – točka c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2C227C6" w14:textId="77777777" w:rsidTr="00591103">
        <w:trPr>
          <w:trHeight w:hRule="exact" w:val="240"/>
          <w:jc w:val="center"/>
        </w:trPr>
        <w:tc>
          <w:tcPr>
            <w:tcW w:w="9752" w:type="dxa"/>
            <w:gridSpan w:val="2"/>
            <w:tcBorders>
              <w:top w:val="nil"/>
              <w:left w:val="nil"/>
              <w:bottom w:val="nil"/>
              <w:right w:val="nil"/>
            </w:tcBorders>
          </w:tcPr>
          <w:p w14:paraId="05BBDAB6" w14:textId="77777777" w:rsidR="00D11060" w:rsidRPr="002631BB" w:rsidRDefault="00D11060" w:rsidP="00591103"/>
        </w:tc>
      </w:tr>
      <w:tr w:rsidR="00D11060" w:rsidRPr="002631BB" w14:paraId="4C1ADB3A" w14:textId="77777777" w:rsidTr="00591103">
        <w:trPr>
          <w:trHeight w:val="240"/>
          <w:jc w:val="center"/>
        </w:trPr>
        <w:tc>
          <w:tcPr>
            <w:tcW w:w="4876" w:type="dxa"/>
            <w:tcBorders>
              <w:top w:val="nil"/>
              <w:left w:val="nil"/>
              <w:bottom w:val="nil"/>
              <w:right w:val="nil"/>
            </w:tcBorders>
          </w:tcPr>
          <w:p w14:paraId="3D7C9E7D"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0D8E6CB" w14:textId="77777777" w:rsidR="00D11060" w:rsidRPr="002631BB" w:rsidRDefault="00D11060" w:rsidP="00591103">
            <w:pPr>
              <w:pStyle w:val="AmColumnHeading"/>
            </w:pPr>
            <w:r w:rsidRPr="002631BB">
              <w:t>Izmjena</w:t>
            </w:r>
          </w:p>
        </w:tc>
      </w:tr>
      <w:tr w:rsidR="00D11060" w:rsidRPr="002631BB" w14:paraId="7350EC1A" w14:textId="77777777" w:rsidTr="00591103">
        <w:trPr>
          <w:jc w:val="center"/>
        </w:trPr>
        <w:tc>
          <w:tcPr>
            <w:tcW w:w="4876" w:type="dxa"/>
            <w:tcBorders>
              <w:top w:val="nil"/>
              <w:left w:val="nil"/>
              <w:bottom w:val="nil"/>
              <w:right w:val="nil"/>
            </w:tcBorders>
          </w:tcPr>
          <w:p w14:paraId="3D59260C" w14:textId="77777777" w:rsidR="00D11060" w:rsidRPr="002631BB" w:rsidRDefault="00D11060" w:rsidP="00591103">
            <w:pPr>
              <w:pStyle w:val="Normal6a"/>
            </w:pPr>
          </w:p>
        </w:tc>
        <w:tc>
          <w:tcPr>
            <w:tcW w:w="4876" w:type="dxa"/>
            <w:tcBorders>
              <w:top w:val="nil"/>
              <w:left w:val="nil"/>
              <w:bottom w:val="nil"/>
              <w:right w:val="nil"/>
            </w:tcBorders>
          </w:tcPr>
          <w:p w14:paraId="20157C5E" w14:textId="77777777" w:rsidR="00D11060" w:rsidRPr="002631BB" w:rsidRDefault="00D11060" w:rsidP="00591103">
            <w:pPr>
              <w:pStyle w:val="Normal6a"/>
              <w:rPr>
                <w:b/>
                <w:i/>
              </w:rPr>
            </w:pPr>
            <w:r w:rsidRPr="002631BB">
              <w:rPr>
                <w:b/>
                <w:i/>
              </w:rPr>
              <w:t>(c)</w:t>
            </w:r>
            <w:r w:rsidRPr="002631BB">
              <w:rPr>
                <w:b/>
                <w:i/>
              </w:rPr>
              <w:tab/>
              <w:t>standardnim predloškom zahtjeva nositelja projekta dostupnim na svim službenim jezicima Unije.</w:t>
            </w:r>
          </w:p>
        </w:tc>
      </w:tr>
    </w:tbl>
    <w:p w14:paraId="027E8601" w14:textId="77777777" w:rsidR="00D11060" w:rsidRPr="002631BB" w:rsidRDefault="00D11060" w:rsidP="00D11060">
      <w:pPr>
        <w:pStyle w:val="AMNumberTabs0"/>
      </w:pPr>
      <w:r w:rsidRPr="002631BB">
        <w:t>Amandman</w:t>
      </w:r>
      <w:r w:rsidRPr="002631BB">
        <w:tab/>
      </w:r>
      <w:r w:rsidRPr="002631BB">
        <w:tab/>
        <w:t>96</w:t>
      </w:r>
    </w:p>
    <w:p w14:paraId="4AE77ED9" w14:textId="77777777" w:rsidR="00D11060" w:rsidRPr="002631BB" w:rsidRDefault="00D11060" w:rsidP="00D11060">
      <w:pPr>
        <w:pStyle w:val="NormalBold12b"/>
      </w:pPr>
      <w:r w:rsidRPr="002631BB">
        <w:t>Prijedlog uredbe</w:t>
      </w:r>
    </w:p>
    <w:p w14:paraId="2DFA244D" w14:textId="77777777" w:rsidR="00D11060" w:rsidRPr="002631BB" w:rsidRDefault="00D11060" w:rsidP="00D11060">
      <w:pPr>
        <w:pStyle w:val="NormalBold"/>
      </w:pPr>
      <w:r w:rsidRPr="002631BB">
        <w:t>Članak 6. – stavak 3. – podstavak 1.a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0B4BAC4" w14:textId="77777777" w:rsidTr="00591103">
        <w:trPr>
          <w:trHeight w:hRule="exact" w:val="240"/>
          <w:jc w:val="center"/>
        </w:trPr>
        <w:tc>
          <w:tcPr>
            <w:tcW w:w="9752" w:type="dxa"/>
            <w:gridSpan w:val="2"/>
            <w:tcBorders>
              <w:top w:val="nil"/>
              <w:left w:val="nil"/>
              <w:bottom w:val="nil"/>
              <w:right w:val="nil"/>
            </w:tcBorders>
          </w:tcPr>
          <w:p w14:paraId="704F63CE" w14:textId="77777777" w:rsidR="00D11060" w:rsidRPr="002631BB" w:rsidRDefault="00D11060" w:rsidP="00591103"/>
        </w:tc>
      </w:tr>
      <w:tr w:rsidR="00D11060" w:rsidRPr="002631BB" w14:paraId="30EF99E1" w14:textId="77777777" w:rsidTr="00591103">
        <w:trPr>
          <w:trHeight w:val="240"/>
          <w:jc w:val="center"/>
        </w:trPr>
        <w:tc>
          <w:tcPr>
            <w:tcW w:w="4876" w:type="dxa"/>
            <w:tcBorders>
              <w:top w:val="nil"/>
              <w:left w:val="nil"/>
              <w:bottom w:val="nil"/>
              <w:right w:val="nil"/>
            </w:tcBorders>
          </w:tcPr>
          <w:p w14:paraId="206DBE75"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D304C65" w14:textId="77777777" w:rsidR="00D11060" w:rsidRPr="002631BB" w:rsidRDefault="00D11060" w:rsidP="00591103">
            <w:pPr>
              <w:pStyle w:val="AmColumnHeading"/>
            </w:pPr>
            <w:r w:rsidRPr="002631BB">
              <w:t>Izmjena</w:t>
            </w:r>
          </w:p>
        </w:tc>
      </w:tr>
      <w:tr w:rsidR="00D11060" w:rsidRPr="002631BB" w14:paraId="4D7B19FB" w14:textId="77777777" w:rsidTr="00591103">
        <w:trPr>
          <w:jc w:val="center"/>
        </w:trPr>
        <w:tc>
          <w:tcPr>
            <w:tcW w:w="4876" w:type="dxa"/>
            <w:tcBorders>
              <w:top w:val="nil"/>
              <w:left w:val="nil"/>
              <w:bottom w:val="nil"/>
              <w:right w:val="nil"/>
            </w:tcBorders>
          </w:tcPr>
          <w:p w14:paraId="72EF28BF" w14:textId="77777777" w:rsidR="00D11060" w:rsidRPr="002631BB" w:rsidRDefault="00D11060" w:rsidP="00591103">
            <w:pPr>
              <w:pStyle w:val="Normal6a"/>
            </w:pPr>
          </w:p>
        </w:tc>
        <w:tc>
          <w:tcPr>
            <w:tcW w:w="4876" w:type="dxa"/>
            <w:tcBorders>
              <w:top w:val="nil"/>
              <w:left w:val="nil"/>
              <w:bottom w:val="nil"/>
              <w:right w:val="nil"/>
            </w:tcBorders>
          </w:tcPr>
          <w:p w14:paraId="5BFB29B0" w14:textId="77777777" w:rsidR="00D11060" w:rsidRPr="002631BB" w:rsidRDefault="00D11060" w:rsidP="00591103">
            <w:pPr>
              <w:pStyle w:val="Normal6a"/>
              <w:rPr>
                <w:b/>
                <w:i/>
              </w:rPr>
            </w:pPr>
            <w:r w:rsidRPr="002631BB">
              <w:rPr>
                <w:b/>
                <w:i/>
              </w:rPr>
              <w:t>Komisija donosi provedbene akte kako bi osigurala standardni predložak za zahtjev nositelja projekta iz prvog podstavka točke (c). Ti se provedbeni akti donose u skladu s postupkom ispitivanja iz članka 20.e stavka 2.</w:t>
            </w:r>
          </w:p>
        </w:tc>
      </w:tr>
    </w:tbl>
    <w:p w14:paraId="06A0923F" w14:textId="77777777" w:rsidR="00D11060" w:rsidRPr="002631BB" w:rsidRDefault="00D11060" w:rsidP="00D11060">
      <w:pPr>
        <w:pStyle w:val="AMNumberTabs0"/>
      </w:pPr>
      <w:r w:rsidRPr="002631BB">
        <w:t>Amandman</w:t>
      </w:r>
      <w:r w:rsidRPr="002631BB">
        <w:tab/>
      </w:r>
      <w:r w:rsidRPr="002631BB">
        <w:tab/>
        <w:t>97</w:t>
      </w:r>
    </w:p>
    <w:p w14:paraId="5917291E" w14:textId="77777777" w:rsidR="00D11060" w:rsidRPr="002631BB" w:rsidRDefault="00D11060" w:rsidP="00D11060">
      <w:pPr>
        <w:pStyle w:val="NormalBold12b"/>
      </w:pPr>
      <w:r w:rsidRPr="002631BB">
        <w:t>Prijedlog uredbe</w:t>
      </w:r>
    </w:p>
    <w:p w14:paraId="68914082" w14:textId="77777777" w:rsidR="00D11060" w:rsidRPr="002631BB" w:rsidRDefault="00D11060" w:rsidP="00D11060">
      <w:pPr>
        <w:pStyle w:val="NormalBold"/>
      </w:pPr>
      <w:r w:rsidRPr="002631BB">
        <w:t>Članak 6. – stavak 3.a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BA2DD39" w14:textId="77777777" w:rsidTr="00591103">
        <w:trPr>
          <w:trHeight w:hRule="exact" w:val="240"/>
          <w:jc w:val="center"/>
        </w:trPr>
        <w:tc>
          <w:tcPr>
            <w:tcW w:w="9752" w:type="dxa"/>
            <w:gridSpan w:val="2"/>
            <w:tcBorders>
              <w:top w:val="nil"/>
              <w:left w:val="nil"/>
              <w:bottom w:val="nil"/>
              <w:right w:val="nil"/>
            </w:tcBorders>
          </w:tcPr>
          <w:p w14:paraId="2764A88C" w14:textId="77777777" w:rsidR="00D11060" w:rsidRPr="002631BB" w:rsidRDefault="00D11060" w:rsidP="00591103"/>
        </w:tc>
      </w:tr>
      <w:tr w:rsidR="00D11060" w:rsidRPr="002631BB" w14:paraId="3F669484" w14:textId="77777777" w:rsidTr="00591103">
        <w:trPr>
          <w:trHeight w:val="240"/>
          <w:jc w:val="center"/>
        </w:trPr>
        <w:tc>
          <w:tcPr>
            <w:tcW w:w="4876" w:type="dxa"/>
            <w:tcBorders>
              <w:top w:val="nil"/>
              <w:left w:val="nil"/>
              <w:bottom w:val="nil"/>
              <w:right w:val="nil"/>
            </w:tcBorders>
          </w:tcPr>
          <w:p w14:paraId="120DAFCC"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21DE1A7" w14:textId="77777777" w:rsidR="00D11060" w:rsidRPr="002631BB" w:rsidRDefault="00D11060" w:rsidP="00591103">
            <w:pPr>
              <w:pStyle w:val="AmColumnHeading"/>
            </w:pPr>
            <w:r w:rsidRPr="002631BB">
              <w:t>Izmjena</w:t>
            </w:r>
          </w:p>
        </w:tc>
      </w:tr>
      <w:tr w:rsidR="00D11060" w:rsidRPr="002631BB" w14:paraId="1C9C46CF" w14:textId="77777777" w:rsidTr="00591103">
        <w:trPr>
          <w:jc w:val="center"/>
        </w:trPr>
        <w:tc>
          <w:tcPr>
            <w:tcW w:w="4876" w:type="dxa"/>
            <w:tcBorders>
              <w:top w:val="nil"/>
              <w:left w:val="nil"/>
              <w:bottom w:val="nil"/>
              <w:right w:val="nil"/>
            </w:tcBorders>
          </w:tcPr>
          <w:p w14:paraId="5D5C656B" w14:textId="77777777" w:rsidR="00D11060" w:rsidRPr="002631BB" w:rsidRDefault="00D11060" w:rsidP="00591103">
            <w:pPr>
              <w:pStyle w:val="Normal6a"/>
            </w:pPr>
          </w:p>
        </w:tc>
        <w:tc>
          <w:tcPr>
            <w:tcW w:w="4876" w:type="dxa"/>
            <w:tcBorders>
              <w:top w:val="nil"/>
              <w:left w:val="nil"/>
              <w:bottom w:val="nil"/>
              <w:right w:val="nil"/>
            </w:tcBorders>
          </w:tcPr>
          <w:p w14:paraId="3CAB8F11" w14:textId="77777777" w:rsidR="00D11060" w:rsidRPr="002631BB" w:rsidRDefault="00D11060" w:rsidP="00591103">
            <w:pPr>
              <w:pStyle w:val="Normal6a"/>
              <w:rPr>
                <w:b/>
                <w:i/>
              </w:rPr>
            </w:pPr>
            <w:r w:rsidRPr="002631BB">
              <w:rPr>
                <w:b/>
                <w:i/>
              </w:rPr>
              <w:t>3.a</w:t>
            </w:r>
            <w:r w:rsidRPr="002631BB">
              <w:rPr>
                <w:b/>
                <w:i/>
              </w:rPr>
              <w:tab/>
              <w:t>Imenovano tijelo ocjenjuje zahtjev nositelja projekta iz stavka 1. drugog podstavka u roku od tri mjeseca od podnošenja tog zahtjeva.</w:t>
            </w:r>
          </w:p>
        </w:tc>
      </w:tr>
    </w:tbl>
    <w:p w14:paraId="32553F8D" w14:textId="77777777" w:rsidR="00D11060" w:rsidRPr="002631BB" w:rsidRDefault="00D11060" w:rsidP="00D11060">
      <w:pPr>
        <w:pStyle w:val="AMNumberTabs0"/>
      </w:pPr>
      <w:r w:rsidRPr="002631BB">
        <w:t>Amandman</w:t>
      </w:r>
      <w:r w:rsidRPr="002631BB">
        <w:tab/>
      </w:r>
      <w:r w:rsidRPr="002631BB">
        <w:tab/>
        <w:t>98</w:t>
      </w:r>
    </w:p>
    <w:p w14:paraId="0B73E196" w14:textId="77777777" w:rsidR="00D11060" w:rsidRPr="002631BB" w:rsidRDefault="00D11060" w:rsidP="00D11060">
      <w:pPr>
        <w:pStyle w:val="NormalBold12b"/>
      </w:pPr>
      <w:r w:rsidRPr="002631BB">
        <w:t>Prijedlog uredbe</w:t>
      </w:r>
    </w:p>
    <w:p w14:paraId="77A1F767" w14:textId="77777777" w:rsidR="00D11060" w:rsidRPr="002631BB" w:rsidRDefault="00D11060" w:rsidP="00D11060">
      <w:pPr>
        <w:pStyle w:val="NormalBold"/>
      </w:pPr>
      <w:r w:rsidRPr="002631BB">
        <w:t>Članak 6. – stavak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71FCB71" w14:textId="77777777" w:rsidTr="00591103">
        <w:trPr>
          <w:trHeight w:hRule="exact" w:val="240"/>
          <w:jc w:val="center"/>
        </w:trPr>
        <w:tc>
          <w:tcPr>
            <w:tcW w:w="9752" w:type="dxa"/>
            <w:gridSpan w:val="2"/>
            <w:tcBorders>
              <w:top w:val="nil"/>
              <w:left w:val="nil"/>
              <w:bottom w:val="nil"/>
              <w:right w:val="nil"/>
            </w:tcBorders>
          </w:tcPr>
          <w:p w14:paraId="1B9D284D" w14:textId="77777777" w:rsidR="00D11060" w:rsidRPr="002631BB" w:rsidRDefault="00D11060" w:rsidP="00591103"/>
        </w:tc>
      </w:tr>
      <w:tr w:rsidR="00D11060" w:rsidRPr="002631BB" w14:paraId="25B5BED0" w14:textId="77777777" w:rsidTr="00591103">
        <w:trPr>
          <w:trHeight w:val="240"/>
          <w:jc w:val="center"/>
        </w:trPr>
        <w:tc>
          <w:tcPr>
            <w:tcW w:w="4876" w:type="dxa"/>
            <w:tcBorders>
              <w:top w:val="nil"/>
              <w:left w:val="nil"/>
              <w:bottom w:val="nil"/>
              <w:right w:val="nil"/>
            </w:tcBorders>
          </w:tcPr>
          <w:p w14:paraId="19CC941B"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85A9292" w14:textId="77777777" w:rsidR="00D11060" w:rsidRPr="002631BB" w:rsidRDefault="00D11060" w:rsidP="00591103">
            <w:pPr>
              <w:pStyle w:val="AmColumnHeading"/>
            </w:pPr>
            <w:r w:rsidRPr="002631BB">
              <w:t>Izmjena</w:t>
            </w:r>
          </w:p>
        </w:tc>
      </w:tr>
      <w:tr w:rsidR="00D11060" w:rsidRPr="002631BB" w14:paraId="5AD77B92" w14:textId="77777777" w:rsidTr="00591103">
        <w:trPr>
          <w:jc w:val="center"/>
        </w:trPr>
        <w:tc>
          <w:tcPr>
            <w:tcW w:w="4876" w:type="dxa"/>
            <w:tcBorders>
              <w:top w:val="nil"/>
              <w:left w:val="nil"/>
              <w:bottom w:val="nil"/>
              <w:right w:val="nil"/>
            </w:tcBorders>
          </w:tcPr>
          <w:p w14:paraId="4865E7E3" w14:textId="77777777" w:rsidR="00D11060" w:rsidRPr="002631BB" w:rsidRDefault="00D11060" w:rsidP="00591103">
            <w:pPr>
              <w:pStyle w:val="Normal6a"/>
            </w:pPr>
            <w:r w:rsidRPr="002631BB">
              <w:t>5.</w:t>
            </w:r>
            <w:r w:rsidRPr="002631BB">
              <w:tab/>
              <w:t>Ako u skladu s ovim člankom tijelo obavi provjeru kako bi utvrdilo može li se projekt smatrati strateškim projektom, svako drugo tijelo se oslanja na tu provjeru.</w:t>
            </w:r>
          </w:p>
        </w:tc>
        <w:tc>
          <w:tcPr>
            <w:tcW w:w="4876" w:type="dxa"/>
            <w:tcBorders>
              <w:top w:val="nil"/>
              <w:left w:val="nil"/>
              <w:bottom w:val="nil"/>
              <w:right w:val="nil"/>
            </w:tcBorders>
          </w:tcPr>
          <w:p w14:paraId="087DBD65" w14:textId="77777777" w:rsidR="00D11060" w:rsidRPr="002631BB" w:rsidRDefault="00D11060" w:rsidP="00591103">
            <w:pPr>
              <w:pStyle w:val="Normal6a"/>
            </w:pPr>
            <w:r w:rsidRPr="002631BB">
              <w:t>5.</w:t>
            </w:r>
            <w:r w:rsidRPr="002631BB">
              <w:tab/>
              <w:t xml:space="preserve">Ako u skladu s ovim člankom </w:t>
            </w:r>
            <w:r w:rsidRPr="002631BB">
              <w:rPr>
                <w:b/>
                <w:i/>
              </w:rPr>
              <w:t xml:space="preserve">imenovano </w:t>
            </w:r>
            <w:r w:rsidRPr="002631BB">
              <w:t>tijelo obavi provjeru kako bi utvrdilo može li se projekt smatrati strateškim projektom, svako drugo tijelo se oslanja na tu provjeru.</w:t>
            </w:r>
          </w:p>
        </w:tc>
      </w:tr>
    </w:tbl>
    <w:p w14:paraId="17AC6C81" w14:textId="77777777" w:rsidR="00D11060" w:rsidRPr="002631BB" w:rsidRDefault="00D11060" w:rsidP="00D11060">
      <w:pPr>
        <w:pStyle w:val="AMNumberTabs0"/>
      </w:pPr>
      <w:r w:rsidRPr="002631BB">
        <w:t>Amandman</w:t>
      </w:r>
      <w:r w:rsidRPr="002631BB">
        <w:tab/>
      </w:r>
      <w:r w:rsidRPr="002631BB">
        <w:tab/>
        <w:t>99</w:t>
      </w:r>
    </w:p>
    <w:p w14:paraId="4CCB49E2" w14:textId="77777777" w:rsidR="00D11060" w:rsidRPr="002631BB" w:rsidRDefault="00D11060" w:rsidP="00D11060">
      <w:pPr>
        <w:pStyle w:val="NormalBold12b"/>
      </w:pPr>
      <w:r w:rsidRPr="002631BB">
        <w:t>Prijedlog uredbe</w:t>
      </w:r>
    </w:p>
    <w:p w14:paraId="2DDE45B5" w14:textId="77777777" w:rsidR="00D11060" w:rsidRPr="002631BB" w:rsidRDefault="00D11060" w:rsidP="00D11060">
      <w:pPr>
        <w:pStyle w:val="NormalBold"/>
      </w:pPr>
      <w:r w:rsidRPr="002631BB">
        <w:t>Članak 6. – stavak 5.a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F4DB84D" w14:textId="77777777" w:rsidTr="00591103">
        <w:trPr>
          <w:trHeight w:hRule="exact" w:val="240"/>
          <w:jc w:val="center"/>
        </w:trPr>
        <w:tc>
          <w:tcPr>
            <w:tcW w:w="9752" w:type="dxa"/>
            <w:gridSpan w:val="2"/>
            <w:tcBorders>
              <w:top w:val="nil"/>
              <w:left w:val="nil"/>
              <w:bottom w:val="nil"/>
              <w:right w:val="nil"/>
            </w:tcBorders>
          </w:tcPr>
          <w:p w14:paraId="43250C17" w14:textId="77777777" w:rsidR="00D11060" w:rsidRPr="002631BB" w:rsidRDefault="00D11060" w:rsidP="00591103"/>
        </w:tc>
      </w:tr>
      <w:tr w:rsidR="00D11060" w:rsidRPr="002631BB" w14:paraId="3C68D00B" w14:textId="77777777" w:rsidTr="00591103">
        <w:trPr>
          <w:trHeight w:val="240"/>
          <w:jc w:val="center"/>
        </w:trPr>
        <w:tc>
          <w:tcPr>
            <w:tcW w:w="4876" w:type="dxa"/>
            <w:tcBorders>
              <w:top w:val="nil"/>
              <w:left w:val="nil"/>
              <w:bottom w:val="nil"/>
              <w:right w:val="nil"/>
            </w:tcBorders>
          </w:tcPr>
          <w:p w14:paraId="63A45C07"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36B74B3" w14:textId="77777777" w:rsidR="00D11060" w:rsidRPr="002631BB" w:rsidRDefault="00D11060" w:rsidP="00591103">
            <w:pPr>
              <w:pStyle w:val="AmColumnHeading"/>
            </w:pPr>
            <w:r w:rsidRPr="002631BB">
              <w:t>Izmjena</w:t>
            </w:r>
          </w:p>
        </w:tc>
      </w:tr>
      <w:tr w:rsidR="00D11060" w:rsidRPr="002631BB" w14:paraId="52194DB4" w14:textId="77777777" w:rsidTr="00591103">
        <w:trPr>
          <w:jc w:val="center"/>
        </w:trPr>
        <w:tc>
          <w:tcPr>
            <w:tcW w:w="4876" w:type="dxa"/>
            <w:tcBorders>
              <w:top w:val="nil"/>
              <w:left w:val="nil"/>
              <w:bottom w:val="nil"/>
              <w:right w:val="nil"/>
            </w:tcBorders>
          </w:tcPr>
          <w:p w14:paraId="1C0207BF" w14:textId="77777777" w:rsidR="00D11060" w:rsidRPr="002631BB" w:rsidRDefault="00D11060" w:rsidP="00591103">
            <w:pPr>
              <w:pStyle w:val="Normal6a"/>
            </w:pPr>
          </w:p>
        </w:tc>
        <w:tc>
          <w:tcPr>
            <w:tcW w:w="4876" w:type="dxa"/>
            <w:tcBorders>
              <w:top w:val="nil"/>
              <w:left w:val="nil"/>
              <w:bottom w:val="nil"/>
              <w:right w:val="nil"/>
            </w:tcBorders>
          </w:tcPr>
          <w:p w14:paraId="14EFE462" w14:textId="77777777" w:rsidR="00D11060" w:rsidRPr="002631BB" w:rsidRDefault="00D11060" w:rsidP="00591103">
            <w:pPr>
              <w:pStyle w:val="Normal6a"/>
              <w:rPr>
                <w:b/>
                <w:i/>
              </w:rPr>
            </w:pPr>
            <w:r w:rsidRPr="002631BB">
              <w:rPr>
                <w:b/>
                <w:i/>
              </w:rPr>
              <w:t>5.a</w:t>
            </w:r>
            <w:r w:rsidRPr="002631BB">
              <w:rPr>
                <w:b/>
                <w:i/>
              </w:rPr>
              <w:tab/>
              <w:t xml:space="preserve">Kako bi se promicao dosljedan i koordiniran pristup u cijeloj Uniji i osigurala pravna sigurnost za nositelje projekata, Komisija donosi smjernice kojima se utvrđuju zajednički kriteriji i </w:t>
            </w:r>
            <w:proofErr w:type="spellStart"/>
            <w:r w:rsidRPr="002631BB">
              <w:rPr>
                <w:b/>
                <w:i/>
              </w:rPr>
              <w:t>postupovna</w:t>
            </w:r>
            <w:proofErr w:type="spellEnd"/>
            <w:r w:rsidRPr="002631BB">
              <w:rPr>
                <w:b/>
                <w:i/>
              </w:rPr>
              <w:t xml:space="preserve"> načela za procjenu i utvrđivanje projekata kao strateških projekata za kritične lijekove i, kada je primjenjivo, lijekove od zajedničkog interesa. Imenovana tijela prema potrebi uzimaju u obzir te smjernice pri procjeni i određivanju projekata kao strateških</w:t>
            </w:r>
          </w:p>
        </w:tc>
      </w:tr>
    </w:tbl>
    <w:p w14:paraId="2FC6E4E2" w14:textId="77777777" w:rsidR="00D11060" w:rsidRPr="002631BB" w:rsidRDefault="00D11060" w:rsidP="00D11060">
      <w:pPr>
        <w:pStyle w:val="AMNumberTabs0"/>
      </w:pPr>
      <w:r w:rsidRPr="002631BB">
        <w:t>Amandman</w:t>
      </w:r>
      <w:r w:rsidRPr="002631BB">
        <w:tab/>
      </w:r>
      <w:r w:rsidRPr="002631BB">
        <w:tab/>
        <w:t>100</w:t>
      </w:r>
    </w:p>
    <w:p w14:paraId="7C477A8E" w14:textId="77777777" w:rsidR="00D11060" w:rsidRPr="002631BB" w:rsidRDefault="00D11060" w:rsidP="00D11060">
      <w:pPr>
        <w:pStyle w:val="NormalBold12b"/>
      </w:pPr>
      <w:r w:rsidRPr="002631BB">
        <w:t>Prijedlog uredbe</w:t>
      </w:r>
    </w:p>
    <w:p w14:paraId="5D358C3A" w14:textId="77777777" w:rsidR="00D11060" w:rsidRPr="002631BB" w:rsidRDefault="00D11060" w:rsidP="00D11060">
      <w:pPr>
        <w:pStyle w:val="NormalBold"/>
      </w:pPr>
      <w:r w:rsidRPr="002631BB">
        <w:t>Članak 6. – stavak 5.b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F675002" w14:textId="77777777" w:rsidTr="00591103">
        <w:trPr>
          <w:trHeight w:hRule="exact" w:val="240"/>
          <w:jc w:val="center"/>
        </w:trPr>
        <w:tc>
          <w:tcPr>
            <w:tcW w:w="9752" w:type="dxa"/>
            <w:gridSpan w:val="2"/>
            <w:tcBorders>
              <w:top w:val="nil"/>
              <w:left w:val="nil"/>
              <w:bottom w:val="nil"/>
              <w:right w:val="nil"/>
            </w:tcBorders>
          </w:tcPr>
          <w:p w14:paraId="6A51639C" w14:textId="77777777" w:rsidR="00D11060" w:rsidRPr="002631BB" w:rsidRDefault="00D11060" w:rsidP="00591103"/>
        </w:tc>
      </w:tr>
      <w:tr w:rsidR="00D11060" w:rsidRPr="002631BB" w14:paraId="332C0DB0" w14:textId="77777777" w:rsidTr="00591103">
        <w:trPr>
          <w:trHeight w:val="240"/>
          <w:jc w:val="center"/>
        </w:trPr>
        <w:tc>
          <w:tcPr>
            <w:tcW w:w="4876" w:type="dxa"/>
            <w:tcBorders>
              <w:top w:val="nil"/>
              <w:left w:val="nil"/>
              <w:bottom w:val="nil"/>
              <w:right w:val="nil"/>
            </w:tcBorders>
          </w:tcPr>
          <w:p w14:paraId="49752BA0"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F177D3B" w14:textId="77777777" w:rsidR="00D11060" w:rsidRPr="002631BB" w:rsidRDefault="00D11060" w:rsidP="00591103">
            <w:pPr>
              <w:pStyle w:val="AmColumnHeading"/>
            </w:pPr>
            <w:r w:rsidRPr="002631BB">
              <w:t>Izmjena</w:t>
            </w:r>
          </w:p>
        </w:tc>
      </w:tr>
      <w:tr w:rsidR="00D11060" w:rsidRPr="002631BB" w14:paraId="102DCCE8" w14:textId="77777777" w:rsidTr="00591103">
        <w:trPr>
          <w:jc w:val="center"/>
        </w:trPr>
        <w:tc>
          <w:tcPr>
            <w:tcW w:w="4876" w:type="dxa"/>
            <w:tcBorders>
              <w:top w:val="nil"/>
              <w:left w:val="nil"/>
              <w:bottom w:val="nil"/>
              <w:right w:val="nil"/>
            </w:tcBorders>
          </w:tcPr>
          <w:p w14:paraId="3C15D6D4" w14:textId="77777777" w:rsidR="00D11060" w:rsidRPr="002631BB" w:rsidRDefault="00D11060" w:rsidP="00591103">
            <w:pPr>
              <w:pStyle w:val="Normal6a"/>
            </w:pPr>
          </w:p>
        </w:tc>
        <w:tc>
          <w:tcPr>
            <w:tcW w:w="4876" w:type="dxa"/>
            <w:tcBorders>
              <w:top w:val="nil"/>
              <w:left w:val="nil"/>
              <w:bottom w:val="nil"/>
              <w:right w:val="nil"/>
            </w:tcBorders>
          </w:tcPr>
          <w:p w14:paraId="2CDF5E34" w14:textId="77777777" w:rsidR="00D11060" w:rsidRPr="002631BB" w:rsidRDefault="00D11060" w:rsidP="00591103">
            <w:pPr>
              <w:pStyle w:val="Normal6a"/>
              <w:rPr>
                <w:b/>
                <w:i/>
              </w:rPr>
            </w:pPr>
            <w:r w:rsidRPr="002631BB">
              <w:rPr>
                <w:b/>
                <w:i/>
              </w:rPr>
              <w:t>5.b</w:t>
            </w:r>
            <w:r w:rsidRPr="002631BB">
              <w:rPr>
                <w:b/>
                <w:i/>
              </w:rPr>
              <w:tab/>
              <w:t>U smjernicama iz stavka 5.a posebno se utvrđuju:</w:t>
            </w:r>
          </w:p>
        </w:tc>
      </w:tr>
      <w:tr w:rsidR="00D11060" w:rsidRPr="002631BB" w14:paraId="293A5F22" w14:textId="77777777" w:rsidTr="00591103">
        <w:trPr>
          <w:jc w:val="center"/>
        </w:trPr>
        <w:tc>
          <w:tcPr>
            <w:tcW w:w="4876" w:type="dxa"/>
            <w:tcBorders>
              <w:top w:val="nil"/>
              <w:left w:val="nil"/>
              <w:bottom w:val="nil"/>
              <w:right w:val="nil"/>
            </w:tcBorders>
          </w:tcPr>
          <w:p w14:paraId="481A95DB" w14:textId="77777777" w:rsidR="00D11060" w:rsidRPr="002631BB" w:rsidRDefault="00D11060" w:rsidP="00591103">
            <w:pPr>
              <w:pStyle w:val="Normal6a"/>
            </w:pPr>
          </w:p>
        </w:tc>
        <w:tc>
          <w:tcPr>
            <w:tcW w:w="4876" w:type="dxa"/>
            <w:tcBorders>
              <w:top w:val="nil"/>
              <w:left w:val="nil"/>
              <w:bottom w:val="nil"/>
              <w:right w:val="nil"/>
            </w:tcBorders>
          </w:tcPr>
          <w:p w14:paraId="3EF3C787" w14:textId="77777777" w:rsidR="00D11060" w:rsidRPr="002631BB" w:rsidRDefault="00D11060" w:rsidP="00591103">
            <w:pPr>
              <w:pStyle w:val="Normal6a"/>
              <w:rPr>
                <w:b/>
                <w:i/>
              </w:rPr>
            </w:pPr>
            <w:r w:rsidRPr="002631BB">
              <w:rPr>
                <w:b/>
                <w:i/>
              </w:rPr>
              <w:t>(a) mjerljivi kriteriji za procjenu strateške relevantnosti, uključujući potencijal projekta za uklanjanje ranjivosti u opskrbi, poboljšanje proizvodnog kapaciteta ili otpornosti, osiguravanje sigurnosti opskrbe ili za doprinos pripremljenosti segmenta javnog zdravlja u cijeloj Uniji;</w:t>
            </w:r>
          </w:p>
        </w:tc>
      </w:tr>
      <w:tr w:rsidR="00D11060" w:rsidRPr="002631BB" w14:paraId="3D8488FD" w14:textId="77777777" w:rsidTr="00591103">
        <w:trPr>
          <w:jc w:val="center"/>
        </w:trPr>
        <w:tc>
          <w:tcPr>
            <w:tcW w:w="4876" w:type="dxa"/>
            <w:tcBorders>
              <w:top w:val="nil"/>
              <w:left w:val="nil"/>
              <w:bottom w:val="nil"/>
              <w:right w:val="nil"/>
            </w:tcBorders>
          </w:tcPr>
          <w:p w14:paraId="3F607411" w14:textId="77777777" w:rsidR="00D11060" w:rsidRPr="002631BB" w:rsidRDefault="00D11060" w:rsidP="00591103">
            <w:pPr>
              <w:pStyle w:val="Normal6a"/>
            </w:pPr>
          </w:p>
        </w:tc>
        <w:tc>
          <w:tcPr>
            <w:tcW w:w="4876" w:type="dxa"/>
            <w:tcBorders>
              <w:top w:val="nil"/>
              <w:left w:val="nil"/>
              <w:bottom w:val="nil"/>
              <w:right w:val="nil"/>
            </w:tcBorders>
          </w:tcPr>
          <w:p w14:paraId="72518C69" w14:textId="77777777" w:rsidR="00D11060" w:rsidRPr="002631BB" w:rsidRDefault="00D11060" w:rsidP="00591103">
            <w:pPr>
              <w:pStyle w:val="Normal6a"/>
              <w:rPr>
                <w:b/>
                <w:i/>
              </w:rPr>
            </w:pPr>
            <w:r w:rsidRPr="002631BB">
              <w:rPr>
                <w:b/>
                <w:i/>
              </w:rPr>
              <w:t>(b) okvirni rokovi za operativnu spremnost, zahtjevi u pogledu transparentnosti i koraci za podnošenje i procjenu zahtjeva;</w:t>
            </w:r>
          </w:p>
        </w:tc>
      </w:tr>
      <w:tr w:rsidR="00D11060" w:rsidRPr="002631BB" w14:paraId="1695578E" w14:textId="77777777" w:rsidTr="00591103">
        <w:trPr>
          <w:jc w:val="center"/>
        </w:trPr>
        <w:tc>
          <w:tcPr>
            <w:tcW w:w="4876" w:type="dxa"/>
            <w:tcBorders>
              <w:top w:val="nil"/>
              <w:left w:val="nil"/>
              <w:bottom w:val="nil"/>
              <w:right w:val="nil"/>
            </w:tcBorders>
          </w:tcPr>
          <w:p w14:paraId="20881AAB" w14:textId="77777777" w:rsidR="00D11060" w:rsidRPr="002631BB" w:rsidRDefault="00D11060" w:rsidP="00591103">
            <w:pPr>
              <w:pStyle w:val="Normal6a"/>
            </w:pPr>
          </w:p>
        </w:tc>
        <w:tc>
          <w:tcPr>
            <w:tcW w:w="4876" w:type="dxa"/>
            <w:tcBorders>
              <w:top w:val="nil"/>
              <w:left w:val="nil"/>
              <w:bottom w:val="nil"/>
              <w:right w:val="nil"/>
            </w:tcBorders>
          </w:tcPr>
          <w:p w14:paraId="2073D3E9" w14:textId="77777777" w:rsidR="00D11060" w:rsidRPr="002631BB" w:rsidRDefault="00D11060" w:rsidP="00591103">
            <w:pPr>
              <w:pStyle w:val="Normal6a"/>
              <w:rPr>
                <w:b/>
                <w:i/>
              </w:rPr>
            </w:pPr>
            <w:r w:rsidRPr="002631BB">
              <w:rPr>
                <w:b/>
                <w:i/>
              </w:rPr>
              <w:t>(c) dostupni mehanizmi za suradnju i razmjenu informacija između Komisije i imenovanog tijela kako bi se omogućila dosljedna primjena smjernica.</w:t>
            </w:r>
          </w:p>
        </w:tc>
      </w:tr>
    </w:tbl>
    <w:p w14:paraId="7A4CA81E" w14:textId="77777777" w:rsidR="00D11060" w:rsidRPr="002631BB" w:rsidRDefault="00D11060" w:rsidP="00D11060">
      <w:pPr>
        <w:pStyle w:val="AMNumberTabs0"/>
      </w:pPr>
      <w:r w:rsidRPr="002631BB">
        <w:t>Amandman</w:t>
      </w:r>
      <w:r w:rsidRPr="002631BB">
        <w:tab/>
      </w:r>
      <w:r w:rsidRPr="002631BB">
        <w:tab/>
        <w:t>101</w:t>
      </w:r>
    </w:p>
    <w:p w14:paraId="69DA7651" w14:textId="77777777" w:rsidR="00D11060" w:rsidRPr="002631BB" w:rsidRDefault="00D11060" w:rsidP="00D11060">
      <w:pPr>
        <w:pStyle w:val="NormalBold12b"/>
      </w:pPr>
      <w:r w:rsidRPr="002631BB">
        <w:t>Prijedlog uredbe</w:t>
      </w:r>
    </w:p>
    <w:p w14:paraId="7CF9DF28" w14:textId="77777777" w:rsidR="00D11060" w:rsidRPr="002631BB" w:rsidRDefault="00D11060" w:rsidP="00D11060">
      <w:pPr>
        <w:pStyle w:val="NormalBold"/>
      </w:pPr>
      <w:r w:rsidRPr="002631BB">
        <w:t>Članak 6. – stavak 5.c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EEC6BBB" w14:textId="77777777" w:rsidTr="00591103">
        <w:trPr>
          <w:trHeight w:hRule="exact" w:val="240"/>
          <w:jc w:val="center"/>
        </w:trPr>
        <w:tc>
          <w:tcPr>
            <w:tcW w:w="9752" w:type="dxa"/>
            <w:gridSpan w:val="2"/>
            <w:tcBorders>
              <w:top w:val="nil"/>
              <w:left w:val="nil"/>
              <w:bottom w:val="nil"/>
              <w:right w:val="nil"/>
            </w:tcBorders>
          </w:tcPr>
          <w:p w14:paraId="18F30AA7" w14:textId="77777777" w:rsidR="00D11060" w:rsidRPr="002631BB" w:rsidRDefault="00D11060" w:rsidP="00591103"/>
        </w:tc>
      </w:tr>
      <w:tr w:rsidR="00D11060" w:rsidRPr="002631BB" w14:paraId="15481A80" w14:textId="77777777" w:rsidTr="00591103">
        <w:trPr>
          <w:trHeight w:val="240"/>
          <w:jc w:val="center"/>
        </w:trPr>
        <w:tc>
          <w:tcPr>
            <w:tcW w:w="4876" w:type="dxa"/>
            <w:tcBorders>
              <w:top w:val="nil"/>
              <w:left w:val="nil"/>
              <w:bottom w:val="nil"/>
              <w:right w:val="nil"/>
            </w:tcBorders>
          </w:tcPr>
          <w:p w14:paraId="0EEDAE37"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F41402F" w14:textId="77777777" w:rsidR="00D11060" w:rsidRPr="002631BB" w:rsidRDefault="00D11060" w:rsidP="00591103">
            <w:pPr>
              <w:pStyle w:val="AmColumnHeading"/>
            </w:pPr>
            <w:r w:rsidRPr="002631BB">
              <w:t>Izmjena</w:t>
            </w:r>
          </w:p>
        </w:tc>
      </w:tr>
      <w:tr w:rsidR="00D11060" w:rsidRPr="002631BB" w14:paraId="37DB37FD" w14:textId="77777777" w:rsidTr="00591103">
        <w:trPr>
          <w:jc w:val="center"/>
        </w:trPr>
        <w:tc>
          <w:tcPr>
            <w:tcW w:w="4876" w:type="dxa"/>
            <w:tcBorders>
              <w:top w:val="nil"/>
              <w:left w:val="nil"/>
              <w:bottom w:val="nil"/>
              <w:right w:val="nil"/>
            </w:tcBorders>
          </w:tcPr>
          <w:p w14:paraId="0A2D68A9" w14:textId="77777777" w:rsidR="00D11060" w:rsidRPr="002631BB" w:rsidRDefault="00D11060" w:rsidP="00591103">
            <w:pPr>
              <w:pStyle w:val="Normal6a"/>
            </w:pPr>
          </w:p>
        </w:tc>
        <w:tc>
          <w:tcPr>
            <w:tcW w:w="4876" w:type="dxa"/>
            <w:tcBorders>
              <w:top w:val="nil"/>
              <w:left w:val="nil"/>
              <w:bottom w:val="nil"/>
              <w:right w:val="nil"/>
            </w:tcBorders>
          </w:tcPr>
          <w:p w14:paraId="0B14CBCD" w14:textId="77777777" w:rsidR="00D11060" w:rsidRPr="002631BB" w:rsidRDefault="00D11060" w:rsidP="00591103">
            <w:pPr>
              <w:pStyle w:val="Normal6a"/>
              <w:rPr>
                <w:b/>
                <w:i/>
              </w:rPr>
            </w:pPr>
            <w:r w:rsidRPr="002631BB">
              <w:rPr>
                <w:b/>
                <w:i/>
              </w:rPr>
              <w:t>5.c</w:t>
            </w:r>
            <w:r w:rsidRPr="002631BB">
              <w:rPr>
                <w:b/>
                <w:i/>
              </w:rPr>
              <w:tab/>
              <w:t>Komisija djeluje kao koordinator za prekogranične strateške projekte i osigurava učinkovitu suradnju imenovanih tijela dotičnih država članica kako bi se izbjeglo udvostručavanje napora u susjednim državama članicama i potaknule komplementarnost i učinkovitost u provedbi tih projekata.</w:t>
            </w:r>
          </w:p>
        </w:tc>
      </w:tr>
    </w:tbl>
    <w:p w14:paraId="6FFFA772" w14:textId="77777777" w:rsidR="00D11060" w:rsidRPr="002631BB" w:rsidRDefault="00D11060" w:rsidP="00D11060">
      <w:pPr>
        <w:pStyle w:val="AMNumberTabs0"/>
      </w:pPr>
      <w:r w:rsidRPr="002631BB">
        <w:t>Amandman</w:t>
      </w:r>
      <w:r w:rsidRPr="002631BB">
        <w:tab/>
      </w:r>
      <w:r w:rsidRPr="002631BB">
        <w:tab/>
        <w:t>102</w:t>
      </w:r>
    </w:p>
    <w:p w14:paraId="3DC7A5A5" w14:textId="77777777" w:rsidR="00D11060" w:rsidRPr="002631BB" w:rsidRDefault="00D11060" w:rsidP="00D11060">
      <w:pPr>
        <w:pStyle w:val="NormalBold12b"/>
      </w:pPr>
      <w:r w:rsidRPr="002631BB">
        <w:t>Prijedlog uredbe</w:t>
      </w:r>
    </w:p>
    <w:p w14:paraId="2F2A6DB4" w14:textId="77777777" w:rsidR="00D11060" w:rsidRPr="002631BB" w:rsidRDefault="00D11060" w:rsidP="00D11060">
      <w:pPr>
        <w:pStyle w:val="NormalBold"/>
      </w:pPr>
      <w:r w:rsidRPr="002631BB">
        <w:t>Članak 6. – stavak 5.d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0EBF0F96" w14:textId="77777777" w:rsidTr="00591103">
        <w:trPr>
          <w:trHeight w:hRule="exact" w:val="240"/>
          <w:jc w:val="center"/>
        </w:trPr>
        <w:tc>
          <w:tcPr>
            <w:tcW w:w="9752" w:type="dxa"/>
            <w:gridSpan w:val="2"/>
            <w:tcBorders>
              <w:top w:val="nil"/>
              <w:left w:val="nil"/>
              <w:bottom w:val="nil"/>
              <w:right w:val="nil"/>
            </w:tcBorders>
          </w:tcPr>
          <w:p w14:paraId="09BF662A" w14:textId="77777777" w:rsidR="00D11060" w:rsidRPr="002631BB" w:rsidRDefault="00D11060" w:rsidP="00591103"/>
        </w:tc>
      </w:tr>
      <w:tr w:rsidR="00D11060" w:rsidRPr="002631BB" w14:paraId="2E2342FB" w14:textId="77777777" w:rsidTr="00591103">
        <w:trPr>
          <w:trHeight w:val="240"/>
          <w:jc w:val="center"/>
        </w:trPr>
        <w:tc>
          <w:tcPr>
            <w:tcW w:w="4876" w:type="dxa"/>
            <w:tcBorders>
              <w:top w:val="nil"/>
              <w:left w:val="nil"/>
              <w:bottom w:val="nil"/>
              <w:right w:val="nil"/>
            </w:tcBorders>
          </w:tcPr>
          <w:p w14:paraId="52C5950E"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0F41055" w14:textId="77777777" w:rsidR="00D11060" w:rsidRPr="002631BB" w:rsidRDefault="00D11060" w:rsidP="00591103">
            <w:pPr>
              <w:pStyle w:val="AmColumnHeading"/>
            </w:pPr>
            <w:r w:rsidRPr="002631BB">
              <w:t>Izmjena</w:t>
            </w:r>
          </w:p>
        </w:tc>
      </w:tr>
      <w:tr w:rsidR="00D11060" w:rsidRPr="002631BB" w14:paraId="0B4DC8A0" w14:textId="77777777" w:rsidTr="00591103">
        <w:trPr>
          <w:jc w:val="center"/>
        </w:trPr>
        <w:tc>
          <w:tcPr>
            <w:tcW w:w="4876" w:type="dxa"/>
            <w:tcBorders>
              <w:top w:val="nil"/>
              <w:left w:val="nil"/>
              <w:bottom w:val="nil"/>
              <w:right w:val="nil"/>
            </w:tcBorders>
          </w:tcPr>
          <w:p w14:paraId="19CD5035" w14:textId="77777777" w:rsidR="00D11060" w:rsidRPr="002631BB" w:rsidRDefault="00D11060" w:rsidP="00591103">
            <w:pPr>
              <w:pStyle w:val="Normal6a"/>
            </w:pPr>
          </w:p>
        </w:tc>
        <w:tc>
          <w:tcPr>
            <w:tcW w:w="4876" w:type="dxa"/>
            <w:tcBorders>
              <w:top w:val="nil"/>
              <w:left w:val="nil"/>
              <w:bottom w:val="nil"/>
              <w:right w:val="nil"/>
            </w:tcBorders>
          </w:tcPr>
          <w:p w14:paraId="748AC8FF" w14:textId="77777777" w:rsidR="00D11060" w:rsidRPr="002631BB" w:rsidRDefault="00D11060" w:rsidP="00591103">
            <w:pPr>
              <w:pStyle w:val="Normal6a"/>
              <w:rPr>
                <w:b/>
                <w:i/>
              </w:rPr>
            </w:pPr>
            <w:r w:rsidRPr="002631BB">
              <w:rPr>
                <w:b/>
                <w:i/>
              </w:rPr>
              <w:t>5.d</w:t>
            </w:r>
            <w:r w:rsidRPr="002631BB">
              <w:rPr>
                <w:b/>
                <w:i/>
              </w:rPr>
              <w:tab/>
              <w:t>Prije nego što se projekt odredi kao strateški, imenovano tijelo obavješćuje Koordinacijsku skupinu za kritične lijekove o svojoj namjeri da donese takvu odluku. Jedan mjesec nakon primanja te obavijesti Koordinacijska skupina za kritične lijekove ocjenjuje bi li projekt doveo do značajnog udvostručavanja postojećih ili planiranih proizvodnih kapaciteta u Uniji. Ako Koordinacijska skupina za kritične lijekove ne dovrši procjenu u tom roku, pretpostavlja se da projekt ne dovodi do znatnog udvostručavanja.</w:t>
            </w:r>
          </w:p>
        </w:tc>
      </w:tr>
      <w:tr w:rsidR="00D11060" w:rsidRPr="002631BB" w14:paraId="37864884" w14:textId="77777777" w:rsidTr="00591103">
        <w:trPr>
          <w:jc w:val="center"/>
        </w:trPr>
        <w:tc>
          <w:tcPr>
            <w:tcW w:w="4876" w:type="dxa"/>
            <w:tcBorders>
              <w:top w:val="nil"/>
              <w:left w:val="nil"/>
              <w:bottom w:val="nil"/>
              <w:right w:val="nil"/>
            </w:tcBorders>
          </w:tcPr>
          <w:p w14:paraId="4216663C" w14:textId="77777777" w:rsidR="00D11060" w:rsidRPr="002631BB" w:rsidRDefault="00D11060" w:rsidP="00591103">
            <w:pPr>
              <w:pStyle w:val="Normal6a"/>
            </w:pPr>
          </w:p>
        </w:tc>
        <w:tc>
          <w:tcPr>
            <w:tcW w:w="4876" w:type="dxa"/>
            <w:tcBorders>
              <w:top w:val="nil"/>
              <w:left w:val="nil"/>
              <w:bottom w:val="nil"/>
              <w:right w:val="nil"/>
            </w:tcBorders>
          </w:tcPr>
          <w:p w14:paraId="705CE9E7" w14:textId="77777777" w:rsidR="00D11060" w:rsidRPr="002631BB" w:rsidRDefault="00D11060" w:rsidP="00591103">
            <w:pPr>
              <w:pStyle w:val="Normal6a"/>
              <w:rPr>
                <w:b/>
                <w:i/>
              </w:rPr>
            </w:pPr>
            <w:r w:rsidRPr="002631BB">
              <w:rPr>
                <w:b/>
                <w:i/>
              </w:rPr>
              <w:t>Ako Koordinacijska skupina za kritične lijekove smatra da bi projekt doveo do znatnog udvostručavanja postojećih ili planiranih proizvodnih kapaciteta u Uniji, o tome obavješćuje imenovano tijelo. Takvi projekti ne ispunjavaju uvjete za primanje financijske potpore Unije na temelju članka 16.</w:t>
            </w:r>
          </w:p>
        </w:tc>
      </w:tr>
    </w:tbl>
    <w:p w14:paraId="3598C4B3" w14:textId="77777777" w:rsidR="00D11060" w:rsidRPr="002631BB" w:rsidRDefault="00D11060" w:rsidP="00D11060">
      <w:pPr>
        <w:pStyle w:val="AMNumberTabs0"/>
      </w:pPr>
      <w:r w:rsidRPr="002631BB">
        <w:t>Amandman</w:t>
      </w:r>
      <w:r w:rsidRPr="002631BB">
        <w:tab/>
      </w:r>
      <w:r w:rsidRPr="002631BB">
        <w:tab/>
        <w:t>103</w:t>
      </w:r>
    </w:p>
    <w:p w14:paraId="40BECB36" w14:textId="77777777" w:rsidR="00D11060" w:rsidRPr="002631BB" w:rsidRDefault="00D11060" w:rsidP="00D11060">
      <w:pPr>
        <w:pStyle w:val="NormalBold12b"/>
      </w:pPr>
      <w:r w:rsidRPr="002631BB">
        <w:t>Prijedlog uredbe</w:t>
      </w:r>
    </w:p>
    <w:p w14:paraId="7286BBB1" w14:textId="77777777" w:rsidR="00D11060" w:rsidRPr="002631BB" w:rsidRDefault="00D11060" w:rsidP="00D11060">
      <w:pPr>
        <w:pStyle w:val="NormalBold"/>
      </w:pPr>
      <w:r w:rsidRPr="002631BB">
        <w:t>Članak 7. – 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F688556" w14:textId="77777777" w:rsidTr="00591103">
        <w:trPr>
          <w:trHeight w:hRule="exact" w:val="240"/>
          <w:jc w:val="center"/>
        </w:trPr>
        <w:tc>
          <w:tcPr>
            <w:tcW w:w="9752" w:type="dxa"/>
            <w:gridSpan w:val="2"/>
            <w:tcBorders>
              <w:top w:val="nil"/>
              <w:left w:val="nil"/>
              <w:bottom w:val="nil"/>
              <w:right w:val="nil"/>
            </w:tcBorders>
          </w:tcPr>
          <w:p w14:paraId="35DB76C7" w14:textId="77777777" w:rsidR="00D11060" w:rsidRPr="002631BB" w:rsidRDefault="00D11060" w:rsidP="00591103"/>
        </w:tc>
      </w:tr>
      <w:tr w:rsidR="00D11060" w:rsidRPr="002631BB" w14:paraId="5E147149" w14:textId="77777777" w:rsidTr="00591103">
        <w:trPr>
          <w:trHeight w:val="240"/>
          <w:jc w:val="center"/>
        </w:trPr>
        <w:tc>
          <w:tcPr>
            <w:tcW w:w="4876" w:type="dxa"/>
            <w:tcBorders>
              <w:top w:val="nil"/>
              <w:left w:val="nil"/>
              <w:bottom w:val="nil"/>
              <w:right w:val="nil"/>
            </w:tcBorders>
          </w:tcPr>
          <w:p w14:paraId="27D0144D"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4A7A290" w14:textId="77777777" w:rsidR="00D11060" w:rsidRPr="002631BB" w:rsidRDefault="00D11060" w:rsidP="00591103">
            <w:pPr>
              <w:pStyle w:val="AmColumnHeading"/>
            </w:pPr>
            <w:r w:rsidRPr="002631BB">
              <w:t>Izmjena</w:t>
            </w:r>
          </w:p>
        </w:tc>
      </w:tr>
      <w:tr w:rsidR="00D11060" w:rsidRPr="002631BB" w14:paraId="63BE1BAE" w14:textId="77777777" w:rsidTr="00591103">
        <w:trPr>
          <w:jc w:val="center"/>
        </w:trPr>
        <w:tc>
          <w:tcPr>
            <w:tcW w:w="4876" w:type="dxa"/>
            <w:tcBorders>
              <w:top w:val="nil"/>
              <w:left w:val="nil"/>
              <w:bottom w:val="nil"/>
              <w:right w:val="nil"/>
            </w:tcBorders>
          </w:tcPr>
          <w:p w14:paraId="514AEAD7" w14:textId="77777777" w:rsidR="00D11060" w:rsidRPr="002631BB" w:rsidRDefault="00D11060" w:rsidP="00591103">
            <w:pPr>
              <w:pStyle w:val="Normal6a"/>
            </w:pPr>
            <w:r w:rsidRPr="002631BB">
              <w:t>Smatra se da strateški projekti doprinose sigurnosti opskrbe kritičnim lijekovima u Uniji i da su stoga u javnom interesu.</w:t>
            </w:r>
          </w:p>
        </w:tc>
        <w:tc>
          <w:tcPr>
            <w:tcW w:w="4876" w:type="dxa"/>
            <w:tcBorders>
              <w:top w:val="nil"/>
              <w:left w:val="nil"/>
              <w:bottom w:val="nil"/>
              <w:right w:val="nil"/>
            </w:tcBorders>
          </w:tcPr>
          <w:p w14:paraId="42201478" w14:textId="77777777" w:rsidR="00D11060" w:rsidRPr="002631BB" w:rsidRDefault="00D11060" w:rsidP="00591103">
            <w:pPr>
              <w:pStyle w:val="Normal6a"/>
            </w:pPr>
            <w:r w:rsidRPr="002631BB">
              <w:t xml:space="preserve">Smatra se da strateški projekti doprinose sigurnosti opskrbe kritičnim lijekovima </w:t>
            </w:r>
            <w:r w:rsidRPr="002631BB">
              <w:rPr>
                <w:b/>
                <w:i/>
              </w:rPr>
              <w:t xml:space="preserve">ili, kada je primjenjivo, lijekovima od zajedničkog interesa </w:t>
            </w:r>
            <w:r w:rsidRPr="002631BB">
              <w:t>u Uniji i da su stoga u javnom interesu</w:t>
            </w:r>
            <w:r w:rsidRPr="002631BB">
              <w:rPr>
                <w:b/>
                <w:i/>
              </w:rPr>
              <w:t xml:space="preserve"> jer služe za postizanje ciljeva javnog zdravlja, sigurnost i zaštitu interesa pacijenata</w:t>
            </w:r>
            <w:r w:rsidRPr="002631BB">
              <w:t>.</w:t>
            </w:r>
          </w:p>
        </w:tc>
      </w:tr>
    </w:tbl>
    <w:p w14:paraId="0F38C51F" w14:textId="77777777" w:rsidR="00D11060" w:rsidRPr="002631BB" w:rsidRDefault="00D11060" w:rsidP="00D11060">
      <w:pPr>
        <w:pStyle w:val="AMNumberTabs0"/>
      </w:pPr>
      <w:r w:rsidRPr="002631BB">
        <w:t>Amandman</w:t>
      </w:r>
      <w:r w:rsidRPr="002631BB">
        <w:tab/>
      </w:r>
      <w:r w:rsidRPr="002631BB">
        <w:tab/>
        <w:t>104</w:t>
      </w:r>
    </w:p>
    <w:p w14:paraId="0FEEE0C0" w14:textId="77777777" w:rsidR="00D11060" w:rsidRPr="002631BB" w:rsidRDefault="00D11060" w:rsidP="00D11060">
      <w:pPr>
        <w:pStyle w:val="NormalBold12b"/>
      </w:pPr>
      <w:r w:rsidRPr="002631BB">
        <w:t>Prijedlog uredbe</w:t>
      </w:r>
    </w:p>
    <w:p w14:paraId="5A30D8DA" w14:textId="77777777" w:rsidR="00D11060" w:rsidRPr="002631BB" w:rsidRDefault="00D11060" w:rsidP="00D11060">
      <w:pPr>
        <w:pStyle w:val="NormalBold"/>
      </w:pPr>
      <w:r w:rsidRPr="002631BB">
        <w:t>Članak 7. – stavak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374DBF6" w14:textId="77777777" w:rsidTr="00591103">
        <w:trPr>
          <w:trHeight w:hRule="exact" w:val="240"/>
          <w:jc w:val="center"/>
        </w:trPr>
        <w:tc>
          <w:tcPr>
            <w:tcW w:w="9752" w:type="dxa"/>
            <w:gridSpan w:val="2"/>
            <w:tcBorders>
              <w:top w:val="nil"/>
              <w:left w:val="nil"/>
              <w:bottom w:val="nil"/>
              <w:right w:val="nil"/>
            </w:tcBorders>
          </w:tcPr>
          <w:p w14:paraId="1EFBF864" w14:textId="77777777" w:rsidR="00D11060" w:rsidRPr="002631BB" w:rsidRDefault="00D11060" w:rsidP="00591103"/>
        </w:tc>
      </w:tr>
      <w:tr w:rsidR="00D11060" w:rsidRPr="002631BB" w14:paraId="31885952" w14:textId="77777777" w:rsidTr="00591103">
        <w:trPr>
          <w:trHeight w:val="240"/>
          <w:jc w:val="center"/>
        </w:trPr>
        <w:tc>
          <w:tcPr>
            <w:tcW w:w="4876" w:type="dxa"/>
            <w:tcBorders>
              <w:top w:val="nil"/>
              <w:left w:val="nil"/>
              <w:bottom w:val="nil"/>
              <w:right w:val="nil"/>
            </w:tcBorders>
          </w:tcPr>
          <w:p w14:paraId="752738B7"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CB7C833" w14:textId="77777777" w:rsidR="00D11060" w:rsidRPr="002631BB" w:rsidRDefault="00D11060" w:rsidP="00591103">
            <w:pPr>
              <w:pStyle w:val="AmColumnHeading"/>
            </w:pPr>
            <w:r w:rsidRPr="002631BB">
              <w:t>Izmjena</w:t>
            </w:r>
          </w:p>
        </w:tc>
      </w:tr>
      <w:tr w:rsidR="00D11060" w:rsidRPr="002631BB" w14:paraId="6444DF35" w14:textId="77777777" w:rsidTr="00591103">
        <w:trPr>
          <w:jc w:val="center"/>
        </w:trPr>
        <w:tc>
          <w:tcPr>
            <w:tcW w:w="4876" w:type="dxa"/>
            <w:tcBorders>
              <w:top w:val="nil"/>
              <w:left w:val="nil"/>
              <w:bottom w:val="nil"/>
              <w:right w:val="nil"/>
            </w:tcBorders>
          </w:tcPr>
          <w:p w14:paraId="56D75DF4" w14:textId="77777777" w:rsidR="00D11060" w:rsidRPr="002631BB" w:rsidRDefault="00D11060" w:rsidP="00591103">
            <w:pPr>
              <w:pStyle w:val="Normal6a"/>
            </w:pPr>
            <w:r w:rsidRPr="002631BB">
              <w:t xml:space="preserve">Tijela država članica osiguravaju da se relevantni postupci izdavanja dozvola u vezi sa strateškim projektima provode </w:t>
            </w:r>
            <w:r w:rsidRPr="002631BB">
              <w:rPr>
                <w:b/>
                <w:i/>
              </w:rPr>
              <w:t>što je brže moguće</w:t>
            </w:r>
            <w:r w:rsidRPr="002631BB">
              <w:t>, a posebno da se omoguće svi oblici ubrzanih postupaka koji postoje u primjenjivom pravu Unije i nacionalnom pravu.</w:t>
            </w:r>
          </w:p>
        </w:tc>
        <w:tc>
          <w:tcPr>
            <w:tcW w:w="4876" w:type="dxa"/>
            <w:tcBorders>
              <w:top w:val="nil"/>
              <w:left w:val="nil"/>
              <w:bottom w:val="nil"/>
              <w:right w:val="nil"/>
            </w:tcBorders>
          </w:tcPr>
          <w:p w14:paraId="1F3C3834" w14:textId="77777777" w:rsidR="00D11060" w:rsidRPr="002631BB" w:rsidRDefault="00D11060" w:rsidP="00591103">
            <w:pPr>
              <w:pStyle w:val="Normal6a"/>
            </w:pPr>
            <w:r w:rsidRPr="002631BB">
              <w:t xml:space="preserve">Tijela država članica osiguravaju da se relevantni postupci izdavanja dozvola </w:t>
            </w:r>
            <w:r w:rsidRPr="002631BB">
              <w:rPr>
                <w:b/>
                <w:i/>
              </w:rPr>
              <w:t xml:space="preserve">i povezani procesi certifikacije i inspekcije </w:t>
            </w:r>
            <w:r w:rsidRPr="002631BB">
              <w:t xml:space="preserve">u vezi sa strateškim projektima provode </w:t>
            </w:r>
            <w:r w:rsidRPr="002631BB">
              <w:rPr>
                <w:b/>
                <w:i/>
              </w:rPr>
              <w:t>prema brzom postupku</w:t>
            </w:r>
            <w:r w:rsidRPr="002631BB">
              <w:t>, a posebno da se omoguće svi oblici ubrzanih postupaka koji postoje u primjenjivom pravu Unije i nacionalnom pravu</w:t>
            </w:r>
            <w:r w:rsidRPr="002631BB">
              <w:rPr>
                <w:b/>
                <w:i/>
              </w:rPr>
              <w:t>, uz osiguravanje kvalitete i pouzdanosti procjena te poštovanje relevantnih ekoloških i zdravstvenih standarda te standarda sigurnosti na radu</w:t>
            </w:r>
            <w:r w:rsidRPr="002631BB">
              <w:t>.</w:t>
            </w:r>
          </w:p>
        </w:tc>
      </w:tr>
    </w:tbl>
    <w:p w14:paraId="4133D68F" w14:textId="77777777" w:rsidR="00D11060" w:rsidRPr="002631BB" w:rsidRDefault="00D11060" w:rsidP="00D11060">
      <w:pPr>
        <w:pStyle w:val="AMNumberTabs0"/>
      </w:pPr>
      <w:r w:rsidRPr="002631BB">
        <w:t>Amandman</w:t>
      </w:r>
      <w:r w:rsidRPr="002631BB">
        <w:tab/>
      </w:r>
      <w:r w:rsidRPr="002631BB">
        <w:tab/>
        <w:t>105</w:t>
      </w:r>
    </w:p>
    <w:p w14:paraId="7CBB11C6" w14:textId="77777777" w:rsidR="00D11060" w:rsidRPr="002631BB" w:rsidRDefault="00D11060" w:rsidP="00D11060">
      <w:pPr>
        <w:pStyle w:val="NormalBold12b"/>
      </w:pPr>
      <w:r w:rsidRPr="002631BB">
        <w:t>Prijedlog uredbe</w:t>
      </w:r>
    </w:p>
    <w:p w14:paraId="2FA5D35D" w14:textId="77777777" w:rsidR="00D11060" w:rsidRPr="002631BB" w:rsidRDefault="00D11060" w:rsidP="00D11060">
      <w:pPr>
        <w:pStyle w:val="NormalBold"/>
      </w:pPr>
      <w:r w:rsidRPr="002631BB">
        <w:t>Članak 8. – naslov</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2F9008BB" w14:textId="77777777" w:rsidTr="00591103">
        <w:trPr>
          <w:trHeight w:hRule="exact" w:val="240"/>
          <w:jc w:val="center"/>
        </w:trPr>
        <w:tc>
          <w:tcPr>
            <w:tcW w:w="9752" w:type="dxa"/>
            <w:gridSpan w:val="2"/>
            <w:tcBorders>
              <w:top w:val="nil"/>
              <w:left w:val="nil"/>
              <w:bottom w:val="nil"/>
              <w:right w:val="nil"/>
            </w:tcBorders>
          </w:tcPr>
          <w:p w14:paraId="07AA6923" w14:textId="77777777" w:rsidR="00D11060" w:rsidRPr="002631BB" w:rsidRDefault="00D11060" w:rsidP="00591103"/>
        </w:tc>
      </w:tr>
      <w:tr w:rsidR="00D11060" w:rsidRPr="002631BB" w14:paraId="42F6806C" w14:textId="77777777" w:rsidTr="00591103">
        <w:trPr>
          <w:trHeight w:val="240"/>
          <w:jc w:val="center"/>
        </w:trPr>
        <w:tc>
          <w:tcPr>
            <w:tcW w:w="4876" w:type="dxa"/>
            <w:tcBorders>
              <w:top w:val="nil"/>
              <w:left w:val="nil"/>
              <w:bottom w:val="nil"/>
              <w:right w:val="nil"/>
            </w:tcBorders>
          </w:tcPr>
          <w:p w14:paraId="43ABBD6F"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E8F1A73" w14:textId="77777777" w:rsidR="00D11060" w:rsidRPr="002631BB" w:rsidRDefault="00D11060" w:rsidP="00591103">
            <w:pPr>
              <w:pStyle w:val="AmColumnHeading"/>
            </w:pPr>
            <w:r w:rsidRPr="002631BB">
              <w:t>Izmjena</w:t>
            </w:r>
          </w:p>
        </w:tc>
      </w:tr>
      <w:tr w:rsidR="00D11060" w:rsidRPr="002631BB" w14:paraId="318D3E39" w14:textId="77777777" w:rsidTr="00591103">
        <w:trPr>
          <w:jc w:val="center"/>
        </w:trPr>
        <w:tc>
          <w:tcPr>
            <w:tcW w:w="4876" w:type="dxa"/>
            <w:tcBorders>
              <w:top w:val="nil"/>
              <w:left w:val="nil"/>
              <w:bottom w:val="nil"/>
              <w:right w:val="nil"/>
            </w:tcBorders>
          </w:tcPr>
          <w:p w14:paraId="05A9967D" w14:textId="77777777" w:rsidR="00D11060" w:rsidRPr="002631BB" w:rsidRDefault="00D11060" w:rsidP="00591103">
            <w:pPr>
              <w:pStyle w:val="Normal6a"/>
            </w:pPr>
            <w:r w:rsidRPr="002631BB">
              <w:t>Administrativna potpora</w:t>
            </w:r>
          </w:p>
        </w:tc>
        <w:tc>
          <w:tcPr>
            <w:tcW w:w="4876" w:type="dxa"/>
            <w:tcBorders>
              <w:top w:val="nil"/>
              <w:left w:val="nil"/>
              <w:bottom w:val="nil"/>
              <w:right w:val="nil"/>
            </w:tcBorders>
          </w:tcPr>
          <w:p w14:paraId="55FEF86D" w14:textId="77777777" w:rsidR="00D11060" w:rsidRPr="002631BB" w:rsidRDefault="00D11060" w:rsidP="00591103">
            <w:pPr>
              <w:pStyle w:val="Normal6a"/>
            </w:pPr>
            <w:r w:rsidRPr="002631BB">
              <w:t xml:space="preserve">Administrativna </w:t>
            </w:r>
            <w:r w:rsidRPr="002631BB">
              <w:rPr>
                <w:b/>
                <w:i/>
              </w:rPr>
              <w:t xml:space="preserve">i tehnička </w:t>
            </w:r>
            <w:r w:rsidRPr="002631BB">
              <w:t>potpora</w:t>
            </w:r>
          </w:p>
        </w:tc>
      </w:tr>
    </w:tbl>
    <w:p w14:paraId="1298D545" w14:textId="77777777" w:rsidR="00D11060" w:rsidRPr="002631BB" w:rsidRDefault="00D11060" w:rsidP="00D11060">
      <w:pPr>
        <w:pStyle w:val="AMNumberTabs0"/>
      </w:pPr>
      <w:r w:rsidRPr="002631BB">
        <w:t>Amandman</w:t>
      </w:r>
      <w:r w:rsidRPr="002631BB">
        <w:tab/>
      </w:r>
      <w:r w:rsidRPr="002631BB">
        <w:tab/>
        <w:t>106</w:t>
      </w:r>
    </w:p>
    <w:p w14:paraId="0C3A7343" w14:textId="77777777" w:rsidR="00D11060" w:rsidRPr="002631BB" w:rsidRDefault="00D11060" w:rsidP="00D11060">
      <w:pPr>
        <w:pStyle w:val="NormalBold12b"/>
      </w:pPr>
      <w:r w:rsidRPr="002631BB">
        <w:t>Prijedlog uredbe</w:t>
      </w:r>
    </w:p>
    <w:p w14:paraId="396497D9" w14:textId="77777777" w:rsidR="00D11060" w:rsidRPr="002631BB" w:rsidRDefault="00D11060" w:rsidP="00D11060">
      <w:pPr>
        <w:pStyle w:val="NormalBold"/>
      </w:pPr>
      <w:r w:rsidRPr="002631BB">
        <w:t>Članak 8. – stavak 1. – točka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29B3233" w14:textId="77777777" w:rsidTr="00591103">
        <w:trPr>
          <w:trHeight w:hRule="exact" w:val="240"/>
          <w:jc w:val="center"/>
        </w:trPr>
        <w:tc>
          <w:tcPr>
            <w:tcW w:w="9752" w:type="dxa"/>
            <w:gridSpan w:val="2"/>
            <w:tcBorders>
              <w:top w:val="nil"/>
              <w:left w:val="nil"/>
              <w:bottom w:val="nil"/>
              <w:right w:val="nil"/>
            </w:tcBorders>
          </w:tcPr>
          <w:p w14:paraId="632236BF" w14:textId="77777777" w:rsidR="00D11060" w:rsidRPr="002631BB" w:rsidRDefault="00D11060" w:rsidP="00591103"/>
        </w:tc>
      </w:tr>
      <w:tr w:rsidR="00D11060" w:rsidRPr="002631BB" w14:paraId="7D78C8BA" w14:textId="77777777" w:rsidTr="00591103">
        <w:trPr>
          <w:trHeight w:val="240"/>
          <w:jc w:val="center"/>
        </w:trPr>
        <w:tc>
          <w:tcPr>
            <w:tcW w:w="4876" w:type="dxa"/>
            <w:tcBorders>
              <w:top w:val="nil"/>
              <w:left w:val="nil"/>
              <w:bottom w:val="nil"/>
              <w:right w:val="nil"/>
            </w:tcBorders>
          </w:tcPr>
          <w:p w14:paraId="06E1AF30"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1B0A840E" w14:textId="77777777" w:rsidR="00D11060" w:rsidRPr="002631BB" w:rsidRDefault="00D11060" w:rsidP="00591103">
            <w:pPr>
              <w:pStyle w:val="AmColumnHeading"/>
            </w:pPr>
            <w:r w:rsidRPr="002631BB">
              <w:t>Izmjena</w:t>
            </w:r>
          </w:p>
        </w:tc>
      </w:tr>
      <w:tr w:rsidR="00D11060" w:rsidRPr="002631BB" w14:paraId="7E2A8462" w14:textId="77777777" w:rsidTr="00591103">
        <w:trPr>
          <w:jc w:val="center"/>
        </w:trPr>
        <w:tc>
          <w:tcPr>
            <w:tcW w:w="4876" w:type="dxa"/>
            <w:tcBorders>
              <w:top w:val="nil"/>
              <w:left w:val="nil"/>
              <w:bottom w:val="nil"/>
              <w:right w:val="nil"/>
            </w:tcBorders>
          </w:tcPr>
          <w:p w14:paraId="1DB977E4" w14:textId="77777777" w:rsidR="00D11060" w:rsidRPr="002631BB" w:rsidRDefault="00D11060" w:rsidP="00591103">
            <w:pPr>
              <w:pStyle w:val="Normal6a"/>
            </w:pPr>
            <w:r w:rsidRPr="002631BB">
              <w:t>(b)</w:t>
            </w:r>
            <w:r w:rsidRPr="002631BB">
              <w:tab/>
              <w:t>u pogledu informiranja javnosti, s ciljem povećanja prihvaćanja strateškog projekta u javnosti;</w:t>
            </w:r>
          </w:p>
        </w:tc>
        <w:tc>
          <w:tcPr>
            <w:tcW w:w="4876" w:type="dxa"/>
            <w:tcBorders>
              <w:top w:val="nil"/>
              <w:left w:val="nil"/>
              <w:bottom w:val="nil"/>
              <w:right w:val="nil"/>
            </w:tcBorders>
          </w:tcPr>
          <w:p w14:paraId="6F392417" w14:textId="77777777" w:rsidR="00D11060" w:rsidRPr="002631BB" w:rsidRDefault="00D11060" w:rsidP="00591103">
            <w:pPr>
              <w:pStyle w:val="Normal6a"/>
            </w:pPr>
            <w:r w:rsidRPr="002631BB">
              <w:t>(b)</w:t>
            </w:r>
            <w:r w:rsidRPr="002631BB">
              <w:tab/>
              <w:t>u pogledu informiranja javnosti, s ciljem povećanja prihvaćanja strateškog projekta u javnosti</w:t>
            </w:r>
            <w:r w:rsidRPr="002631BB">
              <w:rPr>
                <w:b/>
                <w:i/>
              </w:rPr>
              <w:t xml:space="preserve"> i, prema potrebi, olakšavanja potrebnih savjetovanja s lokalnim zajednicama, organizacijama i socijalnim partnerima</w:t>
            </w:r>
            <w:r w:rsidRPr="002631BB">
              <w:t>;</w:t>
            </w:r>
          </w:p>
        </w:tc>
      </w:tr>
    </w:tbl>
    <w:p w14:paraId="40259186" w14:textId="77777777" w:rsidR="00D11060" w:rsidRPr="002631BB" w:rsidRDefault="00D11060" w:rsidP="00D11060">
      <w:pPr>
        <w:pStyle w:val="AMNumberTabs0"/>
      </w:pPr>
      <w:r w:rsidRPr="002631BB">
        <w:t>Amandman</w:t>
      </w:r>
      <w:r w:rsidRPr="002631BB">
        <w:tab/>
      </w:r>
      <w:r w:rsidRPr="002631BB">
        <w:tab/>
        <w:t>107</w:t>
      </w:r>
    </w:p>
    <w:p w14:paraId="7C4C8723" w14:textId="77777777" w:rsidR="00D11060" w:rsidRPr="002631BB" w:rsidRDefault="00D11060" w:rsidP="00D11060">
      <w:pPr>
        <w:pStyle w:val="NormalBold12b"/>
      </w:pPr>
      <w:r w:rsidRPr="002631BB">
        <w:t>Prijedlog uredbe</w:t>
      </w:r>
    </w:p>
    <w:p w14:paraId="1EE9322B" w14:textId="77777777" w:rsidR="00D11060" w:rsidRPr="002631BB" w:rsidRDefault="00D11060" w:rsidP="00D11060">
      <w:pPr>
        <w:pStyle w:val="NormalBold"/>
      </w:pPr>
      <w:r w:rsidRPr="002631BB">
        <w:t>Članak 8. – stavak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06BBB5CA" w14:textId="77777777" w:rsidTr="00591103">
        <w:trPr>
          <w:trHeight w:hRule="exact" w:val="240"/>
          <w:jc w:val="center"/>
        </w:trPr>
        <w:tc>
          <w:tcPr>
            <w:tcW w:w="9752" w:type="dxa"/>
            <w:gridSpan w:val="2"/>
            <w:tcBorders>
              <w:top w:val="nil"/>
              <w:left w:val="nil"/>
              <w:bottom w:val="nil"/>
              <w:right w:val="nil"/>
            </w:tcBorders>
          </w:tcPr>
          <w:p w14:paraId="73365730" w14:textId="77777777" w:rsidR="00D11060" w:rsidRPr="002631BB" w:rsidRDefault="00D11060" w:rsidP="00591103"/>
        </w:tc>
      </w:tr>
      <w:tr w:rsidR="00D11060" w:rsidRPr="002631BB" w14:paraId="7985A0BD" w14:textId="77777777" w:rsidTr="00591103">
        <w:trPr>
          <w:trHeight w:val="240"/>
          <w:jc w:val="center"/>
        </w:trPr>
        <w:tc>
          <w:tcPr>
            <w:tcW w:w="4876" w:type="dxa"/>
            <w:tcBorders>
              <w:top w:val="nil"/>
              <w:left w:val="nil"/>
              <w:bottom w:val="nil"/>
              <w:right w:val="nil"/>
            </w:tcBorders>
          </w:tcPr>
          <w:p w14:paraId="6A39C8D8"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5DAE4BA" w14:textId="77777777" w:rsidR="00D11060" w:rsidRPr="002631BB" w:rsidRDefault="00D11060" w:rsidP="00591103">
            <w:pPr>
              <w:pStyle w:val="AmColumnHeading"/>
            </w:pPr>
            <w:r w:rsidRPr="002631BB">
              <w:t>Izmjena</w:t>
            </w:r>
          </w:p>
        </w:tc>
      </w:tr>
      <w:tr w:rsidR="00D11060" w:rsidRPr="002631BB" w14:paraId="58B6DAF7" w14:textId="77777777" w:rsidTr="00591103">
        <w:trPr>
          <w:jc w:val="center"/>
        </w:trPr>
        <w:tc>
          <w:tcPr>
            <w:tcW w:w="4876" w:type="dxa"/>
            <w:tcBorders>
              <w:top w:val="nil"/>
              <w:left w:val="nil"/>
              <w:bottom w:val="nil"/>
              <w:right w:val="nil"/>
            </w:tcBorders>
          </w:tcPr>
          <w:p w14:paraId="16746574" w14:textId="77777777" w:rsidR="00D11060" w:rsidRPr="002631BB" w:rsidRDefault="00D11060" w:rsidP="00591103">
            <w:pPr>
              <w:pStyle w:val="Normal6a"/>
            </w:pPr>
            <w:r w:rsidRPr="002631BB">
              <w:t>2.</w:t>
            </w:r>
            <w:r w:rsidRPr="002631BB">
              <w:tab/>
              <w:t xml:space="preserve">Pri pružanju administrativne potpore i pomoći iz stavka 1. država članica posebnu pozornost posvećuje malim i srednjim poduzećima (MSP-ovi) i, prema potrebi, uspostavlja namjenski kanal za komunikaciju s </w:t>
            </w:r>
            <w:r w:rsidRPr="002631BB">
              <w:rPr>
                <w:b/>
                <w:i/>
              </w:rPr>
              <w:t>MSP-ovima</w:t>
            </w:r>
            <w:r w:rsidRPr="002631BB">
              <w:t xml:space="preserve"> radi davanja smjernica i odgovaranja na upite o provedbi ove Uredbe.</w:t>
            </w:r>
          </w:p>
        </w:tc>
        <w:tc>
          <w:tcPr>
            <w:tcW w:w="4876" w:type="dxa"/>
            <w:tcBorders>
              <w:top w:val="nil"/>
              <w:left w:val="nil"/>
              <w:bottom w:val="nil"/>
              <w:right w:val="nil"/>
            </w:tcBorders>
          </w:tcPr>
          <w:p w14:paraId="0A64D11C" w14:textId="77777777" w:rsidR="00D11060" w:rsidRPr="002631BB" w:rsidRDefault="00D11060" w:rsidP="00591103">
            <w:pPr>
              <w:pStyle w:val="Normal6a"/>
            </w:pPr>
            <w:r w:rsidRPr="002631BB">
              <w:t>2.</w:t>
            </w:r>
            <w:r w:rsidRPr="002631BB">
              <w:tab/>
              <w:t>Pri pružanju administrativne potpore i pomoći iz stavka 1. država članica posebnu pozornost posvećuje malim i srednjim poduzećima (MSP-ovi)</w:t>
            </w:r>
            <w:r w:rsidRPr="002631BB">
              <w:rPr>
                <w:b/>
                <w:i/>
              </w:rPr>
              <w:t xml:space="preserve">, malim poduzećima srednje tržišne kapitalizacije, kao i subjektima koji se ne bave gospodarskom djelatnošću </w:t>
            </w:r>
            <w:r w:rsidRPr="002631BB">
              <w:t xml:space="preserve">i, prema potrebi, uspostavlja namjenski kanal za komunikaciju s </w:t>
            </w:r>
            <w:r w:rsidRPr="002631BB">
              <w:rPr>
                <w:b/>
                <w:i/>
              </w:rPr>
              <w:t>njima</w:t>
            </w:r>
            <w:r w:rsidRPr="002631BB">
              <w:t xml:space="preserve"> radi davanja smjernica i odgovaranja na upite o provedbi ove Uredbe.</w:t>
            </w:r>
          </w:p>
        </w:tc>
      </w:tr>
    </w:tbl>
    <w:p w14:paraId="79FB0D9E" w14:textId="77777777" w:rsidR="00D11060" w:rsidRPr="002631BB" w:rsidRDefault="00D11060" w:rsidP="00D11060">
      <w:pPr>
        <w:pStyle w:val="AMNumberTabs0"/>
      </w:pPr>
      <w:r w:rsidRPr="002631BB">
        <w:t>Amandman</w:t>
      </w:r>
      <w:r w:rsidRPr="002631BB">
        <w:tab/>
      </w:r>
      <w:r w:rsidRPr="002631BB">
        <w:tab/>
        <w:t>108</w:t>
      </w:r>
    </w:p>
    <w:p w14:paraId="2F466913" w14:textId="77777777" w:rsidR="00D11060" w:rsidRPr="002631BB" w:rsidRDefault="00D11060" w:rsidP="00D11060">
      <w:pPr>
        <w:pStyle w:val="NormalBold12b"/>
      </w:pPr>
      <w:r w:rsidRPr="002631BB">
        <w:t>Prijedlog uredbe</w:t>
      </w:r>
    </w:p>
    <w:p w14:paraId="3B39CF5A" w14:textId="77777777" w:rsidR="00D11060" w:rsidRPr="002631BB" w:rsidRDefault="00D11060" w:rsidP="00D11060">
      <w:pPr>
        <w:pStyle w:val="NormalBold"/>
      </w:pPr>
      <w:r w:rsidRPr="002631BB">
        <w:t>Članak 8. – stavak 2.a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879E34C" w14:textId="77777777" w:rsidTr="00591103">
        <w:trPr>
          <w:trHeight w:hRule="exact" w:val="240"/>
          <w:jc w:val="center"/>
        </w:trPr>
        <w:tc>
          <w:tcPr>
            <w:tcW w:w="9752" w:type="dxa"/>
            <w:gridSpan w:val="2"/>
            <w:tcBorders>
              <w:top w:val="nil"/>
              <w:left w:val="nil"/>
              <w:bottom w:val="nil"/>
              <w:right w:val="nil"/>
            </w:tcBorders>
          </w:tcPr>
          <w:p w14:paraId="33D4742E" w14:textId="77777777" w:rsidR="00D11060" w:rsidRPr="002631BB" w:rsidRDefault="00D11060" w:rsidP="00591103"/>
        </w:tc>
      </w:tr>
      <w:tr w:rsidR="00D11060" w:rsidRPr="002631BB" w14:paraId="60BEF274" w14:textId="77777777" w:rsidTr="00591103">
        <w:trPr>
          <w:trHeight w:val="240"/>
          <w:jc w:val="center"/>
        </w:trPr>
        <w:tc>
          <w:tcPr>
            <w:tcW w:w="4876" w:type="dxa"/>
            <w:tcBorders>
              <w:top w:val="nil"/>
              <w:left w:val="nil"/>
              <w:bottom w:val="nil"/>
              <w:right w:val="nil"/>
            </w:tcBorders>
          </w:tcPr>
          <w:p w14:paraId="7711CB99"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0BCA97E" w14:textId="77777777" w:rsidR="00D11060" w:rsidRPr="002631BB" w:rsidRDefault="00D11060" w:rsidP="00591103">
            <w:pPr>
              <w:pStyle w:val="AmColumnHeading"/>
            </w:pPr>
            <w:r w:rsidRPr="002631BB">
              <w:t>Izmjena</w:t>
            </w:r>
          </w:p>
        </w:tc>
      </w:tr>
      <w:tr w:rsidR="00D11060" w:rsidRPr="002631BB" w14:paraId="5AE155F9" w14:textId="77777777" w:rsidTr="00591103">
        <w:trPr>
          <w:jc w:val="center"/>
        </w:trPr>
        <w:tc>
          <w:tcPr>
            <w:tcW w:w="4876" w:type="dxa"/>
            <w:tcBorders>
              <w:top w:val="nil"/>
              <w:left w:val="nil"/>
              <w:bottom w:val="nil"/>
              <w:right w:val="nil"/>
            </w:tcBorders>
          </w:tcPr>
          <w:p w14:paraId="18684860" w14:textId="77777777" w:rsidR="00D11060" w:rsidRPr="002631BB" w:rsidRDefault="00D11060" w:rsidP="00591103">
            <w:pPr>
              <w:pStyle w:val="Normal6a"/>
            </w:pPr>
          </w:p>
        </w:tc>
        <w:tc>
          <w:tcPr>
            <w:tcW w:w="4876" w:type="dxa"/>
            <w:tcBorders>
              <w:top w:val="nil"/>
              <w:left w:val="nil"/>
              <w:bottom w:val="nil"/>
              <w:right w:val="nil"/>
            </w:tcBorders>
          </w:tcPr>
          <w:p w14:paraId="73AD4FF5" w14:textId="77777777" w:rsidR="00D11060" w:rsidRPr="002631BB" w:rsidRDefault="00D11060" w:rsidP="00591103">
            <w:pPr>
              <w:pStyle w:val="Normal6a"/>
              <w:rPr>
                <w:b/>
                <w:i/>
              </w:rPr>
            </w:pPr>
            <w:r w:rsidRPr="002631BB">
              <w:rPr>
                <w:b/>
                <w:i/>
              </w:rPr>
              <w:t>2.a</w:t>
            </w:r>
            <w:r w:rsidRPr="002631BB">
              <w:rPr>
                <w:b/>
                <w:i/>
              </w:rPr>
              <w:tab/>
              <w:t>Države članice osiguravaju da se strateškom projektu koji se provodi na njihovu državnom području pruža administrativna i tehnička potpora potrebna za sprečavanje ili ublažavanje neplaniranih prekida u opskrbi energijom, plinom ili toplinskom energijom koji su potrebni za uspostavu ili proširenje proizvodnog kapaciteta, uključujući olakšavanje pravodobnog pristupa relevantnim mrežnim priključcima i kapacitetu te koordinaciju s nadležnim mrežnim operatorima kako bi se osigurala stabilnost i kontinuitet opskrbe.</w:t>
            </w:r>
          </w:p>
        </w:tc>
      </w:tr>
    </w:tbl>
    <w:p w14:paraId="11AC27EC" w14:textId="77777777" w:rsidR="00D11060" w:rsidRPr="002631BB" w:rsidRDefault="00D11060" w:rsidP="00D11060">
      <w:pPr>
        <w:pStyle w:val="AMNumberTabs0"/>
      </w:pPr>
      <w:r w:rsidRPr="002631BB">
        <w:t>Amandman</w:t>
      </w:r>
      <w:r w:rsidRPr="002631BB">
        <w:tab/>
      </w:r>
      <w:r w:rsidRPr="002631BB">
        <w:tab/>
        <w:t>109</w:t>
      </w:r>
    </w:p>
    <w:p w14:paraId="148442E2" w14:textId="77777777" w:rsidR="00D11060" w:rsidRPr="002631BB" w:rsidRDefault="00D11060" w:rsidP="00D11060">
      <w:pPr>
        <w:pStyle w:val="NormalBold12b"/>
      </w:pPr>
      <w:r w:rsidRPr="002631BB">
        <w:t>Prijedlog uredbe</w:t>
      </w:r>
    </w:p>
    <w:p w14:paraId="310689C8" w14:textId="77777777" w:rsidR="00D11060" w:rsidRPr="002631BB" w:rsidRDefault="00D11060" w:rsidP="00D11060">
      <w:pPr>
        <w:pStyle w:val="NormalBold"/>
      </w:pPr>
      <w:r w:rsidRPr="002631BB">
        <w:t>Članak 8. – stavak 2.b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9D67AB3" w14:textId="77777777" w:rsidTr="00591103">
        <w:trPr>
          <w:trHeight w:hRule="exact" w:val="240"/>
          <w:jc w:val="center"/>
        </w:trPr>
        <w:tc>
          <w:tcPr>
            <w:tcW w:w="9752" w:type="dxa"/>
            <w:gridSpan w:val="2"/>
            <w:tcBorders>
              <w:top w:val="nil"/>
              <w:left w:val="nil"/>
              <w:bottom w:val="nil"/>
              <w:right w:val="nil"/>
            </w:tcBorders>
          </w:tcPr>
          <w:p w14:paraId="62E0818A" w14:textId="77777777" w:rsidR="00D11060" w:rsidRPr="002631BB" w:rsidRDefault="00D11060" w:rsidP="00591103"/>
        </w:tc>
      </w:tr>
      <w:tr w:rsidR="00D11060" w:rsidRPr="002631BB" w14:paraId="37ED9744" w14:textId="77777777" w:rsidTr="00591103">
        <w:trPr>
          <w:trHeight w:val="240"/>
          <w:jc w:val="center"/>
        </w:trPr>
        <w:tc>
          <w:tcPr>
            <w:tcW w:w="4876" w:type="dxa"/>
            <w:tcBorders>
              <w:top w:val="nil"/>
              <w:left w:val="nil"/>
              <w:bottom w:val="nil"/>
              <w:right w:val="nil"/>
            </w:tcBorders>
          </w:tcPr>
          <w:p w14:paraId="142E10A1"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6409DAC" w14:textId="77777777" w:rsidR="00D11060" w:rsidRPr="002631BB" w:rsidRDefault="00D11060" w:rsidP="00591103">
            <w:pPr>
              <w:pStyle w:val="AmColumnHeading"/>
            </w:pPr>
            <w:r w:rsidRPr="002631BB">
              <w:t>Izmjena</w:t>
            </w:r>
          </w:p>
        </w:tc>
      </w:tr>
      <w:tr w:rsidR="00D11060" w:rsidRPr="002631BB" w14:paraId="72ABE15A" w14:textId="77777777" w:rsidTr="00591103">
        <w:trPr>
          <w:jc w:val="center"/>
        </w:trPr>
        <w:tc>
          <w:tcPr>
            <w:tcW w:w="4876" w:type="dxa"/>
            <w:tcBorders>
              <w:top w:val="nil"/>
              <w:left w:val="nil"/>
              <w:bottom w:val="nil"/>
              <w:right w:val="nil"/>
            </w:tcBorders>
          </w:tcPr>
          <w:p w14:paraId="30D0E5FE" w14:textId="77777777" w:rsidR="00D11060" w:rsidRPr="002631BB" w:rsidRDefault="00D11060" w:rsidP="00591103">
            <w:pPr>
              <w:pStyle w:val="Normal6a"/>
            </w:pPr>
          </w:p>
        </w:tc>
        <w:tc>
          <w:tcPr>
            <w:tcW w:w="4876" w:type="dxa"/>
            <w:tcBorders>
              <w:top w:val="nil"/>
              <w:left w:val="nil"/>
              <w:bottom w:val="nil"/>
              <w:right w:val="nil"/>
            </w:tcBorders>
          </w:tcPr>
          <w:p w14:paraId="59141664" w14:textId="77777777" w:rsidR="00D11060" w:rsidRPr="002631BB" w:rsidRDefault="00D11060" w:rsidP="00591103">
            <w:pPr>
              <w:pStyle w:val="Normal6a"/>
              <w:rPr>
                <w:b/>
                <w:i/>
              </w:rPr>
            </w:pPr>
            <w:r w:rsidRPr="002631BB">
              <w:rPr>
                <w:b/>
                <w:i/>
              </w:rPr>
              <w:t>2.b</w:t>
            </w:r>
            <w:r w:rsidRPr="002631BB">
              <w:rPr>
                <w:b/>
                <w:i/>
              </w:rPr>
              <w:tab/>
              <w:t>Države članice osiguravaju da njihova tijela koja pružaju administrativnu podršku i tijela uključena u postupak izdavanja dozvola imaju dovoljan broj kvalificiranog osoblja i dovoljne financijske, tehničke i tehnološke resurse potrebne za učinkovito obavljanje svojih zadaća iz ove Uredbe.</w:t>
            </w:r>
          </w:p>
        </w:tc>
      </w:tr>
    </w:tbl>
    <w:p w14:paraId="46F13088" w14:textId="77777777" w:rsidR="00D11060" w:rsidRPr="002631BB" w:rsidRDefault="00D11060" w:rsidP="00D11060">
      <w:pPr>
        <w:pStyle w:val="AMNumberTabs0"/>
      </w:pPr>
      <w:r w:rsidRPr="002631BB">
        <w:t>Amandman</w:t>
      </w:r>
      <w:r w:rsidRPr="002631BB">
        <w:tab/>
      </w:r>
      <w:r w:rsidRPr="002631BB">
        <w:tab/>
        <w:t>110</w:t>
      </w:r>
    </w:p>
    <w:p w14:paraId="2DDFAE8B" w14:textId="77777777" w:rsidR="00D11060" w:rsidRPr="002631BB" w:rsidRDefault="00D11060" w:rsidP="00D11060">
      <w:pPr>
        <w:pStyle w:val="NormalBold12b"/>
      </w:pPr>
      <w:r w:rsidRPr="002631BB">
        <w:t>Prijedlog uredbe</w:t>
      </w:r>
    </w:p>
    <w:p w14:paraId="7937DBDD" w14:textId="77777777" w:rsidR="00D11060" w:rsidRPr="002631BB" w:rsidRDefault="00D11060" w:rsidP="00D11060">
      <w:pPr>
        <w:pStyle w:val="NormalBold"/>
      </w:pPr>
      <w:r w:rsidRPr="002631BB">
        <w:t>Članak 11. – 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235F94D4" w14:textId="77777777" w:rsidTr="00591103">
        <w:trPr>
          <w:trHeight w:hRule="exact" w:val="240"/>
          <w:jc w:val="center"/>
        </w:trPr>
        <w:tc>
          <w:tcPr>
            <w:tcW w:w="9752" w:type="dxa"/>
            <w:gridSpan w:val="2"/>
            <w:tcBorders>
              <w:top w:val="nil"/>
              <w:left w:val="nil"/>
              <w:bottom w:val="nil"/>
              <w:right w:val="nil"/>
            </w:tcBorders>
          </w:tcPr>
          <w:p w14:paraId="6EFAB786" w14:textId="77777777" w:rsidR="00D11060" w:rsidRPr="002631BB" w:rsidRDefault="00D11060" w:rsidP="00591103"/>
        </w:tc>
      </w:tr>
      <w:tr w:rsidR="00D11060" w:rsidRPr="002631BB" w14:paraId="26ACB24A" w14:textId="77777777" w:rsidTr="00591103">
        <w:trPr>
          <w:trHeight w:val="240"/>
          <w:jc w:val="center"/>
        </w:trPr>
        <w:tc>
          <w:tcPr>
            <w:tcW w:w="4876" w:type="dxa"/>
            <w:tcBorders>
              <w:top w:val="nil"/>
              <w:left w:val="nil"/>
              <w:bottom w:val="nil"/>
              <w:right w:val="nil"/>
            </w:tcBorders>
          </w:tcPr>
          <w:p w14:paraId="24DD5A51"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ADE8BF9" w14:textId="77777777" w:rsidR="00D11060" w:rsidRPr="002631BB" w:rsidRDefault="00D11060" w:rsidP="00591103">
            <w:pPr>
              <w:pStyle w:val="AmColumnHeading"/>
            </w:pPr>
            <w:r w:rsidRPr="002631BB">
              <w:t>Izmjena</w:t>
            </w:r>
          </w:p>
        </w:tc>
      </w:tr>
      <w:tr w:rsidR="00D11060" w:rsidRPr="002631BB" w14:paraId="2139826B" w14:textId="77777777" w:rsidTr="00591103">
        <w:trPr>
          <w:jc w:val="center"/>
        </w:trPr>
        <w:tc>
          <w:tcPr>
            <w:tcW w:w="4876" w:type="dxa"/>
            <w:tcBorders>
              <w:top w:val="nil"/>
              <w:left w:val="nil"/>
              <w:bottom w:val="nil"/>
              <w:right w:val="nil"/>
            </w:tcBorders>
          </w:tcPr>
          <w:p w14:paraId="4A408AC3" w14:textId="77777777" w:rsidR="00D11060" w:rsidRPr="002631BB" w:rsidRDefault="00D11060" w:rsidP="00591103">
            <w:pPr>
              <w:pStyle w:val="Normal6a"/>
            </w:pPr>
            <w:r w:rsidRPr="002631BB">
              <w:t>1.</w:t>
            </w:r>
            <w:r w:rsidRPr="002631BB">
              <w:tab/>
              <w:t xml:space="preserve">Na zahtjev nositelja projekta država članica pruža regulatornu potporu strateškom projektu koji se provodi na njezinu državnom području, među ostalim davanjem prioriteta inspekcijama dobre proizvođačke prakse pri odobravanju novih </w:t>
            </w:r>
            <w:r w:rsidRPr="002631BB">
              <w:rPr>
                <w:b/>
                <w:i/>
              </w:rPr>
              <w:t>i</w:t>
            </w:r>
            <w:r w:rsidRPr="002631BB">
              <w:t xml:space="preserve"> proširenih proizvodnih pogona </w:t>
            </w:r>
            <w:r w:rsidRPr="002631BB">
              <w:rPr>
                <w:b/>
                <w:i/>
              </w:rPr>
              <w:t>te za proizvodne pogone modernizirane</w:t>
            </w:r>
            <w:r w:rsidRPr="002631BB">
              <w:t xml:space="preserve"> u okviru predmetnog strateškog projekta.</w:t>
            </w:r>
          </w:p>
        </w:tc>
        <w:tc>
          <w:tcPr>
            <w:tcW w:w="4876" w:type="dxa"/>
            <w:tcBorders>
              <w:top w:val="nil"/>
              <w:left w:val="nil"/>
              <w:bottom w:val="nil"/>
              <w:right w:val="nil"/>
            </w:tcBorders>
          </w:tcPr>
          <w:p w14:paraId="2918386D" w14:textId="77777777" w:rsidR="00D11060" w:rsidRPr="002631BB" w:rsidRDefault="00D11060" w:rsidP="00591103">
            <w:pPr>
              <w:pStyle w:val="Normal6a"/>
            </w:pPr>
            <w:r w:rsidRPr="002631BB">
              <w:t>1.</w:t>
            </w:r>
            <w:r w:rsidRPr="002631BB">
              <w:tab/>
              <w:t>Na zahtjev nositelja projekta država članica</w:t>
            </w:r>
            <w:r w:rsidRPr="002631BB">
              <w:rPr>
                <w:b/>
                <w:i/>
              </w:rPr>
              <w:t>, uz potporu Agencije ako je to potrebno i preko jedinstvene kontaktne točke,</w:t>
            </w:r>
            <w:r w:rsidRPr="002631BB">
              <w:t xml:space="preserve"> pruža regulatornu potporu strateškom projektu koji se provodi na njezinu državnom području, među ostalim davanjem prioriteta inspekcijama dobre proizvođačke </w:t>
            </w:r>
            <w:r w:rsidRPr="002631BB">
              <w:rPr>
                <w:b/>
                <w:i/>
              </w:rPr>
              <w:t xml:space="preserve">i distribucijske </w:t>
            </w:r>
            <w:r w:rsidRPr="002631BB">
              <w:t xml:space="preserve">prakse pri odobravanju novih </w:t>
            </w:r>
            <w:r w:rsidRPr="002631BB">
              <w:rPr>
                <w:b/>
                <w:i/>
              </w:rPr>
              <w:t>ili</w:t>
            </w:r>
            <w:r w:rsidRPr="002631BB">
              <w:t xml:space="preserve"> proširenih proizvodnih pogona </w:t>
            </w:r>
            <w:r w:rsidRPr="002631BB">
              <w:rPr>
                <w:b/>
                <w:i/>
              </w:rPr>
              <w:t>ili modernizaciji proizvodnih pogona moderniziranih</w:t>
            </w:r>
            <w:r w:rsidRPr="002631BB">
              <w:t xml:space="preserve"> u okviru predmetnog strateškog projekta.</w:t>
            </w:r>
          </w:p>
        </w:tc>
      </w:tr>
    </w:tbl>
    <w:p w14:paraId="364D0E06" w14:textId="77777777" w:rsidR="00D11060" w:rsidRPr="002631BB" w:rsidRDefault="00D11060" w:rsidP="00D11060">
      <w:pPr>
        <w:pStyle w:val="AMNumberTabs0"/>
      </w:pPr>
      <w:r w:rsidRPr="002631BB">
        <w:t>Amandman</w:t>
      </w:r>
      <w:r w:rsidRPr="002631BB">
        <w:tab/>
      </w:r>
      <w:r w:rsidRPr="002631BB">
        <w:tab/>
        <w:t>111</w:t>
      </w:r>
    </w:p>
    <w:p w14:paraId="451FDD23" w14:textId="77777777" w:rsidR="00D11060" w:rsidRPr="002631BB" w:rsidRDefault="00D11060" w:rsidP="00D11060">
      <w:pPr>
        <w:pStyle w:val="NormalBold12b"/>
      </w:pPr>
      <w:r w:rsidRPr="002631BB">
        <w:t>Prijedlog uredbe</w:t>
      </w:r>
    </w:p>
    <w:p w14:paraId="72736333" w14:textId="77777777" w:rsidR="00D11060" w:rsidRPr="002631BB" w:rsidRDefault="00D11060" w:rsidP="00D11060">
      <w:pPr>
        <w:pStyle w:val="NormalBold"/>
      </w:pPr>
      <w:r w:rsidRPr="002631BB">
        <w:t>Članak 11. – stavak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A7114F5" w14:textId="77777777" w:rsidTr="00591103">
        <w:trPr>
          <w:trHeight w:hRule="exact" w:val="240"/>
          <w:jc w:val="center"/>
        </w:trPr>
        <w:tc>
          <w:tcPr>
            <w:tcW w:w="9752" w:type="dxa"/>
            <w:gridSpan w:val="2"/>
            <w:tcBorders>
              <w:top w:val="nil"/>
              <w:left w:val="nil"/>
              <w:bottom w:val="nil"/>
              <w:right w:val="nil"/>
            </w:tcBorders>
          </w:tcPr>
          <w:p w14:paraId="4FB19369" w14:textId="77777777" w:rsidR="00D11060" w:rsidRPr="002631BB" w:rsidRDefault="00D11060" w:rsidP="00591103"/>
        </w:tc>
      </w:tr>
      <w:tr w:rsidR="00D11060" w:rsidRPr="002631BB" w14:paraId="231F4D69" w14:textId="77777777" w:rsidTr="00591103">
        <w:trPr>
          <w:trHeight w:val="240"/>
          <w:jc w:val="center"/>
        </w:trPr>
        <w:tc>
          <w:tcPr>
            <w:tcW w:w="4876" w:type="dxa"/>
            <w:tcBorders>
              <w:top w:val="nil"/>
              <w:left w:val="nil"/>
              <w:bottom w:val="nil"/>
              <w:right w:val="nil"/>
            </w:tcBorders>
          </w:tcPr>
          <w:p w14:paraId="0F3DF7D6"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75997BF" w14:textId="77777777" w:rsidR="00D11060" w:rsidRPr="002631BB" w:rsidRDefault="00D11060" w:rsidP="00591103">
            <w:pPr>
              <w:pStyle w:val="AmColumnHeading"/>
            </w:pPr>
            <w:r w:rsidRPr="002631BB">
              <w:t>Izmjena</w:t>
            </w:r>
          </w:p>
        </w:tc>
      </w:tr>
      <w:tr w:rsidR="00D11060" w:rsidRPr="002631BB" w14:paraId="7744AE48" w14:textId="77777777" w:rsidTr="00591103">
        <w:trPr>
          <w:jc w:val="center"/>
        </w:trPr>
        <w:tc>
          <w:tcPr>
            <w:tcW w:w="4876" w:type="dxa"/>
            <w:tcBorders>
              <w:top w:val="nil"/>
              <w:left w:val="nil"/>
              <w:bottom w:val="nil"/>
              <w:right w:val="nil"/>
            </w:tcBorders>
          </w:tcPr>
          <w:p w14:paraId="02E97284" w14:textId="77777777" w:rsidR="00D11060" w:rsidRPr="002631BB" w:rsidRDefault="00D11060" w:rsidP="00591103">
            <w:pPr>
              <w:pStyle w:val="Normal6a"/>
            </w:pPr>
            <w:r w:rsidRPr="002631BB">
              <w:t>2.</w:t>
            </w:r>
            <w:r w:rsidRPr="002631BB">
              <w:tab/>
              <w:t>Na zahtjev nositelja projekta Europska agencija za lijekove („Agencija”) pruža ciljano savjetovanje kako bi pomogla nositeljima projekata koji razvijaju projekte temeljene na inovativnim proizvodnim postupcima.</w:t>
            </w:r>
          </w:p>
        </w:tc>
        <w:tc>
          <w:tcPr>
            <w:tcW w:w="4876" w:type="dxa"/>
            <w:tcBorders>
              <w:top w:val="nil"/>
              <w:left w:val="nil"/>
              <w:bottom w:val="nil"/>
              <w:right w:val="nil"/>
            </w:tcBorders>
          </w:tcPr>
          <w:p w14:paraId="50DADC5D" w14:textId="77777777" w:rsidR="00D11060" w:rsidRPr="002631BB" w:rsidRDefault="00D11060" w:rsidP="00591103">
            <w:pPr>
              <w:pStyle w:val="Normal6a"/>
            </w:pPr>
            <w:r w:rsidRPr="002631BB">
              <w:t>2.</w:t>
            </w:r>
            <w:r w:rsidRPr="002631BB">
              <w:tab/>
              <w:t>Na zahtjev nositelja projekta Europska agencija za lijekove („Agencija”)</w:t>
            </w:r>
            <w:r w:rsidRPr="002631BB">
              <w:rPr>
                <w:b/>
                <w:i/>
              </w:rPr>
              <w:t>, prema potrebi, uz potporu nacionalnih nadležnih tijela za lijekove,</w:t>
            </w:r>
            <w:r w:rsidRPr="002631BB">
              <w:t xml:space="preserve"> pruža ciljano savjetovanje kako bi pomogla nositeljima projekata</w:t>
            </w:r>
            <w:r w:rsidRPr="002631BB">
              <w:rPr>
                <w:b/>
                <w:i/>
              </w:rPr>
              <w:t>, među ostalim onima</w:t>
            </w:r>
            <w:r w:rsidRPr="002631BB">
              <w:t xml:space="preserve"> koji razvijaju projekte temeljene na inovativnim proizvodnim postupcima.</w:t>
            </w:r>
          </w:p>
        </w:tc>
      </w:tr>
    </w:tbl>
    <w:p w14:paraId="20DEF07A" w14:textId="77777777" w:rsidR="00D11060" w:rsidRPr="002631BB" w:rsidRDefault="00D11060" w:rsidP="00D11060">
      <w:pPr>
        <w:pStyle w:val="AMNumberTabs0"/>
      </w:pPr>
      <w:r w:rsidRPr="002631BB">
        <w:t>Amandman</w:t>
      </w:r>
      <w:r w:rsidRPr="002631BB">
        <w:tab/>
      </w:r>
      <w:r w:rsidRPr="002631BB">
        <w:tab/>
        <w:t>112</w:t>
      </w:r>
    </w:p>
    <w:p w14:paraId="23BC3696" w14:textId="77777777" w:rsidR="00D11060" w:rsidRPr="002631BB" w:rsidRDefault="00D11060" w:rsidP="00D11060">
      <w:pPr>
        <w:pStyle w:val="NormalBold12b"/>
      </w:pPr>
      <w:r w:rsidRPr="002631BB">
        <w:t>Prijedlog uredbe</w:t>
      </w:r>
    </w:p>
    <w:p w14:paraId="0686F02A" w14:textId="77777777" w:rsidR="00D11060" w:rsidRPr="002631BB" w:rsidRDefault="00D11060" w:rsidP="00D11060">
      <w:pPr>
        <w:pStyle w:val="NormalBold"/>
      </w:pPr>
      <w:r w:rsidRPr="002631BB">
        <w:t>Članak 12. – stavak 1. – podstavak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0F2293C9" w14:textId="77777777" w:rsidTr="00591103">
        <w:trPr>
          <w:trHeight w:hRule="exact" w:val="240"/>
          <w:jc w:val="center"/>
        </w:trPr>
        <w:tc>
          <w:tcPr>
            <w:tcW w:w="9752" w:type="dxa"/>
            <w:gridSpan w:val="2"/>
            <w:tcBorders>
              <w:top w:val="nil"/>
              <w:left w:val="nil"/>
              <w:bottom w:val="nil"/>
              <w:right w:val="nil"/>
            </w:tcBorders>
          </w:tcPr>
          <w:p w14:paraId="01B81C4E" w14:textId="77777777" w:rsidR="00D11060" w:rsidRPr="002631BB" w:rsidRDefault="00D11060" w:rsidP="00591103"/>
        </w:tc>
      </w:tr>
      <w:tr w:rsidR="00D11060" w:rsidRPr="002631BB" w14:paraId="1CE39DB5" w14:textId="77777777" w:rsidTr="00591103">
        <w:trPr>
          <w:trHeight w:val="240"/>
          <w:jc w:val="center"/>
        </w:trPr>
        <w:tc>
          <w:tcPr>
            <w:tcW w:w="4876" w:type="dxa"/>
            <w:tcBorders>
              <w:top w:val="nil"/>
              <w:left w:val="nil"/>
              <w:bottom w:val="nil"/>
              <w:right w:val="nil"/>
            </w:tcBorders>
          </w:tcPr>
          <w:p w14:paraId="3C8C4962"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6CE80A64" w14:textId="77777777" w:rsidR="00D11060" w:rsidRPr="002631BB" w:rsidRDefault="00D11060" w:rsidP="00591103">
            <w:pPr>
              <w:pStyle w:val="AmColumnHeading"/>
            </w:pPr>
            <w:r w:rsidRPr="002631BB">
              <w:t>Izmjena</w:t>
            </w:r>
          </w:p>
        </w:tc>
      </w:tr>
      <w:tr w:rsidR="00D11060" w:rsidRPr="002631BB" w14:paraId="204A2207" w14:textId="77777777" w:rsidTr="00591103">
        <w:trPr>
          <w:jc w:val="center"/>
        </w:trPr>
        <w:tc>
          <w:tcPr>
            <w:tcW w:w="4876" w:type="dxa"/>
            <w:tcBorders>
              <w:top w:val="nil"/>
              <w:left w:val="nil"/>
              <w:bottom w:val="nil"/>
              <w:right w:val="nil"/>
            </w:tcBorders>
          </w:tcPr>
          <w:p w14:paraId="6325FA80" w14:textId="77777777" w:rsidR="00D11060" w:rsidRPr="002631BB" w:rsidRDefault="00D11060" w:rsidP="00591103">
            <w:pPr>
              <w:pStyle w:val="Normal6a"/>
            </w:pPr>
            <w:r w:rsidRPr="002631BB">
              <w:t>Ako obveza procjene učinaka na okoliš proizlazi istodobno iz dvaju ili više sljedećih akata: Direktive Vijeća 92/43/EEZ</w:t>
            </w:r>
            <w:r w:rsidRPr="002631BB">
              <w:rPr>
                <w:bCs/>
                <w:iCs/>
                <w:vertAlign w:val="superscript"/>
              </w:rPr>
              <w:t>15</w:t>
            </w:r>
            <w:r w:rsidRPr="002631BB">
              <w:t>, Direktive 2000/60/EZ Europskog parlamenta i Vijeća</w:t>
            </w:r>
            <w:r w:rsidRPr="002631BB">
              <w:rPr>
                <w:bCs/>
                <w:iCs/>
                <w:vertAlign w:val="superscript"/>
              </w:rPr>
              <w:t>16</w:t>
            </w:r>
            <w:r w:rsidRPr="002631BB">
              <w:t>, Direktive 2001/42/EZ Europskog parlamenta i Vijeća</w:t>
            </w:r>
            <w:r w:rsidRPr="002631BB">
              <w:rPr>
                <w:bCs/>
                <w:iCs/>
                <w:vertAlign w:val="superscript"/>
              </w:rPr>
              <w:t>17</w:t>
            </w:r>
            <w:r w:rsidRPr="002631BB">
              <w:t>, Direktive 2008/98/EZ Europskog parlamenta i Vijeća</w:t>
            </w:r>
            <w:r w:rsidRPr="002631BB">
              <w:rPr>
                <w:vertAlign w:val="superscript"/>
              </w:rPr>
              <w:t>18</w:t>
            </w:r>
            <w:r w:rsidRPr="002631BB">
              <w:t>, Direktive 2009/147/EZ Europskog parlamenta i Vijeća</w:t>
            </w:r>
            <w:r w:rsidRPr="002631BB">
              <w:rPr>
                <w:vertAlign w:val="superscript"/>
              </w:rPr>
              <w:t>19</w:t>
            </w:r>
            <w:r w:rsidRPr="002631BB">
              <w:t>, Direktive 2010/75/EU Europskog parlamenta i Vijeća</w:t>
            </w:r>
            <w:r w:rsidRPr="002631BB">
              <w:rPr>
                <w:vertAlign w:val="superscript"/>
              </w:rPr>
              <w:t>20</w:t>
            </w:r>
            <w:r w:rsidRPr="002631BB">
              <w:t>, Direktive 2011/92/EU Europskog parlamenta i Vijeća</w:t>
            </w:r>
            <w:r w:rsidRPr="002631BB">
              <w:rPr>
                <w:vertAlign w:val="superscript"/>
              </w:rPr>
              <w:t>21</w:t>
            </w:r>
            <w:r w:rsidRPr="002631BB">
              <w:t xml:space="preserve"> ili Direktive 2012/18/EU Europskog parlamenta i Vijeća</w:t>
            </w:r>
            <w:r w:rsidRPr="002631BB">
              <w:rPr>
                <w:vertAlign w:val="superscript"/>
              </w:rPr>
              <w:t>22</w:t>
            </w:r>
            <w:r w:rsidRPr="002631BB">
              <w:t>, nositelj projekta može zatražiti primjenu koordiniranog ili zajedničkog postupka koji je u skladu sa zahtjevima iz tih zakonodavnih akata Unije.</w:t>
            </w:r>
          </w:p>
        </w:tc>
        <w:tc>
          <w:tcPr>
            <w:tcW w:w="4876" w:type="dxa"/>
            <w:tcBorders>
              <w:top w:val="nil"/>
              <w:left w:val="nil"/>
              <w:bottom w:val="nil"/>
              <w:right w:val="nil"/>
            </w:tcBorders>
          </w:tcPr>
          <w:p w14:paraId="4307E0DC" w14:textId="77777777" w:rsidR="00D11060" w:rsidRPr="002631BB" w:rsidRDefault="00D11060" w:rsidP="00591103">
            <w:pPr>
              <w:pStyle w:val="Normal6a"/>
            </w:pPr>
            <w:r w:rsidRPr="002631BB">
              <w:t>Ako obveza procjene učinaka na okoliš proizlazi istodobno iz dvaju ili više sljedećih akata: Direktive Vijeća 92/43/EEZ</w:t>
            </w:r>
            <w:r w:rsidRPr="002631BB">
              <w:rPr>
                <w:vertAlign w:val="superscript"/>
              </w:rPr>
              <w:t>15</w:t>
            </w:r>
            <w:r w:rsidRPr="002631BB">
              <w:t>, Direktive 2000/60/EZ Europskog parlamenta i Vijeća</w:t>
            </w:r>
            <w:r w:rsidRPr="002631BB">
              <w:rPr>
                <w:vertAlign w:val="superscript"/>
              </w:rPr>
              <w:t>16</w:t>
            </w:r>
            <w:r w:rsidRPr="002631BB">
              <w:t>, Direktive 2001/42/EZ Europskog parlamenta i Vijeća</w:t>
            </w:r>
            <w:r w:rsidRPr="002631BB">
              <w:rPr>
                <w:vertAlign w:val="superscript"/>
              </w:rPr>
              <w:t>17</w:t>
            </w:r>
            <w:r w:rsidRPr="002631BB">
              <w:t>, Direktive 2008/98/EZ Europskog parlamenta i Vijeća</w:t>
            </w:r>
            <w:r w:rsidRPr="002631BB">
              <w:rPr>
                <w:vertAlign w:val="superscript"/>
              </w:rPr>
              <w:t>18</w:t>
            </w:r>
            <w:r w:rsidRPr="002631BB">
              <w:t>, Direktive 2009/147/EZ Europskog parlamenta i Vijeća</w:t>
            </w:r>
            <w:r w:rsidRPr="002631BB">
              <w:rPr>
                <w:vertAlign w:val="superscript"/>
              </w:rPr>
              <w:t>19</w:t>
            </w:r>
            <w:r w:rsidRPr="002631BB">
              <w:t>, Direktive 2010/75/EU Europskog parlamenta i Vijeća</w:t>
            </w:r>
            <w:r w:rsidRPr="002631BB">
              <w:rPr>
                <w:vertAlign w:val="superscript"/>
              </w:rPr>
              <w:t>20</w:t>
            </w:r>
            <w:r w:rsidRPr="002631BB">
              <w:t>, Direktive 2011/92/EU Europskog parlamenta i Vijeća</w:t>
            </w:r>
            <w:r w:rsidRPr="002631BB">
              <w:rPr>
                <w:vertAlign w:val="superscript"/>
              </w:rPr>
              <w:t>21</w:t>
            </w:r>
            <w:r w:rsidRPr="002631BB">
              <w:t xml:space="preserve"> ili Direktive 2012/18/EU Europskog parlamenta i Vijeća</w:t>
            </w:r>
            <w:r w:rsidRPr="002631BB">
              <w:rPr>
                <w:vertAlign w:val="superscript"/>
              </w:rPr>
              <w:t>22</w:t>
            </w:r>
            <w:r w:rsidRPr="002631BB">
              <w:t xml:space="preserve">, nositelj projekta može zatražiti primjenu koordiniranog ili zajedničkog postupka koji je u skladu sa zahtjevima iz tih zakonodavnih akata Unije. </w:t>
            </w:r>
            <w:r w:rsidRPr="002631BB">
              <w:rPr>
                <w:b/>
                <w:i/>
              </w:rPr>
              <w:t>Primjena zajedničkog ili koordiniranog postupka ne utječe na sadržaj ili kvalitetu procjene utjecaja na okoliš.</w:t>
            </w:r>
          </w:p>
        </w:tc>
      </w:tr>
      <w:tr w:rsidR="00D11060" w:rsidRPr="002631BB" w14:paraId="619FC1D3" w14:textId="77777777" w:rsidTr="00591103">
        <w:trPr>
          <w:jc w:val="center"/>
        </w:trPr>
        <w:tc>
          <w:tcPr>
            <w:tcW w:w="4876" w:type="dxa"/>
            <w:tcBorders>
              <w:top w:val="nil"/>
              <w:left w:val="nil"/>
              <w:bottom w:val="nil"/>
              <w:right w:val="nil"/>
            </w:tcBorders>
          </w:tcPr>
          <w:p w14:paraId="570832AB" w14:textId="77777777" w:rsidR="00D11060" w:rsidRPr="002631BB" w:rsidRDefault="00D11060" w:rsidP="00591103">
            <w:pPr>
              <w:pStyle w:val="Normal6a"/>
              <w:rPr>
                <w:b/>
                <w:i/>
              </w:rPr>
            </w:pPr>
            <w:r w:rsidRPr="002631BB">
              <w:rPr>
                <w:b/>
                <w:i/>
              </w:rPr>
              <w:t>_________________</w:t>
            </w:r>
          </w:p>
        </w:tc>
        <w:tc>
          <w:tcPr>
            <w:tcW w:w="4876" w:type="dxa"/>
            <w:tcBorders>
              <w:top w:val="nil"/>
              <w:left w:val="nil"/>
              <w:bottom w:val="nil"/>
              <w:right w:val="nil"/>
            </w:tcBorders>
          </w:tcPr>
          <w:p w14:paraId="708CB8F0" w14:textId="77777777" w:rsidR="00D11060" w:rsidRPr="002631BB" w:rsidRDefault="00D11060" w:rsidP="00591103">
            <w:pPr>
              <w:pStyle w:val="Normal6a"/>
              <w:rPr>
                <w:b/>
                <w:i/>
              </w:rPr>
            </w:pPr>
            <w:r w:rsidRPr="002631BB">
              <w:rPr>
                <w:b/>
                <w:i/>
              </w:rPr>
              <w:t>_________________</w:t>
            </w:r>
          </w:p>
        </w:tc>
      </w:tr>
      <w:tr w:rsidR="00D11060" w:rsidRPr="002631BB" w14:paraId="3F5687A2" w14:textId="77777777" w:rsidTr="00591103">
        <w:trPr>
          <w:jc w:val="center"/>
        </w:trPr>
        <w:tc>
          <w:tcPr>
            <w:tcW w:w="4876" w:type="dxa"/>
            <w:tcBorders>
              <w:top w:val="nil"/>
              <w:left w:val="nil"/>
              <w:bottom w:val="nil"/>
              <w:right w:val="nil"/>
            </w:tcBorders>
          </w:tcPr>
          <w:p w14:paraId="48DBB88F" w14:textId="77777777" w:rsidR="00D11060" w:rsidRPr="002631BB" w:rsidRDefault="00D11060" w:rsidP="00591103">
            <w:pPr>
              <w:pStyle w:val="Normal6a"/>
            </w:pPr>
            <w:r w:rsidRPr="002631BB">
              <w:rPr>
                <w:vertAlign w:val="superscript"/>
              </w:rPr>
              <w:t xml:space="preserve">15 </w:t>
            </w:r>
            <w:r w:rsidRPr="002631BB">
              <w:t>Direktiva Vijeća 92/43/EEZ od 21. svibnja 1992. o očuvanju prirodnih staništa i divlje faune i flore (SL L 206, 22.7.1992., str. 7., ELI: http://data.europa.eu/eli/dir/1992/43/oj).</w:t>
            </w:r>
          </w:p>
        </w:tc>
        <w:tc>
          <w:tcPr>
            <w:tcW w:w="4876" w:type="dxa"/>
            <w:tcBorders>
              <w:top w:val="nil"/>
              <w:left w:val="nil"/>
              <w:bottom w:val="nil"/>
              <w:right w:val="nil"/>
            </w:tcBorders>
          </w:tcPr>
          <w:p w14:paraId="304417EC" w14:textId="77777777" w:rsidR="00D11060" w:rsidRPr="002631BB" w:rsidRDefault="00D11060" w:rsidP="00591103">
            <w:pPr>
              <w:pStyle w:val="Normal6a"/>
            </w:pPr>
            <w:r w:rsidRPr="002631BB">
              <w:rPr>
                <w:vertAlign w:val="superscript"/>
              </w:rPr>
              <w:t xml:space="preserve">15 </w:t>
            </w:r>
            <w:r w:rsidRPr="002631BB">
              <w:t>Direktiva Vijeća 92/43/EEZ od 21. svibnja 1992. o očuvanju prirodnih staništa i divlje faune i flore (SL L 206, 22.7.1992., str. 7., ELI: http://data.europa.eu/eli/dir/1992/43/oj).</w:t>
            </w:r>
          </w:p>
        </w:tc>
      </w:tr>
      <w:tr w:rsidR="00D11060" w:rsidRPr="002631BB" w14:paraId="070432F2" w14:textId="77777777" w:rsidTr="00591103">
        <w:trPr>
          <w:jc w:val="center"/>
        </w:trPr>
        <w:tc>
          <w:tcPr>
            <w:tcW w:w="4876" w:type="dxa"/>
            <w:tcBorders>
              <w:top w:val="nil"/>
              <w:left w:val="nil"/>
              <w:bottom w:val="nil"/>
              <w:right w:val="nil"/>
            </w:tcBorders>
          </w:tcPr>
          <w:p w14:paraId="759E35F4" w14:textId="77777777" w:rsidR="00D11060" w:rsidRPr="002631BB" w:rsidRDefault="00D11060" w:rsidP="00591103">
            <w:pPr>
              <w:pStyle w:val="Normal6a"/>
            </w:pPr>
            <w:r w:rsidRPr="002631BB">
              <w:rPr>
                <w:vertAlign w:val="superscript"/>
              </w:rPr>
              <w:t xml:space="preserve">16 </w:t>
            </w:r>
            <w:r w:rsidRPr="002631BB">
              <w:t>Direktiva 2000/60/EZ Europskog parlamenta i Vijeća od 23. listopada 2000. o uspostavi okvira za djelovanje Zajednice u području vodne politike (SL L 327, 22.12.2000., str. 1., ELI: http://data.europa.eu/eli/dir/2000/60/oj).</w:t>
            </w:r>
          </w:p>
        </w:tc>
        <w:tc>
          <w:tcPr>
            <w:tcW w:w="4876" w:type="dxa"/>
            <w:tcBorders>
              <w:top w:val="nil"/>
              <w:left w:val="nil"/>
              <w:bottom w:val="nil"/>
              <w:right w:val="nil"/>
            </w:tcBorders>
          </w:tcPr>
          <w:p w14:paraId="5188C541" w14:textId="77777777" w:rsidR="00D11060" w:rsidRPr="002631BB" w:rsidRDefault="00D11060" w:rsidP="00591103">
            <w:pPr>
              <w:pStyle w:val="Normal6a"/>
            </w:pPr>
            <w:r w:rsidRPr="002631BB">
              <w:rPr>
                <w:vertAlign w:val="superscript"/>
              </w:rPr>
              <w:t xml:space="preserve">16 </w:t>
            </w:r>
            <w:r w:rsidRPr="002631BB">
              <w:t>Direktiva 2000/60/EZ Europskog parlamenta i Vijeća od 23. listopada 2000. o uspostavi okvira za djelovanje Zajednice u području vodne politike (SL L 327, 22.12.2000., str. 1., ELI: http://data.europa.eu/eli/dir/2000/60/oj).</w:t>
            </w:r>
          </w:p>
        </w:tc>
      </w:tr>
      <w:tr w:rsidR="00D11060" w:rsidRPr="002631BB" w14:paraId="4E348241" w14:textId="77777777" w:rsidTr="00591103">
        <w:trPr>
          <w:jc w:val="center"/>
        </w:trPr>
        <w:tc>
          <w:tcPr>
            <w:tcW w:w="4876" w:type="dxa"/>
            <w:tcBorders>
              <w:top w:val="nil"/>
              <w:left w:val="nil"/>
              <w:bottom w:val="nil"/>
              <w:right w:val="nil"/>
            </w:tcBorders>
          </w:tcPr>
          <w:p w14:paraId="472329B5" w14:textId="77777777" w:rsidR="00D11060" w:rsidRPr="002631BB" w:rsidRDefault="00D11060" w:rsidP="00591103">
            <w:pPr>
              <w:pStyle w:val="Normal6a"/>
            </w:pPr>
            <w:r w:rsidRPr="002631BB">
              <w:rPr>
                <w:vertAlign w:val="superscript"/>
              </w:rPr>
              <w:t xml:space="preserve">17 </w:t>
            </w:r>
            <w:r w:rsidRPr="002631BB">
              <w:t>Direktiva 2001/42/EZ Europskog parlamenta i Vijeća od 27. lipnja 2001. o procjeni učinaka određenih planova i programa na okoliš (SL L 197, 21.7.2001., str. 30., ELI: http://data.europa.eu/eli/dir/2001/42/oj).</w:t>
            </w:r>
          </w:p>
        </w:tc>
        <w:tc>
          <w:tcPr>
            <w:tcW w:w="4876" w:type="dxa"/>
            <w:tcBorders>
              <w:top w:val="nil"/>
              <w:left w:val="nil"/>
              <w:bottom w:val="nil"/>
              <w:right w:val="nil"/>
            </w:tcBorders>
          </w:tcPr>
          <w:p w14:paraId="2B03DCA5" w14:textId="77777777" w:rsidR="00D11060" w:rsidRPr="002631BB" w:rsidRDefault="00D11060" w:rsidP="00591103">
            <w:pPr>
              <w:pStyle w:val="Normal6a"/>
            </w:pPr>
            <w:r w:rsidRPr="002631BB">
              <w:rPr>
                <w:vertAlign w:val="superscript"/>
              </w:rPr>
              <w:t xml:space="preserve">17 </w:t>
            </w:r>
            <w:r w:rsidRPr="002631BB">
              <w:t>Direktiva 2001/42/EZ Europskog parlamenta i Vijeća od 27. lipnja 2001. o procjeni učinaka određenih planova i programa na okoliš (SL L 197, 21.7.2001., str. 30., ELI: http://data.europa.eu/eli/dir/2001/42/oj).</w:t>
            </w:r>
          </w:p>
        </w:tc>
      </w:tr>
      <w:tr w:rsidR="00D11060" w:rsidRPr="002631BB" w14:paraId="7FB65132" w14:textId="77777777" w:rsidTr="00591103">
        <w:trPr>
          <w:jc w:val="center"/>
        </w:trPr>
        <w:tc>
          <w:tcPr>
            <w:tcW w:w="4876" w:type="dxa"/>
            <w:tcBorders>
              <w:top w:val="nil"/>
              <w:left w:val="nil"/>
              <w:bottom w:val="nil"/>
              <w:right w:val="nil"/>
            </w:tcBorders>
          </w:tcPr>
          <w:p w14:paraId="4F75C90F" w14:textId="77777777" w:rsidR="00D11060" w:rsidRPr="002631BB" w:rsidRDefault="00D11060" w:rsidP="00591103">
            <w:pPr>
              <w:pStyle w:val="Normal6a"/>
            </w:pPr>
            <w:r w:rsidRPr="002631BB">
              <w:rPr>
                <w:vertAlign w:val="superscript"/>
              </w:rPr>
              <w:t xml:space="preserve">18 </w:t>
            </w:r>
            <w:r w:rsidRPr="002631BB">
              <w:t>Direktiva 2008/98/EZ Europskog parlamenta i Vijeća od 19. studenoga 2008. o otpadu i stavljanju izvan snage određenih direktiva (SL L 312, 22.11.2008., str. 3., ELI: http://data.europa.eu/eli/dir/2008/98/oj).</w:t>
            </w:r>
          </w:p>
        </w:tc>
        <w:tc>
          <w:tcPr>
            <w:tcW w:w="4876" w:type="dxa"/>
            <w:tcBorders>
              <w:top w:val="nil"/>
              <w:left w:val="nil"/>
              <w:bottom w:val="nil"/>
              <w:right w:val="nil"/>
            </w:tcBorders>
          </w:tcPr>
          <w:p w14:paraId="74AF2F4B" w14:textId="77777777" w:rsidR="00D11060" w:rsidRPr="002631BB" w:rsidRDefault="00D11060" w:rsidP="00591103">
            <w:pPr>
              <w:pStyle w:val="Normal6a"/>
            </w:pPr>
            <w:r w:rsidRPr="002631BB">
              <w:rPr>
                <w:vertAlign w:val="superscript"/>
              </w:rPr>
              <w:t xml:space="preserve">18 </w:t>
            </w:r>
            <w:r w:rsidRPr="002631BB">
              <w:t>Direktiva 2008/98/EZ Europskog parlamenta i Vijeća od 19. studenoga 2008. o otpadu i stavljanju izvan snage određenih direktiva (SL L 312, 22.11.2008., str. 3., ELI: http://data.europa.eu/eli/dir/2008/98/oj).</w:t>
            </w:r>
          </w:p>
        </w:tc>
      </w:tr>
      <w:tr w:rsidR="00D11060" w:rsidRPr="002631BB" w14:paraId="05A411A4" w14:textId="77777777" w:rsidTr="00591103">
        <w:trPr>
          <w:jc w:val="center"/>
        </w:trPr>
        <w:tc>
          <w:tcPr>
            <w:tcW w:w="4876" w:type="dxa"/>
            <w:tcBorders>
              <w:top w:val="nil"/>
              <w:left w:val="nil"/>
              <w:bottom w:val="nil"/>
              <w:right w:val="nil"/>
            </w:tcBorders>
          </w:tcPr>
          <w:p w14:paraId="1055DC3C" w14:textId="77777777" w:rsidR="00D11060" w:rsidRPr="002631BB" w:rsidRDefault="00D11060" w:rsidP="00591103">
            <w:pPr>
              <w:pStyle w:val="Normal6a"/>
            </w:pPr>
            <w:r w:rsidRPr="002631BB">
              <w:rPr>
                <w:vertAlign w:val="superscript"/>
              </w:rPr>
              <w:t xml:space="preserve">19 </w:t>
            </w:r>
            <w:r w:rsidRPr="002631BB">
              <w:t>Direktiva 2009/147/EZ Europskog parlamenta i Vijeća od 30. studenog 2009. o očuvanju divljih ptica (SL L 20, 26.1.2010., str. 7., ELI: http://data.europa.eu/eli/dir/2009/147/oj).</w:t>
            </w:r>
          </w:p>
        </w:tc>
        <w:tc>
          <w:tcPr>
            <w:tcW w:w="4876" w:type="dxa"/>
            <w:tcBorders>
              <w:top w:val="nil"/>
              <w:left w:val="nil"/>
              <w:bottom w:val="nil"/>
              <w:right w:val="nil"/>
            </w:tcBorders>
          </w:tcPr>
          <w:p w14:paraId="48EEA105" w14:textId="77777777" w:rsidR="00D11060" w:rsidRPr="002631BB" w:rsidRDefault="00D11060" w:rsidP="00591103">
            <w:pPr>
              <w:pStyle w:val="Normal6a"/>
            </w:pPr>
            <w:r w:rsidRPr="002631BB">
              <w:rPr>
                <w:vertAlign w:val="superscript"/>
              </w:rPr>
              <w:t xml:space="preserve">19 </w:t>
            </w:r>
            <w:r w:rsidRPr="002631BB">
              <w:t>Direktiva 2009/147/EZ Europskog parlamenta i Vijeća od 30. studenog 2009. o očuvanju divljih ptica (SL L 20, 26.1.2010., str. 7., ELI: http://data.europa.eu/eli/dir/2009/147/oj).</w:t>
            </w:r>
          </w:p>
        </w:tc>
      </w:tr>
      <w:tr w:rsidR="00D11060" w:rsidRPr="002631BB" w14:paraId="5393EF4C" w14:textId="77777777" w:rsidTr="00591103">
        <w:trPr>
          <w:jc w:val="center"/>
        </w:trPr>
        <w:tc>
          <w:tcPr>
            <w:tcW w:w="4876" w:type="dxa"/>
            <w:tcBorders>
              <w:top w:val="nil"/>
              <w:left w:val="nil"/>
              <w:bottom w:val="nil"/>
              <w:right w:val="nil"/>
            </w:tcBorders>
          </w:tcPr>
          <w:p w14:paraId="0245655F" w14:textId="77777777" w:rsidR="00D11060" w:rsidRPr="002631BB" w:rsidRDefault="00D11060" w:rsidP="00591103">
            <w:pPr>
              <w:pStyle w:val="Normal6a"/>
            </w:pPr>
            <w:r w:rsidRPr="002631BB">
              <w:rPr>
                <w:vertAlign w:val="superscript"/>
              </w:rPr>
              <w:t xml:space="preserve">20 </w:t>
            </w:r>
            <w:r w:rsidRPr="002631BB">
              <w:t>Direktiva 2010/75/EU Europskog parlamenta i Vijeća od 24. studenoga 2010. o industrijskim emisijama (integrirano sprečavanje i kontrola onečišćenja) (SL L 334, 17.12.2010., str. 17., ELI: http://data.europa.eu/eli/dir/2010/75/oj).</w:t>
            </w:r>
          </w:p>
        </w:tc>
        <w:tc>
          <w:tcPr>
            <w:tcW w:w="4876" w:type="dxa"/>
            <w:tcBorders>
              <w:top w:val="nil"/>
              <w:left w:val="nil"/>
              <w:bottom w:val="nil"/>
              <w:right w:val="nil"/>
            </w:tcBorders>
          </w:tcPr>
          <w:p w14:paraId="3B4EA81B" w14:textId="77777777" w:rsidR="00D11060" w:rsidRPr="002631BB" w:rsidRDefault="00D11060" w:rsidP="00591103">
            <w:pPr>
              <w:pStyle w:val="Normal6a"/>
            </w:pPr>
            <w:r w:rsidRPr="002631BB">
              <w:rPr>
                <w:vertAlign w:val="superscript"/>
              </w:rPr>
              <w:t xml:space="preserve">20 </w:t>
            </w:r>
            <w:r w:rsidRPr="002631BB">
              <w:t>Direktiva 2010/75/EU Europskog parlamenta i Vijeća od 24. studenoga 2010. o industrijskim emisijama (integrirano sprečavanje i kontrola onečišćenja) (SL L 334, 17.12.2010., str. 17., ELI: http://data.europa.eu/eli/dir/2010/75/oj).</w:t>
            </w:r>
          </w:p>
        </w:tc>
      </w:tr>
      <w:tr w:rsidR="00D11060" w:rsidRPr="002631BB" w14:paraId="388C70E3" w14:textId="77777777" w:rsidTr="00591103">
        <w:trPr>
          <w:jc w:val="center"/>
        </w:trPr>
        <w:tc>
          <w:tcPr>
            <w:tcW w:w="4876" w:type="dxa"/>
            <w:tcBorders>
              <w:top w:val="nil"/>
              <w:left w:val="nil"/>
              <w:bottom w:val="nil"/>
              <w:right w:val="nil"/>
            </w:tcBorders>
          </w:tcPr>
          <w:p w14:paraId="6D501F22" w14:textId="77777777" w:rsidR="00D11060" w:rsidRPr="002631BB" w:rsidRDefault="00D11060" w:rsidP="00591103">
            <w:pPr>
              <w:pStyle w:val="Normal6a"/>
            </w:pPr>
            <w:r w:rsidRPr="002631BB">
              <w:rPr>
                <w:vertAlign w:val="superscript"/>
              </w:rPr>
              <w:t xml:space="preserve">21 </w:t>
            </w:r>
            <w:r w:rsidRPr="002631BB">
              <w:t>Direktiva 2011/92/EU Europskog parlamenta i Vijeća od 13. prosinca 2011. o procjeni učinaka određenih javnih i privatnih projekata na okoliš (SL L 26, 28.1.2012., str. 1., ELI: http://data.europa.eu/eli/dir/2011/92/oj).</w:t>
            </w:r>
          </w:p>
        </w:tc>
        <w:tc>
          <w:tcPr>
            <w:tcW w:w="4876" w:type="dxa"/>
            <w:tcBorders>
              <w:top w:val="nil"/>
              <w:left w:val="nil"/>
              <w:bottom w:val="nil"/>
              <w:right w:val="nil"/>
            </w:tcBorders>
          </w:tcPr>
          <w:p w14:paraId="35C7441A" w14:textId="77777777" w:rsidR="00D11060" w:rsidRPr="002631BB" w:rsidRDefault="00D11060" w:rsidP="00591103">
            <w:pPr>
              <w:pStyle w:val="Normal6a"/>
            </w:pPr>
            <w:r w:rsidRPr="002631BB">
              <w:rPr>
                <w:vertAlign w:val="superscript"/>
              </w:rPr>
              <w:t xml:space="preserve">21 </w:t>
            </w:r>
            <w:r w:rsidRPr="002631BB">
              <w:t>Direktiva 2011/92/EU Europskog parlamenta i Vijeća od 13. prosinca 2011. o procjeni učinaka određenih javnih i privatnih projekata na okoliš (SL L 26, 28.1.2012., str. 1., ELI: http://data.europa.eu/eli/dir/2011/92/oj).</w:t>
            </w:r>
          </w:p>
        </w:tc>
      </w:tr>
      <w:tr w:rsidR="00D11060" w:rsidRPr="002631BB" w14:paraId="329D7D9D" w14:textId="77777777" w:rsidTr="00591103">
        <w:trPr>
          <w:jc w:val="center"/>
        </w:trPr>
        <w:tc>
          <w:tcPr>
            <w:tcW w:w="4876" w:type="dxa"/>
            <w:tcBorders>
              <w:top w:val="nil"/>
              <w:left w:val="nil"/>
              <w:bottom w:val="nil"/>
              <w:right w:val="nil"/>
            </w:tcBorders>
          </w:tcPr>
          <w:p w14:paraId="7ED38D54" w14:textId="77777777" w:rsidR="00D11060" w:rsidRPr="002631BB" w:rsidRDefault="00D11060" w:rsidP="00591103">
            <w:pPr>
              <w:pStyle w:val="Normal6a"/>
            </w:pPr>
            <w:r w:rsidRPr="002631BB">
              <w:rPr>
                <w:vertAlign w:val="superscript"/>
              </w:rPr>
              <w:t xml:space="preserve">22 </w:t>
            </w:r>
            <w:r w:rsidRPr="002631BB">
              <w:t>Direktiva 2012/18/EU Europskog parlamenta i Vijeća od 4. srpnja 2012. o kontroli opasnosti od velikih nesreća koje uključuju opasne tvari, o izmjeni i kasnijem stavljanju izvan snage Direktive Vijeća 96/82/EZ (SL L 197, 24.7.2012., str. 1., ELI: http://data.europa.eu/eli/dir/2012/18/oj).</w:t>
            </w:r>
          </w:p>
        </w:tc>
        <w:tc>
          <w:tcPr>
            <w:tcW w:w="4876" w:type="dxa"/>
            <w:tcBorders>
              <w:top w:val="nil"/>
              <w:left w:val="nil"/>
              <w:bottom w:val="nil"/>
              <w:right w:val="nil"/>
            </w:tcBorders>
          </w:tcPr>
          <w:p w14:paraId="14E1B9B1" w14:textId="77777777" w:rsidR="00D11060" w:rsidRPr="002631BB" w:rsidRDefault="00D11060" w:rsidP="00591103">
            <w:pPr>
              <w:pStyle w:val="Normal6a"/>
            </w:pPr>
            <w:r w:rsidRPr="002631BB">
              <w:rPr>
                <w:vertAlign w:val="superscript"/>
              </w:rPr>
              <w:t xml:space="preserve">22 </w:t>
            </w:r>
            <w:r w:rsidRPr="002631BB">
              <w:t>Direktiva 2012/18/EU Europskog parlamenta i Vijeća od 4. srpnja 2012. o kontroli opasnosti od velikih nesreća koje uključuju opasne tvari, o izmjeni i kasnijem stavljanju izvan snage Direktive Vijeća 96/82/EZ (SL L 197, 24.7.2012., str. 1., ELI: http://data.europa.eu/eli/dir/2012/18/oj).</w:t>
            </w:r>
          </w:p>
        </w:tc>
      </w:tr>
    </w:tbl>
    <w:p w14:paraId="5EE8C05B" w14:textId="77777777" w:rsidR="00D11060" w:rsidRPr="002631BB" w:rsidRDefault="00D11060" w:rsidP="00D11060">
      <w:pPr>
        <w:pStyle w:val="AMNumberTabs0"/>
      </w:pPr>
      <w:r w:rsidRPr="002631BB">
        <w:t>Amandman</w:t>
      </w:r>
      <w:r w:rsidRPr="002631BB">
        <w:tab/>
      </w:r>
      <w:r w:rsidRPr="002631BB">
        <w:tab/>
        <w:t>113</w:t>
      </w:r>
    </w:p>
    <w:p w14:paraId="22285879" w14:textId="77777777" w:rsidR="00D11060" w:rsidRPr="002631BB" w:rsidRDefault="00D11060" w:rsidP="00D11060">
      <w:pPr>
        <w:pStyle w:val="NormalBold12b"/>
      </w:pPr>
      <w:r w:rsidRPr="002631BB">
        <w:t>Prijedlog uredbe</w:t>
      </w:r>
    </w:p>
    <w:p w14:paraId="00D6E5A4" w14:textId="77777777" w:rsidR="00D11060" w:rsidRPr="002631BB" w:rsidRDefault="00D11060" w:rsidP="00D11060">
      <w:pPr>
        <w:pStyle w:val="NormalBold"/>
      </w:pPr>
      <w:r w:rsidRPr="002631BB">
        <w:t>Članak 12. – stavak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27CF66B7" w14:textId="77777777" w:rsidTr="00591103">
        <w:trPr>
          <w:trHeight w:hRule="exact" w:val="240"/>
          <w:jc w:val="center"/>
        </w:trPr>
        <w:tc>
          <w:tcPr>
            <w:tcW w:w="9752" w:type="dxa"/>
            <w:gridSpan w:val="2"/>
            <w:tcBorders>
              <w:top w:val="nil"/>
              <w:left w:val="nil"/>
              <w:bottom w:val="nil"/>
              <w:right w:val="nil"/>
            </w:tcBorders>
          </w:tcPr>
          <w:p w14:paraId="4F346339" w14:textId="77777777" w:rsidR="00D11060" w:rsidRPr="002631BB" w:rsidRDefault="00D11060" w:rsidP="00591103"/>
        </w:tc>
      </w:tr>
      <w:tr w:rsidR="00D11060" w:rsidRPr="002631BB" w14:paraId="74A35CD1" w14:textId="77777777" w:rsidTr="00591103">
        <w:trPr>
          <w:trHeight w:val="240"/>
          <w:jc w:val="center"/>
        </w:trPr>
        <w:tc>
          <w:tcPr>
            <w:tcW w:w="4876" w:type="dxa"/>
            <w:tcBorders>
              <w:top w:val="nil"/>
              <w:left w:val="nil"/>
              <w:bottom w:val="nil"/>
              <w:right w:val="nil"/>
            </w:tcBorders>
          </w:tcPr>
          <w:p w14:paraId="5AA433B9"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686137B7" w14:textId="77777777" w:rsidR="00D11060" w:rsidRPr="002631BB" w:rsidRDefault="00D11060" w:rsidP="00591103">
            <w:pPr>
              <w:pStyle w:val="AmColumnHeading"/>
            </w:pPr>
            <w:r w:rsidRPr="002631BB">
              <w:t>Izmjena</w:t>
            </w:r>
          </w:p>
        </w:tc>
      </w:tr>
      <w:tr w:rsidR="00D11060" w:rsidRPr="002631BB" w14:paraId="11656C7E" w14:textId="77777777" w:rsidTr="00591103">
        <w:trPr>
          <w:jc w:val="center"/>
        </w:trPr>
        <w:tc>
          <w:tcPr>
            <w:tcW w:w="4876" w:type="dxa"/>
            <w:tcBorders>
              <w:top w:val="nil"/>
              <w:left w:val="nil"/>
              <w:bottom w:val="nil"/>
              <w:right w:val="nil"/>
            </w:tcBorders>
          </w:tcPr>
          <w:p w14:paraId="3A2CA900" w14:textId="77777777" w:rsidR="00D11060" w:rsidRPr="002631BB" w:rsidRDefault="00D11060" w:rsidP="00591103">
            <w:pPr>
              <w:pStyle w:val="Normal6a"/>
            </w:pPr>
            <w:r w:rsidRPr="002631BB">
              <w:t>2.</w:t>
            </w:r>
            <w:r w:rsidRPr="002631BB">
              <w:tab/>
              <w:t xml:space="preserve">Države članice osiguravaju da nadležna tijela izdaju obrazloženi zaključak iz članka 1. stavka 2. točke (g) </w:t>
            </w:r>
            <w:proofErr w:type="spellStart"/>
            <w:r w:rsidRPr="002631BB">
              <w:t>podtočke</w:t>
            </w:r>
            <w:proofErr w:type="spellEnd"/>
            <w:r w:rsidRPr="002631BB">
              <w:t> iv. Direktive 2011/92/EU o procjeni utjecaja na okoliš u roku od 45 dana od primitka svih potrebnih informacija.</w:t>
            </w:r>
          </w:p>
        </w:tc>
        <w:tc>
          <w:tcPr>
            <w:tcW w:w="4876" w:type="dxa"/>
            <w:tcBorders>
              <w:top w:val="nil"/>
              <w:left w:val="nil"/>
              <w:bottom w:val="nil"/>
              <w:right w:val="nil"/>
            </w:tcBorders>
          </w:tcPr>
          <w:p w14:paraId="5E5C2E34" w14:textId="77777777" w:rsidR="00D11060" w:rsidRPr="002631BB" w:rsidRDefault="00D11060" w:rsidP="00591103">
            <w:pPr>
              <w:pStyle w:val="Normal6a"/>
            </w:pPr>
            <w:r w:rsidRPr="002631BB">
              <w:t>2.</w:t>
            </w:r>
            <w:r w:rsidRPr="002631BB">
              <w:tab/>
              <w:t xml:space="preserve">Države članice osiguravaju da nadležna tijela izdaju obrazloženi zaključak iz članka 1. stavka 2. točke (g) </w:t>
            </w:r>
            <w:proofErr w:type="spellStart"/>
            <w:r w:rsidRPr="002631BB">
              <w:t>podtočke</w:t>
            </w:r>
            <w:proofErr w:type="spellEnd"/>
            <w:r w:rsidRPr="002631BB">
              <w:t> iv. Direktive 2011/92/EU o procjeni utjecaja na okoliš u roku od 45 dana od primitka svih potrebnih informacija</w:t>
            </w:r>
            <w:r w:rsidRPr="002631BB">
              <w:rPr>
                <w:b/>
                <w:i/>
              </w:rPr>
              <w:t xml:space="preserve"> u skladu s člancima 5., 6. i 7. te direktive i nakon dovršetka savjetovanja iz članaka 6. i 7. te direktive, uz mogućnost produljenja za najviše 45 dana u propisno opravdanim slučajevima</w:t>
            </w:r>
            <w:r w:rsidRPr="002631BB">
              <w:t>.</w:t>
            </w:r>
          </w:p>
        </w:tc>
      </w:tr>
    </w:tbl>
    <w:p w14:paraId="7AFFCAF4" w14:textId="77777777" w:rsidR="00D11060" w:rsidRPr="002631BB" w:rsidRDefault="00D11060" w:rsidP="00D11060">
      <w:pPr>
        <w:pStyle w:val="AMNumberTabs0"/>
      </w:pPr>
      <w:r w:rsidRPr="002631BB">
        <w:t>Amandman</w:t>
      </w:r>
      <w:r w:rsidRPr="002631BB">
        <w:tab/>
      </w:r>
      <w:r w:rsidRPr="002631BB">
        <w:tab/>
        <w:t>114</w:t>
      </w:r>
    </w:p>
    <w:p w14:paraId="4219E0C9" w14:textId="77777777" w:rsidR="00D11060" w:rsidRPr="002631BB" w:rsidRDefault="00D11060" w:rsidP="00D11060">
      <w:pPr>
        <w:pStyle w:val="NormalBold12b"/>
      </w:pPr>
      <w:r w:rsidRPr="002631BB">
        <w:t>Prijedlog uredbe</w:t>
      </w:r>
    </w:p>
    <w:p w14:paraId="75D15974" w14:textId="77777777" w:rsidR="00D11060" w:rsidRPr="002631BB" w:rsidRDefault="00D11060" w:rsidP="00D11060">
      <w:pPr>
        <w:pStyle w:val="NormalBold"/>
      </w:pPr>
      <w:r w:rsidRPr="002631BB">
        <w:t>Članak 12. – stavak 5.a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0250CE1" w14:textId="77777777" w:rsidTr="00591103">
        <w:trPr>
          <w:trHeight w:hRule="exact" w:val="240"/>
          <w:jc w:val="center"/>
        </w:trPr>
        <w:tc>
          <w:tcPr>
            <w:tcW w:w="9752" w:type="dxa"/>
            <w:gridSpan w:val="2"/>
            <w:tcBorders>
              <w:top w:val="nil"/>
              <w:left w:val="nil"/>
              <w:bottom w:val="nil"/>
              <w:right w:val="nil"/>
            </w:tcBorders>
          </w:tcPr>
          <w:p w14:paraId="7B61C08E" w14:textId="77777777" w:rsidR="00D11060" w:rsidRPr="002631BB" w:rsidRDefault="00D11060" w:rsidP="00591103"/>
        </w:tc>
      </w:tr>
      <w:tr w:rsidR="00D11060" w:rsidRPr="002631BB" w14:paraId="2708CA19" w14:textId="77777777" w:rsidTr="00591103">
        <w:trPr>
          <w:trHeight w:val="240"/>
          <w:jc w:val="center"/>
        </w:trPr>
        <w:tc>
          <w:tcPr>
            <w:tcW w:w="4876" w:type="dxa"/>
            <w:tcBorders>
              <w:top w:val="nil"/>
              <w:left w:val="nil"/>
              <w:bottom w:val="nil"/>
              <w:right w:val="nil"/>
            </w:tcBorders>
          </w:tcPr>
          <w:p w14:paraId="586C1956"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614CCFC" w14:textId="77777777" w:rsidR="00D11060" w:rsidRPr="002631BB" w:rsidRDefault="00D11060" w:rsidP="00591103">
            <w:pPr>
              <w:pStyle w:val="AmColumnHeading"/>
            </w:pPr>
            <w:r w:rsidRPr="002631BB">
              <w:t>Izmjena</w:t>
            </w:r>
          </w:p>
        </w:tc>
      </w:tr>
      <w:tr w:rsidR="00D11060" w:rsidRPr="002631BB" w14:paraId="3A410FC0" w14:textId="77777777" w:rsidTr="00591103">
        <w:trPr>
          <w:jc w:val="center"/>
        </w:trPr>
        <w:tc>
          <w:tcPr>
            <w:tcW w:w="4876" w:type="dxa"/>
            <w:tcBorders>
              <w:top w:val="nil"/>
              <w:left w:val="nil"/>
              <w:bottom w:val="nil"/>
              <w:right w:val="nil"/>
            </w:tcBorders>
          </w:tcPr>
          <w:p w14:paraId="173DDFCD" w14:textId="77777777" w:rsidR="00D11060" w:rsidRPr="002631BB" w:rsidRDefault="00D11060" w:rsidP="00591103">
            <w:pPr>
              <w:pStyle w:val="Normal6a"/>
            </w:pPr>
          </w:p>
        </w:tc>
        <w:tc>
          <w:tcPr>
            <w:tcW w:w="4876" w:type="dxa"/>
            <w:tcBorders>
              <w:top w:val="nil"/>
              <w:left w:val="nil"/>
              <w:bottom w:val="nil"/>
              <w:right w:val="nil"/>
            </w:tcBorders>
          </w:tcPr>
          <w:p w14:paraId="3BBF7039" w14:textId="77777777" w:rsidR="00D11060" w:rsidRPr="002631BB" w:rsidRDefault="00D11060" w:rsidP="00591103">
            <w:pPr>
              <w:pStyle w:val="Normal6a"/>
              <w:rPr>
                <w:b/>
                <w:i/>
              </w:rPr>
            </w:pPr>
            <w:r w:rsidRPr="002631BB">
              <w:rPr>
                <w:b/>
                <w:i/>
              </w:rPr>
              <w:t>5.a</w:t>
            </w:r>
            <w:r w:rsidRPr="002631BB">
              <w:rPr>
                <w:b/>
                <w:i/>
              </w:rPr>
              <w:tab/>
              <w:t>Države članice osiguravaju da njihova nadležna tijela i druga tijela imenovana u skladu s člankom 6. stavkom 1. Direktive 2011/92/EU imaju dovoljan broj kvalificiranog osoblja i dostatne financijske, tehničke i tehnološke resurse za ispunjavanje svojih obveza iz ovog članka.</w:t>
            </w:r>
          </w:p>
        </w:tc>
      </w:tr>
    </w:tbl>
    <w:p w14:paraId="6D0618CE" w14:textId="77777777" w:rsidR="00D11060" w:rsidRPr="002631BB" w:rsidRDefault="00D11060" w:rsidP="00D11060">
      <w:pPr>
        <w:pStyle w:val="AMNumberTabs0"/>
      </w:pPr>
      <w:r w:rsidRPr="002631BB">
        <w:t>Amandman</w:t>
      </w:r>
      <w:r w:rsidRPr="002631BB">
        <w:tab/>
      </w:r>
      <w:r w:rsidRPr="002631BB">
        <w:tab/>
        <w:t>115</w:t>
      </w:r>
    </w:p>
    <w:p w14:paraId="1DF291CC" w14:textId="77777777" w:rsidR="00D11060" w:rsidRPr="002631BB" w:rsidRDefault="00D11060" w:rsidP="00D11060">
      <w:pPr>
        <w:pStyle w:val="NormalBold12b"/>
      </w:pPr>
      <w:r w:rsidRPr="002631BB">
        <w:t>Prijedlog uredbe</w:t>
      </w:r>
    </w:p>
    <w:p w14:paraId="7DCFF56E" w14:textId="77777777" w:rsidR="00D11060" w:rsidRPr="002631BB" w:rsidRDefault="00D11060" w:rsidP="00D11060">
      <w:pPr>
        <w:pStyle w:val="NormalBold"/>
      </w:pPr>
      <w:r w:rsidRPr="002631BB">
        <w:t>Članak 13. – 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E907A7D" w14:textId="77777777" w:rsidTr="00591103">
        <w:trPr>
          <w:trHeight w:hRule="exact" w:val="240"/>
          <w:jc w:val="center"/>
        </w:trPr>
        <w:tc>
          <w:tcPr>
            <w:tcW w:w="9752" w:type="dxa"/>
            <w:gridSpan w:val="2"/>
            <w:tcBorders>
              <w:top w:val="nil"/>
              <w:left w:val="nil"/>
              <w:bottom w:val="nil"/>
              <w:right w:val="nil"/>
            </w:tcBorders>
          </w:tcPr>
          <w:p w14:paraId="2E077140" w14:textId="77777777" w:rsidR="00D11060" w:rsidRPr="002631BB" w:rsidRDefault="00D11060" w:rsidP="00591103"/>
        </w:tc>
      </w:tr>
      <w:tr w:rsidR="00D11060" w:rsidRPr="002631BB" w14:paraId="442D600F" w14:textId="77777777" w:rsidTr="00591103">
        <w:trPr>
          <w:trHeight w:val="240"/>
          <w:jc w:val="center"/>
        </w:trPr>
        <w:tc>
          <w:tcPr>
            <w:tcW w:w="4876" w:type="dxa"/>
            <w:tcBorders>
              <w:top w:val="nil"/>
              <w:left w:val="nil"/>
              <w:bottom w:val="nil"/>
              <w:right w:val="nil"/>
            </w:tcBorders>
          </w:tcPr>
          <w:p w14:paraId="37B8103C"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B53AD55" w14:textId="77777777" w:rsidR="00D11060" w:rsidRPr="002631BB" w:rsidRDefault="00D11060" w:rsidP="00591103">
            <w:pPr>
              <w:pStyle w:val="AmColumnHeading"/>
            </w:pPr>
            <w:r w:rsidRPr="002631BB">
              <w:t>Izmjena</w:t>
            </w:r>
          </w:p>
        </w:tc>
      </w:tr>
      <w:tr w:rsidR="00D11060" w:rsidRPr="002631BB" w14:paraId="2DB2AFD1" w14:textId="77777777" w:rsidTr="00591103">
        <w:trPr>
          <w:jc w:val="center"/>
        </w:trPr>
        <w:tc>
          <w:tcPr>
            <w:tcW w:w="4876" w:type="dxa"/>
            <w:tcBorders>
              <w:top w:val="nil"/>
              <w:left w:val="nil"/>
              <w:bottom w:val="nil"/>
              <w:right w:val="nil"/>
            </w:tcBorders>
          </w:tcPr>
          <w:p w14:paraId="1BCAF28C" w14:textId="77777777" w:rsidR="00D11060" w:rsidRPr="002631BB" w:rsidRDefault="00D11060" w:rsidP="00591103">
            <w:pPr>
              <w:pStyle w:val="Normal6a"/>
            </w:pPr>
            <w:r w:rsidRPr="002631BB">
              <w:t>1.</w:t>
            </w:r>
            <w:r w:rsidRPr="002631BB">
              <w:tab/>
              <w:t xml:space="preserve">Nacionalna, regionalna i lokalna tijela odgovorna za izradu planova, uključujući planove namjene površina, prostorne planove i planove korištenja zemljišta, razmatraju uključivanje u te planove, prema potrebi, odredaba za razvoj strateških projekata te potrebne infrastrukture. Kako bi se olakšao razvoj strateških projekata, države članice osiguravaju </w:t>
            </w:r>
            <w:r w:rsidRPr="002631BB">
              <w:rPr>
                <w:b/>
                <w:i/>
              </w:rPr>
              <w:t>dostupnost svih relevantnih podataka</w:t>
            </w:r>
            <w:r w:rsidRPr="002631BB">
              <w:t xml:space="preserve"> o prostornom planiranju.</w:t>
            </w:r>
          </w:p>
        </w:tc>
        <w:tc>
          <w:tcPr>
            <w:tcW w:w="4876" w:type="dxa"/>
            <w:tcBorders>
              <w:top w:val="nil"/>
              <w:left w:val="nil"/>
              <w:bottom w:val="nil"/>
              <w:right w:val="nil"/>
            </w:tcBorders>
          </w:tcPr>
          <w:p w14:paraId="53C7A931" w14:textId="77777777" w:rsidR="00D11060" w:rsidRPr="002631BB" w:rsidRDefault="00D11060" w:rsidP="00591103">
            <w:pPr>
              <w:pStyle w:val="Normal6a"/>
            </w:pPr>
            <w:r w:rsidRPr="002631BB">
              <w:t>1.</w:t>
            </w:r>
            <w:r w:rsidRPr="002631BB">
              <w:tab/>
              <w:t xml:space="preserve">Nacionalna, regionalna i lokalna tijela odgovorna za izradu planova, uključujući planove namjene površina, prostorne planove i planove korištenja zemljišta, razmatraju uključivanje u te planove, prema potrebi, odredaba za razvoj strateških projekata te potrebne infrastrukture. Kako bi se olakšao razvoj strateških projekata, države članice osiguravaju </w:t>
            </w:r>
            <w:r w:rsidRPr="002631BB">
              <w:rPr>
                <w:b/>
                <w:i/>
              </w:rPr>
              <w:t>da sva relevantna tijela za planiranje imaju resurse potrebne za pravodobno odlučivanje o svim zahtjevima za planiranje te da su svi relevantni podaci</w:t>
            </w:r>
            <w:r w:rsidRPr="002631BB">
              <w:t xml:space="preserve"> o prostornom planiranju</w:t>
            </w:r>
            <w:r w:rsidRPr="002631BB">
              <w:rPr>
                <w:b/>
                <w:i/>
              </w:rPr>
              <w:t xml:space="preserve"> dostupni i pristupačni, među ostalim na internetu</w:t>
            </w:r>
            <w:r w:rsidRPr="002631BB">
              <w:t>.</w:t>
            </w:r>
          </w:p>
        </w:tc>
      </w:tr>
    </w:tbl>
    <w:p w14:paraId="3B0FB7CC" w14:textId="77777777" w:rsidR="00D11060" w:rsidRPr="002631BB" w:rsidRDefault="00D11060" w:rsidP="00D11060">
      <w:pPr>
        <w:pStyle w:val="AMNumberTabs0"/>
      </w:pPr>
      <w:r w:rsidRPr="002631BB">
        <w:t>Amandman</w:t>
      </w:r>
      <w:r w:rsidRPr="002631BB">
        <w:tab/>
      </w:r>
      <w:r w:rsidRPr="002631BB">
        <w:tab/>
        <w:t>116</w:t>
      </w:r>
    </w:p>
    <w:p w14:paraId="650AE2E6" w14:textId="77777777" w:rsidR="00D11060" w:rsidRPr="002631BB" w:rsidRDefault="00D11060" w:rsidP="00D11060">
      <w:pPr>
        <w:pStyle w:val="NormalBold12b"/>
      </w:pPr>
      <w:r w:rsidRPr="002631BB">
        <w:t>Prijedlog uredbe</w:t>
      </w:r>
    </w:p>
    <w:p w14:paraId="6DAF90EE" w14:textId="77777777" w:rsidR="00D11060" w:rsidRPr="002631BB" w:rsidRDefault="00D11060" w:rsidP="00D11060">
      <w:pPr>
        <w:pStyle w:val="NormalBold"/>
      </w:pPr>
      <w:r w:rsidRPr="002631BB">
        <w:t>Članak 13. – stavak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001AB78" w14:textId="77777777" w:rsidTr="00591103">
        <w:trPr>
          <w:trHeight w:hRule="exact" w:val="240"/>
          <w:jc w:val="center"/>
        </w:trPr>
        <w:tc>
          <w:tcPr>
            <w:tcW w:w="9752" w:type="dxa"/>
            <w:gridSpan w:val="2"/>
            <w:tcBorders>
              <w:top w:val="nil"/>
              <w:left w:val="nil"/>
              <w:bottom w:val="nil"/>
              <w:right w:val="nil"/>
            </w:tcBorders>
          </w:tcPr>
          <w:p w14:paraId="0357F293" w14:textId="77777777" w:rsidR="00D11060" w:rsidRPr="002631BB" w:rsidRDefault="00D11060" w:rsidP="00591103"/>
        </w:tc>
      </w:tr>
      <w:tr w:rsidR="00D11060" w:rsidRPr="002631BB" w14:paraId="12B3CDD7" w14:textId="77777777" w:rsidTr="00591103">
        <w:trPr>
          <w:trHeight w:val="240"/>
          <w:jc w:val="center"/>
        </w:trPr>
        <w:tc>
          <w:tcPr>
            <w:tcW w:w="4876" w:type="dxa"/>
            <w:tcBorders>
              <w:top w:val="nil"/>
              <w:left w:val="nil"/>
              <w:bottom w:val="nil"/>
              <w:right w:val="nil"/>
            </w:tcBorders>
          </w:tcPr>
          <w:p w14:paraId="3B1C1208"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EEC84EA" w14:textId="77777777" w:rsidR="00D11060" w:rsidRPr="002631BB" w:rsidRDefault="00D11060" w:rsidP="00591103">
            <w:pPr>
              <w:pStyle w:val="AmColumnHeading"/>
            </w:pPr>
            <w:r w:rsidRPr="002631BB">
              <w:t>Izmjena</w:t>
            </w:r>
          </w:p>
        </w:tc>
      </w:tr>
      <w:tr w:rsidR="00D11060" w:rsidRPr="002631BB" w14:paraId="25F9FFD0" w14:textId="77777777" w:rsidTr="00591103">
        <w:trPr>
          <w:jc w:val="center"/>
        </w:trPr>
        <w:tc>
          <w:tcPr>
            <w:tcW w:w="4876" w:type="dxa"/>
            <w:tcBorders>
              <w:top w:val="nil"/>
              <w:left w:val="nil"/>
              <w:bottom w:val="nil"/>
              <w:right w:val="nil"/>
            </w:tcBorders>
          </w:tcPr>
          <w:p w14:paraId="16EC79DD" w14:textId="77777777" w:rsidR="00D11060" w:rsidRPr="002631BB" w:rsidRDefault="00D11060" w:rsidP="00591103">
            <w:pPr>
              <w:pStyle w:val="Normal6a"/>
            </w:pPr>
            <w:r w:rsidRPr="002631BB">
              <w:t>2.</w:t>
            </w:r>
            <w:r w:rsidRPr="002631BB">
              <w:tab/>
              <w:t>Ako planovi koji sadržavaju odredbe za razvoj strateških projekata podliježu procjeni u skladu s Direktivom 2001/42/EZ Europskog parlamenta i Vijeća i procjeni u skladu s člankom 6. stavkom 3. Direktive 92/43/EEZ, te se procjene kombiniraju. Ako je to primjenjivo, u kombiniranoj procjeni također se razmatra utjecaj na potencijalno zahvaćena vodna tijela iz Direktive 2000/60/EZ. Ako su države članice obvezne procijeniti utjecaje postojećih i budućih aktivnosti na morski okoliš, uključujući interakciju kopna i mora, u skladu s člankom 4. Direktive 2014/89/EU Europskog parlamenta i Vijeća</w:t>
            </w:r>
            <w:r w:rsidRPr="002631BB">
              <w:rPr>
                <w:vertAlign w:val="superscript"/>
              </w:rPr>
              <w:t>23</w:t>
            </w:r>
            <w:r w:rsidRPr="002631BB">
              <w:t>, kombinirana procjena obuhvaća i te utjecaje.</w:t>
            </w:r>
          </w:p>
        </w:tc>
        <w:tc>
          <w:tcPr>
            <w:tcW w:w="4876" w:type="dxa"/>
            <w:tcBorders>
              <w:top w:val="nil"/>
              <w:left w:val="nil"/>
              <w:bottom w:val="nil"/>
              <w:right w:val="nil"/>
            </w:tcBorders>
          </w:tcPr>
          <w:p w14:paraId="090BD513" w14:textId="77777777" w:rsidR="00D11060" w:rsidRPr="002631BB" w:rsidRDefault="00D11060" w:rsidP="00591103">
            <w:pPr>
              <w:pStyle w:val="Normal6a"/>
            </w:pPr>
            <w:r w:rsidRPr="002631BB">
              <w:t>2.</w:t>
            </w:r>
            <w:r w:rsidRPr="002631BB">
              <w:tab/>
              <w:t>Ako planovi koji sadržavaju odredbe za razvoj strateških projekata podliježu procjeni u skladu s Direktivom 2001/42/EZ Europskog parlamenta i Vijeća i procjeni u skladu s člankom 6. stavkom 3. Direktive 92/43/EEZ, te se procjene kombiniraju. Ako je to primjenjivo, u kombiniranoj procjeni također se razmatra utjecaj na potencijalno zahvaćena vodna tijela iz Direktive 2000/60/EZ. Ako su države članice obvezne procijeniti utjecaje postojećih i budućih aktivnosti na morski okoliš, uključujući interakciju kopna i mora, u skladu s člankom 4. Direktive 2014/89/EU Europskog parlamenta i Vijeća</w:t>
            </w:r>
            <w:r w:rsidRPr="002631BB">
              <w:rPr>
                <w:vertAlign w:val="superscript"/>
              </w:rPr>
              <w:t>23</w:t>
            </w:r>
            <w:r w:rsidRPr="002631BB">
              <w:t xml:space="preserve">, kombinirana procjena obuhvaća i te utjecaje. </w:t>
            </w:r>
            <w:r w:rsidRPr="002631BB">
              <w:rPr>
                <w:b/>
                <w:i/>
              </w:rPr>
              <w:t>Činjenica da se procjene kombiniraju u skladu s ovim stavkom ne utječe na njihov sadržaj, kvalitetu ili pouzdanost.</w:t>
            </w:r>
          </w:p>
        </w:tc>
      </w:tr>
      <w:tr w:rsidR="00D11060" w:rsidRPr="002631BB" w14:paraId="33CAB861" w14:textId="77777777" w:rsidTr="00591103">
        <w:trPr>
          <w:jc w:val="center"/>
        </w:trPr>
        <w:tc>
          <w:tcPr>
            <w:tcW w:w="4876" w:type="dxa"/>
            <w:tcBorders>
              <w:top w:val="nil"/>
              <w:left w:val="nil"/>
              <w:bottom w:val="nil"/>
              <w:right w:val="nil"/>
            </w:tcBorders>
          </w:tcPr>
          <w:p w14:paraId="02D7941A" w14:textId="77777777" w:rsidR="00D11060" w:rsidRPr="002631BB" w:rsidRDefault="00D11060" w:rsidP="00591103">
            <w:pPr>
              <w:pStyle w:val="Normal6a"/>
              <w:rPr>
                <w:b/>
                <w:i/>
              </w:rPr>
            </w:pPr>
            <w:r w:rsidRPr="002631BB">
              <w:rPr>
                <w:b/>
                <w:i/>
              </w:rPr>
              <w:t>_________________</w:t>
            </w:r>
          </w:p>
        </w:tc>
        <w:tc>
          <w:tcPr>
            <w:tcW w:w="4876" w:type="dxa"/>
            <w:tcBorders>
              <w:top w:val="nil"/>
              <w:left w:val="nil"/>
              <w:bottom w:val="nil"/>
              <w:right w:val="nil"/>
            </w:tcBorders>
          </w:tcPr>
          <w:p w14:paraId="23594C24" w14:textId="77777777" w:rsidR="00D11060" w:rsidRPr="002631BB" w:rsidRDefault="00D11060" w:rsidP="00591103">
            <w:pPr>
              <w:pStyle w:val="Normal6a"/>
              <w:rPr>
                <w:b/>
                <w:i/>
              </w:rPr>
            </w:pPr>
            <w:r w:rsidRPr="002631BB">
              <w:rPr>
                <w:b/>
                <w:i/>
              </w:rPr>
              <w:t>_________________</w:t>
            </w:r>
          </w:p>
        </w:tc>
      </w:tr>
      <w:tr w:rsidR="00D11060" w:rsidRPr="002631BB" w14:paraId="15E0A927" w14:textId="77777777" w:rsidTr="00591103">
        <w:trPr>
          <w:jc w:val="center"/>
        </w:trPr>
        <w:tc>
          <w:tcPr>
            <w:tcW w:w="4876" w:type="dxa"/>
            <w:tcBorders>
              <w:top w:val="nil"/>
              <w:left w:val="nil"/>
              <w:bottom w:val="nil"/>
              <w:right w:val="nil"/>
            </w:tcBorders>
          </w:tcPr>
          <w:p w14:paraId="03102DAB" w14:textId="77777777" w:rsidR="00D11060" w:rsidRPr="002631BB" w:rsidRDefault="00D11060" w:rsidP="00591103">
            <w:pPr>
              <w:pStyle w:val="Normal6a"/>
            </w:pPr>
            <w:r w:rsidRPr="002631BB">
              <w:rPr>
                <w:vertAlign w:val="superscript"/>
              </w:rPr>
              <w:t xml:space="preserve">23 </w:t>
            </w:r>
            <w:r w:rsidRPr="002631BB">
              <w:t>Direktiva 2014/89/EU Europskog parlamenta i Vijeća od 23. srpnja 2014. o uspostavi okvira za prostorno planiranje morskog područja (SL L 257, 28.8.2014., str. 135., ELI: http://data.europa.eu/eli/dir/2014/89/oj).</w:t>
            </w:r>
          </w:p>
        </w:tc>
        <w:tc>
          <w:tcPr>
            <w:tcW w:w="4876" w:type="dxa"/>
            <w:tcBorders>
              <w:top w:val="nil"/>
              <w:left w:val="nil"/>
              <w:bottom w:val="nil"/>
              <w:right w:val="nil"/>
            </w:tcBorders>
          </w:tcPr>
          <w:p w14:paraId="1EB4B717" w14:textId="77777777" w:rsidR="00D11060" w:rsidRPr="002631BB" w:rsidRDefault="00D11060" w:rsidP="00591103">
            <w:pPr>
              <w:pStyle w:val="Normal6a"/>
            </w:pPr>
            <w:r w:rsidRPr="002631BB">
              <w:rPr>
                <w:vertAlign w:val="superscript"/>
              </w:rPr>
              <w:t xml:space="preserve">23 </w:t>
            </w:r>
            <w:r w:rsidRPr="002631BB">
              <w:t>Direktiva 2014/89/EU Europskog parlamenta i Vijeća od 23. srpnja 2014. o uspostavi okvira za prostorno planiranje morskog područja (SL L 257, 28.8.2014., str. 135., ELI: http://data.europa.eu/eli/dir/2014/89/oj).</w:t>
            </w:r>
          </w:p>
        </w:tc>
      </w:tr>
    </w:tbl>
    <w:p w14:paraId="66C605B2" w14:textId="77777777" w:rsidR="00D11060" w:rsidRPr="002631BB" w:rsidRDefault="00D11060" w:rsidP="00D11060">
      <w:pPr>
        <w:pStyle w:val="AMNumberTabs0"/>
      </w:pPr>
      <w:r w:rsidRPr="002631BB">
        <w:t>Amandman</w:t>
      </w:r>
      <w:r w:rsidRPr="002631BB">
        <w:tab/>
      </w:r>
      <w:r w:rsidRPr="002631BB">
        <w:tab/>
        <w:t>117</w:t>
      </w:r>
    </w:p>
    <w:p w14:paraId="55D57746" w14:textId="77777777" w:rsidR="00D11060" w:rsidRPr="002631BB" w:rsidRDefault="00D11060" w:rsidP="00D11060">
      <w:pPr>
        <w:pStyle w:val="NormalBold12b"/>
      </w:pPr>
      <w:r w:rsidRPr="002631BB">
        <w:t>Prijedlog uredbe</w:t>
      </w:r>
    </w:p>
    <w:p w14:paraId="794D8AB3" w14:textId="77777777" w:rsidR="00D11060" w:rsidRPr="002631BB" w:rsidRDefault="00D11060" w:rsidP="00D11060">
      <w:pPr>
        <w:pStyle w:val="NormalBold"/>
      </w:pPr>
      <w:r w:rsidRPr="002631BB">
        <w:t>Članak 13. – stavak 2.a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16C8F2B" w14:textId="77777777" w:rsidTr="00591103">
        <w:trPr>
          <w:trHeight w:hRule="exact" w:val="240"/>
          <w:jc w:val="center"/>
        </w:trPr>
        <w:tc>
          <w:tcPr>
            <w:tcW w:w="9752" w:type="dxa"/>
            <w:gridSpan w:val="2"/>
            <w:tcBorders>
              <w:top w:val="nil"/>
              <w:left w:val="nil"/>
              <w:bottom w:val="nil"/>
              <w:right w:val="nil"/>
            </w:tcBorders>
          </w:tcPr>
          <w:p w14:paraId="2ECEDFCD" w14:textId="77777777" w:rsidR="00D11060" w:rsidRPr="002631BB" w:rsidRDefault="00D11060" w:rsidP="00591103"/>
        </w:tc>
      </w:tr>
      <w:tr w:rsidR="00D11060" w:rsidRPr="002631BB" w14:paraId="0470F58A" w14:textId="77777777" w:rsidTr="00591103">
        <w:trPr>
          <w:trHeight w:val="240"/>
          <w:jc w:val="center"/>
        </w:trPr>
        <w:tc>
          <w:tcPr>
            <w:tcW w:w="4876" w:type="dxa"/>
            <w:tcBorders>
              <w:top w:val="nil"/>
              <w:left w:val="nil"/>
              <w:bottom w:val="nil"/>
              <w:right w:val="nil"/>
            </w:tcBorders>
          </w:tcPr>
          <w:p w14:paraId="4CBD3A57"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1273EDA8" w14:textId="77777777" w:rsidR="00D11060" w:rsidRPr="002631BB" w:rsidRDefault="00D11060" w:rsidP="00591103">
            <w:pPr>
              <w:pStyle w:val="AmColumnHeading"/>
            </w:pPr>
            <w:r w:rsidRPr="002631BB">
              <w:t>Izmjena</w:t>
            </w:r>
          </w:p>
        </w:tc>
      </w:tr>
      <w:tr w:rsidR="00D11060" w:rsidRPr="002631BB" w14:paraId="3EA91065" w14:textId="77777777" w:rsidTr="00591103">
        <w:trPr>
          <w:jc w:val="center"/>
        </w:trPr>
        <w:tc>
          <w:tcPr>
            <w:tcW w:w="4876" w:type="dxa"/>
            <w:tcBorders>
              <w:top w:val="nil"/>
              <w:left w:val="nil"/>
              <w:bottom w:val="nil"/>
              <w:right w:val="nil"/>
            </w:tcBorders>
          </w:tcPr>
          <w:p w14:paraId="7C8868C0" w14:textId="77777777" w:rsidR="00D11060" w:rsidRPr="002631BB" w:rsidRDefault="00D11060" w:rsidP="00591103">
            <w:pPr>
              <w:pStyle w:val="Normal6a"/>
            </w:pPr>
          </w:p>
        </w:tc>
        <w:tc>
          <w:tcPr>
            <w:tcW w:w="4876" w:type="dxa"/>
            <w:tcBorders>
              <w:top w:val="nil"/>
              <w:left w:val="nil"/>
              <w:bottom w:val="nil"/>
              <w:right w:val="nil"/>
            </w:tcBorders>
          </w:tcPr>
          <w:p w14:paraId="182781BE" w14:textId="77777777" w:rsidR="00D11060" w:rsidRPr="002631BB" w:rsidRDefault="00D11060" w:rsidP="00591103">
            <w:pPr>
              <w:pStyle w:val="Normal6a"/>
              <w:rPr>
                <w:b/>
                <w:i/>
              </w:rPr>
            </w:pPr>
            <w:r w:rsidRPr="002631BB">
              <w:rPr>
                <w:b/>
                <w:i/>
              </w:rPr>
              <w:t>2.a</w:t>
            </w:r>
            <w:r w:rsidRPr="002631BB">
              <w:rPr>
                <w:b/>
                <w:i/>
              </w:rPr>
              <w:tab/>
              <w:t>Ako razvoj strateških projekata ili s njima povezane infrastrukture ima potencijalne prekogranične učinke, predmetne države članice koordiniraju svoje postupke planiranja i procjene uz potporu Komisije kako bi se izbjeglo udvostručavanje napora, osigurala komplementarnost i odrazila načela solidarnosti i suradnje među državama članicama.</w:t>
            </w:r>
          </w:p>
        </w:tc>
      </w:tr>
    </w:tbl>
    <w:p w14:paraId="76E6B945" w14:textId="77777777" w:rsidR="00D11060" w:rsidRPr="002631BB" w:rsidRDefault="00D11060" w:rsidP="00D11060">
      <w:pPr>
        <w:pStyle w:val="AMNumberTabs0"/>
      </w:pPr>
      <w:r w:rsidRPr="002631BB">
        <w:t>Amandman</w:t>
      </w:r>
      <w:r w:rsidRPr="002631BB">
        <w:tab/>
      </w:r>
      <w:r w:rsidRPr="002631BB">
        <w:tab/>
        <w:t>118</w:t>
      </w:r>
    </w:p>
    <w:p w14:paraId="0C5E9051" w14:textId="77777777" w:rsidR="00D11060" w:rsidRPr="002631BB" w:rsidRDefault="00D11060" w:rsidP="00D11060">
      <w:pPr>
        <w:pStyle w:val="NormalBold12b"/>
      </w:pPr>
      <w:r w:rsidRPr="002631BB">
        <w:t>Prijedlog uredbe</w:t>
      </w:r>
    </w:p>
    <w:p w14:paraId="22D33DD5" w14:textId="77777777" w:rsidR="00D11060" w:rsidRPr="002631BB" w:rsidRDefault="00D11060" w:rsidP="00D11060">
      <w:pPr>
        <w:pStyle w:val="NormalBold"/>
      </w:pPr>
      <w:r w:rsidRPr="002631BB">
        <w:t>Članak 14. – stavak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ADA35C9" w14:textId="77777777" w:rsidTr="00591103">
        <w:trPr>
          <w:trHeight w:hRule="exact" w:val="240"/>
          <w:jc w:val="center"/>
        </w:trPr>
        <w:tc>
          <w:tcPr>
            <w:tcW w:w="9752" w:type="dxa"/>
            <w:gridSpan w:val="2"/>
            <w:tcBorders>
              <w:top w:val="nil"/>
              <w:left w:val="nil"/>
              <w:bottom w:val="nil"/>
              <w:right w:val="nil"/>
            </w:tcBorders>
          </w:tcPr>
          <w:p w14:paraId="1CF7D605" w14:textId="77777777" w:rsidR="00D11060" w:rsidRPr="002631BB" w:rsidRDefault="00D11060" w:rsidP="00591103"/>
        </w:tc>
      </w:tr>
      <w:tr w:rsidR="00D11060" w:rsidRPr="002631BB" w14:paraId="4DAC55F9" w14:textId="77777777" w:rsidTr="00591103">
        <w:trPr>
          <w:trHeight w:val="240"/>
          <w:jc w:val="center"/>
        </w:trPr>
        <w:tc>
          <w:tcPr>
            <w:tcW w:w="4876" w:type="dxa"/>
            <w:tcBorders>
              <w:top w:val="nil"/>
              <w:left w:val="nil"/>
              <w:bottom w:val="nil"/>
              <w:right w:val="nil"/>
            </w:tcBorders>
          </w:tcPr>
          <w:p w14:paraId="504E5428"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67FF7159" w14:textId="77777777" w:rsidR="00D11060" w:rsidRPr="002631BB" w:rsidRDefault="00D11060" w:rsidP="00591103">
            <w:pPr>
              <w:pStyle w:val="AmColumnHeading"/>
            </w:pPr>
            <w:r w:rsidRPr="002631BB">
              <w:t>Izmjena</w:t>
            </w:r>
          </w:p>
        </w:tc>
      </w:tr>
      <w:tr w:rsidR="00D11060" w:rsidRPr="002631BB" w14:paraId="29448094" w14:textId="77777777" w:rsidTr="00591103">
        <w:trPr>
          <w:jc w:val="center"/>
        </w:trPr>
        <w:tc>
          <w:tcPr>
            <w:tcW w:w="4876" w:type="dxa"/>
            <w:tcBorders>
              <w:top w:val="nil"/>
              <w:left w:val="nil"/>
              <w:bottom w:val="nil"/>
              <w:right w:val="nil"/>
            </w:tcBorders>
          </w:tcPr>
          <w:p w14:paraId="676B07D9" w14:textId="77777777" w:rsidR="00D11060" w:rsidRPr="002631BB" w:rsidRDefault="00D11060" w:rsidP="00591103">
            <w:pPr>
              <w:pStyle w:val="Normal6a"/>
            </w:pPr>
            <w:r w:rsidRPr="002631BB">
              <w:t>2.</w:t>
            </w:r>
            <w:r w:rsidRPr="002631BB">
              <w:tab/>
              <w:t>Sve odluke donesene na temelju članaka u ovom odjeljku javno su dostupne.</w:t>
            </w:r>
          </w:p>
        </w:tc>
        <w:tc>
          <w:tcPr>
            <w:tcW w:w="4876" w:type="dxa"/>
            <w:tcBorders>
              <w:top w:val="nil"/>
              <w:left w:val="nil"/>
              <w:bottom w:val="nil"/>
              <w:right w:val="nil"/>
            </w:tcBorders>
          </w:tcPr>
          <w:p w14:paraId="1018FA3C" w14:textId="77777777" w:rsidR="00D11060" w:rsidRPr="002631BB" w:rsidRDefault="00D11060" w:rsidP="00591103">
            <w:pPr>
              <w:pStyle w:val="Normal6a"/>
            </w:pPr>
            <w:r w:rsidRPr="002631BB">
              <w:t>2.</w:t>
            </w:r>
            <w:r w:rsidRPr="002631BB">
              <w:tab/>
              <w:t>Sve odluke donesene na temelju članaka u ovom odjeljku javno su dostupne</w:t>
            </w:r>
            <w:r w:rsidRPr="002631BB">
              <w:rPr>
                <w:b/>
                <w:i/>
              </w:rPr>
              <w:t xml:space="preserve"> i lako razumljive, među ostalim na internetu, a sve odluke koje se odnose na jedan projekt moraju biti dostupne na istim internetskim stranicama</w:t>
            </w:r>
            <w:r w:rsidRPr="002631BB">
              <w:t>.</w:t>
            </w:r>
          </w:p>
        </w:tc>
      </w:tr>
    </w:tbl>
    <w:p w14:paraId="44056AC2" w14:textId="77777777" w:rsidR="00D11060" w:rsidRPr="002631BB" w:rsidRDefault="00D11060" w:rsidP="00D11060">
      <w:pPr>
        <w:pStyle w:val="AMNumberTabs0"/>
      </w:pPr>
      <w:r w:rsidRPr="002631BB">
        <w:t>Amandman</w:t>
      </w:r>
      <w:r w:rsidRPr="002631BB">
        <w:tab/>
      </w:r>
      <w:r w:rsidRPr="002631BB">
        <w:tab/>
        <w:t>119</w:t>
      </w:r>
    </w:p>
    <w:p w14:paraId="1EDD68C6" w14:textId="77777777" w:rsidR="00D11060" w:rsidRPr="002631BB" w:rsidRDefault="00D11060" w:rsidP="00D11060">
      <w:pPr>
        <w:pStyle w:val="NormalBold12b"/>
      </w:pPr>
      <w:r w:rsidRPr="002631BB">
        <w:t>Prijedlog uredbe</w:t>
      </w:r>
    </w:p>
    <w:p w14:paraId="2F0934AB" w14:textId="77777777" w:rsidR="00D11060" w:rsidRPr="002631BB" w:rsidRDefault="00D11060" w:rsidP="00D11060">
      <w:pPr>
        <w:pStyle w:val="NormalBold"/>
      </w:pPr>
      <w:r w:rsidRPr="002631BB">
        <w:t>Članak 15. – 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3637C2E" w14:textId="77777777" w:rsidTr="00591103">
        <w:trPr>
          <w:trHeight w:hRule="exact" w:val="240"/>
          <w:jc w:val="center"/>
        </w:trPr>
        <w:tc>
          <w:tcPr>
            <w:tcW w:w="9752" w:type="dxa"/>
            <w:gridSpan w:val="2"/>
            <w:tcBorders>
              <w:top w:val="nil"/>
              <w:left w:val="nil"/>
              <w:bottom w:val="nil"/>
              <w:right w:val="nil"/>
            </w:tcBorders>
          </w:tcPr>
          <w:p w14:paraId="0F365B91" w14:textId="77777777" w:rsidR="00D11060" w:rsidRPr="002631BB" w:rsidRDefault="00D11060" w:rsidP="00591103"/>
        </w:tc>
      </w:tr>
      <w:tr w:rsidR="00D11060" w:rsidRPr="002631BB" w14:paraId="612A12B9" w14:textId="77777777" w:rsidTr="00591103">
        <w:trPr>
          <w:trHeight w:val="240"/>
          <w:jc w:val="center"/>
        </w:trPr>
        <w:tc>
          <w:tcPr>
            <w:tcW w:w="4876" w:type="dxa"/>
            <w:tcBorders>
              <w:top w:val="nil"/>
              <w:left w:val="nil"/>
              <w:bottom w:val="nil"/>
              <w:right w:val="nil"/>
            </w:tcBorders>
          </w:tcPr>
          <w:p w14:paraId="0A9FB486"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BDD3AEB" w14:textId="77777777" w:rsidR="00D11060" w:rsidRPr="002631BB" w:rsidRDefault="00D11060" w:rsidP="00591103">
            <w:pPr>
              <w:pStyle w:val="AmColumnHeading"/>
            </w:pPr>
            <w:r w:rsidRPr="002631BB">
              <w:t>Izmjena</w:t>
            </w:r>
          </w:p>
        </w:tc>
      </w:tr>
      <w:tr w:rsidR="00D11060" w:rsidRPr="002631BB" w14:paraId="5F6F2F0B" w14:textId="77777777" w:rsidTr="00591103">
        <w:trPr>
          <w:jc w:val="center"/>
        </w:trPr>
        <w:tc>
          <w:tcPr>
            <w:tcW w:w="4876" w:type="dxa"/>
            <w:tcBorders>
              <w:top w:val="nil"/>
              <w:left w:val="nil"/>
              <w:bottom w:val="nil"/>
              <w:right w:val="nil"/>
            </w:tcBorders>
          </w:tcPr>
          <w:p w14:paraId="261D3CBE" w14:textId="77777777" w:rsidR="00D11060" w:rsidRPr="002631BB" w:rsidRDefault="00D11060" w:rsidP="00591103">
            <w:pPr>
              <w:pStyle w:val="Normal6a"/>
            </w:pPr>
            <w:r w:rsidRPr="002631BB">
              <w:t>1.</w:t>
            </w:r>
            <w:r w:rsidRPr="002631BB">
              <w:tab/>
              <w:t>Ne dovodeći u pitanje članke</w:t>
            </w:r>
            <w:r w:rsidRPr="002631BB">
              <w:rPr>
                <w:b/>
                <w:i/>
              </w:rPr>
              <w:t xml:space="preserve"> </w:t>
            </w:r>
            <w:r w:rsidRPr="002631BB">
              <w:t xml:space="preserve">107. i 108. UFEU-a, države članice </w:t>
            </w:r>
            <w:r w:rsidRPr="002631BB">
              <w:rPr>
                <w:b/>
                <w:i/>
              </w:rPr>
              <w:t>mogu dati</w:t>
            </w:r>
            <w:r w:rsidRPr="002631BB">
              <w:t xml:space="preserve"> prednost financijskoj potpori strateškim projektima kojima se uklanja ranjivost u lancima opskrbe kritičnim lijekovima koja je utvrđena procjenom ranjivosti i uzimajući u obzir strateška usmjerenja Skupine za kritične lijekove iz članka 26. stavka 2. točke (a).</w:t>
            </w:r>
          </w:p>
        </w:tc>
        <w:tc>
          <w:tcPr>
            <w:tcW w:w="4876" w:type="dxa"/>
            <w:tcBorders>
              <w:top w:val="nil"/>
              <w:left w:val="nil"/>
              <w:bottom w:val="nil"/>
              <w:right w:val="nil"/>
            </w:tcBorders>
          </w:tcPr>
          <w:p w14:paraId="4AB01053" w14:textId="77777777" w:rsidR="00D11060" w:rsidRPr="002631BB" w:rsidRDefault="00D11060" w:rsidP="00591103">
            <w:pPr>
              <w:pStyle w:val="Normal6a"/>
            </w:pPr>
            <w:r w:rsidRPr="002631BB">
              <w:t>1.</w:t>
            </w:r>
            <w:r w:rsidRPr="002631BB">
              <w:tab/>
              <w:t>Ne dovodeći u pitanje članke</w:t>
            </w:r>
            <w:r w:rsidRPr="002631BB">
              <w:rPr>
                <w:b/>
                <w:i/>
              </w:rPr>
              <w:t> </w:t>
            </w:r>
            <w:r w:rsidRPr="002631BB">
              <w:t xml:space="preserve">107. i 108. UFEU-a, države članice </w:t>
            </w:r>
            <w:r w:rsidRPr="002631BB">
              <w:rPr>
                <w:b/>
                <w:i/>
              </w:rPr>
              <w:t>daju</w:t>
            </w:r>
            <w:r w:rsidRPr="002631BB">
              <w:t xml:space="preserve"> prednost financijskoj potpori strateškim projektima kojima se uklanja ranjivost u lancima opskrbe kritičnim lijekovima </w:t>
            </w:r>
            <w:r w:rsidRPr="002631BB">
              <w:rPr>
                <w:b/>
                <w:i/>
              </w:rPr>
              <w:t xml:space="preserve">i, ako je primjenjivo, lijekovima od zajedničkog interesa, </w:t>
            </w:r>
            <w:r w:rsidRPr="002631BB">
              <w:t xml:space="preserve">koja je utvrđena procjenom ranjivosti i uzimajući u obzir strateška usmjerenja Skupine za kritične lijekove iz članka 26. stavka 2. točke (a). </w:t>
            </w:r>
            <w:r w:rsidRPr="002631BB">
              <w:rPr>
                <w:b/>
                <w:i/>
              </w:rPr>
              <w:t>Financijska potpora razmjerna je financijskim potrebama strateškog projekta i podliježe zahtjevima u pogledu transparentnosti.</w:t>
            </w:r>
          </w:p>
        </w:tc>
      </w:tr>
    </w:tbl>
    <w:p w14:paraId="476CB29B" w14:textId="77777777" w:rsidR="00D11060" w:rsidRPr="002631BB" w:rsidRDefault="00D11060" w:rsidP="00D11060">
      <w:pPr>
        <w:pStyle w:val="AMNumberTabs0"/>
      </w:pPr>
      <w:r w:rsidRPr="002631BB">
        <w:t>Amandman</w:t>
      </w:r>
      <w:r w:rsidRPr="002631BB">
        <w:tab/>
      </w:r>
      <w:r w:rsidRPr="002631BB">
        <w:tab/>
        <w:t>120</w:t>
      </w:r>
    </w:p>
    <w:p w14:paraId="300CB695" w14:textId="77777777" w:rsidR="00D11060" w:rsidRPr="002631BB" w:rsidRDefault="00D11060" w:rsidP="00D11060">
      <w:pPr>
        <w:pStyle w:val="NormalBold12b"/>
      </w:pPr>
      <w:r w:rsidRPr="002631BB">
        <w:t>Prijedlog uredbe</w:t>
      </w:r>
    </w:p>
    <w:p w14:paraId="72C53689" w14:textId="77777777" w:rsidR="00D11060" w:rsidRPr="002631BB" w:rsidRDefault="00D11060" w:rsidP="00D11060">
      <w:pPr>
        <w:pStyle w:val="NormalBold"/>
      </w:pPr>
      <w:r w:rsidRPr="002631BB">
        <w:t>Članak 15. – stavak 1.a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F30FDDC" w14:textId="77777777" w:rsidTr="00591103">
        <w:trPr>
          <w:trHeight w:hRule="exact" w:val="240"/>
          <w:jc w:val="center"/>
        </w:trPr>
        <w:tc>
          <w:tcPr>
            <w:tcW w:w="9752" w:type="dxa"/>
            <w:gridSpan w:val="2"/>
            <w:tcBorders>
              <w:top w:val="nil"/>
              <w:left w:val="nil"/>
              <w:bottom w:val="nil"/>
              <w:right w:val="nil"/>
            </w:tcBorders>
          </w:tcPr>
          <w:p w14:paraId="12CA1FC2" w14:textId="77777777" w:rsidR="00D11060" w:rsidRPr="002631BB" w:rsidRDefault="00D11060" w:rsidP="00591103"/>
        </w:tc>
      </w:tr>
      <w:tr w:rsidR="00D11060" w:rsidRPr="002631BB" w14:paraId="3A246A19" w14:textId="77777777" w:rsidTr="00591103">
        <w:trPr>
          <w:trHeight w:val="240"/>
          <w:jc w:val="center"/>
        </w:trPr>
        <w:tc>
          <w:tcPr>
            <w:tcW w:w="4876" w:type="dxa"/>
            <w:tcBorders>
              <w:top w:val="nil"/>
              <w:left w:val="nil"/>
              <w:bottom w:val="nil"/>
              <w:right w:val="nil"/>
            </w:tcBorders>
          </w:tcPr>
          <w:p w14:paraId="4587DD74"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84780CA" w14:textId="77777777" w:rsidR="00D11060" w:rsidRPr="002631BB" w:rsidRDefault="00D11060" w:rsidP="00591103">
            <w:pPr>
              <w:pStyle w:val="AmColumnHeading"/>
            </w:pPr>
            <w:r w:rsidRPr="002631BB">
              <w:t>Izmjena</w:t>
            </w:r>
          </w:p>
        </w:tc>
      </w:tr>
      <w:tr w:rsidR="00D11060" w:rsidRPr="002631BB" w14:paraId="5AE9BFF3" w14:textId="77777777" w:rsidTr="00591103">
        <w:trPr>
          <w:jc w:val="center"/>
        </w:trPr>
        <w:tc>
          <w:tcPr>
            <w:tcW w:w="4876" w:type="dxa"/>
            <w:tcBorders>
              <w:top w:val="nil"/>
              <w:left w:val="nil"/>
              <w:bottom w:val="nil"/>
              <w:right w:val="nil"/>
            </w:tcBorders>
          </w:tcPr>
          <w:p w14:paraId="22071B13" w14:textId="77777777" w:rsidR="00D11060" w:rsidRPr="002631BB" w:rsidRDefault="00D11060" w:rsidP="00591103">
            <w:pPr>
              <w:pStyle w:val="Normal6a"/>
            </w:pPr>
          </w:p>
        </w:tc>
        <w:tc>
          <w:tcPr>
            <w:tcW w:w="4876" w:type="dxa"/>
            <w:tcBorders>
              <w:top w:val="nil"/>
              <w:left w:val="nil"/>
              <w:bottom w:val="nil"/>
              <w:right w:val="nil"/>
            </w:tcBorders>
          </w:tcPr>
          <w:p w14:paraId="05A66127" w14:textId="77777777" w:rsidR="00D11060" w:rsidRPr="002631BB" w:rsidRDefault="00D11060" w:rsidP="00591103">
            <w:pPr>
              <w:pStyle w:val="Normal6a"/>
              <w:rPr>
                <w:b/>
                <w:i/>
              </w:rPr>
            </w:pPr>
            <w:r w:rsidRPr="002631BB">
              <w:rPr>
                <w:b/>
                <w:i/>
              </w:rPr>
              <w:t>1.a</w:t>
            </w:r>
            <w:r w:rsidRPr="002631BB">
              <w:rPr>
                <w:b/>
                <w:i/>
              </w:rPr>
              <w:tab/>
              <w:t>Države članice mogu, na zahtjev Skupine za kritične lijekove, uspostaviti ugovorne aranžmane o strateškim projektima s gospodarskim subjektima kako bi se dio njihovih proizvodnih kapaciteta namijenio proizvodnji određenih lijekova, njihovih farmaceutskih oblika, djelatnih tvari i ključnih ulaznih materijala ili tehnologija te njihovih kategorija radi rješavanja trenutačnih, novih ili mogućih nestašica u utvrđenom roku koji određuje Skupina za kritične lijekove.</w:t>
            </w:r>
          </w:p>
        </w:tc>
      </w:tr>
    </w:tbl>
    <w:p w14:paraId="5475C29D" w14:textId="77777777" w:rsidR="00D11060" w:rsidRPr="002631BB" w:rsidRDefault="00D11060" w:rsidP="00D11060">
      <w:pPr>
        <w:pStyle w:val="AMNumberTabs0"/>
      </w:pPr>
      <w:r w:rsidRPr="002631BB">
        <w:t>Amandman</w:t>
      </w:r>
      <w:r w:rsidRPr="002631BB">
        <w:tab/>
      </w:r>
      <w:r w:rsidRPr="002631BB">
        <w:tab/>
        <w:t>121</w:t>
      </w:r>
    </w:p>
    <w:p w14:paraId="44B7EC1C" w14:textId="77777777" w:rsidR="00D11060" w:rsidRPr="002631BB" w:rsidRDefault="00D11060" w:rsidP="00D11060">
      <w:pPr>
        <w:pStyle w:val="NormalBold12b"/>
      </w:pPr>
      <w:r w:rsidRPr="002631BB">
        <w:t>Prijedlog uredbe</w:t>
      </w:r>
    </w:p>
    <w:p w14:paraId="5EE9B74D" w14:textId="77777777" w:rsidR="00D11060" w:rsidRPr="002631BB" w:rsidRDefault="00D11060" w:rsidP="00D11060">
      <w:pPr>
        <w:pStyle w:val="NormalBold"/>
      </w:pPr>
      <w:r w:rsidRPr="002631BB">
        <w:t>Članak 15. – stavak 1.b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2DF3909D" w14:textId="77777777" w:rsidTr="00591103">
        <w:trPr>
          <w:trHeight w:hRule="exact" w:val="240"/>
          <w:jc w:val="center"/>
        </w:trPr>
        <w:tc>
          <w:tcPr>
            <w:tcW w:w="9752" w:type="dxa"/>
            <w:gridSpan w:val="2"/>
            <w:tcBorders>
              <w:top w:val="nil"/>
              <w:left w:val="nil"/>
              <w:bottom w:val="nil"/>
              <w:right w:val="nil"/>
            </w:tcBorders>
          </w:tcPr>
          <w:p w14:paraId="4729E99A" w14:textId="77777777" w:rsidR="00D11060" w:rsidRPr="002631BB" w:rsidRDefault="00D11060" w:rsidP="00591103"/>
        </w:tc>
      </w:tr>
      <w:tr w:rsidR="00D11060" w:rsidRPr="002631BB" w14:paraId="0EA20BA6" w14:textId="77777777" w:rsidTr="00591103">
        <w:trPr>
          <w:trHeight w:val="240"/>
          <w:jc w:val="center"/>
        </w:trPr>
        <w:tc>
          <w:tcPr>
            <w:tcW w:w="4876" w:type="dxa"/>
            <w:tcBorders>
              <w:top w:val="nil"/>
              <w:left w:val="nil"/>
              <w:bottom w:val="nil"/>
              <w:right w:val="nil"/>
            </w:tcBorders>
          </w:tcPr>
          <w:p w14:paraId="73FF9E70"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06E32DD" w14:textId="77777777" w:rsidR="00D11060" w:rsidRPr="002631BB" w:rsidRDefault="00D11060" w:rsidP="00591103">
            <w:pPr>
              <w:pStyle w:val="AmColumnHeading"/>
            </w:pPr>
            <w:r w:rsidRPr="002631BB">
              <w:t>Izmjena</w:t>
            </w:r>
          </w:p>
        </w:tc>
      </w:tr>
      <w:tr w:rsidR="00D11060" w:rsidRPr="002631BB" w14:paraId="0CF2E979" w14:textId="77777777" w:rsidTr="00591103">
        <w:trPr>
          <w:jc w:val="center"/>
        </w:trPr>
        <w:tc>
          <w:tcPr>
            <w:tcW w:w="4876" w:type="dxa"/>
            <w:tcBorders>
              <w:top w:val="nil"/>
              <w:left w:val="nil"/>
              <w:bottom w:val="nil"/>
              <w:right w:val="nil"/>
            </w:tcBorders>
          </w:tcPr>
          <w:p w14:paraId="79A59E17" w14:textId="77777777" w:rsidR="00D11060" w:rsidRPr="002631BB" w:rsidRDefault="00D11060" w:rsidP="00591103">
            <w:pPr>
              <w:pStyle w:val="Normal6a"/>
            </w:pPr>
          </w:p>
        </w:tc>
        <w:tc>
          <w:tcPr>
            <w:tcW w:w="4876" w:type="dxa"/>
            <w:tcBorders>
              <w:top w:val="nil"/>
              <w:left w:val="nil"/>
              <w:bottom w:val="nil"/>
              <w:right w:val="nil"/>
            </w:tcBorders>
          </w:tcPr>
          <w:p w14:paraId="61AEE0CC" w14:textId="77777777" w:rsidR="00D11060" w:rsidRPr="002631BB" w:rsidRDefault="00D11060" w:rsidP="00591103">
            <w:pPr>
              <w:pStyle w:val="Normal6a"/>
              <w:rPr>
                <w:b/>
                <w:i/>
              </w:rPr>
            </w:pPr>
            <w:r w:rsidRPr="002631BB">
              <w:rPr>
                <w:b/>
                <w:i/>
              </w:rPr>
              <w:t>1.b</w:t>
            </w:r>
            <w:r w:rsidRPr="002631BB">
              <w:rPr>
                <w:b/>
                <w:i/>
              </w:rPr>
              <w:tab/>
              <w:t>Komisija olakšava dosljednu primjenu ovog članka pružanjem dostatnih smjernica državama članicama o mogućnostima koje se nude na temelju postojećih pravila o dodjeli državnih potpora strateškim projektima koji ispunjavaju kriterije iz članka 5. Tim se smjernicama posebno olakšava financiranje strateških projekata čiji je cilj poboljšati sigurnost opskrbe lijekovima u Uniji, kako u pogledu proizvodnih kapaciteta tako i u pogledu inovativnih proizvodnih postupaka.</w:t>
            </w:r>
          </w:p>
        </w:tc>
      </w:tr>
    </w:tbl>
    <w:p w14:paraId="5DF387FE" w14:textId="77777777" w:rsidR="00D11060" w:rsidRPr="002631BB" w:rsidRDefault="00D11060" w:rsidP="00D11060">
      <w:pPr>
        <w:pStyle w:val="AMNumberTabs0"/>
      </w:pPr>
      <w:r w:rsidRPr="002631BB">
        <w:t>Amandman</w:t>
      </w:r>
      <w:r w:rsidRPr="002631BB">
        <w:tab/>
      </w:r>
      <w:r w:rsidRPr="002631BB">
        <w:tab/>
        <w:t>122</w:t>
      </w:r>
    </w:p>
    <w:p w14:paraId="62B50E96" w14:textId="77777777" w:rsidR="00D11060" w:rsidRPr="002631BB" w:rsidRDefault="00D11060" w:rsidP="00D11060">
      <w:pPr>
        <w:pStyle w:val="NormalBold12b"/>
      </w:pPr>
      <w:r w:rsidRPr="002631BB">
        <w:t>Prijedlog uredbe</w:t>
      </w:r>
    </w:p>
    <w:p w14:paraId="56FD7F3C" w14:textId="77777777" w:rsidR="00D11060" w:rsidRPr="002631BB" w:rsidRDefault="00D11060" w:rsidP="00D11060">
      <w:pPr>
        <w:pStyle w:val="NormalBold"/>
      </w:pPr>
      <w:r w:rsidRPr="002631BB">
        <w:t>Članak 15. – stavak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776321B" w14:textId="77777777" w:rsidTr="00591103">
        <w:trPr>
          <w:trHeight w:hRule="exact" w:val="240"/>
          <w:jc w:val="center"/>
        </w:trPr>
        <w:tc>
          <w:tcPr>
            <w:tcW w:w="9752" w:type="dxa"/>
            <w:gridSpan w:val="2"/>
            <w:tcBorders>
              <w:top w:val="nil"/>
              <w:left w:val="nil"/>
              <w:bottom w:val="nil"/>
              <w:right w:val="nil"/>
            </w:tcBorders>
          </w:tcPr>
          <w:p w14:paraId="56070C78" w14:textId="77777777" w:rsidR="00D11060" w:rsidRPr="002631BB" w:rsidRDefault="00D11060" w:rsidP="00591103"/>
        </w:tc>
      </w:tr>
      <w:tr w:rsidR="00D11060" w:rsidRPr="002631BB" w14:paraId="4246BC98" w14:textId="77777777" w:rsidTr="00591103">
        <w:trPr>
          <w:trHeight w:val="240"/>
          <w:jc w:val="center"/>
        </w:trPr>
        <w:tc>
          <w:tcPr>
            <w:tcW w:w="4876" w:type="dxa"/>
            <w:tcBorders>
              <w:top w:val="nil"/>
              <w:left w:val="nil"/>
              <w:bottom w:val="nil"/>
              <w:right w:val="nil"/>
            </w:tcBorders>
          </w:tcPr>
          <w:p w14:paraId="3C6D1FD5"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16B090B" w14:textId="77777777" w:rsidR="00D11060" w:rsidRPr="002631BB" w:rsidRDefault="00D11060" w:rsidP="00591103">
            <w:pPr>
              <w:pStyle w:val="AmColumnHeading"/>
            </w:pPr>
            <w:r w:rsidRPr="002631BB">
              <w:t>Izmjena</w:t>
            </w:r>
          </w:p>
        </w:tc>
      </w:tr>
      <w:tr w:rsidR="00D11060" w:rsidRPr="002631BB" w14:paraId="44EDCD7A" w14:textId="77777777" w:rsidTr="00591103">
        <w:trPr>
          <w:jc w:val="center"/>
        </w:trPr>
        <w:tc>
          <w:tcPr>
            <w:tcW w:w="4876" w:type="dxa"/>
            <w:tcBorders>
              <w:top w:val="nil"/>
              <w:left w:val="nil"/>
              <w:bottom w:val="nil"/>
              <w:right w:val="nil"/>
            </w:tcBorders>
          </w:tcPr>
          <w:p w14:paraId="2EBDE5A4" w14:textId="77777777" w:rsidR="00D11060" w:rsidRPr="002631BB" w:rsidRDefault="00D11060" w:rsidP="00591103">
            <w:pPr>
              <w:pStyle w:val="Normal6a"/>
            </w:pPr>
            <w:r w:rsidRPr="002631BB">
              <w:t>2.</w:t>
            </w:r>
            <w:r w:rsidRPr="002631BB">
              <w:tab/>
              <w:t xml:space="preserve">Dok se kritični lijek nalazi na </w:t>
            </w:r>
            <w:proofErr w:type="spellStart"/>
            <w:r w:rsidRPr="002631BB">
              <w:t>Unijinu</w:t>
            </w:r>
            <w:proofErr w:type="spellEnd"/>
            <w:r w:rsidRPr="002631BB">
              <w:t xml:space="preserve"> popisu kritičnih lijekova, </w:t>
            </w:r>
            <w:r w:rsidRPr="002631BB">
              <w:rPr>
                <w:b/>
                <w:i/>
              </w:rPr>
              <w:t>poduzeće koje</w:t>
            </w:r>
            <w:r w:rsidRPr="002631BB">
              <w:t xml:space="preserve"> je </w:t>
            </w:r>
            <w:r w:rsidRPr="002631BB">
              <w:rPr>
                <w:b/>
                <w:i/>
              </w:rPr>
              <w:t>primilo</w:t>
            </w:r>
            <w:r w:rsidRPr="002631BB">
              <w:t xml:space="preserve"> financijsku potporu za strateški projekt prioritet daje opskrbi tržišta Unije i poduzima sve što je u njegovoj moći kako bi osiguralo da kritični lijek bude dostupan u državama članicama u kojima je stavljen u promet.</w:t>
            </w:r>
          </w:p>
        </w:tc>
        <w:tc>
          <w:tcPr>
            <w:tcW w:w="4876" w:type="dxa"/>
            <w:tcBorders>
              <w:top w:val="nil"/>
              <w:left w:val="nil"/>
              <w:bottom w:val="nil"/>
              <w:right w:val="nil"/>
            </w:tcBorders>
          </w:tcPr>
          <w:p w14:paraId="461F96ED" w14:textId="77777777" w:rsidR="00D11060" w:rsidRPr="002631BB" w:rsidRDefault="00D11060" w:rsidP="00591103">
            <w:pPr>
              <w:pStyle w:val="Normal6a"/>
            </w:pPr>
            <w:r w:rsidRPr="002631BB">
              <w:t>2.</w:t>
            </w:r>
            <w:r w:rsidRPr="002631BB">
              <w:tab/>
              <w:t xml:space="preserve">Dok se kritični lijek nalazi na </w:t>
            </w:r>
            <w:proofErr w:type="spellStart"/>
            <w:r w:rsidRPr="002631BB">
              <w:t>Unijinu</w:t>
            </w:r>
            <w:proofErr w:type="spellEnd"/>
            <w:r w:rsidRPr="002631BB">
              <w:t xml:space="preserve"> popisu kritičnih lijekova, </w:t>
            </w:r>
            <w:r w:rsidRPr="002631BB">
              <w:rPr>
                <w:b/>
                <w:i/>
              </w:rPr>
              <w:t>nositelj projekta koji</w:t>
            </w:r>
            <w:r w:rsidRPr="002631BB">
              <w:t xml:space="preserve"> je </w:t>
            </w:r>
            <w:r w:rsidRPr="002631BB">
              <w:rPr>
                <w:b/>
                <w:i/>
              </w:rPr>
              <w:t>primio</w:t>
            </w:r>
            <w:r w:rsidRPr="002631BB">
              <w:t xml:space="preserve"> financijsku potporu </w:t>
            </w:r>
            <w:r w:rsidRPr="002631BB">
              <w:rPr>
                <w:b/>
                <w:i/>
              </w:rPr>
              <w:t xml:space="preserve">države članice </w:t>
            </w:r>
            <w:r w:rsidRPr="002631BB">
              <w:t xml:space="preserve">za strateški projekt prioritet daje </w:t>
            </w:r>
            <w:r w:rsidRPr="002631BB">
              <w:rPr>
                <w:b/>
                <w:i/>
              </w:rPr>
              <w:t xml:space="preserve">odgovarajućoj i kontinuiranoj </w:t>
            </w:r>
            <w:r w:rsidRPr="002631BB">
              <w:t xml:space="preserve">opskrbi tržišta Unije </w:t>
            </w:r>
            <w:r w:rsidRPr="002631BB">
              <w:rPr>
                <w:b/>
                <w:i/>
              </w:rPr>
              <w:t xml:space="preserve">kako bi se zadovoljile potrebe pacijenata u predmetnoj državi članici </w:t>
            </w:r>
            <w:r w:rsidRPr="002631BB">
              <w:t xml:space="preserve">i poduzima sve što je u njegovoj moći kako bi osiguralo da kritični lijek bude dostupan u državama članicama u kojima je stavljen u promet. </w:t>
            </w:r>
            <w:r w:rsidRPr="002631BB">
              <w:rPr>
                <w:b/>
                <w:i/>
              </w:rPr>
              <w:t xml:space="preserve">Ovaj se stavak primjenjuje </w:t>
            </w:r>
            <w:proofErr w:type="spellStart"/>
            <w:r w:rsidRPr="002631BB">
              <w:rPr>
                <w:b/>
                <w:i/>
              </w:rPr>
              <w:t>mutatis</w:t>
            </w:r>
            <w:proofErr w:type="spellEnd"/>
            <w:r w:rsidRPr="002631BB">
              <w:rPr>
                <w:b/>
                <w:i/>
              </w:rPr>
              <w:t xml:space="preserve"> </w:t>
            </w:r>
            <w:proofErr w:type="spellStart"/>
            <w:r w:rsidRPr="002631BB">
              <w:rPr>
                <w:b/>
                <w:i/>
              </w:rPr>
              <w:t>mutandis</w:t>
            </w:r>
            <w:proofErr w:type="spellEnd"/>
            <w:r w:rsidRPr="002631BB">
              <w:rPr>
                <w:b/>
                <w:i/>
              </w:rPr>
              <w:t xml:space="preserve"> na lijekove od zajedničkog interesa.</w:t>
            </w:r>
          </w:p>
        </w:tc>
      </w:tr>
    </w:tbl>
    <w:p w14:paraId="71F090D1" w14:textId="77777777" w:rsidR="00D11060" w:rsidRPr="002631BB" w:rsidRDefault="00D11060" w:rsidP="00D11060">
      <w:pPr>
        <w:pStyle w:val="AMNumberTabs0"/>
      </w:pPr>
      <w:r w:rsidRPr="002631BB">
        <w:t>Amandman</w:t>
      </w:r>
      <w:r w:rsidRPr="002631BB">
        <w:tab/>
      </w:r>
      <w:r w:rsidRPr="002631BB">
        <w:tab/>
        <w:t>123</w:t>
      </w:r>
    </w:p>
    <w:p w14:paraId="34F0976A" w14:textId="77777777" w:rsidR="00D11060" w:rsidRPr="002631BB" w:rsidRDefault="00D11060" w:rsidP="00D11060">
      <w:pPr>
        <w:pStyle w:val="NormalBold12b"/>
      </w:pPr>
      <w:r w:rsidRPr="002631BB">
        <w:t>Prijedlog uredbe</w:t>
      </w:r>
    </w:p>
    <w:p w14:paraId="0CED9028" w14:textId="77777777" w:rsidR="00D11060" w:rsidRPr="002631BB" w:rsidRDefault="00D11060" w:rsidP="00D11060">
      <w:pPr>
        <w:pStyle w:val="NormalBold"/>
      </w:pPr>
      <w:r w:rsidRPr="002631BB">
        <w:t>Članak 15. – stavak 2.a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31C6140" w14:textId="77777777" w:rsidTr="00591103">
        <w:trPr>
          <w:trHeight w:hRule="exact" w:val="240"/>
          <w:jc w:val="center"/>
        </w:trPr>
        <w:tc>
          <w:tcPr>
            <w:tcW w:w="9752" w:type="dxa"/>
            <w:gridSpan w:val="2"/>
            <w:tcBorders>
              <w:top w:val="nil"/>
              <w:left w:val="nil"/>
              <w:bottom w:val="nil"/>
              <w:right w:val="nil"/>
            </w:tcBorders>
          </w:tcPr>
          <w:p w14:paraId="10C00F6C" w14:textId="77777777" w:rsidR="00D11060" w:rsidRPr="002631BB" w:rsidRDefault="00D11060" w:rsidP="00591103"/>
        </w:tc>
      </w:tr>
      <w:tr w:rsidR="00D11060" w:rsidRPr="002631BB" w14:paraId="219B5762" w14:textId="77777777" w:rsidTr="00591103">
        <w:trPr>
          <w:trHeight w:val="240"/>
          <w:jc w:val="center"/>
        </w:trPr>
        <w:tc>
          <w:tcPr>
            <w:tcW w:w="4876" w:type="dxa"/>
            <w:tcBorders>
              <w:top w:val="nil"/>
              <w:left w:val="nil"/>
              <w:bottom w:val="nil"/>
              <w:right w:val="nil"/>
            </w:tcBorders>
          </w:tcPr>
          <w:p w14:paraId="62CBA4DF"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980E9EF" w14:textId="77777777" w:rsidR="00D11060" w:rsidRPr="002631BB" w:rsidRDefault="00D11060" w:rsidP="00591103">
            <w:pPr>
              <w:pStyle w:val="AmColumnHeading"/>
            </w:pPr>
            <w:r w:rsidRPr="002631BB">
              <w:t>Izmjena</w:t>
            </w:r>
          </w:p>
        </w:tc>
      </w:tr>
      <w:tr w:rsidR="00D11060" w:rsidRPr="002631BB" w14:paraId="4944DECE" w14:textId="77777777" w:rsidTr="00591103">
        <w:trPr>
          <w:jc w:val="center"/>
        </w:trPr>
        <w:tc>
          <w:tcPr>
            <w:tcW w:w="4876" w:type="dxa"/>
            <w:tcBorders>
              <w:top w:val="nil"/>
              <w:left w:val="nil"/>
              <w:bottom w:val="nil"/>
              <w:right w:val="nil"/>
            </w:tcBorders>
          </w:tcPr>
          <w:p w14:paraId="5F74111C" w14:textId="77777777" w:rsidR="00D11060" w:rsidRPr="002631BB" w:rsidRDefault="00D11060" w:rsidP="00591103">
            <w:pPr>
              <w:pStyle w:val="Normal6a"/>
            </w:pPr>
          </w:p>
        </w:tc>
        <w:tc>
          <w:tcPr>
            <w:tcW w:w="4876" w:type="dxa"/>
            <w:tcBorders>
              <w:top w:val="nil"/>
              <w:left w:val="nil"/>
              <w:bottom w:val="nil"/>
              <w:right w:val="nil"/>
            </w:tcBorders>
          </w:tcPr>
          <w:p w14:paraId="02C13618" w14:textId="4FBAEF5F" w:rsidR="00D11060" w:rsidRPr="002631BB" w:rsidRDefault="00D11060" w:rsidP="00591103">
            <w:pPr>
              <w:pStyle w:val="Normal6a"/>
              <w:rPr>
                <w:b/>
                <w:i/>
              </w:rPr>
            </w:pPr>
            <w:r w:rsidRPr="002631BB">
              <w:rPr>
                <w:b/>
                <w:i/>
              </w:rPr>
              <w:t>2.a</w:t>
            </w:r>
            <w:r w:rsidRPr="002631BB">
              <w:rPr>
                <w:b/>
                <w:i/>
              </w:rPr>
              <w:tab/>
            </w:r>
            <w:r w:rsidRPr="002631BB">
              <w:rPr>
                <w:b/>
                <w:bCs/>
                <w:i/>
              </w:rPr>
              <w:t xml:space="preserve">Država članica koja pruža financijsku potporu strateškom projektu zahtijeva od gospodarskog subjekta korisnika da donese mjere kojima se doprinosi dostupnosti i cjenovnoj pristupačnosti kritičnih lijekova i </w:t>
            </w:r>
            <w:r w:rsidR="00D54C08">
              <w:rPr>
                <w:b/>
                <w:bCs/>
                <w:i/>
              </w:rPr>
              <w:t>lijekova</w:t>
            </w:r>
            <w:r w:rsidRPr="002631BB">
              <w:rPr>
                <w:b/>
                <w:bCs/>
                <w:i/>
              </w:rPr>
              <w:t xml:space="preserve"> od zajedničkog interesa na tržištu Unije, u skladu sa smjernicama iz članka 26. stavka 2. točke </w:t>
            </w:r>
            <w:proofErr w:type="spellStart"/>
            <w:r w:rsidRPr="002631BB">
              <w:rPr>
                <w:b/>
                <w:bCs/>
                <w:i/>
              </w:rPr>
              <w:t>ca</w:t>
            </w:r>
            <w:proofErr w:type="spellEnd"/>
            <w:r w:rsidRPr="002631BB">
              <w:rPr>
                <w:b/>
                <w:bCs/>
                <w:i/>
              </w:rPr>
              <w:t>.</w:t>
            </w:r>
            <w:r w:rsidRPr="002631BB">
              <w:rPr>
                <w:b/>
                <w:i/>
              </w:rPr>
              <w:t> </w:t>
            </w:r>
          </w:p>
        </w:tc>
      </w:tr>
    </w:tbl>
    <w:p w14:paraId="7224657E" w14:textId="77777777" w:rsidR="00D11060" w:rsidRPr="002631BB" w:rsidRDefault="00D11060" w:rsidP="00D11060">
      <w:pPr>
        <w:pStyle w:val="AMNumberTabs0"/>
      </w:pPr>
      <w:r w:rsidRPr="002631BB">
        <w:t>Amandman</w:t>
      </w:r>
      <w:r w:rsidRPr="002631BB">
        <w:tab/>
      </w:r>
      <w:r w:rsidRPr="002631BB">
        <w:tab/>
        <w:t>124</w:t>
      </w:r>
    </w:p>
    <w:p w14:paraId="79568FC0" w14:textId="77777777" w:rsidR="00D11060" w:rsidRPr="002631BB" w:rsidRDefault="00D11060" w:rsidP="00D11060">
      <w:pPr>
        <w:pStyle w:val="NormalBold12b"/>
      </w:pPr>
      <w:r w:rsidRPr="002631BB">
        <w:t>Prijedlog uredbe</w:t>
      </w:r>
    </w:p>
    <w:p w14:paraId="08D5B80F" w14:textId="77777777" w:rsidR="00D11060" w:rsidRPr="002631BB" w:rsidRDefault="00D11060" w:rsidP="00D11060">
      <w:pPr>
        <w:pStyle w:val="NormalBold"/>
      </w:pPr>
      <w:r w:rsidRPr="002631BB">
        <w:t>Članak 15. – stavak 3. – podstavak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25F0D1A3" w14:textId="77777777" w:rsidTr="00591103">
        <w:trPr>
          <w:trHeight w:hRule="exact" w:val="240"/>
          <w:jc w:val="center"/>
        </w:trPr>
        <w:tc>
          <w:tcPr>
            <w:tcW w:w="9752" w:type="dxa"/>
            <w:gridSpan w:val="2"/>
            <w:tcBorders>
              <w:top w:val="nil"/>
              <w:left w:val="nil"/>
              <w:bottom w:val="nil"/>
              <w:right w:val="nil"/>
            </w:tcBorders>
          </w:tcPr>
          <w:p w14:paraId="0A02BBF1" w14:textId="77777777" w:rsidR="00D11060" w:rsidRPr="002631BB" w:rsidRDefault="00D11060" w:rsidP="00591103"/>
        </w:tc>
      </w:tr>
      <w:tr w:rsidR="00D11060" w:rsidRPr="002631BB" w14:paraId="4AB91363" w14:textId="77777777" w:rsidTr="00591103">
        <w:trPr>
          <w:trHeight w:val="240"/>
          <w:jc w:val="center"/>
        </w:trPr>
        <w:tc>
          <w:tcPr>
            <w:tcW w:w="4876" w:type="dxa"/>
            <w:tcBorders>
              <w:top w:val="nil"/>
              <w:left w:val="nil"/>
              <w:bottom w:val="nil"/>
              <w:right w:val="nil"/>
            </w:tcBorders>
          </w:tcPr>
          <w:p w14:paraId="22A71FD3"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07CB1AE" w14:textId="77777777" w:rsidR="00D11060" w:rsidRPr="002631BB" w:rsidRDefault="00D11060" w:rsidP="00591103">
            <w:pPr>
              <w:pStyle w:val="AmColumnHeading"/>
            </w:pPr>
            <w:r w:rsidRPr="002631BB">
              <w:t>Izmjena</w:t>
            </w:r>
          </w:p>
        </w:tc>
      </w:tr>
      <w:tr w:rsidR="00D11060" w:rsidRPr="002631BB" w14:paraId="51C2A970" w14:textId="77777777" w:rsidTr="00591103">
        <w:trPr>
          <w:jc w:val="center"/>
        </w:trPr>
        <w:tc>
          <w:tcPr>
            <w:tcW w:w="4876" w:type="dxa"/>
            <w:tcBorders>
              <w:top w:val="nil"/>
              <w:left w:val="nil"/>
              <w:bottom w:val="nil"/>
              <w:right w:val="nil"/>
            </w:tcBorders>
          </w:tcPr>
          <w:p w14:paraId="39299921" w14:textId="77777777" w:rsidR="00D11060" w:rsidRPr="002631BB" w:rsidRDefault="00D11060" w:rsidP="00591103">
            <w:pPr>
              <w:pStyle w:val="Normal6a"/>
            </w:pPr>
            <w:r w:rsidRPr="002631BB">
              <w:t xml:space="preserve">Država članica koja je pružila financijsku potporu strateškom projektu može zatražiti </w:t>
            </w:r>
            <w:r w:rsidRPr="002631BB">
              <w:rPr>
                <w:b/>
                <w:i/>
              </w:rPr>
              <w:t>od takvog poduzeća da</w:t>
            </w:r>
            <w:r w:rsidRPr="002631BB">
              <w:t xml:space="preserve"> osigura potrebnu opskrbu tržišta Unije kritičnim lijekom, djelatnom tvari ili ključnim ulaznim materijalima, ovisno o slučaju, kako bi se spriječile nestašice u jednoj ili više država članica.</w:t>
            </w:r>
          </w:p>
        </w:tc>
        <w:tc>
          <w:tcPr>
            <w:tcW w:w="4876" w:type="dxa"/>
            <w:tcBorders>
              <w:top w:val="nil"/>
              <w:left w:val="nil"/>
              <w:bottom w:val="nil"/>
              <w:right w:val="nil"/>
            </w:tcBorders>
          </w:tcPr>
          <w:p w14:paraId="0BE455F7" w14:textId="77777777" w:rsidR="00D11060" w:rsidRPr="002631BB" w:rsidRDefault="00D11060" w:rsidP="00591103">
            <w:pPr>
              <w:pStyle w:val="Normal6a"/>
            </w:pPr>
            <w:r w:rsidRPr="002631BB">
              <w:t xml:space="preserve">Država članica koja je pružila financijsku potporu strateškom projektu može </w:t>
            </w:r>
            <w:r w:rsidRPr="002631BB">
              <w:rPr>
                <w:b/>
                <w:i/>
              </w:rPr>
              <w:t xml:space="preserve">od njegovog nositelja prioritetno </w:t>
            </w:r>
            <w:r w:rsidRPr="002631BB">
              <w:t xml:space="preserve">zatražiti </w:t>
            </w:r>
            <w:r w:rsidRPr="002631BB">
              <w:rPr>
                <w:b/>
                <w:i/>
              </w:rPr>
              <w:t>da da prednost i</w:t>
            </w:r>
            <w:r w:rsidRPr="002631BB">
              <w:t xml:space="preserve"> osigura potrebnu opskrbu tržišta Unije kritičnim lijekom</w:t>
            </w:r>
            <w:r w:rsidRPr="002631BB">
              <w:rPr>
                <w:b/>
                <w:i/>
              </w:rPr>
              <w:t xml:space="preserve"> ili, ako je primjenjivo, lijekom od zajedničkog interesa</w:t>
            </w:r>
            <w:r w:rsidRPr="002631BB">
              <w:t>, djelatnom tvari ili ključnim ulaznim materijalima, ovisno o slučaju, kako bi se spriječile nestašice u jednoj ili više država članica.</w:t>
            </w:r>
          </w:p>
        </w:tc>
      </w:tr>
    </w:tbl>
    <w:p w14:paraId="33EB1D2F" w14:textId="77777777" w:rsidR="00D11060" w:rsidRPr="002631BB" w:rsidRDefault="00D11060" w:rsidP="00D11060">
      <w:pPr>
        <w:pStyle w:val="AMNumberTabs0"/>
      </w:pPr>
      <w:r w:rsidRPr="002631BB">
        <w:t>Amandman</w:t>
      </w:r>
      <w:r w:rsidRPr="002631BB">
        <w:tab/>
      </w:r>
      <w:r w:rsidRPr="002631BB">
        <w:tab/>
        <w:t>125</w:t>
      </w:r>
    </w:p>
    <w:p w14:paraId="5DCB5257" w14:textId="77777777" w:rsidR="00D11060" w:rsidRPr="002631BB" w:rsidRDefault="00D11060" w:rsidP="00D11060">
      <w:pPr>
        <w:pStyle w:val="NormalBold12b"/>
      </w:pPr>
      <w:r w:rsidRPr="002631BB">
        <w:t>Prijedlog uredbe</w:t>
      </w:r>
    </w:p>
    <w:p w14:paraId="5C22AB45" w14:textId="77777777" w:rsidR="00D11060" w:rsidRPr="002631BB" w:rsidRDefault="00D11060" w:rsidP="00D11060">
      <w:pPr>
        <w:pStyle w:val="NormalBold"/>
      </w:pPr>
      <w:r w:rsidRPr="002631BB">
        <w:t>Članak 15. – stavak 3. – podstavak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B2FE68D" w14:textId="77777777" w:rsidTr="00591103">
        <w:trPr>
          <w:trHeight w:hRule="exact" w:val="240"/>
          <w:jc w:val="center"/>
        </w:trPr>
        <w:tc>
          <w:tcPr>
            <w:tcW w:w="9752" w:type="dxa"/>
            <w:gridSpan w:val="2"/>
            <w:tcBorders>
              <w:top w:val="nil"/>
              <w:left w:val="nil"/>
              <w:bottom w:val="nil"/>
              <w:right w:val="nil"/>
            </w:tcBorders>
          </w:tcPr>
          <w:p w14:paraId="391163D6" w14:textId="77777777" w:rsidR="00D11060" w:rsidRPr="002631BB" w:rsidRDefault="00D11060" w:rsidP="00591103"/>
        </w:tc>
      </w:tr>
      <w:tr w:rsidR="00D11060" w:rsidRPr="002631BB" w14:paraId="42BF8B21" w14:textId="77777777" w:rsidTr="00591103">
        <w:trPr>
          <w:trHeight w:val="240"/>
          <w:jc w:val="center"/>
        </w:trPr>
        <w:tc>
          <w:tcPr>
            <w:tcW w:w="4876" w:type="dxa"/>
            <w:tcBorders>
              <w:top w:val="nil"/>
              <w:left w:val="nil"/>
              <w:bottom w:val="nil"/>
              <w:right w:val="nil"/>
            </w:tcBorders>
          </w:tcPr>
          <w:p w14:paraId="27AC98F3"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3746125" w14:textId="77777777" w:rsidR="00D11060" w:rsidRPr="002631BB" w:rsidRDefault="00D11060" w:rsidP="00591103">
            <w:pPr>
              <w:pStyle w:val="AmColumnHeading"/>
            </w:pPr>
            <w:r w:rsidRPr="002631BB">
              <w:t>Izmjena</w:t>
            </w:r>
          </w:p>
        </w:tc>
      </w:tr>
      <w:tr w:rsidR="00D11060" w:rsidRPr="002631BB" w14:paraId="00EED85B" w14:textId="77777777" w:rsidTr="00591103">
        <w:trPr>
          <w:jc w:val="center"/>
        </w:trPr>
        <w:tc>
          <w:tcPr>
            <w:tcW w:w="4876" w:type="dxa"/>
            <w:tcBorders>
              <w:top w:val="nil"/>
              <w:left w:val="nil"/>
              <w:bottom w:val="nil"/>
              <w:right w:val="nil"/>
            </w:tcBorders>
          </w:tcPr>
          <w:p w14:paraId="49493DCA" w14:textId="77777777" w:rsidR="00D11060" w:rsidRPr="002631BB" w:rsidRDefault="00D11060" w:rsidP="00591103">
            <w:pPr>
              <w:pStyle w:val="Normal6a"/>
            </w:pPr>
            <w:r w:rsidRPr="002631BB">
              <w:t>Svaka država članica kojoj prijeti nestašica dotičnog kritičnog lijeka može od države članice koja je pružila financijsku potporu zatražiti da podnese zahtjev u njezino ime.</w:t>
            </w:r>
          </w:p>
        </w:tc>
        <w:tc>
          <w:tcPr>
            <w:tcW w:w="4876" w:type="dxa"/>
            <w:tcBorders>
              <w:top w:val="nil"/>
              <w:left w:val="nil"/>
              <w:bottom w:val="nil"/>
              <w:right w:val="nil"/>
            </w:tcBorders>
          </w:tcPr>
          <w:p w14:paraId="19D44F31" w14:textId="77777777" w:rsidR="00D11060" w:rsidRPr="002631BB" w:rsidRDefault="00D11060" w:rsidP="00591103">
            <w:pPr>
              <w:pStyle w:val="Normal6a"/>
            </w:pPr>
            <w:r w:rsidRPr="002631BB">
              <w:t xml:space="preserve">Svaka država članica kojoj prijeti nestašica dotičnog kritičnog lijeka </w:t>
            </w:r>
            <w:r w:rsidRPr="002631BB">
              <w:rPr>
                <w:b/>
                <w:i/>
              </w:rPr>
              <w:t xml:space="preserve">ili lijeka od zajedničkog interesa </w:t>
            </w:r>
            <w:r w:rsidRPr="002631BB">
              <w:t xml:space="preserve">može od države članice koja je pružila financijsku potporu zatražiti da podnese zahtjev u njezino ime. </w:t>
            </w:r>
            <w:r w:rsidRPr="002631BB">
              <w:rPr>
                <w:b/>
                <w:i/>
              </w:rPr>
              <w:t>Nositelj projekta poduzima sve što je u njegovoj moći kako bi isporučio te proizvode u državi članici koja je podnijela zahtjev.</w:t>
            </w:r>
          </w:p>
        </w:tc>
      </w:tr>
    </w:tbl>
    <w:p w14:paraId="65EECE75" w14:textId="77777777" w:rsidR="00D11060" w:rsidRPr="002631BB" w:rsidRDefault="00D11060" w:rsidP="00D11060">
      <w:pPr>
        <w:pStyle w:val="AMNumberTabs0"/>
      </w:pPr>
      <w:r w:rsidRPr="002631BB">
        <w:t>Amandman</w:t>
      </w:r>
      <w:r w:rsidRPr="002631BB">
        <w:tab/>
      </w:r>
      <w:r w:rsidRPr="002631BB">
        <w:tab/>
        <w:t>126</w:t>
      </w:r>
    </w:p>
    <w:p w14:paraId="15734F93" w14:textId="77777777" w:rsidR="00D11060" w:rsidRPr="002631BB" w:rsidRDefault="00D11060" w:rsidP="00D11060">
      <w:pPr>
        <w:pStyle w:val="NormalBold12b"/>
      </w:pPr>
      <w:r w:rsidRPr="002631BB">
        <w:t>Prijedlog uredbe</w:t>
      </w:r>
    </w:p>
    <w:p w14:paraId="03C07D05" w14:textId="77777777" w:rsidR="00D11060" w:rsidRPr="002631BB" w:rsidRDefault="00D11060" w:rsidP="00D11060">
      <w:pPr>
        <w:pStyle w:val="NormalBold"/>
      </w:pPr>
      <w:r w:rsidRPr="002631BB">
        <w:t>Članak 15. – stavak 3.a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C787D73" w14:textId="77777777" w:rsidTr="00591103">
        <w:trPr>
          <w:trHeight w:hRule="exact" w:val="240"/>
          <w:jc w:val="center"/>
        </w:trPr>
        <w:tc>
          <w:tcPr>
            <w:tcW w:w="9752" w:type="dxa"/>
            <w:gridSpan w:val="2"/>
            <w:tcBorders>
              <w:top w:val="nil"/>
              <w:left w:val="nil"/>
              <w:bottom w:val="nil"/>
              <w:right w:val="nil"/>
            </w:tcBorders>
          </w:tcPr>
          <w:p w14:paraId="0A88C84A" w14:textId="77777777" w:rsidR="00D11060" w:rsidRPr="002631BB" w:rsidRDefault="00D11060" w:rsidP="00591103"/>
        </w:tc>
      </w:tr>
      <w:tr w:rsidR="00D11060" w:rsidRPr="002631BB" w14:paraId="17D1B57C" w14:textId="77777777" w:rsidTr="00591103">
        <w:trPr>
          <w:trHeight w:val="240"/>
          <w:jc w:val="center"/>
        </w:trPr>
        <w:tc>
          <w:tcPr>
            <w:tcW w:w="4876" w:type="dxa"/>
            <w:tcBorders>
              <w:top w:val="nil"/>
              <w:left w:val="nil"/>
              <w:bottom w:val="nil"/>
              <w:right w:val="nil"/>
            </w:tcBorders>
          </w:tcPr>
          <w:p w14:paraId="757171F3"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1C2D7AEE" w14:textId="77777777" w:rsidR="00D11060" w:rsidRPr="002631BB" w:rsidRDefault="00D11060" w:rsidP="00591103">
            <w:pPr>
              <w:pStyle w:val="AmColumnHeading"/>
            </w:pPr>
            <w:r w:rsidRPr="002631BB">
              <w:t>Izmjena</w:t>
            </w:r>
          </w:p>
        </w:tc>
      </w:tr>
      <w:tr w:rsidR="00D11060" w:rsidRPr="002631BB" w14:paraId="55985A4B" w14:textId="77777777" w:rsidTr="00591103">
        <w:trPr>
          <w:jc w:val="center"/>
        </w:trPr>
        <w:tc>
          <w:tcPr>
            <w:tcW w:w="4876" w:type="dxa"/>
            <w:tcBorders>
              <w:top w:val="nil"/>
              <w:left w:val="nil"/>
              <w:bottom w:val="nil"/>
              <w:right w:val="nil"/>
            </w:tcBorders>
          </w:tcPr>
          <w:p w14:paraId="632C124A" w14:textId="77777777" w:rsidR="00D11060" w:rsidRPr="002631BB" w:rsidRDefault="00D11060" w:rsidP="00591103">
            <w:pPr>
              <w:pStyle w:val="Normal6a"/>
            </w:pPr>
          </w:p>
        </w:tc>
        <w:tc>
          <w:tcPr>
            <w:tcW w:w="4876" w:type="dxa"/>
            <w:tcBorders>
              <w:top w:val="nil"/>
              <w:left w:val="nil"/>
              <w:bottom w:val="nil"/>
              <w:right w:val="nil"/>
            </w:tcBorders>
          </w:tcPr>
          <w:p w14:paraId="2CC67C39" w14:textId="77777777" w:rsidR="00D11060" w:rsidRPr="002631BB" w:rsidRDefault="00D11060" w:rsidP="00591103">
            <w:pPr>
              <w:pStyle w:val="Normal6a"/>
              <w:rPr>
                <w:b/>
                <w:i/>
              </w:rPr>
            </w:pPr>
            <w:r w:rsidRPr="002631BB">
              <w:rPr>
                <w:b/>
                <w:i/>
              </w:rPr>
              <w:t>3.a</w:t>
            </w:r>
            <w:r w:rsidRPr="002631BB">
              <w:rPr>
                <w:b/>
                <w:i/>
              </w:rPr>
              <w:tab/>
              <w:t xml:space="preserve">Ako nositelj projekta koji prima financijsku potporu ne ispuni obveze iz stavaka 2. i 3., predmetna država članica može u cijelosti ili djelomično suspendirati, opozvati ili vratiti financijsku potporu dodijeljenu strateškom projektu. Osim toga, nositelj projekta može podlijegati učinkovitoj, proporcionalnoj i </w:t>
            </w:r>
            <w:proofErr w:type="spellStart"/>
            <w:r w:rsidRPr="002631BB">
              <w:rPr>
                <w:b/>
                <w:i/>
              </w:rPr>
              <w:t>odvraćajućoj</w:t>
            </w:r>
            <w:proofErr w:type="spellEnd"/>
            <w:r w:rsidRPr="002631BB">
              <w:rPr>
                <w:b/>
                <w:i/>
              </w:rPr>
              <w:t xml:space="preserve"> financijskoj sankciji u skladu s nacionalnim pravom predmetne države članice ili isključenju iz financiranja razmjernom učinku i ozbiljnosti neusklađenosti.</w:t>
            </w:r>
          </w:p>
        </w:tc>
      </w:tr>
    </w:tbl>
    <w:p w14:paraId="50CCC2F1" w14:textId="77777777" w:rsidR="00D11060" w:rsidRPr="002631BB" w:rsidRDefault="00D11060" w:rsidP="00D11060">
      <w:pPr>
        <w:pStyle w:val="AMNumberTabs0"/>
      </w:pPr>
      <w:r w:rsidRPr="002631BB">
        <w:t>Amandman</w:t>
      </w:r>
      <w:r w:rsidRPr="002631BB">
        <w:tab/>
      </w:r>
      <w:r w:rsidRPr="002631BB">
        <w:tab/>
        <w:t>127</w:t>
      </w:r>
    </w:p>
    <w:p w14:paraId="5A5F6D44" w14:textId="77777777" w:rsidR="00D11060" w:rsidRPr="002631BB" w:rsidRDefault="00D11060" w:rsidP="00D11060">
      <w:pPr>
        <w:pStyle w:val="NormalBold12b"/>
      </w:pPr>
      <w:r w:rsidRPr="002631BB">
        <w:t>Prijedlog uredbe</w:t>
      </w:r>
    </w:p>
    <w:p w14:paraId="19EFC21E" w14:textId="77777777" w:rsidR="00D11060" w:rsidRPr="002631BB" w:rsidRDefault="00D11060" w:rsidP="00D11060">
      <w:pPr>
        <w:pStyle w:val="NormalBold"/>
      </w:pPr>
      <w:r w:rsidRPr="002631BB">
        <w:t>Članak 15. – stavak 3.b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AA75767" w14:textId="77777777" w:rsidTr="00591103">
        <w:trPr>
          <w:trHeight w:hRule="exact" w:val="240"/>
          <w:jc w:val="center"/>
        </w:trPr>
        <w:tc>
          <w:tcPr>
            <w:tcW w:w="9752" w:type="dxa"/>
            <w:gridSpan w:val="2"/>
            <w:tcBorders>
              <w:top w:val="nil"/>
              <w:left w:val="nil"/>
              <w:bottom w:val="nil"/>
              <w:right w:val="nil"/>
            </w:tcBorders>
          </w:tcPr>
          <w:p w14:paraId="1DF6A868" w14:textId="77777777" w:rsidR="00D11060" w:rsidRPr="002631BB" w:rsidRDefault="00D11060" w:rsidP="00591103"/>
        </w:tc>
      </w:tr>
      <w:tr w:rsidR="00D11060" w:rsidRPr="002631BB" w14:paraId="32C51284" w14:textId="77777777" w:rsidTr="00591103">
        <w:trPr>
          <w:trHeight w:val="240"/>
          <w:jc w:val="center"/>
        </w:trPr>
        <w:tc>
          <w:tcPr>
            <w:tcW w:w="4876" w:type="dxa"/>
            <w:tcBorders>
              <w:top w:val="nil"/>
              <w:left w:val="nil"/>
              <w:bottom w:val="nil"/>
              <w:right w:val="nil"/>
            </w:tcBorders>
          </w:tcPr>
          <w:p w14:paraId="20D0D80C"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6FCFEBB" w14:textId="77777777" w:rsidR="00D11060" w:rsidRPr="002631BB" w:rsidRDefault="00D11060" w:rsidP="00591103">
            <w:pPr>
              <w:pStyle w:val="AmColumnHeading"/>
            </w:pPr>
            <w:r w:rsidRPr="002631BB">
              <w:t>Izmjena</w:t>
            </w:r>
          </w:p>
        </w:tc>
      </w:tr>
      <w:tr w:rsidR="00D11060" w:rsidRPr="002631BB" w14:paraId="741F245A" w14:textId="77777777" w:rsidTr="00591103">
        <w:trPr>
          <w:jc w:val="center"/>
        </w:trPr>
        <w:tc>
          <w:tcPr>
            <w:tcW w:w="4876" w:type="dxa"/>
            <w:tcBorders>
              <w:top w:val="nil"/>
              <w:left w:val="nil"/>
              <w:bottom w:val="nil"/>
              <w:right w:val="nil"/>
            </w:tcBorders>
          </w:tcPr>
          <w:p w14:paraId="4D642FD6" w14:textId="77777777" w:rsidR="00D11060" w:rsidRPr="002631BB" w:rsidRDefault="00D11060" w:rsidP="00591103">
            <w:pPr>
              <w:pStyle w:val="Normal6a"/>
            </w:pPr>
          </w:p>
        </w:tc>
        <w:tc>
          <w:tcPr>
            <w:tcW w:w="4876" w:type="dxa"/>
            <w:tcBorders>
              <w:top w:val="nil"/>
              <w:left w:val="nil"/>
              <w:bottom w:val="nil"/>
              <w:right w:val="nil"/>
            </w:tcBorders>
          </w:tcPr>
          <w:p w14:paraId="178C1570" w14:textId="77777777" w:rsidR="00D11060" w:rsidRPr="002631BB" w:rsidRDefault="00D11060" w:rsidP="00591103">
            <w:pPr>
              <w:pStyle w:val="Normal6a"/>
              <w:rPr>
                <w:b/>
                <w:i/>
              </w:rPr>
            </w:pPr>
            <w:r w:rsidRPr="002631BB">
              <w:rPr>
                <w:b/>
                <w:i/>
              </w:rPr>
              <w:t>3.b</w:t>
            </w:r>
            <w:r w:rsidRPr="002631BB">
              <w:rPr>
                <w:b/>
                <w:i/>
              </w:rPr>
              <w:tab/>
              <w:t>Ako postoji znatan rizik da bi izvoz kritičnog lijeka ili, ako je primjenjivo, lijeka od zajedničkog interesa ugrozio opskrbu u Uniji, Komisija može, na zahtjev barem jedne države članice, od nositelja projekta koji prima financijsku potporu zahtijevati da pribavi odobrenje za izvoz tog proizvoda izvan Unije. Ta mjera mora biti razmjerna, vremenski ograničena i usmjerena na zaštitu javnog zdravlja u Uniji.</w:t>
            </w:r>
          </w:p>
        </w:tc>
      </w:tr>
    </w:tbl>
    <w:p w14:paraId="69C29983" w14:textId="77777777" w:rsidR="00D11060" w:rsidRPr="002631BB" w:rsidRDefault="00D11060" w:rsidP="00D11060">
      <w:pPr>
        <w:pStyle w:val="AMNumberTabs0"/>
      </w:pPr>
      <w:r w:rsidRPr="002631BB">
        <w:t>Amandman</w:t>
      </w:r>
      <w:r w:rsidRPr="002631BB">
        <w:tab/>
      </w:r>
      <w:r w:rsidRPr="002631BB">
        <w:tab/>
        <w:t>128</w:t>
      </w:r>
    </w:p>
    <w:p w14:paraId="69882A80" w14:textId="77777777" w:rsidR="00D11060" w:rsidRPr="002631BB" w:rsidRDefault="00D11060" w:rsidP="00D11060">
      <w:pPr>
        <w:pStyle w:val="NormalBold12b"/>
      </w:pPr>
      <w:r w:rsidRPr="002631BB">
        <w:t>Prijedlog uredbe</w:t>
      </w:r>
    </w:p>
    <w:p w14:paraId="27D370A1" w14:textId="77777777" w:rsidR="00D11060" w:rsidRPr="002631BB" w:rsidRDefault="00D11060" w:rsidP="00D11060">
      <w:pPr>
        <w:pStyle w:val="NormalBold"/>
      </w:pPr>
      <w:r w:rsidRPr="002631BB">
        <w:t>Članak 15. – stavak 3.c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112844F" w14:textId="77777777" w:rsidTr="00591103">
        <w:trPr>
          <w:trHeight w:hRule="exact" w:val="240"/>
          <w:jc w:val="center"/>
        </w:trPr>
        <w:tc>
          <w:tcPr>
            <w:tcW w:w="9752" w:type="dxa"/>
            <w:gridSpan w:val="2"/>
            <w:tcBorders>
              <w:top w:val="nil"/>
              <w:left w:val="nil"/>
              <w:bottom w:val="nil"/>
              <w:right w:val="nil"/>
            </w:tcBorders>
          </w:tcPr>
          <w:p w14:paraId="75949B30" w14:textId="77777777" w:rsidR="00D11060" w:rsidRPr="002631BB" w:rsidRDefault="00D11060" w:rsidP="00591103"/>
        </w:tc>
      </w:tr>
      <w:tr w:rsidR="00D11060" w:rsidRPr="002631BB" w14:paraId="08D138BE" w14:textId="77777777" w:rsidTr="00591103">
        <w:trPr>
          <w:trHeight w:val="240"/>
          <w:jc w:val="center"/>
        </w:trPr>
        <w:tc>
          <w:tcPr>
            <w:tcW w:w="4876" w:type="dxa"/>
            <w:tcBorders>
              <w:top w:val="nil"/>
              <w:left w:val="nil"/>
              <w:bottom w:val="nil"/>
              <w:right w:val="nil"/>
            </w:tcBorders>
          </w:tcPr>
          <w:p w14:paraId="1E6ABEEA"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02AE649" w14:textId="77777777" w:rsidR="00D11060" w:rsidRPr="002631BB" w:rsidRDefault="00D11060" w:rsidP="00591103">
            <w:pPr>
              <w:pStyle w:val="AmColumnHeading"/>
            </w:pPr>
            <w:r w:rsidRPr="002631BB">
              <w:t>Izmjena</w:t>
            </w:r>
          </w:p>
        </w:tc>
      </w:tr>
      <w:tr w:rsidR="00D11060" w:rsidRPr="002631BB" w14:paraId="457B2AFD" w14:textId="77777777" w:rsidTr="00591103">
        <w:trPr>
          <w:jc w:val="center"/>
        </w:trPr>
        <w:tc>
          <w:tcPr>
            <w:tcW w:w="4876" w:type="dxa"/>
            <w:tcBorders>
              <w:top w:val="nil"/>
              <w:left w:val="nil"/>
              <w:bottom w:val="nil"/>
              <w:right w:val="nil"/>
            </w:tcBorders>
          </w:tcPr>
          <w:p w14:paraId="5D7A89AB" w14:textId="77777777" w:rsidR="00D11060" w:rsidRPr="002631BB" w:rsidRDefault="00D11060" w:rsidP="00591103">
            <w:pPr>
              <w:pStyle w:val="Normal6a"/>
            </w:pPr>
          </w:p>
        </w:tc>
        <w:tc>
          <w:tcPr>
            <w:tcW w:w="4876" w:type="dxa"/>
            <w:tcBorders>
              <w:top w:val="nil"/>
              <w:left w:val="nil"/>
              <w:bottom w:val="nil"/>
              <w:right w:val="nil"/>
            </w:tcBorders>
          </w:tcPr>
          <w:p w14:paraId="410059A0" w14:textId="77777777" w:rsidR="00D11060" w:rsidRPr="002631BB" w:rsidRDefault="00D11060" w:rsidP="00591103">
            <w:pPr>
              <w:pStyle w:val="Normal6a"/>
              <w:rPr>
                <w:b/>
                <w:i/>
              </w:rPr>
            </w:pPr>
            <w:r w:rsidRPr="002631BB">
              <w:rPr>
                <w:b/>
                <w:i/>
              </w:rPr>
              <w:t>3.c</w:t>
            </w:r>
            <w:r w:rsidRPr="002631BB">
              <w:rPr>
                <w:b/>
                <w:i/>
              </w:rPr>
              <w:tab/>
              <w:t>Ako je financijska potpora dodijeljena, nositelj projekta mora dokazati da su sredstva korištena na teritoriju Unije.</w:t>
            </w:r>
          </w:p>
        </w:tc>
      </w:tr>
    </w:tbl>
    <w:p w14:paraId="212CF9EA" w14:textId="77777777" w:rsidR="00D11060" w:rsidRPr="002631BB" w:rsidRDefault="00D11060" w:rsidP="00D11060">
      <w:pPr>
        <w:pStyle w:val="AMNumberTabs0"/>
      </w:pPr>
      <w:r w:rsidRPr="002631BB">
        <w:t>Amandman</w:t>
      </w:r>
      <w:r w:rsidRPr="002631BB">
        <w:tab/>
      </w:r>
      <w:r w:rsidRPr="002631BB">
        <w:tab/>
        <w:t>129</w:t>
      </w:r>
    </w:p>
    <w:p w14:paraId="557C3CDB" w14:textId="77777777" w:rsidR="00D11060" w:rsidRPr="002631BB" w:rsidRDefault="00D11060" w:rsidP="00D11060">
      <w:pPr>
        <w:pStyle w:val="NormalBold12b"/>
      </w:pPr>
      <w:r w:rsidRPr="002631BB">
        <w:t>Prijedlog uredbe</w:t>
      </w:r>
    </w:p>
    <w:p w14:paraId="1A3775E7" w14:textId="77777777" w:rsidR="00D11060" w:rsidRPr="002631BB" w:rsidRDefault="00D11060" w:rsidP="00D11060">
      <w:pPr>
        <w:pStyle w:val="NormalBold"/>
      </w:pPr>
      <w:r w:rsidRPr="002631BB">
        <w:t>Članak 16. – 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4215425" w14:textId="77777777" w:rsidTr="00591103">
        <w:trPr>
          <w:trHeight w:hRule="exact" w:val="240"/>
          <w:jc w:val="center"/>
        </w:trPr>
        <w:tc>
          <w:tcPr>
            <w:tcW w:w="9752" w:type="dxa"/>
            <w:gridSpan w:val="2"/>
            <w:tcBorders>
              <w:top w:val="nil"/>
              <w:left w:val="nil"/>
              <w:bottom w:val="nil"/>
              <w:right w:val="nil"/>
            </w:tcBorders>
          </w:tcPr>
          <w:p w14:paraId="5CB2D850" w14:textId="77777777" w:rsidR="00D11060" w:rsidRPr="002631BB" w:rsidRDefault="00D11060" w:rsidP="00591103"/>
        </w:tc>
      </w:tr>
      <w:tr w:rsidR="00D11060" w:rsidRPr="002631BB" w14:paraId="43BB2C4E" w14:textId="77777777" w:rsidTr="00591103">
        <w:trPr>
          <w:trHeight w:val="240"/>
          <w:jc w:val="center"/>
        </w:trPr>
        <w:tc>
          <w:tcPr>
            <w:tcW w:w="4876" w:type="dxa"/>
            <w:tcBorders>
              <w:top w:val="nil"/>
              <w:left w:val="nil"/>
              <w:bottom w:val="nil"/>
              <w:right w:val="nil"/>
            </w:tcBorders>
          </w:tcPr>
          <w:p w14:paraId="1DA5FC8A"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3D5FF98" w14:textId="77777777" w:rsidR="00D11060" w:rsidRPr="002631BB" w:rsidRDefault="00D11060" w:rsidP="00591103">
            <w:pPr>
              <w:pStyle w:val="AmColumnHeading"/>
            </w:pPr>
            <w:r w:rsidRPr="002631BB">
              <w:t>Izmjena</w:t>
            </w:r>
          </w:p>
        </w:tc>
      </w:tr>
      <w:tr w:rsidR="00D11060" w:rsidRPr="002631BB" w14:paraId="2CDEF79E" w14:textId="77777777" w:rsidTr="00591103">
        <w:trPr>
          <w:jc w:val="center"/>
        </w:trPr>
        <w:tc>
          <w:tcPr>
            <w:tcW w:w="4876" w:type="dxa"/>
            <w:tcBorders>
              <w:top w:val="nil"/>
              <w:left w:val="nil"/>
              <w:bottom w:val="nil"/>
              <w:right w:val="nil"/>
            </w:tcBorders>
          </w:tcPr>
          <w:p w14:paraId="7E9F8E1D" w14:textId="77777777" w:rsidR="00D11060" w:rsidRPr="002631BB" w:rsidRDefault="00D11060" w:rsidP="00591103">
            <w:pPr>
              <w:pStyle w:val="Normal6a"/>
            </w:pPr>
            <w:r w:rsidRPr="002631BB">
              <w:t>1.</w:t>
            </w:r>
            <w:r w:rsidRPr="002631BB">
              <w:tab/>
            </w:r>
            <w:r w:rsidRPr="002631BB">
              <w:rPr>
                <w:b/>
                <w:i/>
              </w:rPr>
              <w:t>Tijekom trajanja višegodišnjeg financijskog okvira za razdoblje 2021. – 2027.</w:t>
            </w:r>
            <w:r w:rsidRPr="002631BB">
              <w:rPr>
                <w:b/>
                <w:i/>
                <w:vertAlign w:val="superscript"/>
              </w:rPr>
              <w:t>24</w:t>
            </w:r>
            <w:r w:rsidRPr="002631BB">
              <w:rPr>
                <w:b/>
                <w:i/>
              </w:rPr>
              <w:t xml:space="preserve"> strateški projekti mogu se podupirati sredstvima Unije</w:t>
            </w:r>
            <w:r w:rsidRPr="002631BB">
              <w:t xml:space="preserve">, </w:t>
            </w:r>
            <w:r w:rsidRPr="002631BB">
              <w:rPr>
                <w:b/>
                <w:i/>
              </w:rPr>
              <w:t>među ostalim iz programa Unije kao što</w:t>
            </w:r>
            <w:r w:rsidRPr="002631BB">
              <w:t xml:space="preserve"> su </w:t>
            </w:r>
            <w:r w:rsidRPr="002631BB">
              <w:rPr>
                <w:b/>
                <w:i/>
              </w:rPr>
              <w:t>„EU za zdravlje”</w:t>
            </w:r>
            <w:r w:rsidRPr="002631BB">
              <w:rPr>
                <w:b/>
                <w:i/>
                <w:vertAlign w:val="superscript"/>
              </w:rPr>
              <w:t>25</w:t>
            </w:r>
            <w:r w:rsidRPr="002631BB">
              <w:rPr>
                <w:b/>
                <w:i/>
              </w:rPr>
              <w:t>, Obzor Europa</w:t>
            </w:r>
            <w:r w:rsidRPr="002631BB">
              <w:rPr>
                <w:b/>
                <w:i/>
                <w:vertAlign w:val="superscript"/>
              </w:rPr>
              <w:t>26</w:t>
            </w:r>
            <w:r w:rsidRPr="002631BB">
              <w:rPr>
                <w:b/>
                <w:i/>
              </w:rPr>
              <w:t xml:space="preserve"> i Digitalna Europa</w:t>
            </w:r>
            <w:r w:rsidRPr="002631BB">
              <w:rPr>
                <w:b/>
                <w:i/>
                <w:vertAlign w:val="superscript"/>
              </w:rPr>
              <w:t>27</w:t>
            </w:r>
            <w:r w:rsidRPr="002631BB">
              <w:rPr>
                <w:b/>
                <w:i/>
              </w:rPr>
              <w:t>,</w:t>
            </w:r>
            <w:r w:rsidRPr="002631BB">
              <w:t xml:space="preserve"> pod uvjetom da je </w:t>
            </w:r>
            <w:r w:rsidRPr="002631BB">
              <w:rPr>
                <w:b/>
                <w:i/>
              </w:rPr>
              <w:t>takva</w:t>
            </w:r>
            <w:r w:rsidRPr="002631BB">
              <w:t xml:space="preserve"> potpora u skladu s ciljevima utvrđenima u uredbama o uspostavi tih programa.</w:t>
            </w:r>
          </w:p>
        </w:tc>
        <w:tc>
          <w:tcPr>
            <w:tcW w:w="4876" w:type="dxa"/>
            <w:tcBorders>
              <w:top w:val="nil"/>
              <w:left w:val="nil"/>
              <w:bottom w:val="nil"/>
              <w:right w:val="nil"/>
            </w:tcBorders>
          </w:tcPr>
          <w:p w14:paraId="4A1BF050" w14:textId="77777777" w:rsidR="00D11060" w:rsidRPr="002631BB" w:rsidRDefault="00D11060" w:rsidP="00591103">
            <w:pPr>
              <w:pStyle w:val="Normal6a"/>
            </w:pPr>
            <w:r w:rsidRPr="002631BB">
              <w:t>1.</w:t>
            </w:r>
            <w:r w:rsidRPr="002631BB">
              <w:tab/>
            </w:r>
            <w:r w:rsidRPr="002631BB">
              <w:rPr>
                <w:b/>
                <w:i/>
              </w:rPr>
              <w:t>Svim financijskim sredstvima Unije u okviru sadašnjeg i budućih višegodišnjih financijskih okvira, uključujući iz programa financiranja regionalne politike</w:t>
            </w:r>
            <w:r w:rsidRPr="002631BB">
              <w:t xml:space="preserve">, </w:t>
            </w:r>
            <w:r w:rsidRPr="002631BB">
              <w:rPr>
                <w:b/>
                <w:i/>
              </w:rPr>
              <w:t>mogu se podupirati strateški projekti osim ako</w:t>
            </w:r>
            <w:r w:rsidRPr="002631BB">
              <w:t xml:space="preserve"> su </w:t>
            </w:r>
            <w:r w:rsidRPr="002631BB">
              <w:rPr>
                <w:b/>
                <w:i/>
              </w:rPr>
              <w:t>izričito isključena pravnom osnovom ili područjem primjene relevantnih programa i</w:t>
            </w:r>
            <w:r w:rsidRPr="002631BB">
              <w:t xml:space="preserve"> pod uvjetom da je </w:t>
            </w:r>
            <w:r w:rsidRPr="002631BB">
              <w:rPr>
                <w:b/>
                <w:i/>
              </w:rPr>
              <w:t>ta</w:t>
            </w:r>
            <w:r w:rsidRPr="002631BB">
              <w:t xml:space="preserve"> potpora u skladu s ciljevima utvrđenima u uredbama o uspostavi tih programa.</w:t>
            </w:r>
          </w:p>
        </w:tc>
      </w:tr>
      <w:tr w:rsidR="00D11060" w:rsidRPr="002631BB" w14:paraId="5781ECBF" w14:textId="77777777" w:rsidTr="00591103">
        <w:trPr>
          <w:jc w:val="center"/>
        </w:trPr>
        <w:tc>
          <w:tcPr>
            <w:tcW w:w="4876" w:type="dxa"/>
            <w:tcBorders>
              <w:top w:val="nil"/>
              <w:left w:val="nil"/>
              <w:bottom w:val="nil"/>
              <w:right w:val="nil"/>
            </w:tcBorders>
          </w:tcPr>
          <w:p w14:paraId="00CE37FA" w14:textId="77777777" w:rsidR="00D11060" w:rsidRPr="002631BB" w:rsidRDefault="00D11060" w:rsidP="00591103">
            <w:pPr>
              <w:pStyle w:val="Normal6a"/>
              <w:rPr>
                <w:b/>
                <w:i/>
              </w:rPr>
            </w:pPr>
            <w:r w:rsidRPr="002631BB">
              <w:rPr>
                <w:b/>
                <w:i/>
              </w:rPr>
              <w:t>_________________</w:t>
            </w:r>
          </w:p>
        </w:tc>
        <w:tc>
          <w:tcPr>
            <w:tcW w:w="4876" w:type="dxa"/>
            <w:tcBorders>
              <w:top w:val="nil"/>
              <w:left w:val="nil"/>
              <w:bottom w:val="nil"/>
              <w:right w:val="nil"/>
            </w:tcBorders>
          </w:tcPr>
          <w:p w14:paraId="0246218E" w14:textId="77777777" w:rsidR="00D11060" w:rsidRPr="002631BB" w:rsidRDefault="00D11060" w:rsidP="00591103"/>
        </w:tc>
      </w:tr>
      <w:tr w:rsidR="00D11060" w:rsidRPr="002631BB" w14:paraId="7477BB26" w14:textId="77777777" w:rsidTr="00591103">
        <w:trPr>
          <w:jc w:val="center"/>
        </w:trPr>
        <w:tc>
          <w:tcPr>
            <w:tcW w:w="4876" w:type="dxa"/>
            <w:tcBorders>
              <w:top w:val="nil"/>
              <w:left w:val="nil"/>
              <w:bottom w:val="nil"/>
              <w:right w:val="nil"/>
            </w:tcBorders>
          </w:tcPr>
          <w:p w14:paraId="2E644E83" w14:textId="77777777" w:rsidR="00D11060" w:rsidRPr="002631BB" w:rsidRDefault="00D11060" w:rsidP="00591103">
            <w:pPr>
              <w:pStyle w:val="Normal6a"/>
            </w:pPr>
            <w:r w:rsidRPr="002631BB">
              <w:rPr>
                <w:b/>
                <w:i/>
                <w:vertAlign w:val="superscript"/>
              </w:rPr>
              <w:t xml:space="preserve">24 </w:t>
            </w:r>
            <w:r w:rsidRPr="002631BB">
              <w:rPr>
                <w:b/>
                <w:i/>
              </w:rPr>
              <w:t>Uredba Vijeća (EU, Euratom) 2020/2093 kojom se utvrđuje višegodišnji financijski okvir za razdoblje 2021.–2027. (SL LI 433, 22.12.2020., str. 11., ELI: http://data.europa.eu/eli/reg/2020/2093/oj)</w:t>
            </w:r>
          </w:p>
        </w:tc>
        <w:tc>
          <w:tcPr>
            <w:tcW w:w="4876" w:type="dxa"/>
            <w:tcBorders>
              <w:top w:val="nil"/>
              <w:left w:val="nil"/>
              <w:bottom w:val="nil"/>
              <w:right w:val="nil"/>
            </w:tcBorders>
          </w:tcPr>
          <w:p w14:paraId="5924D121" w14:textId="77777777" w:rsidR="00D11060" w:rsidRPr="002631BB" w:rsidRDefault="00D11060" w:rsidP="00591103"/>
        </w:tc>
      </w:tr>
      <w:tr w:rsidR="00D11060" w:rsidRPr="002631BB" w14:paraId="51E60DE5" w14:textId="77777777" w:rsidTr="00591103">
        <w:trPr>
          <w:jc w:val="center"/>
        </w:trPr>
        <w:tc>
          <w:tcPr>
            <w:tcW w:w="4876" w:type="dxa"/>
            <w:tcBorders>
              <w:top w:val="nil"/>
              <w:left w:val="nil"/>
              <w:bottom w:val="nil"/>
              <w:right w:val="nil"/>
            </w:tcBorders>
          </w:tcPr>
          <w:p w14:paraId="30538AAE" w14:textId="77777777" w:rsidR="00D11060" w:rsidRPr="002631BB" w:rsidRDefault="00D11060" w:rsidP="00591103">
            <w:pPr>
              <w:pStyle w:val="Normal6a"/>
            </w:pPr>
            <w:r w:rsidRPr="002631BB">
              <w:rPr>
                <w:b/>
                <w:i/>
                <w:vertAlign w:val="superscript"/>
              </w:rPr>
              <w:t xml:space="preserve">25 </w:t>
            </w:r>
            <w:r w:rsidRPr="002631BB">
              <w:rPr>
                <w:b/>
                <w:i/>
              </w:rPr>
              <w:t>Uredba (EU) 2021/522 Europskog parlamenta i Vijeća od 24. ožujka 2021. o uspostavi Programa djelovanja Unije u području zdravlja (program „EU za zdravlje”) za razdoblje 2021.–2027. i stavljanju izvan snage Uredbe (EU) br. 282/2014 (SL L 107, 26.3.2021., str. 1., ELI: http://data.europa.eu/eli/reg/2021/522/oj)</w:t>
            </w:r>
          </w:p>
        </w:tc>
        <w:tc>
          <w:tcPr>
            <w:tcW w:w="4876" w:type="dxa"/>
            <w:tcBorders>
              <w:top w:val="nil"/>
              <w:left w:val="nil"/>
              <w:bottom w:val="nil"/>
              <w:right w:val="nil"/>
            </w:tcBorders>
          </w:tcPr>
          <w:p w14:paraId="0FFC0204" w14:textId="77777777" w:rsidR="00D11060" w:rsidRPr="002631BB" w:rsidRDefault="00D11060" w:rsidP="00591103"/>
        </w:tc>
      </w:tr>
      <w:tr w:rsidR="00D11060" w:rsidRPr="002631BB" w14:paraId="35F8711C" w14:textId="77777777" w:rsidTr="00591103">
        <w:trPr>
          <w:jc w:val="center"/>
        </w:trPr>
        <w:tc>
          <w:tcPr>
            <w:tcW w:w="4876" w:type="dxa"/>
            <w:tcBorders>
              <w:top w:val="nil"/>
              <w:left w:val="nil"/>
              <w:bottom w:val="nil"/>
              <w:right w:val="nil"/>
            </w:tcBorders>
          </w:tcPr>
          <w:p w14:paraId="01AFFE1C" w14:textId="77777777" w:rsidR="00D11060" w:rsidRPr="002631BB" w:rsidRDefault="00D11060" w:rsidP="00591103">
            <w:pPr>
              <w:pStyle w:val="Normal6a"/>
              <w:rPr>
                <w:b/>
                <w:i/>
              </w:rPr>
            </w:pPr>
            <w:r w:rsidRPr="002631BB">
              <w:rPr>
                <w:b/>
                <w:i/>
                <w:vertAlign w:val="superscript"/>
              </w:rPr>
              <w:t xml:space="preserve">26 </w:t>
            </w:r>
            <w:r w:rsidRPr="002631BB">
              <w:rPr>
                <w:b/>
                <w:i/>
              </w:rPr>
              <w:t>Uredba (EU) 2021/695 Europskog parlamenta i Vijeća od 28. travnja 2021. o uspostavi Okvirnog programa za istraživanja i inovacije Obzor Europa, o utvrđivanju pravila za sudjelovanje i širenje rezultata te o stavljanju izvan snage uredbi (EU) br. 1290/2013 i (EU) br. 1291/2013 (SL L 170, 12.5.2021., str. 1., ELI: http://data.europa.eu/eli/reg/2021/695/oj)</w:t>
            </w:r>
          </w:p>
        </w:tc>
        <w:tc>
          <w:tcPr>
            <w:tcW w:w="4876" w:type="dxa"/>
            <w:tcBorders>
              <w:top w:val="nil"/>
              <w:left w:val="nil"/>
              <w:bottom w:val="nil"/>
              <w:right w:val="nil"/>
            </w:tcBorders>
          </w:tcPr>
          <w:p w14:paraId="57B42B92" w14:textId="77777777" w:rsidR="00D11060" w:rsidRPr="002631BB" w:rsidRDefault="00D11060" w:rsidP="00591103"/>
        </w:tc>
      </w:tr>
      <w:tr w:rsidR="00D11060" w:rsidRPr="002631BB" w14:paraId="478BE049" w14:textId="77777777" w:rsidTr="00591103">
        <w:trPr>
          <w:jc w:val="center"/>
        </w:trPr>
        <w:tc>
          <w:tcPr>
            <w:tcW w:w="4876" w:type="dxa"/>
            <w:tcBorders>
              <w:top w:val="nil"/>
              <w:left w:val="nil"/>
              <w:bottom w:val="nil"/>
              <w:right w:val="nil"/>
            </w:tcBorders>
          </w:tcPr>
          <w:p w14:paraId="17180D53" w14:textId="77777777" w:rsidR="00D11060" w:rsidRPr="002631BB" w:rsidRDefault="00D11060" w:rsidP="00591103">
            <w:pPr>
              <w:pStyle w:val="Normal6a"/>
            </w:pPr>
            <w:r w:rsidRPr="002631BB">
              <w:rPr>
                <w:b/>
                <w:i/>
                <w:vertAlign w:val="superscript"/>
              </w:rPr>
              <w:t xml:space="preserve">27 </w:t>
            </w:r>
            <w:r w:rsidRPr="002631BB">
              <w:rPr>
                <w:b/>
                <w:i/>
              </w:rPr>
              <w:t>Uredba (EU) 2021/694 Europskog parlamenta i Vijeća od 29. travnja 2021. o uspostavi programa Digitalna Europa te o stavljanju izvan snage Odluke (EU) 2015/2240 (SL L 166, 11.5.2021., str. 1., ELI: http://data.europa.eu/eli/reg/2021/694/2023-09-21)</w:t>
            </w:r>
          </w:p>
        </w:tc>
        <w:tc>
          <w:tcPr>
            <w:tcW w:w="4876" w:type="dxa"/>
            <w:tcBorders>
              <w:top w:val="nil"/>
              <w:left w:val="nil"/>
              <w:bottom w:val="nil"/>
              <w:right w:val="nil"/>
            </w:tcBorders>
          </w:tcPr>
          <w:p w14:paraId="10C3EDF1" w14:textId="77777777" w:rsidR="00D11060" w:rsidRPr="002631BB" w:rsidRDefault="00D11060" w:rsidP="00591103"/>
        </w:tc>
      </w:tr>
    </w:tbl>
    <w:p w14:paraId="5C283107" w14:textId="77777777" w:rsidR="00D11060" w:rsidRPr="002631BB" w:rsidRDefault="00D11060" w:rsidP="00D11060">
      <w:pPr>
        <w:pStyle w:val="AMNumberTabs0"/>
      </w:pPr>
      <w:r w:rsidRPr="002631BB">
        <w:t>Amandman</w:t>
      </w:r>
      <w:r w:rsidRPr="002631BB">
        <w:tab/>
      </w:r>
      <w:r w:rsidRPr="002631BB">
        <w:tab/>
        <w:t>130</w:t>
      </w:r>
    </w:p>
    <w:p w14:paraId="0CEDB196" w14:textId="77777777" w:rsidR="00D11060" w:rsidRPr="002631BB" w:rsidRDefault="00D11060" w:rsidP="00D11060">
      <w:pPr>
        <w:pStyle w:val="NormalBold12b"/>
      </w:pPr>
      <w:r w:rsidRPr="002631BB">
        <w:t>Prijedlog uredbe</w:t>
      </w:r>
    </w:p>
    <w:p w14:paraId="15C28B61" w14:textId="77777777" w:rsidR="00D11060" w:rsidRPr="002631BB" w:rsidRDefault="00D11060" w:rsidP="00D11060">
      <w:pPr>
        <w:pStyle w:val="NormalBold"/>
      </w:pPr>
      <w:r w:rsidRPr="002631BB">
        <w:t>Članak 16. – stavak 1. – podstavak 1.a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D94C7A5" w14:textId="77777777" w:rsidTr="00591103">
        <w:trPr>
          <w:trHeight w:hRule="exact" w:val="240"/>
          <w:jc w:val="center"/>
        </w:trPr>
        <w:tc>
          <w:tcPr>
            <w:tcW w:w="9752" w:type="dxa"/>
            <w:gridSpan w:val="2"/>
            <w:tcBorders>
              <w:top w:val="nil"/>
              <w:left w:val="nil"/>
              <w:bottom w:val="nil"/>
              <w:right w:val="nil"/>
            </w:tcBorders>
          </w:tcPr>
          <w:p w14:paraId="6369D171" w14:textId="77777777" w:rsidR="00D11060" w:rsidRPr="002631BB" w:rsidRDefault="00D11060" w:rsidP="00591103"/>
        </w:tc>
      </w:tr>
      <w:tr w:rsidR="00D11060" w:rsidRPr="002631BB" w14:paraId="50C4090E" w14:textId="77777777" w:rsidTr="00591103">
        <w:trPr>
          <w:trHeight w:val="240"/>
          <w:jc w:val="center"/>
        </w:trPr>
        <w:tc>
          <w:tcPr>
            <w:tcW w:w="4876" w:type="dxa"/>
            <w:tcBorders>
              <w:top w:val="nil"/>
              <w:left w:val="nil"/>
              <w:bottom w:val="nil"/>
              <w:right w:val="nil"/>
            </w:tcBorders>
          </w:tcPr>
          <w:p w14:paraId="7FBBFED9"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6A2CB90D" w14:textId="77777777" w:rsidR="00D11060" w:rsidRPr="002631BB" w:rsidRDefault="00D11060" w:rsidP="00591103">
            <w:pPr>
              <w:pStyle w:val="AmColumnHeading"/>
            </w:pPr>
            <w:r w:rsidRPr="002631BB">
              <w:t>Izmjena</w:t>
            </w:r>
          </w:p>
        </w:tc>
      </w:tr>
      <w:tr w:rsidR="00D11060" w:rsidRPr="002631BB" w14:paraId="5EB917B0" w14:textId="77777777" w:rsidTr="00591103">
        <w:trPr>
          <w:jc w:val="center"/>
        </w:trPr>
        <w:tc>
          <w:tcPr>
            <w:tcW w:w="4876" w:type="dxa"/>
            <w:tcBorders>
              <w:top w:val="nil"/>
              <w:left w:val="nil"/>
              <w:bottom w:val="nil"/>
              <w:right w:val="nil"/>
            </w:tcBorders>
          </w:tcPr>
          <w:p w14:paraId="0B9C360E" w14:textId="77777777" w:rsidR="00D11060" w:rsidRPr="002631BB" w:rsidRDefault="00D11060" w:rsidP="00591103">
            <w:pPr>
              <w:pStyle w:val="Normal6a"/>
            </w:pPr>
          </w:p>
        </w:tc>
        <w:tc>
          <w:tcPr>
            <w:tcW w:w="4876" w:type="dxa"/>
            <w:tcBorders>
              <w:top w:val="nil"/>
              <w:left w:val="nil"/>
              <w:bottom w:val="nil"/>
              <w:right w:val="nil"/>
            </w:tcBorders>
          </w:tcPr>
          <w:p w14:paraId="02D27402" w14:textId="77777777" w:rsidR="00D11060" w:rsidRPr="002631BB" w:rsidRDefault="00D11060" w:rsidP="00591103">
            <w:pPr>
              <w:pStyle w:val="Normal6a"/>
              <w:rPr>
                <w:b/>
                <w:i/>
              </w:rPr>
            </w:pPr>
            <w:r w:rsidRPr="002631BB">
              <w:rPr>
                <w:b/>
                <w:i/>
              </w:rPr>
              <w:t>Podložno uredbi Vijeća kojom se utvrđuje višegodišnji financijski okvir za razdoblje 2028. – 2034. (VFO za razdoblje 2028. – 2034.), strateški projekti mogu se podupirati sredstvima Unije, uključujući sve relevantne instrumente Unije koji se financiraju u okviru gornjih granica utvrđenih u VFO-u za razdoblje 2028. – 2034., pod uvjetom da je ta potpora u skladu s ciljevima utvrđenima u uredbama o uspostavi svakog relevantnog instrumenta. Fond za sigurnost kritičnih lijekova uspostavlja se u okviru VFO-a za razdoblje 2028. – 2034. u koordinaciji s drugim relevantnim instrumentima Unije, kako bi se poduprlo postizanje ciljeva ove Uredbe.</w:t>
            </w:r>
          </w:p>
        </w:tc>
      </w:tr>
    </w:tbl>
    <w:p w14:paraId="7DCEA629" w14:textId="77777777" w:rsidR="00D11060" w:rsidRPr="002631BB" w:rsidRDefault="00D11060" w:rsidP="00D11060">
      <w:pPr>
        <w:pStyle w:val="AMNumberTabs0"/>
      </w:pPr>
      <w:r w:rsidRPr="002631BB">
        <w:t>Amandman</w:t>
      </w:r>
      <w:r w:rsidRPr="002631BB">
        <w:tab/>
      </w:r>
      <w:r w:rsidRPr="002631BB">
        <w:tab/>
        <w:t>131</w:t>
      </w:r>
    </w:p>
    <w:p w14:paraId="7BC960F6" w14:textId="77777777" w:rsidR="00D11060" w:rsidRPr="002631BB" w:rsidRDefault="00D11060" w:rsidP="00D11060">
      <w:pPr>
        <w:pStyle w:val="NormalBold12b"/>
      </w:pPr>
      <w:r w:rsidRPr="002631BB">
        <w:t>Prijedlog uredbe</w:t>
      </w:r>
    </w:p>
    <w:p w14:paraId="7799B71F" w14:textId="77777777" w:rsidR="00D11060" w:rsidRPr="002631BB" w:rsidRDefault="00D11060" w:rsidP="00D11060">
      <w:pPr>
        <w:pStyle w:val="NormalBold"/>
      </w:pPr>
      <w:r w:rsidRPr="002631BB">
        <w:t>Članak 16. – stavak 1. – podstavak 1.b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CC87BDA" w14:textId="77777777" w:rsidTr="00591103">
        <w:trPr>
          <w:trHeight w:hRule="exact" w:val="240"/>
          <w:jc w:val="center"/>
        </w:trPr>
        <w:tc>
          <w:tcPr>
            <w:tcW w:w="9752" w:type="dxa"/>
            <w:gridSpan w:val="2"/>
            <w:tcBorders>
              <w:top w:val="nil"/>
              <w:left w:val="nil"/>
              <w:bottom w:val="nil"/>
              <w:right w:val="nil"/>
            </w:tcBorders>
          </w:tcPr>
          <w:p w14:paraId="5F1326E8" w14:textId="77777777" w:rsidR="00D11060" w:rsidRPr="002631BB" w:rsidRDefault="00D11060" w:rsidP="00591103"/>
        </w:tc>
      </w:tr>
      <w:tr w:rsidR="00D11060" w:rsidRPr="002631BB" w14:paraId="20B65ACA" w14:textId="77777777" w:rsidTr="00591103">
        <w:trPr>
          <w:trHeight w:val="240"/>
          <w:jc w:val="center"/>
        </w:trPr>
        <w:tc>
          <w:tcPr>
            <w:tcW w:w="4876" w:type="dxa"/>
            <w:tcBorders>
              <w:top w:val="nil"/>
              <w:left w:val="nil"/>
              <w:bottom w:val="nil"/>
              <w:right w:val="nil"/>
            </w:tcBorders>
          </w:tcPr>
          <w:p w14:paraId="324457C7"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2E83142" w14:textId="77777777" w:rsidR="00D11060" w:rsidRPr="002631BB" w:rsidRDefault="00D11060" w:rsidP="00591103">
            <w:pPr>
              <w:pStyle w:val="AmColumnHeading"/>
            </w:pPr>
            <w:r w:rsidRPr="002631BB">
              <w:t>Izmjena</w:t>
            </w:r>
          </w:p>
        </w:tc>
      </w:tr>
      <w:tr w:rsidR="00D11060" w:rsidRPr="002631BB" w14:paraId="0DD1E002" w14:textId="77777777" w:rsidTr="00591103">
        <w:trPr>
          <w:jc w:val="center"/>
        </w:trPr>
        <w:tc>
          <w:tcPr>
            <w:tcW w:w="4876" w:type="dxa"/>
            <w:tcBorders>
              <w:top w:val="nil"/>
              <w:left w:val="nil"/>
              <w:bottom w:val="nil"/>
              <w:right w:val="nil"/>
            </w:tcBorders>
          </w:tcPr>
          <w:p w14:paraId="0EC5B880" w14:textId="77777777" w:rsidR="00D11060" w:rsidRPr="002631BB" w:rsidRDefault="00D11060" w:rsidP="00591103">
            <w:pPr>
              <w:pStyle w:val="Normal6a"/>
            </w:pPr>
          </w:p>
        </w:tc>
        <w:tc>
          <w:tcPr>
            <w:tcW w:w="4876" w:type="dxa"/>
            <w:tcBorders>
              <w:top w:val="nil"/>
              <w:left w:val="nil"/>
              <w:bottom w:val="nil"/>
              <w:right w:val="nil"/>
            </w:tcBorders>
          </w:tcPr>
          <w:p w14:paraId="5243CB0F" w14:textId="77777777" w:rsidR="00D11060" w:rsidRPr="002631BB" w:rsidRDefault="00D11060" w:rsidP="00591103">
            <w:pPr>
              <w:pStyle w:val="Normal6a"/>
              <w:rPr>
                <w:b/>
                <w:i/>
              </w:rPr>
            </w:pPr>
            <w:r w:rsidRPr="002631BB">
              <w:rPr>
                <w:b/>
                <w:i/>
              </w:rPr>
              <w:t>Ako je nositelj projekta primio financijsku potporu za strateški projekt iz sredstava Unije, prednost daje opskrbi tržišta Unije i osigurava da kritični lijek ili, ako je primjenjivo, lijek od zajedničkog interesa bude dostupan u državama članicama u kojima je stavljen u promet.</w:t>
            </w:r>
          </w:p>
        </w:tc>
      </w:tr>
    </w:tbl>
    <w:p w14:paraId="478B733C" w14:textId="77777777" w:rsidR="00D11060" w:rsidRPr="002631BB" w:rsidRDefault="00D11060" w:rsidP="00D11060">
      <w:pPr>
        <w:pStyle w:val="AMNumberTabs0"/>
      </w:pPr>
      <w:r w:rsidRPr="002631BB">
        <w:t>Amandman</w:t>
      </w:r>
      <w:r w:rsidRPr="002631BB">
        <w:tab/>
      </w:r>
      <w:r w:rsidRPr="002631BB">
        <w:tab/>
        <w:t>132</w:t>
      </w:r>
    </w:p>
    <w:p w14:paraId="4BD09BB7" w14:textId="77777777" w:rsidR="00D11060" w:rsidRPr="002631BB" w:rsidRDefault="00D11060" w:rsidP="00D11060">
      <w:pPr>
        <w:pStyle w:val="NormalBold12b"/>
      </w:pPr>
      <w:r w:rsidRPr="002631BB">
        <w:t>Prijedlog uredbe</w:t>
      </w:r>
    </w:p>
    <w:p w14:paraId="1CF289EF" w14:textId="77777777" w:rsidR="00D11060" w:rsidRPr="002631BB" w:rsidRDefault="00D11060" w:rsidP="00D11060">
      <w:pPr>
        <w:pStyle w:val="NormalBold"/>
      </w:pPr>
      <w:r w:rsidRPr="002631BB">
        <w:t>Članak 16. – stavak 2.a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0E874E1" w14:textId="77777777" w:rsidTr="00591103">
        <w:trPr>
          <w:trHeight w:hRule="exact" w:val="240"/>
          <w:jc w:val="center"/>
        </w:trPr>
        <w:tc>
          <w:tcPr>
            <w:tcW w:w="9752" w:type="dxa"/>
            <w:gridSpan w:val="2"/>
            <w:tcBorders>
              <w:top w:val="nil"/>
              <w:left w:val="nil"/>
              <w:bottom w:val="nil"/>
              <w:right w:val="nil"/>
            </w:tcBorders>
          </w:tcPr>
          <w:p w14:paraId="1FA2501F" w14:textId="77777777" w:rsidR="00D11060" w:rsidRPr="002631BB" w:rsidRDefault="00D11060" w:rsidP="00591103"/>
        </w:tc>
      </w:tr>
      <w:tr w:rsidR="00D11060" w:rsidRPr="002631BB" w14:paraId="229CB024" w14:textId="77777777" w:rsidTr="00591103">
        <w:trPr>
          <w:trHeight w:val="240"/>
          <w:jc w:val="center"/>
        </w:trPr>
        <w:tc>
          <w:tcPr>
            <w:tcW w:w="4876" w:type="dxa"/>
            <w:tcBorders>
              <w:top w:val="nil"/>
              <w:left w:val="nil"/>
              <w:bottom w:val="nil"/>
              <w:right w:val="nil"/>
            </w:tcBorders>
          </w:tcPr>
          <w:p w14:paraId="60D89761"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034548E" w14:textId="77777777" w:rsidR="00D11060" w:rsidRPr="002631BB" w:rsidRDefault="00D11060" w:rsidP="00591103">
            <w:pPr>
              <w:pStyle w:val="AmColumnHeading"/>
            </w:pPr>
            <w:r w:rsidRPr="002631BB">
              <w:t>Izmjena</w:t>
            </w:r>
          </w:p>
        </w:tc>
      </w:tr>
      <w:tr w:rsidR="00D11060" w:rsidRPr="002631BB" w14:paraId="0D7E3FA9" w14:textId="77777777" w:rsidTr="00591103">
        <w:trPr>
          <w:jc w:val="center"/>
        </w:trPr>
        <w:tc>
          <w:tcPr>
            <w:tcW w:w="4876" w:type="dxa"/>
            <w:tcBorders>
              <w:top w:val="nil"/>
              <w:left w:val="nil"/>
              <w:bottom w:val="nil"/>
              <w:right w:val="nil"/>
            </w:tcBorders>
          </w:tcPr>
          <w:p w14:paraId="701E25EC" w14:textId="77777777" w:rsidR="00D11060" w:rsidRPr="002631BB" w:rsidRDefault="00D11060" w:rsidP="00591103">
            <w:pPr>
              <w:pStyle w:val="Normal6a"/>
            </w:pPr>
          </w:p>
        </w:tc>
        <w:tc>
          <w:tcPr>
            <w:tcW w:w="4876" w:type="dxa"/>
            <w:tcBorders>
              <w:top w:val="nil"/>
              <w:left w:val="nil"/>
              <w:bottom w:val="nil"/>
              <w:right w:val="nil"/>
            </w:tcBorders>
          </w:tcPr>
          <w:p w14:paraId="4FA1CE90" w14:textId="77777777" w:rsidR="00D11060" w:rsidRPr="002631BB" w:rsidRDefault="00D11060" w:rsidP="00591103">
            <w:pPr>
              <w:pStyle w:val="Normal6a"/>
              <w:rPr>
                <w:b/>
                <w:i/>
              </w:rPr>
            </w:pPr>
            <w:r w:rsidRPr="002631BB">
              <w:rPr>
                <w:b/>
                <w:i/>
              </w:rPr>
              <w:t>2.a</w:t>
            </w:r>
            <w:r w:rsidRPr="002631BB">
              <w:rPr>
                <w:b/>
                <w:i/>
              </w:rPr>
              <w:tab/>
              <w:t xml:space="preserve">Nositelj projekta koji prima financijsku potporu Unije na temelju ovog članka ispunjava sve obveze povezane s tom potporom, uključujući sve obveze izvješćivanja na temelju članka 57. Direktive (EU) …/… Europskog parlamenta i Vijeća [dodati upućivanje na odgovarajući članak nakon donošenja COM(2023)192 </w:t>
            </w:r>
            <w:proofErr w:type="spellStart"/>
            <w:r w:rsidRPr="002631BB">
              <w:rPr>
                <w:b/>
                <w:i/>
              </w:rPr>
              <w:t>final</w:t>
            </w:r>
            <w:proofErr w:type="spellEnd"/>
            <w:r w:rsidRPr="002631BB">
              <w:rPr>
                <w:b/>
                <w:i/>
              </w:rPr>
              <w:t>]. Ako nositelj projekta ne ispuni te obveze, Komisija može u cijelosti ili djelomično suspendirati, opozvati ili osigurati povrat sredstava u skladu s primjenjivim propisima. Osim toga, Komisija mu može izreći financijsku kaznu ili ga isključiti iz budućeg financiranja koje je razmjerno učinku neusklađenosti, vremenski ograničeno i usmjereno na zaštitu javnog zdravlja u Uniji.</w:t>
            </w:r>
          </w:p>
        </w:tc>
      </w:tr>
    </w:tbl>
    <w:p w14:paraId="3F5CE59A" w14:textId="77777777" w:rsidR="00D11060" w:rsidRPr="002631BB" w:rsidRDefault="00D11060" w:rsidP="00D11060">
      <w:pPr>
        <w:pStyle w:val="AMNumberTabs0"/>
      </w:pPr>
      <w:r w:rsidRPr="002631BB">
        <w:t>Amandman</w:t>
      </w:r>
      <w:r w:rsidRPr="002631BB">
        <w:tab/>
      </w:r>
      <w:r w:rsidRPr="002631BB">
        <w:tab/>
        <w:t>133</w:t>
      </w:r>
    </w:p>
    <w:p w14:paraId="69E1090E" w14:textId="77777777" w:rsidR="00D11060" w:rsidRPr="002631BB" w:rsidRDefault="00D11060" w:rsidP="00D11060">
      <w:pPr>
        <w:pStyle w:val="NormalBold12b"/>
      </w:pPr>
      <w:r w:rsidRPr="002631BB">
        <w:t>Prijedlog uredbe</w:t>
      </w:r>
    </w:p>
    <w:p w14:paraId="79253C31" w14:textId="77777777" w:rsidR="00D11060" w:rsidRPr="002631BB" w:rsidRDefault="00D11060" w:rsidP="00D11060">
      <w:pPr>
        <w:pStyle w:val="NormalBold"/>
      </w:pPr>
      <w:r w:rsidRPr="002631BB">
        <w:t>Članak 16. – stavak 2.b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6D802CC" w14:textId="77777777" w:rsidTr="00591103">
        <w:trPr>
          <w:trHeight w:hRule="exact" w:val="240"/>
          <w:jc w:val="center"/>
        </w:trPr>
        <w:tc>
          <w:tcPr>
            <w:tcW w:w="9752" w:type="dxa"/>
            <w:gridSpan w:val="2"/>
            <w:tcBorders>
              <w:top w:val="nil"/>
              <w:left w:val="nil"/>
              <w:bottom w:val="nil"/>
              <w:right w:val="nil"/>
            </w:tcBorders>
          </w:tcPr>
          <w:p w14:paraId="24832966" w14:textId="77777777" w:rsidR="00D11060" w:rsidRPr="002631BB" w:rsidRDefault="00D11060" w:rsidP="00591103"/>
        </w:tc>
      </w:tr>
      <w:tr w:rsidR="00D11060" w:rsidRPr="002631BB" w14:paraId="2C09FD49" w14:textId="77777777" w:rsidTr="00591103">
        <w:trPr>
          <w:trHeight w:val="240"/>
          <w:jc w:val="center"/>
        </w:trPr>
        <w:tc>
          <w:tcPr>
            <w:tcW w:w="4876" w:type="dxa"/>
            <w:tcBorders>
              <w:top w:val="nil"/>
              <w:left w:val="nil"/>
              <w:bottom w:val="nil"/>
              <w:right w:val="nil"/>
            </w:tcBorders>
          </w:tcPr>
          <w:p w14:paraId="37F036A9"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156DB01D" w14:textId="77777777" w:rsidR="00D11060" w:rsidRPr="002631BB" w:rsidRDefault="00D11060" w:rsidP="00591103">
            <w:pPr>
              <w:pStyle w:val="AmColumnHeading"/>
            </w:pPr>
            <w:r w:rsidRPr="002631BB">
              <w:t>Izmjena</w:t>
            </w:r>
          </w:p>
        </w:tc>
      </w:tr>
      <w:tr w:rsidR="00D11060" w:rsidRPr="002631BB" w14:paraId="11CBD31C" w14:textId="77777777" w:rsidTr="00591103">
        <w:trPr>
          <w:jc w:val="center"/>
        </w:trPr>
        <w:tc>
          <w:tcPr>
            <w:tcW w:w="4876" w:type="dxa"/>
            <w:tcBorders>
              <w:top w:val="nil"/>
              <w:left w:val="nil"/>
              <w:bottom w:val="nil"/>
              <w:right w:val="nil"/>
            </w:tcBorders>
          </w:tcPr>
          <w:p w14:paraId="1646AE91" w14:textId="77777777" w:rsidR="00D11060" w:rsidRPr="002631BB" w:rsidRDefault="00D11060" w:rsidP="00591103">
            <w:pPr>
              <w:pStyle w:val="Normal6a"/>
            </w:pPr>
          </w:p>
        </w:tc>
        <w:tc>
          <w:tcPr>
            <w:tcW w:w="4876" w:type="dxa"/>
            <w:tcBorders>
              <w:top w:val="nil"/>
              <w:left w:val="nil"/>
              <w:bottom w:val="nil"/>
              <w:right w:val="nil"/>
            </w:tcBorders>
          </w:tcPr>
          <w:p w14:paraId="30A3AA5F" w14:textId="77777777" w:rsidR="00D11060" w:rsidRPr="002631BB" w:rsidRDefault="00D11060" w:rsidP="00591103">
            <w:pPr>
              <w:pStyle w:val="Normal6a"/>
              <w:rPr>
                <w:b/>
                <w:i/>
              </w:rPr>
            </w:pPr>
            <w:r w:rsidRPr="002631BB">
              <w:rPr>
                <w:b/>
                <w:i/>
              </w:rPr>
              <w:t>2.b</w:t>
            </w:r>
            <w:r w:rsidRPr="002631BB">
              <w:rPr>
                <w:b/>
                <w:i/>
              </w:rPr>
              <w:tab/>
              <w:t>Ako postoji znatan rizik da bi izvoz kritičnog lijeka ugrozio opskrbu unutar Unije, Komisija može, na zahtjev barem jedne države članice, od nositelja projekta koji ostvaruje korist od financijske potpore zahtijevati da pribavi odobrenje za izvoz tog proizvoda izvan Unije. Ta mjera mora biti razmjerna, vremenski ograničena i usmjerena na zaštitu javnog zdravlja u Uniji.</w:t>
            </w:r>
          </w:p>
        </w:tc>
      </w:tr>
    </w:tbl>
    <w:p w14:paraId="536E8F6B" w14:textId="77777777" w:rsidR="00D11060" w:rsidRPr="002631BB" w:rsidRDefault="00D11060" w:rsidP="00D11060">
      <w:pPr>
        <w:pStyle w:val="AMNumberTabs0"/>
      </w:pPr>
      <w:r w:rsidRPr="002631BB">
        <w:t>Amandman</w:t>
      </w:r>
      <w:r w:rsidRPr="002631BB">
        <w:tab/>
      </w:r>
      <w:r w:rsidRPr="002631BB">
        <w:tab/>
        <w:t>134</w:t>
      </w:r>
    </w:p>
    <w:p w14:paraId="5380E931" w14:textId="77777777" w:rsidR="00D11060" w:rsidRPr="002631BB" w:rsidRDefault="00D11060" w:rsidP="00D11060">
      <w:pPr>
        <w:pStyle w:val="NormalBold12b"/>
      </w:pPr>
      <w:r w:rsidRPr="002631BB">
        <w:t>Prijedlog uredbe</w:t>
      </w:r>
    </w:p>
    <w:p w14:paraId="137ED72B" w14:textId="77777777" w:rsidR="00D11060" w:rsidRPr="002631BB" w:rsidRDefault="00D11060" w:rsidP="00D11060">
      <w:pPr>
        <w:pStyle w:val="NormalBold"/>
      </w:pPr>
      <w:r w:rsidRPr="002631BB">
        <w:t>Članak 16. – stavak 2.c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252B0CE0" w14:textId="77777777" w:rsidTr="00591103">
        <w:trPr>
          <w:trHeight w:hRule="exact" w:val="240"/>
          <w:jc w:val="center"/>
        </w:trPr>
        <w:tc>
          <w:tcPr>
            <w:tcW w:w="9752" w:type="dxa"/>
            <w:gridSpan w:val="2"/>
            <w:tcBorders>
              <w:top w:val="nil"/>
              <w:left w:val="nil"/>
              <w:bottom w:val="nil"/>
              <w:right w:val="nil"/>
            </w:tcBorders>
          </w:tcPr>
          <w:p w14:paraId="04114259" w14:textId="77777777" w:rsidR="00D11060" w:rsidRPr="002631BB" w:rsidRDefault="00D11060" w:rsidP="00591103"/>
        </w:tc>
      </w:tr>
      <w:tr w:rsidR="00D11060" w:rsidRPr="002631BB" w14:paraId="11ACEF55" w14:textId="77777777" w:rsidTr="00591103">
        <w:trPr>
          <w:trHeight w:val="240"/>
          <w:jc w:val="center"/>
        </w:trPr>
        <w:tc>
          <w:tcPr>
            <w:tcW w:w="4876" w:type="dxa"/>
            <w:tcBorders>
              <w:top w:val="nil"/>
              <w:left w:val="nil"/>
              <w:bottom w:val="nil"/>
              <w:right w:val="nil"/>
            </w:tcBorders>
          </w:tcPr>
          <w:p w14:paraId="7F99BE38"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8236A2C" w14:textId="77777777" w:rsidR="00D11060" w:rsidRPr="002631BB" w:rsidRDefault="00D11060" w:rsidP="00591103">
            <w:pPr>
              <w:pStyle w:val="AmColumnHeading"/>
            </w:pPr>
            <w:r w:rsidRPr="002631BB">
              <w:t>Izmjena</w:t>
            </w:r>
          </w:p>
        </w:tc>
      </w:tr>
      <w:tr w:rsidR="00D11060" w:rsidRPr="002631BB" w14:paraId="62110A8E" w14:textId="77777777" w:rsidTr="00591103">
        <w:trPr>
          <w:jc w:val="center"/>
        </w:trPr>
        <w:tc>
          <w:tcPr>
            <w:tcW w:w="4876" w:type="dxa"/>
            <w:tcBorders>
              <w:top w:val="nil"/>
              <w:left w:val="nil"/>
              <w:bottom w:val="nil"/>
              <w:right w:val="nil"/>
            </w:tcBorders>
          </w:tcPr>
          <w:p w14:paraId="32663F16" w14:textId="77777777" w:rsidR="00D11060" w:rsidRPr="002631BB" w:rsidRDefault="00D11060" w:rsidP="00591103">
            <w:pPr>
              <w:pStyle w:val="Normal6a"/>
            </w:pPr>
          </w:p>
        </w:tc>
        <w:tc>
          <w:tcPr>
            <w:tcW w:w="4876" w:type="dxa"/>
            <w:tcBorders>
              <w:top w:val="nil"/>
              <w:left w:val="nil"/>
              <w:bottom w:val="nil"/>
              <w:right w:val="nil"/>
            </w:tcBorders>
          </w:tcPr>
          <w:p w14:paraId="178EF31B" w14:textId="77777777" w:rsidR="00D11060" w:rsidRPr="002631BB" w:rsidRDefault="00D11060" w:rsidP="00591103">
            <w:pPr>
              <w:pStyle w:val="Normal6a"/>
              <w:rPr>
                <w:b/>
                <w:i/>
              </w:rPr>
            </w:pPr>
            <w:r w:rsidRPr="002631BB">
              <w:rPr>
                <w:b/>
                <w:i/>
              </w:rPr>
              <w:t>2.c</w:t>
            </w:r>
            <w:r w:rsidRPr="002631BB">
              <w:rPr>
                <w:b/>
                <w:i/>
              </w:rPr>
              <w:tab/>
              <w:t>Komisija uspostavlja jedinstvenu kontaktnu točku za koordinaciju dodjele sredstava Unije u skladu s ovim člankom i potporu tijelima država članica pri određivanju prioriteta za dodjelu financijske potpore strateškim projektima u skladu s člankom 15.</w:t>
            </w:r>
          </w:p>
        </w:tc>
      </w:tr>
    </w:tbl>
    <w:p w14:paraId="42CEC8D2" w14:textId="77777777" w:rsidR="00D11060" w:rsidRPr="002631BB" w:rsidRDefault="00D11060" w:rsidP="00D11060">
      <w:pPr>
        <w:pStyle w:val="AMNumberTabs0"/>
      </w:pPr>
      <w:r w:rsidRPr="002631BB">
        <w:t>Amandman</w:t>
      </w:r>
      <w:r w:rsidRPr="002631BB">
        <w:tab/>
      </w:r>
      <w:r w:rsidRPr="002631BB">
        <w:tab/>
        <w:t>135</w:t>
      </w:r>
    </w:p>
    <w:p w14:paraId="11FAF4F6" w14:textId="77777777" w:rsidR="00D11060" w:rsidRPr="002631BB" w:rsidRDefault="00D11060" w:rsidP="00D11060">
      <w:pPr>
        <w:pStyle w:val="NormalBold12b"/>
      </w:pPr>
      <w:r w:rsidRPr="002631BB">
        <w:t>Prijedlog uredbe</w:t>
      </w:r>
    </w:p>
    <w:p w14:paraId="63943E95" w14:textId="77777777" w:rsidR="00D11060" w:rsidRPr="002631BB" w:rsidRDefault="00D11060" w:rsidP="00D11060">
      <w:pPr>
        <w:pStyle w:val="NormalBold"/>
      </w:pPr>
      <w:r w:rsidRPr="002631BB">
        <w:t>Članak 16. – stavak 2.d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51F4842" w14:textId="77777777" w:rsidTr="00591103">
        <w:trPr>
          <w:trHeight w:hRule="exact" w:val="240"/>
          <w:jc w:val="center"/>
        </w:trPr>
        <w:tc>
          <w:tcPr>
            <w:tcW w:w="9752" w:type="dxa"/>
            <w:gridSpan w:val="2"/>
            <w:tcBorders>
              <w:top w:val="nil"/>
              <w:left w:val="nil"/>
              <w:bottom w:val="nil"/>
              <w:right w:val="nil"/>
            </w:tcBorders>
          </w:tcPr>
          <w:p w14:paraId="4931C354" w14:textId="77777777" w:rsidR="00D11060" w:rsidRPr="002631BB" w:rsidRDefault="00D11060" w:rsidP="00591103"/>
        </w:tc>
      </w:tr>
      <w:tr w:rsidR="00D11060" w:rsidRPr="002631BB" w14:paraId="6B1D7AE2" w14:textId="77777777" w:rsidTr="00591103">
        <w:trPr>
          <w:trHeight w:val="240"/>
          <w:jc w:val="center"/>
        </w:trPr>
        <w:tc>
          <w:tcPr>
            <w:tcW w:w="4876" w:type="dxa"/>
            <w:tcBorders>
              <w:top w:val="nil"/>
              <w:left w:val="nil"/>
              <w:bottom w:val="nil"/>
              <w:right w:val="nil"/>
            </w:tcBorders>
          </w:tcPr>
          <w:p w14:paraId="6C23BE2D"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243B903" w14:textId="77777777" w:rsidR="00D11060" w:rsidRPr="002631BB" w:rsidRDefault="00D11060" w:rsidP="00591103">
            <w:pPr>
              <w:pStyle w:val="AmColumnHeading"/>
            </w:pPr>
            <w:r w:rsidRPr="002631BB">
              <w:t>Izmjena</w:t>
            </w:r>
          </w:p>
        </w:tc>
      </w:tr>
      <w:tr w:rsidR="00D11060" w:rsidRPr="002631BB" w14:paraId="04674231" w14:textId="77777777" w:rsidTr="00591103">
        <w:trPr>
          <w:jc w:val="center"/>
        </w:trPr>
        <w:tc>
          <w:tcPr>
            <w:tcW w:w="4876" w:type="dxa"/>
            <w:tcBorders>
              <w:top w:val="nil"/>
              <w:left w:val="nil"/>
              <w:bottom w:val="nil"/>
              <w:right w:val="nil"/>
            </w:tcBorders>
          </w:tcPr>
          <w:p w14:paraId="6500254A" w14:textId="77777777" w:rsidR="00D11060" w:rsidRPr="002631BB" w:rsidRDefault="00D11060" w:rsidP="00591103">
            <w:pPr>
              <w:pStyle w:val="Normal6a"/>
            </w:pPr>
          </w:p>
        </w:tc>
        <w:tc>
          <w:tcPr>
            <w:tcW w:w="4876" w:type="dxa"/>
            <w:tcBorders>
              <w:top w:val="nil"/>
              <w:left w:val="nil"/>
              <w:bottom w:val="nil"/>
              <w:right w:val="nil"/>
            </w:tcBorders>
          </w:tcPr>
          <w:p w14:paraId="51A36505" w14:textId="77777777" w:rsidR="00D11060" w:rsidRPr="002631BB" w:rsidRDefault="00D11060" w:rsidP="00591103">
            <w:pPr>
              <w:pStyle w:val="Normal6a"/>
              <w:rPr>
                <w:b/>
                <w:i/>
              </w:rPr>
            </w:pPr>
            <w:r w:rsidRPr="002631BB">
              <w:rPr>
                <w:b/>
                <w:i/>
              </w:rPr>
              <w:t>2.d</w:t>
            </w:r>
            <w:r w:rsidRPr="002631BB">
              <w:rPr>
                <w:b/>
                <w:i/>
              </w:rPr>
              <w:tab/>
              <w:t>Ako je financijska potpora dodijeljena, nositelj projekta dokazuje da su sredstva iskorištena na teritoriju Unije.</w:t>
            </w:r>
          </w:p>
        </w:tc>
      </w:tr>
    </w:tbl>
    <w:p w14:paraId="08630F52" w14:textId="77777777" w:rsidR="00D11060" w:rsidRPr="002631BB" w:rsidRDefault="00D11060" w:rsidP="00D11060">
      <w:pPr>
        <w:pStyle w:val="AMNumberTabs0"/>
      </w:pPr>
      <w:r w:rsidRPr="002631BB">
        <w:t>Amandman</w:t>
      </w:r>
      <w:r w:rsidRPr="002631BB">
        <w:tab/>
      </w:r>
      <w:r w:rsidRPr="002631BB">
        <w:tab/>
        <w:t>136</w:t>
      </w:r>
    </w:p>
    <w:p w14:paraId="5B4F7522" w14:textId="77777777" w:rsidR="00D11060" w:rsidRPr="002631BB" w:rsidRDefault="00D11060" w:rsidP="00D11060">
      <w:pPr>
        <w:pStyle w:val="NormalBold12b"/>
      </w:pPr>
      <w:r w:rsidRPr="002631BB">
        <w:t>Prijedlog uredbe</w:t>
      </w:r>
    </w:p>
    <w:p w14:paraId="124D89F9" w14:textId="77777777" w:rsidR="00D11060" w:rsidRPr="002631BB" w:rsidRDefault="00D11060" w:rsidP="00D11060">
      <w:pPr>
        <w:pStyle w:val="NormalBold"/>
      </w:pPr>
      <w:r w:rsidRPr="002631BB">
        <w:t>Članak 17. – 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CDBEA1C" w14:textId="77777777" w:rsidTr="00591103">
        <w:trPr>
          <w:trHeight w:hRule="exact" w:val="240"/>
          <w:jc w:val="center"/>
        </w:trPr>
        <w:tc>
          <w:tcPr>
            <w:tcW w:w="9752" w:type="dxa"/>
            <w:gridSpan w:val="2"/>
            <w:tcBorders>
              <w:top w:val="nil"/>
              <w:left w:val="nil"/>
              <w:bottom w:val="nil"/>
              <w:right w:val="nil"/>
            </w:tcBorders>
          </w:tcPr>
          <w:p w14:paraId="43B2C928" w14:textId="77777777" w:rsidR="00D11060" w:rsidRPr="002631BB" w:rsidRDefault="00D11060" w:rsidP="00591103"/>
        </w:tc>
      </w:tr>
      <w:tr w:rsidR="00D11060" w:rsidRPr="002631BB" w14:paraId="656508ED" w14:textId="77777777" w:rsidTr="00591103">
        <w:trPr>
          <w:trHeight w:val="240"/>
          <w:jc w:val="center"/>
        </w:trPr>
        <w:tc>
          <w:tcPr>
            <w:tcW w:w="4876" w:type="dxa"/>
            <w:tcBorders>
              <w:top w:val="nil"/>
              <w:left w:val="nil"/>
              <w:bottom w:val="nil"/>
              <w:right w:val="nil"/>
            </w:tcBorders>
          </w:tcPr>
          <w:p w14:paraId="5BB10132"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087D0E1" w14:textId="77777777" w:rsidR="00D11060" w:rsidRPr="002631BB" w:rsidRDefault="00D11060" w:rsidP="00591103">
            <w:pPr>
              <w:pStyle w:val="AmColumnHeading"/>
            </w:pPr>
            <w:r w:rsidRPr="002631BB">
              <w:t>Izmjena</w:t>
            </w:r>
          </w:p>
        </w:tc>
      </w:tr>
      <w:tr w:rsidR="00D11060" w:rsidRPr="002631BB" w14:paraId="334B70C8" w14:textId="77777777" w:rsidTr="00591103">
        <w:trPr>
          <w:jc w:val="center"/>
        </w:trPr>
        <w:tc>
          <w:tcPr>
            <w:tcW w:w="4876" w:type="dxa"/>
            <w:tcBorders>
              <w:top w:val="nil"/>
              <w:left w:val="nil"/>
              <w:bottom w:val="nil"/>
              <w:right w:val="nil"/>
            </w:tcBorders>
          </w:tcPr>
          <w:p w14:paraId="701446FC" w14:textId="77777777" w:rsidR="00D11060" w:rsidRPr="002631BB" w:rsidRDefault="00D11060" w:rsidP="00591103">
            <w:pPr>
              <w:pStyle w:val="Normal6a"/>
            </w:pPr>
            <w:r w:rsidRPr="002631BB">
              <w:t>1.</w:t>
            </w:r>
            <w:r w:rsidRPr="002631BB">
              <w:tab/>
              <w:t>Države članice obavješćuju Koordinacijsku skupinu za kritične lijekove („Skupina za kritične lijekove”) iz članka </w:t>
            </w:r>
            <w:r w:rsidRPr="002631BB">
              <w:rPr>
                <w:b/>
                <w:i/>
              </w:rPr>
              <w:t>24</w:t>
            </w:r>
            <w:r w:rsidRPr="002631BB">
              <w:t>. o namjeri pružanja financijske potpore strateškim projektima dovoljno unaprijed kako bi skupina mogla obavljati svoju koordinacijsku zadaću kako je utvrđena u članku</w:t>
            </w:r>
            <w:r w:rsidRPr="002631BB">
              <w:rPr>
                <w:b/>
                <w:i/>
              </w:rPr>
              <w:t xml:space="preserve"> 25</w:t>
            </w:r>
            <w:r w:rsidRPr="002631BB">
              <w:t>.</w:t>
            </w:r>
          </w:p>
        </w:tc>
        <w:tc>
          <w:tcPr>
            <w:tcW w:w="4876" w:type="dxa"/>
            <w:tcBorders>
              <w:top w:val="nil"/>
              <w:left w:val="nil"/>
              <w:bottom w:val="nil"/>
              <w:right w:val="nil"/>
            </w:tcBorders>
          </w:tcPr>
          <w:p w14:paraId="54F4180C" w14:textId="77777777" w:rsidR="00D11060" w:rsidRPr="002631BB" w:rsidRDefault="00D11060" w:rsidP="00591103">
            <w:pPr>
              <w:pStyle w:val="Normal6a"/>
            </w:pPr>
            <w:r w:rsidRPr="002631BB">
              <w:t>1.</w:t>
            </w:r>
            <w:r w:rsidRPr="002631BB">
              <w:tab/>
              <w:t>Države članice obavješćuju Koordinacijsku skupinu za kritične lijekove („Skupina za kritične lijekove”) iz članka </w:t>
            </w:r>
            <w:r w:rsidRPr="002631BB">
              <w:rPr>
                <w:b/>
                <w:i/>
              </w:rPr>
              <w:t>25</w:t>
            </w:r>
            <w:r w:rsidRPr="002631BB">
              <w:t>. o namjeri pružanja financijske potpore strateškim projektima dovoljno unaprijed kako bi skupina mogla obavljati svoju koordinacijsku zadaću kako je utvrđena u članku</w:t>
            </w:r>
            <w:r w:rsidRPr="002631BB">
              <w:rPr>
                <w:b/>
                <w:i/>
              </w:rPr>
              <w:t> 26.</w:t>
            </w:r>
            <w:r w:rsidRPr="002631BB">
              <w:t xml:space="preserve"> </w:t>
            </w:r>
            <w:r w:rsidRPr="002631BB">
              <w:rPr>
                <w:b/>
                <w:i/>
              </w:rPr>
              <w:t>Te informacije uključuju opis načina na koji projekt ispunjava jedan ili više kriterija navedenih u članku 5. </w:t>
            </w:r>
          </w:p>
        </w:tc>
      </w:tr>
    </w:tbl>
    <w:p w14:paraId="70327C20" w14:textId="77777777" w:rsidR="00D11060" w:rsidRPr="002631BB" w:rsidRDefault="00D11060" w:rsidP="00D11060">
      <w:pPr>
        <w:pStyle w:val="AMNumberTabs0"/>
      </w:pPr>
      <w:r w:rsidRPr="002631BB">
        <w:t>Amandman</w:t>
      </w:r>
      <w:r w:rsidRPr="002631BB">
        <w:tab/>
      </w:r>
      <w:r w:rsidRPr="002631BB">
        <w:tab/>
        <w:t>137</w:t>
      </w:r>
    </w:p>
    <w:p w14:paraId="5BD0BECD" w14:textId="77777777" w:rsidR="00D11060" w:rsidRPr="002631BB" w:rsidRDefault="00D11060" w:rsidP="00D11060">
      <w:pPr>
        <w:pStyle w:val="NormalBold12b"/>
      </w:pPr>
      <w:r w:rsidRPr="002631BB">
        <w:t>Prijedlog uredbe</w:t>
      </w:r>
    </w:p>
    <w:p w14:paraId="72349CF4" w14:textId="77777777" w:rsidR="00D11060" w:rsidRPr="002631BB" w:rsidRDefault="00D11060" w:rsidP="00D11060">
      <w:pPr>
        <w:pStyle w:val="NormalBold"/>
      </w:pPr>
      <w:r w:rsidRPr="002631BB">
        <w:t>Članak 17. – stavak 2. – podstavak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E50D8E8" w14:textId="77777777" w:rsidTr="00591103">
        <w:trPr>
          <w:trHeight w:hRule="exact" w:val="240"/>
          <w:jc w:val="center"/>
        </w:trPr>
        <w:tc>
          <w:tcPr>
            <w:tcW w:w="9752" w:type="dxa"/>
            <w:gridSpan w:val="2"/>
            <w:tcBorders>
              <w:top w:val="nil"/>
              <w:left w:val="nil"/>
              <w:bottom w:val="nil"/>
              <w:right w:val="nil"/>
            </w:tcBorders>
          </w:tcPr>
          <w:p w14:paraId="67763EB7" w14:textId="77777777" w:rsidR="00D11060" w:rsidRPr="002631BB" w:rsidRDefault="00D11060" w:rsidP="00591103"/>
        </w:tc>
      </w:tr>
      <w:tr w:rsidR="00D11060" w:rsidRPr="002631BB" w14:paraId="170BEB45" w14:textId="77777777" w:rsidTr="00591103">
        <w:trPr>
          <w:trHeight w:val="240"/>
          <w:jc w:val="center"/>
        </w:trPr>
        <w:tc>
          <w:tcPr>
            <w:tcW w:w="4876" w:type="dxa"/>
            <w:tcBorders>
              <w:top w:val="nil"/>
              <w:left w:val="nil"/>
              <w:bottom w:val="nil"/>
              <w:right w:val="nil"/>
            </w:tcBorders>
          </w:tcPr>
          <w:p w14:paraId="3E9E21BC"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38100E3" w14:textId="77777777" w:rsidR="00D11060" w:rsidRPr="002631BB" w:rsidRDefault="00D11060" w:rsidP="00591103">
            <w:pPr>
              <w:pStyle w:val="AmColumnHeading"/>
            </w:pPr>
            <w:r w:rsidRPr="002631BB">
              <w:t>Izmjena</w:t>
            </w:r>
          </w:p>
        </w:tc>
      </w:tr>
      <w:tr w:rsidR="00D11060" w:rsidRPr="002631BB" w14:paraId="2BF1B634" w14:textId="77777777" w:rsidTr="00591103">
        <w:trPr>
          <w:jc w:val="center"/>
        </w:trPr>
        <w:tc>
          <w:tcPr>
            <w:tcW w:w="4876" w:type="dxa"/>
            <w:tcBorders>
              <w:top w:val="nil"/>
              <w:left w:val="nil"/>
              <w:bottom w:val="nil"/>
              <w:right w:val="nil"/>
            </w:tcBorders>
          </w:tcPr>
          <w:p w14:paraId="3F4D71A3" w14:textId="77777777" w:rsidR="00D11060" w:rsidRPr="002631BB" w:rsidRDefault="00D11060" w:rsidP="00591103">
            <w:pPr>
              <w:pStyle w:val="Normal6a"/>
            </w:pPr>
            <w:r w:rsidRPr="002631BB">
              <w:t xml:space="preserve">Komisija </w:t>
            </w:r>
            <w:r w:rsidRPr="002631BB">
              <w:rPr>
                <w:b/>
                <w:i/>
              </w:rPr>
              <w:t>periodično</w:t>
            </w:r>
            <w:r w:rsidRPr="002631BB">
              <w:t xml:space="preserve"> obavješćuje Skupinu za kritične lijekove o strateškim projektima kojima je dodijeljena financijska potpora Unije.</w:t>
            </w:r>
          </w:p>
        </w:tc>
        <w:tc>
          <w:tcPr>
            <w:tcW w:w="4876" w:type="dxa"/>
            <w:tcBorders>
              <w:top w:val="nil"/>
              <w:left w:val="nil"/>
              <w:bottom w:val="nil"/>
              <w:right w:val="nil"/>
            </w:tcBorders>
          </w:tcPr>
          <w:p w14:paraId="190D3D34" w14:textId="77777777" w:rsidR="00D11060" w:rsidRPr="002631BB" w:rsidRDefault="00D11060" w:rsidP="00591103">
            <w:pPr>
              <w:pStyle w:val="Normal6a"/>
            </w:pPr>
            <w:r w:rsidRPr="002631BB">
              <w:t xml:space="preserve">Komisija </w:t>
            </w:r>
            <w:r w:rsidRPr="002631BB">
              <w:rPr>
                <w:b/>
                <w:i/>
              </w:rPr>
              <w:t>redovito</w:t>
            </w:r>
            <w:r w:rsidRPr="002631BB">
              <w:t xml:space="preserve"> obavješćuje Skupinu za kritične lijekove o strateškim projektima kojima je dodijeljena financijska potpora Unije</w:t>
            </w:r>
            <w:r w:rsidRPr="002631BB">
              <w:rPr>
                <w:b/>
                <w:i/>
              </w:rPr>
              <w:t>, uključujući informacije o tome kako ti projekti ispunjavaju kriterije navedene u članku 5</w:t>
            </w:r>
            <w:r w:rsidRPr="002631BB">
              <w:t>.</w:t>
            </w:r>
          </w:p>
        </w:tc>
      </w:tr>
    </w:tbl>
    <w:p w14:paraId="72E7B936" w14:textId="77777777" w:rsidR="00D11060" w:rsidRPr="002631BB" w:rsidRDefault="00D11060" w:rsidP="00D11060">
      <w:pPr>
        <w:pStyle w:val="AMNumberTabs0"/>
      </w:pPr>
      <w:r w:rsidRPr="002631BB">
        <w:t>Amandman</w:t>
      </w:r>
      <w:r w:rsidRPr="002631BB">
        <w:tab/>
      </w:r>
      <w:r w:rsidRPr="002631BB">
        <w:tab/>
        <w:t>138</w:t>
      </w:r>
    </w:p>
    <w:p w14:paraId="3EB94208" w14:textId="77777777" w:rsidR="00D11060" w:rsidRPr="002631BB" w:rsidRDefault="00D11060" w:rsidP="00D11060">
      <w:pPr>
        <w:pStyle w:val="NormalBold12b"/>
      </w:pPr>
      <w:r w:rsidRPr="002631BB">
        <w:t>Prijedlog uredbe</w:t>
      </w:r>
    </w:p>
    <w:p w14:paraId="6426F8A8" w14:textId="77777777" w:rsidR="00D11060" w:rsidRPr="002631BB" w:rsidRDefault="00D11060" w:rsidP="00D11060">
      <w:pPr>
        <w:pStyle w:val="NormalBold"/>
      </w:pPr>
      <w:r w:rsidRPr="002631BB">
        <w:t>Članak 17. – stavak 2. – podstavak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03F1866" w14:textId="77777777" w:rsidTr="00591103">
        <w:trPr>
          <w:trHeight w:hRule="exact" w:val="240"/>
          <w:jc w:val="center"/>
        </w:trPr>
        <w:tc>
          <w:tcPr>
            <w:tcW w:w="9752" w:type="dxa"/>
            <w:gridSpan w:val="2"/>
            <w:tcBorders>
              <w:top w:val="nil"/>
              <w:left w:val="nil"/>
              <w:bottom w:val="nil"/>
              <w:right w:val="nil"/>
            </w:tcBorders>
          </w:tcPr>
          <w:p w14:paraId="461E375F" w14:textId="77777777" w:rsidR="00D11060" w:rsidRPr="002631BB" w:rsidRDefault="00D11060" w:rsidP="00591103"/>
        </w:tc>
      </w:tr>
      <w:tr w:rsidR="00D11060" w:rsidRPr="002631BB" w14:paraId="282A556B" w14:textId="77777777" w:rsidTr="00591103">
        <w:trPr>
          <w:trHeight w:val="240"/>
          <w:jc w:val="center"/>
        </w:trPr>
        <w:tc>
          <w:tcPr>
            <w:tcW w:w="4876" w:type="dxa"/>
            <w:tcBorders>
              <w:top w:val="nil"/>
              <w:left w:val="nil"/>
              <w:bottom w:val="nil"/>
              <w:right w:val="nil"/>
            </w:tcBorders>
          </w:tcPr>
          <w:p w14:paraId="5F97AF35"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9298042" w14:textId="77777777" w:rsidR="00D11060" w:rsidRPr="002631BB" w:rsidRDefault="00D11060" w:rsidP="00591103">
            <w:pPr>
              <w:pStyle w:val="AmColumnHeading"/>
            </w:pPr>
            <w:r w:rsidRPr="002631BB">
              <w:t>Izmjena</w:t>
            </w:r>
          </w:p>
        </w:tc>
      </w:tr>
      <w:tr w:rsidR="00D11060" w:rsidRPr="002631BB" w14:paraId="6D75688D" w14:textId="77777777" w:rsidTr="00591103">
        <w:trPr>
          <w:jc w:val="center"/>
        </w:trPr>
        <w:tc>
          <w:tcPr>
            <w:tcW w:w="4876" w:type="dxa"/>
            <w:tcBorders>
              <w:top w:val="nil"/>
              <w:left w:val="nil"/>
              <w:bottom w:val="nil"/>
              <w:right w:val="nil"/>
            </w:tcBorders>
          </w:tcPr>
          <w:p w14:paraId="7B1BC3DB" w14:textId="77777777" w:rsidR="00D11060" w:rsidRPr="002631BB" w:rsidRDefault="00D11060" w:rsidP="00591103">
            <w:pPr>
              <w:pStyle w:val="Normal6a"/>
            </w:pPr>
            <w:r w:rsidRPr="002631BB">
              <w:t xml:space="preserve">Komisija </w:t>
            </w:r>
            <w:r w:rsidRPr="002631BB">
              <w:rPr>
                <w:b/>
                <w:i/>
              </w:rPr>
              <w:t>može obavijestiti</w:t>
            </w:r>
            <w:r w:rsidRPr="002631BB">
              <w:t xml:space="preserve"> Skupinu za kritične lijekove o namjeri da predloži uspostavu mogućnosti financiranja </w:t>
            </w:r>
            <w:r w:rsidRPr="002631BB">
              <w:rPr>
                <w:b/>
                <w:i/>
              </w:rPr>
              <w:t>posebno namijenjenih za uklanjanje ranjivosti u lancima opskrbe te</w:t>
            </w:r>
            <w:r w:rsidRPr="002631BB">
              <w:t xml:space="preserve"> o svim drugim programima kojima se može poticati dostupnost kritičnih lijekova, u skladu s posebnim pravilima i uvjetima tih programa financiranja Unije.</w:t>
            </w:r>
          </w:p>
        </w:tc>
        <w:tc>
          <w:tcPr>
            <w:tcW w:w="4876" w:type="dxa"/>
            <w:tcBorders>
              <w:top w:val="nil"/>
              <w:left w:val="nil"/>
              <w:bottom w:val="nil"/>
              <w:right w:val="nil"/>
            </w:tcBorders>
          </w:tcPr>
          <w:p w14:paraId="7335AE87" w14:textId="77777777" w:rsidR="00D11060" w:rsidRPr="002631BB" w:rsidRDefault="00D11060" w:rsidP="00591103">
            <w:pPr>
              <w:pStyle w:val="Normal6a"/>
            </w:pPr>
            <w:r w:rsidRPr="002631BB">
              <w:t xml:space="preserve">Komisija </w:t>
            </w:r>
            <w:r w:rsidRPr="002631BB">
              <w:rPr>
                <w:b/>
                <w:i/>
              </w:rPr>
              <w:t>obavješćuje</w:t>
            </w:r>
            <w:r w:rsidRPr="002631BB">
              <w:t xml:space="preserve"> Skupinu za kritične lijekove o </w:t>
            </w:r>
            <w:r w:rsidRPr="002631BB">
              <w:rPr>
                <w:b/>
                <w:i/>
              </w:rPr>
              <w:t xml:space="preserve">svojoj </w:t>
            </w:r>
            <w:r w:rsidRPr="002631BB">
              <w:t xml:space="preserve">namjeri da predloži uspostavu mogućnosti financiranja </w:t>
            </w:r>
            <w:r w:rsidRPr="002631BB">
              <w:rPr>
                <w:b/>
                <w:i/>
              </w:rPr>
              <w:t>za potporu strateškim projektima. Također obavješćuje Skupinu za kritične lijekove</w:t>
            </w:r>
            <w:r w:rsidRPr="002631BB">
              <w:t xml:space="preserve"> o svim drugim programima kojima se može poticati dostupnost kritičnih lijekova, u skladu s posebnim pravilima i uvjetima tih programa financiranja Unije.</w:t>
            </w:r>
          </w:p>
        </w:tc>
      </w:tr>
    </w:tbl>
    <w:p w14:paraId="4C38DEA3" w14:textId="77777777" w:rsidR="00D11060" w:rsidRPr="002631BB" w:rsidRDefault="00D11060" w:rsidP="00D11060">
      <w:pPr>
        <w:pStyle w:val="AMNumberTabs0"/>
      </w:pPr>
      <w:r w:rsidRPr="002631BB">
        <w:t>Amandman</w:t>
      </w:r>
      <w:r w:rsidRPr="002631BB">
        <w:tab/>
      </w:r>
      <w:r w:rsidRPr="002631BB">
        <w:tab/>
        <w:t>139</w:t>
      </w:r>
    </w:p>
    <w:p w14:paraId="3CC1DEF8" w14:textId="77777777" w:rsidR="00D11060" w:rsidRPr="002631BB" w:rsidRDefault="00D11060" w:rsidP="00D11060">
      <w:pPr>
        <w:pStyle w:val="NormalBold12b"/>
      </w:pPr>
      <w:r w:rsidRPr="002631BB">
        <w:t>Prijedlog uredbe</w:t>
      </w:r>
    </w:p>
    <w:p w14:paraId="74939C11" w14:textId="77777777" w:rsidR="00D11060" w:rsidRPr="002631BB" w:rsidRDefault="00D11060" w:rsidP="00D11060">
      <w:pPr>
        <w:pStyle w:val="NormalBold"/>
      </w:pPr>
      <w:r w:rsidRPr="002631BB">
        <w:t>Članak 18. – 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25A8E6D5" w14:textId="77777777" w:rsidTr="00591103">
        <w:trPr>
          <w:trHeight w:hRule="exact" w:val="240"/>
          <w:jc w:val="center"/>
        </w:trPr>
        <w:tc>
          <w:tcPr>
            <w:tcW w:w="9752" w:type="dxa"/>
            <w:gridSpan w:val="2"/>
            <w:tcBorders>
              <w:top w:val="nil"/>
              <w:left w:val="nil"/>
              <w:bottom w:val="nil"/>
              <w:right w:val="nil"/>
            </w:tcBorders>
          </w:tcPr>
          <w:p w14:paraId="5DD73F6B" w14:textId="77777777" w:rsidR="00D11060" w:rsidRPr="002631BB" w:rsidRDefault="00D11060" w:rsidP="00591103"/>
        </w:tc>
      </w:tr>
      <w:tr w:rsidR="00D11060" w:rsidRPr="002631BB" w14:paraId="1BB3C1C8" w14:textId="77777777" w:rsidTr="00591103">
        <w:trPr>
          <w:trHeight w:val="240"/>
          <w:jc w:val="center"/>
        </w:trPr>
        <w:tc>
          <w:tcPr>
            <w:tcW w:w="4876" w:type="dxa"/>
            <w:tcBorders>
              <w:top w:val="nil"/>
              <w:left w:val="nil"/>
              <w:bottom w:val="nil"/>
              <w:right w:val="nil"/>
            </w:tcBorders>
          </w:tcPr>
          <w:p w14:paraId="5BAC2FA0"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7ABFA71" w14:textId="77777777" w:rsidR="00D11060" w:rsidRPr="002631BB" w:rsidRDefault="00D11060" w:rsidP="00591103">
            <w:pPr>
              <w:pStyle w:val="AmColumnHeading"/>
            </w:pPr>
            <w:r w:rsidRPr="002631BB">
              <w:t>Izmjena</w:t>
            </w:r>
          </w:p>
        </w:tc>
      </w:tr>
      <w:tr w:rsidR="00D11060" w:rsidRPr="002631BB" w14:paraId="17E0CF13" w14:textId="77777777" w:rsidTr="00591103">
        <w:trPr>
          <w:jc w:val="center"/>
        </w:trPr>
        <w:tc>
          <w:tcPr>
            <w:tcW w:w="4876" w:type="dxa"/>
            <w:tcBorders>
              <w:top w:val="nil"/>
              <w:left w:val="nil"/>
              <w:bottom w:val="nil"/>
              <w:right w:val="nil"/>
            </w:tcBorders>
          </w:tcPr>
          <w:p w14:paraId="5A1DCB87" w14:textId="77777777" w:rsidR="00D11060" w:rsidRPr="002631BB" w:rsidRDefault="00D11060" w:rsidP="00591103">
            <w:pPr>
              <w:pStyle w:val="Normal6a"/>
            </w:pPr>
            <w:r w:rsidRPr="002631BB">
              <w:t>1.</w:t>
            </w:r>
            <w:r w:rsidRPr="002631BB">
              <w:tab/>
              <w:t>Za postupke dodjele ugovora za kritične lijekove obuhvaćene područjem primjene Direktive 2014/24/EU Europskog parlamenta i Vijeća javni naručitelji u državama članicama primjenjuju zahtjeve nabave koji nisu kriteriji za dodjelu isključivo na temelju cijene</w:t>
            </w:r>
            <w:r w:rsidRPr="002631BB">
              <w:rPr>
                <w:b/>
                <w:i/>
              </w:rPr>
              <w:t>, na primjer zahtjeve</w:t>
            </w:r>
            <w:r w:rsidRPr="002631BB">
              <w:t xml:space="preserve"> za </w:t>
            </w:r>
            <w:r w:rsidRPr="002631BB">
              <w:rPr>
                <w:b/>
                <w:i/>
              </w:rPr>
              <w:t>nabavu</w:t>
            </w:r>
            <w:r w:rsidRPr="002631BB">
              <w:t xml:space="preserve"> kojima se promiče otpornost opskrbe u Uniji. Ti zahtjevi nabave definiraju se u skladu s Direktivom 2014/24/EU i mogu </w:t>
            </w:r>
            <w:r w:rsidRPr="002631BB">
              <w:rPr>
                <w:b/>
                <w:i/>
              </w:rPr>
              <w:t>se odnositi na obveze držanja zaliha</w:t>
            </w:r>
            <w:r w:rsidRPr="002631BB">
              <w:t xml:space="preserve">, više različitih dobavljača, </w:t>
            </w:r>
            <w:r w:rsidRPr="002631BB">
              <w:rPr>
                <w:b/>
                <w:i/>
              </w:rPr>
              <w:t>praćenje lanaca</w:t>
            </w:r>
            <w:r w:rsidRPr="002631BB">
              <w:t xml:space="preserve"> opskrbe, </w:t>
            </w:r>
            <w:r w:rsidRPr="002631BB">
              <w:rPr>
                <w:b/>
                <w:i/>
              </w:rPr>
              <w:t>njihovu transparentnost prema javnom naručitelju</w:t>
            </w:r>
            <w:r w:rsidRPr="002631BB">
              <w:t xml:space="preserve"> i odredbe o izvršenju ugovora u vezi s pravodobnom isporukom.</w:t>
            </w:r>
          </w:p>
        </w:tc>
        <w:tc>
          <w:tcPr>
            <w:tcW w:w="4876" w:type="dxa"/>
            <w:tcBorders>
              <w:top w:val="nil"/>
              <w:left w:val="nil"/>
              <w:bottom w:val="nil"/>
              <w:right w:val="nil"/>
            </w:tcBorders>
          </w:tcPr>
          <w:p w14:paraId="4415EAE3" w14:textId="77777777" w:rsidR="00D11060" w:rsidRPr="002631BB" w:rsidRDefault="00D11060" w:rsidP="00591103">
            <w:pPr>
              <w:pStyle w:val="Normal6a"/>
            </w:pPr>
            <w:r w:rsidRPr="002631BB">
              <w:t>1.</w:t>
            </w:r>
            <w:r w:rsidRPr="002631BB">
              <w:tab/>
              <w:t xml:space="preserve">Za postupke dodjele ugovora za kritične lijekove obuhvaćene područjem primjene Direktive 2014/24/EU Europskog parlamenta i Vijeća javni naručitelji u državama članicama </w:t>
            </w:r>
            <w:r w:rsidRPr="002631BB">
              <w:rPr>
                <w:b/>
                <w:i/>
              </w:rPr>
              <w:t xml:space="preserve">provode nabave s više odabranih ponuditelja, kad god je to izvedivo, čiji je opseg osmišljen na temelju kliničkih potreba i veličine populacije pacijenata uz savjetovanje sa zdravstvenim radnicima, s predvidljivim rokovima nabave i predvidljivim kombinacijama i </w:t>
            </w:r>
            <w:proofErr w:type="spellStart"/>
            <w:r w:rsidRPr="002631BB">
              <w:rPr>
                <w:b/>
                <w:i/>
              </w:rPr>
              <w:t>ponderiranjem</w:t>
            </w:r>
            <w:proofErr w:type="spellEnd"/>
            <w:r w:rsidRPr="002631BB">
              <w:rPr>
                <w:b/>
                <w:i/>
              </w:rPr>
              <w:t xml:space="preserve"> kvalitativnih kriterija te </w:t>
            </w:r>
            <w:r w:rsidRPr="002631BB">
              <w:t>primjenjuju zahtjeve nabave koji nisu kriteriji za dodjelu isključivo na temelju cijene</w:t>
            </w:r>
            <w:r w:rsidRPr="002631BB">
              <w:rPr>
                <w:b/>
                <w:i/>
              </w:rPr>
              <w:t>. Ti zahtjevi uključuju kriterije</w:t>
            </w:r>
            <w:r w:rsidRPr="002631BB">
              <w:t xml:space="preserve"> za </w:t>
            </w:r>
            <w:r w:rsidRPr="002631BB">
              <w:rPr>
                <w:b/>
                <w:i/>
              </w:rPr>
              <w:t>dodjelu</w:t>
            </w:r>
            <w:r w:rsidRPr="002631BB">
              <w:t xml:space="preserve"> kojima se promiče otpornost opskrbe u Uniji</w:t>
            </w:r>
            <w:r w:rsidRPr="002631BB">
              <w:rPr>
                <w:b/>
                <w:i/>
              </w:rPr>
              <w:t>, podupire diversifikacija izvora opskrbe i uzima u obzir udaljenost između proizvodnih pogona i točaka isporuke unutar Unije. Ti kriteriji čine glavnu osnovu za odluke o dodjeli te im se u svakom slučaju pri ocjenjivanju ponuda daje veća važnost nego cijeni</w:t>
            </w:r>
            <w:r w:rsidRPr="002631BB">
              <w:t xml:space="preserve">. Ti zahtjevi nabave definiraju se u skladu s Direktivom 2014/24/EU i mogu </w:t>
            </w:r>
            <w:r w:rsidRPr="002631BB">
              <w:rPr>
                <w:b/>
                <w:i/>
              </w:rPr>
              <w:t>uključivati inovacije, stabilnost lanca opskrbe</w:t>
            </w:r>
            <w:r w:rsidRPr="002631BB">
              <w:t xml:space="preserve">, više različitih dobavljača, </w:t>
            </w:r>
            <w:r w:rsidRPr="002631BB">
              <w:rPr>
                <w:b/>
                <w:i/>
              </w:rPr>
              <w:t>obvezu praćenja lanca</w:t>
            </w:r>
            <w:r w:rsidRPr="002631BB">
              <w:t xml:space="preserve"> opskrbe, </w:t>
            </w:r>
            <w:r w:rsidRPr="002631BB">
              <w:rPr>
                <w:b/>
                <w:i/>
              </w:rPr>
              <w:t>transparentnost lanaca opskrbe na zahtjev javnog naručitelja</w:t>
            </w:r>
            <w:r w:rsidRPr="002631BB">
              <w:t xml:space="preserve"> i odredbe o izvršenju ugovora u vezi s pravodobnom isporukom.</w:t>
            </w:r>
          </w:p>
        </w:tc>
      </w:tr>
    </w:tbl>
    <w:p w14:paraId="2674BFC1" w14:textId="77777777" w:rsidR="00D11060" w:rsidRPr="002631BB" w:rsidRDefault="00D11060" w:rsidP="00D11060">
      <w:pPr>
        <w:pStyle w:val="AMNumberTabs0"/>
      </w:pPr>
      <w:r w:rsidRPr="002631BB">
        <w:t>Amandman</w:t>
      </w:r>
      <w:r w:rsidRPr="002631BB">
        <w:tab/>
      </w:r>
      <w:r w:rsidRPr="002631BB">
        <w:tab/>
        <w:t>140</w:t>
      </w:r>
    </w:p>
    <w:p w14:paraId="67ED1D43" w14:textId="77777777" w:rsidR="00D11060" w:rsidRPr="002631BB" w:rsidRDefault="00D11060" w:rsidP="00D11060">
      <w:pPr>
        <w:pStyle w:val="NormalBold12b"/>
      </w:pPr>
      <w:r w:rsidRPr="002631BB">
        <w:t>Prijedlog uredbe</w:t>
      </w:r>
    </w:p>
    <w:p w14:paraId="0E887E7E" w14:textId="77777777" w:rsidR="00D11060" w:rsidRPr="002631BB" w:rsidRDefault="00D11060" w:rsidP="00D11060">
      <w:pPr>
        <w:pStyle w:val="NormalBold"/>
      </w:pPr>
      <w:r w:rsidRPr="002631BB">
        <w:t>Članak 18. – stavak 1.a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468C8BC" w14:textId="77777777" w:rsidTr="00591103">
        <w:trPr>
          <w:trHeight w:hRule="exact" w:val="240"/>
          <w:jc w:val="center"/>
        </w:trPr>
        <w:tc>
          <w:tcPr>
            <w:tcW w:w="9752" w:type="dxa"/>
            <w:gridSpan w:val="2"/>
            <w:tcBorders>
              <w:top w:val="nil"/>
              <w:left w:val="nil"/>
              <w:bottom w:val="nil"/>
              <w:right w:val="nil"/>
            </w:tcBorders>
          </w:tcPr>
          <w:p w14:paraId="25695183" w14:textId="77777777" w:rsidR="00D11060" w:rsidRPr="002631BB" w:rsidRDefault="00D11060" w:rsidP="00591103"/>
        </w:tc>
      </w:tr>
      <w:tr w:rsidR="00D11060" w:rsidRPr="002631BB" w14:paraId="39612FFB" w14:textId="77777777" w:rsidTr="00591103">
        <w:trPr>
          <w:trHeight w:val="240"/>
          <w:jc w:val="center"/>
        </w:trPr>
        <w:tc>
          <w:tcPr>
            <w:tcW w:w="4876" w:type="dxa"/>
            <w:tcBorders>
              <w:top w:val="nil"/>
              <w:left w:val="nil"/>
              <w:bottom w:val="nil"/>
              <w:right w:val="nil"/>
            </w:tcBorders>
          </w:tcPr>
          <w:p w14:paraId="52E9AC56"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6985497D" w14:textId="77777777" w:rsidR="00D11060" w:rsidRPr="002631BB" w:rsidRDefault="00D11060" w:rsidP="00591103">
            <w:pPr>
              <w:pStyle w:val="AmColumnHeading"/>
            </w:pPr>
            <w:r w:rsidRPr="002631BB">
              <w:t>Izmjena</w:t>
            </w:r>
          </w:p>
        </w:tc>
      </w:tr>
      <w:tr w:rsidR="00D11060" w:rsidRPr="002631BB" w14:paraId="30C799A7" w14:textId="77777777" w:rsidTr="00591103">
        <w:trPr>
          <w:jc w:val="center"/>
        </w:trPr>
        <w:tc>
          <w:tcPr>
            <w:tcW w:w="4876" w:type="dxa"/>
            <w:tcBorders>
              <w:top w:val="nil"/>
              <w:left w:val="nil"/>
              <w:bottom w:val="nil"/>
              <w:right w:val="nil"/>
            </w:tcBorders>
          </w:tcPr>
          <w:p w14:paraId="607A756A" w14:textId="77777777" w:rsidR="00D11060" w:rsidRPr="002631BB" w:rsidRDefault="00D11060" w:rsidP="00591103">
            <w:pPr>
              <w:pStyle w:val="Normal6a"/>
            </w:pPr>
          </w:p>
        </w:tc>
        <w:tc>
          <w:tcPr>
            <w:tcW w:w="4876" w:type="dxa"/>
            <w:tcBorders>
              <w:top w:val="nil"/>
              <w:left w:val="nil"/>
              <w:bottom w:val="nil"/>
              <w:right w:val="nil"/>
            </w:tcBorders>
          </w:tcPr>
          <w:p w14:paraId="54F75D6A" w14:textId="77777777" w:rsidR="00D11060" w:rsidRPr="002631BB" w:rsidRDefault="00D11060" w:rsidP="00591103">
            <w:pPr>
              <w:pStyle w:val="Normal6a"/>
              <w:rPr>
                <w:b/>
                <w:i/>
              </w:rPr>
            </w:pPr>
            <w:r w:rsidRPr="002631BB">
              <w:rPr>
                <w:b/>
                <w:i/>
              </w:rPr>
              <w:t>1.a</w:t>
            </w:r>
            <w:r w:rsidRPr="002631BB">
              <w:rPr>
                <w:b/>
                <w:i/>
              </w:rPr>
              <w:tab/>
              <w:t>U ugovorima kojima se predviđa mogućnost da ih javni naručitelj jednostrano produlji, dobavljači raspolažu, ako je to propisno opravdano, mehanizmom kojim se omogućuju prilagodbe cijena.</w:t>
            </w:r>
          </w:p>
        </w:tc>
      </w:tr>
    </w:tbl>
    <w:p w14:paraId="745E75F4" w14:textId="77777777" w:rsidR="00D11060" w:rsidRPr="002631BB" w:rsidRDefault="00D11060" w:rsidP="00D11060">
      <w:pPr>
        <w:pStyle w:val="AMNumberTabs0"/>
      </w:pPr>
      <w:r w:rsidRPr="002631BB">
        <w:t>Amandman</w:t>
      </w:r>
      <w:r w:rsidRPr="002631BB">
        <w:tab/>
      </w:r>
      <w:r w:rsidRPr="002631BB">
        <w:tab/>
        <w:t>141</w:t>
      </w:r>
    </w:p>
    <w:p w14:paraId="66E00D1F" w14:textId="77777777" w:rsidR="00D11060" w:rsidRPr="002631BB" w:rsidRDefault="00D11060" w:rsidP="00D11060">
      <w:pPr>
        <w:pStyle w:val="NormalBold12b"/>
      </w:pPr>
      <w:r w:rsidRPr="002631BB">
        <w:t>Prijedlog uredbe</w:t>
      </w:r>
    </w:p>
    <w:p w14:paraId="3C64454A" w14:textId="77777777" w:rsidR="00D11060" w:rsidRPr="002631BB" w:rsidRDefault="00D11060" w:rsidP="00D11060">
      <w:pPr>
        <w:pStyle w:val="NormalBold"/>
      </w:pPr>
      <w:r w:rsidRPr="002631BB">
        <w:t>Članak 18. – stavak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BBE980B" w14:textId="77777777" w:rsidTr="00591103">
        <w:trPr>
          <w:trHeight w:hRule="exact" w:val="240"/>
          <w:jc w:val="center"/>
        </w:trPr>
        <w:tc>
          <w:tcPr>
            <w:tcW w:w="9752" w:type="dxa"/>
            <w:gridSpan w:val="2"/>
            <w:tcBorders>
              <w:top w:val="nil"/>
              <w:left w:val="nil"/>
              <w:bottom w:val="nil"/>
              <w:right w:val="nil"/>
            </w:tcBorders>
          </w:tcPr>
          <w:p w14:paraId="6DC2F85A" w14:textId="77777777" w:rsidR="00D11060" w:rsidRPr="002631BB" w:rsidRDefault="00D11060" w:rsidP="00591103"/>
        </w:tc>
      </w:tr>
      <w:tr w:rsidR="00D11060" w:rsidRPr="002631BB" w14:paraId="4F9A465F" w14:textId="77777777" w:rsidTr="00591103">
        <w:trPr>
          <w:trHeight w:val="240"/>
          <w:jc w:val="center"/>
        </w:trPr>
        <w:tc>
          <w:tcPr>
            <w:tcW w:w="4876" w:type="dxa"/>
            <w:tcBorders>
              <w:top w:val="nil"/>
              <w:left w:val="nil"/>
              <w:bottom w:val="nil"/>
              <w:right w:val="nil"/>
            </w:tcBorders>
          </w:tcPr>
          <w:p w14:paraId="09DBC7E0"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F8F82D0" w14:textId="77777777" w:rsidR="00D11060" w:rsidRPr="002631BB" w:rsidRDefault="00D11060" w:rsidP="00591103">
            <w:pPr>
              <w:pStyle w:val="AmColumnHeading"/>
            </w:pPr>
            <w:r w:rsidRPr="002631BB">
              <w:t>Izmjena</w:t>
            </w:r>
          </w:p>
        </w:tc>
      </w:tr>
      <w:tr w:rsidR="00D11060" w:rsidRPr="002631BB" w14:paraId="2E57139F" w14:textId="77777777" w:rsidTr="00591103">
        <w:trPr>
          <w:jc w:val="center"/>
        </w:trPr>
        <w:tc>
          <w:tcPr>
            <w:tcW w:w="4876" w:type="dxa"/>
            <w:tcBorders>
              <w:top w:val="nil"/>
              <w:left w:val="nil"/>
              <w:bottom w:val="nil"/>
              <w:right w:val="nil"/>
            </w:tcBorders>
          </w:tcPr>
          <w:p w14:paraId="6C8A780F" w14:textId="77777777" w:rsidR="00D11060" w:rsidRPr="002631BB" w:rsidRDefault="00D11060" w:rsidP="00591103">
            <w:pPr>
              <w:pStyle w:val="Normal6a"/>
            </w:pPr>
            <w:r w:rsidRPr="002631BB">
              <w:t>2.</w:t>
            </w:r>
            <w:r w:rsidRPr="002631BB">
              <w:tab/>
              <w:t>U pogledu kritičnih lijekova za koje je potvrđena ranjivost u lancima opskrbe na temelju procjene ranjivosti koja upućuje na visoku razinu ovisnosti o jednoj trećoj zemlji ili ograničenom broju trećih zemalja, javni naručitelji, ako je to opravdano, primjenjuju zahtjeve nabave kojima se prednost daje dobavljačima koji znatan udio tih kritičnih lijekova proizvode u Uniji.</w:t>
            </w:r>
            <w:r w:rsidRPr="002631BB">
              <w:rPr>
                <w:b/>
                <w:i/>
              </w:rPr>
              <w:t xml:space="preserve"> </w:t>
            </w:r>
            <w:r w:rsidRPr="002631BB">
              <w:t>Ti se zahtjevi primjenjuju u skladu s međunarodnim obvezama Unije.</w:t>
            </w:r>
          </w:p>
        </w:tc>
        <w:tc>
          <w:tcPr>
            <w:tcW w:w="4876" w:type="dxa"/>
            <w:tcBorders>
              <w:top w:val="nil"/>
              <w:left w:val="nil"/>
              <w:bottom w:val="nil"/>
              <w:right w:val="nil"/>
            </w:tcBorders>
          </w:tcPr>
          <w:p w14:paraId="172CD794" w14:textId="77777777" w:rsidR="00D11060" w:rsidRPr="002631BB" w:rsidRDefault="00D11060" w:rsidP="00591103">
            <w:pPr>
              <w:pStyle w:val="Normal6a"/>
            </w:pPr>
            <w:r w:rsidRPr="002631BB">
              <w:t>2.</w:t>
            </w:r>
            <w:r w:rsidRPr="002631BB">
              <w:tab/>
              <w:t>U pogledu kritičnih lijekova za koje je potvrđena ranjivost u lancima opskrbe na temelju procjene ranjivosti koja upućuje na visoku razinu ovisnosti o jednoj trećoj zemlji ili ograničenom broju trećih zemalja, javni naručitelji, ako je to opravdano, primjenjuju zahtjeve nabave kojima se prednost daje dobavljačima koji znatan udio tih kritičnih lijekova proizvode u Uniji</w:t>
            </w:r>
            <w:r w:rsidRPr="002631BB">
              <w:rPr>
                <w:b/>
                <w:i/>
              </w:rPr>
              <w:t>, uzimajući u obzir posebne značajke lanaca opskrbe različitih lijekova</w:t>
            </w:r>
            <w:r w:rsidRPr="002631BB">
              <w:t>.</w:t>
            </w:r>
            <w:r w:rsidRPr="002631BB">
              <w:rPr>
                <w:b/>
                <w:i/>
              </w:rPr>
              <w:t xml:space="preserve"> </w:t>
            </w:r>
            <w:r w:rsidRPr="002631BB">
              <w:t>Ti se zahtjevi primjenjuju u skladu s međunarodnim obvezama Unije.</w:t>
            </w:r>
          </w:p>
        </w:tc>
      </w:tr>
    </w:tbl>
    <w:p w14:paraId="5D987FD8" w14:textId="77777777" w:rsidR="00D11060" w:rsidRPr="002631BB" w:rsidRDefault="00D11060" w:rsidP="00D11060">
      <w:pPr>
        <w:pStyle w:val="AMNumberTabs0"/>
      </w:pPr>
      <w:r w:rsidRPr="002631BB">
        <w:t>Amandman</w:t>
      </w:r>
      <w:r w:rsidRPr="002631BB">
        <w:tab/>
      </w:r>
      <w:r w:rsidRPr="002631BB">
        <w:tab/>
        <w:t>142</w:t>
      </w:r>
    </w:p>
    <w:p w14:paraId="3E6D6D71" w14:textId="77777777" w:rsidR="00D11060" w:rsidRPr="002631BB" w:rsidRDefault="00D11060" w:rsidP="00D11060">
      <w:pPr>
        <w:pStyle w:val="NormalBold12b"/>
      </w:pPr>
      <w:r w:rsidRPr="002631BB">
        <w:t>Prijedlog uredbe</w:t>
      </w:r>
    </w:p>
    <w:p w14:paraId="070C5814" w14:textId="77777777" w:rsidR="00D11060" w:rsidRPr="002631BB" w:rsidRDefault="00D11060" w:rsidP="00D11060">
      <w:pPr>
        <w:pStyle w:val="NormalBold"/>
      </w:pPr>
      <w:r w:rsidRPr="002631BB">
        <w:t>Članak 18. – stavak 2. – podstavak 1.a (novi)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1E68D37" w14:textId="77777777" w:rsidTr="00591103">
        <w:trPr>
          <w:trHeight w:hRule="exact" w:val="240"/>
          <w:jc w:val="center"/>
        </w:trPr>
        <w:tc>
          <w:tcPr>
            <w:tcW w:w="9752" w:type="dxa"/>
            <w:gridSpan w:val="2"/>
            <w:tcBorders>
              <w:top w:val="nil"/>
              <w:left w:val="nil"/>
              <w:bottom w:val="nil"/>
              <w:right w:val="nil"/>
            </w:tcBorders>
          </w:tcPr>
          <w:p w14:paraId="7F9BAA70" w14:textId="77777777" w:rsidR="00D11060" w:rsidRPr="002631BB" w:rsidRDefault="00D11060" w:rsidP="00591103"/>
        </w:tc>
      </w:tr>
      <w:tr w:rsidR="00D11060" w:rsidRPr="002631BB" w14:paraId="38E69C1F" w14:textId="77777777" w:rsidTr="00591103">
        <w:trPr>
          <w:trHeight w:val="240"/>
          <w:jc w:val="center"/>
        </w:trPr>
        <w:tc>
          <w:tcPr>
            <w:tcW w:w="4876" w:type="dxa"/>
            <w:tcBorders>
              <w:top w:val="nil"/>
              <w:left w:val="nil"/>
              <w:bottom w:val="nil"/>
              <w:right w:val="nil"/>
            </w:tcBorders>
          </w:tcPr>
          <w:p w14:paraId="54C43AA4"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70A803F" w14:textId="77777777" w:rsidR="00D11060" w:rsidRPr="002631BB" w:rsidRDefault="00D11060" w:rsidP="00591103">
            <w:pPr>
              <w:pStyle w:val="AmColumnHeading"/>
            </w:pPr>
            <w:r w:rsidRPr="002631BB">
              <w:t>Izmjena</w:t>
            </w:r>
          </w:p>
        </w:tc>
      </w:tr>
      <w:tr w:rsidR="00D11060" w:rsidRPr="002631BB" w14:paraId="0CF3A31E" w14:textId="77777777" w:rsidTr="00591103">
        <w:trPr>
          <w:jc w:val="center"/>
        </w:trPr>
        <w:tc>
          <w:tcPr>
            <w:tcW w:w="4876" w:type="dxa"/>
            <w:tcBorders>
              <w:top w:val="nil"/>
              <w:left w:val="nil"/>
              <w:bottom w:val="nil"/>
              <w:right w:val="nil"/>
            </w:tcBorders>
          </w:tcPr>
          <w:p w14:paraId="020023B0" w14:textId="77777777" w:rsidR="00D11060" w:rsidRPr="002631BB" w:rsidRDefault="00D11060" w:rsidP="00591103">
            <w:pPr>
              <w:pStyle w:val="Normal6a"/>
            </w:pPr>
          </w:p>
        </w:tc>
        <w:tc>
          <w:tcPr>
            <w:tcW w:w="4876" w:type="dxa"/>
            <w:tcBorders>
              <w:top w:val="nil"/>
              <w:left w:val="nil"/>
              <w:bottom w:val="nil"/>
              <w:right w:val="nil"/>
            </w:tcBorders>
          </w:tcPr>
          <w:p w14:paraId="5A65C2EB" w14:textId="77777777" w:rsidR="00D11060" w:rsidRPr="002631BB" w:rsidRDefault="00D11060" w:rsidP="00591103">
            <w:pPr>
              <w:pStyle w:val="Normal6a"/>
              <w:rPr>
                <w:b/>
                <w:i/>
              </w:rPr>
            </w:pPr>
            <w:r w:rsidRPr="002631BB">
              <w:rPr>
                <w:b/>
                <w:i/>
              </w:rPr>
              <w:t>Za potrebe ovog stavka smatra se da se „znatan udio” proizvodnje kritičnog lijeka odvija unutar Unije ako je ispunjen barem jedan od sljedećih uvjeta:</w:t>
            </w:r>
          </w:p>
        </w:tc>
      </w:tr>
      <w:tr w:rsidR="00D11060" w:rsidRPr="002631BB" w14:paraId="7BBC10D8" w14:textId="77777777" w:rsidTr="00591103">
        <w:trPr>
          <w:jc w:val="center"/>
        </w:trPr>
        <w:tc>
          <w:tcPr>
            <w:tcW w:w="4876" w:type="dxa"/>
            <w:tcBorders>
              <w:top w:val="nil"/>
              <w:left w:val="nil"/>
              <w:bottom w:val="nil"/>
              <w:right w:val="nil"/>
            </w:tcBorders>
          </w:tcPr>
          <w:p w14:paraId="79C57609" w14:textId="77777777" w:rsidR="00D11060" w:rsidRPr="002631BB" w:rsidRDefault="00D11060" w:rsidP="00591103">
            <w:pPr>
              <w:pStyle w:val="Normal6a"/>
            </w:pPr>
          </w:p>
        </w:tc>
        <w:tc>
          <w:tcPr>
            <w:tcW w:w="4876" w:type="dxa"/>
            <w:tcBorders>
              <w:top w:val="nil"/>
              <w:left w:val="nil"/>
              <w:bottom w:val="nil"/>
              <w:right w:val="nil"/>
            </w:tcBorders>
          </w:tcPr>
          <w:p w14:paraId="274E23B1" w14:textId="77777777" w:rsidR="00D11060" w:rsidRPr="002631BB" w:rsidRDefault="00D11060" w:rsidP="00591103">
            <w:pPr>
              <w:pStyle w:val="Normal6a"/>
              <w:rPr>
                <w:b/>
                <w:i/>
              </w:rPr>
            </w:pPr>
            <w:r w:rsidRPr="002631BB">
              <w:rPr>
                <w:b/>
                <w:i/>
              </w:rPr>
              <w:t>(a)</w:t>
            </w:r>
            <w:r w:rsidRPr="002631BB">
              <w:rPr>
                <w:b/>
                <w:i/>
              </w:rPr>
              <w:tab/>
              <w:t>najmanje 50 % djelatne tvari koja se upotrebljava u proizvodnji proizvodi se u Uniji ili, prema potrebi, u zemljama EFTA-e</w:t>
            </w:r>
          </w:p>
        </w:tc>
      </w:tr>
      <w:tr w:rsidR="00D11060" w:rsidRPr="002631BB" w14:paraId="60953E16" w14:textId="77777777" w:rsidTr="00591103">
        <w:trPr>
          <w:jc w:val="center"/>
        </w:trPr>
        <w:tc>
          <w:tcPr>
            <w:tcW w:w="4876" w:type="dxa"/>
            <w:tcBorders>
              <w:top w:val="nil"/>
              <w:left w:val="nil"/>
              <w:bottom w:val="nil"/>
              <w:right w:val="nil"/>
            </w:tcBorders>
          </w:tcPr>
          <w:p w14:paraId="78DF1C9C" w14:textId="77777777" w:rsidR="00D11060" w:rsidRPr="002631BB" w:rsidRDefault="00D11060" w:rsidP="00591103">
            <w:pPr>
              <w:pStyle w:val="Normal6a"/>
            </w:pPr>
          </w:p>
        </w:tc>
        <w:tc>
          <w:tcPr>
            <w:tcW w:w="4876" w:type="dxa"/>
            <w:tcBorders>
              <w:top w:val="nil"/>
              <w:left w:val="nil"/>
              <w:bottom w:val="nil"/>
              <w:right w:val="nil"/>
            </w:tcBorders>
          </w:tcPr>
          <w:p w14:paraId="22598D7A" w14:textId="77777777" w:rsidR="00D11060" w:rsidRPr="002631BB" w:rsidRDefault="00D11060" w:rsidP="00591103">
            <w:pPr>
              <w:pStyle w:val="Normal6a"/>
              <w:rPr>
                <w:b/>
                <w:i/>
              </w:rPr>
            </w:pPr>
            <w:r w:rsidRPr="002631BB">
              <w:rPr>
                <w:b/>
                <w:i/>
              </w:rPr>
              <w:t>(b)</w:t>
            </w:r>
            <w:r w:rsidRPr="002631BB">
              <w:rPr>
                <w:b/>
                <w:i/>
              </w:rPr>
              <w:tab/>
              <w:t>najmanje 50 % vrijednosti konačnog lijeka proizlazi iz postupaka proizvodnje ili prerade koji se odvijaju u Uniji ili, prema potrebi, u zemljama EFTA-e</w:t>
            </w:r>
          </w:p>
        </w:tc>
      </w:tr>
      <w:tr w:rsidR="00D11060" w:rsidRPr="002631BB" w14:paraId="77717CB9" w14:textId="77777777" w:rsidTr="00591103">
        <w:trPr>
          <w:jc w:val="center"/>
        </w:trPr>
        <w:tc>
          <w:tcPr>
            <w:tcW w:w="4876" w:type="dxa"/>
            <w:tcBorders>
              <w:top w:val="nil"/>
              <w:left w:val="nil"/>
              <w:bottom w:val="nil"/>
              <w:right w:val="nil"/>
            </w:tcBorders>
          </w:tcPr>
          <w:p w14:paraId="587BB7BE" w14:textId="77777777" w:rsidR="00D11060" w:rsidRPr="002631BB" w:rsidRDefault="00D11060" w:rsidP="00591103">
            <w:pPr>
              <w:pStyle w:val="Normal6a"/>
            </w:pPr>
          </w:p>
        </w:tc>
        <w:tc>
          <w:tcPr>
            <w:tcW w:w="4876" w:type="dxa"/>
            <w:tcBorders>
              <w:top w:val="nil"/>
              <w:left w:val="nil"/>
              <w:bottom w:val="nil"/>
              <w:right w:val="nil"/>
            </w:tcBorders>
          </w:tcPr>
          <w:p w14:paraId="1D44E77E" w14:textId="77777777" w:rsidR="00D11060" w:rsidRPr="002631BB" w:rsidRDefault="00D11060" w:rsidP="00591103">
            <w:pPr>
              <w:pStyle w:val="Normal6a"/>
              <w:rPr>
                <w:b/>
                <w:i/>
              </w:rPr>
            </w:pPr>
            <w:r w:rsidRPr="002631BB">
              <w:rPr>
                <w:b/>
                <w:i/>
              </w:rPr>
              <w:t>(c)</w:t>
            </w:r>
            <w:r w:rsidRPr="002631BB">
              <w:rPr>
                <w:b/>
                <w:i/>
              </w:rPr>
              <w:tab/>
              <w:t>bitni koraci proizvodnje, uključujući sintezu ili biološku proizvodnju djelatnih tvari, odvijaju se u Uniji ili, prema potrebi, u zemljama EFTA-e.</w:t>
            </w:r>
          </w:p>
        </w:tc>
      </w:tr>
    </w:tbl>
    <w:p w14:paraId="57CACF00" w14:textId="77777777" w:rsidR="00D11060" w:rsidRPr="002631BB" w:rsidRDefault="00D11060" w:rsidP="00D11060">
      <w:pPr>
        <w:pStyle w:val="AMNumberTabs0"/>
      </w:pPr>
      <w:r w:rsidRPr="002631BB">
        <w:t>Amandman</w:t>
      </w:r>
      <w:r w:rsidRPr="002631BB">
        <w:tab/>
      </w:r>
      <w:r w:rsidRPr="002631BB">
        <w:tab/>
        <w:t>143</w:t>
      </w:r>
    </w:p>
    <w:p w14:paraId="1A740E57" w14:textId="77777777" w:rsidR="00D11060" w:rsidRPr="002631BB" w:rsidRDefault="00D11060" w:rsidP="00D11060">
      <w:pPr>
        <w:pStyle w:val="NormalBold12b"/>
      </w:pPr>
      <w:r w:rsidRPr="002631BB">
        <w:t>Prijedlog uredbe</w:t>
      </w:r>
    </w:p>
    <w:p w14:paraId="7156E330" w14:textId="77777777" w:rsidR="00D11060" w:rsidRPr="002631BB" w:rsidRDefault="00D11060" w:rsidP="00D11060">
      <w:pPr>
        <w:pStyle w:val="NormalBold"/>
      </w:pPr>
      <w:r w:rsidRPr="002631BB">
        <w:t>Članak 18. – stavak 3.</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FA4B7ED" w14:textId="77777777" w:rsidTr="00591103">
        <w:trPr>
          <w:trHeight w:hRule="exact" w:val="240"/>
          <w:jc w:val="center"/>
        </w:trPr>
        <w:tc>
          <w:tcPr>
            <w:tcW w:w="9752" w:type="dxa"/>
            <w:gridSpan w:val="2"/>
            <w:tcBorders>
              <w:top w:val="nil"/>
              <w:left w:val="nil"/>
              <w:bottom w:val="nil"/>
              <w:right w:val="nil"/>
            </w:tcBorders>
          </w:tcPr>
          <w:p w14:paraId="2D56A27F" w14:textId="77777777" w:rsidR="00D11060" w:rsidRPr="002631BB" w:rsidRDefault="00D11060" w:rsidP="00591103"/>
        </w:tc>
      </w:tr>
      <w:tr w:rsidR="00D11060" w:rsidRPr="002631BB" w14:paraId="2C354C89" w14:textId="77777777" w:rsidTr="00591103">
        <w:trPr>
          <w:trHeight w:val="240"/>
          <w:jc w:val="center"/>
        </w:trPr>
        <w:tc>
          <w:tcPr>
            <w:tcW w:w="4876" w:type="dxa"/>
            <w:tcBorders>
              <w:top w:val="nil"/>
              <w:left w:val="nil"/>
              <w:bottom w:val="nil"/>
              <w:right w:val="nil"/>
            </w:tcBorders>
          </w:tcPr>
          <w:p w14:paraId="1D30FE7A"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B9F6010" w14:textId="77777777" w:rsidR="00D11060" w:rsidRPr="002631BB" w:rsidRDefault="00D11060" w:rsidP="00591103">
            <w:pPr>
              <w:pStyle w:val="AmColumnHeading"/>
            </w:pPr>
            <w:r w:rsidRPr="002631BB">
              <w:t>Izmjena</w:t>
            </w:r>
          </w:p>
        </w:tc>
      </w:tr>
      <w:tr w:rsidR="00D11060" w:rsidRPr="002631BB" w14:paraId="32B2CF1A" w14:textId="77777777" w:rsidTr="00591103">
        <w:trPr>
          <w:jc w:val="center"/>
        </w:trPr>
        <w:tc>
          <w:tcPr>
            <w:tcW w:w="4876" w:type="dxa"/>
            <w:tcBorders>
              <w:top w:val="nil"/>
              <w:left w:val="nil"/>
              <w:bottom w:val="nil"/>
              <w:right w:val="nil"/>
            </w:tcBorders>
          </w:tcPr>
          <w:p w14:paraId="13C5EE07" w14:textId="77777777" w:rsidR="00D11060" w:rsidRPr="002631BB" w:rsidRDefault="00D11060" w:rsidP="00591103">
            <w:pPr>
              <w:pStyle w:val="Normal6a"/>
            </w:pPr>
            <w:r w:rsidRPr="002631BB">
              <w:t>3.</w:t>
            </w:r>
            <w:r w:rsidRPr="002631BB">
              <w:tab/>
              <w:t xml:space="preserve">U vezi s drugim lijekovima od zajedničkog interesa, ako je to opravdano analizom tržišta i razlozima povezanima s javnim zdravljem, javni naručitelji </w:t>
            </w:r>
            <w:r w:rsidRPr="002631BB">
              <w:rPr>
                <w:b/>
                <w:i/>
              </w:rPr>
              <w:t>mogu primjenjivati</w:t>
            </w:r>
            <w:r w:rsidRPr="002631BB">
              <w:t xml:space="preserve"> zahtjeve nabave kojima se prednost daje dobavljačima koji barem znatan dio tih lijekova proizvode u Uniji. Ti se zahtjevi primjenjuju u skladu s međunarodnim obvezama Unije.</w:t>
            </w:r>
          </w:p>
        </w:tc>
        <w:tc>
          <w:tcPr>
            <w:tcW w:w="4876" w:type="dxa"/>
            <w:tcBorders>
              <w:top w:val="nil"/>
              <w:left w:val="nil"/>
              <w:bottom w:val="nil"/>
              <w:right w:val="nil"/>
            </w:tcBorders>
          </w:tcPr>
          <w:p w14:paraId="2B49363F" w14:textId="77777777" w:rsidR="00D11060" w:rsidRPr="002631BB" w:rsidRDefault="00D11060" w:rsidP="00591103">
            <w:pPr>
              <w:pStyle w:val="Normal6a"/>
            </w:pPr>
            <w:r w:rsidRPr="002631BB">
              <w:t>3.</w:t>
            </w:r>
            <w:r w:rsidRPr="002631BB">
              <w:tab/>
              <w:t xml:space="preserve">U vezi s drugim lijekovima od zajedničkog interesa, ako je to opravdano analizom tržišta i razlozima povezanima s javnim zdravljem, javni naručitelji </w:t>
            </w:r>
            <w:r w:rsidRPr="002631BB">
              <w:rPr>
                <w:b/>
                <w:i/>
              </w:rPr>
              <w:t>primjenjuju</w:t>
            </w:r>
            <w:r w:rsidRPr="002631BB">
              <w:t xml:space="preserve"> zahtjeve nabave kojima se prednost daje dobavljačima koji barem znatan dio tih lijekova proizvode u Uniji</w:t>
            </w:r>
            <w:r w:rsidRPr="002631BB">
              <w:rPr>
                <w:b/>
                <w:i/>
              </w:rPr>
              <w:t xml:space="preserve"> i pritom uzimaju u obzir posebne značajke lanaca opskrbe različitim lijekovima</w:t>
            </w:r>
            <w:r w:rsidRPr="002631BB">
              <w:t>. Ti se zahtjevi primjenjuju u skladu s međunarodnim obvezama Unije.</w:t>
            </w:r>
          </w:p>
        </w:tc>
      </w:tr>
    </w:tbl>
    <w:p w14:paraId="10BFE57A" w14:textId="77777777" w:rsidR="00D11060" w:rsidRPr="002631BB" w:rsidRDefault="00D11060" w:rsidP="00D11060"/>
    <w:p w14:paraId="2CD3224F" w14:textId="77777777" w:rsidR="00D11060" w:rsidRPr="002631BB" w:rsidRDefault="00D11060" w:rsidP="00D11060">
      <w:pPr>
        <w:pStyle w:val="AMNumberTabs0"/>
      </w:pPr>
      <w:r w:rsidRPr="002631BB">
        <w:t>Amandman</w:t>
      </w:r>
      <w:r w:rsidRPr="002631BB">
        <w:tab/>
      </w:r>
      <w:r w:rsidRPr="002631BB">
        <w:tab/>
        <w:t>144</w:t>
      </w:r>
    </w:p>
    <w:p w14:paraId="3AD7F1E3" w14:textId="77777777" w:rsidR="00D11060" w:rsidRPr="002631BB" w:rsidRDefault="00D11060" w:rsidP="00D11060">
      <w:pPr>
        <w:pStyle w:val="NormalBold12b"/>
      </w:pPr>
      <w:r w:rsidRPr="002631BB">
        <w:t>Prijedlog uredbe</w:t>
      </w:r>
    </w:p>
    <w:p w14:paraId="09676C5B" w14:textId="77777777" w:rsidR="00D11060" w:rsidRPr="002631BB" w:rsidRDefault="00D11060" w:rsidP="00D11060">
      <w:pPr>
        <w:pStyle w:val="NormalBold"/>
      </w:pPr>
      <w:r w:rsidRPr="002631BB">
        <w:t>Članak 18. – stavak 3. – podstavak 1.a (novi)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2F4C2D96" w14:textId="77777777" w:rsidTr="00591103">
        <w:trPr>
          <w:trHeight w:hRule="exact" w:val="240"/>
          <w:jc w:val="center"/>
        </w:trPr>
        <w:tc>
          <w:tcPr>
            <w:tcW w:w="9752" w:type="dxa"/>
            <w:gridSpan w:val="2"/>
            <w:tcBorders>
              <w:top w:val="nil"/>
              <w:left w:val="nil"/>
              <w:bottom w:val="nil"/>
              <w:right w:val="nil"/>
            </w:tcBorders>
          </w:tcPr>
          <w:p w14:paraId="5FB49F32" w14:textId="77777777" w:rsidR="00D11060" w:rsidRPr="002631BB" w:rsidRDefault="00D11060" w:rsidP="00591103"/>
        </w:tc>
      </w:tr>
      <w:tr w:rsidR="00D11060" w:rsidRPr="002631BB" w14:paraId="37833CE8" w14:textId="77777777" w:rsidTr="00591103">
        <w:trPr>
          <w:trHeight w:val="240"/>
          <w:jc w:val="center"/>
        </w:trPr>
        <w:tc>
          <w:tcPr>
            <w:tcW w:w="4876" w:type="dxa"/>
            <w:tcBorders>
              <w:top w:val="nil"/>
              <w:left w:val="nil"/>
              <w:bottom w:val="nil"/>
              <w:right w:val="nil"/>
            </w:tcBorders>
          </w:tcPr>
          <w:p w14:paraId="187DA6F7"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77B128C" w14:textId="77777777" w:rsidR="00D11060" w:rsidRPr="002631BB" w:rsidRDefault="00D11060" w:rsidP="00591103">
            <w:pPr>
              <w:pStyle w:val="AmColumnHeading"/>
            </w:pPr>
            <w:r w:rsidRPr="002631BB">
              <w:t>Izmjena</w:t>
            </w:r>
          </w:p>
        </w:tc>
      </w:tr>
      <w:tr w:rsidR="00D11060" w:rsidRPr="002631BB" w14:paraId="2FD1A1A6" w14:textId="77777777" w:rsidTr="00591103">
        <w:trPr>
          <w:jc w:val="center"/>
        </w:trPr>
        <w:tc>
          <w:tcPr>
            <w:tcW w:w="4876" w:type="dxa"/>
            <w:tcBorders>
              <w:top w:val="nil"/>
              <w:left w:val="nil"/>
              <w:bottom w:val="nil"/>
              <w:right w:val="nil"/>
            </w:tcBorders>
          </w:tcPr>
          <w:p w14:paraId="40C46507" w14:textId="77777777" w:rsidR="00D11060" w:rsidRPr="002631BB" w:rsidRDefault="00D11060" w:rsidP="00591103">
            <w:pPr>
              <w:pStyle w:val="Normal6a"/>
            </w:pPr>
          </w:p>
        </w:tc>
        <w:tc>
          <w:tcPr>
            <w:tcW w:w="4876" w:type="dxa"/>
            <w:tcBorders>
              <w:top w:val="nil"/>
              <w:left w:val="nil"/>
              <w:bottom w:val="nil"/>
              <w:right w:val="nil"/>
            </w:tcBorders>
          </w:tcPr>
          <w:p w14:paraId="496481BA" w14:textId="77777777" w:rsidR="00D11060" w:rsidRPr="002631BB" w:rsidRDefault="00D11060" w:rsidP="00591103">
            <w:pPr>
              <w:pStyle w:val="Normal6a"/>
              <w:rPr>
                <w:b/>
                <w:i/>
              </w:rPr>
            </w:pPr>
            <w:r w:rsidRPr="002631BB">
              <w:rPr>
                <w:b/>
                <w:i/>
              </w:rPr>
              <w:t>Za potrebe ovog stavka smatra se da se „znatan udio” proizvodnje lijeka od zajedničkog interesa odvija unutar Unije ako je ispunjen barem jedan od sljedećih uvjeta:</w:t>
            </w:r>
          </w:p>
        </w:tc>
      </w:tr>
      <w:tr w:rsidR="00D11060" w:rsidRPr="002631BB" w14:paraId="56093211" w14:textId="77777777" w:rsidTr="00591103">
        <w:trPr>
          <w:jc w:val="center"/>
        </w:trPr>
        <w:tc>
          <w:tcPr>
            <w:tcW w:w="4876" w:type="dxa"/>
            <w:tcBorders>
              <w:top w:val="nil"/>
              <w:left w:val="nil"/>
              <w:bottom w:val="nil"/>
              <w:right w:val="nil"/>
            </w:tcBorders>
          </w:tcPr>
          <w:p w14:paraId="1833386C" w14:textId="77777777" w:rsidR="00D11060" w:rsidRPr="002631BB" w:rsidRDefault="00D11060" w:rsidP="00591103">
            <w:pPr>
              <w:pStyle w:val="Normal6a"/>
            </w:pPr>
          </w:p>
        </w:tc>
        <w:tc>
          <w:tcPr>
            <w:tcW w:w="4876" w:type="dxa"/>
            <w:tcBorders>
              <w:top w:val="nil"/>
              <w:left w:val="nil"/>
              <w:bottom w:val="nil"/>
              <w:right w:val="nil"/>
            </w:tcBorders>
          </w:tcPr>
          <w:p w14:paraId="000835EB" w14:textId="77777777" w:rsidR="00D11060" w:rsidRPr="002631BB" w:rsidRDefault="00D11060" w:rsidP="00591103">
            <w:pPr>
              <w:pStyle w:val="Normal6a"/>
              <w:rPr>
                <w:b/>
                <w:i/>
              </w:rPr>
            </w:pPr>
            <w:r w:rsidRPr="002631BB">
              <w:rPr>
                <w:b/>
                <w:i/>
              </w:rPr>
              <w:t>(a)</w:t>
            </w:r>
            <w:r w:rsidRPr="002631BB">
              <w:rPr>
                <w:b/>
                <w:i/>
              </w:rPr>
              <w:tab/>
              <w:t>najmanje 50 % djelatne tvari koja se upotrebljava u proizvodnji proizvodi se u Uniji ili, prema potrebi, u zemljama EFTA-e ili, u slučaju lijekova od zajedničkog interesa za koje se ne proizvodi relevantna zamjena unutar Unije, u bilo kojoj trećoj zemlji s kojom je Unija uspostavila strateško partnerstvo u smislu članka 27. ove Uredbe</w:t>
            </w:r>
          </w:p>
        </w:tc>
      </w:tr>
      <w:tr w:rsidR="00D11060" w:rsidRPr="002631BB" w14:paraId="1240C822" w14:textId="77777777" w:rsidTr="00591103">
        <w:trPr>
          <w:jc w:val="center"/>
        </w:trPr>
        <w:tc>
          <w:tcPr>
            <w:tcW w:w="4876" w:type="dxa"/>
            <w:tcBorders>
              <w:top w:val="nil"/>
              <w:left w:val="nil"/>
              <w:bottom w:val="nil"/>
              <w:right w:val="nil"/>
            </w:tcBorders>
          </w:tcPr>
          <w:p w14:paraId="39D28AC6" w14:textId="77777777" w:rsidR="00D11060" w:rsidRPr="002631BB" w:rsidRDefault="00D11060" w:rsidP="00591103">
            <w:pPr>
              <w:pStyle w:val="Normal6a"/>
            </w:pPr>
          </w:p>
        </w:tc>
        <w:tc>
          <w:tcPr>
            <w:tcW w:w="4876" w:type="dxa"/>
            <w:tcBorders>
              <w:top w:val="nil"/>
              <w:left w:val="nil"/>
              <w:bottom w:val="nil"/>
              <w:right w:val="nil"/>
            </w:tcBorders>
          </w:tcPr>
          <w:p w14:paraId="5D2291D0" w14:textId="77777777" w:rsidR="00D11060" w:rsidRPr="002631BB" w:rsidRDefault="00D11060" w:rsidP="00591103">
            <w:pPr>
              <w:pStyle w:val="Normal6a"/>
              <w:rPr>
                <w:b/>
                <w:i/>
              </w:rPr>
            </w:pPr>
            <w:r w:rsidRPr="002631BB">
              <w:rPr>
                <w:b/>
                <w:i/>
              </w:rPr>
              <w:t>(b)</w:t>
            </w:r>
            <w:r w:rsidRPr="002631BB">
              <w:rPr>
                <w:b/>
                <w:i/>
              </w:rPr>
              <w:tab/>
              <w:t>najmanje 50 % vrijednosti konačnog lijeka proizlazi iz postupaka proizvodnje ili prerade koji se odvijaju u Uniji ili, prema potrebi, u zemljama EFTA-e ili, u slučaju lijekova od zajedničkog interesa za koje se ne proizvodi relevantna zamjena unutar Unije, u bilo kojoj trećoj zemlji s kojom je Unija uspostavila strateško partnerstvo u smislu članka 27. ove Uredbe</w:t>
            </w:r>
          </w:p>
        </w:tc>
      </w:tr>
      <w:tr w:rsidR="00D11060" w:rsidRPr="002631BB" w14:paraId="12A9A4E2" w14:textId="77777777" w:rsidTr="00591103">
        <w:trPr>
          <w:jc w:val="center"/>
        </w:trPr>
        <w:tc>
          <w:tcPr>
            <w:tcW w:w="4876" w:type="dxa"/>
            <w:tcBorders>
              <w:top w:val="nil"/>
              <w:left w:val="nil"/>
              <w:bottom w:val="nil"/>
              <w:right w:val="nil"/>
            </w:tcBorders>
          </w:tcPr>
          <w:p w14:paraId="39815EF2" w14:textId="77777777" w:rsidR="00D11060" w:rsidRPr="002631BB" w:rsidRDefault="00D11060" w:rsidP="00591103">
            <w:pPr>
              <w:pStyle w:val="Normal6a"/>
            </w:pPr>
          </w:p>
        </w:tc>
        <w:tc>
          <w:tcPr>
            <w:tcW w:w="4876" w:type="dxa"/>
            <w:tcBorders>
              <w:top w:val="nil"/>
              <w:left w:val="nil"/>
              <w:bottom w:val="nil"/>
              <w:right w:val="nil"/>
            </w:tcBorders>
          </w:tcPr>
          <w:p w14:paraId="33244CF8" w14:textId="517DFB08" w:rsidR="00D11060" w:rsidRPr="002631BB" w:rsidRDefault="00D11060" w:rsidP="00591103">
            <w:pPr>
              <w:pStyle w:val="Normal6a"/>
              <w:rPr>
                <w:b/>
                <w:i/>
              </w:rPr>
            </w:pPr>
            <w:r w:rsidRPr="002631BB">
              <w:rPr>
                <w:b/>
                <w:i/>
              </w:rPr>
              <w:t>(</w:t>
            </w:r>
            <w:r w:rsidR="00FC3575">
              <w:rPr>
                <w:b/>
                <w:i/>
              </w:rPr>
              <w:t>c</w:t>
            </w:r>
            <w:r w:rsidRPr="002631BB">
              <w:rPr>
                <w:b/>
                <w:i/>
              </w:rPr>
              <w:t>)</w:t>
            </w:r>
            <w:r w:rsidRPr="002631BB">
              <w:rPr>
                <w:b/>
                <w:i/>
              </w:rPr>
              <w:tab/>
              <w:t>bitni koraci proizvodnje, uključujući sintezu ili biološku proizvodnju djelatnih tvari, odvijaju se u Uniji ili, prema potrebi, u zemljama EFTA-e ili, u slučaju lijekova od zajedničkog interesa za koje se ne proizvodi relevantna zamjena unutar Unije, u bilo kojoj trećoj zemlji s kojom je Unija uspostavila strateško partnerstvo u smislu članka 27. ove Uredbe.</w:t>
            </w:r>
          </w:p>
        </w:tc>
      </w:tr>
    </w:tbl>
    <w:p w14:paraId="11271CF7" w14:textId="77777777" w:rsidR="00D11060" w:rsidRPr="002631BB" w:rsidRDefault="00D11060" w:rsidP="00D11060"/>
    <w:p w14:paraId="248EDF50" w14:textId="77777777" w:rsidR="00D11060" w:rsidRPr="002631BB" w:rsidRDefault="00D11060" w:rsidP="00D11060">
      <w:pPr>
        <w:pStyle w:val="AMNumberTabs0"/>
      </w:pPr>
      <w:r w:rsidRPr="002631BB">
        <w:t>Amandman</w:t>
      </w:r>
      <w:r w:rsidRPr="002631BB">
        <w:tab/>
      </w:r>
      <w:r w:rsidRPr="002631BB">
        <w:tab/>
        <w:t>145</w:t>
      </w:r>
    </w:p>
    <w:p w14:paraId="1819C0A7" w14:textId="77777777" w:rsidR="00D11060" w:rsidRPr="002631BB" w:rsidRDefault="00D11060" w:rsidP="00D11060">
      <w:pPr>
        <w:pStyle w:val="NormalBold12b"/>
      </w:pPr>
      <w:r w:rsidRPr="002631BB">
        <w:t>Prijedlog uredbe</w:t>
      </w:r>
    </w:p>
    <w:p w14:paraId="2F00902D" w14:textId="77777777" w:rsidR="00D11060" w:rsidRPr="002631BB" w:rsidRDefault="00D11060" w:rsidP="00D11060">
      <w:pPr>
        <w:pStyle w:val="NormalBold"/>
      </w:pPr>
      <w:r w:rsidRPr="002631BB">
        <w:t>Članak 18. – stavak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6DA60C8" w14:textId="77777777" w:rsidTr="00591103">
        <w:trPr>
          <w:trHeight w:hRule="exact" w:val="240"/>
          <w:jc w:val="center"/>
        </w:trPr>
        <w:tc>
          <w:tcPr>
            <w:tcW w:w="9752" w:type="dxa"/>
            <w:gridSpan w:val="2"/>
            <w:tcBorders>
              <w:top w:val="nil"/>
              <w:left w:val="nil"/>
              <w:bottom w:val="nil"/>
              <w:right w:val="nil"/>
            </w:tcBorders>
          </w:tcPr>
          <w:p w14:paraId="43A7C917" w14:textId="77777777" w:rsidR="00D11060" w:rsidRPr="002631BB" w:rsidRDefault="00D11060" w:rsidP="00591103"/>
        </w:tc>
      </w:tr>
      <w:tr w:rsidR="00D11060" w:rsidRPr="002631BB" w14:paraId="4A170BC0" w14:textId="77777777" w:rsidTr="00591103">
        <w:trPr>
          <w:trHeight w:val="240"/>
          <w:jc w:val="center"/>
        </w:trPr>
        <w:tc>
          <w:tcPr>
            <w:tcW w:w="4876" w:type="dxa"/>
            <w:tcBorders>
              <w:top w:val="nil"/>
              <w:left w:val="nil"/>
              <w:bottom w:val="nil"/>
              <w:right w:val="nil"/>
            </w:tcBorders>
          </w:tcPr>
          <w:p w14:paraId="52BFA1EF"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1CB44064" w14:textId="77777777" w:rsidR="00D11060" w:rsidRPr="002631BB" w:rsidRDefault="00D11060" w:rsidP="00591103">
            <w:pPr>
              <w:pStyle w:val="AmColumnHeading"/>
            </w:pPr>
            <w:r w:rsidRPr="002631BB">
              <w:t>Izmjena</w:t>
            </w:r>
          </w:p>
        </w:tc>
      </w:tr>
      <w:tr w:rsidR="00D11060" w:rsidRPr="002631BB" w14:paraId="50F3B668" w14:textId="77777777" w:rsidTr="00591103">
        <w:trPr>
          <w:jc w:val="center"/>
        </w:trPr>
        <w:tc>
          <w:tcPr>
            <w:tcW w:w="4876" w:type="dxa"/>
            <w:tcBorders>
              <w:top w:val="nil"/>
              <w:left w:val="nil"/>
              <w:bottom w:val="nil"/>
              <w:right w:val="nil"/>
            </w:tcBorders>
          </w:tcPr>
          <w:p w14:paraId="712AB344" w14:textId="77777777" w:rsidR="00D11060" w:rsidRPr="002631BB" w:rsidRDefault="00D11060" w:rsidP="00591103">
            <w:pPr>
              <w:pStyle w:val="Normal6a"/>
            </w:pPr>
            <w:r w:rsidRPr="002631BB">
              <w:t>4.</w:t>
            </w:r>
            <w:r w:rsidRPr="002631BB">
              <w:tab/>
            </w:r>
            <w:r w:rsidRPr="002631BB">
              <w:rPr>
                <w:b/>
                <w:i/>
              </w:rPr>
              <w:t>Ovim se člankom ne sprečava javne naručitelje da primjenjuju</w:t>
            </w:r>
            <w:r w:rsidRPr="002631BB">
              <w:t xml:space="preserve"> dodatne kvalitativne </w:t>
            </w:r>
            <w:r w:rsidRPr="002631BB">
              <w:rPr>
                <w:b/>
                <w:i/>
              </w:rPr>
              <w:t>zahtjeve</w:t>
            </w:r>
            <w:r w:rsidRPr="002631BB">
              <w:t xml:space="preserve">, </w:t>
            </w:r>
            <w:r w:rsidRPr="002631BB">
              <w:rPr>
                <w:b/>
                <w:i/>
              </w:rPr>
              <w:t>uključujući one povezane s okolišnom održivošću</w:t>
            </w:r>
            <w:r w:rsidRPr="002631BB">
              <w:t xml:space="preserve"> i </w:t>
            </w:r>
            <w:r w:rsidRPr="002631BB">
              <w:rPr>
                <w:b/>
                <w:i/>
              </w:rPr>
              <w:t>socijalnim pravima</w:t>
            </w:r>
            <w:r w:rsidRPr="002631BB">
              <w:t>.</w:t>
            </w:r>
          </w:p>
        </w:tc>
        <w:tc>
          <w:tcPr>
            <w:tcW w:w="4876" w:type="dxa"/>
            <w:tcBorders>
              <w:top w:val="nil"/>
              <w:left w:val="nil"/>
              <w:bottom w:val="nil"/>
              <w:right w:val="nil"/>
            </w:tcBorders>
          </w:tcPr>
          <w:p w14:paraId="0E2C34D6" w14:textId="77777777" w:rsidR="00D11060" w:rsidRPr="002631BB" w:rsidRDefault="00D11060" w:rsidP="00591103">
            <w:pPr>
              <w:pStyle w:val="Normal6a"/>
            </w:pPr>
            <w:r w:rsidRPr="002631BB">
              <w:t>4.</w:t>
            </w:r>
            <w:r w:rsidRPr="002631BB">
              <w:tab/>
            </w:r>
            <w:r w:rsidRPr="002631BB">
              <w:rPr>
                <w:b/>
                <w:i/>
              </w:rPr>
              <w:t>Postupci nabave iz ovog poglavlja uključuju</w:t>
            </w:r>
            <w:r w:rsidRPr="002631BB">
              <w:t xml:space="preserve"> dodatne kvalitativne </w:t>
            </w:r>
            <w:r w:rsidRPr="002631BB">
              <w:rPr>
                <w:b/>
                <w:i/>
              </w:rPr>
              <w:t>kriterije</w:t>
            </w:r>
            <w:r w:rsidRPr="002631BB">
              <w:t xml:space="preserve">, </w:t>
            </w:r>
            <w:r w:rsidRPr="002631BB">
              <w:rPr>
                <w:b/>
                <w:i/>
              </w:rPr>
              <w:t>posebno kriterije koji se odnose na okolišnu održivost</w:t>
            </w:r>
            <w:r w:rsidRPr="002631BB">
              <w:t xml:space="preserve"> i </w:t>
            </w:r>
            <w:r w:rsidRPr="002631BB">
              <w:rPr>
                <w:b/>
                <w:i/>
              </w:rPr>
              <w:t>promicanje socijalnih prava</w:t>
            </w:r>
            <w:r w:rsidRPr="002631BB">
              <w:t>.</w:t>
            </w:r>
          </w:p>
        </w:tc>
      </w:tr>
    </w:tbl>
    <w:p w14:paraId="30A98441" w14:textId="77777777" w:rsidR="00D11060" w:rsidRPr="002631BB" w:rsidRDefault="00D11060" w:rsidP="00D11060">
      <w:pPr>
        <w:pStyle w:val="AMNumberTabs0"/>
      </w:pPr>
      <w:r w:rsidRPr="002631BB">
        <w:t>Amandman</w:t>
      </w:r>
      <w:r w:rsidRPr="002631BB">
        <w:tab/>
      </w:r>
      <w:r w:rsidRPr="002631BB">
        <w:tab/>
        <w:t>146</w:t>
      </w:r>
    </w:p>
    <w:p w14:paraId="72438E99" w14:textId="77777777" w:rsidR="00D11060" w:rsidRPr="002631BB" w:rsidRDefault="00D11060" w:rsidP="00D11060">
      <w:pPr>
        <w:pStyle w:val="NormalBold12b"/>
      </w:pPr>
      <w:r w:rsidRPr="002631BB">
        <w:t>Prijedlog uredbe</w:t>
      </w:r>
    </w:p>
    <w:p w14:paraId="24C26D62" w14:textId="77777777" w:rsidR="00D11060" w:rsidRPr="002631BB" w:rsidRDefault="00D11060" w:rsidP="00D11060">
      <w:pPr>
        <w:pStyle w:val="NormalBold"/>
      </w:pPr>
      <w:r w:rsidRPr="002631BB">
        <w:t>Članak 18. – stavak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192BD62" w14:textId="77777777" w:rsidTr="00591103">
        <w:trPr>
          <w:trHeight w:hRule="exact" w:val="240"/>
          <w:jc w:val="center"/>
        </w:trPr>
        <w:tc>
          <w:tcPr>
            <w:tcW w:w="9752" w:type="dxa"/>
            <w:gridSpan w:val="2"/>
            <w:tcBorders>
              <w:top w:val="nil"/>
              <w:left w:val="nil"/>
              <w:bottom w:val="nil"/>
              <w:right w:val="nil"/>
            </w:tcBorders>
          </w:tcPr>
          <w:p w14:paraId="51EB0E5C" w14:textId="77777777" w:rsidR="00D11060" w:rsidRPr="002631BB" w:rsidRDefault="00D11060" w:rsidP="00591103"/>
        </w:tc>
      </w:tr>
      <w:tr w:rsidR="00D11060" w:rsidRPr="002631BB" w14:paraId="4A656D10" w14:textId="77777777" w:rsidTr="00591103">
        <w:trPr>
          <w:trHeight w:val="240"/>
          <w:jc w:val="center"/>
        </w:trPr>
        <w:tc>
          <w:tcPr>
            <w:tcW w:w="4876" w:type="dxa"/>
            <w:tcBorders>
              <w:top w:val="nil"/>
              <w:left w:val="nil"/>
              <w:bottom w:val="nil"/>
              <w:right w:val="nil"/>
            </w:tcBorders>
          </w:tcPr>
          <w:p w14:paraId="357829E6"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DEC3977" w14:textId="77777777" w:rsidR="00D11060" w:rsidRPr="002631BB" w:rsidRDefault="00D11060" w:rsidP="00591103">
            <w:pPr>
              <w:pStyle w:val="AmColumnHeading"/>
            </w:pPr>
            <w:r w:rsidRPr="002631BB">
              <w:t>Izmjena</w:t>
            </w:r>
          </w:p>
        </w:tc>
      </w:tr>
      <w:tr w:rsidR="00D11060" w:rsidRPr="002631BB" w14:paraId="5EF1D848" w14:textId="77777777" w:rsidTr="00591103">
        <w:trPr>
          <w:jc w:val="center"/>
        </w:trPr>
        <w:tc>
          <w:tcPr>
            <w:tcW w:w="4876" w:type="dxa"/>
            <w:tcBorders>
              <w:top w:val="nil"/>
              <w:left w:val="nil"/>
              <w:bottom w:val="nil"/>
              <w:right w:val="nil"/>
            </w:tcBorders>
          </w:tcPr>
          <w:p w14:paraId="3015C8B1" w14:textId="77777777" w:rsidR="00D11060" w:rsidRPr="002631BB" w:rsidRDefault="00D11060" w:rsidP="00591103">
            <w:pPr>
              <w:pStyle w:val="Normal6a"/>
            </w:pPr>
            <w:r w:rsidRPr="002631BB">
              <w:t>5.</w:t>
            </w:r>
            <w:r w:rsidRPr="002631BB">
              <w:tab/>
              <w:t xml:space="preserve">Javni naručitelji iznimno mogu odlučiti da neće primjenjivati stavke 1., 2. i </w:t>
            </w:r>
            <w:r w:rsidRPr="002631BB">
              <w:rPr>
                <w:b/>
                <w:i/>
              </w:rPr>
              <w:t>3</w:t>
            </w:r>
            <w:r w:rsidRPr="002631BB">
              <w:t xml:space="preserve">. ako je </w:t>
            </w:r>
            <w:r w:rsidRPr="002631BB">
              <w:rPr>
                <w:b/>
                <w:i/>
              </w:rPr>
              <w:t>to opravdano analizom</w:t>
            </w:r>
            <w:r w:rsidRPr="002631BB">
              <w:t xml:space="preserve"> tržišta ili </w:t>
            </w:r>
            <w:r w:rsidRPr="002631BB">
              <w:rPr>
                <w:b/>
                <w:i/>
              </w:rPr>
              <w:t>razlozima povezanima s financiranjem zdravstvenih usluga</w:t>
            </w:r>
            <w:r w:rsidRPr="002631BB">
              <w:t>.</w:t>
            </w:r>
          </w:p>
        </w:tc>
        <w:tc>
          <w:tcPr>
            <w:tcW w:w="4876" w:type="dxa"/>
            <w:tcBorders>
              <w:top w:val="nil"/>
              <w:left w:val="nil"/>
              <w:bottom w:val="nil"/>
              <w:right w:val="nil"/>
            </w:tcBorders>
          </w:tcPr>
          <w:p w14:paraId="4EC10BE3" w14:textId="77777777" w:rsidR="00D11060" w:rsidRPr="002631BB" w:rsidRDefault="00D11060" w:rsidP="00591103">
            <w:pPr>
              <w:pStyle w:val="Normal6a"/>
            </w:pPr>
            <w:r w:rsidRPr="002631BB">
              <w:t>5.</w:t>
            </w:r>
            <w:r w:rsidRPr="002631BB">
              <w:tab/>
              <w:t>Javni naručitelji iznimno mogu odlučiti da neće primjenjivati stavke 1., 2.</w:t>
            </w:r>
            <w:r w:rsidRPr="002631BB">
              <w:rPr>
                <w:b/>
                <w:i/>
              </w:rPr>
              <w:t>, 3.</w:t>
            </w:r>
            <w:r w:rsidRPr="002631BB">
              <w:t xml:space="preserve"> i </w:t>
            </w:r>
            <w:r w:rsidRPr="002631BB">
              <w:rPr>
                <w:b/>
                <w:i/>
              </w:rPr>
              <w:t>4</w:t>
            </w:r>
            <w:r w:rsidRPr="002631BB">
              <w:t xml:space="preserve">. ako je </w:t>
            </w:r>
            <w:r w:rsidRPr="002631BB">
              <w:rPr>
                <w:b/>
                <w:i/>
              </w:rPr>
              <w:t>ta odluka propisno opravdana na temelju dokumentirane analize</w:t>
            </w:r>
            <w:r w:rsidRPr="002631BB">
              <w:t xml:space="preserve"> tržišta ili </w:t>
            </w:r>
            <w:r w:rsidRPr="002631BB">
              <w:rPr>
                <w:b/>
                <w:i/>
              </w:rPr>
              <w:t>ako bi primjena tih stavaka dovela do nerazmjerno visoke cijene u određenom postupku nabave.</w:t>
            </w:r>
            <w:r w:rsidRPr="002631BB">
              <w:t xml:space="preserve"> </w:t>
            </w:r>
            <w:r w:rsidRPr="002631BB">
              <w:rPr>
                <w:b/>
                <w:i/>
              </w:rPr>
              <w:t>To odstupanje popraćeno je pisanim obrazloženjem u kojem se navode relevantni razlozi i okolnosti te ono podliježe ex post provjeri nadležnog nadzornog tijela koje je imenovala država članica.</w:t>
            </w:r>
          </w:p>
        </w:tc>
      </w:tr>
    </w:tbl>
    <w:p w14:paraId="7F0333AB" w14:textId="77777777" w:rsidR="00D11060" w:rsidRPr="002631BB" w:rsidRDefault="00D11060" w:rsidP="00D11060">
      <w:pPr>
        <w:pStyle w:val="AMNumberTabs0"/>
      </w:pPr>
      <w:r w:rsidRPr="002631BB">
        <w:t>Amandman</w:t>
      </w:r>
      <w:r w:rsidRPr="002631BB">
        <w:tab/>
      </w:r>
      <w:r w:rsidRPr="002631BB">
        <w:tab/>
        <w:t>147</w:t>
      </w:r>
    </w:p>
    <w:p w14:paraId="38E22E71" w14:textId="77777777" w:rsidR="00D11060" w:rsidRPr="002631BB" w:rsidRDefault="00D11060" w:rsidP="00D11060">
      <w:pPr>
        <w:pStyle w:val="NormalBold12b"/>
      </w:pPr>
      <w:r w:rsidRPr="002631BB">
        <w:t>Prijedlog uredbe</w:t>
      </w:r>
    </w:p>
    <w:p w14:paraId="581C80B0" w14:textId="77777777" w:rsidR="00D11060" w:rsidRPr="002631BB" w:rsidRDefault="00D11060" w:rsidP="00D11060">
      <w:pPr>
        <w:pStyle w:val="NormalBold"/>
      </w:pPr>
      <w:r w:rsidRPr="002631BB">
        <w:t>Članak 18. – stavak 5.a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04986F45" w14:textId="77777777" w:rsidTr="00591103">
        <w:trPr>
          <w:trHeight w:hRule="exact" w:val="240"/>
          <w:jc w:val="center"/>
        </w:trPr>
        <w:tc>
          <w:tcPr>
            <w:tcW w:w="9752" w:type="dxa"/>
            <w:gridSpan w:val="2"/>
            <w:tcBorders>
              <w:top w:val="nil"/>
              <w:left w:val="nil"/>
              <w:bottom w:val="nil"/>
              <w:right w:val="nil"/>
            </w:tcBorders>
          </w:tcPr>
          <w:p w14:paraId="5881BF65" w14:textId="77777777" w:rsidR="00D11060" w:rsidRPr="002631BB" w:rsidRDefault="00D11060" w:rsidP="00591103"/>
        </w:tc>
      </w:tr>
      <w:tr w:rsidR="00D11060" w:rsidRPr="002631BB" w14:paraId="497B23D6" w14:textId="77777777" w:rsidTr="00591103">
        <w:trPr>
          <w:trHeight w:val="240"/>
          <w:jc w:val="center"/>
        </w:trPr>
        <w:tc>
          <w:tcPr>
            <w:tcW w:w="4876" w:type="dxa"/>
            <w:tcBorders>
              <w:top w:val="nil"/>
              <w:left w:val="nil"/>
              <w:bottom w:val="nil"/>
              <w:right w:val="nil"/>
            </w:tcBorders>
          </w:tcPr>
          <w:p w14:paraId="66F15AEB"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439D3B2" w14:textId="77777777" w:rsidR="00D11060" w:rsidRPr="002631BB" w:rsidRDefault="00D11060" w:rsidP="00591103">
            <w:pPr>
              <w:pStyle w:val="AmColumnHeading"/>
            </w:pPr>
            <w:r w:rsidRPr="002631BB">
              <w:t>Izmjena</w:t>
            </w:r>
          </w:p>
        </w:tc>
      </w:tr>
      <w:tr w:rsidR="00D11060" w:rsidRPr="002631BB" w14:paraId="65007CF6" w14:textId="77777777" w:rsidTr="00591103">
        <w:trPr>
          <w:jc w:val="center"/>
        </w:trPr>
        <w:tc>
          <w:tcPr>
            <w:tcW w:w="4876" w:type="dxa"/>
            <w:tcBorders>
              <w:top w:val="nil"/>
              <w:left w:val="nil"/>
              <w:bottom w:val="nil"/>
              <w:right w:val="nil"/>
            </w:tcBorders>
          </w:tcPr>
          <w:p w14:paraId="141AB039" w14:textId="77777777" w:rsidR="00D11060" w:rsidRPr="002631BB" w:rsidRDefault="00D11060" w:rsidP="00591103">
            <w:pPr>
              <w:pStyle w:val="Normal6a"/>
            </w:pPr>
          </w:p>
        </w:tc>
        <w:tc>
          <w:tcPr>
            <w:tcW w:w="4876" w:type="dxa"/>
            <w:tcBorders>
              <w:top w:val="nil"/>
              <w:left w:val="nil"/>
              <w:bottom w:val="nil"/>
              <w:right w:val="nil"/>
            </w:tcBorders>
          </w:tcPr>
          <w:p w14:paraId="5EE72843" w14:textId="77777777" w:rsidR="00D11060" w:rsidRPr="002631BB" w:rsidRDefault="00D11060" w:rsidP="00591103">
            <w:pPr>
              <w:pStyle w:val="Normal6a"/>
              <w:rPr>
                <w:b/>
                <w:i/>
              </w:rPr>
            </w:pPr>
            <w:r w:rsidRPr="002631BB">
              <w:rPr>
                <w:b/>
                <w:i/>
              </w:rPr>
              <w:t>5.a</w:t>
            </w:r>
            <w:r w:rsidRPr="002631BB">
              <w:rPr>
                <w:b/>
                <w:i/>
              </w:rPr>
              <w:tab/>
              <w:t>Kako bi poduprla provedbu ovog članka u državama članicama, Komisija izrađuje smjernice za primjenu kriterija koji nisu kriteriji za dodjelu isključivo na temelju cijene do ... [18 mjeseci od stupanja na snagu ove Uredbe].</w:t>
            </w:r>
          </w:p>
        </w:tc>
      </w:tr>
    </w:tbl>
    <w:p w14:paraId="5EC6D56A" w14:textId="77777777" w:rsidR="00D11060" w:rsidRPr="002631BB" w:rsidRDefault="00D11060" w:rsidP="00D11060">
      <w:pPr>
        <w:pStyle w:val="AMNumberTabs0"/>
      </w:pPr>
      <w:r w:rsidRPr="002631BB">
        <w:t>Amandman</w:t>
      </w:r>
      <w:r w:rsidRPr="002631BB">
        <w:tab/>
      </w:r>
      <w:r w:rsidRPr="002631BB">
        <w:tab/>
        <w:t>148</w:t>
      </w:r>
    </w:p>
    <w:p w14:paraId="0CF61A81" w14:textId="77777777" w:rsidR="00D11060" w:rsidRPr="002631BB" w:rsidRDefault="00D11060" w:rsidP="00D11060">
      <w:pPr>
        <w:pStyle w:val="NormalBold12b"/>
      </w:pPr>
      <w:r w:rsidRPr="002631BB">
        <w:t>Prijedlog uredbe</w:t>
      </w:r>
    </w:p>
    <w:p w14:paraId="586375EB" w14:textId="77777777" w:rsidR="00D11060" w:rsidRPr="002631BB" w:rsidRDefault="00D11060" w:rsidP="00D11060">
      <w:pPr>
        <w:pStyle w:val="NormalBold"/>
      </w:pPr>
      <w:r w:rsidRPr="002631BB">
        <w:t>Članak 19. – 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CF06EA2" w14:textId="77777777" w:rsidTr="00591103">
        <w:trPr>
          <w:trHeight w:hRule="exact" w:val="240"/>
          <w:jc w:val="center"/>
        </w:trPr>
        <w:tc>
          <w:tcPr>
            <w:tcW w:w="9752" w:type="dxa"/>
            <w:gridSpan w:val="2"/>
            <w:tcBorders>
              <w:top w:val="nil"/>
              <w:left w:val="nil"/>
              <w:bottom w:val="nil"/>
              <w:right w:val="nil"/>
            </w:tcBorders>
          </w:tcPr>
          <w:p w14:paraId="7AAF94E7" w14:textId="77777777" w:rsidR="00D11060" w:rsidRPr="002631BB" w:rsidRDefault="00D11060" w:rsidP="00591103"/>
        </w:tc>
      </w:tr>
      <w:tr w:rsidR="00D11060" w:rsidRPr="002631BB" w14:paraId="2A698400" w14:textId="77777777" w:rsidTr="00591103">
        <w:trPr>
          <w:trHeight w:val="240"/>
          <w:jc w:val="center"/>
        </w:trPr>
        <w:tc>
          <w:tcPr>
            <w:tcW w:w="4876" w:type="dxa"/>
            <w:tcBorders>
              <w:top w:val="nil"/>
              <w:left w:val="nil"/>
              <w:bottom w:val="nil"/>
              <w:right w:val="nil"/>
            </w:tcBorders>
          </w:tcPr>
          <w:p w14:paraId="6ED11B7C"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67184DB2" w14:textId="77777777" w:rsidR="00D11060" w:rsidRPr="002631BB" w:rsidRDefault="00D11060" w:rsidP="00591103">
            <w:pPr>
              <w:pStyle w:val="AmColumnHeading"/>
            </w:pPr>
            <w:r w:rsidRPr="002631BB">
              <w:t>Izmjena</w:t>
            </w:r>
          </w:p>
        </w:tc>
      </w:tr>
      <w:tr w:rsidR="00D11060" w:rsidRPr="002631BB" w14:paraId="7F0F4D48" w14:textId="77777777" w:rsidTr="00591103">
        <w:trPr>
          <w:jc w:val="center"/>
        </w:trPr>
        <w:tc>
          <w:tcPr>
            <w:tcW w:w="4876" w:type="dxa"/>
            <w:tcBorders>
              <w:top w:val="nil"/>
              <w:left w:val="nil"/>
              <w:bottom w:val="nil"/>
              <w:right w:val="nil"/>
            </w:tcBorders>
          </w:tcPr>
          <w:p w14:paraId="2CF9C1C7" w14:textId="77777777" w:rsidR="00D11060" w:rsidRPr="002631BB" w:rsidRDefault="00D11060" w:rsidP="00591103">
            <w:pPr>
              <w:pStyle w:val="Normal6a"/>
            </w:pPr>
            <w:r w:rsidRPr="002631BB">
              <w:t>1.</w:t>
            </w:r>
            <w:r w:rsidRPr="002631BB">
              <w:tab/>
              <w:t xml:space="preserve">U roku od šest mjeseci od stupanja na snagu ove Uredbe svaka država članica uspostavlja nacionalni program za doprinos sigurnosti opskrbe kritičnim lijekovima, među ostalim u okviru postupaka javne nabave. </w:t>
            </w:r>
            <w:r w:rsidRPr="002631BB">
              <w:rPr>
                <w:b/>
                <w:i/>
              </w:rPr>
              <w:t>Takvim</w:t>
            </w:r>
            <w:r w:rsidRPr="002631BB">
              <w:t xml:space="preserve"> se programima promiče dosljedna primjena zahtjeva nabave od strane javnih naručitelja u određenoj državi članici te modeli s više odabranih ponuditelja, ako je to korisno s obzirom na analizu tržišta. </w:t>
            </w:r>
            <w:r w:rsidRPr="002631BB">
              <w:rPr>
                <w:b/>
                <w:i/>
              </w:rPr>
              <w:t>Takvi</w:t>
            </w:r>
            <w:r w:rsidRPr="002631BB">
              <w:t xml:space="preserve"> programi </w:t>
            </w:r>
            <w:r w:rsidRPr="002631BB">
              <w:rPr>
                <w:b/>
                <w:i/>
              </w:rPr>
              <w:t>mogu uključivati i</w:t>
            </w:r>
            <w:r w:rsidRPr="002631BB">
              <w:t xml:space="preserve"> mjere za određivanje cijena i naknadu troškova koje doprinose sigurnosti opskrbe kritičnim lijekovima koji se ne nabavljaju u okviru postupaka javne nabave.</w:t>
            </w:r>
          </w:p>
        </w:tc>
        <w:tc>
          <w:tcPr>
            <w:tcW w:w="4876" w:type="dxa"/>
            <w:tcBorders>
              <w:top w:val="nil"/>
              <w:left w:val="nil"/>
              <w:bottom w:val="nil"/>
              <w:right w:val="nil"/>
            </w:tcBorders>
          </w:tcPr>
          <w:p w14:paraId="048BB79A" w14:textId="77777777" w:rsidR="00D11060" w:rsidRPr="002631BB" w:rsidRDefault="00D11060" w:rsidP="00591103">
            <w:pPr>
              <w:pStyle w:val="Normal6a"/>
            </w:pPr>
            <w:r w:rsidRPr="002631BB">
              <w:t>1.</w:t>
            </w:r>
            <w:r w:rsidRPr="002631BB">
              <w:tab/>
              <w:t xml:space="preserve">U roku od šest mjeseci od stupanja na snagu ove Uredbe svaka država članica </w:t>
            </w:r>
            <w:r w:rsidRPr="002631BB">
              <w:rPr>
                <w:b/>
                <w:i/>
              </w:rPr>
              <w:t xml:space="preserve">nakon savjetovanja s organizacijama pacijenata i potrošača te organizacijama zdravstvenih djelatnika </w:t>
            </w:r>
            <w:r w:rsidRPr="002631BB">
              <w:t>uspostavlja nacionalni program za doprinos sigurnosti opskrbe kritičnim lijekovima, među ostalim u okviru postupaka javne nabave.</w:t>
            </w:r>
            <w:r w:rsidRPr="002631BB">
              <w:rPr>
                <w:b/>
                <w:i/>
              </w:rPr>
              <w:t xml:space="preserve"> Nacionalni programi uključuju mjere za promicanje primjene kriterija za dodjelu nabave koji se odnose na otpornost lanca opskrbe i diversifikaciju izvora opskrbe u skladu s člankom 18.</w:t>
            </w:r>
            <w:r w:rsidRPr="002631BB">
              <w:t xml:space="preserve"> </w:t>
            </w:r>
            <w:r w:rsidRPr="002631BB">
              <w:rPr>
                <w:b/>
                <w:i/>
              </w:rPr>
              <w:t>Tim</w:t>
            </w:r>
            <w:r w:rsidRPr="002631BB">
              <w:t xml:space="preserve"> se programima promiče dosljedna primjena zahtjeva nabave od strane javnih naručitelja u određenoj državi članici te modeli s više odabranih ponuditelja, ako je to korisno s obzirom na analizu tržišta</w:t>
            </w:r>
            <w:r w:rsidRPr="002631BB">
              <w:rPr>
                <w:b/>
                <w:i/>
              </w:rPr>
              <w:t>, te usklađuju izvješćivanje i dokazi o nestašicama s mehanizmima koje koristi MSSG kako bi se izbjeglo udvostručavanje</w:t>
            </w:r>
            <w:r w:rsidRPr="002631BB">
              <w:t xml:space="preserve">. </w:t>
            </w:r>
            <w:r w:rsidRPr="002631BB">
              <w:rPr>
                <w:b/>
                <w:i/>
              </w:rPr>
              <w:t>Ti</w:t>
            </w:r>
            <w:r w:rsidRPr="002631BB">
              <w:t xml:space="preserve"> programi </w:t>
            </w:r>
            <w:r w:rsidRPr="002631BB">
              <w:rPr>
                <w:b/>
                <w:i/>
              </w:rPr>
              <w:t>prema potrebi uključuju</w:t>
            </w:r>
            <w:r w:rsidRPr="002631BB">
              <w:t xml:space="preserve"> mjere za određivanje cijena i naknadu troškova koje doprinose sigurnosti opskrbe kritičnim lijekovima koji se ne nabavljaju u okviru postupaka javne nabave</w:t>
            </w:r>
            <w:r w:rsidRPr="002631BB">
              <w:rPr>
                <w:b/>
                <w:i/>
              </w:rPr>
              <w:t xml:space="preserve"> te preispitati svako zamrzavanje cijena, mjere ograničavanja troškova ili primjenjive obveze držanja zaliha.</w:t>
            </w:r>
            <w:r w:rsidRPr="002631BB">
              <w:t xml:space="preserve"> </w:t>
            </w:r>
            <w:r w:rsidRPr="002631BB">
              <w:rPr>
                <w:b/>
                <w:i/>
              </w:rPr>
              <w:t>Države članice mogu uključiti svoja nacionalna tijela za određivanje cijena i naknade u planiranje i evaluaciju tih programa.</w:t>
            </w:r>
          </w:p>
        </w:tc>
      </w:tr>
    </w:tbl>
    <w:p w14:paraId="0914C828" w14:textId="77777777" w:rsidR="00D11060" w:rsidRPr="002631BB" w:rsidRDefault="00D11060" w:rsidP="00D11060">
      <w:pPr>
        <w:pStyle w:val="AMNumberTabs0"/>
      </w:pPr>
      <w:r w:rsidRPr="002631BB">
        <w:t>Amandman</w:t>
      </w:r>
      <w:r w:rsidRPr="002631BB">
        <w:tab/>
      </w:r>
      <w:r w:rsidRPr="002631BB">
        <w:tab/>
        <w:t>149</w:t>
      </w:r>
    </w:p>
    <w:p w14:paraId="7D4F69E3" w14:textId="77777777" w:rsidR="00D11060" w:rsidRPr="002631BB" w:rsidRDefault="00D11060" w:rsidP="00D11060">
      <w:pPr>
        <w:pStyle w:val="NormalBold12b"/>
      </w:pPr>
      <w:r w:rsidRPr="002631BB">
        <w:t>Prijedlog uredbe</w:t>
      </w:r>
    </w:p>
    <w:p w14:paraId="6A9E34FB" w14:textId="77777777" w:rsidR="00D11060" w:rsidRPr="002631BB" w:rsidRDefault="00D11060" w:rsidP="00D11060">
      <w:pPr>
        <w:pStyle w:val="NormalBold"/>
      </w:pPr>
      <w:r w:rsidRPr="002631BB">
        <w:t>Članak 19. – stavak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9E9B85E" w14:textId="77777777" w:rsidTr="00591103">
        <w:trPr>
          <w:trHeight w:hRule="exact" w:val="240"/>
          <w:jc w:val="center"/>
        </w:trPr>
        <w:tc>
          <w:tcPr>
            <w:tcW w:w="9752" w:type="dxa"/>
            <w:gridSpan w:val="2"/>
            <w:tcBorders>
              <w:top w:val="nil"/>
              <w:left w:val="nil"/>
              <w:bottom w:val="nil"/>
              <w:right w:val="nil"/>
            </w:tcBorders>
          </w:tcPr>
          <w:p w14:paraId="5263636A" w14:textId="77777777" w:rsidR="00D11060" w:rsidRPr="002631BB" w:rsidRDefault="00D11060" w:rsidP="00591103"/>
        </w:tc>
      </w:tr>
      <w:tr w:rsidR="00D11060" w:rsidRPr="002631BB" w14:paraId="372F41ED" w14:textId="77777777" w:rsidTr="00591103">
        <w:trPr>
          <w:trHeight w:val="240"/>
          <w:jc w:val="center"/>
        </w:trPr>
        <w:tc>
          <w:tcPr>
            <w:tcW w:w="4876" w:type="dxa"/>
            <w:tcBorders>
              <w:top w:val="nil"/>
              <w:left w:val="nil"/>
              <w:bottom w:val="nil"/>
              <w:right w:val="nil"/>
            </w:tcBorders>
          </w:tcPr>
          <w:p w14:paraId="2652C657"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08FC96D" w14:textId="77777777" w:rsidR="00D11060" w:rsidRPr="002631BB" w:rsidRDefault="00D11060" w:rsidP="00591103">
            <w:pPr>
              <w:pStyle w:val="AmColumnHeading"/>
            </w:pPr>
            <w:r w:rsidRPr="002631BB">
              <w:t>Izmjena</w:t>
            </w:r>
          </w:p>
        </w:tc>
      </w:tr>
      <w:tr w:rsidR="00D11060" w:rsidRPr="002631BB" w14:paraId="1509264A" w14:textId="77777777" w:rsidTr="00591103">
        <w:trPr>
          <w:jc w:val="center"/>
        </w:trPr>
        <w:tc>
          <w:tcPr>
            <w:tcW w:w="4876" w:type="dxa"/>
            <w:tcBorders>
              <w:top w:val="nil"/>
              <w:left w:val="nil"/>
              <w:bottom w:val="nil"/>
              <w:right w:val="nil"/>
            </w:tcBorders>
          </w:tcPr>
          <w:p w14:paraId="2B00E715" w14:textId="77777777" w:rsidR="00D11060" w:rsidRPr="002631BB" w:rsidRDefault="00D11060" w:rsidP="00591103">
            <w:pPr>
              <w:pStyle w:val="Normal6a"/>
            </w:pPr>
            <w:r w:rsidRPr="002631BB">
              <w:t>2.</w:t>
            </w:r>
            <w:r w:rsidRPr="002631BB">
              <w:tab/>
              <w:t>Države članice obavješćuju Komisiju o svojim programima u njezinu svojstvu tajništva Skupine za kritične lijekove. Komisija osigurava da se programi odmah proslijede svim članicama Skupine za kritične lijekove. Skupina za kritične lijekove olakšava raspravu radi osiguravanja koordinacije nacionalnih programa, među ostalim u pogledu primjene kriterija navedenih u članku 18. stavku 2., te može izdavati mišljenja. Ako Skupina za kritične lijekove izda mišljenje o nacionalnim programima, države članice to mišljenje uzimaju u obzir i mogu ga uzeti u obzir pri reviziji svojih programa.</w:t>
            </w:r>
          </w:p>
        </w:tc>
        <w:tc>
          <w:tcPr>
            <w:tcW w:w="4876" w:type="dxa"/>
            <w:tcBorders>
              <w:top w:val="nil"/>
              <w:left w:val="nil"/>
              <w:bottom w:val="nil"/>
              <w:right w:val="nil"/>
            </w:tcBorders>
          </w:tcPr>
          <w:p w14:paraId="5CADDD21" w14:textId="77777777" w:rsidR="00D11060" w:rsidRPr="002631BB" w:rsidRDefault="00D11060" w:rsidP="00591103">
            <w:pPr>
              <w:pStyle w:val="Normal6a"/>
            </w:pPr>
            <w:r w:rsidRPr="002631BB">
              <w:t>2.</w:t>
            </w:r>
            <w:r w:rsidRPr="002631BB">
              <w:tab/>
              <w:t>Države članice obavješćuju Komisiju o svojim programima u njezinu svojstvu tajništva Skupine za kritične lijekove. Komisija osigurava da se programi odmah proslijede svim članicama Skupine za kritične lijekove. Skupina za kritične lijekove olakšava raspravu</w:t>
            </w:r>
            <w:r w:rsidRPr="002631BB">
              <w:rPr>
                <w:b/>
                <w:i/>
              </w:rPr>
              <w:t>, u kojoj sudjeluju predstavnici nositelja odobrenja za stavljanje lijeka u promet, organizacije pacijenata i potrošača te organizacija zdravstvenih djelatnika i drugi relevantni dionici u lancu opskrbe,</w:t>
            </w:r>
            <w:r w:rsidRPr="002631BB">
              <w:t xml:space="preserve"> radi osiguravanja koordinacije nacionalnih programa, među ostalim u pogledu primjene kriterija navedenih u članku 18. stavku 2., te može izdavati mišljenja. Ako Skupina za kritične lijekove izda mišljenje o nacionalnim programima, države članice to mišljenje uzimaju u obzir i mogu ga uzeti u obzir pri reviziji svojih programa.</w:t>
            </w:r>
          </w:p>
        </w:tc>
      </w:tr>
    </w:tbl>
    <w:p w14:paraId="1B0E9C8F" w14:textId="77777777" w:rsidR="00D11060" w:rsidRPr="002631BB" w:rsidRDefault="00D11060" w:rsidP="00D11060">
      <w:pPr>
        <w:pStyle w:val="AMNumberTabs0"/>
      </w:pPr>
      <w:r w:rsidRPr="002631BB">
        <w:t>Amandman</w:t>
      </w:r>
      <w:r w:rsidRPr="002631BB">
        <w:tab/>
      </w:r>
      <w:r w:rsidRPr="002631BB">
        <w:tab/>
        <w:t>150</w:t>
      </w:r>
    </w:p>
    <w:p w14:paraId="1A98CBDB" w14:textId="77777777" w:rsidR="00D11060" w:rsidRPr="002631BB" w:rsidRDefault="00D11060" w:rsidP="00D11060">
      <w:pPr>
        <w:pStyle w:val="NormalBold12b"/>
      </w:pPr>
      <w:r w:rsidRPr="002631BB">
        <w:t>Prijedlog uredbe</w:t>
      </w:r>
    </w:p>
    <w:p w14:paraId="72D142FC" w14:textId="77777777" w:rsidR="00D11060" w:rsidRPr="002631BB" w:rsidRDefault="00D11060" w:rsidP="00D11060">
      <w:pPr>
        <w:pStyle w:val="NormalBold"/>
      </w:pPr>
      <w:r w:rsidRPr="002631BB">
        <w:t>Članak 20. – 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33AD278" w14:textId="77777777" w:rsidTr="00591103">
        <w:trPr>
          <w:trHeight w:hRule="exact" w:val="240"/>
          <w:jc w:val="center"/>
        </w:trPr>
        <w:tc>
          <w:tcPr>
            <w:tcW w:w="9752" w:type="dxa"/>
            <w:gridSpan w:val="2"/>
            <w:tcBorders>
              <w:top w:val="nil"/>
              <w:left w:val="nil"/>
              <w:bottom w:val="nil"/>
              <w:right w:val="nil"/>
            </w:tcBorders>
          </w:tcPr>
          <w:p w14:paraId="6103A0C0" w14:textId="77777777" w:rsidR="00D11060" w:rsidRPr="002631BB" w:rsidRDefault="00D11060" w:rsidP="00591103"/>
        </w:tc>
      </w:tr>
      <w:tr w:rsidR="00D11060" w:rsidRPr="002631BB" w14:paraId="6894E4A5" w14:textId="77777777" w:rsidTr="00591103">
        <w:trPr>
          <w:trHeight w:val="240"/>
          <w:jc w:val="center"/>
        </w:trPr>
        <w:tc>
          <w:tcPr>
            <w:tcW w:w="4876" w:type="dxa"/>
            <w:tcBorders>
              <w:top w:val="nil"/>
              <w:left w:val="nil"/>
              <w:bottom w:val="nil"/>
              <w:right w:val="nil"/>
            </w:tcBorders>
          </w:tcPr>
          <w:p w14:paraId="62A934EF"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1060B1E2" w14:textId="77777777" w:rsidR="00D11060" w:rsidRPr="002631BB" w:rsidRDefault="00D11060" w:rsidP="00591103">
            <w:pPr>
              <w:pStyle w:val="AmColumnHeading"/>
            </w:pPr>
            <w:r w:rsidRPr="002631BB">
              <w:t>Izmjena</w:t>
            </w:r>
          </w:p>
        </w:tc>
      </w:tr>
      <w:tr w:rsidR="00D11060" w:rsidRPr="002631BB" w14:paraId="1E1A94EB" w14:textId="77777777" w:rsidTr="00591103">
        <w:trPr>
          <w:jc w:val="center"/>
        </w:trPr>
        <w:tc>
          <w:tcPr>
            <w:tcW w:w="4876" w:type="dxa"/>
            <w:tcBorders>
              <w:top w:val="nil"/>
              <w:left w:val="nil"/>
              <w:bottom w:val="nil"/>
              <w:right w:val="nil"/>
            </w:tcBorders>
          </w:tcPr>
          <w:p w14:paraId="33147AF7" w14:textId="77777777" w:rsidR="00D11060" w:rsidRPr="002631BB" w:rsidRDefault="00D11060" w:rsidP="00591103">
            <w:pPr>
              <w:pStyle w:val="Normal6a"/>
            </w:pPr>
            <w:r w:rsidRPr="002631BB">
              <w:t xml:space="preserve">Mjere </w:t>
            </w:r>
            <w:r w:rsidRPr="002631BB">
              <w:rPr>
                <w:b/>
                <w:i/>
              </w:rPr>
              <w:t>za</w:t>
            </w:r>
            <w:r w:rsidRPr="002631BB">
              <w:t xml:space="preserve"> sigurnost opskrbe koje se primjenjuju u jednoj </w:t>
            </w:r>
            <w:r w:rsidRPr="002631BB">
              <w:rPr>
                <w:b/>
                <w:i/>
              </w:rPr>
              <w:t>državi članici</w:t>
            </w:r>
            <w:r w:rsidRPr="002631BB">
              <w:t xml:space="preserve"> nemaju nikakav negativan učinak u drugim državama članicama. Države članice posebno izbjegavaju </w:t>
            </w:r>
            <w:r w:rsidRPr="002631BB">
              <w:rPr>
                <w:b/>
                <w:i/>
              </w:rPr>
              <w:t>takav</w:t>
            </w:r>
            <w:r w:rsidRPr="002631BB">
              <w:t xml:space="preserve"> učinak pri predlaganju i definiranju opsega i vremenskog okvira svih obveza držanja zaliha za nepredviđene situacije koje moraju ispuniti</w:t>
            </w:r>
            <w:r w:rsidRPr="002631BB">
              <w:rPr>
                <w:b/>
                <w:i/>
              </w:rPr>
              <w:t xml:space="preserve"> poduzeća</w:t>
            </w:r>
            <w:r w:rsidRPr="002631BB">
              <w:t>.</w:t>
            </w:r>
          </w:p>
        </w:tc>
        <w:tc>
          <w:tcPr>
            <w:tcW w:w="4876" w:type="dxa"/>
            <w:tcBorders>
              <w:top w:val="nil"/>
              <w:left w:val="nil"/>
              <w:bottom w:val="nil"/>
              <w:right w:val="nil"/>
            </w:tcBorders>
          </w:tcPr>
          <w:p w14:paraId="33BE1439" w14:textId="77777777" w:rsidR="00D11060" w:rsidRPr="002631BB" w:rsidRDefault="00D11060" w:rsidP="00591103">
            <w:pPr>
              <w:pStyle w:val="Normal6a"/>
            </w:pPr>
            <w:r w:rsidRPr="002631BB">
              <w:t xml:space="preserve">Mjere </w:t>
            </w:r>
            <w:r w:rsidRPr="002631BB">
              <w:rPr>
                <w:b/>
                <w:i/>
              </w:rPr>
              <w:t>koje se odnose na</w:t>
            </w:r>
            <w:r w:rsidRPr="002631BB">
              <w:t xml:space="preserve"> sigurnost opskrbe</w:t>
            </w:r>
            <w:r w:rsidRPr="002631BB">
              <w:rPr>
                <w:b/>
                <w:i/>
              </w:rPr>
              <w:t xml:space="preserve"> i</w:t>
            </w:r>
            <w:r w:rsidRPr="002631BB">
              <w:t xml:space="preserve"> koje se primjenjuju u jednoj </w:t>
            </w:r>
            <w:r w:rsidRPr="002631BB">
              <w:rPr>
                <w:b/>
                <w:i/>
              </w:rPr>
              <w:t>ili više država članica</w:t>
            </w:r>
            <w:r w:rsidRPr="002631BB">
              <w:t xml:space="preserve"> nemaju nikakav </w:t>
            </w:r>
            <w:r w:rsidRPr="002631BB">
              <w:rPr>
                <w:b/>
                <w:i/>
              </w:rPr>
              <w:t xml:space="preserve">ozbiljan </w:t>
            </w:r>
            <w:r w:rsidRPr="002631BB">
              <w:t xml:space="preserve">negativan učinak </w:t>
            </w:r>
            <w:r w:rsidRPr="002631BB">
              <w:rPr>
                <w:b/>
                <w:i/>
              </w:rPr>
              <w:t xml:space="preserve">na dostupnost kritičnih lijekova i lijekova od zajedničkog interesa </w:t>
            </w:r>
            <w:r w:rsidRPr="002631BB">
              <w:t xml:space="preserve">u drugim državama članicama. Države članice posebno izbjegavaju </w:t>
            </w:r>
            <w:r w:rsidRPr="002631BB">
              <w:rPr>
                <w:b/>
                <w:i/>
              </w:rPr>
              <w:t>taj</w:t>
            </w:r>
            <w:r w:rsidRPr="002631BB">
              <w:t xml:space="preserve"> učinak pri predlaganju i definiranju opsega i vremenskog okvira svih obveza držanja zaliha za nepredviđene situacije koje </w:t>
            </w:r>
            <w:r w:rsidRPr="002631BB">
              <w:rPr>
                <w:b/>
                <w:i/>
              </w:rPr>
              <w:t xml:space="preserve">gospodarski subjekti </w:t>
            </w:r>
            <w:r w:rsidRPr="002631BB">
              <w:t>moraju ispuniti.</w:t>
            </w:r>
          </w:p>
        </w:tc>
      </w:tr>
    </w:tbl>
    <w:p w14:paraId="7CCFB669" w14:textId="77777777" w:rsidR="00D11060" w:rsidRPr="002631BB" w:rsidRDefault="00D11060" w:rsidP="00D11060">
      <w:pPr>
        <w:pStyle w:val="AMNumberTabs0"/>
      </w:pPr>
      <w:r w:rsidRPr="002631BB">
        <w:t>Amandman</w:t>
      </w:r>
      <w:r w:rsidRPr="002631BB">
        <w:tab/>
      </w:r>
      <w:r w:rsidRPr="002631BB">
        <w:tab/>
        <w:t>151</w:t>
      </w:r>
    </w:p>
    <w:p w14:paraId="4795DF71" w14:textId="77777777" w:rsidR="00D11060" w:rsidRPr="002631BB" w:rsidRDefault="00D11060" w:rsidP="00D11060">
      <w:pPr>
        <w:pStyle w:val="NormalBold12b"/>
      </w:pPr>
      <w:r w:rsidRPr="002631BB">
        <w:t>Prijedlog uredbe</w:t>
      </w:r>
    </w:p>
    <w:p w14:paraId="5BA9D149" w14:textId="77777777" w:rsidR="00D11060" w:rsidRPr="002631BB" w:rsidRDefault="00D11060" w:rsidP="00D11060">
      <w:pPr>
        <w:pStyle w:val="NormalBold"/>
      </w:pPr>
      <w:r w:rsidRPr="002631BB">
        <w:t>Članak 20. – stavak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096BF04" w14:textId="77777777" w:rsidTr="00591103">
        <w:trPr>
          <w:trHeight w:hRule="exact" w:val="240"/>
          <w:jc w:val="center"/>
        </w:trPr>
        <w:tc>
          <w:tcPr>
            <w:tcW w:w="9752" w:type="dxa"/>
            <w:gridSpan w:val="2"/>
            <w:tcBorders>
              <w:top w:val="nil"/>
              <w:left w:val="nil"/>
              <w:bottom w:val="nil"/>
              <w:right w:val="nil"/>
            </w:tcBorders>
          </w:tcPr>
          <w:p w14:paraId="1CCEB231" w14:textId="77777777" w:rsidR="00D11060" w:rsidRPr="002631BB" w:rsidRDefault="00D11060" w:rsidP="00591103"/>
        </w:tc>
      </w:tr>
      <w:tr w:rsidR="00D11060" w:rsidRPr="002631BB" w14:paraId="4103F86C" w14:textId="77777777" w:rsidTr="00591103">
        <w:trPr>
          <w:trHeight w:val="240"/>
          <w:jc w:val="center"/>
        </w:trPr>
        <w:tc>
          <w:tcPr>
            <w:tcW w:w="4876" w:type="dxa"/>
            <w:tcBorders>
              <w:top w:val="nil"/>
              <w:left w:val="nil"/>
              <w:bottom w:val="nil"/>
              <w:right w:val="nil"/>
            </w:tcBorders>
          </w:tcPr>
          <w:p w14:paraId="722AE5A6"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2B91267" w14:textId="77777777" w:rsidR="00D11060" w:rsidRPr="002631BB" w:rsidRDefault="00D11060" w:rsidP="00591103">
            <w:pPr>
              <w:pStyle w:val="AmColumnHeading"/>
            </w:pPr>
            <w:r w:rsidRPr="002631BB">
              <w:t>Izmjena</w:t>
            </w:r>
          </w:p>
        </w:tc>
      </w:tr>
      <w:tr w:rsidR="00D11060" w:rsidRPr="002631BB" w14:paraId="21D3BA5B" w14:textId="77777777" w:rsidTr="00591103">
        <w:trPr>
          <w:jc w:val="center"/>
        </w:trPr>
        <w:tc>
          <w:tcPr>
            <w:tcW w:w="4876" w:type="dxa"/>
            <w:tcBorders>
              <w:top w:val="nil"/>
              <w:left w:val="nil"/>
              <w:bottom w:val="nil"/>
              <w:right w:val="nil"/>
            </w:tcBorders>
          </w:tcPr>
          <w:p w14:paraId="505E1C94" w14:textId="77777777" w:rsidR="00D11060" w:rsidRPr="002631BB" w:rsidRDefault="00D11060" w:rsidP="00591103">
            <w:pPr>
              <w:pStyle w:val="Normal6a"/>
            </w:pPr>
            <w:r w:rsidRPr="002631BB">
              <w:t xml:space="preserve">Države članice osiguravaju da sve </w:t>
            </w:r>
            <w:r w:rsidRPr="002631BB">
              <w:rPr>
                <w:b/>
                <w:i/>
              </w:rPr>
              <w:t>obveze držanja</w:t>
            </w:r>
            <w:r w:rsidRPr="002631BB">
              <w:t xml:space="preserve"> zaliha za nepredviđene situacije koje nametnu </w:t>
            </w:r>
            <w:r w:rsidRPr="002631BB">
              <w:rPr>
                <w:b/>
                <w:i/>
              </w:rPr>
              <w:t>poduzećima</w:t>
            </w:r>
            <w:r w:rsidRPr="002631BB">
              <w:t xml:space="preserve"> u lancu opskrbe budu razmjerne i u skladu s načelom transparentnosti i </w:t>
            </w:r>
            <w:r w:rsidRPr="002631BB">
              <w:rPr>
                <w:b/>
                <w:i/>
              </w:rPr>
              <w:t>solidarnosti</w:t>
            </w:r>
            <w:r w:rsidRPr="002631BB">
              <w:t>.</w:t>
            </w:r>
          </w:p>
        </w:tc>
        <w:tc>
          <w:tcPr>
            <w:tcW w:w="4876" w:type="dxa"/>
            <w:tcBorders>
              <w:top w:val="nil"/>
              <w:left w:val="nil"/>
              <w:bottom w:val="nil"/>
              <w:right w:val="nil"/>
            </w:tcBorders>
          </w:tcPr>
          <w:p w14:paraId="457B2F55" w14:textId="77777777" w:rsidR="00D11060" w:rsidRPr="002631BB" w:rsidRDefault="00D11060" w:rsidP="00591103">
            <w:pPr>
              <w:pStyle w:val="Normal6a"/>
            </w:pPr>
            <w:r w:rsidRPr="002631BB">
              <w:t xml:space="preserve">Države članice osiguravaju da sve </w:t>
            </w:r>
            <w:r w:rsidRPr="002631BB">
              <w:rPr>
                <w:b/>
                <w:i/>
              </w:rPr>
              <w:t>nacionalne mjere ili zahtjevi povezani s držanjem</w:t>
            </w:r>
            <w:r w:rsidRPr="002631BB">
              <w:t xml:space="preserve"> zaliha za nepredviđene situacije koje nametnu </w:t>
            </w:r>
            <w:r w:rsidRPr="002631BB">
              <w:rPr>
                <w:b/>
                <w:i/>
              </w:rPr>
              <w:t>gospodarskim subjektima</w:t>
            </w:r>
            <w:r w:rsidRPr="002631BB">
              <w:t xml:space="preserve"> u lancu opskrbe budu razmjerne</w:t>
            </w:r>
            <w:r w:rsidRPr="002631BB">
              <w:rPr>
                <w:b/>
                <w:i/>
              </w:rPr>
              <w:t>, ciljane, utemeljene na dokazima</w:t>
            </w:r>
            <w:r w:rsidRPr="002631BB">
              <w:t xml:space="preserve"> i u skladu s načelom transparentnosti</w:t>
            </w:r>
            <w:r w:rsidRPr="002631BB">
              <w:rPr>
                <w:b/>
                <w:i/>
              </w:rPr>
              <w:t>, solidarnosti</w:t>
            </w:r>
            <w:r w:rsidRPr="002631BB">
              <w:t xml:space="preserve"> i </w:t>
            </w:r>
            <w:r w:rsidRPr="002631BB">
              <w:rPr>
                <w:b/>
                <w:i/>
              </w:rPr>
              <w:t>nediskriminacije</w:t>
            </w:r>
            <w:r w:rsidRPr="002631BB">
              <w:t>.</w:t>
            </w:r>
          </w:p>
        </w:tc>
      </w:tr>
    </w:tbl>
    <w:p w14:paraId="52A0ECCE" w14:textId="77777777" w:rsidR="00D11060" w:rsidRPr="002631BB" w:rsidRDefault="00D11060" w:rsidP="00D11060">
      <w:pPr>
        <w:pStyle w:val="AMNumberTabs0"/>
      </w:pPr>
      <w:r w:rsidRPr="002631BB">
        <w:t>Amandman</w:t>
      </w:r>
      <w:r w:rsidRPr="002631BB">
        <w:tab/>
      </w:r>
      <w:r w:rsidRPr="002631BB">
        <w:tab/>
        <w:t>152</w:t>
      </w:r>
    </w:p>
    <w:p w14:paraId="02A97A13" w14:textId="77777777" w:rsidR="00D11060" w:rsidRPr="002631BB" w:rsidRDefault="00D11060" w:rsidP="00D11060">
      <w:pPr>
        <w:pStyle w:val="NormalBold12b"/>
      </w:pPr>
      <w:r w:rsidRPr="002631BB">
        <w:t>Prijedlog uredbe</w:t>
      </w:r>
    </w:p>
    <w:p w14:paraId="3ABCD935" w14:textId="77777777" w:rsidR="00D11060" w:rsidRPr="002631BB" w:rsidRDefault="00D11060" w:rsidP="00D11060">
      <w:pPr>
        <w:pStyle w:val="NormalBold"/>
      </w:pPr>
      <w:r w:rsidRPr="002631BB">
        <w:t>Članak 20. – stavak 2.a (novi)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AB15094" w14:textId="77777777" w:rsidTr="00591103">
        <w:trPr>
          <w:trHeight w:hRule="exact" w:val="240"/>
          <w:jc w:val="center"/>
        </w:trPr>
        <w:tc>
          <w:tcPr>
            <w:tcW w:w="9752" w:type="dxa"/>
            <w:gridSpan w:val="2"/>
            <w:tcBorders>
              <w:top w:val="nil"/>
              <w:left w:val="nil"/>
              <w:bottom w:val="nil"/>
              <w:right w:val="nil"/>
            </w:tcBorders>
          </w:tcPr>
          <w:p w14:paraId="79E5A9D5" w14:textId="77777777" w:rsidR="00D11060" w:rsidRPr="002631BB" w:rsidRDefault="00D11060" w:rsidP="00591103"/>
        </w:tc>
      </w:tr>
      <w:tr w:rsidR="00D11060" w:rsidRPr="002631BB" w14:paraId="17B08059" w14:textId="77777777" w:rsidTr="00591103">
        <w:trPr>
          <w:trHeight w:val="240"/>
          <w:jc w:val="center"/>
        </w:trPr>
        <w:tc>
          <w:tcPr>
            <w:tcW w:w="4876" w:type="dxa"/>
            <w:tcBorders>
              <w:top w:val="nil"/>
              <w:left w:val="nil"/>
              <w:bottom w:val="nil"/>
              <w:right w:val="nil"/>
            </w:tcBorders>
          </w:tcPr>
          <w:p w14:paraId="7F6D35DF"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1BB8B2CF" w14:textId="77777777" w:rsidR="00D11060" w:rsidRPr="002631BB" w:rsidRDefault="00D11060" w:rsidP="00591103">
            <w:pPr>
              <w:pStyle w:val="AmColumnHeading"/>
            </w:pPr>
            <w:r w:rsidRPr="002631BB">
              <w:t>Izmjena</w:t>
            </w:r>
          </w:p>
        </w:tc>
      </w:tr>
      <w:tr w:rsidR="00D11060" w:rsidRPr="002631BB" w14:paraId="24596147" w14:textId="77777777" w:rsidTr="00591103">
        <w:trPr>
          <w:jc w:val="center"/>
        </w:trPr>
        <w:tc>
          <w:tcPr>
            <w:tcW w:w="4876" w:type="dxa"/>
            <w:tcBorders>
              <w:top w:val="nil"/>
              <w:left w:val="nil"/>
              <w:bottom w:val="nil"/>
              <w:right w:val="nil"/>
            </w:tcBorders>
          </w:tcPr>
          <w:p w14:paraId="6938A54E" w14:textId="77777777" w:rsidR="00D11060" w:rsidRPr="002631BB" w:rsidRDefault="00D11060" w:rsidP="00591103">
            <w:pPr>
              <w:pStyle w:val="Normal6a"/>
            </w:pPr>
          </w:p>
        </w:tc>
        <w:tc>
          <w:tcPr>
            <w:tcW w:w="4876" w:type="dxa"/>
            <w:tcBorders>
              <w:top w:val="nil"/>
              <w:left w:val="nil"/>
              <w:bottom w:val="nil"/>
              <w:right w:val="nil"/>
            </w:tcBorders>
          </w:tcPr>
          <w:p w14:paraId="3D2A8C69" w14:textId="77777777" w:rsidR="00D11060" w:rsidRPr="002631BB" w:rsidRDefault="00D11060" w:rsidP="00591103">
            <w:pPr>
              <w:pStyle w:val="Normal6a"/>
              <w:rPr>
                <w:b/>
                <w:i/>
              </w:rPr>
            </w:pPr>
            <w:r w:rsidRPr="002631BB">
              <w:rPr>
                <w:b/>
                <w:i/>
              </w:rPr>
              <w:t>Ako države članice gospodarskim subjektima nametnu zahtjeve u pogledu zaliha za nepredviđene situacije, one o tome obavješćuju Komisiju i Agenciju. Države članice također potiču uvođenje sustava za uvođenje zaliha među proizvođačima.</w:t>
            </w:r>
          </w:p>
        </w:tc>
      </w:tr>
    </w:tbl>
    <w:p w14:paraId="13F59F10" w14:textId="77777777" w:rsidR="00D11060" w:rsidRPr="002631BB" w:rsidRDefault="00D11060" w:rsidP="00D11060">
      <w:pPr>
        <w:pStyle w:val="AMNumberTabs0"/>
      </w:pPr>
      <w:r w:rsidRPr="002631BB">
        <w:t>Amandman</w:t>
      </w:r>
      <w:r w:rsidRPr="002631BB">
        <w:tab/>
      </w:r>
      <w:r w:rsidRPr="002631BB">
        <w:tab/>
        <w:t>153</w:t>
      </w:r>
    </w:p>
    <w:p w14:paraId="50E3DA1D" w14:textId="77777777" w:rsidR="00D11060" w:rsidRPr="002631BB" w:rsidRDefault="00D11060" w:rsidP="00D11060">
      <w:pPr>
        <w:pStyle w:val="NormalBold12b"/>
      </w:pPr>
      <w:r w:rsidRPr="002631BB">
        <w:t>Prijedlog uredbe</w:t>
      </w:r>
    </w:p>
    <w:p w14:paraId="5033784E" w14:textId="77777777" w:rsidR="00D11060" w:rsidRPr="002631BB" w:rsidRDefault="00D11060" w:rsidP="00D11060">
      <w:pPr>
        <w:pStyle w:val="NormalBold"/>
      </w:pPr>
      <w:r w:rsidRPr="002631BB">
        <w:t>Članak 20. – stavak 2.b (novi)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813432B" w14:textId="77777777" w:rsidTr="00591103">
        <w:trPr>
          <w:trHeight w:hRule="exact" w:val="240"/>
          <w:jc w:val="center"/>
        </w:trPr>
        <w:tc>
          <w:tcPr>
            <w:tcW w:w="9752" w:type="dxa"/>
            <w:gridSpan w:val="2"/>
            <w:tcBorders>
              <w:top w:val="nil"/>
              <w:left w:val="nil"/>
              <w:bottom w:val="nil"/>
              <w:right w:val="nil"/>
            </w:tcBorders>
          </w:tcPr>
          <w:p w14:paraId="619B2625" w14:textId="77777777" w:rsidR="00D11060" w:rsidRPr="002631BB" w:rsidRDefault="00D11060" w:rsidP="00591103"/>
        </w:tc>
      </w:tr>
      <w:tr w:rsidR="00D11060" w:rsidRPr="002631BB" w14:paraId="2E27E6FF" w14:textId="77777777" w:rsidTr="00591103">
        <w:trPr>
          <w:trHeight w:val="240"/>
          <w:jc w:val="center"/>
        </w:trPr>
        <w:tc>
          <w:tcPr>
            <w:tcW w:w="4876" w:type="dxa"/>
            <w:tcBorders>
              <w:top w:val="nil"/>
              <w:left w:val="nil"/>
              <w:bottom w:val="nil"/>
              <w:right w:val="nil"/>
            </w:tcBorders>
          </w:tcPr>
          <w:p w14:paraId="36048769"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66CBA939" w14:textId="77777777" w:rsidR="00D11060" w:rsidRPr="002631BB" w:rsidRDefault="00D11060" w:rsidP="00591103">
            <w:pPr>
              <w:pStyle w:val="AmColumnHeading"/>
            </w:pPr>
            <w:r w:rsidRPr="002631BB">
              <w:t>Izmjena</w:t>
            </w:r>
          </w:p>
        </w:tc>
      </w:tr>
      <w:tr w:rsidR="00D11060" w:rsidRPr="002631BB" w14:paraId="10F4AB06" w14:textId="77777777" w:rsidTr="00591103">
        <w:trPr>
          <w:jc w:val="center"/>
        </w:trPr>
        <w:tc>
          <w:tcPr>
            <w:tcW w:w="4876" w:type="dxa"/>
            <w:tcBorders>
              <w:top w:val="nil"/>
              <w:left w:val="nil"/>
              <w:bottom w:val="nil"/>
              <w:right w:val="nil"/>
            </w:tcBorders>
          </w:tcPr>
          <w:p w14:paraId="4BD57EB5" w14:textId="77777777" w:rsidR="00D11060" w:rsidRPr="002631BB" w:rsidRDefault="00D11060" w:rsidP="00591103">
            <w:pPr>
              <w:pStyle w:val="Normal6a"/>
            </w:pPr>
          </w:p>
        </w:tc>
        <w:tc>
          <w:tcPr>
            <w:tcW w:w="4876" w:type="dxa"/>
            <w:tcBorders>
              <w:top w:val="nil"/>
              <w:left w:val="nil"/>
              <w:bottom w:val="nil"/>
              <w:right w:val="nil"/>
            </w:tcBorders>
          </w:tcPr>
          <w:p w14:paraId="586AB6D3" w14:textId="77777777" w:rsidR="00D11060" w:rsidRPr="002631BB" w:rsidRDefault="00D11060" w:rsidP="00591103">
            <w:pPr>
              <w:pStyle w:val="Normal6a"/>
              <w:rPr>
                <w:b/>
                <w:i/>
              </w:rPr>
            </w:pPr>
            <w:r w:rsidRPr="002631BB">
              <w:rPr>
                <w:b/>
                <w:i/>
              </w:rPr>
              <w:t>Svi zahtjevi u pogledu zaliha za nepredviđene situacije i druge mjere za sigurnost opskrbe provode se tako da se otpad i utjecaj na okoliš svedu na najmanju moguću mjeru, među ostalim učinkovitom rotacijom zaliha u skladu s načelom da prvo treba isporučivati proizvode kojima prvo istječe rok valjanosti kako bi se spriječilo uništavanje lijekova.</w:t>
            </w:r>
          </w:p>
        </w:tc>
      </w:tr>
    </w:tbl>
    <w:p w14:paraId="1551CE03" w14:textId="77777777" w:rsidR="00D11060" w:rsidRPr="002631BB" w:rsidRDefault="00D11060" w:rsidP="00D11060">
      <w:pPr>
        <w:pStyle w:val="AMNumberTabs0"/>
      </w:pPr>
      <w:r w:rsidRPr="002631BB">
        <w:t>Amandman</w:t>
      </w:r>
      <w:r w:rsidRPr="002631BB">
        <w:tab/>
      </w:r>
      <w:r w:rsidRPr="002631BB">
        <w:tab/>
        <w:t>154</w:t>
      </w:r>
    </w:p>
    <w:p w14:paraId="7E5911D7" w14:textId="77777777" w:rsidR="00D11060" w:rsidRPr="002631BB" w:rsidRDefault="00D11060" w:rsidP="00D11060">
      <w:pPr>
        <w:pStyle w:val="NormalBold12b"/>
      </w:pPr>
      <w:r w:rsidRPr="002631BB">
        <w:t>Prijedlog uredbe</w:t>
      </w:r>
    </w:p>
    <w:p w14:paraId="3A0E739F" w14:textId="77777777" w:rsidR="00D11060" w:rsidRPr="002631BB" w:rsidRDefault="00D11060" w:rsidP="00D11060">
      <w:pPr>
        <w:pStyle w:val="NormalBold"/>
      </w:pPr>
      <w:r w:rsidRPr="002631BB">
        <w:t>Članak 20. – stavak 2.c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36D2BC2" w14:textId="77777777" w:rsidTr="00591103">
        <w:trPr>
          <w:trHeight w:hRule="exact" w:val="240"/>
          <w:jc w:val="center"/>
        </w:trPr>
        <w:tc>
          <w:tcPr>
            <w:tcW w:w="9752" w:type="dxa"/>
            <w:gridSpan w:val="2"/>
            <w:tcBorders>
              <w:top w:val="nil"/>
              <w:left w:val="nil"/>
              <w:bottom w:val="nil"/>
              <w:right w:val="nil"/>
            </w:tcBorders>
          </w:tcPr>
          <w:p w14:paraId="577660D2" w14:textId="77777777" w:rsidR="00D11060" w:rsidRPr="002631BB" w:rsidRDefault="00D11060" w:rsidP="00591103"/>
        </w:tc>
      </w:tr>
      <w:tr w:rsidR="00D11060" w:rsidRPr="002631BB" w14:paraId="2B583CE2" w14:textId="77777777" w:rsidTr="00591103">
        <w:trPr>
          <w:trHeight w:val="240"/>
          <w:jc w:val="center"/>
        </w:trPr>
        <w:tc>
          <w:tcPr>
            <w:tcW w:w="4876" w:type="dxa"/>
            <w:tcBorders>
              <w:top w:val="nil"/>
              <w:left w:val="nil"/>
              <w:bottom w:val="nil"/>
              <w:right w:val="nil"/>
            </w:tcBorders>
          </w:tcPr>
          <w:p w14:paraId="3E3498A7"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2D11D28" w14:textId="77777777" w:rsidR="00D11060" w:rsidRPr="002631BB" w:rsidRDefault="00D11060" w:rsidP="00591103">
            <w:pPr>
              <w:pStyle w:val="AmColumnHeading"/>
            </w:pPr>
            <w:r w:rsidRPr="002631BB">
              <w:t>Izmjena</w:t>
            </w:r>
          </w:p>
        </w:tc>
      </w:tr>
      <w:tr w:rsidR="00D11060" w:rsidRPr="002631BB" w14:paraId="2D8C4015" w14:textId="77777777" w:rsidTr="00591103">
        <w:trPr>
          <w:jc w:val="center"/>
        </w:trPr>
        <w:tc>
          <w:tcPr>
            <w:tcW w:w="4876" w:type="dxa"/>
            <w:tcBorders>
              <w:top w:val="nil"/>
              <w:left w:val="nil"/>
              <w:bottom w:val="nil"/>
              <w:right w:val="nil"/>
            </w:tcBorders>
          </w:tcPr>
          <w:p w14:paraId="73246A2A" w14:textId="77777777" w:rsidR="00D11060" w:rsidRPr="002631BB" w:rsidRDefault="00D11060" w:rsidP="00591103">
            <w:pPr>
              <w:pStyle w:val="Normal6a"/>
            </w:pPr>
          </w:p>
        </w:tc>
        <w:tc>
          <w:tcPr>
            <w:tcW w:w="4876" w:type="dxa"/>
            <w:tcBorders>
              <w:top w:val="nil"/>
              <w:left w:val="nil"/>
              <w:bottom w:val="nil"/>
              <w:right w:val="nil"/>
            </w:tcBorders>
          </w:tcPr>
          <w:p w14:paraId="5709C9B6" w14:textId="77777777" w:rsidR="00D11060" w:rsidRPr="002631BB" w:rsidRDefault="00D11060" w:rsidP="00591103">
            <w:pPr>
              <w:pStyle w:val="Normal6a"/>
              <w:rPr>
                <w:b/>
                <w:i/>
              </w:rPr>
            </w:pPr>
            <w:r w:rsidRPr="002631BB">
              <w:rPr>
                <w:b/>
                <w:i/>
              </w:rPr>
              <w:t>Komisija, nakon savjetovanja s relevantnim dionicima, uključujući organizacije pacijenata i potrošača, organizacije zdravstvenih djelatnika, obveznike javne zdravstvene zaštite i nositelje odobrenja za stavljanje u promet, izdaje smjernice Unije kojima se preporučuje utvrditi zajedničke standarde za stvaranje zaliha za nepredviđene situacije i nacionalnih zaliha kako bi se poduprle aktivnosti država članica, osiguravajući predvidljivost za gospodarske subjekte. Ti zajednički standardi mogu uključivati:</w:t>
            </w:r>
          </w:p>
        </w:tc>
      </w:tr>
      <w:tr w:rsidR="00D11060" w:rsidRPr="002631BB" w14:paraId="52A1C5DC" w14:textId="77777777" w:rsidTr="00591103">
        <w:trPr>
          <w:jc w:val="center"/>
        </w:trPr>
        <w:tc>
          <w:tcPr>
            <w:tcW w:w="4876" w:type="dxa"/>
            <w:tcBorders>
              <w:top w:val="nil"/>
              <w:left w:val="nil"/>
              <w:bottom w:val="nil"/>
              <w:right w:val="nil"/>
            </w:tcBorders>
          </w:tcPr>
          <w:p w14:paraId="78832DDB" w14:textId="77777777" w:rsidR="00D11060" w:rsidRPr="002631BB" w:rsidRDefault="00D11060" w:rsidP="00591103">
            <w:pPr>
              <w:pStyle w:val="Normal6a"/>
            </w:pPr>
          </w:p>
        </w:tc>
        <w:tc>
          <w:tcPr>
            <w:tcW w:w="4876" w:type="dxa"/>
            <w:tcBorders>
              <w:top w:val="nil"/>
              <w:left w:val="nil"/>
              <w:bottom w:val="nil"/>
              <w:right w:val="nil"/>
            </w:tcBorders>
          </w:tcPr>
          <w:p w14:paraId="5B832EA8" w14:textId="77777777" w:rsidR="00D11060" w:rsidRPr="002631BB" w:rsidRDefault="00D11060" w:rsidP="00591103">
            <w:pPr>
              <w:pStyle w:val="Normal6a"/>
              <w:rPr>
                <w:b/>
                <w:i/>
              </w:rPr>
            </w:pPr>
            <w:r w:rsidRPr="002631BB">
              <w:rPr>
                <w:b/>
                <w:i/>
              </w:rPr>
              <w:t>(a) utvrđivanje maksimalnih kvantitativnih pragova za zalihe za nepredviđene situacije na nacionalnoj razini i skupno na razini Unije, koji se utvrđuju u suradnji s gospodarskim subjektima i periodički preispituju u kontekstu procjena rizika koje se mijenjaju;</w:t>
            </w:r>
          </w:p>
        </w:tc>
      </w:tr>
      <w:tr w:rsidR="00D11060" w:rsidRPr="002631BB" w14:paraId="7A76BC49" w14:textId="77777777" w:rsidTr="00591103">
        <w:trPr>
          <w:jc w:val="center"/>
        </w:trPr>
        <w:tc>
          <w:tcPr>
            <w:tcW w:w="4876" w:type="dxa"/>
            <w:tcBorders>
              <w:top w:val="nil"/>
              <w:left w:val="nil"/>
              <w:bottom w:val="nil"/>
              <w:right w:val="nil"/>
            </w:tcBorders>
          </w:tcPr>
          <w:p w14:paraId="2330792B" w14:textId="77777777" w:rsidR="00D11060" w:rsidRPr="002631BB" w:rsidRDefault="00D11060" w:rsidP="00591103">
            <w:pPr>
              <w:pStyle w:val="Normal6a"/>
            </w:pPr>
          </w:p>
        </w:tc>
        <w:tc>
          <w:tcPr>
            <w:tcW w:w="4876" w:type="dxa"/>
            <w:tcBorders>
              <w:top w:val="nil"/>
              <w:left w:val="nil"/>
              <w:bottom w:val="nil"/>
              <w:right w:val="nil"/>
            </w:tcBorders>
          </w:tcPr>
          <w:p w14:paraId="15A51DD9" w14:textId="77777777" w:rsidR="00D11060" w:rsidRPr="002631BB" w:rsidRDefault="00D11060" w:rsidP="00591103">
            <w:pPr>
              <w:pStyle w:val="Normal6a"/>
              <w:rPr>
                <w:b/>
                <w:i/>
              </w:rPr>
            </w:pPr>
            <w:r w:rsidRPr="002631BB">
              <w:rPr>
                <w:b/>
                <w:i/>
              </w:rPr>
              <w:t>(b) odredbe koje omogućuju držanje zaliha za nepredviđene situacije u obliku generičkih polugotovih proizvoda ili proizvoda u rinfuzi, prema potrebi kako bi se osigurala fleksibilnost i pravovremeno raspoređivanje;</w:t>
            </w:r>
          </w:p>
        </w:tc>
      </w:tr>
      <w:tr w:rsidR="00D11060" w:rsidRPr="002631BB" w14:paraId="2CAB9C6E" w14:textId="77777777" w:rsidTr="00591103">
        <w:trPr>
          <w:jc w:val="center"/>
        </w:trPr>
        <w:tc>
          <w:tcPr>
            <w:tcW w:w="4876" w:type="dxa"/>
            <w:tcBorders>
              <w:top w:val="nil"/>
              <w:left w:val="nil"/>
              <w:bottom w:val="nil"/>
              <w:right w:val="nil"/>
            </w:tcBorders>
          </w:tcPr>
          <w:p w14:paraId="38222E09" w14:textId="77777777" w:rsidR="00D11060" w:rsidRPr="002631BB" w:rsidRDefault="00D11060" w:rsidP="00591103">
            <w:pPr>
              <w:pStyle w:val="Normal6a"/>
            </w:pPr>
          </w:p>
        </w:tc>
        <w:tc>
          <w:tcPr>
            <w:tcW w:w="4876" w:type="dxa"/>
            <w:tcBorders>
              <w:top w:val="nil"/>
              <w:left w:val="nil"/>
              <w:bottom w:val="nil"/>
              <w:right w:val="nil"/>
            </w:tcBorders>
          </w:tcPr>
          <w:p w14:paraId="124CF04E" w14:textId="77777777" w:rsidR="00D11060" w:rsidRPr="002631BB" w:rsidRDefault="00D11060" w:rsidP="00591103">
            <w:pPr>
              <w:pStyle w:val="Normal6a"/>
              <w:rPr>
                <w:b/>
                <w:i/>
              </w:rPr>
            </w:pPr>
            <w:r w:rsidRPr="002631BB">
              <w:rPr>
                <w:b/>
                <w:i/>
              </w:rPr>
              <w:t>(c) upotrebu usklađenih formata pakiranja, uključujući višejezična pakiranja ili pakiranja za cijelu Uniju, s ciljem olakšavanja prekogranične opskrbe i smanjenja opterećenja povezanih s ponovnim označivanjem;</w:t>
            </w:r>
          </w:p>
        </w:tc>
      </w:tr>
      <w:tr w:rsidR="00D11060" w:rsidRPr="002631BB" w14:paraId="50B9A5FB" w14:textId="77777777" w:rsidTr="00591103">
        <w:trPr>
          <w:jc w:val="center"/>
        </w:trPr>
        <w:tc>
          <w:tcPr>
            <w:tcW w:w="4876" w:type="dxa"/>
            <w:tcBorders>
              <w:top w:val="nil"/>
              <w:left w:val="nil"/>
              <w:bottom w:val="nil"/>
              <w:right w:val="nil"/>
            </w:tcBorders>
          </w:tcPr>
          <w:p w14:paraId="4E9CF55C" w14:textId="77777777" w:rsidR="00D11060" w:rsidRPr="002631BB" w:rsidRDefault="00D11060" w:rsidP="00591103">
            <w:pPr>
              <w:pStyle w:val="Normal6a"/>
            </w:pPr>
          </w:p>
        </w:tc>
        <w:tc>
          <w:tcPr>
            <w:tcW w:w="4876" w:type="dxa"/>
            <w:tcBorders>
              <w:top w:val="nil"/>
              <w:left w:val="nil"/>
              <w:bottom w:val="nil"/>
              <w:right w:val="nil"/>
            </w:tcBorders>
          </w:tcPr>
          <w:p w14:paraId="767DBC9C" w14:textId="77777777" w:rsidR="00D11060" w:rsidRPr="002631BB" w:rsidRDefault="00D11060" w:rsidP="00591103">
            <w:pPr>
              <w:pStyle w:val="Normal6a"/>
              <w:rPr>
                <w:b/>
                <w:i/>
              </w:rPr>
            </w:pPr>
            <w:r w:rsidRPr="002631BB">
              <w:rPr>
                <w:b/>
                <w:i/>
              </w:rPr>
              <w:t>(d) prakse održivog stvaranja zaliha, uključujući prakse za smanjenje emisija, poboljšanje pakiranja, uključujući uputu o lijeku, upravljanje rokovima valjanosti i osiguravanje odgovornog zbrinjavanja neiskorištenih ili zastarjelih lijekova.</w:t>
            </w:r>
          </w:p>
        </w:tc>
      </w:tr>
    </w:tbl>
    <w:p w14:paraId="7D216B04" w14:textId="77777777" w:rsidR="00D11060" w:rsidRPr="002631BB" w:rsidRDefault="00D11060" w:rsidP="00D11060">
      <w:pPr>
        <w:pStyle w:val="AMNumberTabs0"/>
      </w:pPr>
      <w:r w:rsidRPr="002631BB">
        <w:t>Amandman</w:t>
      </w:r>
      <w:r w:rsidRPr="002631BB">
        <w:tab/>
      </w:r>
      <w:r w:rsidRPr="002631BB">
        <w:tab/>
        <w:t>155</w:t>
      </w:r>
    </w:p>
    <w:p w14:paraId="06137AAF" w14:textId="77777777" w:rsidR="00D11060" w:rsidRPr="002631BB" w:rsidRDefault="00D11060" w:rsidP="00D11060">
      <w:pPr>
        <w:pStyle w:val="NormalBold12b"/>
      </w:pPr>
      <w:r w:rsidRPr="002631BB">
        <w:t>Prijedlog uredbe</w:t>
      </w:r>
    </w:p>
    <w:p w14:paraId="3456335D" w14:textId="77777777" w:rsidR="00D11060" w:rsidRPr="002631BB" w:rsidRDefault="00D11060" w:rsidP="00D11060">
      <w:pPr>
        <w:pStyle w:val="NormalBold"/>
      </w:pPr>
      <w:r w:rsidRPr="002631BB">
        <w:t>Članak 20. – stavak 2.d (novi)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2E32023" w14:textId="77777777" w:rsidTr="00591103">
        <w:trPr>
          <w:trHeight w:hRule="exact" w:val="240"/>
          <w:jc w:val="center"/>
        </w:trPr>
        <w:tc>
          <w:tcPr>
            <w:tcW w:w="9752" w:type="dxa"/>
            <w:gridSpan w:val="2"/>
            <w:tcBorders>
              <w:top w:val="nil"/>
              <w:left w:val="nil"/>
              <w:bottom w:val="nil"/>
              <w:right w:val="nil"/>
            </w:tcBorders>
          </w:tcPr>
          <w:p w14:paraId="69FD3B91" w14:textId="77777777" w:rsidR="00D11060" w:rsidRPr="002631BB" w:rsidRDefault="00D11060" w:rsidP="00591103"/>
        </w:tc>
      </w:tr>
      <w:tr w:rsidR="00D11060" w:rsidRPr="002631BB" w14:paraId="31071AA3" w14:textId="77777777" w:rsidTr="00591103">
        <w:trPr>
          <w:trHeight w:val="240"/>
          <w:jc w:val="center"/>
        </w:trPr>
        <w:tc>
          <w:tcPr>
            <w:tcW w:w="4876" w:type="dxa"/>
            <w:tcBorders>
              <w:top w:val="nil"/>
              <w:left w:val="nil"/>
              <w:bottom w:val="nil"/>
              <w:right w:val="nil"/>
            </w:tcBorders>
          </w:tcPr>
          <w:p w14:paraId="4E54BF39"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438C5C0" w14:textId="77777777" w:rsidR="00D11060" w:rsidRPr="002631BB" w:rsidRDefault="00D11060" w:rsidP="00591103">
            <w:pPr>
              <w:pStyle w:val="AmColumnHeading"/>
            </w:pPr>
            <w:r w:rsidRPr="002631BB">
              <w:t>Izmjena</w:t>
            </w:r>
          </w:p>
        </w:tc>
      </w:tr>
      <w:tr w:rsidR="00D11060" w:rsidRPr="002631BB" w14:paraId="43645B24" w14:textId="77777777" w:rsidTr="00591103">
        <w:trPr>
          <w:jc w:val="center"/>
        </w:trPr>
        <w:tc>
          <w:tcPr>
            <w:tcW w:w="4876" w:type="dxa"/>
            <w:tcBorders>
              <w:top w:val="nil"/>
              <w:left w:val="nil"/>
              <w:bottom w:val="nil"/>
              <w:right w:val="nil"/>
            </w:tcBorders>
          </w:tcPr>
          <w:p w14:paraId="7895A86B" w14:textId="77777777" w:rsidR="00D11060" w:rsidRPr="002631BB" w:rsidRDefault="00D11060" w:rsidP="00591103">
            <w:pPr>
              <w:pStyle w:val="Normal6a"/>
            </w:pPr>
          </w:p>
        </w:tc>
        <w:tc>
          <w:tcPr>
            <w:tcW w:w="4876" w:type="dxa"/>
            <w:tcBorders>
              <w:top w:val="nil"/>
              <w:left w:val="nil"/>
              <w:bottom w:val="nil"/>
              <w:right w:val="nil"/>
            </w:tcBorders>
          </w:tcPr>
          <w:p w14:paraId="206AFC78" w14:textId="77777777" w:rsidR="00D11060" w:rsidRPr="002631BB" w:rsidRDefault="00D11060" w:rsidP="00591103">
            <w:pPr>
              <w:pStyle w:val="Normal6a"/>
              <w:rPr>
                <w:b/>
                <w:bCs/>
                <w:i/>
                <w:iCs/>
              </w:rPr>
            </w:pPr>
            <w:r w:rsidRPr="002631BB">
              <w:rPr>
                <w:b/>
                <w:i/>
              </w:rPr>
              <w:t>Tijekom hitnih zdravstvenih situacija i kriza tijela država članica i tijela Unije za pripravnost blisko koordiniraju distribuciju kritičnih lijekova, prvenstveno sa sustavnim trgovcima na veliko, kako bi se osigurala poštena i pravična distribucija. Države članice mogu distribuirati kritične lijekove i putem svojih tijela za civilnu pripravnost ili vojnih tijela ako to smatraju potrebnim u skladu s nacionalnim pravom.</w:t>
            </w:r>
          </w:p>
        </w:tc>
      </w:tr>
    </w:tbl>
    <w:p w14:paraId="7C093BDB" w14:textId="77777777" w:rsidR="00D11060" w:rsidRPr="002631BB" w:rsidRDefault="00D11060" w:rsidP="00D11060">
      <w:pPr>
        <w:pStyle w:val="AMNumberTabs0"/>
      </w:pPr>
      <w:r w:rsidRPr="002631BB">
        <w:t>Amandman</w:t>
      </w:r>
      <w:r w:rsidRPr="002631BB">
        <w:tab/>
      </w:r>
      <w:r w:rsidRPr="002631BB">
        <w:tab/>
        <w:t>156</w:t>
      </w:r>
    </w:p>
    <w:p w14:paraId="094A4137" w14:textId="77777777" w:rsidR="00D11060" w:rsidRPr="002631BB" w:rsidRDefault="00D11060" w:rsidP="00D11060">
      <w:pPr>
        <w:pStyle w:val="NormalBold12b"/>
      </w:pPr>
      <w:r w:rsidRPr="002631BB">
        <w:t>Prijedlog uredbe</w:t>
      </w:r>
    </w:p>
    <w:p w14:paraId="00B489D1" w14:textId="77777777" w:rsidR="00D11060" w:rsidRPr="002631BB" w:rsidRDefault="00D11060" w:rsidP="00D11060">
      <w:pPr>
        <w:pStyle w:val="NormalBold"/>
      </w:pPr>
      <w:r w:rsidRPr="002631BB">
        <w:t xml:space="preserve">Poglavlje IV. – odjeljak </w:t>
      </w:r>
      <w:proofErr w:type="spellStart"/>
      <w:r w:rsidRPr="002631BB">
        <w:t>Ia</w:t>
      </w:r>
      <w:proofErr w:type="spellEnd"/>
      <w:r w:rsidRPr="002631BB">
        <w:t>.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0E022285" w14:textId="77777777" w:rsidTr="00591103">
        <w:trPr>
          <w:trHeight w:hRule="exact" w:val="240"/>
          <w:jc w:val="center"/>
        </w:trPr>
        <w:tc>
          <w:tcPr>
            <w:tcW w:w="9752" w:type="dxa"/>
            <w:gridSpan w:val="2"/>
            <w:tcBorders>
              <w:top w:val="nil"/>
              <w:left w:val="nil"/>
              <w:bottom w:val="nil"/>
              <w:right w:val="nil"/>
            </w:tcBorders>
          </w:tcPr>
          <w:p w14:paraId="2917B832" w14:textId="77777777" w:rsidR="00D11060" w:rsidRPr="002631BB" w:rsidRDefault="00D11060" w:rsidP="00591103"/>
        </w:tc>
      </w:tr>
      <w:tr w:rsidR="00D11060" w:rsidRPr="002631BB" w14:paraId="3C1C0D57" w14:textId="77777777" w:rsidTr="00591103">
        <w:trPr>
          <w:trHeight w:val="240"/>
          <w:jc w:val="center"/>
        </w:trPr>
        <w:tc>
          <w:tcPr>
            <w:tcW w:w="4876" w:type="dxa"/>
            <w:tcBorders>
              <w:top w:val="nil"/>
              <w:left w:val="nil"/>
              <w:bottom w:val="nil"/>
              <w:right w:val="nil"/>
            </w:tcBorders>
          </w:tcPr>
          <w:p w14:paraId="02F30AD2"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0F2C27D" w14:textId="77777777" w:rsidR="00D11060" w:rsidRPr="002631BB" w:rsidRDefault="00D11060" w:rsidP="00591103">
            <w:pPr>
              <w:pStyle w:val="AmColumnHeading"/>
            </w:pPr>
            <w:r w:rsidRPr="002631BB">
              <w:t>Izmjena</w:t>
            </w:r>
          </w:p>
        </w:tc>
      </w:tr>
      <w:tr w:rsidR="00D11060" w:rsidRPr="002631BB" w14:paraId="7397522A" w14:textId="77777777" w:rsidTr="00591103">
        <w:trPr>
          <w:jc w:val="center"/>
        </w:trPr>
        <w:tc>
          <w:tcPr>
            <w:tcW w:w="4876" w:type="dxa"/>
            <w:tcBorders>
              <w:top w:val="nil"/>
              <w:left w:val="nil"/>
              <w:bottom w:val="nil"/>
              <w:right w:val="nil"/>
            </w:tcBorders>
          </w:tcPr>
          <w:p w14:paraId="1B38A630" w14:textId="77777777" w:rsidR="00D11060" w:rsidRPr="002631BB" w:rsidRDefault="00D11060" w:rsidP="00591103">
            <w:pPr>
              <w:pStyle w:val="Normal6a"/>
            </w:pPr>
          </w:p>
        </w:tc>
        <w:tc>
          <w:tcPr>
            <w:tcW w:w="4876" w:type="dxa"/>
            <w:tcBorders>
              <w:top w:val="nil"/>
              <w:left w:val="nil"/>
              <w:bottom w:val="nil"/>
              <w:right w:val="nil"/>
            </w:tcBorders>
          </w:tcPr>
          <w:p w14:paraId="674C4245" w14:textId="77777777" w:rsidR="00D11060" w:rsidRPr="002631BB" w:rsidRDefault="00D11060" w:rsidP="00591103">
            <w:pPr>
              <w:pStyle w:val="Normal6a"/>
              <w:rPr>
                <w:b/>
                <w:i/>
              </w:rPr>
            </w:pPr>
            <w:proofErr w:type="spellStart"/>
            <w:r w:rsidRPr="002631BB">
              <w:rPr>
                <w:b/>
                <w:i/>
              </w:rPr>
              <w:t>Ia</w:t>
            </w:r>
            <w:proofErr w:type="spellEnd"/>
            <w:r w:rsidRPr="002631BB">
              <w:rPr>
                <w:b/>
                <w:i/>
              </w:rPr>
              <w:t>.</w:t>
            </w:r>
            <w:r w:rsidRPr="002631BB">
              <w:rPr>
                <w:b/>
                <w:i/>
              </w:rPr>
              <w:tab/>
              <w:t>KOORDINACIJSKI MEHANIZAM UNIJE ZA KRITIČNE LIJEKOVE</w:t>
            </w:r>
          </w:p>
        </w:tc>
      </w:tr>
    </w:tbl>
    <w:p w14:paraId="0F381431" w14:textId="77777777" w:rsidR="00D11060" w:rsidRPr="002631BB" w:rsidRDefault="00D11060" w:rsidP="00D11060"/>
    <w:p w14:paraId="756B43E2" w14:textId="77777777" w:rsidR="00D11060" w:rsidRPr="002631BB" w:rsidRDefault="00D11060" w:rsidP="00D11060">
      <w:pPr>
        <w:pStyle w:val="AMNumberTabs0"/>
      </w:pPr>
      <w:r w:rsidRPr="002631BB">
        <w:t>Amandman</w:t>
      </w:r>
      <w:r w:rsidRPr="002631BB">
        <w:tab/>
      </w:r>
      <w:r w:rsidRPr="002631BB">
        <w:tab/>
        <w:t>157</w:t>
      </w:r>
    </w:p>
    <w:p w14:paraId="2F183C20" w14:textId="77777777" w:rsidR="00D11060" w:rsidRPr="002631BB" w:rsidRDefault="00D11060" w:rsidP="00D11060">
      <w:pPr>
        <w:pStyle w:val="NormalBold12b"/>
      </w:pPr>
      <w:r w:rsidRPr="002631BB">
        <w:t>Prijedlog uredbe</w:t>
      </w:r>
    </w:p>
    <w:p w14:paraId="4FC75763" w14:textId="77777777" w:rsidR="00D11060" w:rsidRPr="002631BB" w:rsidRDefault="00D11060" w:rsidP="00D11060">
      <w:pPr>
        <w:pStyle w:val="NormalBold"/>
      </w:pPr>
      <w:r w:rsidRPr="002631BB">
        <w:t>Članak 20.a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B428C5B" w14:textId="77777777" w:rsidTr="00591103">
        <w:trPr>
          <w:trHeight w:hRule="exact" w:val="240"/>
          <w:jc w:val="center"/>
        </w:trPr>
        <w:tc>
          <w:tcPr>
            <w:tcW w:w="9752" w:type="dxa"/>
            <w:gridSpan w:val="2"/>
            <w:tcBorders>
              <w:top w:val="nil"/>
              <w:left w:val="nil"/>
              <w:bottom w:val="nil"/>
              <w:right w:val="nil"/>
            </w:tcBorders>
          </w:tcPr>
          <w:p w14:paraId="2D7060E9" w14:textId="77777777" w:rsidR="00D11060" w:rsidRPr="002631BB" w:rsidRDefault="00D11060" w:rsidP="00591103"/>
        </w:tc>
      </w:tr>
      <w:tr w:rsidR="00D11060" w:rsidRPr="002631BB" w14:paraId="1B3270BC" w14:textId="77777777" w:rsidTr="00591103">
        <w:trPr>
          <w:trHeight w:val="240"/>
          <w:jc w:val="center"/>
        </w:trPr>
        <w:tc>
          <w:tcPr>
            <w:tcW w:w="4876" w:type="dxa"/>
            <w:tcBorders>
              <w:top w:val="nil"/>
              <w:left w:val="nil"/>
              <w:bottom w:val="nil"/>
              <w:right w:val="nil"/>
            </w:tcBorders>
          </w:tcPr>
          <w:p w14:paraId="530F645C"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108A0D71" w14:textId="77777777" w:rsidR="00D11060" w:rsidRPr="002631BB" w:rsidRDefault="00D11060" w:rsidP="00591103">
            <w:pPr>
              <w:pStyle w:val="AmColumnHeading"/>
            </w:pPr>
            <w:r w:rsidRPr="002631BB">
              <w:t>Izmjena</w:t>
            </w:r>
          </w:p>
        </w:tc>
      </w:tr>
      <w:tr w:rsidR="00D11060" w:rsidRPr="002631BB" w14:paraId="1F4C269F" w14:textId="77777777" w:rsidTr="00591103">
        <w:trPr>
          <w:jc w:val="center"/>
        </w:trPr>
        <w:tc>
          <w:tcPr>
            <w:tcW w:w="4876" w:type="dxa"/>
            <w:tcBorders>
              <w:top w:val="nil"/>
              <w:left w:val="nil"/>
              <w:bottom w:val="nil"/>
              <w:right w:val="nil"/>
            </w:tcBorders>
          </w:tcPr>
          <w:p w14:paraId="791B971D" w14:textId="77777777" w:rsidR="00D11060" w:rsidRPr="002631BB" w:rsidRDefault="00D11060" w:rsidP="00591103">
            <w:pPr>
              <w:pStyle w:val="Normal6a"/>
            </w:pPr>
          </w:p>
        </w:tc>
        <w:tc>
          <w:tcPr>
            <w:tcW w:w="4876" w:type="dxa"/>
            <w:tcBorders>
              <w:top w:val="nil"/>
              <w:left w:val="nil"/>
              <w:bottom w:val="nil"/>
              <w:right w:val="nil"/>
            </w:tcBorders>
          </w:tcPr>
          <w:p w14:paraId="328123EE" w14:textId="77777777" w:rsidR="00D11060" w:rsidRPr="002631BB" w:rsidRDefault="00D11060" w:rsidP="00591103">
            <w:pPr>
              <w:pStyle w:val="Normal6a"/>
              <w:jc w:val="center"/>
              <w:rPr>
                <w:b/>
                <w:i/>
              </w:rPr>
            </w:pPr>
            <w:r w:rsidRPr="002631BB">
              <w:rPr>
                <w:b/>
                <w:i/>
              </w:rPr>
              <w:t>Članak 20.a</w:t>
            </w:r>
          </w:p>
        </w:tc>
      </w:tr>
      <w:tr w:rsidR="00D11060" w:rsidRPr="002631BB" w14:paraId="6F2F1423" w14:textId="77777777" w:rsidTr="00591103">
        <w:trPr>
          <w:jc w:val="center"/>
        </w:trPr>
        <w:tc>
          <w:tcPr>
            <w:tcW w:w="4876" w:type="dxa"/>
            <w:tcBorders>
              <w:top w:val="nil"/>
              <w:left w:val="nil"/>
              <w:bottom w:val="nil"/>
              <w:right w:val="nil"/>
            </w:tcBorders>
          </w:tcPr>
          <w:p w14:paraId="47726E57" w14:textId="77777777" w:rsidR="00D11060" w:rsidRPr="002631BB" w:rsidRDefault="00D11060" w:rsidP="00591103">
            <w:pPr>
              <w:pStyle w:val="Normal6a"/>
            </w:pPr>
          </w:p>
        </w:tc>
        <w:tc>
          <w:tcPr>
            <w:tcW w:w="4876" w:type="dxa"/>
            <w:tcBorders>
              <w:top w:val="nil"/>
              <w:left w:val="nil"/>
              <w:bottom w:val="nil"/>
              <w:right w:val="nil"/>
            </w:tcBorders>
          </w:tcPr>
          <w:p w14:paraId="0BFFCB83" w14:textId="77777777" w:rsidR="00D11060" w:rsidRPr="002631BB" w:rsidRDefault="00D11060" w:rsidP="00591103">
            <w:pPr>
              <w:pStyle w:val="Normal6a"/>
              <w:jc w:val="center"/>
              <w:rPr>
                <w:b/>
                <w:i/>
              </w:rPr>
            </w:pPr>
            <w:r w:rsidRPr="002631BB">
              <w:rPr>
                <w:b/>
                <w:i/>
              </w:rPr>
              <w:t>Uspostavljanje koordinacijskog mehanizma Unije za kritične lijekove</w:t>
            </w:r>
          </w:p>
        </w:tc>
      </w:tr>
      <w:tr w:rsidR="00D11060" w:rsidRPr="002631BB" w14:paraId="23181815" w14:textId="77777777" w:rsidTr="00591103">
        <w:trPr>
          <w:jc w:val="center"/>
        </w:trPr>
        <w:tc>
          <w:tcPr>
            <w:tcW w:w="4876" w:type="dxa"/>
            <w:tcBorders>
              <w:top w:val="nil"/>
              <w:left w:val="nil"/>
              <w:bottom w:val="nil"/>
              <w:right w:val="nil"/>
            </w:tcBorders>
          </w:tcPr>
          <w:p w14:paraId="7C2481B7" w14:textId="77777777" w:rsidR="00D11060" w:rsidRPr="002631BB" w:rsidRDefault="00D11060" w:rsidP="00591103">
            <w:pPr>
              <w:pStyle w:val="Normal6a"/>
            </w:pPr>
          </w:p>
        </w:tc>
        <w:tc>
          <w:tcPr>
            <w:tcW w:w="4876" w:type="dxa"/>
            <w:tcBorders>
              <w:top w:val="nil"/>
              <w:left w:val="nil"/>
              <w:bottom w:val="nil"/>
              <w:right w:val="nil"/>
            </w:tcBorders>
          </w:tcPr>
          <w:p w14:paraId="1F914530" w14:textId="77777777" w:rsidR="00D11060" w:rsidRPr="002631BB" w:rsidRDefault="00D11060" w:rsidP="00591103">
            <w:pPr>
              <w:pStyle w:val="Normal6a"/>
              <w:rPr>
                <w:b/>
                <w:i/>
              </w:rPr>
            </w:pPr>
            <w:r w:rsidRPr="002631BB">
              <w:rPr>
                <w:b/>
                <w:i/>
              </w:rPr>
              <w:t>Uspostavlja se koordinacijski mehanizam Unije za nacionalne zalihe i zalihe kritičnih lijekova za nepredviđene situacije. Njime upravlja Komisija u suradnji s Agencijom i Koordinacijskom skupinom za kritične lijekove. Komisija s pomoću tog koordinacijskog mehanizma:</w:t>
            </w:r>
          </w:p>
        </w:tc>
      </w:tr>
      <w:tr w:rsidR="00D11060" w:rsidRPr="002631BB" w14:paraId="5B97B8DE" w14:textId="77777777" w:rsidTr="00591103">
        <w:trPr>
          <w:jc w:val="center"/>
        </w:trPr>
        <w:tc>
          <w:tcPr>
            <w:tcW w:w="4876" w:type="dxa"/>
            <w:tcBorders>
              <w:top w:val="nil"/>
              <w:left w:val="nil"/>
              <w:bottom w:val="nil"/>
              <w:right w:val="nil"/>
            </w:tcBorders>
          </w:tcPr>
          <w:p w14:paraId="6E60A8B4" w14:textId="77777777" w:rsidR="00D11060" w:rsidRPr="002631BB" w:rsidRDefault="00D11060" w:rsidP="00591103">
            <w:pPr>
              <w:pStyle w:val="Normal6a"/>
            </w:pPr>
          </w:p>
        </w:tc>
        <w:tc>
          <w:tcPr>
            <w:tcW w:w="4876" w:type="dxa"/>
            <w:tcBorders>
              <w:top w:val="nil"/>
              <w:left w:val="nil"/>
              <w:bottom w:val="nil"/>
              <w:right w:val="nil"/>
            </w:tcBorders>
          </w:tcPr>
          <w:p w14:paraId="0D3501BF" w14:textId="77777777" w:rsidR="00D11060" w:rsidRPr="002631BB" w:rsidRDefault="00D11060" w:rsidP="00591103">
            <w:pPr>
              <w:pStyle w:val="Normal6a"/>
              <w:rPr>
                <w:b/>
                <w:i/>
              </w:rPr>
            </w:pPr>
            <w:r w:rsidRPr="002631BB">
              <w:rPr>
                <w:b/>
                <w:i/>
              </w:rPr>
              <w:t>(a) prati dostupnost i distribuciju kritičnih lijekova i lijekova u cijeloj Uniji;</w:t>
            </w:r>
          </w:p>
          <w:p w14:paraId="4590B5B5" w14:textId="77777777" w:rsidR="00D11060" w:rsidRPr="002631BB" w:rsidRDefault="00D11060" w:rsidP="00591103">
            <w:pPr>
              <w:pStyle w:val="Normal6a"/>
              <w:rPr>
                <w:b/>
                <w:i/>
              </w:rPr>
            </w:pPr>
            <w:r w:rsidRPr="002631BB">
              <w:rPr>
                <w:b/>
                <w:i/>
              </w:rPr>
              <w:t>(b) omogućuje učinkovitu i pravednu redistribuciju u slučajevima nestašica ili poremećaja u opskrbi u jednoj ili više država članica koji negativno utječu na unutarnje tržište ili na druge države članice.</w:t>
            </w:r>
          </w:p>
        </w:tc>
      </w:tr>
    </w:tbl>
    <w:p w14:paraId="669C0DDD" w14:textId="77777777" w:rsidR="00D11060" w:rsidRPr="002631BB" w:rsidRDefault="00D11060" w:rsidP="00D11060">
      <w:pPr>
        <w:pStyle w:val="AMNumberTabs0"/>
      </w:pPr>
      <w:r w:rsidRPr="002631BB">
        <w:t>Amandman</w:t>
      </w:r>
      <w:r w:rsidRPr="002631BB">
        <w:tab/>
      </w:r>
      <w:r w:rsidRPr="002631BB">
        <w:tab/>
        <w:t>158</w:t>
      </w:r>
    </w:p>
    <w:p w14:paraId="0BCCC2BC" w14:textId="77777777" w:rsidR="00D11060" w:rsidRPr="002631BB" w:rsidRDefault="00D11060" w:rsidP="00D11060">
      <w:pPr>
        <w:pStyle w:val="NormalBold12b"/>
      </w:pPr>
      <w:r w:rsidRPr="002631BB">
        <w:t>Prijedlog uredbe</w:t>
      </w:r>
    </w:p>
    <w:p w14:paraId="49576BE8" w14:textId="77777777" w:rsidR="00D11060" w:rsidRPr="002631BB" w:rsidRDefault="00D11060" w:rsidP="00D11060">
      <w:pPr>
        <w:pStyle w:val="NormalBold"/>
      </w:pPr>
      <w:r w:rsidRPr="002631BB">
        <w:t>Članak 20.b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FFB50DF" w14:textId="77777777" w:rsidTr="00591103">
        <w:trPr>
          <w:trHeight w:hRule="exact" w:val="240"/>
          <w:jc w:val="center"/>
        </w:trPr>
        <w:tc>
          <w:tcPr>
            <w:tcW w:w="9752" w:type="dxa"/>
            <w:gridSpan w:val="2"/>
            <w:tcBorders>
              <w:top w:val="nil"/>
              <w:left w:val="nil"/>
              <w:bottom w:val="nil"/>
              <w:right w:val="nil"/>
            </w:tcBorders>
          </w:tcPr>
          <w:p w14:paraId="39D3734E" w14:textId="77777777" w:rsidR="00D11060" w:rsidRPr="002631BB" w:rsidRDefault="00D11060" w:rsidP="00591103"/>
        </w:tc>
      </w:tr>
      <w:tr w:rsidR="00D11060" w:rsidRPr="002631BB" w14:paraId="246C7869" w14:textId="77777777" w:rsidTr="00591103">
        <w:trPr>
          <w:trHeight w:val="240"/>
          <w:jc w:val="center"/>
        </w:trPr>
        <w:tc>
          <w:tcPr>
            <w:tcW w:w="4876" w:type="dxa"/>
            <w:tcBorders>
              <w:top w:val="nil"/>
              <w:left w:val="nil"/>
              <w:bottom w:val="nil"/>
              <w:right w:val="nil"/>
            </w:tcBorders>
          </w:tcPr>
          <w:p w14:paraId="675A7D89"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158EDACC" w14:textId="77777777" w:rsidR="00D11060" w:rsidRPr="002631BB" w:rsidRDefault="00D11060" w:rsidP="00591103">
            <w:pPr>
              <w:pStyle w:val="AmColumnHeading"/>
            </w:pPr>
            <w:r w:rsidRPr="002631BB">
              <w:t>Izmjena</w:t>
            </w:r>
          </w:p>
        </w:tc>
      </w:tr>
      <w:tr w:rsidR="00D11060" w:rsidRPr="002631BB" w14:paraId="06A233C4" w14:textId="77777777" w:rsidTr="00591103">
        <w:trPr>
          <w:jc w:val="center"/>
        </w:trPr>
        <w:tc>
          <w:tcPr>
            <w:tcW w:w="4876" w:type="dxa"/>
            <w:tcBorders>
              <w:top w:val="nil"/>
              <w:left w:val="nil"/>
              <w:bottom w:val="nil"/>
              <w:right w:val="nil"/>
            </w:tcBorders>
          </w:tcPr>
          <w:p w14:paraId="705425BD" w14:textId="77777777" w:rsidR="00D11060" w:rsidRPr="002631BB" w:rsidRDefault="00D11060" w:rsidP="00591103">
            <w:pPr>
              <w:pStyle w:val="Normal6a"/>
            </w:pPr>
          </w:p>
        </w:tc>
        <w:tc>
          <w:tcPr>
            <w:tcW w:w="4876" w:type="dxa"/>
            <w:tcBorders>
              <w:top w:val="nil"/>
              <w:left w:val="nil"/>
              <w:bottom w:val="nil"/>
              <w:right w:val="nil"/>
            </w:tcBorders>
          </w:tcPr>
          <w:p w14:paraId="6738BC71" w14:textId="77777777" w:rsidR="00D11060" w:rsidRPr="002631BB" w:rsidRDefault="00D11060" w:rsidP="00591103">
            <w:pPr>
              <w:pStyle w:val="Normal6a"/>
              <w:jc w:val="center"/>
              <w:rPr>
                <w:b/>
                <w:i/>
              </w:rPr>
            </w:pPr>
            <w:r w:rsidRPr="002631BB">
              <w:rPr>
                <w:b/>
                <w:i/>
              </w:rPr>
              <w:t>Članak 20.b</w:t>
            </w:r>
          </w:p>
        </w:tc>
      </w:tr>
      <w:tr w:rsidR="00D11060" w:rsidRPr="002631BB" w14:paraId="4E66D798" w14:textId="77777777" w:rsidTr="00591103">
        <w:trPr>
          <w:jc w:val="center"/>
        </w:trPr>
        <w:tc>
          <w:tcPr>
            <w:tcW w:w="4876" w:type="dxa"/>
            <w:tcBorders>
              <w:top w:val="nil"/>
              <w:left w:val="nil"/>
              <w:bottom w:val="nil"/>
              <w:right w:val="nil"/>
            </w:tcBorders>
          </w:tcPr>
          <w:p w14:paraId="17A88B38" w14:textId="77777777" w:rsidR="00D11060" w:rsidRPr="002631BB" w:rsidRDefault="00D11060" w:rsidP="00591103">
            <w:pPr>
              <w:pStyle w:val="Normal6a"/>
            </w:pPr>
          </w:p>
        </w:tc>
        <w:tc>
          <w:tcPr>
            <w:tcW w:w="4876" w:type="dxa"/>
            <w:tcBorders>
              <w:top w:val="nil"/>
              <w:left w:val="nil"/>
              <w:bottom w:val="nil"/>
              <w:right w:val="nil"/>
            </w:tcBorders>
          </w:tcPr>
          <w:p w14:paraId="37F1B2D8" w14:textId="77777777" w:rsidR="00D11060" w:rsidRPr="002631BB" w:rsidRDefault="00D11060" w:rsidP="00591103">
            <w:pPr>
              <w:pStyle w:val="Normal6a"/>
              <w:jc w:val="center"/>
              <w:rPr>
                <w:b/>
                <w:i/>
              </w:rPr>
            </w:pPr>
            <w:r w:rsidRPr="002631BB">
              <w:rPr>
                <w:b/>
                <w:i/>
              </w:rPr>
              <w:t>Odluke o redistribuciji</w:t>
            </w:r>
          </w:p>
        </w:tc>
      </w:tr>
      <w:tr w:rsidR="00D11060" w:rsidRPr="002631BB" w14:paraId="22799226" w14:textId="77777777" w:rsidTr="00591103">
        <w:trPr>
          <w:jc w:val="center"/>
        </w:trPr>
        <w:tc>
          <w:tcPr>
            <w:tcW w:w="4876" w:type="dxa"/>
            <w:tcBorders>
              <w:top w:val="nil"/>
              <w:left w:val="nil"/>
              <w:bottom w:val="nil"/>
              <w:right w:val="nil"/>
            </w:tcBorders>
          </w:tcPr>
          <w:p w14:paraId="5A69B4DD" w14:textId="77777777" w:rsidR="00D11060" w:rsidRPr="002631BB" w:rsidRDefault="00D11060" w:rsidP="00591103">
            <w:pPr>
              <w:pStyle w:val="Normal6a"/>
            </w:pPr>
          </w:p>
        </w:tc>
        <w:tc>
          <w:tcPr>
            <w:tcW w:w="4876" w:type="dxa"/>
            <w:tcBorders>
              <w:top w:val="nil"/>
              <w:left w:val="nil"/>
              <w:bottom w:val="nil"/>
              <w:right w:val="nil"/>
            </w:tcBorders>
          </w:tcPr>
          <w:p w14:paraId="244C698A" w14:textId="77777777" w:rsidR="00D11060" w:rsidRPr="002631BB" w:rsidRDefault="00D11060" w:rsidP="00591103">
            <w:pPr>
              <w:pStyle w:val="Normal6a"/>
              <w:rPr>
                <w:b/>
                <w:i/>
              </w:rPr>
            </w:pPr>
            <w:r w:rsidRPr="002631BB">
              <w:rPr>
                <w:b/>
                <w:i/>
              </w:rPr>
              <w:t>1. Ako se u jednoj ili više država članica utvrdi nestašica ili poremećaj u opskrbi kritičnim lijekom, Komisija, kao krajnju mjeru i tek nakon što se iscrpe sve druge mjere, uključujući dobrovoljne mehanizme predviđene zakonodavstvom Unije, te na opravdan i obrazložen zahtjev jedne ili više predmetnih država članica i podložno prethodnom odobrenju Skupine za kritične lijekove, donosi obvezujuću odluku kojom se zahtijeva preraspodjela iz nacionalnih zaliha ili zaliha za nepredviđene situacije.</w:t>
            </w:r>
          </w:p>
        </w:tc>
      </w:tr>
      <w:tr w:rsidR="00D11060" w:rsidRPr="002631BB" w14:paraId="3232FBE0" w14:textId="77777777" w:rsidTr="00591103">
        <w:trPr>
          <w:jc w:val="center"/>
        </w:trPr>
        <w:tc>
          <w:tcPr>
            <w:tcW w:w="4876" w:type="dxa"/>
            <w:tcBorders>
              <w:top w:val="nil"/>
              <w:left w:val="nil"/>
              <w:bottom w:val="nil"/>
              <w:right w:val="nil"/>
            </w:tcBorders>
          </w:tcPr>
          <w:p w14:paraId="2CE88C6E" w14:textId="77777777" w:rsidR="00D11060" w:rsidRPr="002631BB" w:rsidRDefault="00D11060" w:rsidP="00591103">
            <w:pPr>
              <w:pStyle w:val="Normal6a"/>
            </w:pPr>
          </w:p>
        </w:tc>
        <w:tc>
          <w:tcPr>
            <w:tcW w:w="4876" w:type="dxa"/>
            <w:tcBorders>
              <w:top w:val="nil"/>
              <w:left w:val="nil"/>
              <w:bottom w:val="nil"/>
              <w:right w:val="nil"/>
            </w:tcBorders>
          </w:tcPr>
          <w:p w14:paraId="70601C85" w14:textId="77777777" w:rsidR="00D11060" w:rsidRPr="002631BB" w:rsidRDefault="00D11060" w:rsidP="00591103">
            <w:pPr>
              <w:pStyle w:val="Normal6a"/>
              <w:rPr>
                <w:b/>
                <w:i/>
              </w:rPr>
            </w:pPr>
            <w:r w:rsidRPr="002631BB">
              <w:rPr>
                <w:b/>
                <w:i/>
              </w:rPr>
              <w:t>2. Svaka odluka o distribuciji iz prvog stavka:</w:t>
            </w:r>
          </w:p>
        </w:tc>
      </w:tr>
      <w:tr w:rsidR="00D11060" w:rsidRPr="002631BB" w14:paraId="6D24590C" w14:textId="77777777" w:rsidTr="00591103">
        <w:trPr>
          <w:jc w:val="center"/>
        </w:trPr>
        <w:tc>
          <w:tcPr>
            <w:tcW w:w="4876" w:type="dxa"/>
            <w:tcBorders>
              <w:top w:val="nil"/>
              <w:left w:val="nil"/>
              <w:bottom w:val="nil"/>
              <w:right w:val="nil"/>
            </w:tcBorders>
          </w:tcPr>
          <w:p w14:paraId="68F58708" w14:textId="77777777" w:rsidR="00D11060" w:rsidRPr="002631BB" w:rsidRDefault="00D11060" w:rsidP="00591103">
            <w:pPr>
              <w:pStyle w:val="Normal6a"/>
            </w:pPr>
          </w:p>
        </w:tc>
        <w:tc>
          <w:tcPr>
            <w:tcW w:w="4876" w:type="dxa"/>
            <w:tcBorders>
              <w:top w:val="nil"/>
              <w:left w:val="nil"/>
              <w:bottom w:val="nil"/>
              <w:right w:val="nil"/>
            </w:tcBorders>
          </w:tcPr>
          <w:p w14:paraId="2E4A22C3" w14:textId="77777777" w:rsidR="00D11060" w:rsidRPr="002631BB" w:rsidRDefault="00D11060" w:rsidP="00591103">
            <w:pPr>
              <w:pStyle w:val="Normal6a"/>
              <w:rPr>
                <w:b/>
                <w:i/>
              </w:rPr>
            </w:pPr>
            <w:r w:rsidRPr="002631BB">
              <w:rPr>
                <w:b/>
                <w:i/>
              </w:rPr>
              <w:t>(a) temelji se na objektivnoj procjeni rizika i redovno ažuriranim podacima kojima se utvrđuju nestašica ili poremećaj u opskrbi koji za posljedicu imaju ozbiljnu štetu ili rizik od ozbiljne štete za pacijente i negativno utječu na unutarnje tržište;</w:t>
            </w:r>
          </w:p>
        </w:tc>
      </w:tr>
      <w:tr w:rsidR="00D11060" w:rsidRPr="002631BB" w14:paraId="481B35E0" w14:textId="77777777" w:rsidTr="00591103">
        <w:trPr>
          <w:jc w:val="center"/>
        </w:trPr>
        <w:tc>
          <w:tcPr>
            <w:tcW w:w="4876" w:type="dxa"/>
            <w:tcBorders>
              <w:top w:val="nil"/>
              <w:left w:val="nil"/>
              <w:bottom w:val="nil"/>
              <w:right w:val="nil"/>
            </w:tcBorders>
          </w:tcPr>
          <w:p w14:paraId="267902C5" w14:textId="77777777" w:rsidR="00D11060" w:rsidRPr="002631BB" w:rsidRDefault="00D11060" w:rsidP="00591103">
            <w:pPr>
              <w:pStyle w:val="Normal6a"/>
            </w:pPr>
          </w:p>
        </w:tc>
        <w:tc>
          <w:tcPr>
            <w:tcW w:w="4876" w:type="dxa"/>
            <w:tcBorders>
              <w:top w:val="nil"/>
              <w:left w:val="nil"/>
              <w:bottom w:val="nil"/>
              <w:right w:val="nil"/>
            </w:tcBorders>
          </w:tcPr>
          <w:p w14:paraId="0B6BF824" w14:textId="77777777" w:rsidR="00D11060" w:rsidRPr="002631BB" w:rsidRDefault="00D11060" w:rsidP="00591103">
            <w:pPr>
              <w:pStyle w:val="Normal6a"/>
              <w:rPr>
                <w:b/>
                <w:i/>
              </w:rPr>
            </w:pPr>
            <w:r w:rsidRPr="002631BB">
              <w:rPr>
                <w:b/>
                <w:i/>
              </w:rPr>
              <w:t>(b) utvrđuje količine koje treba prenijeti, vremenski okvir za isporuku i sve druge potrebne logističke uvjete;</w:t>
            </w:r>
          </w:p>
        </w:tc>
      </w:tr>
      <w:tr w:rsidR="00D11060" w:rsidRPr="002631BB" w14:paraId="13D85CC6" w14:textId="77777777" w:rsidTr="00591103">
        <w:trPr>
          <w:jc w:val="center"/>
        </w:trPr>
        <w:tc>
          <w:tcPr>
            <w:tcW w:w="4876" w:type="dxa"/>
            <w:tcBorders>
              <w:top w:val="nil"/>
              <w:left w:val="nil"/>
              <w:bottom w:val="nil"/>
              <w:right w:val="nil"/>
            </w:tcBorders>
          </w:tcPr>
          <w:p w14:paraId="56EEA013" w14:textId="77777777" w:rsidR="00D11060" w:rsidRPr="002631BB" w:rsidRDefault="00D11060" w:rsidP="00591103">
            <w:pPr>
              <w:pStyle w:val="Normal6a"/>
            </w:pPr>
          </w:p>
        </w:tc>
        <w:tc>
          <w:tcPr>
            <w:tcW w:w="4876" w:type="dxa"/>
            <w:tcBorders>
              <w:top w:val="nil"/>
              <w:left w:val="nil"/>
              <w:bottom w:val="nil"/>
              <w:right w:val="nil"/>
            </w:tcBorders>
          </w:tcPr>
          <w:p w14:paraId="1B7FE09B" w14:textId="77777777" w:rsidR="00D11060" w:rsidRPr="002631BB" w:rsidRDefault="00D11060" w:rsidP="00591103">
            <w:pPr>
              <w:pStyle w:val="Normal6a"/>
              <w:rPr>
                <w:b/>
                <w:i/>
              </w:rPr>
            </w:pPr>
            <w:r w:rsidRPr="002631BB">
              <w:rPr>
                <w:b/>
                <w:i/>
              </w:rPr>
              <w:t>(c) osigurava da države članice koje vrše prijenos zadrže odgovarajuće minimalne razine relevantnog lijeka.</w:t>
            </w:r>
          </w:p>
        </w:tc>
      </w:tr>
      <w:tr w:rsidR="00D11060" w:rsidRPr="002631BB" w14:paraId="52757127" w14:textId="77777777" w:rsidTr="00591103">
        <w:trPr>
          <w:jc w:val="center"/>
        </w:trPr>
        <w:tc>
          <w:tcPr>
            <w:tcW w:w="4876" w:type="dxa"/>
            <w:tcBorders>
              <w:top w:val="nil"/>
              <w:left w:val="nil"/>
              <w:bottom w:val="nil"/>
              <w:right w:val="nil"/>
            </w:tcBorders>
          </w:tcPr>
          <w:p w14:paraId="6E6BCFD3" w14:textId="77777777" w:rsidR="00D11060" w:rsidRPr="002631BB" w:rsidRDefault="00D11060" w:rsidP="00591103">
            <w:pPr>
              <w:pStyle w:val="Normal6a"/>
            </w:pPr>
          </w:p>
        </w:tc>
        <w:tc>
          <w:tcPr>
            <w:tcW w:w="4876" w:type="dxa"/>
            <w:tcBorders>
              <w:top w:val="nil"/>
              <w:left w:val="nil"/>
              <w:bottom w:val="nil"/>
              <w:right w:val="nil"/>
            </w:tcBorders>
          </w:tcPr>
          <w:p w14:paraId="3910BED3" w14:textId="77777777" w:rsidR="00D11060" w:rsidRPr="002631BB" w:rsidRDefault="00D11060" w:rsidP="00591103">
            <w:pPr>
              <w:pStyle w:val="Normal6a"/>
              <w:rPr>
                <w:b/>
                <w:i/>
              </w:rPr>
            </w:pPr>
            <w:r w:rsidRPr="002631BB">
              <w:rPr>
                <w:b/>
                <w:i/>
              </w:rPr>
              <w:t xml:space="preserve">3. U odluci o distribuciji donesenoj na temelju ovog članka navodi se datum njezina stupanja na snagu, a Komisija o njoj bez odgode / u roku od... [najmanje 20 dana prije datuma početka njezine primjene] obavješćuje dotične države članice. </w:t>
            </w:r>
          </w:p>
        </w:tc>
      </w:tr>
    </w:tbl>
    <w:p w14:paraId="7E82D076" w14:textId="77777777" w:rsidR="00D11060" w:rsidRPr="002631BB" w:rsidRDefault="00D11060" w:rsidP="00D11060">
      <w:pPr>
        <w:pStyle w:val="AMNumberTabs0"/>
      </w:pPr>
      <w:r w:rsidRPr="002631BB">
        <w:t>Amandman</w:t>
      </w:r>
      <w:r w:rsidRPr="002631BB">
        <w:tab/>
      </w:r>
      <w:r w:rsidRPr="002631BB">
        <w:tab/>
        <w:t>159</w:t>
      </w:r>
    </w:p>
    <w:p w14:paraId="7B844343" w14:textId="77777777" w:rsidR="00D11060" w:rsidRPr="002631BB" w:rsidRDefault="00D11060" w:rsidP="00D11060">
      <w:pPr>
        <w:pStyle w:val="NormalBold12b"/>
      </w:pPr>
      <w:r w:rsidRPr="002631BB">
        <w:t>Prijedlog uredbe</w:t>
      </w:r>
    </w:p>
    <w:p w14:paraId="1C15600C" w14:textId="77777777" w:rsidR="00D11060" w:rsidRPr="002631BB" w:rsidRDefault="00D11060" w:rsidP="00D11060">
      <w:pPr>
        <w:pStyle w:val="NormalBold"/>
      </w:pPr>
      <w:r w:rsidRPr="002631BB">
        <w:t>Članak 20.c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0BD95C12" w14:textId="77777777" w:rsidTr="00591103">
        <w:trPr>
          <w:trHeight w:hRule="exact" w:val="240"/>
          <w:jc w:val="center"/>
        </w:trPr>
        <w:tc>
          <w:tcPr>
            <w:tcW w:w="9752" w:type="dxa"/>
            <w:gridSpan w:val="2"/>
            <w:tcBorders>
              <w:top w:val="nil"/>
              <w:left w:val="nil"/>
              <w:bottom w:val="nil"/>
              <w:right w:val="nil"/>
            </w:tcBorders>
          </w:tcPr>
          <w:p w14:paraId="7B1265D3" w14:textId="77777777" w:rsidR="00D11060" w:rsidRPr="002631BB" w:rsidRDefault="00D11060" w:rsidP="00591103"/>
        </w:tc>
      </w:tr>
      <w:tr w:rsidR="00D11060" w:rsidRPr="002631BB" w14:paraId="6373C7B5" w14:textId="77777777" w:rsidTr="00591103">
        <w:trPr>
          <w:trHeight w:val="240"/>
          <w:jc w:val="center"/>
        </w:trPr>
        <w:tc>
          <w:tcPr>
            <w:tcW w:w="4876" w:type="dxa"/>
            <w:tcBorders>
              <w:top w:val="nil"/>
              <w:left w:val="nil"/>
              <w:bottom w:val="nil"/>
              <w:right w:val="nil"/>
            </w:tcBorders>
          </w:tcPr>
          <w:p w14:paraId="2CADE14D"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5A91ABF" w14:textId="77777777" w:rsidR="00D11060" w:rsidRPr="002631BB" w:rsidRDefault="00D11060" w:rsidP="00591103">
            <w:pPr>
              <w:pStyle w:val="AmColumnHeading"/>
            </w:pPr>
            <w:r w:rsidRPr="002631BB">
              <w:t>Izmjena</w:t>
            </w:r>
          </w:p>
        </w:tc>
      </w:tr>
      <w:tr w:rsidR="00D11060" w:rsidRPr="002631BB" w14:paraId="54B7A3B2" w14:textId="77777777" w:rsidTr="00591103">
        <w:trPr>
          <w:jc w:val="center"/>
        </w:trPr>
        <w:tc>
          <w:tcPr>
            <w:tcW w:w="4876" w:type="dxa"/>
            <w:tcBorders>
              <w:top w:val="nil"/>
              <w:left w:val="nil"/>
              <w:bottom w:val="nil"/>
              <w:right w:val="nil"/>
            </w:tcBorders>
          </w:tcPr>
          <w:p w14:paraId="6BC15F0A" w14:textId="77777777" w:rsidR="00D11060" w:rsidRPr="002631BB" w:rsidRDefault="00D11060" w:rsidP="00591103">
            <w:pPr>
              <w:pStyle w:val="Normal6a"/>
            </w:pPr>
          </w:p>
        </w:tc>
        <w:tc>
          <w:tcPr>
            <w:tcW w:w="4876" w:type="dxa"/>
            <w:tcBorders>
              <w:top w:val="nil"/>
              <w:left w:val="nil"/>
              <w:bottom w:val="nil"/>
              <w:right w:val="nil"/>
            </w:tcBorders>
          </w:tcPr>
          <w:p w14:paraId="7467FF3C" w14:textId="77777777" w:rsidR="00D11060" w:rsidRPr="002631BB" w:rsidRDefault="00D11060" w:rsidP="00591103">
            <w:pPr>
              <w:pStyle w:val="Normal6a"/>
              <w:jc w:val="center"/>
              <w:rPr>
                <w:b/>
                <w:i/>
              </w:rPr>
            </w:pPr>
            <w:r w:rsidRPr="002631BB">
              <w:rPr>
                <w:b/>
                <w:i/>
              </w:rPr>
              <w:t>Članak 20.c</w:t>
            </w:r>
          </w:p>
        </w:tc>
      </w:tr>
      <w:tr w:rsidR="00D11060" w:rsidRPr="002631BB" w14:paraId="0B8D11CB" w14:textId="77777777" w:rsidTr="00591103">
        <w:trPr>
          <w:jc w:val="center"/>
        </w:trPr>
        <w:tc>
          <w:tcPr>
            <w:tcW w:w="4876" w:type="dxa"/>
            <w:tcBorders>
              <w:top w:val="nil"/>
              <w:left w:val="nil"/>
              <w:bottom w:val="nil"/>
              <w:right w:val="nil"/>
            </w:tcBorders>
          </w:tcPr>
          <w:p w14:paraId="240FCA18" w14:textId="77777777" w:rsidR="00D11060" w:rsidRPr="002631BB" w:rsidRDefault="00D11060" w:rsidP="00591103">
            <w:pPr>
              <w:pStyle w:val="Normal6a"/>
            </w:pPr>
          </w:p>
        </w:tc>
        <w:tc>
          <w:tcPr>
            <w:tcW w:w="4876" w:type="dxa"/>
            <w:tcBorders>
              <w:top w:val="nil"/>
              <w:left w:val="nil"/>
              <w:bottom w:val="nil"/>
              <w:right w:val="nil"/>
            </w:tcBorders>
          </w:tcPr>
          <w:p w14:paraId="0CC8B9D0" w14:textId="77777777" w:rsidR="00D11060" w:rsidRPr="002631BB" w:rsidRDefault="00D11060" w:rsidP="00591103">
            <w:pPr>
              <w:pStyle w:val="Normal6a"/>
              <w:jc w:val="center"/>
              <w:rPr>
                <w:b/>
                <w:i/>
              </w:rPr>
            </w:pPr>
            <w:r w:rsidRPr="002631BB">
              <w:rPr>
                <w:b/>
                <w:i/>
              </w:rPr>
              <w:t>Žalbeni mehanizam</w:t>
            </w:r>
          </w:p>
        </w:tc>
      </w:tr>
      <w:tr w:rsidR="00D11060" w:rsidRPr="002631BB" w14:paraId="60E309B6" w14:textId="77777777" w:rsidTr="00591103">
        <w:trPr>
          <w:jc w:val="center"/>
        </w:trPr>
        <w:tc>
          <w:tcPr>
            <w:tcW w:w="4876" w:type="dxa"/>
            <w:tcBorders>
              <w:top w:val="nil"/>
              <w:left w:val="nil"/>
              <w:bottom w:val="nil"/>
              <w:right w:val="nil"/>
            </w:tcBorders>
          </w:tcPr>
          <w:p w14:paraId="3DF0592F" w14:textId="77777777" w:rsidR="00D11060" w:rsidRPr="002631BB" w:rsidRDefault="00D11060" w:rsidP="00591103">
            <w:pPr>
              <w:pStyle w:val="Normal6a"/>
            </w:pPr>
          </w:p>
        </w:tc>
        <w:tc>
          <w:tcPr>
            <w:tcW w:w="4876" w:type="dxa"/>
            <w:tcBorders>
              <w:top w:val="nil"/>
              <w:left w:val="nil"/>
              <w:bottom w:val="nil"/>
              <w:right w:val="nil"/>
            </w:tcBorders>
          </w:tcPr>
          <w:p w14:paraId="489A4201" w14:textId="77777777" w:rsidR="00D11060" w:rsidRPr="002631BB" w:rsidRDefault="00D11060" w:rsidP="00591103">
            <w:pPr>
              <w:pStyle w:val="Normal6a"/>
              <w:rPr>
                <w:b/>
                <w:i/>
              </w:rPr>
            </w:pPr>
            <w:r w:rsidRPr="002631BB">
              <w:rPr>
                <w:b/>
                <w:i/>
              </w:rPr>
              <w:t>1. Država članica na koju se odnosi odluka o redistribuciji donesena i priopćena u skladu s člankom 20.b može podnijeti obrazloženi zahtjev za preispitivanje odluke iz tog članka. Takav se zahtjev podnosi Komisiji u roku od 10 dana od obavijesti iz tog članka i u njemu se detaljno navode razlozi zbog kojih ta država članica smatra da odluka nije u skladu s uvjetima utvrđenima u tom članku ili da bi njezina primjena predstavljala nerazmjeran rizik za javno zdravlje.</w:t>
            </w:r>
          </w:p>
        </w:tc>
      </w:tr>
      <w:tr w:rsidR="00D11060" w:rsidRPr="002631BB" w14:paraId="61A59896" w14:textId="77777777" w:rsidTr="00591103">
        <w:trPr>
          <w:jc w:val="center"/>
        </w:trPr>
        <w:tc>
          <w:tcPr>
            <w:tcW w:w="4876" w:type="dxa"/>
            <w:tcBorders>
              <w:top w:val="nil"/>
              <w:left w:val="nil"/>
              <w:bottom w:val="nil"/>
              <w:right w:val="nil"/>
            </w:tcBorders>
          </w:tcPr>
          <w:p w14:paraId="00F873CC" w14:textId="77777777" w:rsidR="00D11060" w:rsidRPr="002631BB" w:rsidRDefault="00D11060" w:rsidP="00591103">
            <w:pPr>
              <w:pStyle w:val="Normal6a"/>
            </w:pPr>
          </w:p>
        </w:tc>
        <w:tc>
          <w:tcPr>
            <w:tcW w:w="4876" w:type="dxa"/>
            <w:tcBorders>
              <w:top w:val="nil"/>
              <w:left w:val="nil"/>
              <w:bottom w:val="nil"/>
              <w:right w:val="nil"/>
            </w:tcBorders>
          </w:tcPr>
          <w:p w14:paraId="567F0311" w14:textId="77777777" w:rsidR="00D11060" w:rsidRPr="002631BB" w:rsidRDefault="00D11060" w:rsidP="00591103">
            <w:pPr>
              <w:pStyle w:val="Normal6a"/>
              <w:rPr>
                <w:b/>
                <w:i/>
              </w:rPr>
            </w:pPr>
            <w:r w:rsidRPr="002631BB">
              <w:rPr>
                <w:b/>
                <w:i/>
              </w:rPr>
              <w:t>2. Nakon savjetovanja s Koordinacijskom skupinom za kritične lijekove Komisija donosi odluku o preispitivanju u roku od 10 dana od primitka obrazloženog zahtjeva iz stavka 1. Tom se odlukom potvrđuje, mijenja ili opoziva odluka o distribuciji donesena i priopćena u skladu s člankom 20.b te se navode razlozi na kojima se ona temelji.</w:t>
            </w:r>
          </w:p>
        </w:tc>
      </w:tr>
      <w:tr w:rsidR="00D11060" w:rsidRPr="002631BB" w14:paraId="68286091" w14:textId="77777777" w:rsidTr="00591103">
        <w:trPr>
          <w:jc w:val="center"/>
        </w:trPr>
        <w:tc>
          <w:tcPr>
            <w:tcW w:w="4876" w:type="dxa"/>
            <w:tcBorders>
              <w:top w:val="nil"/>
              <w:left w:val="nil"/>
              <w:bottom w:val="nil"/>
              <w:right w:val="nil"/>
            </w:tcBorders>
          </w:tcPr>
          <w:p w14:paraId="28DBB000" w14:textId="77777777" w:rsidR="00D11060" w:rsidRPr="002631BB" w:rsidRDefault="00D11060" w:rsidP="00591103">
            <w:pPr>
              <w:pStyle w:val="Normal6a"/>
            </w:pPr>
          </w:p>
        </w:tc>
        <w:tc>
          <w:tcPr>
            <w:tcW w:w="4876" w:type="dxa"/>
            <w:tcBorders>
              <w:top w:val="nil"/>
              <w:left w:val="nil"/>
              <w:bottom w:val="nil"/>
              <w:right w:val="nil"/>
            </w:tcBorders>
          </w:tcPr>
          <w:p w14:paraId="0EFBACFF" w14:textId="77777777" w:rsidR="00D11060" w:rsidRPr="002631BB" w:rsidRDefault="00D11060" w:rsidP="00591103">
            <w:pPr>
              <w:pStyle w:val="Normal6a"/>
              <w:rPr>
                <w:b/>
                <w:i/>
              </w:rPr>
            </w:pPr>
            <w:r w:rsidRPr="002631BB">
              <w:rPr>
                <w:b/>
                <w:i/>
              </w:rPr>
              <w:t>3. Podnošenjem zahtjeva za preispitivanje ne suspendira se primjena odluke o distribuciji donesene i priopćene u skladu s člankom 20.b, osim ako Komisija, na temelju opravdanih razloga, ne odluči odobriti suspenziju do ishoda preispitivanja.</w:t>
            </w:r>
          </w:p>
        </w:tc>
      </w:tr>
    </w:tbl>
    <w:p w14:paraId="700D81C6" w14:textId="77777777" w:rsidR="00D11060" w:rsidRPr="002631BB" w:rsidRDefault="00D11060" w:rsidP="00D11060">
      <w:pPr>
        <w:pStyle w:val="AMNumberTabs0"/>
      </w:pPr>
      <w:r w:rsidRPr="002631BB">
        <w:t>Amandman</w:t>
      </w:r>
      <w:r w:rsidRPr="002631BB">
        <w:tab/>
      </w:r>
      <w:r w:rsidRPr="002631BB">
        <w:tab/>
        <w:t>160</w:t>
      </w:r>
    </w:p>
    <w:p w14:paraId="513886BC" w14:textId="77777777" w:rsidR="00D11060" w:rsidRPr="002631BB" w:rsidRDefault="00D11060" w:rsidP="00D11060">
      <w:pPr>
        <w:pStyle w:val="NormalBold12b"/>
      </w:pPr>
      <w:r w:rsidRPr="002631BB">
        <w:t>Prijedlog uredbe</w:t>
      </w:r>
    </w:p>
    <w:p w14:paraId="0095B33E" w14:textId="77777777" w:rsidR="00D11060" w:rsidRPr="002631BB" w:rsidRDefault="00D11060" w:rsidP="00D11060">
      <w:pPr>
        <w:pStyle w:val="NormalBold"/>
      </w:pPr>
      <w:r w:rsidRPr="002631BB">
        <w:t>Članak 20.d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B2CDCAB" w14:textId="77777777" w:rsidTr="00591103">
        <w:trPr>
          <w:trHeight w:hRule="exact" w:val="240"/>
          <w:jc w:val="center"/>
        </w:trPr>
        <w:tc>
          <w:tcPr>
            <w:tcW w:w="9752" w:type="dxa"/>
            <w:gridSpan w:val="2"/>
            <w:tcBorders>
              <w:top w:val="nil"/>
              <w:left w:val="nil"/>
              <w:bottom w:val="nil"/>
              <w:right w:val="nil"/>
            </w:tcBorders>
          </w:tcPr>
          <w:p w14:paraId="0A09F5F1" w14:textId="77777777" w:rsidR="00D11060" w:rsidRPr="002631BB" w:rsidRDefault="00D11060" w:rsidP="00591103"/>
        </w:tc>
      </w:tr>
      <w:tr w:rsidR="00D11060" w:rsidRPr="002631BB" w14:paraId="657358CF" w14:textId="77777777" w:rsidTr="00591103">
        <w:trPr>
          <w:trHeight w:val="240"/>
          <w:jc w:val="center"/>
        </w:trPr>
        <w:tc>
          <w:tcPr>
            <w:tcW w:w="4876" w:type="dxa"/>
            <w:tcBorders>
              <w:top w:val="nil"/>
              <w:left w:val="nil"/>
              <w:bottom w:val="nil"/>
              <w:right w:val="nil"/>
            </w:tcBorders>
          </w:tcPr>
          <w:p w14:paraId="431A615A"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661597F4" w14:textId="77777777" w:rsidR="00D11060" w:rsidRPr="002631BB" w:rsidRDefault="00D11060" w:rsidP="00591103">
            <w:pPr>
              <w:pStyle w:val="AmColumnHeading"/>
            </w:pPr>
            <w:r w:rsidRPr="002631BB">
              <w:t>Izmjena</w:t>
            </w:r>
          </w:p>
        </w:tc>
      </w:tr>
      <w:tr w:rsidR="00D11060" w:rsidRPr="002631BB" w14:paraId="3AFF8351" w14:textId="77777777" w:rsidTr="00591103">
        <w:trPr>
          <w:jc w:val="center"/>
        </w:trPr>
        <w:tc>
          <w:tcPr>
            <w:tcW w:w="4876" w:type="dxa"/>
            <w:tcBorders>
              <w:top w:val="nil"/>
              <w:left w:val="nil"/>
              <w:bottom w:val="nil"/>
              <w:right w:val="nil"/>
            </w:tcBorders>
          </w:tcPr>
          <w:p w14:paraId="1522EFFE" w14:textId="77777777" w:rsidR="00D11060" w:rsidRPr="002631BB" w:rsidRDefault="00D11060" w:rsidP="00591103">
            <w:pPr>
              <w:pStyle w:val="Normal6a"/>
            </w:pPr>
          </w:p>
        </w:tc>
        <w:tc>
          <w:tcPr>
            <w:tcW w:w="4876" w:type="dxa"/>
            <w:tcBorders>
              <w:top w:val="nil"/>
              <w:left w:val="nil"/>
              <w:bottom w:val="nil"/>
              <w:right w:val="nil"/>
            </w:tcBorders>
          </w:tcPr>
          <w:p w14:paraId="785DA13C" w14:textId="77777777" w:rsidR="00D11060" w:rsidRPr="002631BB" w:rsidRDefault="00D11060" w:rsidP="00591103">
            <w:pPr>
              <w:pStyle w:val="Normal6a"/>
              <w:jc w:val="center"/>
              <w:rPr>
                <w:b/>
                <w:i/>
              </w:rPr>
            </w:pPr>
            <w:r w:rsidRPr="002631BB">
              <w:rPr>
                <w:b/>
                <w:i/>
              </w:rPr>
              <w:t>Članak 20.d</w:t>
            </w:r>
          </w:p>
        </w:tc>
      </w:tr>
      <w:tr w:rsidR="00D11060" w:rsidRPr="002631BB" w14:paraId="40E63D0A" w14:textId="77777777" w:rsidTr="00591103">
        <w:trPr>
          <w:jc w:val="center"/>
        </w:trPr>
        <w:tc>
          <w:tcPr>
            <w:tcW w:w="4876" w:type="dxa"/>
            <w:tcBorders>
              <w:top w:val="nil"/>
              <w:left w:val="nil"/>
              <w:bottom w:val="nil"/>
              <w:right w:val="nil"/>
            </w:tcBorders>
          </w:tcPr>
          <w:p w14:paraId="775D9277" w14:textId="77777777" w:rsidR="00D11060" w:rsidRPr="002631BB" w:rsidRDefault="00D11060" w:rsidP="00591103">
            <w:pPr>
              <w:pStyle w:val="Normal6a"/>
            </w:pPr>
          </w:p>
        </w:tc>
        <w:tc>
          <w:tcPr>
            <w:tcW w:w="4876" w:type="dxa"/>
            <w:tcBorders>
              <w:top w:val="nil"/>
              <w:left w:val="nil"/>
              <w:bottom w:val="nil"/>
              <w:right w:val="nil"/>
            </w:tcBorders>
          </w:tcPr>
          <w:p w14:paraId="5BC8C97A" w14:textId="77777777" w:rsidR="00D11060" w:rsidRPr="002631BB" w:rsidRDefault="00D11060" w:rsidP="00591103">
            <w:pPr>
              <w:pStyle w:val="Normal6a"/>
              <w:jc w:val="center"/>
              <w:rPr>
                <w:b/>
                <w:i/>
              </w:rPr>
            </w:pPr>
            <w:r w:rsidRPr="002631BB">
              <w:rPr>
                <w:b/>
                <w:i/>
              </w:rPr>
              <w:t>Obveze u pogledu informiranja o zalihama i izvješćivanja</w:t>
            </w:r>
          </w:p>
        </w:tc>
      </w:tr>
      <w:tr w:rsidR="00D11060" w:rsidRPr="002631BB" w14:paraId="5F1A829B" w14:textId="77777777" w:rsidTr="00591103">
        <w:trPr>
          <w:jc w:val="center"/>
        </w:trPr>
        <w:tc>
          <w:tcPr>
            <w:tcW w:w="4876" w:type="dxa"/>
            <w:tcBorders>
              <w:top w:val="nil"/>
              <w:left w:val="nil"/>
              <w:bottom w:val="nil"/>
              <w:right w:val="nil"/>
            </w:tcBorders>
          </w:tcPr>
          <w:p w14:paraId="5BC07BCD" w14:textId="77777777" w:rsidR="00D11060" w:rsidRPr="002631BB" w:rsidRDefault="00D11060" w:rsidP="00591103">
            <w:pPr>
              <w:pStyle w:val="Normal6a"/>
            </w:pPr>
          </w:p>
        </w:tc>
        <w:tc>
          <w:tcPr>
            <w:tcW w:w="4876" w:type="dxa"/>
            <w:tcBorders>
              <w:top w:val="nil"/>
              <w:left w:val="nil"/>
              <w:bottom w:val="nil"/>
              <w:right w:val="nil"/>
            </w:tcBorders>
          </w:tcPr>
          <w:p w14:paraId="025A5925" w14:textId="77777777" w:rsidR="00D11060" w:rsidRPr="002631BB" w:rsidRDefault="00D11060" w:rsidP="00591103">
            <w:pPr>
              <w:pStyle w:val="Normal6a"/>
              <w:rPr>
                <w:b/>
                <w:i/>
              </w:rPr>
            </w:pPr>
            <w:r w:rsidRPr="002631BB">
              <w:rPr>
                <w:b/>
                <w:i/>
              </w:rPr>
              <w:t>1. Komisija uspostavlja i održava digitalni sustav izvješćivanja koji omogućuje ažuriranja u stvarnom vremenu o stanju nacionalnih zaliha i zaliha za nepredviđene situacije ako su te zalihe uspostavljene u skladu s nacionalnim pravom. Svaka država članica izvješćuje Europsku komisiju najmanje svaka tri mjeseca o stanju svojih nacionalnih zaliha i zaliha za nepredviđene situacije i bez odgode o svakoj značajnoj promjeni razina zaliha.</w:t>
            </w:r>
          </w:p>
        </w:tc>
      </w:tr>
      <w:tr w:rsidR="00D11060" w:rsidRPr="002631BB" w14:paraId="6D88D0A5" w14:textId="77777777" w:rsidTr="00591103">
        <w:trPr>
          <w:jc w:val="center"/>
        </w:trPr>
        <w:tc>
          <w:tcPr>
            <w:tcW w:w="4876" w:type="dxa"/>
            <w:tcBorders>
              <w:top w:val="nil"/>
              <w:left w:val="nil"/>
              <w:bottom w:val="nil"/>
              <w:right w:val="nil"/>
            </w:tcBorders>
          </w:tcPr>
          <w:p w14:paraId="17116DEC" w14:textId="77777777" w:rsidR="00D11060" w:rsidRPr="002631BB" w:rsidRDefault="00D11060" w:rsidP="00591103">
            <w:pPr>
              <w:pStyle w:val="Normal6a"/>
            </w:pPr>
          </w:p>
        </w:tc>
        <w:tc>
          <w:tcPr>
            <w:tcW w:w="4876" w:type="dxa"/>
            <w:tcBorders>
              <w:top w:val="nil"/>
              <w:left w:val="nil"/>
              <w:bottom w:val="nil"/>
              <w:right w:val="nil"/>
            </w:tcBorders>
          </w:tcPr>
          <w:p w14:paraId="12B2B9A6" w14:textId="77777777" w:rsidR="00D11060" w:rsidRPr="002631BB" w:rsidRDefault="00D11060" w:rsidP="00591103">
            <w:pPr>
              <w:pStyle w:val="Normal6a"/>
              <w:rPr>
                <w:b/>
                <w:i/>
              </w:rPr>
            </w:pPr>
            <w:r w:rsidRPr="002631BB">
              <w:rPr>
                <w:b/>
                <w:i/>
              </w:rPr>
              <w:t>2. Izvješće iz stavka 1. uključuje sljedeće informacije:</w:t>
            </w:r>
          </w:p>
        </w:tc>
      </w:tr>
      <w:tr w:rsidR="00D11060" w:rsidRPr="002631BB" w14:paraId="0DDD2CAC" w14:textId="77777777" w:rsidTr="00591103">
        <w:trPr>
          <w:jc w:val="center"/>
        </w:trPr>
        <w:tc>
          <w:tcPr>
            <w:tcW w:w="4876" w:type="dxa"/>
            <w:tcBorders>
              <w:top w:val="nil"/>
              <w:left w:val="nil"/>
              <w:bottom w:val="nil"/>
              <w:right w:val="nil"/>
            </w:tcBorders>
          </w:tcPr>
          <w:p w14:paraId="34B944C0" w14:textId="77777777" w:rsidR="00D11060" w:rsidRPr="002631BB" w:rsidRDefault="00D11060" w:rsidP="00591103">
            <w:pPr>
              <w:pStyle w:val="Normal6a"/>
            </w:pPr>
          </w:p>
        </w:tc>
        <w:tc>
          <w:tcPr>
            <w:tcW w:w="4876" w:type="dxa"/>
            <w:tcBorders>
              <w:top w:val="nil"/>
              <w:left w:val="nil"/>
              <w:bottom w:val="nil"/>
              <w:right w:val="nil"/>
            </w:tcBorders>
          </w:tcPr>
          <w:p w14:paraId="428F4880" w14:textId="77777777" w:rsidR="00D11060" w:rsidRPr="002631BB" w:rsidRDefault="00D11060" w:rsidP="00591103">
            <w:pPr>
              <w:pStyle w:val="Normal6a"/>
              <w:rPr>
                <w:b/>
                <w:i/>
              </w:rPr>
            </w:pPr>
            <w:r w:rsidRPr="002631BB">
              <w:rPr>
                <w:b/>
                <w:i/>
              </w:rPr>
              <w:t>(a) popis kritičnih lijekova za koje se čuvaju zalihe za nepredviđene situacije ili nacionalne zalihe;</w:t>
            </w:r>
          </w:p>
        </w:tc>
      </w:tr>
      <w:tr w:rsidR="00D11060" w:rsidRPr="002631BB" w14:paraId="335CCB5D" w14:textId="77777777" w:rsidTr="00591103">
        <w:trPr>
          <w:jc w:val="center"/>
        </w:trPr>
        <w:tc>
          <w:tcPr>
            <w:tcW w:w="4876" w:type="dxa"/>
            <w:tcBorders>
              <w:top w:val="nil"/>
              <w:left w:val="nil"/>
              <w:bottom w:val="nil"/>
              <w:right w:val="nil"/>
            </w:tcBorders>
          </w:tcPr>
          <w:p w14:paraId="7907719C" w14:textId="77777777" w:rsidR="00D11060" w:rsidRPr="002631BB" w:rsidRDefault="00D11060" w:rsidP="00591103">
            <w:pPr>
              <w:pStyle w:val="Normal6a"/>
            </w:pPr>
          </w:p>
        </w:tc>
        <w:tc>
          <w:tcPr>
            <w:tcW w:w="4876" w:type="dxa"/>
            <w:tcBorders>
              <w:top w:val="nil"/>
              <w:left w:val="nil"/>
              <w:bottom w:val="nil"/>
              <w:right w:val="nil"/>
            </w:tcBorders>
          </w:tcPr>
          <w:p w14:paraId="2D9E778B" w14:textId="77777777" w:rsidR="00D11060" w:rsidRPr="002631BB" w:rsidRDefault="00D11060" w:rsidP="00591103">
            <w:pPr>
              <w:pStyle w:val="Normal6a"/>
              <w:rPr>
                <w:b/>
                <w:i/>
              </w:rPr>
            </w:pPr>
            <w:r w:rsidRPr="002631BB">
              <w:rPr>
                <w:b/>
                <w:i/>
              </w:rPr>
              <w:t>(b) količine takvih zaliha;</w:t>
            </w:r>
          </w:p>
        </w:tc>
      </w:tr>
      <w:tr w:rsidR="00D11060" w:rsidRPr="002631BB" w14:paraId="1FEDA92D" w14:textId="77777777" w:rsidTr="00591103">
        <w:trPr>
          <w:jc w:val="center"/>
        </w:trPr>
        <w:tc>
          <w:tcPr>
            <w:tcW w:w="4876" w:type="dxa"/>
            <w:tcBorders>
              <w:top w:val="nil"/>
              <w:left w:val="nil"/>
              <w:bottom w:val="nil"/>
              <w:right w:val="nil"/>
            </w:tcBorders>
          </w:tcPr>
          <w:p w14:paraId="09F28DA6" w14:textId="77777777" w:rsidR="00D11060" w:rsidRPr="002631BB" w:rsidRDefault="00D11060" w:rsidP="00591103">
            <w:pPr>
              <w:pStyle w:val="Normal6a"/>
            </w:pPr>
          </w:p>
        </w:tc>
        <w:tc>
          <w:tcPr>
            <w:tcW w:w="4876" w:type="dxa"/>
            <w:tcBorders>
              <w:top w:val="nil"/>
              <w:left w:val="nil"/>
              <w:bottom w:val="nil"/>
              <w:right w:val="nil"/>
            </w:tcBorders>
          </w:tcPr>
          <w:p w14:paraId="3930CB22" w14:textId="77777777" w:rsidR="00D11060" w:rsidRPr="002631BB" w:rsidRDefault="00D11060" w:rsidP="00591103">
            <w:pPr>
              <w:pStyle w:val="Normal6a"/>
              <w:rPr>
                <w:b/>
                <w:i/>
              </w:rPr>
            </w:pPr>
            <w:r w:rsidRPr="002631BB">
              <w:rPr>
                <w:b/>
                <w:i/>
              </w:rPr>
              <w:t>(c) mjere koje su uspostavljene kako bi se osiguralo pravilno upravljanje zalihama, uključujući rotaciju i sprečavanje isteka roka valjanosti lijekova.</w:t>
            </w:r>
          </w:p>
        </w:tc>
      </w:tr>
      <w:tr w:rsidR="00D11060" w:rsidRPr="002631BB" w14:paraId="1EBD7403" w14:textId="77777777" w:rsidTr="00591103">
        <w:trPr>
          <w:jc w:val="center"/>
        </w:trPr>
        <w:tc>
          <w:tcPr>
            <w:tcW w:w="4876" w:type="dxa"/>
            <w:tcBorders>
              <w:top w:val="nil"/>
              <w:left w:val="nil"/>
              <w:bottom w:val="nil"/>
              <w:right w:val="nil"/>
            </w:tcBorders>
          </w:tcPr>
          <w:p w14:paraId="7B7FE44F" w14:textId="77777777" w:rsidR="00D11060" w:rsidRPr="002631BB" w:rsidRDefault="00D11060" w:rsidP="00591103">
            <w:pPr>
              <w:pStyle w:val="Normal6a"/>
            </w:pPr>
          </w:p>
        </w:tc>
        <w:tc>
          <w:tcPr>
            <w:tcW w:w="4876" w:type="dxa"/>
            <w:tcBorders>
              <w:top w:val="nil"/>
              <w:left w:val="nil"/>
              <w:bottom w:val="nil"/>
              <w:right w:val="nil"/>
            </w:tcBorders>
          </w:tcPr>
          <w:p w14:paraId="7466970B" w14:textId="77777777" w:rsidR="00D11060" w:rsidRPr="002631BB" w:rsidRDefault="00D11060" w:rsidP="00591103">
            <w:pPr>
              <w:pStyle w:val="Normal6a"/>
              <w:rPr>
                <w:b/>
                <w:i/>
              </w:rPr>
            </w:pPr>
            <w:r w:rsidRPr="002631BB">
              <w:rPr>
                <w:b/>
                <w:i/>
              </w:rPr>
              <w:t xml:space="preserve">3. Za potrebe ovog članka Komisija se koristi postojećim podatkovnim infrastrukturama Unije i mehanizmima izvješćivanja, među ostalim Informacijskim sustavom tehničkih propisa (TRIS), Europskim sustavom za provjeru lijekova (EMVS), Europskom platformom za praćenje nestašica (ESMP), </w:t>
            </w:r>
            <w:proofErr w:type="spellStart"/>
            <w:r w:rsidRPr="002631BB">
              <w:rPr>
                <w:b/>
                <w:i/>
              </w:rPr>
              <w:t>EudraGMDP</w:t>
            </w:r>
            <w:proofErr w:type="spellEnd"/>
            <w:r w:rsidRPr="002631BB">
              <w:rPr>
                <w:b/>
                <w:i/>
              </w:rPr>
              <w:t>-om, mrežom jedinstvenih kontaktnih točaka u industriji (</w:t>
            </w:r>
            <w:proofErr w:type="spellStart"/>
            <w:r w:rsidRPr="002631BB">
              <w:rPr>
                <w:b/>
                <w:i/>
              </w:rPr>
              <w:t>iSPOC</w:t>
            </w:r>
            <w:proofErr w:type="spellEnd"/>
            <w:r w:rsidRPr="002631BB">
              <w:rPr>
                <w:b/>
                <w:i/>
              </w:rPr>
              <w:t>) i relevantnim instrumentima uspostavljenima u okviru Mehanizma Unije za civilnu zaštitu. Komisiji se omogućuje pravodoban pristup podacima koje posjeduju Agencija i nadležna tijela država članica u skladu s nacionalnim pravom u mjeri u kojoj je to potrebno za potporu njezinu mandatu u područjima informiranosti o stanju i procjene rizika, kao i koordinacije na temelju ovog poglavlja.</w:t>
            </w:r>
          </w:p>
        </w:tc>
      </w:tr>
      <w:tr w:rsidR="00D11060" w:rsidRPr="002631BB" w14:paraId="07A8DFCE" w14:textId="77777777" w:rsidTr="00591103">
        <w:trPr>
          <w:jc w:val="center"/>
        </w:trPr>
        <w:tc>
          <w:tcPr>
            <w:tcW w:w="4876" w:type="dxa"/>
            <w:tcBorders>
              <w:top w:val="nil"/>
              <w:left w:val="nil"/>
              <w:bottom w:val="nil"/>
              <w:right w:val="nil"/>
            </w:tcBorders>
          </w:tcPr>
          <w:p w14:paraId="65186A09" w14:textId="77777777" w:rsidR="00D11060" w:rsidRPr="002631BB" w:rsidRDefault="00D11060" w:rsidP="00591103">
            <w:pPr>
              <w:pStyle w:val="Normal6a"/>
            </w:pPr>
          </w:p>
        </w:tc>
        <w:tc>
          <w:tcPr>
            <w:tcW w:w="4876" w:type="dxa"/>
            <w:tcBorders>
              <w:top w:val="nil"/>
              <w:left w:val="nil"/>
              <w:bottom w:val="nil"/>
              <w:right w:val="nil"/>
            </w:tcBorders>
          </w:tcPr>
          <w:p w14:paraId="74A8B807" w14:textId="77777777" w:rsidR="00D11060" w:rsidRPr="002631BB" w:rsidRDefault="00D11060" w:rsidP="00591103">
            <w:pPr>
              <w:pStyle w:val="Normal6a"/>
              <w:rPr>
                <w:b/>
                <w:i/>
              </w:rPr>
            </w:pPr>
            <w:r w:rsidRPr="002631BB">
              <w:rPr>
                <w:b/>
                <w:i/>
              </w:rPr>
              <w:t>4. Informacije prijavljene na temelju ovog članka koje se odnose na nacionalne zalihe i zalihe za nepredviđene situacije smatraju se strogo povjerljivima. Takve informacije nisu javno dostupne i upotrebljavaju se isključivo za potrebe ovog poglavlja. Komisija i nadležna tijela država članica osiguravaju da su poslovno osjetljive informacije, uključujući poslovne tajne u smislu Direktive (EU) 2016/943, i informacije čije bi otkrivanje moglo ugroziti nacionalnu sigurnost zaštićene u skladu s primjenjivim propisima Unije i nacionalnim propisima o povjerljivosti i postupanju s osjetljivim ili klasificiranim informacijama. Komisija takve informacije ne objavljuje, ne širi niti na drugi način otkriva trećim stranama.</w:t>
            </w:r>
          </w:p>
        </w:tc>
      </w:tr>
      <w:tr w:rsidR="00D11060" w:rsidRPr="002631BB" w14:paraId="0135A7D8" w14:textId="77777777" w:rsidTr="00591103">
        <w:trPr>
          <w:jc w:val="center"/>
        </w:trPr>
        <w:tc>
          <w:tcPr>
            <w:tcW w:w="4876" w:type="dxa"/>
            <w:tcBorders>
              <w:top w:val="nil"/>
              <w:left w:val="nil"/>
              <w:bottom w:val="nil"/>
              <w:right w:val="nil"/>
            </w:tcBorders>
          </w:tcPr>
          <w:p w14:paraId="749E8DAB" w14:textId="77777777" w:rsidR="00D11060" w:rsidRPr="002631BB" w:rsidRDefault="00D11060" w:rsidP="00591103">
            <w:pPr>
              <w:pStyle w:val="Normal6a"/>
            </w:pPr>
          </w:p>
        </w:tc>
        <w:tc>
          <w:tcPr>
            <w:tcW w:w="4876" w:type="dxa"/>
            <w:tcBorders>
              <w:top w:val="nil"/>
              <w:left w:val="nil"/>
              <w:bottom w:val="nil"/>
              <w:right w:val="nil"/>
            </w:tcBorders>
          </w:tcPr>
          <w:p w14:paraId="01ADBCEE" w14:textId="77777777" w:rsidR="00D11060" w:rsidRPr="002631BB" w:rsidRDefault="00D11060" w:rsidP="00591103">
            <w:pPr>
              <w:pStyle w:val="Normal6a"/>
              <w:rPr>
                <w:b/>
                <w:i/>
              </w:rPr>
            </w:pPr>
            <w:r w:rsidRPr="002631BB">
              <w:rPr>
                <w:b/>
                <w:i/>
              </w:rPr>
              <w:t>5. Komisija može donijeti provedbene akte kojima bi se odredili oblik, struktura i detaljan sadržaj izvješća iz drugog i trećeg stavka ovog članka i sadržaj digitalnog sustava izvješćivanja iz prvog stavka kako bi osigurala njihovu dosljednost, potpunost i usporedivost među državama članicama. Ti se provedbeni akti donose u skladu s postupkom ispitivanja iz članka 20.e stavka 2.</w:t>
            </w:r>
          </w:p>
        </w:tc>
      </w:tr>
    </w:tbl>
    <w:p w14:paraId="0274B17D" w14:textId="77777777" w:rsidR="00D11060" w:rsidRPr="002631BB" w:rsidRDefault="00D11060" w:rsidP="00D11060">
      <w:pPr>
        <w:pStyle w:val="AMNumberTabs0"/>
      </w:pPr>
      <w:r w:rsidRPr="002631BB">
        <w:t>Amandman</w:t>
      </w:r>
      <w:r w:rsidRPr="002631BB">
        <w:tab/>
      </w:r>
      <w:r w:rsidRPr="002631BB">
        <w:tab/>
        <w:t>161</w:t>
      </w:r>
    </w:p>
    <w:p w14:paraId="51C9AC5E" w14:textId="77777777" w:rsidR="00D11060" w:rsidRPr="002631BB" w:rsidRDefault="00D11060" w:rsidP="00D11060">
      <w:pPr>
        <w:pStyle w:val="NormalBold12b"/>
      </w:pPr>
      <w:r w:rsidRPr="002631BB">
        <w:t>Prijedlog uredbe</w:t>
      </w:r>
    </w:p>
    <w:p w14:paraId="40E6866C" w14:textId="77777777" w:rsidR="00D11060" w:rsidRPr="002631BB" w:rsidRDefault="00D11060" w:rsidP="00D11060">
      <w:pPr>
        <w:pStyle w:val="NormalBold"/>
      </w:pPr>
      <w:r w:rsidRPr="002631BB">
        <w:t>Članak 20.e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235B8B6" w14:textId="77777777" w:rsidTr="00591103">
        <w:trPr>
          <w:trHeight w:hRule="exact" w:val="240"/>
          <w:jc w:val="center"/>
        </w:trPr>
        <w:tc>
          <w:tcPr>
            <w:tcW w:w="9752" w:type="dxa"/>
            <w:gridSpan w:val="2"/>
            <w:tcBorders>
              <w:top w:val="nil"/>
              <w:left w:val="nil"/>
              <w:bottom w:val="nil"/>
              <w:right w:val="nil"/>
            </w:tcBorders>
          </w:tcPr>
          <w:p w14:paraId="66BFABFB" w14:textId="77777777" w:rsidR="00D11060" w:rsidRPr="002631BB" w:rsidRDefault="00D11060" w:rsidP="00591103"/>
        </w:tc>
      </w:tr>
      <w:tr w:rsidR="00D11060" w:rsidRPr="002631BB" w14:paraId="0464E79A" w14:textId="77777777" w:rsidTr="00591103">
        <w:trPr>
          <w:trHeight w:val="240"/>
          <w:jc w:val="center"/>
        </w:trPr>
        <w:tc>
          <w:tcPr>
            <w:tcW w:w="4876" w:type="dxa"/>
            <w:tcBorders>
              <w:top w:val="nil"/>
              <w:left w:val="nil"/>
              <w:bottom w:val="nil"/>
              <w:right w:val="nil"/>
            </w:tcBorders>
          </w:tcPr>
          <w:p w14:paraId="41FC19F9"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F7D48F5" w14:textId="77777777" w:rsidR="00D11060" w:rsidRPr="002631BB" w:rsidRDefault="00D11060" w:rsidP="00591103">
            <w:pPr>
              <w:pStyle w:val="AmColumnHeading"/>
            </w:pPr>
            <w:r w:rsidRPr="002631BB">
              <w:t>Izmjena</w:t>
            </w:r>
          </w:p>
        </w:tc>
      </w:tr>
      <w:tr w:rsidR="00D11060" w:rsidRPr="002631BB" w14:paraId="0EDF803D" w14:textId="77777777" w:rsidTr="00591103">
        <w:trPr>
          <w:jc w:val="center"/>
        </w:trPr>
        <w:tc>
          <w:tcPr>
            <w:tcW w:w="4876" w:type="dxa"/>
            <w:tcBorders>
              <w:top w:val="nil"/>
              <w:left w:val="nil"/>
              <w:bottom w:val="nil"/>
              <w:right w:val="nil"/>
            </w:tcBorders>
          </w:tcPr>
          <w:p w14:paraId="2E15B785" w14:textId="77777777" w:rsidR="00D11060" w:rsidRPr="002631BB" w:rsidRDefault="00D11060" w:rsidP="00591103">
            <w:pPr>
              <w:pStyle w:val="Normal6a"/>
            </w:pPr>
          </w:p>
        </w:tc>
        <w:tc>
          <w:tcPr>
            <w:tcW w:w="4876" w:type="dxa"/>
            <w:tcBorders>
              <w:top w:val="nil"/>
              <w:left w:val="nil"/>
              <w:bottom w:val="nil"/>
              <w:right w:val="nil"/>
            </w:tcBorders>
          </w:tcPr>
          <w:p w14:paraId="122E221D" w14:textId="77777777" w:rsidR="00D11060" w:rsidRPr="002631BB" w:rsidRDefault="00D11060" w:rsidP="00591103">
            <w:pPr>
              <w:pStyle w:val="Normal6a"/>
              <w:jc w:val="center"/>
              <w:rPr>
                <w:b/>
                <w:i/>
              </w:rPr>
            </w:pPr>
            <w:r w:rsidRPr="002631BB">
              <w:rPr>
                <w:b/>
                <w:i/>
              </w:rPr>
              <w:t>Članak 20.e</w:t>
            </w:r>
          </w:p>
        </w:tc>
      </w:tr>
      <w:tr w:rsidR="00D11060" w:rsidRPr="002631BB" w14:paraId="630B38A0" w14:textId="77777777" w:rsidTr="00591103">
        <w:trPr>
          <w:jc w:val="center"/>
        </w:trPr>
        <w:tc>
          <w:tcPr>
            <w:tcW w:w="4876" w:type="dxa"/>
            <w:tcBorders>
              <w:top w:val="nil"/>
              <w:left w:val="nil"/>
              <w:bottom w:val="nil"/>
              <w:right w:val="nil"/>
            </w:tcBorders>
          </w:tcPr>
          <w:p w14:paraId="2F476580" w14:textId="77777777" w:rsidR="00D11060" w:rsidRPr="002631BB" w:rsidRDefault="00D11060" w:rsidP="00591103">
            <w:pPr>
              <w:pStyle w:val="Normal6a"/>
            </w:pPr>
          </w:p>
        </w:tc>
        <w:tc>
          <w:tcPr>
            <w:tcW w:w="4876" w:type="dxa"/>
            <w:tcBorders>
              <w:top w:val="nil"/>
              <w:left w:val="nil"/>
              <w:bottom w:val="nil"/>
              <w:right w:val="nil"/>
            </w:tcBorders>
          </w:tcPr>
          <w:p w14:paraId="610DA1F6" w14:textId="77777777" w:rsidR="00D11060" w:rsidRPr="002631BB" w:rsidRDefault="00D11060" w:rsidP="00591103">
            <w:pPr>
              <w:pStyle w:val="Normal6a"/>
              <w:jc w:val="center"/>
              <w:rPr>
                <w:b/>
                <w:i/>
              </w:rPr>
            </w:pPr>
            <w:r w:rsidRPr="002631BB">
              <w:rPr>
                <w:b/>
                <w:i/>
              </w:rPr>
              <w:t>Postupak odbora</w:t>
            </w:r>
          </w:p>
        </w:tc>
      </w:tr>
      <w:tr w:rsidR="00D11060" w:rsidRPr="002631BB" w14:paraId="4C742499" w14:textId="77777777" w:rsidTr="00591103">
        <w:trPr>
          <w:jc w:val="center"/>
        </w:trPr>
        <w:tc>
          <w:tcPr>
            <w:tcW w:w="4876" w:type="dxa"/>
            <w:tcBorders>
              <w:top w:val="nil"/>
              <w:left w:val="nil"/>
              <w:bottom w:val="nil"/>
              <w:right w:val="nil"/>
            </w:tcBorders>
          </w:tcPr>
          <w:p w14:paraId="40883F4C" w14:textId="77777777" w:rsidR="00D11060" w:rsidRPr="002631BB" w:rsidRDefault="00D11060" w:rsidP="00591103">
            <w:pPr>
              <w:pStyle w:val="Normal6a"/>
            </w:pPr>
          </w:p>
        </w:tc>
        <w:tc>
          <w:tcPr>
            <w:tcW w:w="4876" w:type="dxa"/>
            <w:tcBorders>
              <w:top w:val="nil"/>
              <w:left w:val="nil"/>
              <w:bottom w:val="nil"/>
              <w:right w:val="nil"/>
            </w:tcBorders>
          </w:tcPr>
          <w:p w14:paraId="45F11309" w14:textId="77777777" w:rsidR="00D11060" w:rsidRPr="002631BB" w:rsidRDefault="00D11060" w:rsidP="00591103">
            <w:pPr>
              <w:pStyle w:val="Normal6a"/>
              <w:rPr>
                <w:b/>
                <w:i/>
              </w:rPr>
            </w:pPr>
            <w:r w:rsidRPr="002631BB">
              <w:rPr>
                <w:b/>
                <w:i/>
              </w:rPr>
              <w:t xml:space="preserve">1. Komisiji pomaže Stalni odbor za lijekove za humanu primjenu osnovan člankom 214. Direktive(EU) …/… Europskog parlamenta i Vijeća [dodati upućivanje nakon donošenja COM(2023) 192 </w:t>
            </w:r>
            <w:proofErr w:type="spellStart"/>
            <w:r w:rsidRPr="002631BB">
              <w:rPr>
                <w:b/>
                <w:i/>
              </w:rPr>
              <w:t>final</w:t>
            </w:r>
            <w:proofErr w:type="spellEnd"/>
            <w:r w:rsidRPr="002631BB">
              <w:rPr>
                <w:b/>
                <w:i/>
              </w:rPr>
              <w:t>]. Navedeni odbor je odbor u smislu Uredbe (EU) br. 182/2011.</w:t>
            </w:r>
          </w:p>
        </w:tc>
      </w:tr>
      <w:tr w:rsidR="00D11060" w:rsidRPr="002631BB" w14:paraId="2BA77A89" w14:textId="77777777" w:rsidTr="00591103">
        <w:trPr>
          <w:jc w:val="center"/>
        </w:trPr>
        <w:tc>
          <w:tcPr>
            <w:tcW w:w="4876" w:type="dxa"/>
            <w:tcBorders>
              <w:top w:val="nil"/>
              <w:left w:val="nil"/>
              <w:bottom w:val="nil"/>
              <w:right w:val="nil"/>
            </w:tcBorders>
          </w:tcPr>
          <w:p w14:paraId="1EACE3BE" w14:textId="77777777" w:rsidR="00D11060" w:rsidRPr="002631BB" w:rsidRDefault="00D11060" w:rsidP="00591103">
            <w:pPr>
              <w:pStyle w:val="Normal6a"/>
            </w:pPr>
          </w:p>
        </w:tc>
        <w:tc>
          <w:tcPr>
            <w:tcW w:w="4876" w:type="dxa"/>
            <w:tcBorders>
              <w:top w:val="nil"/>
              <w:left w:val="nil"/>
              <w:bottom w:val="nil"/>
              <w:right w:val="nil"/>
            </w:tcBorders>
          </w:tcPr>
          <w:p w14:paraId="69A9A18C" w14:textId="77777777" w:rsidR="00D11060" w:rsidRPr="002631BB" w:rsidRDefault="00D11060" w:rsidP="00591103">
            <w:pPr>
              <w:pStyle w:val="Normal6a"/>
              <w:rPr>
                <w:b/>
                <w:i/>
              </w:rPr>
            </w:pPr>
            <w:r w:rsidRPr="002631BB">
              <w:rPr>
                <w:b/>
                <w:i/>
              </w:rPr>
              <w:t>2. Pri upućivanju na ovaj stavak primjenjuje se članak 5. Uredbe (EU) br. 182/2011.</w:t>
            </w:r>
          </w:p>
        </w:tc>
      </w:tr>
    </w:tbl>
    <w:p w14:paraId="5314AB37" w14:textId="77777777" w:rsidR="00D11060" w:rsidRPr="002631BB" w:rsidRDefault="00D11060" w:rsidP="00D11060">
      <w:pPr>
        <w:pStyle w:val="AMNumberTabs0"/>
      </w:pPr>
      <w:r w:rsidRPr="002631BB">
        <w:t>Amandman</w:t>
      </w:r>
      <w:r w:rsidRPr="002631BB">
        <w:tab/>
      </w:r>
      <w:r w:rsidRPr="002631BB">
        <w:tab/>
        <w:t>162</w:t>
      </w:r>
    </w:p>
    <w:p w14:paraId="5AF947D4" w14:textId="77777777" w:rsidR="00D11060" w:rsidRPr="002631BB" w:rsidRDefault="00D11060" w:rsidP="00D11060">
      <w:pPr>
        <w:pStyle w:val="NormalBold12b"/>
      </w:pPr>
      <w:r w:rsidRPr="002631BB">
        <w:t>Prijedlog uredbe</w:t>
      </w:r>
    </w:p>
    <w:p w14:paraId="28456A9B" w14:textId="77777777" w:rsidR="00D11060" w:rsidRPr="002631BB" w:rsidRDefault="00D11060" w:rsidP="00D11060">
      <w:pPr>
        <w:pStyle w:val="NormalBold"/>
      </w:pPr>
      <w:r w:rsidRPr="002631BB">
        <w:t>Članak 20.f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3A07BBB" w14:textId="77777777" w:rsidTr="00591103">
        <w:trPr>
          <w:trHeight w:hRule="exact" w:val="240"/>
          <w:jc w:val="center"/>
        </w:trPr>
        <w:tc>
          <w:tcPr>
            <w:tcW w:w="9752" w:type="dxa"/>
            <w:gridSpan w:val="2"/>
            <w:tcBorders>
              <w:top w:val="nil"/>
              <w:left w:val="nil"/>
              <w:bottom w:val="nil"/>
              <w:right w:val="nil"/>
            </w:tcBorders>
          </w:tcPr>
          <w:p w14:paraId="0A1786F1" w14:textId="77777777" w:rsidR="00D11060" w:rsidRPr="002631BB" w:rsidRDefault="00D11060" w:rsidP="00591103"/>
        </w:tc>
      </w:tr>
      <w:tr w:rsidR="00D11060" w:rsidRPr="002631BB" w14:paraId="013465E5" w14:textId="77777777" w:rsidTr="00591103">
        <w:trPr>
          <w:trHeight w:val="240"/>
          <w:jc w:val="center"/>
        </w:trPr>
        <w:tc>
          <w:tcPr>
            <w:tcW w:w="4876" w:type="dxa"/>
            <w:tcBorders>
              <w:top w:val="nil"/>
              <w:left w:val="nil"/>
              <w:bottom w:val="nil"/>
              <w:right w:val="nil"/>
            </w:tcBorders>
          </w:tcPr>
          <w:p w14:paraId="7EB786E7"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61BF412E" w14:textId="77777777" w:rsidR="00D11060" w:rsidRPr="002631BB" w:rsidRDefault="00D11060" w:rsidP="00591103">
            <w:pPr>
              <w:pStyle w:val="AmColumnHeading"/>
            </w:pPr>
            <w:r w:rsidRPr="002631BB">
              <w:t>Izmjena</w:t>
            </w:r>
          </w:p>
        </w:tc>
      </w:tr>
      <w:tr w:rsidR="00D11060" w:rsidRPr="002631BB" w14:paraId="1C1374CD" w14:textId="77777777" w:rsidTr="00591103">
        <w:trPr>
          <w:jc w:val="center"/>
        </w:trPr>
        <w:tc>
          <w:tcPr>
            <w:tcW w:w="4876" w:type="dxa"/>
            <w:tcBorders>
              <w:top w:val="nil"/>
              <w:left w:val="nil"/>
              <w:bottom w:val="nil"/>
              <w:right w:val="nil"/>
            </w:tcBorders>
          </w:tcPr>
          <w:p w14:paraId="5235B00C" w14:textId="77777777" w:rsidR="00D11060" w:rsidRPr="002631BB" w:rsidRDefault="00D11060" w:rsidP="00591103">
            <w:pPr>
              <w:pStyle w:val="Normal6a"/>
            </w:pPr>
          </w:p>
        </w:tc>
        <w:tc>
          <w:tcPr>
            <w:tcW w:w="4876" w:type="dxa"/>
            <w:tcBorders>
              <w:top w:val="nil"/>
              <w:left w:val="nil"/>
              <w:bottom w:val="nil"/>
              <w:right w:val="nil"/>
            </w:tcBorders>
          </w:tcPr>
          <w:p w14:paraId="70AF9C7E" w14:textId="77777777" w:rsidR="00D11060" w:rsidRPr="002631BB" w:rsidRDefault="00D11060" w:rsidP="00591103">
            <w:pPr>
              <w:pStyle w:val="Normal6a"/>
              <w:jc w:val="center"/>
              <w:rPr>
                <w:b/>
                <w:i/>
              </w:rPr>
            </w:pPr>
            <w:r w:rsidRPr="002631BB">
              <w:rPr>
                <w:b/>
                <w:i/>
              </w:rPr>
              <w:t>Članak 20.f</w:t>
            </w:r>
          </w:p>
        </w:tc>
      </w:tr>
      <w:tr w:rsidR="00D11060" w:rsidRPr="002631BB" w14:paraId="00A57740" w14:textId="77777777" w:rsidTr="00591103">
        <w:trPr>
          <w:jc w:val="center"/>
        </w:trPr>
        <w:tc>
          <w:tcPr>
            <w:tcW w:w="4876" w:type="dxa"/>
            <w:tcBorders>
              <w:top w:val="nil"/>
              <w:left w:val="nil"/>
              <w:bottom w:val="nil"/>
              <w:right w:val="nil"/>
            </w:tcBorders>
          </w:tcPr>
          <w:p w14:paraId="3174AD06" w14:textId="77777777" w:rsidR="00D11060" w:rsidRPr="002631BB" w:rsidRDefault="00D11060" w:rsidP="00591103">
            <w:pPr>
              <w:pStyle w:val="Normal6a"/>
            </w:pPr>
          </w:p>
        </w:tc>
        <w:tc>
          <w:tcPr>
            <w:tcW w:w="4876" w:type="dxa"/>
            <w:tcBorders>
              <w:top w:val="nil"/>
              <w:left w:val="nil"/>
              <w:bottom w:val="nil"/>
              <w:right w:val="nil"/>
            </w:tcBorders>
          </w:tcPr>
          <w:p w14:paraId="641E7CC5" w14:textId="77777777" w:rsidR="00D11060" w:rsidRPr="002631BB" w:rsidRDefault="00D11060" w:rsidP="00591103">
            <w:pPr>
              <w:pStyle w:val="Normal6a"/>
              <w:jc w:val="center"/>
              <w:rPr>
                <w:b/>
                <w:i/>
              </w:rPr>
            </w:pPr>
            <w:r w:rsidRPr="002631BB">
              <w:rPr>
                <w:b/>
                <w:i/>
              </w:rPr>
              <w:t>Obveze država članica</w:t>
            </w:r>
          </w:p>
        </w:tc>
      </w:tr>
      <w:tr w:rsidR="00D11060" w:rsidRPr="002631BB" w14:paraId="05232023" w14:textId="77777777" w:rsidTr="00591103">
        <w:trPr>
          <w:jc w:val="center"/>
        </w:trPr>
        <w:tc>
          <w:tcPr>
            <w:tcW w:w="4876" w:type="dxa"/>
            <w:tcBorders>
              <w:top w:val="nil"/>
              <w:left w:val="nil"/>
              <w:bottom w:val="nil"/>
              <w:right w:val="nil"/>
            </w:tcBorders>
          </w:tcPr>
          <w:p w14:paraId="66DC7204" w14:textId="77777777" w:rsidR="00D11060" w:rsidRPr="002631BB" w:rsidRDefault="00D11060" w:rsidP="00591103">
            <w:pPr>
              <w:pStyle w:val="Normal6a"/>
            </w:pPr>
          </w:p>
        </w:tc>
        <w:tc>
          <w:tcPr>
            <w:tcW w:w="4876" w:type="dxa"/>
            <w:tcBorders>
              <w:top w:val="nil"/>
              <w:left w:val="nil"/>
              <w:bottom w:val="nil"/>
              <w:right w:val="nil"/>
            </w:tcBorders>
          </w:tcPr>
          <w:p w14:paraId="320F0442" w14:textId="77777777" w:rsidR="00D11060" w:rsidRPr="002631BB" w:rsidRDefault="00D11060" w:rsidP="00591103">
            <w:pPr>
              <w:pStyle w:val="Normal6a"/>
              <w:rPr>
                <w:b/>
                <w:i/>
              </w:rPr>
            </w:pPr>
            <w:r w:rsidRPr="002631BB">
              <w:rPr>
                <w:b/>
                <w:i/>
              </w:rPr>
              <w:t>Ako Komisija donese odluku o redistribuciji u skladu s člankom 20.b, države članice:</w:t>
            </w:r>
          </w:p>
        </w:tc>
      </w:tr>
      <w:tr w:rsidR="00D11060" w:rsidRPr="002631BB" w14:paraId="3FB18CD4" w14:textId="77777777" w:rsidTr="00591103">
        <w:trPr>
          <w:jc w:val="center"/>
        </w:trPr>
        <w:tc>
          <w:tcPr>
            <w:tcW w:w="4876" w:type="dxa"/>
            <w:tcBorders>
              <w:top w:val="nil"/>
              <w:left w:val="nil"/>
              <w:bottom w:val="nil"/>
              <w:right w:val="nil"/>
            </w:tcBorders>
          </w:tcPr>
          <w:p w14:paraId="2F948F1F" w14:textId="77777777" w:rsidR="00D11060" w:rsidRPr="002631BB" w:rsidRDefault="00D11060" w:rsidP="00591103">
            <w:pPr>
              <w:pStyle w:val="Normal6a"/>
            </w:pPr>
          </w:p>
        </w:tc>
        <w:tc>
          <w:tcPr>
            <w:tcW w:w="4876" w:type="dxa"/>
            <w:tcBorders>
              <w:top w:val="nil"/>
              <w:left w:val="nil"/>
              <w:bottom w:val="nil"/>
              <w:right w:val="nil"/>
            </w:tcBorders>
          </w:tcPr>
          <w:p w14:paraId="714358C6" w14:textId="77777777" w:rsidR="00D11060" w:rsidRPr="002631BB" w:rsidRDefault="00D11060" w:rsidP="00591103">
            <w:pPr>
              <w:pStyle w:val="Normal6a"/>
              <w:rPr>
                <w:b/>
                <w:i/>
              </w:rPr>
            </w:pPr>
            <w:r w:rsidRPr="002631BB">
              <w:rPr>
                <w:b/>
                <w:i/>
              </w:rPr>
              <w:t>(a) pridržavaju se te odluke o redistribuciji;</w:t>
            </w:r>
          </w:p>
        </w:tc>
      </w:tr>
      <w:tr w:rsidR="00D11060" w:rsidRPr="002631BB" w14:paraId="3B309134" w14:textId="77777777" w:rsidTr="00591103">
        <w:trPr>
          <w:jc w:val="center"/>
        </w:trPr>
        <w:tc>
          <w:tcPr>
            <w:tcW w:w="4876" w:type="dxa"/>
            <w:tcBorders>
              <w:top w:val="nil"/>
              <w:left w:val="nil"/>
              <w:bottom w:val="nil"/>
              <w:right w:val="nil"/>
            </w:tcBorders>
          </w:tcPr>
          <w:p w14:paraId="1974863F" w14:textId="77777777" w:rsidR="00D11060" w:rsidRPr="002631BB" w:rsidRDefault="00D11060" w:rsidP="00591103">
            <w:pPr>
              <w:pStyle w:val="Normal6a"/>
            </w:pPr>
          </w:p>
        </w:tc>
        <w:tc>
          <w:tcPr>
            <w:tcW w:w="4876" w:type="dxa"/>
            <w:tcBorders>
              <w:top w:val="nil"/>
              <w:left w:val="nil"/>
              <w:bottom w:val="nil"/>
              <w:right w:val="nil"/>
            </w:tcBorders>
          </w:tcPr>
          <w:p w14:paraId="264EE193" w14:textId="77777777" w:rsidR="00D11060" w:rsidRPr="002631BB" w:rsidRDefault="00D11060" w:rsidP="00591103">
            <w:pPr>
              <w:pStyle w:val="Normal6a"/>
              <w:rPr>
                <w:b/>
                <w:i/>
              </w:rPr>
            </w:pPr>
            <w:r w:rsidRPr="002631BB">
              <w:rPr>
                <w:b/>
                <w:i/>
              </w:rPr>
              <w:t>(b) bez nepotrebne odgode obavješćuju Komisiju i Agenciju ako gospodarskim subjektima nametnu zahtjeve u pogledu zaliha za nepredviđene situacije;</w:t>
            </w:r>
          </w:p>
        </w:tc>
      </w:tr>
      <w:tr w:rsidR="00D11060" w:rsidRPr="002631BB" w14:paraId="10FC3F88" w14:textId="77777777" w:rsidTr="00591103">
        <w:trPr>
          <w:jc w:val="center"/>
        </w:trPr>
        <w:tc>
          <w:tcPr>
            <w:tcW w:w="4876" w:type="dxa"/>
            <w:tcBorders>
              <w:top w:val="nil"/>
              <w:left w:val="nil"/>
              <w:bottom w:val="nil"/>
              <w:right w:val="nil"/>
            </w:tcBorders>
          </w:tcPr>
          <w:p w14:paraId="513F58B2" w14:textId="77777777" w:rsidR="00D11060" w:rsidRPr="002631BB" w:rsidRDefault="00D11060" w:rsidP="00591103">
            <w:pPr>
              <w:pStyle w:val="Normal6a"/>
            </w:pPr>
          </w:p>
        </w:tc>
        <w:tc>
          <w:tcPr>
            <w:tcW w:w="4876" w:type="dxa"/>
            <w:tcBorders>
              <w:top w:val="nil"/>
              <w:left w:val="nil"/>
              <w:bottom w:val="nil"/>
              <w:right w:val="nil"/>
            </w:tcBorders>
          </w:tcPr>
          <w:p w14:paraId="063A9895" w14:textId="77777777" w:rsidR="00D11060" w:rsidRPr="002631BB" w:rsidRDefault="00D11060" w:rsidP="00591103">
            <w:pPr>
              <w:pStyle w:val="Normal6a"/>
              <w:rPr>
                <w:b/>
                <w:i/>
              </w:rPr>
            </w:pPr>
            <w:r w:rsidRPr="002631BB">
              <w:rPr>
                <w:b/>
                <w:i/>
              </w:rPr>
              <w:t>(c) u potpunosti surađuju i bez odgode, prema potrebi, pružaju uzajamnu potporu svakoj drugoj državi članici koja je zatražila pomoć na temelju članka 20.b stavka 1. u cilju sprečavanja ili ublažavanja nestašica kritičnih lijekova.</w:t>
            </w:r>
          </w:p>
        </w:tc>
      </w:tr>
    </w:tbl>
    <w:p w14:paraId="381E0F1C" w14:textId="77777777" w:rsidR="00D11060" w:rsidRPr="002631BB" w:rsidRDefault="00D11060" w:rsidP="00D11060">
      <w:pPr>
        <w:pStyle w:val="AMNumberTabs0"/>
      </w:pPr>
      <w:r w:rsidRPr="002631BB">
        <w:t>Amandman</w:t>
      </w:r>
      <w:r w:rsidRPr="002631BB">
        <w:tab/>
      </w:r>
      <w:r w:rsidRPr="002631BB">
        <w:tab/>
        <w:t>163</w:t>
      </w:r>
    </w:p>
    <w:p w14:paraId="743682AE" w14:textId="77777777" w:rsidR="00D11060" w:rsidRPr="002631BB" w:rsidRDefault="00D11060" w:rsidP="00D11060">
      <w:pPr>
        <w:pStyle w:val="NormalBold12b"/>
      </w:pPr>
      <w:r w:rsidRPr="002631BB">
        <w:t>Prijedlog uredbe</w:t>
      </w:r>
    </w:p>
    <w:p w14:paraId="6A40416C" w14:textId="77777777" w:rsidR="00D11060" w:rsidRPr="002631BB" w:rsidRDefault="00D11060" w:rsidP="00D11060">
      <w:pPr>
        <w:pStyle w:val="NormalBold"/>
      </w:pPr>
      <w:r w:rsidRPr="002631BB">
        <w:t>Članak 20.g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238F4878" w14:textId="77777777" w:rsidTr="00591103">
        <w:trPr>
          <w:trHeight w:hRule="exact" w:val="240"/>
          <w:jc w:val="center"/>
        </w:trPr>
        <w:tc>
          <w:tcPr>
            <w:tcW w:w="9752" w:type="dxa"/>
            <w:gridSpan w:val="2"/>
            <w:tcBorders>
              <w:top w:val="nil"/>
              <w:left w:val="nil"/>
              <w:bottom w:val="nil"/>
              <w:right w:val="nil"/>
            </w:tcBorders>
          </w:tcPr>
          <w:p w14:paraId="3E1AC1F2" w14:textId="77777777" w:rsidR="00D11060" w:rsidRPr="002631BB" w:rsidRDefault="00D11060" w:rsidP="00591103"/>
        </w:tc>
      </w:tr>
      <w:tr w:rsidR="00D11060" w:rsidRPr="002631BB" w14:paraId="42807E7A" w14:textId="77777777" w:rsidTr="00591103">
        <w:trPr>
          <w:trHeight w:val="240"/>
          <w:jc w:val="center"/>
        </w:trPr>
        <w:tc>
          <w:tcPr>
            <w:tcW w:w="4876" w:type="dxa"/>
            <w:tcBorders>
              <w:top w:val="nil"/>
              <w:left w:val="nil"/>
              <w:bottom w:val="nil"/>
              <w:right w:val="nil"/>
            </w:tcBorders>
          </w:tcPr>
          <w:p w14:paraId="4ADBD81E"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6EFEDD66" w14:textId="77777777" w:rsidR="00D11060" w:rsidRPr="002631BB" w:rsidRDefault="00D11060" w:rsidP="00591103">
            <w:pPr>
              <w:pStyle w:val="AmColumnHeading"/>
            </w:pPr>
            <w:r w:rsidRPr="002631BB">
              <w:t>Izmjena</w:t>
            </w:r>
          </w:p>
        </w:tc>
      </w:tr>
      <w:tr w:rsidR="00D11060" w:rsidRPr="002631BB" w14:paraId="40ED5B40" w14:textId="77777777" w:rsidTr="00591103">
        <w:trPr>
          <w:jc w:val="center"/>
        </w:trPr>
        <w:tc>
          <w:tcPr>
            <w:tcW w:w="4876" w:type="dxa"/>
            <w:tcBorders>
              <w:top w:val="nil"/>
              <w:left w:val="nil"/>
              <w:bottom w:val="nil"/>
              <w:right w:val="nil"/>
            </w:tcBorders>
          </w:tcPr>
          <w:p w14:paraId="5680E1DD" w14:textId="77777777" w:rsidR="00D11060" w:rsidRPr="002631BB" w:rsidRDefault="00D11060" w:rsidP="00591103">
            <w:pPr>
              <w:pStyle w:val="Normal6a"/>
            </w:pPr>
          </w:p>
        </w:tc>
        <w:tc>
          <w:tcPr>
            <w:tcW w:w="4876" w:type="dxa"/>
            <w:tcBorders>
              <w:top w:val="nil"/>
              <w:left w:val="nil"/>
              <w:bottom w:val="nil"/>
              <w:right w:val="nil"/>
            </w:tcBorders>
          </w:tcPr>
          <w:p w14:paraId="2965C96E" w14:textId="77777777" w:rsidR="00D11060" w:rsidRPr="002631BB" w:rsidRDefault="00D11060" w:rsidP="00591103">
            <w:pPr>
              <w:pStyle w:val="Normal6a"/>
              <w:jc w:val="center"/>
              <w:rPr>
                <w:b/>
                <w:i/>
              </w:rPr>
            </w:pPr>
            <w:r w:rsidRPr="002631BB">
              <w:rPr>
                <w:b/>
                <w:i/>
              </w:rPr>
              <w:t>Članak 20.g</w:t>
            </w:r>
          </w:p>
        </w:tc>
      </w:tr>
      <w:tr w:rsidR="00D11060" w:rsidRPr="002631BB" w14:paraId="10810AE6" w14:textId="77777777" w:rsidTr="00591103">
        <w:trPr>
          <w:jc w:val="center"/>
        </w:trPr>
        <w:tc>
          <w:tcPr>
            <w:tcW w:w="4876" w:type="dxa"/>
            <w:tcBorders>
              <w:top w:val="nil"/>
              <w:left w:val="nil"/>
              <w:bottom w:val="nil"/>
              <w:right w:val="nil"/>
            </w:tcBorders>
          </w:tcPr>
          <w:p w14:paraId="6CD27B5E" w14:textId="77777777" w:rsidR="00D11060" w:rsidRPr="002631BB" w:rsidRDefault="00D11060" w:rsidP="00591103">
            <w:pPr>
              <w:pStyle w:val="Normal6a"/>
            </w:pPr>
          </w:p>
        </w:tc>
        <w:tc>
          <w:tcPr>
            <w:tcW w:w="4876" w:type="dxa"/>
            <w:tcBorders>
              <w:top w:val="nil"/>
              <w:left w:val="nil"/>
              <w:bottom w:val="nil"/>
              <w:right w:val="nil"/>
            </w:tcBorders>
          </w:tcPr>
          <w:p w14:paraId="61D3AC2C" w14:textId="77777777" w:rsidR="00D11060" w:rsidRPr="002631BB" w:rsidRDefault="00D11060" w:rsidP="00591103">
            <w:pPr>
              <w:pStyle w:val="Normal6a"/>
              <w:jc w:val="center"/>
              <w:rPr>
                <w:b/>
                <w:i/>
              </w:rPr>
            </w:pPr>
            <w:r w:rsidRPr="002631BB">
              <w:rPr>
                <w:b/>
                <w:i/>
              </w:rPr>
              <w:t>Nadoknada troškova i zamjena</w:t>
            </w:r>
          </w:p>
        </w:tc>
      </w:tr>
      <w:tr w:rsidR="00D11060" w:rsidRPr="002631BB" w14:paraId="4B114765" w14:textId="77777777" w:rsidTr="00591103">
        <w:trPr>
          <w:jc w:val="center"/>
        </w:trPr>
        <w:tc>
          <w:tcPr>
            <w:tcW w:w="4876" w:type="dxa"/>
            <w:tcBorders>
              <w:top w:val="nil"/>
              <w:left w:val="nil"/>
              <w:bottom w:val="nil"/>
              <w:right w:val="nil"/>
            </w:tcBorders>
          </w:tcPr>
          <w:p w14:paraId="418BD725" w14:textId="77777777" w:rsidR="00D11060" w:rsidRPr="002631BB" w:rsidRDefault="00D11060" w:rsidP="00591103">
            <w:pPr>
              <w:pStyle w:val="Normal6a"/>
            </w:pPr>
          </w:p>
        </w:tc>
        <w:tc>
          <w:tcPr>
            <w:tcW w:w="4876" w:type="dxa"/>
            <w:tcBorders>
              <w:top w:val="nil"/>
              <w:left w:val="nil"/>
              <w:bottom w:val="nil"/>
              <w:right w:val="nil"/>
            </w:tcBorders>
          </w:tcPr>
          <w:p w14:paraId="2CC98C1F" w14:textId="77777777" w:rsidR="00D11060" w:rsidRPr="002631BB" w:rsidRDefault="00D11060" w:rsidP="00591103">
            <w:pPr>
              <w:pStyle w:val="Normal6a"/>
              <w:rPr>
                <w:b/>
                <w:i/>
              </w:rPr>
            </w:pPr>
            <w:r w:rsidRPr="002631BB">
              <w:rPr>
                <w:b/>
                <w:i/>
              </w:rPr>
              <w:t>1. Ako država članica ili gospodarski subjekt prenose kritične lijekove u skladu s obvezujućom odlukom donesenom na temelju članka 20.b, imaju pravo na potpunu nadoknadu iznosa od države članice primateljice za vrijednost prenesenih kritičnih lijekova i troškove prijevoza te razumnu maržu.</w:t>
            </w:r>
          </w:p>
        </w:tc>
      </w:tr>
      <w:tr w:rsidR="00D11060" w:rsidRPr="002631BB" w14:paraId="47B7EDEE" w14:textId="77777777" w:rsidTr="00591103">
        <w:trPr>
          <w:jc w:val="center"/>
        </w:trPr>
        <w:tc>
          <w:tcPr>
            <w:tcW w:w="4876" w:type="dxa"/>
            <w:tcBorders>
              <w:top w:val="nil"/>
              <w:left w:val="nil"/>
              <w:bottom w:val="nil"/>
              <w:right w:val="nil"/>
            </w:tcBorders>
          </w:tcPr>
          <w:p w14:paraId="70ECC821" w14:textId="77777777" w:rsidR="00D11060" w:rsidRPr="002631BB" w:rsidRDefault="00D11060" w:rsidP="00591103">
            <w:pPr>
              <w:pStyle w:val="Normal6a"/>
            </w:pPr>
          </w:p>
        </w:tc>
        <w:tc>
          <w:tcPr>
            <w:tcW w:w="4876" w:type="dxa"/>
            <w:tcBorders>
              <w:top w:val="nil"/>
              <w:left w:val="nil"/>
              <w:bottom w:val="nil"/>
              <w:right w:val="nil"/>
            </w:tcBorders>
          </w:tcPr>
          <w:p w14:paraId="46C67D0B" w14:textId="77777777" w:rsidR="00D11060" w:rsidRPr="002631BB" w:rsidRDefault="00D11060" w:rsidP="00591103">
            <w:pPr>
              <w:pStyle w:val="Normal6a"/>
              <w:rPr>
                <w:b/>
                <w:i/>
              </w:rPr>
            </w:pPr>
            <w:r w:rsidRPr="002631BB">
              <w:rPr>
                <w:b/>
                <w:i/>
              </w:rPr>
              <w:t>2. Vrijednost lijekova određuje se na temelju njihova veleprodajnog troška nabave ili ekvivalentne poštene tržišne vrijednosti, kako je dogovoreno među dotičnim državama članicama.</w:t>
            </w:r>
          </w:p>
        </w:tc>
      </w:tr>
      <w:tr w:rsidR="00D11060" w:rsidRPr="002631BB" w14:paraId="3B5345A5" w14:textId="77777777" w:rsidTr="00591103">
        <w:trPr>
          <w:jc w:val="center"/>
        </w:trPr>
        <w:tc>
          <w:tcPr>
            <w:tcW w:w="4876" w:type="dxa"/>
            <w:tcBorders>
              <w:top w:val="nil"/>
              <w:left w:val="nil"/>
              <w:bottom w:val="nil"/>
              <w:right w:val="nil"/>
            </w:tcBorders>
          </w:tcPr>
          <w:p w14:paraId="762FA29E" w14:textId="77777777" w:rsidR="00D11060" w:rsidRPr="002631BB" w:rsidRDefault="00D11060" w:rsidP="00591103">
            <w:pPr>
              <w:pStyle w:val="Normal6a"/>
            </w:pPr>
          </w:p>
        </w:tc>
        <w:tc>
          <w:tcPr>
            <w:tcW w:w="4876" w:type="dxa"/>
            <w:tcBorders>
              <w:top w:val="nil"/>
              <w:left w:val="nil"/>
              <w:bottom w:val="nil"/>
              <w:right w:val="nil"/>
            </w:tcBorders>
          </w:tcPr>
          <w:p w14:paraId="1C7E7B77" w14:textId="77777777" w:rsidR="00D11060" w:rsidRPr="002631BB" w:rsidRDefault="00D11060" w:rsidP="00591103">
            <w:pPr>
              <w:pStyle w:val="Normal6a"/>
              <w:rPr>
                <w:b/>
                <w:i/>
              </w:rPr>
            </w:pPr>
            <w:r w:rsidRPr="002631BB">
              <w:rPr>
                <w:b/>
                <w:i/>
              </w:rPr>
              <w:t>Država članica prenositeljica ili gospodarski subjekt imaju pravo na nadoknadu utvrđene vrijednosti čim prije, a u svakom slučaju u roku od najviše 30 dana od datuma kad je država članica primateljica primila dotične lijekove.</w:t>
            </w:r>
          </w:p>
        </w:tc>
      </w:tr>
      <w:tr w:rsidR="00D11060" w:rsidRPr="002631BB" w14:paraId="4DF3FFD9" w14:textId="77777777" w:rsidTr="00591103">
        <w:trPr>
          <w:jc w:val="center"/>
        </w:trPr>
        <w:tc>
          <w:tcPr>
            <w:tcW w:w="4876" w:type="dxa"/>
            <w:tcBorders>
              <w:top w:val="nil"/>
              <w:left w:val="nil"/>
              <w:bottom w:val="nil"/>
              <w:right w:val="nil"/>
            </w:tcBorders>
          </w:tcPr>
          <w:p w14:paraId="04A39460" w14:textId="77777777" w:rsidR="00D11060" w:rsidRPr="002631BB" w:rsidRDefault="00D11060" w:rsidP="00591103">
            <w:pPr>
              <w:pStyle w:val="Normal6a"/>
            </w:pPr>
          </w:p>
        </w:tc>
        <w:tc>
          <w:tcPr>
            <w:tcW w:w="4876" w:type="dxa"/>
            <w:tcBorders>
              <w:top w:val="nil"/>
              <w:left w:val="nil"/>
              <w:bottom w:val="nil"/>
              <w:right w:val="nil"/>
            </w:tcBorders>
          </w:tcPr>
          <w:p w14:paraId="127FDAA7" w14:textId="77777777" w:rsidR="00D11060" w:rsidRPr="002631BB" w:rsidRDefault="00D11060" w:rsidP="00591103">
            <w:pPr>
              <w:pStyle w:val="Normal6a"/>
              <w:rPr>
                <w:b/>
                <w:i/>
              </w:rPr>
            </w:pPr>
            <w:r w:rsidRPr="002631BB">
              <w:rPr>
                <w:b/>
                <w:i/>
              </w:rPr>
              <w:t>Komisija je ovlaštena donositi delegirane akte u skladu s člankom 30.a, u svrhu dopunjavanja ove Uredbe utvrđivanjem postupaka za nadoknadu troškova ili zamjenu i, prema potrebi, za mehanizme podjele troškova među državama članicama.</w:t>
            </w:r>
          </w:p>
        </w:tc>
      </w:tr>
    </w:tbl>
    <w:p w14:paraId="24AB171A" w14:textId="77777777" w:rsidR="00D11060" w:rsidRPr="002631BB" w:rsidRDefault="00D11060" w:rsidP="00D11060">
      <w:pPr>
        <w:pStyle w:val="AMNumberTabs0"/>
      </w:pPr>
      <w:r w:rsidRPr="002631BB">
        <w:t>Amandman</w:t>
      </w:r>
      <w:r w:rsidRPr="002631BB">
        <w:tab/>
      </w:r>
      <w:r w:rsidRPr="002631BB">
        <w:tab/>
        <w:t>164</w:t>
      </w:r>
    </w:p>
    <w:p w14:paraId="52A2102B" w14:textId="77777777" w:rsidR="00D11060" w:rsidRPr="002631BB" w:rsidRDefault="00D11060" w:rsidP="00D11060">
      <w:pPr>
        <w:pStyle w:val="NormalBold12b"/>
      </w:pPr>
      <w:r w:rsidRPr="002631BB">
        <w:t>Prijedlog uredbe</w:t>
      </w:r>
    </w:p>
    <w:p w14:paraId="2E5325A7" w14:textId="77777777" w:rsidR="00D11060" w:rsidRPr="002631BB" w:rsidRDefault="00D11060" w:rsidP="00D11060">
      <w:pPr>
        <w:pStyle w:val="NormalBold"/>
      </w:pPr>
      <w:r w:rsidRPr="002631BB">
        <w:t>Članak 20.h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0CD7BA6" w14:textId="77777777" w:rsidTr="00591103">
        <w:trPr>
          <w:trHeight w:hRule="exact" w:val="240"/>
          <w:jc w:val="center"/>
        </w:trPr>
        <w:tc>
          <w:tcPr>
            <w:tcW w:w="9752" w:type="dxa"/>
            <w:gridSpan w:val="2"/>
            <w:tcBorders>
              <w:top w:val="nil"/>
              <w:left w:val="nil"/>
              <w:bottom w:val="nil"/>
              <w:right w:val="nil"/>
            </w:tcBorders>
          </w:tcPr>
          <w:p w14:paraId="46D83DF3" w14:textId="77777777" w:rsidR="00D11060" w:rsidRPr="002631BB" w:rsidRDefault="00D11060" w:rsidP="00591103"/>
        </w:tc>
      </w:tr>
      <w:tr w:rsidR="00D11060" w:rsidRPr="002631BB" w14:paraId="5EFE9485" w14:textId="77777777" w:rsidTr="00591103">
        <w:trPr>
          <w:trHeight w:val="240"/>
          <w:jc w:val="center"/>
        </w:trPr>
        <w:tc>
          <w:tcPr>
            <w:tcW w:w="4876" w:type="dxa"/>
            <w:tcBorders>
              <w:top w:val="nil"/>
              <w:left w:val="nil"/>
              <w:bottom w:val="nil"/>
              <w:right w:val="nil"/>
            </w:tcBorders>
          </w:tcPr>
          <w:p w14:paraId="160D907C"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16C9E38" w14:textId="77777777" w:rsidR="00D11060" w:rsidRPr="002631BB" w:rsidRDefault="00D11060" w:rsidP="00591103">
            <w:pPr>
              <w:pStyle w:val="AmColumnHeading"/>
            </w:pPr>
            <w:r w:rsidRPr="002631BB">
              <w:t>Izmjena</w:t>
            </w:r>
          </w:p>
        </w:tc>
      </w:tr>
      <w:tr w:rsidR="00D11060" w:rsidRPr="002631BB" w14:paraId="76DAAE23" w14:textId="77777777" w:rsidTr="00591103">
        <w:trPr>
          <w:jc w:val="center"/>
        </w:trPr>
        <w:tc>
          <w:tcPr>
            <w:tcW w:w="4876" w:type="dxa"/>
            <w:tcBorders>
              <w:top w:val="nil"/>
              <w:left w:val="nil"/>
              <w:bottom w:val="nil"/>
              <w:right w:val="nil"/>
            </w:tcBorders>
          </w:tcPr>
          <w:p w14:paraId="6794ABC6" w14:textId="77777777" w:rsidR="00D11060" w:rsidRPr="002631BB" w:rsidRDefault="00D11060" w:rsidP="00591103">
            <w:pPr>
              <w:pStyle w:val="Normal6a"/>
            </w:pPr>
          </w:p>
        </w:tc>
        <w:tc>
          <w:tcPr>
            <w:tcW w:w="4876" w:type="dxa"/>
            <w:tcBorders>
              <w:top w:val="nil"/>
              <w:left w:val="nil"/>
              <w:bottom w:val="nil"/>
              <w:right w:val="nil"/>
            </w:tcBorders>
          </w:tcPr>
          <w:p w14:paraId="4D8EB5A1" w14:textId="77777777" w:rsidR="00D11060" w:rsidRPr="002631BB" w:rsidRDefault="00D11060" w:rsidP="00591103">
            <w:pPr>
              <w:pStyle w:val="Normal6a"/>
              <w:jc w:val="center"/>
              <w:rPr>
                <w:b/>
                <w:i/>
              </w:rPr>
            </w:pPr>
            <w:r w:rsidRPr="002631BB">
              <w:rPr>
                <w:b/>
                <w:i/>
              </w:rPr>
              <w:t>Članak 20.h</w:t>
            </w:r>
          </w:p>
        </w:tc>
      </w:tr>
      <w:tr w:rsidR="00D11060" w:rsidRPr="002631BB" w14:paraId="1C97204C" w14:textId="77777777" w:rsidTr="00591103">
        <w:trPr>
          <w:jc w:val="center"/>
        </w:trPr>
        <w:tc>
          <w:tcPr>
            <w:tcW w:w="4876" w:type="dxa"/>
            <w:tcBorders>
              <w:top w:val="nil"/>
              <w:left w:val="nil"/>
              <w:bottom w:val="nil"/>
              <w:right w:val="nil"/>
            </w:tcBorders>
          </w:tcPr>
          <w:p w14:paraId="3E576DF3" w14:textId="77777777" w:rsidR="00D11060" w:rsidRPr="002631BB" w:rsidRDefault="00D11060" w:rsidP="00591103">
            <w:pPr>
              <w:pStyle w:val="Normal6a"/>
            </w:pPr>
          </w:p>
        </w:tc>
        <w:tc>
          <w:tcPr>
            <w:tcW w:w="4876" w:type="dxa"/>
            <w:tcBorders>
              <w:top w:val="nil"/>
              <w:left w:val="nil"/>
              <w:bottom w:val="nil"/>
              <w:right w:val="nil"/>
            </w:tcBorders>
          </w:tcPr>
          <w:p w14:paraId="3B21D939" w14:textId="77777777" w:rsidR="00D11060" w:rsidRPr="002631BB" w:rsidRDefault="00D11060" w:rsidP="00591103">
            <w:pPr>
              <w:pStyle w:val="Normal6a"/>
              <w:jc w:val="center"/>
              <w:rPr>
                <w:b/>
                <w:i/>
              </w:rPr>
            </w:pPr>
            <w:r w:rsidRPr="002631BB">
              <w:rPr>
                <w:b/>
                <w:i/>
              </w:rPr>
              <w:t>Zaliha Unije</w:t>
            </w:r>
          </w:p>
        </w:tc>
      </w:tr>
      <w:tr w:rsidR="00D11060" w:rsidRPr="002631BB" w14:paraId="31052701" w14:textId="77777777" w:rsidTr="00591103">
        <w:trPr>
          <w:jc w:val="center"/>
        </w:trPr>
        <w:tc>
          <w:tcPr>
            <w:tcW w:w="4876" w:type="dxa"/>
            <w:tcBorders>
              <w:top w:val="nil"/>
              <w:left w:val="nil"/>
              <w:bottom w:val="nil"/>
              <w:right w:val="nil"/>
            </w:tcBorders>
          </w:tcPr>
          <w:p w14:paraId="6CBECD1D" w14:textId="77777777" w:rsidR="00D11060" w:rsidRPr="002631BB" w:rsidRDefault="00D11060" w:rsidP="00591103">
            <w:pPr>
              <w:pStyle w:val="Normal6a"/>
            </w:pPr>
          </w:p>
        </w:tc>
        <w:tc>
          <w:tcPr>
            <w:tcW w:w="4876" w:type="dxa"/>
            <w:tcBorders>
              <w:top w:val="nil"/>
              <w:left w:val="nil"/>
              <w:bottom w:val="nil"/>
              <w:right w:val="nil"/>
            </w:tcBorders>
          </w:tcPr>
          <w:p w14:paraId="6ECFB2A4" w14:textId="77777777" w:rsidR="00D11060" w:rsidRPr="002631BB" w:rsidRDefault="00D11060" w:rsidP="00591103">
            <w:pPr>
              <w:pStyle w:val="Normal6a"/>
              <w:rPr>
                <w:b/>
                <w:i/>
              </w:rPr>
            </w:pPr>
            <w:r w:rsidRPr="002631BB">
              <w:rPr>
                <w:b/>
                <w:i/>
              </w:rPr>
              <w:t>1. Kako bi se osigurala pravodobna i djelotvorna dostupnost kritičnih lijekova s utvrđenim ranjivostima u njihovim lancima opskrbe, može se uspostaviti zaliha Unije kao mehanizam krajnje nužde koji će se aktivirati u situacijama u kojima koordinacijski mehanizam Unije za kritične lijekove upućuje na postojanje opetovane ili trajne nestašice nacionalnih zaliha i zaliha za nepredviđene situacije.</w:t>
            </w:r>
          </w:p>
        </w:tc>
      </w:tr>
      <w:tr w:rsidR="00D11060" w:rsidRPr="002631BB" w14:paraId="330ADCC2" w14:textId="77777777" w:rsidTr="00591103">
        <w:trPr>
          <w:jc w:val="center"/>
        </w:trPr>
        <w:tc>
          <w:tcPr>
            <w:tcW w:w="4876" w:type="dxa"/>
            <w:tcBorders>
              <w:top w:val="nil"/>
              <w:left w:val="nil"/>
              <w:bottom w:val="nil"/>
              <w:right w:val="nil"/>
            </w:tcBorders>
          </w:tcPr>
          <w:p w14:paraId="2DB61AB8" w14:textId="77777777" w:rsidR="00D11060" w:rsidRPr="002631BB" w:rsidRDefault="00D11060" w:rsidP="00591103">
            <w:pPr>
              <w:pStyle w:val="Normal6a"/>
            </w:pPr>
          </w:p>
        </w:tc>
        <w:tc>
          <w:tcPr>
            <w:tcW w:w="4876" w:type="dxa"/>
            <w:tcBorders>
              <w:top w:val="nil"/>
              <w:left w:val="nil"/>
              <w:bottom w:val="nil"/>
              <w:right w:val="nil"/>
            </w:tcBorders>
          </w:tcPr>
          <w:p w14:paraId="3E2BD804" w14:textId="77777777" w:rsidR="00D11060" w:rsidRPr="002631BB" w:rsidRDefault="00D11060" w:rsidP="00591103">
            <w:pPr>
              <w:pStyle w:val="Normal6a"/>
              <w:rPr>
                <w:b/>
                <w:i/>
              </w:rPr>
            </w:pPr>
            <w:r w:rsidRPr="002631BB">
              <w:rPr>
                <w:b/>
                <w:i/>
              </w:rPr>
              <w:t>2. Komisija je ovlaštena donijeti delegirane akte u skladu s člankom 30.a radi dopune ove Uredbe utvrđivanjem:</w:t>
            </w:r>
          </w:p>
        </w:tc>
      </w:tr>
      <w:tr w:rsidR="00D11060" w:rsidRPr="002631BB" w14:paraId="5032A4BA" w14:textId="77777777" w:rsidTr="00591103">
        <w:trPr>
          <w:jc w:val="center"/>
        </w:trPr>
        <w:tc>
          <w:tcPr>
            <w:tcW w:w="4876" w:type="dxa"/>
            <w:tcBorders>
              <w:top w:val="nil"/>
              <w:left w:val="nil"/>
              <w:bottom w:val="nil"/>
              <w:right w:val="nil"/>
            </w:tcBorders>
          </w:tcPr>
          <w:p w14:paraId="42C3C702" w14:textId="77777777" w:rsidR="00D11060" w:rsidRPr="002631BB" w:rsidRDefault="00D11060" w:rsidP="00591103">
            <w:pPr>
              <w:pStyle w:val="Normal6a"/>
            </w:pPr>
          </w:p>
        </w:tc>
        <w:tc>
          <w:tcPr>
            <w:tcW w:w="4876" w:type="dxa"/>
            <w:tcBorders>
              <w:top w:val="nil"/>
              <w:left w:val="nil"/>
              <w:bottom w:val="nil"/>
              <w:right w:val="nil"/>
            </w:tcBorders>
          </w:tcPr>
          <w:p w14:paraId="6BB66AF8" w14:textId="77777777" w:rsidR="00D11060" w:rsidRPr="002631BB" w:rsidRDefault="00D11060" w:rsidP="00591103">
            <w:pPr>
              <w:pStyle w:val="Normal6a"/>
              <w:rPr>
                <w:b/>
                <w:i/>
              </w:rPr>
            </w:pPr>
            <w:r w:rsidRPr="002631BB">
              <w:rPr>
                <w:b/>
                <w:i/>
              </w:rPr>
              <w:t>(a) kategorija i specifičnih vrsta kritičnih lijekova koje će se uključiti u zalihu Unije;</w:t>
            </w:r>
          </w:p>
        </w:tc>
      </w:tr>
      <w:tr w:rsidR="00D11060" w:rsidRPr="002631BB" w14:paraId="1FDB2864" w14:textId="77777777" w:rsidTr="00591103">
        <w:trPr>
          <w:jc w:val="center"/>
        </w:trPr>
        <w:tc>
          <w:tcPr>
            <w:tcW w:w="4876" w:type="dxa"/>
            <w:tcBorders>
              <w:top w:val="nil"/>
              <w:left w:val="nil"/>
              <w:bottom w:val="nil"/>
              <w:right w:val="nil"/>
            </w:tcBorders>
          </w:tcPr>
          <w:p w14:paraId="41E65E7E" w14:textId="77777777" w:rsidR="00D11060" w:rsidRPr="002631BB" w:rsidRDefault="00D11060" w:rsidP="00591103">
            <w:pPr>
              <w:pStyle w:val="Normal6a"/>
            </w:pPr>
          </w:p>
        </w:tc>
        <w:tc>
          <w:tcPr>
            <w:tcW w:w="4876" w:type="dxa"/>
            <w:tcBorders>
              <w:top w:val="nil"/>
              <w:left w:val="nil"/>
              <w:bottom w:val="nil"/>
              <w:right w:val="nil"/>
            </w:tcBorders>
          </w:tcPr>
          <w:p w14:paraId="3DC3E955" w14:textId="77777777" w:rsidR="00D11060" w:rsidRPr="002631BB" w:rsidRDefault="00D11060" w:rsidP="00591103">
            <w:pPr>
              <w:pStyle w:val="Normal6a"/>
              <w:rPr>
                <w:b/>
                <w:i/>
              </w:rPr>
            </w:pPr>
            <w:r w:rsidRPr="002631BB">
              <w:rPr>
                <w:b/>
                <w:i/>
              </w:rPr>
              <w:t>(b) minimalne količine zaliha za svaki proizvod, uzimajući u obzir procjene rizika na razini Unije, ranjivosti u lancima opskrbe i potrebe javnog zdravlja;</w:t>
            </w:r>
          </w:p>
        </w:tc>
      </w:tr>
      <w:tr w:rsidR="00D11060" w:rsidRPr="002631BB" w14:paraId="41DC51E1" w14:textId="77777777" w:rsidTr="00591103">
        <w:trPr>
          <w:jc w:val="center"/>
        </w:trPr>
        <w:tc>
          <w:tcPr>
            <w:tcW w:w="4876" w:type="dxa"/>
            <w:tcBorders>
              <w:top w:val="nil"/>
              <w:left w:val="nil"/>
              <w:bottom w:val="nil"/>
              <w:right w:val="nil"/>
            </w:tcBorders>
          </w:tcPr>
          <w:p w14:paraId="35A934E2" w14:textId="77777777" w:rsidR="00D11060" w:rsidRPr="002631BB" w:rsidRDefault="00D11060" w:rsidP="00591103">
            <w:pPr>
              <w:pStyle w:val="Normal6a"/>
            </w:pPr>
          </w:p>
        </w:tc>
        <w:tc>
          <w:tcPr>
            <w:tcW w:w="4876" w:type="dxa"/>
            <w:tcBorders>
              <w:top w:val="nil"/>
              <w:left w:val="nil"/>
              <w:bottom w:val="nil"/>
              <w:right w:val="nil"/>
            </w:tcBorders>
          </w:tcPr>
          <w:p w14:paraId="375E908D" w14:textId="77777777" w:rsidR="00D11060" w:rsidRPr="002631BB" w:rsidRDefault="00D11060" w:rsidP="00591103">
            <w:pPr>
              <w:pStyle w:val="Normal6a"/>
              <w:rPr>
                <w:b/>
                <w:i/>
              </w:rPr>
            </w:pPr>
            <w:r w:rsidRPr="002631BB">
              <w:rPr>
                <w:b/>
                <w:i/>
              </w:rPr>
              <w:t>(c) logističkih, tehničkih i operativnih uvjeta za skladištenje i održavanje zalihe Unije;</w:t>
            </w:r>
          </w:p>
        </w:tc>
      </w:tr>
      <w:tr w:rsidR="00D11060" w:rsidRPr="002631BB" w14:paraId="046FB55E" w14:textId="77777777" w:rsidTr="00591103">
        <w:trPr>
          <w:jc w:val="center"/>
        </w:trPr>
        <w:tc>
          <w:tcPr>
            <w:tcW w:w="4876" w:type="dxa"/>
            <w:tcBorders>
              <w:top w:val="nil"/>
              <w:left w:val="nil"/>
              <w:bottom w:val="nil"/>
              <w:right w:val="nil"/>
            </w:tcBorders>
          </w:tcPr>
          <w:p w14:paraId="3C3E0AB7" w14:textId="77777777" w:rsidR="00D11060" w:rsidRPr="002631BB" w:rsidRDefault="00D11060" w:rsidP="00591103">
            <w:pPr>
              <w:pStyle w:val="Normal6a"/>
            </w:pPr>
          </w:p>
        </w:tc>
        <w:tc>
          <w:tcPr>
            <w:tcW w:w="4876" w:type="dxa"/>
            <w:tcBorders>
              <w:top w:val="nil"/>
              <w:left w:val="nil"/>
              <w:bottom w:val="nil"/>
              <w:right w:val="nil"/>
            </w:tcBorders>
          </w:tcPr>
          <w:p w14:paraId="332DF07D" w14:textId="77777777" w:rsidR="00D11060" w:rsidRPr="002631BB" w:rsidRDefault="00D11060" w:rsidP="00591103">
            <w:pPr>
              <w:pStyle w:val="Normal6a"/>
              <w:rPr>
                <w:b/>
                <w:i/>
              </w:rPr>
            </w:pPr>
            <w:r w:rsidRPr="002631BB">
              <w:rPr>
                <w:b/>
                <w:i/>
              </w:rPr>
              <w:t>(d) kriterija i postupaka za raspoređivanje zaliha proizvoda u koordinaciji s državama članicama.</w:t>
            </w:r>
          </w:p>
        </w:tc>
      </w:tr>
      <w:tr w:rsidR="00D11060" w:rsidRPr="002631BB" w14:paraId="1703AADE" w14:textId="77777777" w:rsidTr="00591103">
        <w:trPr>
          <w:jc w:val="center"/>
        </w:trPr>
        <w:tc>
          <w:tcPr>
            <w:tcW w:w="4876" w:type="dxa"/>
            <w:tcBorders>
              <w:top w:val="nil"/>
              <w:left w:val="nil"/>
              <w:bottom w:val="nil"/>
              <w:right w:val="nil"/>
            </w:tcBorders>
          </w:tcPr>
          <w:p w14:paraId="4C8D9557" w14:textId="77777777" w:rsidR="00D11060" w:rsidRPr="002631BB" w:rsidRDefault="00D11060" w:rsidP="00591103">
            <w:pPr>
              <w:pStyle w:val="Normal6a"/>
            </w:pPr>
          </w:p>
        </w:tc>
        <w:tc>
          <w:tcPr>
            <w:tcW w:w="4876" w:type="dxa"/>
            <w:tcBorders>
              <w:top w:val="nil"/>
              <w:left w:val="nil"/>
              <w:bottom w:val="nil"/>
              <w:right w:val="nil"/>
            </w:tcBorders>
          </w:tcPr>
          <w:p w14:paraId="6EA6FB4D" w14:textId="77777777" w:rsidR="00D11060" w:rsidRPr="002631BB" w:rsidRDefault="00D11060" w:rsidP="00591103">
            <w:pPr>
              <w:pStyle w:val="Normal6a"/>
              <w:rPr>
                <w:b/>
                <w:i/>
              </w:rPr>
            </w:pPr>
            <w:r w:rsidRPr="002631BB">
              <w:rPr>
                <w:b/>
                <w:i/>
              </w:rPr>
              <w:t>3. Ako Komisija odluči uspostaviti zalihu Unije za kritične lijekove s utvrđenim ranjivostima u skladu sa stavcima 1. i 2., ona:</w:t>
            </w:r>
          </w:p>
        </w:tc>
      </w:tr>
      <w:tr w:rsidR="00D11060" w:rsidRPr="002631BB" w14:paraId="78122AC0" w14:textId="77777777" w:rsidTr="00591103">
        <w:trPr>
          <w:jc w:val="center"/>
        </w:trPr>
        <w:tc>
          <w:tcPr>
            <w:tcW w:w="4876" w:type="dxa"/>
            <w:tcBorders>
              <w:top w:val="nil"/>
              <w:left w:val="nil"/>
              <w:bottom w:val="nil"/>
              <w:right w:val="nil"/>
            </w:tcBorders>
          </w:tcPr>
          <w:p w14:paraId="02BEBDBA" w14:textId="77777777" w:rsidR="00D11060" w:rsidRPr="002631BB" w:rsidRDefault="00D11060" w:rsidP="00591103">
            <w:pPr>
              <w:pStyle w:val="Normal6a"/>
            </w:pPr>
          </w:p>
        </w:tc>
        <w:tc>
          <w:tcPr>
            <w:tcW w:w="4876" w:type="dxa"/>
            <w:tcBorders>
              <w:top w:val="nil"/>
              <w:left w:val="nil"/>
              <w:bottom w:val="nil"/>
              <w:right w:val="nil"/>
            </w:tcBorders>
          </w:tcPr>
          <w:p w14:paraId="6A812916" w14:textId="77777777" w:rsidR="00D11060" w:rsidRPr="002631BB" w:rsidRDefault="00D11060" w:rsidP="00591103">
            <w:pPr>
              <w:pStyle w:val="Normal6a"/>
              <w:rPr>
                <w:b/>
                <w:i/>
              </w:rPr>
            </w:pPr>
            <w:r w:rsidRPr="002631BB">
              <w:rPr>
                <w:b/>
                <w:i/>
              </w:rPr>
              <w:t>(a) koordinira se s nacionalnim nadležnim tijelima kako bi se zajamčila usklađenost i osiguralo da se zalihama Unije ne udvostručuju nacionalni aranžmani za zalihe za nepredviđene situacije;</w:t>
            </w:r>
          </w:p>
        </w:tc>
      </w:tr>
      <w:tr w:rsidR="00D11060" w:rsidRPr="002631BB" w14:paraId="6BFE2C84" w14:textId="77777777" w:rsidTr="00591103">
        <w:trPr>
          <w:jc w:val="center"/>
        </w:trPr>
        <w:tc>
          <w:tcPr>
            <w:tcW w:w="4876" w:type="dxa"/>
            <w:tcBorders>
              <w:top w:val="nil"/>
              <w:left w:val="nil"/>
              <w:bottom w:val="nil"/>
              <w:right w:val="nil"/>
            </w:tcBorders>
          </w:tcPr>
          <w:p w14:paraId="6BFEFEF5" w14:textId="77777777" w:rsidR="00D11060" w:rsidRPr="002631BB" w:rsidRDefault="00D11060" w:rsidP="00591103">
            <w:pPr>
              <w:pStyle w:val="Normal6a"/>
            </w:pPr>
          </w:p>
        </w:tc>
        <w:tc>
          <w:tcPr>
            <w:tcW w:w="4876" w:type="dxa"/>
            <w:tcBorders>
              <w:top w:val="nil"/>
              <w:left w:val="nil"/>
              <w:bottom w:val="nil"/>
              <w:right w:val="nil"/>
            </w:tcBorders>
          </w:tcPr>
          <w:p w14:paraId="3087FCE8" w14:textId="77777777" w:rsidR="00D11060" w:rsidRPr="002631BB" w:rsidRDefault="00D11060" w:rsidP="00591103">
            <w:pPr>
              <w:pStyle w:val="Normal6a"/>
              <w:rPr>
                <w:b/>
                <w:i/>
              </w:rPr>
            </w:pPr>
            <w:r w:rsidRPr="002631BB">
              <w:rPr>
                <w:b/>
                <w:i/>
              </w:rPr>
              <w:t>(b) osmišljava i provodi mjere koje je potrebno poduzeti na način da ne utječu negativno na dostupnost lijekova u drugim državama članicama;</w:t>
            </w:r>
          </w:p>
        </w:tc>
      </w:tr>
      <w:tr w:rsidR="00D11060" w:rsidRPr="002631BB" w14:paraId="18290C70" w14:textId="77777777" w:rsidTr="00591103">
        <w:trPr>
          <w:jc w:val="center"/>
        </w:trPr>
        <w:tc>
          <w:tcPr>
            <w:tcW w:w="4876" w:type="dxa"/>
            <w:tcBorders>
              <w:top w:val="nil"/>
              <w:left w:val="nil"/>
              <w:bottom w:val="nil"/>
              <w:right w:val="nil"/>
            </w:tcBorders>
          </w:tcPr>
          <w:p w14:paraId="10FEB4CC" w14:textId="77777777" w:rsidR="00D11060" w:rsidRPr="002631BB" w:rsidRDefault="00D11060" w:rsidP="00591103">
            <w:pPr>
              <w:pStyle w:val="Normal6a"/>
            </w:pPr>
          </w:p>
        </w:tc>
        <w:tc>
          <w:tcPr>
            <w:tcW w:w="4876" w:type="dxa"/>
            <w:tcBorders>
              <w:top w:val="nil"/>
              <w:left w:val="nil"/>
              <w:bottom w:val="nil"/>
              <w:right w:val="nil"/>
            </w:tcBorders>
          </w:tcPr>
          <w:p w14:paraId="166ABEDE" w14:textId="77777777" w:rsidR="00D11060" w:rsidRPr="002631BB" w:rsidRDefault="00D11060" w:rsidP="00591103">
            <w:pPr>
              <w:pStyle w:val="Normal6a"/>
              <w:rPr>
                <w:b/>
                <w:i/>
              </w:rPr>
            </w:pPr>
            <w:r w:rsidRPr="002631BB">
              <w:rPr>
                <w:b/>
                <w:i/>
              </w:rPr>
              <w:t>(c) u skladu s mjerodavnim pravom, osigurava da su uvjeti pakiranja, označivanja i skladištenja takvi da omogućuju brzu i sigurnu distribuciju i upotrebu lijekova u cijeloj Uniji.</w:t>
            </w:r>
          </w:p>
        </w:tc>
      </w:tr>
      <w:tr w:rsidR="00D11060" w:rsidRPr="002631BB" w14:paraId="3FD308F4" w14:textId="77777777" w:rsidTr="00591103">
        <w:trPr>
          <w:jc w:val="center"/>
        </w:trPr>
        <w:tc>
          <w:tcPr>
            <w:tcW w:w="4876" w:type="dxa"/>
            <w:tcBorders>
              <w:top w:val="nil"/>
              <w:left w:val="nil"/>
              <w:bottom w:val="nil"/>
              <w:right w:val="nil"/>
            </w:tcBorders>
          </w:tcPr>
          <w:p w14:paraId="79CEEA98" w14:textId="77777777" w:rsidR="00D11060" w:rsidRPr="002631BB" w:rsidRDefault="00D11060" w:rsidP="00591103">
            <w:pPr>
              <w:pStyle w:val="Normal6a"/>
            </w:pPr>
          </w:p>
        </w:tc>
        <w:tc>
          <w:tcPr>
            <w:tcW w:w="4876" w:type="dxa"/>
            <w:tcBorders>
              <w:top w:val="nil"/>
              <w:left w:val="nil"/>
              <w:bottom w:val="nil"/>
              <w:right w:val="nil"/>
            </w:tcBorders>
          </w:tcPr>
          <w:p w14:paraId="120AB51E" w14:textId="77777777" w:rsidR="00D11060" w:rsidRPr="002631BB" w:rsidRDefault="00D11060" w:rsidP="00591103">
            <w:pPr>
              <w:pStyle w:val="Normal6a"/>
              <w:rPr>
                <w:b/>
                <w:i/>
              </w:rPr>
            </w:pPr>
            <w:r w:rsidRPr="002631BB">
              <w:rPr>
                <w:b/>
                <w:i/>
              </w:rPr>
              <w:t>4. Uspostava, održavanje i raspoređivanje zaliha Unije podupire se iz proračuna Unije. Rashodi iz ovog članka podliježu godišnjem izvješćivanju Europskom parlamentu i Vijeću te revizijama Europskog revizorskog suda.</w:t>
            </w:r>
          </w:p>
        </w:tc>
      </w:tr>
    </w:tbl>
    <w:p w14:paraId="1E0B564E" w14:textId="77777777" w:rsidR="00D11060" w:rsidRPr="002631BB" w:rsidRDefault="00D11060" w:rsidP="00D11060">
      <w:pPr>
        <w:pStyle w:val="AMNumberTabs0"/>
      </w:pPr>
      <w:r w:rsidRPr="002631BB">
        <w:t>Amandman</w:t>
      </w:r>
      <w:r w:rsidRPr="002631BB">
        <w:tab/>
      </w:r>
      <w:r w:rsidRPr="002631BB">
        <w:tab/>
        <w:t>165</w:t>
      </w:r>
    </w:p>
    <w:p w14:paraId="33FAA3C3" w14:textId="77777777" w:rsidR="00D11060" w:rsidRPr="002631BB" w:rsidRDefault="00D11060" w:rsidP="00D11060">
      <w:pPr>
        <w:pStyle w:val="NormalBold12b"/>
      </w:pPr>
      <w:r w:rsidRPr="002631BB">
        <w:t>Prijedlog uredbe</w:t>
      </w:r>
    </w:p>
    <w:p w14:paraId="316936E0" w14:textId="77777777" w:rsidR="00D11060" w:rsidRPr="002631BB" w:rsidRDefault="00D11060" w:rsidP="00D11060">
      <w:pPr>
        <w:pStyle w:val="NormalBold"/>
      </w:pPr>
      <w:r w:rsidRPr="002631BB">
        <w:t>Članak 21. – 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CAD09F0" w14:textId="77777777" w:rsidTr="00591103">
        <w:trPr>
          <w:trHeight w:hRule="exact" w:val="240"/>
          <w:jc w:val="center"/>
        </w:trPr>
        <w:tc>
          <w:tcPr>
            <w:tcW w:w="9752" w:type="dxa"/>
            <w:gridSpan w:val="2"/>
            <w:tcBorders>
              <w:top w:val="nil"/>
              <w:left w:val="nil"/>
              <w:bottom w:val="nil"/>
              <w:right w:val="nil"/>
            </w:tcBorders>
          </w:tcPr>
          <w:p w14:paraId="2C6AEA58" w14:textId="77777777" w:rsidR="00D11060" w:rsidRPr="002631BB" w:rsidRDefault="00D11060" w:rsidP="00591103"/>
        </w:tc>
      </w:tr>
      <w:tr w:rsidR="00D11060" w:rsidRPr="002631BB" w14:paraId="33F15993" w14:textId="77777777" w:rsidTr="00591103">
        <w:trPr>
          <w:trHeight w:val="240"/>
          <w:jc w:val="center"/>
        </w:trPr>
        <w:tc>
          <w:tcPr>
            <w:tcW w:w="4876" w:type="dxa"/>
            <w:tcBorders>
              <w:top w:val="nil"/>
              <w:left w:val="nil"/>
              <w:bottom w:val="nil"/>
              <w:right w:val="nil"/>
            </w:tcBorders>
          </w:tcPr>
          <w:p w14:paraId="3562F91B"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0FB4E23" w14:textId="77777777" w:rsidR="00D11060" w:rsidRPr="002631BB" w:rsidRDefault="00D11060" w:rsidP="00591103">
            <w:pPr>
              <w:pStyle w:val="AmColumnHeading"/>
            </w:pPr>
            <w:r w:rsidRPr="002631BB">
              <w:t>Izmjena</w:t>
            </w:r>
          </w:p>
        </w:tc>
      </w:tr>
      <w:tr w:rsidR="00D11060" w:rsidRPr="002631BB" w14:paraId="23D59B9A" w14:textId="77777777" w:rsidTr="00591103">
        <w:trPr>
          <w:jc w:val="center"/>
        </w:trPr>
        <w:tc>
          <w:tcPr>
            <w:tcW w:w="4876" w:type="dxa"/>
            <w:tcBorders>
              <w:top w:val="nil"/>
              <w:left w:val="nil"/>
              <w:bottom w:val="nil"/>
              <w:right w:val="nil"/>
            </w:tcBorders>
          </w:tcPr>
          <w:p w14:paraId="4D063378" w14:textId="77777777" w:rsidR="00D11060" w:rsidRPr="002631BB" w:rsidRDefault="00D11060" w:rsidP="00591103">
            <w:pPr>
              <w:pStyle w:val="Normal6a"/>
            </w:pPr>
            <w:r w:rsidRPr="002631BB">
              <w:t>1.</w:t>
            </w:r>
            <w:r w:rsidRPr="002631BB">
              <w:tab/>
              <w:t xml:space="preserve">Na obrazloženi zahtjev triju ili više država članica („zahtjev”) Komisija </w:t>
            </w:r>
            <w:r w:rsidRPr="002631BB">
              <w:rPr>
                <w:b/>
                <w:i/>
              </w:rPr>
              <w:t>može djelovati</w:t>
            </w:r>
            <w:r w:rsidRPr="002631BB">
              <w:t xml:space="preserve"> kao posrednik u prekograničnoj nabavi država članica koje podnose zahtjev kako je utvrđeno u članku 39. Direktive 2014/24/EZ</w:t>
            </w:r>
            <w:r w:rsidRPr="002631BB">
              <w:rPr>
                <w:b/>
                <w:bCs/>
                <w:i/>
                <w:iCs/>
                <w:vertAlign w:val="superscript"/>
              </w:rPr>
              <w:t>28</w:t>
            </w:r>
            <w:r w:rsidRPr="002631BB">
              <w:t xml:space="preserve"> Europskog parlamenta i Vijeća za lijekove od zajedničkog interesa.</w:t>
            </w:r>
          </w:p>
        </w:tc>
        <w:tc>
          <w:tcPr>
            <w:tcW w:w="4876" w:type="dxa"/>
            <w:tcBorders>
              <w:top w:val="nil"/>
              <w:left w:val="nil"/>
              <w:bottom w:val="nil"/>
              <w:right w:val="nil"/>
            </w:tcBorders>
          </w:tcPr>
          <w:p w14:paraId="01F15EFC" w14:textId="77777777" w:rsidR="00D11060" w:rsidRPr="002631BB" w:rsidRDefault="00D11060" w:rsidP="00591103">
            <w:pPr>
              <w:pStyle w:val="Normal6a"/>
            </w:pPr>
            <w:r w:rsidRPr="002631BB">
              <w:t>1.</w:t>
            </w:r>
            <w:r w:rsidRPr="002631BB">
              <w:tab/>
              <w:t xml:space="preserve">Na obrazloženi zahtjev triju ili više država članica („zahtjev”) Komisija </w:t>
            </w:r>
            <w:r w:rsidRPr="002631BB">
              <w:rPr>
                <w:b/>
                <w:i/>
              </w:rPr>
              <w:t>djeluje</w:t>
            </w:r>
            <w:r w:rsidRPr="002631BB">
              <w:t xml:space="preserve"> kao posrednik u prekograničnoj nabavi država članica koje podnose zahtjev kako je utvrđeno u članku 39. Direktive 2014/24/EZ Europskog parlamenta i Vijeća za lijekove od zajedničkog interesa.</w:t>
            </w:r>
          </w:p>
        </w:tc>
      </w:tr>
      <w:tr w:rsidR="00D11060" w:rsidRPr="002631BB" w14:paraId="64C08129" w14:textId="77777777" w:rsidTr="00591103">
        <w:trPr>
          <w:jc w:val="center"/>
        </w:trPr>
        <w:tc>
          <w:tcPr>
            <w:tcW w:w="4876" w:type="dxa"/>
            <w:tcBorders>
              <w:top w:val="nil"/>
              <w:left w:val="nil"/>
              <w:bottom w:val="nil"/>
              <w:right w:val="nil"/>
            </w:tcBorders>
          </w:tcPr>
          <w:p w14:paraId="54BF234F" w14:textId="77777777" w:rsidR="00D11060" w:rsidRPr="002631BB" w:rsidRDefault="00D11060" w:rsidP="00591103">
            <w:pPr>
              <w:pStyle w:val="Normal6a"/>
              <w:rPr>
                <w:b/>
                <w:i/>
              </w:rPr>
            </w:pPr>
            <w:r w:rsidRPr="002631BB">
              <w:rPr>
                <w:b/>
                <w:i/>
              </w:rPr>
              <w:t>_________________</w:t>
            </w:r>
          </w:p>
        </w:tc>
        <w:tc>
          <w:tcPr>
            <w:tcW w:w="4876" w:type="dxa"/>
            <w:tcBorders>
              <w:top w:val="nil"/>
              <w:left w:val="nil"/>
              <w:bottom w:val="nil"/>
              <w:right w:val="nil"/>
            </w:tcBorders>
          </w:tcPr>
          <w:p w14:paraId="43BA7FAA" w14:textId="77777777" w:rsidR="00D11060" w:rsidRPr="002631BB" w:rsidRDefault="00D11060" w:rsidP="00591103"/>
        </w:tc>
      </w:tr>
      <w:tr w:rsidR="00D11060" w:rsidRPr="002631BB" w14:paraId="67BA412D" w14:textId="77777777" w:rsidTr="00591103">
        <w:trPr>
          <w:jc w:val="center"/>
        </w:trPr>
        <w:tc>
          <w:tcPr>
            <w:tcW w:w="4876" w:type="dxa"/>
            <w:tcBorders>
              <w:top w:val="nil"/>
              <w:left w:val="nil"/>
              <w:bottom w:val="nil"/>
              <w:right w:val="nil"/>
            </w:tcBorders>
          </w:tcPr>
          <w:p w14:paraId="4827EB05" w14:textId="77777777" w:rsidR="00D11060" w:rsidRPr="002631BB" w:rsidRDefault="00D11060" w:rsidP="00591103">
            <w:pPr>
              <w:pStyle w:val="Normal6a"/>
              <w:rPr>
                <w:b/>
                <w:i/>
              </w:rPr>
            </w:pPr>
            <w:r w:rsidRPr="002631BB">
              <w:rPr>
                <w:b/>
                <w:i/>
                <w:vertAlign w:val="superscript"/>
              </w:rPr>
              <w:t xml:space="preserve">28 </w:t>
            </w:r>
            <w:r w:rsidRPr="002631BB">
              <w:rPr>
                <w:b/>
                <w:i/>
              </w:rPr>
              <w:t>Direktiva 2014/24/EU Europskog parlamenta i Vijeća od 26. veljače 2014. o javnoj nabavi i o stavljanju izvan snage Direktive 2004/18/EZ (SL L 94, 28.3.2014., str. 65., ELI: http://data.europa.eu/eli/dir/2014/24/2024-01-01 ).</w:t>
            </w:r>
          </w:p>
        </w:tc>
        <w:tc>
          <w:tcPr>
            <w:tcW w:w="4876" w:type="dxa"/>
            <w:tcBorders>
              <w:top w:val="nil"/>
              <w:left w:val="nil"/>
              <w:bottom w:val="nil"/>
              <w:right w:val="nil"/>
            </w:tcBorders>
          </w:tcPr>
          <w:p w14:paraId="3E6FF296" w14:textId="77777777" w:rsidR="00D11060" w:rsidRPr="002631BB" w:rsidRDefault="00D11060" w:rsidP="00591103"/>
        </w:tc>
      </w:tr>
    </w:tbl>
    <w:p w14:paraId="6F634FA2" w14:textId="77777777" w:rsidR="00D11060" w:rsidRPr="002631BB" w:rsidRDefault="00D11060" w:rsidP="00D11060">
      <w:pPr>
        <w:pStyle w:val="AMNumberTabs0"/>
      </w:pPr>
      <w:r w:rsidRPr="002631BB">
        <w:t>Amandman</w:t>
      </w:r>
      <w:r w:rsidRPr="002631BB">
        <w:tab/>
      </w:r>
      <w:r w:rsidRPr="002631BB">
        <w:tab/>
        <w:t>166</w:t>
      </w:r>
    </w:p>
    <w:p w14:paraId="4FF2F675" w14:textId="77777777" w:rsidR="00D11060" w:rsidRPr="002631BB" w:rsidRDefault="00D11060" w:rsidP="00D11060">
      <w:pPr>
        <w:pStyle w:val="NormalBold12b"/>
      </w:pPr>
      <w:r w:rsidRPr="002631BB">
        <w:t>Prijedlog uredbe</w:t>
      </w:r>
    </w:p>
    <w:p w14:paraId="36E5C30B" w14:textId="77777777" w:rsidR="00D11060" w:rsidRPr="002631BB" w:rsidRDefault="00D11060" w:rsidP="00D11060">
      <w:pPr>
        <w:pStyle w:val="NormalBold"/>
      </w:pPr>
      <w:r w:rsidRPr="002631BB">
        <w:t>Članak 21. – stavak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AC86E08" w14:textId="77777777" w:rsidTr="00591103">
        <w:trPr>
          <w:trHeight w:hRule="exact" w:val="240"/>
          <w:jc w:val="center"/>
        </w:trPr>
        <w:tc>
          <w:tcPr>
            <w:tcW w:w="9752" w:type="dxa"/>
            <w:gridSpan w:val="2"/>
            <w:tcBorders>
              <w:top w:val="nil"/>
              <w:left w:val="nil"/>
              <w:bottom w:val="nil"/>
              <w:right w:val="nil"/>
            </w:tcBorders>
          </w:tcPr>
          <w:p w14:paraId="27783CFD" w14:textId="77777777" w:rsidR="00D11060" w:rsidRPr="002631BB" w:rsidRDefault="00D11060" w:rsidP="00591103"/>
        </w:tc>
      </w:tr>
      <w:tr w:rsidR="00D11060" w:rsidRPr="002631BB" w14:paraId="2B810F1B" w14:textId="77777777" w:rsidTr="00591103">
        <w:trPr>
          <w:trHeight w:val="240"/>
          <w:jc w:val="center"/>
        </w:trPr>
        <w:tc>
          <w:tcPr>
            <w:tcW w:w="4876" w:type="dxa"/>
            <w:tcBorders>
              <w:top w:val="nil"/>
              <w:left w:val="nil"/>
              <w:bottom w:val="nil"/>
              <w:right w:val="nil"/>
            </w:tcBorders>
          </w:tcPr>
          <w:p w14:paraId="0632049F"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7E807D3" w14:textId="77777777" w:rsidR="00D11060" w:rsidRPr="002631BB" w:rsidRDefault="00D11060" w:rsidP="00591103">
            <w:pPr>
              <w:pStyle w:val="AmColumnHeading"/>
            </w:pPr>
            <w:r w:rsidRPr="002631BB">
              <w:t>Izmjena</w:t>
            </w:r>
          </w:p>
        </w:tc>
      </w:tr>
      <w:tr w:rsidR="00D11060" w:rsidRPr="002631BB" w14:paraId="427B4C7D" w14:textId="77777777" w:rsidTr="00591103">
        <w:trPr>
          <w:jc w:val="center"/>
        </w:trPr>
        <w:tc>
          <w:tcPr>
            <w:tcW w:w="4876" w:type="dxa"/>
            <w:tcBorders>
              <w:top w:val="nil"/>
              <w:left w:val="nil"/>
              <w:bottom w:val="nil"/>
              <w:right w:val="nil"/>
            </w:tcBorders>
          </w:tcPr>
          <w:p w14:paraId="112D5667" w14:textId="77777777" w:rsidR="00D11060" w:rsidRPr="002631BB" w:rsidRDefault="00D11060" w:rsidP="00591103">
            <w:pPr>
              <w:pStyle w:val="Normal6a"/>
            </w:pPr>
            <w:r w:rsidRPr="002631BB">
              <w:t>3.</w:t>
            </w:r>
            <w:r w:rsidRPr="002631BB">
              <w:tab/>
              <w:t xml:space="preserve">Komisija ocjenjuje zahtjev s obzirom na ciljeve ove Uredbe. Komisija svoju odluku o tome prihvaća li ulogu posrednika u predloženoj inicijativi priopćuje </w:t>
            </w:r>
            <w:r w:rsidRPr="002631BB">
              <w:rPr>
                <w:b/>
                <w:i/>
              </w:rPr>
              <w:t xml:space="preserve">zainteresiranim </w:t>
            </w:r>
            <w:r w:rsidRPr="002631BB">
              <w:t>državama članicama u roku od tri tjedna od primitka zahtjeva.</w:t>
            </w:r>
          </w:p>
        </w:tc>
        <w:tc>
          <w:tcPr>
            <w:tcW w:w="4876" w:type="dxa"/>
            <w:tcBorders>
              <w:top w:val="nil"/>
              <w:left w:val="nil"/>
              <w:bottom w:val="nil"/>
              <w:right w:val="nil"/>
            </w:tcBorders>
          </w:tcPr>
          <w:p w14:paraId="13586DDC" w14:textId="77777777" w:rsidR="00D11060" w:rsidRPr="002631BB" w:rsidRDefault="00D11060" w:rsidP="00591103">
            <w:pPr>
              <w:pStyle w:val="Normal6a"/>
            </w:pPr>
            <w:r w:rsidRPr="002631BB">
              <w:t>3.</w:t>
            </w:r>
            <w:r w:rsidRPr="002631BB">
              <w:tab/>
              <w:t>Komisija ocjenjuje zahtjev s obzirom na ciljeve ove Uredbe. Komisija svoju odluku o tome prihvaća li ulogu posrednika u predloženoj inicijativi priopćuje državama članicama</w:t>
            </w:r>
            <w:r w:rsidRPr="002631BB">
              <w:rPr>
                <w:b/>
                <w:i/>
              </w:rPr>
              <w:t xml:space="preserve"> koje podnose zahtjev</w:t>
            </w:r>
            <w:r w:rsidRPr="002631BB">
              <w:t xml:space="preserve"> u roku od tri tjedna od primitka zahtjeva. </w:t>
            </w:r>
            <w:r w:rsidRPr="002631BB">
              <w:rPr>
                <w:b/>
                <w:i/>
              </w:rPr>
              <w:t>O tome izvješćuje Europski parlament.</w:t>
            </w:r>
          </w:p>
        </w:tc>
      </w:tr>
    </w:tbl>
    <w:p w14:paraId="0F3240C3" w14:textId="77777777" w:rsidR="00D11060" w:rsidRPr="002631BB" w:rsidRDefault="00D11060" w:rsidP="00D11060">
      <w:pPr>
        <w:pStyle w:val="AMNumberTabs0"/>
      </w:pPr>
      <w:r w:rsidRPr="002631BB">
        <w:t>Amandman</w:t>
      </w:r>
      <w:r w:rsidRPr="002631BB">
        <w:tab/>
      </w:r>
      <w:r w:rsidRPr="002631BB">
        <w:tab/>
        <w:t>167</w:t>
      </w:r>
    </w:p>
    <w:p w14:paraId="15EB3B27" w14:textId="77777777" w:rsidR="00D11060" w:rsidRPr="002631BB" w:rsidRDefault="00D11060" w:rsidP="00D11060">
      <w:pPr>
        <w:pStyle w:val="NormalBold12b"/>
      </w:pPr>
      <w:r w:rsidRPr="002631BB">
        <w:t>Prijedlog uredbe</w:t>
      </w:r>
    </w:p>
    <w:p w14:paraId="7C49177D" w14:textId="77777777" w:rsidR="00D11060" w:rsidRPr="002631BB" w:rsidRDefault="00D11060" w:rsidP="00D11060">
      <w:pPr>
        <w:pStyle w:val="NormalBold"/>
      </w:pPr>
      <w:r w:rsidRPr="002631BB">
        <w:t>Članak 21. – stavak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E2D6967" w14:textId="77777777" w:rsidTr="00591103">
        <w:trPr>
          <w:trHeight w:hRule="exact" w:val="240"/>
          <w:jc w:val="center"/>
        </w:trPr>
        <w:tc>
          <w:tcPr>
            <w:tcW w:w="9752" w:type="dxa"/>
            <w:gridSpan w:val="2"/>
            <w:tcBorders>
              <w:top w:val="nil"/>
              <w:left w:val="nil"/>
              <w:bottom w:val="nil"/>
              <w:right w:val="nil"/>
            </w:tcBorders>
          </w:tcPr>
          <w:p w14:paraId="1B170BD3" w14:textId="77777777" w:rsidR="00D11060" w:rsidRPr="002631BB" w:rsidRDefault="00D11060" w:rsidP="00591103"/>
        </w:tc>
      </w:tr>
      <w:tr w:rsidR="00D11060" w:rsidRPr="002631BB" w14:paraId="2B3A1AF1" w14:textId="77777777" w:rsidTr="00591103">
        <w:trPr>
          <w:trHeight w:val="240"/>
          <w:jc w:val="center"/>
        </w:trPr>
        <w:tc>
          <w:tcPr>
            <w:tcW w:w="4876" w:type="dxa"/>
            <w:tcBorders>
              <w:top w:val="nil"/>
              <w:left w:val="nil"/>
              <w:bottom w:val="nil"/>
              <w:right w:val="nil"/>
            </w:tcBorders>
          </w:tcPr>
          <w:p w14:paraId="0F3186C3"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A0BA15B" w14:textId="77777777" w:rsidR="00D11060" w:rsidRPr="002631BB" w:rsidRDefault="00D11060" w:rsidP="00591103">
            <w:pPr>
              <w:pStyle w:val="AmColumnHeading"/>
            </w:pPr>
            <w:r w:rsidRPr="002631BB">
              <w:t>Izmjena</w:t>
            </w:r>
          </w:p>
        </w:tc>
      </w:tr>
      <w:tr w:rsidR="00D11060" w:rsidRPr="002631BB" w14:paraId="6892F6A9" w14:textId="77777777" w:rsidTr="00591103">
        <w:trPr>
          <w:jc w:val="center"/>
        </w:trPr>
        <w:tc>
          <w:tcPr>
            <w:tcW w:w="4876" w:type="dxa"/>
            <w:tcBorders>
              <w:top w:val="nil"/>
              <w:left w:val="nil"/>
              <w:bottom w:val="nil"/>
              <w:right w:val="nil"/>
            </w:tcBorders>
          </w:tcPr>
          <w:p w14:paraId="6F286531" w14:textId="77777777" w:rsidR="00D11060" w:rsidRPr="002631BB" w:rsidRDefault="00D11060" w:rsidP="00591103">
            <w:pPr>
              <w:pStyle w:val="Normal6a"/>
            </w:pPr>
            <w:r w:rsidRPr="002631BB">
              <w:t>5.</w:t>
            </w:r>
            <w:r w:rsidRPr="002631BB">
              <w:tab/>
              <w:t xml:space="preserve">Ako prihvati zahtjev, Komisija zainteresiranim državama članicama pruža potporu tajništva i logističku potporu. Komisija olakšava komunikaciju i suradnju među </w:t>
            </w:r>
            <w:r w:rsidRPr="002631BB">
              <w:rPr>
                <w:b/>
                <w:i/>
              </w:rPr>
              <w:t>uključenim</w:t>
            </w:r>
            <w:r w:rsidRPr="002631BB">
              <w:t xml:space="preserve"> državama članicama te pruža savjete o primjenjivim pravilima Unije o javnoj nabavi i regulatornim pitanjima povezanima s lijekovima.</w:t>
            </w:r>
          </w:p>
        </w:tc>
        <w:tc>
          <w:tcPr>
            <w:tcW w:w="4876" w:type="dxa"/>
            <w:tcBorders>
              <w:top w:val="nil"/>
              <w:left w:val="nil"/>
              <w:bottom w:val="nil"/>
              <w:right w:val="nil"/>
            </w:tcBorders>
          </w:tcPr>
          <w:p w14:paraId="7BBEFA3D" w14:textId="77777777" w:rsidR="00D11060" w:rsidRPr="002631BB" w:rsidRDefault="00D11060" w:rsidP="00591103">
            <w:pPr>
              <w:pStyle w:val="Normal6a"/>
            </w:pPr>
            <w:r w:rsidRPr="002631BB">
              <w:t>5.</w:t>
            </w:r>
            <w:r w:rsidRPr="002631BB">
              <w:tab/>
              <w:t xml:space="preserve">Ako prihvati zahtjev, Komisija zainteresiranim državama članicama pruža potporu tajništva i logističku potporu. Komisija olakšava komunikaciju i suradnju među </w:t>
            </w:r>
            <w:r w:rsidRPr="002631BB">
              <w:rPr>
                <w:b/>
                <w:i/>
              </w:rPr>
              <w:t>zainteresiranim</w:t>
            </w:r>
            <w:r w:rsidRPr="002631BB">
              <w:t xml:space="preserve"> državama članicama te pruža savjete o primjenjivim pravilima Unije o javnoj nabavi</w:t>
            </w:r>
            <w:r w:rsidRPr="002631BB">
              <w:rPr>
                <w:b/>
                <w:i/>
              </w:rPr>
              <w:t>, među ostalim o primjeni kriterija za dodjelu iz članka 18.</w:t>
            </w:r>
            <w:r w:rsidRPr="002631BB">
              <w:t xml:space="preserve"> i regulatornim pitanjima povezanima s lijekovima.</w:t>
            </w:r>
          </w:p>
        </w:tc>
      </w:tr>
    </w:tbl>
    <w:p w14:paraId="690D9F03" w14:textId="77777777" w:rsidR="00D11060" w:rsidRPr="002631BB" w:rsidRDefault="00D11060" w:rsidP="00D11060">
      <w:pPr>
        <w:pStyle w:val="AMNumberTabs0"/>
      </w:pPr>
      <w:r w:rsidRPr="002631BB">
        <w:t>Amandman</w:t>
      </w:r>
      <w:r w:rsidRPr="002631BB">
        <w:tab/>
      </w:r>
      <w:r w:rsidRPr="002631BB">
        <w:tab/>
        <w:t>168</w:t>
      </w:r>
    </w:p>
    <w:p w14:paraId="4A9A2C54" w14:textId="77777777" w:rsidR="00D11060" w:rsidRPr="002631BB" w:rsidRDefault="00D11060" w:rsidP="00D11060">
      <w:pPr>
        <w:pStyle w:val="NormalBold12b"/>
      </w:pPr>
      <w:r w:rsidRPr="002631BB">
        <w:t>Prijedlog uredbe</w:t>
      </w:r>
    </w:p>
    <w:p w14:paraId="17A35E1F" w14:textId="77777777" w:rsidR="00D11060" w:rsidRPr="002631BB" w:rsidRDefault="00D11060" w:rsidP="00D11060">
      <w:pPr>
        <w:pStyle w:val="NormalBold"/>
      </w:pPr>
      <w:r w:rsidRPr="002631BB">
        <w:t>Članak 21. – stavak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2C63819" w14:textId="77777777" w:rsidTr="00591103">
        <w:trPr>
          <w:trHeight w:hRule="exact" w:val="240"/>
          <w:jc w:val="center"/>
        </w:trPr>
        <w:tc>
          <w:tcPr>
            <w:tcW w:w="9752" w:type="dxa"/>
            <w:gridSpan w:val="2"/>
            <w:tcBorders>
              <w:top w:val="nil"/>
              <w:left w:val="nil"/>
              <w:bottom w:val="nil"/>
              <w:right w:val="nil"/>
            </w:tcBorders>
          </w:tcPr>
          <w:p w14:paraId="715E894D" w14:textId="77777777" w:rsidR="00D11060" w:rsidRPr="002631BB" w:rsidRDefault="00D11060" w:rsidP="00591103"/>
        </w:tc>
      </w:tr>
      <w:tr w:rsidR="00D11060" w:rsidRPr="002631BB" w14:paraId="3674DAEB" w14:textId="77777777" w:rsidTr="00591103">
        <w:trPr>
          <w:trHeight w:val="240"/>
          <w:jc w:val="center"/>
        </w:trPr>
        <w:tc>
          <w:tcPr>
            <w:tcW w:w="4876" w:type="dxa"/>
            <w:tcBorders>
              <w:top w:val="nil"/>
              <w:left w:val="nil"/>
              <w:bottom w:val="nil"/>
              <w:right w:val="nil"/>
            </w:tcBorders>
          </w:tcPr>
          <w:p w14:paraId="1962EAEE"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2DB69C2" w14:textId="77777777" w:rsidR="00D11060" w:rsidRPr="002631BB" w:rsidRDefault="00D11060" w:rsidP="00591103">
            <w:pPr>
              <w:pStyle w:val="AmColumnHeading"/>
            </w:pPr>
            <w:r w:rsidRPr="002631BB">
              <w:t>Izmjena</w:t>
            </w:r>
          </w:p>
        </w:tc>
      </w:tr>
      <w:tr w:rsidR="00D11060" w:rsidRPr="002631BB" w14:paraId="16C7DF46" w14:textId="77777777" w:rsidTr="00591103">
        <w:trPr>
          <w:jc w:val="center"/>
        </w:trPr>
        <w:tc>
          <w:tcPr>
            <w:tcW w:w="4876" w:type="dxa"/>
            <w:tcBorders>
              <w:top w:val="nil"/>
              <w:left w:val="nil"/>
              <w:bottom w:val="nil"/>
              <w:right w:val="nil"/>
            </w:tcBorders>
          </w:tcPr>
          <w:p w14:paraId="3BFF3FFE" w14:textId="77777777" w:rsidR="00D11060" w:rsidRPr="002631BB" w:rsidRDefault="00D11060" w:rsidP="00591103">
            <w:pPr>
              <w:pStyle w:val="Normal6a"/>
            </w:pPr>
            <w:r w:rsidRPr="002631BB">
              <w:t>6.</w:t>
            </w:r>
            <w:r w:rsidRPr="002631BB">
              <w:tab/>
              <w:t>Posredovanje koje nudi Komisija vremenski je ograničeno i završava</w:t>
            </w:r>
            <w:r w:rsidRPr="002631BB">
              <w:rPr>
                <w:b/>
                <w:i/>
              </w:rPr>
              <w:t xml:space="preserve"> najkasnije</w:t>
            </w:r>
            <w:r w:rsidRPr="002631BB">
              <w:t xml:space="preserve"> nakon što javni naručitelji koji sudjeluju u nabavi potpišu ugovor o nabavi.</w:t>
            </w:r>
          </w:p>
        </w:tc>
        <w:tc>
          <w:tcPr>
            <w:tcW w:w="4876" w:type="dxa"/>
            <w:tcBorders>
              <w:top w:val="nil"/>
              <w:left w:val="nil"/>
              <w:bottom w:val="nil"/>
              <w:right w:val="nil"/>
            </w:tcBorders>
          </w:tcPr>
          <w:p w14:paraId="4A46BCDA" w14:textId="77777777" w:rsidR="00D11060" w:rsidRPr="002631BB" w:rsidRDefault="00D11060" w:rsidP="00591103">
            <w:pPr>
              <w:pStyle w:val="Normal6a"/>
            </w:pPr>
            <w:r w:rsidRPr="002631BB">
              <w:t>6.</w:t>
            </w:r>
            <w:r w:rsidRPr="002631BB">
              <w:tab/>
              <w:t>Posredovanje koje nudi Komisija vremenski je ograničeno i završava</w:t>
            </w:r>
            <w:r w:rsidRPr="002631BB">
              <w:rPr>
                <w:b/>
                <w:i/>
              </w:rPr>
              <w:t>, osim ako država članica koja podnosi zahtjev ne zatraži drugačije,</w:t>
            </w:r>
            <w:r w:rsidRPr="002631BB">
              <w:t xml:space="preserve"> nakon što javni naručitelji koji sudjeluju u nabavi potpišu ugovor o nabavi. </w:t>
            </w:r>
            <w:r w:rsidRPr="002631BB">
              <w:rPr>
                <w:b/>
                <w:i/>
              </w:rPr>
              <w:t>Ako to zatraže države članice koje podnose zahtjev, posredovanje koje nudi Komisija završava nakon isporuke lijekova od zajedničkog interesa.</w:t>
            </w:r>
          </w:p>
        </w:tc>
      </w:tr>
    </w:tbl>
    <w:p w14:paraId="0CCD3F5F" w14:textId="77777777" w:rsidR="00D11060" w:rsidRPr="002631BB" w:rsidRDefault="00D11060" w:rsidP="00D11060">
      <w:pPr>
        <w:pStyle w:val="AMNumberTabs0"/>
      </w:pPr>
      <w:r w:rsidRPr="002631BB">
        <w:t>Amandman</w:t>
      </w:r>
      <w:r w:rsidRPr="002631BB">
        <w:tab/>
      </w:r>
      <w:r w:rsidRPr="002631BB">
        <w:tab/>
        <w:t>169</w:t>
      </w:r>
    </w:p>
    <w:p w14:paraId="3904E92B" w14:textId="77777777" w:rsidR="00D11060" w:rsidRPr="002631BB" w:rsidRDefault="00D11060" w:rsidP="00D11060">
      <w:pPr>
        <w:pStyle w:val="NormalBold12b"/>
      </w:pPr>
      <w:r w:rsidRPr="002631BB">
        <w:t>Prijedlog uredbe</w:t>
      </w:r>
    </w:p>
    <w:p w14:paraId="0C71DF4E" w14:textId="77777777" w:rsidR="00D11060" w:rsidRPr="002631BB" w:rsidRDefault="00D11060" w:rsidP="00D11060">
      <w:pPr>
        <w:pStyle w:val="NormalBold"/>
      </w:pPr>
      <w:r w:rsidRPr="002631BB">
        <w:t>Članak 21. – stavak 6.a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ADEBE8F" w14:textId="77777777" w:rsidTr="00591103">
        <w:trPr>
          <w:trHeight w:hRule="exact" w:val="240"/>
          <w:jc w:val="center"/>
        </w:trPr>
        <w:tc>
          <w:tcPr>
            <w:tcW w:w="9752" w:type="dxa"/>
            <w:gridSpan w:val="2"/>
            <w:tcBorders>
              <w:top w:val="nil"/>
              <w:left w:val="nil"/>
              <w:bottom w:val="nil"/>
              <w:right w:val="nil"/>
            </w:tcBorders>
          </w:tcPr>
          <w:p w14:paraId="07906E29" w14:textId="77777777" w:rsidR="00D11060" w:rsidRPr="002631BB" w:rsidRDefault="00D11060" w:rsidP="00591103"/>
        </w:tc>
      </w:tr>
      <w:tr w:rsidR="00D11060" w:rsidRPr="002631BB" w14:paraId="322860AC" w14:textId="77777777" w:rsidTr="00591103">
        <w:trPr>
          <w:trHeight w:val="240"/>
          <w:jc w:val="center"/>
        </w:trPr>
        <w:tc>
          <w:tcPr>
            <w:tcW w:w="4876" w:type="dxa"/>
            <w:tcBorders>
              <w:top w:val="nil"/>
              <w:left w:val="nil"/>
              <w:bottom w:val="nil"/>
              <w:right w:val="nil"/>
            </w:tcBorders>
          </w:tcPr>
          <w:p w14:paraId="5E415F78"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CF8718A" w14:textId="77777777" w:rsidR="00D11060" w:rsidRPr="002631BB" w:rsidRDefault="00D11060" w:rsidP="00591103">
            <w:pPr>
              <w:pStyle w:val="AmColumnHeading"/>
            </w:pPr>
            <w:r w:rsidRPr="002631BB">
              <w:t>Izmjena</w:t>
            </w:r>
          </w:p>
        </w:tc>
      </w:tr>
      <w:tr w:rsidR="00D11060" w:rsidRPr="002631BB" w14:paraId="7C82FEEE" w14:textId="77777777" w:rsidTr="00591103">
        <w:trPr>
          <w:jc w:val="center"/>
        </w:trPr>
        <w:tc>
          <w:tcPr>
            <w:tcW w:w="4876" w:type="dxa"/>
            <w:tcBorders>
              <w:top w:val="nil"/>
              <w:left w:val="nil"/>
              <w:bottom w:val="nil"/>
              <w:right w:val="nil"/>
            </w:tcBorders>
          </w:tcPr>
          <w:p w14:paraId="52118066" w14:textId="77777777" w:rsidR="00D11060" w:rsidRPr="002631BB" w:rsidRDefault="00D11060" w:rsidP="00591103">
            <w:pPr>
              <w:pStyle w:val="Normal6a"/>
            </w:pPr>
          </w:p>
        </w:tc>
        <w:tc>
          <w:tcPr>
            <w:tcW w:w="4876" w:type="dxa"/>
            <w:tcBorders>
              <w:top w:val="nil"/>
              <w:left w:val="nil"/>
              <w:bottom w:val="nil"/>
              <w:right w:val="nil"/>
            </w:tcBorders>
          </w:tcPr>
          <w:p w14:paraId="0477A1B3" w14:textId="77777777" w:rsidR="00D11060" w:rsidRPr="002631BB" w:rsidRDefault="00D11060" w:rsidP="00591103">
            <w:pPr>
              <w:pStyle w:val="Normal6a"/>
              <w:rPr>
                <w:b/>
                <w:i/>
              </w:rPr>
            </w:pPr>
            <w:r w:rsidRPr="002631BB">
              <w:rPr>
                <w:b/>
                <w:i/>
              </w:rPr>
              <w:t>6.a</w:t>
            </w:r>
            <w:r w:rsidRPr="002631BB">
              <w:rPr>
                <w:b/>
                <w:i/>
              </w:rPr>
              <w:tab/>
              <w:t>Komisija djeluje kao posrednik u skladu s ovim člankom ako države članice koje podnose zahtjev prihvate sljedeće uvjete:</w:t>
            </w:r>
          </w:p>
        </w:tc>
      </w:tr>
      <w:tr w:rsidR="00D11060" w:rsidRPr="002631BB" w14:paraId="459FD89F" w14:textId="77777777" w:rsidTr="00591103">
        <w:trPr>
          <w:jc w:val="center"/>
        </w:trPr>
        <w:tc>
          <w:tcPr>
            <w:tcW w:w="4876" w:type="dxa"/>
            <w:tcBorders>
              <w:top w:val="nil"/>
              <w:left w:val="nil"/>
              <w:bottom w:val="nil"/>
              <w:right w:val="nil"/>
            </w:tcBorders>
          </w:tcPr>
          <w:p w14:paraId="487AE56C" w14:textId="77777777" w:rsidR="00D11060" w:rsidRPr="002631BB" w:rsidRDefault="00D11060" w:rsidP="00591103">
            <w:pPr>
              <w:pStyle w:val="Normal6a"/>
            </w:pPr>
          </w:p>
        </w:tc>
        <w:tc>
          <w:tcPr>
            <w:tcW w:w="4876" w:type="dxa"/>
            <w:tcBorders>
              <w:top w:val="nil"/>
              <w:left w:val="nil"/>
              <w:bottom w:val="nil"/>
              <w:right w:val="nil"/>
            </w:tcBorders>
          </w:tcPr>
          <w:p w14:paraId="2DC04EE8" w14:textId="77777777" w:rsidR="00D11060" w:rsidRPr="002631BB" w:rsidRDefault="00D11060" w:rsidP="00591103">
            <w:pPr>
              <w:pStyle w:val="Normal6a"/>
              <w:rPr>
                <w:b/>
                <w:i/>
              </w:rPr>
            </w:pPr>
            <w:r w:rsidRPr="002631BB">
              <w:rPr>
                <w:b/>
                <w:i/>
              </w:rPr>
              <w:t>(a) javni naručitelji iz država članica sudionica suglasni su nabaviti minimalne obvezujuće količine na temelju potreba pojedinačnih država članica i poduzeti potrebne korake kako bi osigurali da se proizvod odmah stavi na raspolaganje za pokrivanje potreba pacijenata na njihovu području;</w:t>
            </w:r>
          </w:p>
        </w:tc>
      </w:tr>
      <w:tr w:rsidR="00D11060" w:rsidRPr="002631BB" w14:paraId="182B3DCB" w14:textId="77777777" w:rsidTr="00591103">
        <w:trPr>
          <w:jc w:val="center"/>
        </w:trPr>
        <w:tc>
          <w:tcPr>
            <w:tcW w:w="4876" w:type="dxa"/>
            <w:tcBorders>
              <w:top w:val="nil"/>
              <w:left w:val="nil"/>
              <w:bottom w:val="nil"/>
              <w:right w:val="nil"/>
            </w:tcBorders>
          </w:tcPr>
          <w:p w14:paraId="20462A66" w14:textId="77777777" w:rsidR="00D11060" w:rsidRPr="002631BB" w:rsidRDefault="00D11060" w:rsidP="00591103">
            <w:pPr>
              <w:pStyle w:val="Normal6a"/>
            </w:pPr>
          </w:p>
        </w:tc>
        <w:tc>
          <w:tcPr>
            <w:tcW w:w="4876" w:type="dxa"/>
            <w:tcBorders>
              <w:top w:val="nil"/>
              <w:left w:val="nil"/>
              <w:bottom w:val="nil"/>
              <w:right w:val="nil"/>
            </w:tcBorders>
          </w:tcPr>
          <w:p w14:paraId="3ED54E57" w14:textId="77777777" w:rsidR="00D11060" w:rsidRPr="002631BB" w:rsidRDefault="00D11060" w:rsidP="00591103">
            <w:pPr>
              <w:pStyle w:val="Normal6a"/>
              <w:rPr>
                <w:b/>
                <w:i/>
              </w:rPr>
            </w:pPr>
            <w:r w:rsidRPr="002631BB">
              <w:rPr>
                <w:b/>
                <w:i/>
              </w:rPr>
              <w:t>(b) s poslovno osjetljivim informacijama postupa se u skladu s Direktivom (EU) 2016/943 i mjerodavnim pravom Unije i nacionalnim pravom o zaštiti poslovnih tajni te su kao takve zaštićene;</w:t>
            </w:r>
          </w:p>
        </w:tc>
      </w:tr>
      <w:tr w:rsidR="00D11060" w:rsidRPr="002631BB" w14:paraId="04269697" w14:textId="77777777" w:rsidTr="00591103">
        <w:trPr>
          <w:jc w:val="center"/>
        </w:trPr>
        <w:tc>
          <w:tcPr>
            <w:tcW w:w="4876" w:type="dxa"/>
            <w:tcBorders>
              <w:top w:val="nil"/>
              <w:left w:val="nil"/>
              <w:bottom w:val="nil"/>
              <w:right w:val="nil"/>
            </w:tcBorders>
          </w:tcPr>
          <w:p w14:paraId="4DEE5496" w14:textId="77777777" w:rsidR="00D11060" w:rsidRPr="002631BB" w:rsidRDefault="00D11060" w:rsidP="00591103">
            <w:pPr>
              <w:pStyle w:val="Normal6a"/>
            </w:pPr>
          </w:p>
        </w:tc>
        <w:tc>
          <w:tcPr>
            <w:tcW w:w="4876" w:type="dxa"/>
            <w:tcBorders>
              <w:top w:val="nil"/>
              <w:left w:val="nil"/>
              <w:bottom w:val="nil"/>
              <w:right w:val="nil"/>
            </w:tcBorders>
          </w:tcPr>
          <w:p w14:paraId="4B2FCF0A" w14:textId="77777777" w:rsidR="00D11060" w:rsidRPr="002631BB" w:rsidRDefault="00D11060" w:rsidP="00591103">
            <w:pPr>
              <w:pStyle w:val="Normal6a"/>
              <w:rPr>
                <w:b/>
                <w:i/>
              </w:rPr>
            </w:pPr>
            <w:r w:rsidRPr="002631BB">
              <w:rPr>
                <w:b/>
                <w:i/>
              </w:rPr>
              <w:t>(c) države članice sudionice tijekom trajanja ugovora suzdržavaju se od jednostranih ponovnih pregovora o dogovorenim komercijalnim uvjetima, osim ako je to izričito predviđeno ugovorom;</w:t>
            </w:r>
          </w:p>
        </w:tc>
      </w:tr>
      <w:tr w:rsidR="00D11060" w:rsidRPr="002631BB" w14:paraId="39A5CD56" w14:textId="77777777" w:rsidTr="00591103">
        <w:trPr>
          <w:jc w:val="center"/>
        </w:trPr>
        <w:tc>
          <w:tcPr>
            <w:tcW w:w="4876" w:type="dxa"/>
            <w:tcBorders>
              <w:top w:val="nil"/>
              <w:left w:val="nil"/>
              <w:bottom w:val="nil"/>
              <w:right w:val="nil"/>
            </w:tcBorders>
          </w:tcPr>
          <w:p w14:paraId="576BDE2B" w14:textId="77777777" w:rsidR="00D11060" w:rsidRPr="002631BB" w:rsidRDefault="00D11060" w:rsidP="00591103">
            <w:pPr>
              <w:pStyle w:val="Normal6a"/>
            </w:pPr>
          </w:p>
        </w:tc>
        <w:tc>
          <w:tcPr>
            <w:tcW w:w="4876" w:type="dxa"/>
            <w:tcBorders>
              <w:top w:val="nil"/>
              <w:left w:val="nil"/>
              <w:bottom w:val="nil"/>
              <w:right w:val="nil"/>
            </w:tcBorders>
          </w:tcPr>
          <w:p w14:paraId="6037041E" w14:textId="77777777" w:rsidR="00D11060" w:rsidRPr="002631BB" w:rsidRDefault="00D11060" w:rsidP="00591103">
            <w:pPr>
              <w:pStyle w:val="Normal6a"/>
              <w:rPr>
                <w:b/>
                <w:i/>
              </w:rPr>
            </w:pPr>
            <w:r w:rsidRPr="002631BB">
              <w:rPr>
                <w:b/>
                <w:i/>
              </w:rPr>
              <w:t>(d) primjenjuju se regulatorne fleksibilnosti dostupne u okviru mjerodavnog prava Unije kako bi se olakšao postupak, uključujući, ali ne ograničavajući se na upotrebu elektroničkih informacija o pakiranju (</w:t>
            </w:r>
            <w:proofErr w:type="spellStart"/>
            <w:r w:rsidRPr="002631BB">
              <w:rPr>
                <w:b/>
                <w:i/>
              </w:rPr>
              <w:t>ePI</w:t>
            </w:r>
            <w:proofErr w:type="spellEnd"/>
            <w:r w:rsidRPr="002631BB">
              <w:rPr>
                <w:b/>
                <w:i/>
              </w:rPr>
              <w:t>), usklađivanje veličina pakiranja i fleksibilnosti označivanja;</w:t>
            </w:r>
          </w:p>
        </w:tc>
      </w:tr>
      <w:tr w:rsidR="00D11060" w:rsidRPr="002631BB" w14:paraId="348764EA" w14:textId="77777777" w:rsidTr="00591103">
        <w:trPr>
          <w:jc w:val="center"/>
        </w:trPr>
        <w:tc>
          <w:tcPr>
            <w:tcW w:w="4876" w:type="dxa"/>
            <w:tcBorders>
              <w:top w:val="nil"/>
              <w:left w:val="nil"/>
              <w:bottom w:val="nil"/>
              <w:right w:val="nil"/>
            </w:tcBorders>
          </w:tcPr>
          <w:p w14:paraId="28C33F4D" w14:textId="77777777" w:rsidR="00D11060" w:rsidRPr="002631BB" w:rsidRDefault="00D11060" w:rsidP="00591103">
            <w:pPr>
              <w:pStyle w:val="Normal6a"/>
            </w:pPr>
          </w:p>
        </w:tc>
        <w:tc>
          <w:tcPr>
            <w:tcW w:w="4876" w:type="dxa"/>
            <w:tcBorders>
              <w:top w:val="nil"/>
              <w:left w:val="nil"/>
              <w:bottom w:val="nil"/>
              <w:right w:val="nil"/>
            </w:tcBorders>
          </w:tcPr>
          <w:p w14:paraId="65602564" w14:textId="77777777" w:rsidR="00D11060" w:rsidRPr="002631BB" w:rsidRDefault="00D11060" w:rsidP="00591103">
            <w:pPr>
              <w:pStyle w:val="Normal6a"/>
              <w:rPr>
                <w:b/>
                <w:i/>
              </w:rPr>
            </w:pPr>
            <w:r w:rsidRPr="002631BB">
              <w:rPr>
                <w:b/>
                <w:i/>
              </w:rPr>
              <w:t>(e) tijekom trajanja postupka zajedničke nabave i ugovora koji iz njega proizlazi države članice sudionice suzdržavaju se od vođenja zasebnih pregovora ili nabave za isti proizvod.</w:t>
            </w:r>
          </w:p>
        </w:tc>
      </w:tr>
    </w:tbl>
    <w:p w14:paraId="49373AF3" w14:textId="77777777" w:rsidR="00D11060" w:rsidRPr="002631BB" w:rsidRDefault="00D11060" w:rsidP="00D11060">
      <w:pPr>
        <w:pStyle w:val="AMNumberTabs0"/>
      </w:pPr>
      <w:r w:rsidRPr="002631BB">
        <w:t>Amandman</w:t>
      </w:r>
      <w:r w:rsidRPr="002631BB">
        <w:tab/>
      </w:r>
      <w:r w:rsidRPr="002631BB">
        <w:tab/>
        <w:t>170</w:t>
      </w:r>
    </w:p>
    <w:p w14:paraId="66DD633A" w14:textId="77777777" w:rsidR="00D11060" w:rsidRPr="002631BB" w:rsidRDefault="00D11060" w:rsidP="00D11060">
      <w:pPr>
        <w:pStyle w:val="NormalBold12b"/>
      </w:pPr>
      <w:r w:rsidRPr="002631BB">
        <w:t>Prijedlog uredbe</w:t>
      </w:r>
    </w:p>
    <w:p w14:paraId="563497F0" w14:textId="77777777" w:rsidR="00D11060" w:rsidRPr="002631BB" w:rsidRDefault="00D11060" w:rsidP="00D11060">
      <w:pPr>
        <w:pStyle w:val="NormalBold"/>
      </w:pPr>
      <w:r w:rsidRPr="002631BB">
        <w:t>Članak 21. – stavak 7.a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7AC2DAB" w14:textId="77777777" w:rsidTr="00591103">
        <w:trPr>
          <w:trHeight w:hRule="exact" w:val="240"/>
          <w:jc w:val="center"/>
        </w:trPr>
        <w:tc>
          <w:tcPr>
            <w:tcW w:w="9752" w:type="dxa"/>
            <w:gridSpan w:val="2"/>
            <w:tcBorders>
              <w:top w:val="nil"/>
              <w:left w:val="nil"/>
              <w:bottom w:val="nil"/>
              <w:right w:val="nil"/>
            </w:tcBorders>
          </w:tcPr>
          <w:p w14:paraId="3AB5B34C" w14:textId="77777777" w:rsidR="00D11060" w:rsidRPr="002631BB" w:rsidRDefault="00D11060" w:rsidP="00591103"/>
        </w:tc>
      </w:tr>
      <w:tr w:rsidR="00D11060" w:rsidRPr="002631BB" w14:paraId="562E2C34" w14:textId="77777777" w:rsidTr="00591103">
        <w:trPr>
          <w:trHeight w:val="240"/>
          <w:jc w:val="center"/>
        </w:trPr>
        <w:tc>
          <w:tcPr>
            <w:tcW w:w="4876" w:type="dxa"/>
            <w:tcBorders>
              <w:top w:val="nil"/>
              <w:left w:val="nil"/>
              <w:bottom w:val="nil"/>
              <w:right w:val="nil"/>
            </w:tcBorders>
          </w:tcPr>
          <w:p w14:paraId="5360E8C3"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7CE7368" w14:textId="77777777" w:rsidR="00D11060" w:rsidRPr="002631BB" w:rsidRDefault="00D11060" w:rsidP="00591103">
            <w:pPr>
              <w:pStyle w:val="AmColumnHeading"/>
            </w:pPr>
            <w:r w:rsidRPr="002631BB">
              <w:t>Izmjena</w:t>
            </w:r>
          </w:p>
        </w:tc>
      </w:tr>
      <w:tr w:rsidR="00D11060" w:rsidRPr="002631BB" w14:paraId="4E5DF885" w14:textId="77777777" w:rsidTr="00591103">
        <w:trPr>
          <w:jc w:val="center"/>
        </w:trPr>
        <w:tc>
          <w:tcPr>
            <w:tcW w:w="4876" w:type="dxa"/>
            <w:tcBorders>
              <w:top w:val="nil"/>
              <w:left w:val="nil"/>
              <w:bottom w:val="nil"/>
              <w:right w:val="nil"/>
            </w:tcBorders>
          </w:tcPr>
          <w:p w14:paraId="4462B569" w14:textId="77777777" w:rsidR="00D11060" w:rsidRPr="002631BB" w:rsidRDefault="00D11060" w:rsidP="00591103">
            <w:pPr>
              <w:pStyle w:val="Normal6a"/>
            </w:pPr>
          </w:p>
        </w:tc>
        <w:tc>
          <w:tcPr>
            <w:tcW w:w="4876" w:type="dxa"/>
            <w:tcBorders>
              <w:top w:val="nil"/>
              <w:left w:val="nil"/>
              <w:bottom w:val="nil"/>
              <w:right w:val="nil"/>
            </w:tcBorders>
          </w:tcPr>
          <w:p w14:paraId="19D653EA" w14:textId="77777777" w:rsidR="00D11060" w:rsidRPr="002631BB" w:rsidRDefault="00D11060" w:rsidP="00591103">
            <w:pPr>
              <w:pStyle w:val="Normal6a"/>
              <w:rPr>
                <w:b/>
                <w:i/>
              </w:rPr>
            </w:pPr>
            <w:r w:rsidRPr="002631BB">
              <w:rPr>
                <w:b/>
                <w:i/>
              </w:rPr>
              <w:t>7.a</w:t>
            </w:r>
            <w:r w:rsidRPr="002631BB">
              <w:rPr>
                <w:b/>
                <w:i/>
              </w:rPr>
              <w:tab/>
              <w:t xml:space="preserve">Odredbe ovog članka primjenjuju se </w:t>
            </w:r>
            <w:proofErr w:type="spellStart"/>
            <w:r w:rsidRPr="002631BB">
              <w:rPr>
                <w:b/>
                <w:i/>
              </w:rPr>
              <w:t>mutatis</w:t>
            </w:r>
            <w:proofErr w:type="spellEnd"/>
            <w:r w:rsidRPr="002631BB">
              <w:rPr>
                <w:b/>
                <w:i/>
              </w:rPr>
              <w:t xml:space="preserve"> </w:t>
            </w:r>
            <w:proofErr w:type="spellStart"/>
            <w:r w:rsidRPr="002631BB">
              <w:rPr>
                <w:b/>
                <w:i/>
              </w:rPr>
              <w:t>mutandis</w:t>
            </w:r>
            <w:proofErr w:type="spellEnd"/>
            <w:r w:rsidRPr="002631BB">
              <w:rPr>
                <w:b/>
                <w:i/>
              </w:rPr>
              <w:t xml:space="preserve"> na zemlje kandidatkinje koje odluče sudjelovati u postupcima koji su u njemu utvrđeni i s kojima je Unija sklopila bilateralan sporazum kojim se uređuje olakšavanje prekogranične nabave, ne dovodeći u pitanje njihove pristupne pregovore ili prava i obveze koje imaju države članice na temelju prava Unije. Sudjelovanje zemalja kandidatkinja ne utječe na potrebu da tri ili više država članica pokrenu postupak.</w:t>
            </w:r>
          </w:p>
        </w:tc>
      </w:tr>
    </w:tbl>
    <w:p w14:paraId="0613EF38" w14:textId="77777777" w:rsidR="00D11060" w:rsidRPr="002631BB" w:rsidRDefault="00D11060" w:rsidP="00D11060">
      <w:pPr>
        <w:pStyle w:val="AMNumberTabs0"/>
      </w:pPr>
      <w:r w:rsidRPr="002631BB">
        <w:t>Amandman</w:t>
      </w:r>
      <w:r w:rsidRPr="002631BB">
        <w:tab/>
      </w:r>
      <w:r w:rsidRPr="002631BB">
        <w:tab/>
        <w:t>171</w:t>
      </w:r>
    </w:p>
    <w:p w14:paraId="45CCF635" w14:textId="77777777" w:rsidR="00D11060" w:rsidRPr="002631BB" w:rsidRDefault="00D11060" w:rsidP="00D11060">
      <w:pPr>
        <w:pStyle w:val="NormalBold12b"/>
      </w:pPr>
      <w:r w:rsidRPr="002631BB">
        <w:t>Prijedlog uredbe</w:t>
      </w:r>
    </w:p>
    <w:p w14:paraId="630E384D" w14:textId="77777777" w:rsidR="00D11060" w:rsidRPr="002631BB" w:rsidRDefault="00D11060" w:rsidP="00D11060">
      <w:pPr>
        <w:pStyle w:val="NormalBold"/>
      </w:pPr>
      <w:r w:rsidRPr="002631BB">
        <w:t>Članak 22. – stavak 1. – uvodni dio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23078086" w14:textId="77777777" w:rsidTr="00591103">
        <w:trPr>
          <w:trHeight w:hRule="exact" w:val="240"/>
          <w:jc w:val="center"/>
        </w:trPr>
        <w:tc>
          <w:tcPr>
            <w:tcW w:w="9752" w:type="dxa"/>
            <w:gridSpan w:val="2"/>
            <w:tcBorders>
              <w:top w:val="nil"/>
              <w:left w:val="nil"/>
              <w:bottom w:val="nil"/>
              <w:right w:val="nil"/>
            </w:tcBorders>
          </w:tcPr>
          <w:p w14:paraId="3392D523" w14:textId="77777777" w:rsidR="00D11060" w:rsidRPr="002631BB" w:rsidRDefault="00D11060" w:rsidP="00591103"/>
        </w:tc>
      </w:tr>
      <w:tr w:rsidR="00D11060" w:rsidRPr="002631BB" w14:paraId="670CAE61" w14:textId="77777777" w:rsidTr="00591103">
        <w:trPr>
          <w:trHeight w:val="240"/>
          <w:jc w:val="center"/>
        </w:trPr>
        <w:tc>
          <w:tcPr>
            <w:tcW w:w="4876" w:type="dxa"/>
            <w:tcBorders>
              <w:top w:val="nil"/>
              <w:left w:val="nil"/>
              <w:bottom w:val="nil"/>
              <w:right w:val="nil"/>
            </w:tcBorders>
          </w:tcPr>
          <w:p w14:paraId="71DA623A"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61F74B32" w14:textId="77777777" w:rsidR="00D11060" w:rsidRPr="002631BB" w:rsidRDefault="00D11060" w:rsidP="00591103">
            <w:pPr>
              <w:pStyle w:val="AmColumnHeading"/>
            </w:pPr>
            <w:r w:rsidRPr="002631BB">
              <w:t>Izmjena</w:t>
            </w:r>
          </w:p>
        </w:tc>
      </w:tr>
      <w:tr w:rsidR="00D11060" w:rsidRPr="002631BB" w14:paraId="3639B5F5" w14:textId="77777777" w:rsidTr="00591103">
        <w:trPr>
          <w:jc w:val="center"/>
        </w:trPr>
        <w:tc>
          <w:tcPr>
            <w:tcW w:w="4876" w:type="dxa"/>
            <w:tcBorders>
              <w:top w:val="nil"/>
              <w:left w:val="nil"/>
              <w:bottom w:val="nil"/>
              <w:right w:val="nil"/>
            </w:tcBorders>
          </w:tcPr>
          <w:p w14:paraId="6C8AAAAF" w14:textId="77777777" w:rsidR="00D11060" w:rsidRPr="002631BB" w:rsidRDefault="00D11060" w:rsidP="00591103">
            <w:pPr>
              <w:pStyle w:val="Normal6a"/>
            </w:pPr>
            <w:r w:rsidRPr="002631BB">
              <w:t>1.</w:t>
            </w:r>
            <w:r w:rsidRPr="002631BB">
              <w:tab/>
              <w:t xml:space="preserve">Odstupajući od članka 168. stavka 3. Uredbe (EU, Euratom) 2024/2509, ako </w:t>
            </w:r>
            <w:r w:rsidRPr="002631BB">
              <w:rPr>
                <w:b/>
                <w:i/>
              </w:rPr>
              <w:t>devet</w:t>
            </w:r>
            <w:r w:rsidRPr="00275228">
              <w:rPr>
                <w:bCs/>
                <w:iCs/>
              </w:rPr>
              <w:t xml:space="preserve"> ili više</w:t>
            </w:r>
            <w:r w:rsidRPr="002631BB">
              <w:t xml:space="preserve"> država članica zajednički zatraže od Komisije da provede nabavu u njihovo ime ili za njihov račun, Komisija </w:t>
            </w:r>
            <w:r w:rsidRPr="002631BB">
              <w:rPr>
                <w:b/>
                <w:i/>
              </w:rPr>
              <w:t>može pokrenuti</w:t>
            </w:r>
            <w:r w:rsidRPr="002631BB">
              <w:t xml:space="preserve"> postupak nabave pod uvjetima utvrđenima u ovom članku ako se nabava odnosi na lijekove koji pripadaju jednoj od sljedećih kategorija</w:t>
            </w:r>
            <w:r w:rsidRPr="002631BB">
              <w:rPr>
                <w:b/>
                <w:i/>
              </w:rPr>
              <w:t>;</w:t>
            </w:r>
          </w:p>
        </w:tc>
        <w:tc>
          <w:tcPr>
            <w:tcW w:w="4876" w:type="dxa"/>
            <w:tcBorders>
              <w:top w:val="nil"/>
              <w:left w:val="nil"/>
              <w:bottom w:val="nil"/>
              <w:right w:val="nil"/>
            </w:tcBorders>
          </w:tcPr>
          <w:p w14:paraId="1EC2E78C" w14:textId="54224349" w:rsidR="00D11060" w:rsidRPr="002631BB" w:rsidRDefault="00D11060" w:rsidP="00591103">
            <w:pPr>
              <w:pStyle w:val="Normal6a"/>
            </w:pPr>
            <w:r w:rsidRPr="002631BB">
              <w:t>1.</w:t>
            </w:r>
            <w:r w:rsidRPr="002631BB">
              <w:tab/>
              <w:t xml:space="preserve">Odstupajući od članka 168. stavka 3. Uredbe (EU, Euratom) 2024/2509, ako </w:t>
            </w:r>
            <w:r w:rsidRPr="002631BB">
              <w:rPr>
                <w:b/>
                <w:i/>
              </w:rPr>
              <w:t>pet</w:t>
            </w:r>
            <w:r w:rsidRPr="002631BB">
              <w:t xml:space="preserve"> </w:t>
            </w:r>
            <w:r w:rsidR="0075229A">
              <w:t xml:space="preserve">ili više </w:t>
            </w:r>
            <w:r w:rsidRPr="002631BB">
              <w:t xml:space="preserve">država članica zajednički zatraže od Komisije da provede nabavu u njihovo ime ili za njihov račun, Komisija </w:t>
            </w:r>
            <w:r w:rsidRPr="002631BB">
              <w:rPr>
                <w:b/>
                <w:i/>
              </w:rPr>
              <w:t>pokreće</w:t>
            </w:r>
            <w:r w:rsidRPr="002631BB">
              <w:t xml:space="preserve"> postupak nabave pod uvjetima utvrđenima u ovom članku ako se nabava odnosi na lijekove koji pripadaju jednoj od sljedećih kategorija</w:t>
            </w:r>
            <w:r w:rsidRPr="002631BB">
              <w:rPr>
                <w:b/>
                <w:i/>
              </w:rPr>
              <w:t>:</w:t>
            </w:r>
          </w:p>
        </w:tc>
      </w:tr>
    </w:tbl>
    <w:p w14:paraId="5F065883" w14:textId="77777777" w:rsidR="00D11060" w:rsidRPr="002631BB" w:rsidRDefault="00D11060" w:rsidP="00D11060">
      <w:pPr>
        <w:pStyle w:val="AMNumberTabs0"/>
      </w:pPr>
      <w:r w:rsidRPr="002631BB">
        <w:t>Amandman</w:t>
      </w:r>
      <w:r w:rsidRPr="002631BB">
        <w:tab/>
      </w:r>
      <w:r w:rsidRPr="002631BB">
        <w:tab/>
        <w:t>172</w:t>
      </w:r>
    </w:p>
    <w:p w14:paraId="117E71A2" w14:textId="77777777" w:rsidR="00D11060" w:rsidRPr="002631BB" w:rsidRDefault="00D11060" w:rsidP="00D11060">
      <w:pPr>
        <w:pStyle w:val="NormalBold12b"/>
      </w:pPr>
      <w:r w:rsidRPr="002631BB">
        <w:t>Prijedlog uredbe</w:t>
      </w:r>
    </w:p>
    <w:p w14:paraId="3ADA17BD" w14:textId="77777777" w:rsidR="00D11060" w:rsidRPr="002631BB" w:rsidRDefault="00D11060" w:rsidP="00D11060">
      <w:pPr>
        <w:pStyle w:val="NormalBold"/>
      </w:pPr>
      <w:r w:rsidRPr="002631BB">
        <w:t>Članak 22. – stavak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455E7E1" w14:textId="77777777" w:rsidTr="00591103">
        <w:trPr>
          <w:trHeight w:hRule="exact" w:val="240"/>
          <w:jc w:val="center"/>
        </w:trPr>
        <w:tc>
          <w:tcPr>
            <w:tcW w:w="9752" w:type="dxa"/>
            <w:gridSpan w:val="2"/>
            <w:tcBorders>
              <w:top w:val="nil"/>
              <w:left w:val="nil"/>
              <w:bottom w:val="nil"/>
              <w:right w:val="nil"/>
            </w:tcBorders>
          </w:tcPr>
          <w:p w14:paraId="5BCD76DD" w14:textId="77777777" w:rsidR="00D11060" w:rsidRPr="002631BB" w:rsidRDefault="00D11060" w:rsidP="00591103"/>
        </w:tc>
      </w:tr>
      <w:tr w:rsidR="00D11060" w:rsidRPr="002631BB" w14:paraId="352C8A27" w14:textId="77777777" w:rsidTr="00591103">
        <w:trPr>
          <w:trHeight w:val="240"/>
          <w:jc w:val="center"/>
        </w:trPr>
        <w:tc>
          <w:tcPr>
            <w:tcW w:w="4876" w:type="dxa"/>
            <w:tcBorders>
              <w:top w:val="nil"/>
              <w:left w:val="nil"/>
              <w:bottom w:val="nil"/>
              <w:right w:val="nil"/>
            </w:tcBorders>
          </w:tcPr>
          <w:p w14:paraId="1EAD9CA6"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55F542A" w14:textId="77777777" w:rsidR="00D11060" w:rsidRPr="002631BB" w:rsidRDefault="00D11060" w:rsidP="00591103">
            <w:pPr>
              <w:pStyle w:val="AmColumnHeading"/>
            </w:pPr>
            <w:r w:rsidRPr="002631BB">
              <w:t>Izmjena</w:t>
            </w:r>
          </w:p>
        </w:tc>
      </w:tr>
      <w:tr w:rsidR="00D11060" w:rsidRPr="002631BB" w14:paraId="7DA5AD58" w14:textId="77777777" w:rsidTr="00591103">
        <w:trPr>
          <w:jc w:val="center"/>
        </w:trPr>
        <w:tc>
          <w:tcPr>
            <w:tcW w:w="4876" w:type="dxa"/>
            <w:tcBorders>
              <w:top w:val="nil"/>
              <w:left w:val="nil"/>
              <w:bottom w:val="nil"/>
              <w:right w:val="nil"/>
            </w:tcBorders>
          </w:tcPr>
          <w:p w14:paraId="08BCCB2B" w14:textId="77777777" w:rsidR="00D11060" w:rsidRPr="002631BB" w:rsidRDefault="00D11060" w:rsidP="00591103">
            <w:pPr>
              <w:pStyle w:val="Normal6a"/>
            </w:pPr>
            <w:r w:rsidRPr="002631BB">
              <w:t>2.</w:t>
            </w:r>
            <w:r w:rsidRPr="002631BB">
              <w:tab/>
              <w:t>Zajednički zahtjev iz stavka 1. podnosi se samo ako dotični lijek ispunjava jedan od kriterija utvrđenih u tom stavku i ako zatraženi postupak nabave doprinosi poboljšanju sigurnosti opskrbe</w:t>
            </w:r>
            <w:r w:rsidRPr="00275228">
              <w:rPr>
                <w:b/>
                <w:bCs/>
                <w:i/>
                <w:iCs/>
              </w:rPr>
              <w:t xml:space="preserve"> i</w:t>
            </w:r>
            <w:r w:rsidRPr="002631BB">
              <w:t xml:space="preserve"> </w:t>
            </w:r>
            <w:r w:rsidRPr="00275228">
              <w:rPr>
                <w:bCs/>
                <w:iCs/>
              </w:rPr>
              <w:t>dostupnosti</w:t>
            </w:r>
            <w:r w:rsidRPr="002631BB">
              <w:t xml:space="preserve"> kritičnih lijekova u Uniji ili osigurava dostupnost </w:t>
            </w:r>
            <w:r w:rsidRPr="00275228">
              <w:rPr>
                <w:b/>
                <w:bCs/>
                <w:i/>
                <w:iCs/>
              </w:rPr>
              <w:t xml:space="preserve">i </w:t>
            </w:r>
            <w:r w:rsidRPr="00275228">
              <w:rPr>
                <w:bCs/>
                <w:iCs/>
              </w:rPr>
              <w:t>pristupačnost</w:t>
            </w:r>
            <w:r w:rsidRPr="00E34C0B">
              <w:rPr>
                <w:bCs/>
                <w:iCs/>
              </w:rPr>
              <w:t xml:space="preserve"> </w:t>
            </w:r>
            <w:r w:rsidRPr="002631BB">
              <w:t>lijekova od zajedničkog interesa, ovisno o slučaju.</w:t>
            </w:r>
          </w:p>
        </w:tc>
        <w:tc>
          <w:tcPr>
            <w:tcW w:w="4876" w:type="dxa"/>
            <w:tcBorders>
              <w:top w:val="nil"/>
              <w:left w:val="nil"/>
              <w:bottom w:val="nil"/>
              <w:right w:val="nil"/>
            </w:tcBorders>
          </w:tcPr>
          <w:p w14:paraId="4DCAF1A9" w14:textId="79BCC33E" w:rsidR="00D11060" w:rsidRPr="002631BB" w:rsidRDefault="00D11060" w:rsidP="00591103">
            <w:pPr>
              <w:pStyle w:val="Normal6a"/>
            </w:pPr>
            <w:r w:rsidRPr="002631BB">
              <w:t>2.</w:t>
            </w:r>
            <w:r w:rsidRPr="002631BB">
              <w:tab/>
              <w:t>Zajednički zahtjev iz stavka 1. podnosi se samo ako dotični lijek ispunjava jedan od kriterija utvrđenih u tom stavku i ako zatraženi postupak nabave doprinosi poboljšanju sigurnosti opskrbe</w:t>
            </w:r>
            <w:r w:rsidRPr="002631BB">
              <w:rPr>
                <w:b/>
                <w:i/>
              </w:rPr>
              <w:t xml:space="preserve">, </w:t>
            </w:r>
            <w:r w:rsidRPr="00275228">
              <w:rPr>
                <w:bCs/>
                <w:iCs/>
              </w:rPr>
              <w:t>dostupnosti</w:t>
            </w:r>
            <w:r w:rsidRPr="00E34C0B">
              <w:t xml:space="preserve"> </w:t>
            </w:r>
            <w:r w:rsidRPr="00275228">
              <w:rPr>
                <w:b/>
                <w:bCs/>
                <w:i/>
                <w:iCs/>
              </w:rPr>
              <w:t xml:space="preserve">i </w:t>
            </w:r>
            <w:r w:rsidR="008F42AC" w:rsidRPr="00275228">
              <w:rPr>
                <w:b/>
                <w:bCs/>
                <w:i/>
                <w:iCs/>
              </w:rPr>
              <w:t xml:space="preserve">cjenovne </w:t>
            </w:r>
            <w:r w:rsidRPr="002631BB">
              <w:rPr>
                <w:b/>
                <w:i/>
              </w:rPr>
              <w:t>pri</w:t>
            </w:r>
            <w:r w:rsidR="008F42AC">
              <w:rPr>
                <w:b/>
                <w:i/>
              </w:rPr>
              <w:t>stupačnosti</w:t>
            </w:r>
            <w:r w:rsidRPr="002631BB">
              <w:t xml:space="preserve"> kritičnih lijekova u Uniji ili osigurava dostupnost</w:t>
            </w:r>
            <w:r w:rsidRPr="002631BB">
              <w:rPr>
                <w:b/>
                <w:i/>
              </w:rPr>
              <w:t xml:space="preserve">, </w:t>
            </w:r>
            <w:r w:rsidRPr="00275228">
              <w:rPr>
                <w:bCs/>
                <w:iCs/>
              </w:rPr>
              <w:t>pristupačnost</w:t>
            </w:r>
            <w:r w:rsidRPr="002631BB">
              <w:t xml:space="preserve"> </w:t>
            </w:r>
            <w:r w:rsidRPr="00275228">
              <w:rPr>
                <w:b/>
                <w:bCs/>
                <w:i/>
                <w:iCs/>
              </w:rPr>
              <w:t xml:space="preserve">i </w:t>
            </w:r>
            <w:r w:rsidR="008F42AC">
              <w:rPr>
                <w:b/>
                <w:i/>
              </w:rPr>
              <w:t>cjenovn</w:t>
            </w:r>
            <w:r w:rsidR="00E34C0B">
              <w:rPr>
                <w:b/>
                <w:i/>
              </w:rPr>
              <w:t>u</w:t>
            </w:r>
            <w:r w:rsidR="008F42AC">
              <w:rPr>
                <w:b/>
                <w:i/>
              </w:rPr>
              <w:t xml:space="preserve"> pristupačnost</w:t>
            </w:r>
            <w:r w:rsidR="008F42AC" w:rsidRPr="002631BB">
              <w:t xml:space="preserve"> </w:t>
            </w:r>
            <w:r w:rsidRPr="002631BB">
              <w:t>lijekova od zajedničkog interesa, ovisno o slučaju.</w:t>
            </w:r>
          </w:p>
        </w:tc>
      </w:tr>
    </w:tbl>
    <w:p w14:paraId="57F7F7B6" w14:textId="77777777" w:rsidR="00D11060" w:rsidRPr="002631BB" w:rsidRDefault="00D11060" w:rsidP="00D11060">
      <w:pPr>
        <w:pStyle w:val="AMNumberTabs0"/>
      </w:pPr>
      <w:r w:rsidRPr="002631BB">
        <w:t>Amandman</w:t>
      </w:r>
      <w:r w:rsidRPr="002631BB">
        <w:tab/>
      </w:r>
      <w:r w:rsidRPr="002631BB">
        <w:tab/>
        <w:t>173</w:t>
      </w:r>
    </w:p>
    <w:p w14:paraId="5EE6ECF0" w14:textId="77777777" w:rsidR="00D11060" w:rsidRPr="002631BB" w:rsidRDefault="00D11060" w:rsidP="00D11060">
      <w:pPr>
        <w:pStyle w:val="NormalBold12b"/>
      </w:pPr>
      <w:r w:rsidRPr="002631BB">
        <w:t>Prijedlog uredbe</w:t>
      </w:r>
    </w:p>
    <w:p w14:paraId="5C1C9BA3" w14:textId="77777777" w:rsidR="00D11060" w:rsidRPr="002631BB" w:rsidRDefault="00D11060" w:rsidP="00D11060">
      <w:pPr>
        <w:pStyle w:val="NormalBold"/>
      </w:pPr>
      <w:r w:rsidRPr="002631BB">
        <w:t>Članak 22. – stavak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7391B0D" w14:textId="77777777" w:rsidTr="00591103">
        <w:trPr>
          <w:trHeight w:hRule="exact" w:val="240"/>
          <w:jc w:val="center"/>
        </w:trPr>
        <w:tc>
          <w:tcPr>
            <w:tcW w:w="9752" w:type="dxa"/>
            <w:gridSpan w:val="2"/>
            <w:tcBorders>
              <w:top w:val="nil"/>
              <w:left w:val="nil"/>
              <w:bottom w:val="nil"/>
              <w:right w:val="nil"/>
            </w:tcBorders>
          </w:tcPr>
          <w:p w14:paraId="508B9DFF" w14:textId="77777777" w:rsidR="00D11060" w:rsidRPr="002631BB" w:rsidRDefault="00D11060" w:rsidP="00591103"/>
        </w:tc>
      </w:tr>
      <w:tr w:rsidR="00D11060" w:rsidRPr="002631BB" w14:paraId="63029F3D" w14:textId="77777777" w:rsidTr="00591103">
        <w:trPr>
          <w:trHeight w:val="240"/>
          <w:jc w:val="center"/>
        </w:trPr>
        <w:tc>
          <w:tcPr>
            <w:tcW w:w="4876" w:type="dxa"/>
            <w:tcBorders>
              <w:top w:val="nil"/>
              <w:left w:val="nil"/>
              <w:bottom w:val="nil"/>
              <w:right w:val="nil"/>
            </w:tcBorders>
          </w:tcPr>
          <w:p w14:paraId="04CF8C48"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9454F5E" w14:textId="77777777" w:rsidR="00D11060" w:rsidRPr="002631BB" w:rsidRDefault="00D11060" w:rsidP="00591103">
            <w:pPr>
              <w:pStyle w:val="AmColumnHeading"/>
            </w:pPr>
            <w:r w:rsidRPr="002631BB">
              <w:t>Izmjena</w:t>
            </w:r>
          </w:p>
        </w:tc>
      </w:tr>
      <w:tr w:rsidR="00D11060" w:rsidRPr="002631BB" w14:paraId="622F687A" w14:textId="77777777" w:rsidTr="00591103">
        <w:trPr>
          <w:jc w:val="center"/>
        </w:trPr>
        <w:tc>
          <w:tcPr>
            <w:tcW w:w="4876" w:type="dxa"/>
            <w:tcBorders>
              <w:top w:val="nil"/>
              <w:left w:val="nil"/>
              <w:bottom w:val="nil"/>
              <w:right w:val="nil"/>
            </w:tcBorders>
          </w:tcPr>
          <w:p w14:paraId="76A3DC0C" w14:textId="77777777" w:rsidR="00D11060" w:rsidRPr="002631BB" w:rsidRDefault="00D11060" w:rsidP="00591103">
            <w:pPr>
              <w:pStyle w:val="Normal6a"/>
            </w:pPr>
            <w:r w:rsidRPr="002631BB">
              <w:t>3.</w:t>
            </w:r>
            <w:r w:rsidRPr="002631BB">
              <w:tab/>
              <w:t>Svim državama članicama omogućeno je sudjelovanje u postupku nabave. Komisija o zahtjevu obavješćuje sve države članice preko Skupine za kritične lijekove te ih poziva da sudjeluju u postupku.</w:t>
            </w:r>
          </w:p>
        </w:tc>
        <w:tc>
          <w:tcPr>
            <w:tcW w:w="4876" w:type="dxa"/>
            <w:tcBorders>
              <w:top w:val="nil"/>
              <w:left w:val="nil"/>
              <w:bottom w:val="nil"/>
              <w:right w:val="nil"/>
            </w:tcBorders>
          </w:tcPr>
          <w:p w14:paraId="073D9FFD" w14:textId="77777777" w:rsidR="00D11060" w:rsidRPr="002631BB" w:rsidRDefault="00D11060" w:rsidP="00591103">
            <w:pPr>
              <w:pStyle w:val="Normal6a"/>
            </w:pPr>
            <w:r w:rsidRPr="002631BB">
              <w:t>3.</w:t>
            </w:r>
            <w:r w:rsidRPr="002631BB">
              <w:tab/>
              <w:t xml:space="preserve">Svim državama članicama omogućeno je sudjelovanje u postupku nabave. Komisija o </w:t>
            </w:r>
            <w:r w:rsidRPr="002631BB">
              <w:rPr>
                <w:b/>
                <w:i/>
              </w:rPr>
              <w:t xml:space="preserve">zajedničkom </w:t>
            </w:r>
            <w:r w:rsidRPr="002631BB">
              <w:t>zahtjevu</w:t>
            </w:r>
            <w:r w:rsidRPr="002631BB">
              <w:rPr>
                <w:b/>
                <w:i/>
              </w:rPr>
              <w:t xml:space="preserve"> iz stavka 1.</w:t>
            </w:r>
            <w:r w:rsidRPr="002631BB">
              <w:t xml:space="preserve"> obavješćuje sve države članice preko Skupine za kritične lijekove te ih poziva da sudjeluju u postupku.</w:t>
            </w:r>
          </w:p>
        </w:tc>
      </w:tr>
    </w:tbl>
    <w:p w14:paraId="4FC7F9AB" w14:textId="77777777" w:rsidR="00D11060" w:rsidRPr="002631BB" w:rsidRDefault="00D11060" w:rsidP="00D11060">
      <w:pPr>
        <w:pStyle w:val="AMNumberTabs0"/>
      </w:pPr>
      <w:r w:rsidRPr="002631BB">
        <w:t>Amandman</w:t>
      </w:r>
      <w:r w:rsidRPr="002631BB">
        <w:tab/>
      </w:r>
      <w:r w:rsidRPr="002631BB">
        <w:tab/>
        <w:t>174</w:t>
      </w:r>
    </w:p>
    <w:p w14:paraId="45C1FDCC" w14:textId="77777777" w:rsidR="00D11060" w:rsidRPr="002631BB" w:rsidRDefault="00D11060" w:rsidP="00D11060">
      <w:pPr>
        <w:pStyle w:val="NormalBold12b"/>
      </w:pPr>
      <w:r w:rsidRPr="002631BB">
        <w:t>Prijedlog uredbe</w:t>
      </w:r>
    </w:p>
    <w:p w14:paraId="3E324B6F" w14:textId="77777777" w:rsidR="00D11060" w:rsidRPr="002631BB" w:rsidRDefault="00D11060" w:rsidP="00D11060">
      <w:pPr>
        <w:pStyle w:val="NormalBold"/>
      </w:pPr>
      <w:r w:rsidRPr="002631BB">
        <w:t>Članak 22. – stavak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F6F1E8E" w14:textId="77777777" w:rsidTr="00591103">
        <w:trPr>
          <w:trHeight w:hRule="exact" w:val="240"/>
          <w:jc w:val="center"/>
        </w:trPr>
        <w:tc>
          <w:tcPr>
            <w:tcW w:w="9752" w:type="dxa"/>
            <w:gridSpan w:val="2"/>
            <w:tcBorders>
              <w:top w:val="nil"/>
              <w:left w:val="nil"/>
              <w:bottom w:val="nil"/>
              <w:right w:val="nil"/>
            </w:tcBorders>
          </w:tcPr>
          <w:p w14:paraId="2A84B060" w14:textId="77777777" w:rsidR="00D11060" w:rsidRPr="002631BB" w:rsidRDefault="00D11060" w:rsidP="00591103"/>
        </w:tc>
      </w:tr>
      <w:tr w:rsidR="00D11060" w:rsidRPr="002631BB" w14:paraId="6DC5DCD9" w14:textId="77777777" w:rsidTr="00591103">
        <w:trPr>
          <w:trHeight w:val="240"/>
          <w:jc w:val="center"/>
        </w:trPr>
        <w:tc>
          <w:tcPr>
            <w:tcW w:w="4876" w:type="dxa"/>
            <w:tcBorders>
              <w:top w:val="nil"/>
              <w:left w:val="nil"/>
              <w:bottom w:val="nil"/>
              <w:right w:val="nil"/>
            </w:tcBorders>
          </w:tcPr>
          <w:p w14:paraId="24F3F299"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DAE9639" w14:textId="77777777" w:rsidR="00D11060" w:rsidRPr="002631BB" w:rsidRDefault="00D11060" w:rsidP="00591103">
            <w:pPr>
              <w:pStyle w:val="AmColumnHeading"/>
            </w:pPr>
            <w:r w:rsidRPr="002631BB">
              <w:t>Izmjena</w:t>
            </w:r>
          </w:p>
        </w:tc>
      </w:tr>
      <w:tr w:rsidR="00D11060" w:rsidRPr="002631BB" w14:paraId="62C9F8AA" w14:textId="77777777" w:rsidTr="00591103">
        <w:trPr>
          <w:jc w:val="center"/>
        </w:trPr>
        <w:tc>
          <w:tcPr>
            <w:tcW w:w="4876" w:type="dxa"/>
            <w:tcBorders>
              <w:top w:val="nil"/>
              <w:left w:val="nil"/>
              <w:bottom w:val="nil"/>
              <w:right w:val="nil"/>
            </w:tcBorders>
          </w:tcPr>
          <w:p w14:paraId="5AB6705C" w14:textId="77777777" w:rsidR="00D11060" w:rsidRPr="002631BB" w:rsidRDefault="00D11060" w:rsidP="00591103">
            <w:pPr>
              <w:pStyle w:val="Normal6a"/>
            </w:pPr>
            <w:r w:rsidRPr="002631BB">
              <w:t>4.</w:t>
            </w:r>
            <w:r w:rsidRPr="002631BB">
              <w:tab/>
              <w:t>Komisija procjenjuje korisnost, nužnost i proporcionalnost zahtjeva te njegovu opravdanost s obzirom na ciljeve ove Uredbe. Komisija posebno provjerava može li nabava predstavljati diskriminaciju ili ograničenje trgovine ili narušavanje tržišnog natjecanja.</w:t>
            </w:r>
          </w:p>
        </w:tc>
        <w:tc>
          <w:tcPr>
            <w:tcW w:w="4876" w:type="dxa"/>
            <w:tcBorders>
              <w:top w:val="nil"/>
              <w:left w:val="nil"/>
              <w:bottom w:val="nil"/>
              <w:right w:val="nil"/>
            </w:tcBorders>
          </w:tcPr>
          <w:p w14:paraId="24015942" w14:textId="77777777" w:rsidR="00D11060" w:rsidRPr="002631BB" w:rsidRDefault="00D11060" w:rsidP="00591103">
            <w:pPr>
              <w:pStyle w:val="Normal6a"/>
            </w:pPr>
            <w:r w:rsidRPr="002631BB">
              <w:t>4.</w:t>
            </w:r>
            <w:r w:rsidRPr="002631BB">
              <w:tab/>
              <w:t xml:space="preserve">Komisija procjenjuje korisnost, nužnost i proporcionalnost </w:t>
            </w:r>
            <w:r w:rsidRPr="002631BB">
              <w:rPr>
                <w:b/>
                <w:i/>
              </w:rPr>
              <w:t xml:space="preserve">zajedničkog </w:t>
            </w:r>
            <w:r w:rsidRPr="002631BB">
              <w:t>zahtjeva</w:t>
            </w:r>
            <w:r w:rsidRPr="002631BB">
              <w:rPr>
                <w:b/>
                <w:i/>
              </w:rPr>
              <w:t xml:space="preserve"> iz stavka 1.</w:t>
            </w:r>
            <w:r w:rsidRPr="002631BB">
              <w:t xml:space="preserve"> te njegovu opravdanost s obzirom na ciljeve ove Uredbe. Komisija posebno provjerava može li nabava predstavljati diskriminaciju ili ograničenje trgovine ili narušavanje tržišnog natjecanja.</w:t>
            </w:r>
          </w:p>
        </w:tc>
      </w:tr>
    </w:tbl>
    <w:p w14:paraId="79557ABB" w14:textId="77777777" w:rsidR="00D11060" w:rsidRPr="002631BB" w:rsidRDefault="00D11060" w:rsidP="00D11060">
      <w:pPr>
        <w:pStyle w:val="AMNumberTabs0"/>
      </w:pPr>
      <w:r w:rsidRPr="002631BB">
        <w:t>Amandman</w:t>
      </w:r>
      <w:r w:rsidRPr="002631BB">
        <w:tab/>
      </w:r>
      <w:r w:rsidRPr="002631BB">
        <w:tab/>
        <w:t>175</w:t>
      </w:r>
    </w:p>
    <w:p w14:paraId="5F524421" w14:textId="77777777" w:rsidR="00D11060" w:rsidRPr="002631BB" w:rsidRDefault="00D11060" w:rsidP="00D11060">
      <w:pPr>
        <w:pStyle w:val="NormalBold12b"/>
      </w:pPr>
      <w:r w:rsidRPr="002631BB">
        <w:t>Prijedlog uredbe</w:t>
      </w:r>
    </w:p>
    <w:p w14:paraId="720C8AEA" w14:textId="77777777" w:rsidR="00D11060" w:rsidRPr="002631BB" w:rsidRDefault="00D11060" w:rsidP="00D11060">
      <w:pPr>
        <w:pStyle w:val="NormalBold"/>
      </w:pPr>
      <w:r w:rsidRPr="002631BB">
        <w:t>Članak 22. – stavak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FE5A64B" w14:textId="77777777" w:rsidTr="00591103">
        <w:trPr>
          <w:trHeight w:hRule="exact" w:val="240"/>
          <w:jc w:val="center"/>
        </w:trPr>
        <w:tc>
          <w:tcPr>
            <w:tcW w:w="9752" w:type="dxa"/>
            <w:gridSpan w:val="2"/>
            <w:tcBorders>
              <w:top w:val="nil"/>
              <w:left w:val="nil"/>
              <w:bottom w:val="nil"/>
              <w:right w:val="nil"/>
            </w:tcBorders>
          </w:tcPr>
          <w:p w14:paraId="663A268C" w14:textId="77777777" w:rsidR="00D11060" w:rsidRPr="002631BB" w:rsidRDefault="00D11060" w:rsidP="00591103"/>
        </w:tc>
      </w:tr>
      <w:tr w:rsidR="00D11060" w:rsidRPr="002631BB" w14:paraId="389D4AD4" w14:textId="77777777" w:rsidTr="00591103">
        <w:trPr>
          <w:trHeight w:val="240"/>
          <w:jc w:val="center"/>
        </w:trPr>
        <w:tc>
          <w:tcPr>
            <w:tcW w:w="4876" w:type="dxa"/>
            <w:tcBorders>
              <w:top w:val="nil"/>
              <w:left w:val="nil"/>
              <w:bottom w:val="nil"/>
              <w:right w:val="nil"/>
            </w:tcBorders>
          </w:tcPr>
          <w:p w14:paraId="0829787F"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A004D2B" w14:textId="77777777" w:rsidR="00D11060" w:rsidRPr="002631BB" w:rsidRDefault="00D11060" w:rsidP="00591103">
            <w:pPr>
              <w:pStyle w:val="AmColumnHeading"/>
            </w:pPr>
            <w:r w:rsidRPr="002631BB">
              <w:t>Izmjena</w:t>
            </w:r>
          </w:p>
        </w:tc>
      </w:tr>
      <w:tr w:rsidR="00D11060" w:rsidRPr="002631BB" w14:paraId="5C546323" w14:textId="77777777" w:rsidTr="00591103">
        <w:trPr>
          <w:jc w:val="center"/>
        </w:trPr>
        <w:tc>
          <w:tcPr>
            <w:tcW w:w="4876" w:type="dxa"/>
            <w:tcBorders>
              <w:top w:val="nil"/>
              <w:left w:val="nil"/>
              <w:bottom w:val="nil"/>
              <w:right w:val="nil"/>
            </w:tcBorders>
          </w:tcPr>
          <w:p w14:paraId="054C898D" w14:textId="77777777" w:rsidR="00D11060" w:rsidRPr="002631BB" w:rsidRDefault="00D11060" w:rsidP="00591103">
            <w:pPr>
              <w:pStyle w:val="Normal6a"/>
            </w:pPr>
            <w:r w:rsidRPr="002631BB">
              <w:t>5.</w:t>
            </w:r>
            <w:r w:rsidRPr="002631BB">
              <w:tab/>
              <w:t xml:space="preserve">Komisija o svojoj odluci obavješćuje </w:t>
            </w:r>
            <w:r w:rsidRPr="002631BB">
              <w:rPr>
                <w:b/>
                <w:i/>
              </w:rPr>
              <w:t xml:space="preserve">zainteresirane </w:t>
            </w:r>
            <w:r w:rsidRPr="002631BB">
              <w:t>države članice u roku od mjesec dana od zahtjeva i u slučaju odbijanja navodi obrazloženje.</w:t>
            </w:r>
          </w:p>
        </w:tc>
        <w:tc>
          <w:tcPr>
            <w:tcW w:w="4876" w:type="dxa"/>
            <w:tcBorders>
              <w:top w:val="nil"/>
              <w:left w:val="nil"/>
              <w:bottom w:val="nil"/>
              <w:right w:val="nil"/>
            </w:tcBorders>
          </w:tcPr>
          <w:p w14:paraId="6445943A" w14:textId="77777777" w:rsidR="00D11060" w:rsidRPr="002631BB" w:rsidRDefault="00D11060" w:rsidP="00591103">
            <w:pPr>
              <w:pStyle w:val="Normal6a"/>
            </w:pPr>
            <w:r w:rsidRPr="002631BB">
              <w:t>5.</w:t>
            </w:r>
            <w:r w:rsidRPr="002631BB">
              <w:tab/>
              <w:t>Komisija o svojoj odluci obavješćuje države članice</w:t>
            </w:r>
            <w:r w:rsidRPr="002631BB">
              <w:rPr>
                <w:b/>
                <w:i/>
              </w:rPr>
              <w:t xml:space="preserve"> koje su podnijele zahtjev</w:t>
            </w:r>
            <w:r w:rsidRPr="002631BB">
              <w:t xml:space="preserve"> u roku od mjesec dana od zahtjeva i u slučaju odbijanja navodi obrazloženje. </w:t>
            </w:r>
            <w:r w:rsidRPr="002631BB">
              <w:rPr>
                <w:b/>
                <w:i/>
              </w:rPr>
              <w:t>O odluci obavješćuje i Europski parlament.</w:t>
            </w:r>
          </w:p>
        </w:tc>
      </w:tr>
    </w:tbl>
    <w:p w14:paraId="2C6C2F66" w14:textId="77777777" w:rsidR="00D11060" w:rsidRPr="002631BB" w:rsidRDefault="00D11060" w:rsidP="00D11060">
      <w:pPr>
        <w:pStyle w:val="AMNumberTabs0"/>
      </w:pPr>
      <w:r w:rsidRPr="002631BB">
        <w:t>Amandman</w:t>
      </w:r>
      <w:r w:rsidRPr="002631BB">
        <w:tab/>
      </w:r>
      <w:r w:rsidRPr="002631BB">
        <w:tab/>
        <w:t>176</w:t>
      </w:r>
    </w:p>
    <w:p w14:paraId="4D63354B" w14:textId="77777777" w:rsidR="00D11060" w:rsidRPr="002631BB" w:rsidRDefault="00D11060" w:rsidP="00D11060">
      <w:pPr>
        <w:pStyle w:val="NormalBold12b"/>
      </w:pPr>
      <w:r w:rsidRPr="002631BB">
        <w:t>Prijedlog uredbe</w:t>
      </w:r>
    </w:p>
    <w:p w14:paraId="720064E5" w14:textId="77777777" w:rsidR="00D11060" w:rsidRPr="002631BB" w:rsidRDefault="00D11060" w:rsidP="00D11060">
      <w:pPr>
        <w:pStyle w:val="NormalBold"/>
      </w:pPr>
      <w:r w:rsidRPr="002631BB">
        <w:t>Članak 22. – stavak 5.a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894AF86" w14:textId="77777777" w:rsidTr="00591103">
        <w:trPr>
          <w:trHeight w:hRule="exact" w:val="240"/>
          <w:jc w:val="center"/>
        </w:trPr>
        <w:tc>
          <w:tcPr>
            <w:tcW w:w="9752" w:type="dxa"/>
            <w:gridSpan w:val="2"/>
            <w:tcBorders>
              <w:top w:val="nil"/>
              <w:left w:val="nil"/>
              <w:bottom w:val="nil"/>
              <w:right w:val="nil"/>
            </w:tcBorders>
          </w:tcPr>
          <w:p w14:paraId="142B9F8D" w14:textId="77777777" w:rsidR="00D11060" w:rsidRPr="002631BB" w:rsidRDefault="00D11060" w:rsidP="00591103"/>
        </w:tc>
      </w:tr>
      <w:tr w:rsidR="00D11060" w:rsidRPr="002631BB" w14:paraId="7CECAA93" w14:textId="77777777" w:rsidTr="00591103">
        <w:trPr>
          <w:trHeight w:val="240"/>
          <w:jc w:val="center"/>
        </w:trPr>
        <w:tc>
          <w:tcPr>
            <w:tcW w:w="4876" w:type="dxa"/>
            <w:tcBorders>
              <w:top w:val="nil"/>
              <w:left w:val="nil"/>
              <w:bottom w:val="nil"/>
              <w:right w:val="nil"/>
            </w:tcBorders>
          </w:tcPr>
          <w:p w14:paraId="2B1E9693"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F8358A6" w14:textId="77777777" w:rsidR="00D11060" w:rsidRPr="002631BB" w:rsidRDefault="00D11060" w:rsidP="00591103">
            <w:pPr>
              <w:pStyle w:val="AmColumnHeading"/>
            </w:pPr>
            <w:r w:rsidRPr="002631BB">
              <w:t>Izmjena</w:t>
            </w:r>
          </w:p>
        </w:tc>
      </w:tr>
      <w:tr w:rsidR="00D11060" w:rsidRPr="002631BB" w14:paraId="755FD9B6" w14:textId="77777777" w:rsidTr="00591103">
        <w:trPr>
          <w:jc w:val="center"/>
        </w:trPr>
        <w:tc>
          <w:tcPr>
            <w:tcW w:w="4876" w:type="dxa"/>
            <w:tcBorders>
              <w:top w:val="nil"/>
              <w:left w:val="nil"/>
              <w:bottom w:val="nil"/>
              <w:right w:val="nil"/>
            </w:tcBorders>
          </w:tcPr>
          <w:p w14:paraId="1E58B42D" w14:textId="77777777" w:rsidR="00D11060" w:rsidRPr="002631BB" w:rsidRDefault="00D11060" w:rsidP="00591103">
            <w:pPr>
              <w:pStyle w:val="Normal6a"/>
            </w:pPr>
          </w:p>
        </w:tc>
        <w:tc>
          <w:tcPr>
            <w:tcW w:w="4876" w:type="dxa"/>
            <w:tcBorders>
              <w:top w:val="nil"/>
              <w:left w:val="nil"/>
              <w:bottom w:val="nil"/>
              <w:right w:val="nil"/>
            </w:tcBorders>
          </w:tcPr>
          <w:p w14:paraId="4C04F60B" w14:textId="77777777" w:rsidR="00D11060" w:rsidRPr="002631BB" w:rsidRDefault="00D11060" w:rsidP="00591103">
            <w:pPr>
              <w:pStyle w:val="Normal6a"/>
              <w:rPr>
                <w:b/>
                <w:i/>
              </w:rPr>
            </w:pPr>
            <w:r w:rsidRPr="002631BB">
              <w:rPr>
                <w:b/>
                <w:i/>
              </w:rPr>
              <w:t>5.a</w:t>
            </w:r>
            <w:r w:rsidRPr="002631BB">
              <w:rPr>
                <w:b/>
                <w:i/>
              </w:rPr>
              <w:tab/>
              <w:t>Komisija osigurava da se u svim postupcima nabave iz ovog članka primjenjuju kriteriji i zahtjevi za dodjelu iz članka 18. stavaka od 1. do 4., uključujući one o otpornosti lanca opskrbe, diversifikaciji i inovacijama.</w:t>
            </w:r>
          </w:p>
        </w:tc>
      </w:tr>
    </w:tbl>
    <w:p w14:paraId="79301386" w14:textId="77777777" w:rsidR="00D11060" w:rsidRPr="002631BB" w:rsidRDefault="00D11060" w:rsidP="00D11060">
      <w:pPr>
        <w:pStyle w:val="AMNumberTabs0"/>
      </w:pPr>
      <w:r w:rsidRPr="002631BB">
        <w:t>Amandman</w:t>
      </w:r>
      <w:r w:rsidRPr="002631BB">
        <w:tab/>
      </w:r>
      <w:r w:rsidRPr="002631BB">
        <w:tab/>
        <w:t>177</w:t>
      </w:r>
    </w:p>
    <w:p w14:paraId="4469F7FC" w14:textId="77777777" w:rsidR="00D11060" w:rsidRPr="002631BB" w:rsidRDefault="00D11060" w:rsidP="00D11060">
      <w:pPr>
        <w:pStyle w:val="NormalBold12b"/>
      </w:pPr>
      <w:r w:rsidRPr="002631BB">
        <w:t>Prijedlog uredbe</w:t>
      </w:r>
    </w:p>
    <w:p w14:paraId="305B6593" w14:textId="77777777" w:rsidR="00D11060" w:rsidRPr="002631BB" w:rsidRDefault="00D11060" w:rsidP="00D11060">
      <w:pPr>
        <w:pStyle w:val="NormalBold"/>
      </w:pPr>
      <w:r w:rsidRPr="002631BB">
        <w:t>Članak 22. – stavak 5.b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F13D65C" w14:textId="77777777" w:rsidTr="00591103">
        <w:trPr>
          <w:trHeight w:hRule="exact" w:val="240"/>
          <w:jc w:val="center"/>
        </w:trPr>
        <w:tc>
          <w:tcPr>
            <w:tcW w:w="9752" w:type="dxa"/>
            <w:gridSpan w:val="2"/>
            <w:tcBorders>
              <w:top w:val="nil"/>
              <w:left w:val="nil"/>
              <w:bottom w:val="nil"/>
              <w:right w:val="nil"/>
            </w:tcBorders>
          </w:tcPr>
          <w:p w14:paraId="3D5488E0" w14:textId="77777777" w:rsidR="00D11060" w:rsidRPr="002631BB" w:rsidRDefault="00D11060" w:rsidP="00591103"/>
        </w:tc>
      </w:tr>
      <w:tr w:rsidR="00D11060" w:rsidRPr="002631BB" w14:paraId="336D7C31" w14:textId="77777777" w:rsidTr="00591103">
        <w:trPr>
          <w:trHeight w:val="240"/>
          <w:jc w:val="center"/>
        </w:trPr>
        <w:tc>
          <w:tcPr>
            <w:tcW w:w="4876" w:type="dxa"/>
            <w:tcBorders>
              <w:top w:val="nil"/>
              <w:left w:val="nil"/>
              <w:bottom w:val="nil"/>
              <w:right w:val="nil"/>
            </w:tcBorders>
          </w:tcPr>
          <w:p w14:paraId="67137138"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6FEB5D76" w14:textId="77777777" w:rsidR="00D11060" w:rsidRPr="002631BB" w:rsidRDefault="00D11060" w:rsidP="00591103">
            <w:pPr>
              <w:pStyle w:val="AmColumnHeading"/>
            </w:pPr>
            <w:r w:rsidRPr="002631BB">
              <w:t>Izmjena</w:t>
            </w:r>
          </w:p>
        </w:tc>
      </w:tr>
      <w:tr w:rsidR="00D11060" w:rsidRPr="002631BB" w14:paraId="3DE6B2E3" w14:textId="77777777" w:rsidTr="00591103">
        <w:trPr>
          <w:jc w:val="center"/>
        </w:trPr>
        <w:tc>
          <w:tcPr>
            <w:tcW w:w="4876" w:type="dxa"/>
            <w:tcBorders>
              <w:top w:val="nil"/>
              <w:left w:val="nil"/>
              <w:bottom w:val="nil"/>
              <w:right w:val="nil"/>
            </w:tcBorders>
          </w:tcPr>
          <w:p w14:paraId="0A423540" w14:textId="77777777" w:rsidR="00D11060" w:rsidRPr="002631BB" w:rsidRDefault="00D11060" w:rsidP="00591103">
            <w:pPr>
              <w:pStyle w:val="Normal6a"/>
            </w:pPr>
          </w:p>
        </w:tc>
        <w:tc>
          <w:tcPr>
            <w:tcW w:w="4876" w:type="dxa"/>
            <w:tcBorders>
              <w:top w:val="nil"/>
              <w:left w:val="nil"/>
              <w:bottom w:val="nil"/>
              <w:right w:val="nil"/>
            </w:tcBorders>
          </w:tcPr>
          <w:p w14:paraId="29019CBC" w14:textId="77777777" w:rsidR="00D11060" w:rsidRPr="002631BB" w:rsidRDefault="00D11060" w:rsidP="00591103">
            <w:pPr>
              <w:pStyle w:val="Normal6a"/>
              <w:rPr>
                <w:b/>
                <w:i/>
              </w:rPr>
            </w:pPr>
            <w:r w:rsidRPr="002631BB">
              <w:rPr>
                <w:b/>
                <w:i/>
              </w:rPr>
              <w:t>5.b</w:t>
            </w:r>
            <w:r w:rsidRPr="002631BB">
              <w:rPr>
                <w:b/>
                <w:i/>
              </w:rPr>
              <w:tab/>
              <w:t>Komisija provodi nabavu u ime ili za račun država članica na temelju ovog članka podložno prihvaćanju sljedećih uvjeta od strane država članica koje podnose zahtjev:</w:t>
            </w:r>
          </w:p>
        </w:tc>
      </w:tr>
      <w:tr w:rsidR="00D11060" w:rsidRPr="002631BB" w14:paraId="5EAE304F" w14:textId="77777777" w:rsidTr="00591103">
        <w:trPr>
          <w:jc w:val="center"/>
        </w:trPr>
        <w:tc>
          <w:tcPr>
            <w:tcW w:w="4876" w:type="dxa"/>
            <w:tcBorders>
              <w:top w:val="nil"/>
              <w:left w:val="nil"/>
              <w:bottom w:val="nil"/>
              <w:right w:val="nil"/>
            </w:tcBorders>
          </w:tcPr>
          <w:p w14:paraId="56697918" w14:textId="77777777" w:rsidR="00D11060" w:rsidRPr="002631BB" w:rsidRDefault="00D11060" w:rsidP="00591103">
            <w:pPr>
              <w:pStyle w:val="Normal6a"/>
            </w:pPr>
          </w:p>
        </w:tc>
        <w:tc>
          <w:tcPr>
            <w:tcW w:w="4876" w:type="dxa"/>
            <w:tcBorders>
              <w:top w:val="nil"/>
              <w:left w:val="nil"/>
              <w:bottom w:val="nil"/>
              <w:right w:val="nil"/>
            </w:tcBorders>
          </w:tcPr>
          <w:p w14:paraId="27576443" w14:textId="77777777" w:rsidR="00D11060" w:rsidRPr="002631BB" w:rsidRDefault="00D11060" w:rsidP="00591103">
            <w:pPr>
              <w:pStyle w:val="Normal6a"/>
              <w:rPr>
                <w:b/>
                <w:i/>
              </w:rPr>
            </w:pPr>
            <w:r w:rsidRPr="002631BB">
              <w:rPr>
                <w:b/>
                <w:i/>
              </w:rPr>
              <w:t>(a) javni naručitelji iz država članica sudionica suglasni su nabaviti minimalne obvezujuće količine na temelju potreba pojedinačnih država članica i poduzeti potrebne korake kako bi osigurali da se proizvod odmah stavi na raspolaganje za pokrivanje potreba pacijenata na njihovu području;</w:t>
            </w:r>
          </w:p>
        </w:tc>
      </w:tr>
      <w:tr w:rsidR="00D11060" w:rsidRPr="002631BB" w14:paraId="67155F35" w14:textId="77777777" w:rsidTr="00591103">
        <w:trPr>
          <w:jc w:val="center"/>
        </w:trPr>
        <w:tc>
          <w:tcPr>
            <w:tcW w:w="4876" w:type="dxa"/>
            <w:tcBorders>
              <w:top w:val="nil"/>
              <w:left w:val="nil"/>
              <w:bottom w:val="nil"/>
              <w:right w:val="nil"/>
            </w:tcBorders>
          </w:tcPr>
          <w:p w14:paraId="5B803BF6" w14:textId="77777777" w:rsidR="00D11060" w:rsidRPr="002631BB" w:rsidRDefault="00D11060" w:rsidP="00591103">
            <w:pPr>
              <w:pStyle w:val="Normal6a"/>
            </w:pPr>
          </w:p>
        </w:tc>
        <w:tc>
          <w:tcPr>
            <w:tcW w:w="4876" w:type="dxa"/>
            <w:tcBorders>
              <w:top w:val="nil"/>
              <w:left w:val="nil"/>
              <w:bottom w:val="nil"/>
              <w:right w:val="nil"/>
            </w:tcBorders>
          </w:tcPr>
          <w:p w14:paraId="61893078" w14:textId="77777777" w:rsidR="00D11060" w:rsidRPr="002631BB" w:rsidRDefault="00D11060" w:rsidP="00591103">
            <w:pPr>
              <w:pStyle w:val="Normal6a"/>
              <w:rPr>
                <w:b/>
                <w:i/>
              </w:rPr>
            </w:pPr>
            <w:r w:rsidRPr="002631BB">
              <w:rPr>
                <w:b/>
                <w:i/>
              </w:rPr>
              <w:t>(b) s poslovno osjetljivim informacijama postupa se u skladu s Direktivom (EU) 2016/943 i mjerodavnim pravom Unije i nacionalnim pravom o zaštiti poslovnih tajni te su kao takve zaštićene;</w:t>
            </w:r>
          </w:p>
        </w:tc>
      </w:tr>
      <w:tr w:rsidR="00D11060" w:rsidRPr="002631BB" w14:paraId="54DF1485" w14:textId="77777777" w:rsidTr="00591103">
        <w:trPr>
          <w:jc w:val="center"/>
        </w:trPr>
        <w:tc>
          <w:tcPr>
            <w:tcW w:w="4876" w:type="dxa"/>
            <w:tcBorders>
              <w:top w:val="nil"/>
              <w:left w:val="nil"/>
              <w:bottom w:val="nil"/>
              <w:right w:val="nil"/>
            </w:tcBorders>
          </w:tcPr>
          <w:p w14:paraId="39F25882" w14:textId="77777777" w:rsidR="00D11060" w:rsidRPr="002631BB" w:rsidRDefault="00D11060" w:rsidP="00591103">
            <w:pPr>
              <w:pStyle w:val="Normal6a"/>
            </w:pPr>
          </w:p>
        </w:tc>
        <w:tc>
          <w:tcPr>
            <w:tcW w:w="4876" w:type="dxa"/>
            <w:tcBorders>
              <w:top w:val="nil"/>
              <w:left w:val="nil"/>
              <w:bottom w:val="nil"/>
              <w:right w:val="nil"/>
            </w:tcBorders>
          </w:tcPr>
          <w:p w14:paraId="213A4E6B" w14:textId="77777777" w:rsidR="00D11060" w:rsidRPr="002631BB" w:rsidRDefault="00D11060" w:rsidP="00591103">
            <w:pPr>
              <w:pStyle w:val="Normal6a"/>
              <w:rPr>
                <w:b/>
                <w:i/>
              </w:rPr>
            </w:pPr>
            <w:r w:rsidRPr="002631BB">
              <w:rPr>
                <w:b/>
                <w:i/>
              </w:rPr>
              <w:t>(c) države članice sudionice tijekom trajanja ugovora suzdržavaju se od jednostranih ponovnih pregovora o dogovorenim komercijalnim uvjetima, osim ako je to izričito predviđeno ugovorom;</w:t>
            </w:r>
          </w:p>
        </w:tc>
      </w:tr>
      <w:tr w:rsidR="00D11060" w:rsidRPr="002631BB" w14:paraId="6FDE3537" w14:textId="77777777" w:rsidTr="00591103">
        <w:trPr>
          <w:jc w:val="center"/>
        </w:trPr>
        <w:tc>
          <w:tcPr>
            <w:tcW w:w="4876" w:type="dxa"/>
            <w:tcBorders>
              <w:top w:val="nil"/>
              <w:left w:val="nil"/>
              <w:bottom w:val="nil"/>
              <w:right w:val="nil"/>
            </w:tcBorders>
          </w:tcPr>
          <w:p w14:paraId="0D230E42" w14:textId="77777777" w:rsidR="00D11060" w:rsidRPr="002631BB" w:rsidRDefault="00D11060" w:rsidP="00591103">
            <w:pPr>
              <w:pStyle w:val="Normal6a"/>
            </w:pPr>
          </w:p>
        </w:tc>
        <w:tc>
          <w:tcPr>
            <w:tcW w:w="4876" w:type="dxa"/>
            <w:tcBorders>
              <w:top w:val="nil"/>
              <w:left w:val="nil"/>
              <w:bottom w:val="nil"/>
              <w:right w:val="nil"/>
            </w:tcBorders>
          </w:tcPr>
          <w:p w14:paraId="14E6A896" w14:textId="77777777" w:rsidR="00D11060" w:rsidRPr="002631BB" w:rsidRDefault="00D11060" w:rsidP="00591103">
            <w:pPr>
              <w:pStyle w:val="Normal6a"/>
              <w:rPr>
                <w:b/>
                <w:i/>
              </w:rPr>
            </w:pPr>
            <w:r w:rsidRPr="002631BB">
              <w:rPr>
                <w:b/>
                <w:i/>
              </w:rPr>
              <w:t>(d) primjenjuju se regulatorne fleksibilnosti dostupne u okviru mjerodavnog prava Unije kako bi se olakšao postupak, uključujući, ali ne ograničavajući se na upotrebu elektroničkih informacija o pakiranju (</w:t>
            </w:r>
            <w:proofErr w:type="spellStart"/>
            <w:r w:rsidRPr="002631BB">
              <w:rPr>
                <w:b/>
                <w:i/>
              </w:rPr>
              <w:t>ePI</w:t>
            </w:r>
            <w:proofErr w:type="spellEnd"/>
            <w:r w:rsidRPr="002631BB">
              <w:rPr>
                <w:b/>
                <w:i/>
              </w:rPr>
              <w:t>), usklađivanje veličina pakiranja i fleksibilnosti označivanja;</w:t>
            </w:r>
          </w:p>
        </w:tc>
      </w:tr>
      <w:tr w:rsidR="00D11060" w:rsidRPr="002631BB" w14:paraId="1A1AE76B" w14:textId="77777777" w:rsidTr="00591103">
        <w:trPr>
          <w:jc w:val="center"/>
        </w:trPr>
        <w:tc>
          <w:tcPr>
            <w:tcW w:w="4876" w:type="dxa"/>
            <w:tcBorders>
              <w:top w:val="nil"/>
              <w:left w:val="nil"/>
              <w:bottom w:val="nil"/>
              <w:right w:val="nil"/>
            </w:tcBorders>
          </w:tcPr>
          <w:p w14:paraId="3AAC7E0F" w14:textId="77777777" w:rsidR="00D11060" w:rsidRPr="002631BB" w:rsidRDefault="00D11060" w:rsidP="00591103">
            <w:pPr>
              <w:pStyle w:val="Normal6a"/>
            </w:pPr>
          </w:p>
        </w:tc>
        <w:tc>
          <w:tcPr>
            <w:tcW w:w="4876" w:type="dxa"/>
            <w:tcBorders>
              <w:top w:val="nil"/>
              <w:left w:val="nil"/>
              <w:bottom w:val="nil"/>
              <w:right w:val="nil"/>
            </w:tcBorders>
          </w:tcPr>
          <w:p w14:paraId="066CE1B1" w14:textId="77777777" w:rsidR="00D11060" w:rsidRPr="002631BB" w:rsidRDefault="00D11060" w:rsidP="00591103">
            <w:pPr>
              <w:pStyle w:val="Normal6a"/>
              <w:rPr>
                <w:b/>
                <w:i/>
              </w:rPr>
            </w:pPr>
            <w:r w:rsidRPr="002631BB">
              <w:rPr>
                <w:b/>
                <w:i/>
              </w:rPr>
              <w:t>(e) tijekom trajanja postupka zajedničke nabave i ugovora koji iz njega proizlazi države članice sudionice suzdržavaju se od vođenja zasebnih pregovora ili nabave za isti proizvod.</w:t>
            </w:r>
          </w:p>
        </w:tc>
      </w:tr>
    </w:tbl>
    <w:p w14:paraId="152CBC7B" w14:textId="77777777" w:rsidR="00D11060" w:rsidRPr="002631BB" w:rsidRDefault="00D11060" w:rsidP="00D11060">
      <w:pPr>
        <w:pStyle w:val="AMNumberTabs0"/>
      </w:pPr>
      <w:r w:rsidRPr="002631BB">
        <w:t>Amandman</w:t>
      </w:r>
      <w:r w:rsidRPr="002631BB">
        <w:tab/>
      </w:r>
      <w:r w:rsidRPr="002631BB">
        <w:tab/>
        <w:t>178</w:t>
      </w:r>
    </w:p>
    <w:p w14:paraId="70476E88" w14:textId="77777777" w:rsidR="00D11060" w:rsidRPr="002631BB" w:rsidRDefault="00D11060" w:rsidP="00D11060">
      <w:pPr>
        <w:pStyle w:val="NormalBold12b"/>
      </w:pPr>
      <w:r w:rsidRPr="002631BB">
        <w:t>Prijedlog uredbe</w:t>
      </w:r>
    </w:p>
    <w:p w14:paraId="7F684BEB" w14:textId="77777777" w:rsidR="00D11060" w:rsidRPr="002631BB" w:rsidRDefault="00D11060" w:rsidP="00D11060">
      <w:pPr>
        <w:pStyle w:val="NormalBold"/>
      </w:pPr>
      <w:r w:rsidRPr="002631BB">
        <w:t>Članak 22. – stavak 5.c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DEDDB5D" w14:textId="77777777" w:rsidTr="00591103">
        <w:trPr>
          <w:trHeight w:hRule="exact" w:val="240"/>
          <w:jc w:val="center"/>
        </w:trPr>
        <w:tc>
          <w:tcPr>
            <w:tcW w:w="9752" w:type="dxa"/>
            <w:gridSpan w:val="2"/>
            <w:tcBorders>
              <w:top w:val="nil"/>
              <w:left w:val="nil"/>
              <w:bottom w:val="nil"/>
              <w:right w:val="nil"/>
            </w:tcBorders>
          </w:tcPr>
          <w:p w14:paraId="5F356198" w14:textId="77777777" w:rsidR="00D11060" w:rsidRPr="002631BB" w:rsidRDefault="00D11060" w:rsidP="00591103"/>
        </w:tc>
      </w:tr>
      <w:tr w:rsidR="00D11060" w:rsidRPr="002631BB" w14:paraId="04F00299" w14:textId="77777777" w:rsidTr="00591103">
        <w:trPr>
          <w:trHeight w:val="240"/>
          <w:jc w:val="center"/>
        </w:trPr>
        <w:tc>
          <w:tcPr>
            <w:tcW w:w="4876" w:type="dxa"/>
            <w:tcBorders>
              <w:top w:val="nil"/>
              <w:left w:val="nil"/>
              <w:bottom w:val="nil"/>
              <w:right w:val="nil"/>
            </w:tcBorders>
          </w:tcPr>
          <w:p w14:paraId="49053BC7"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68D31596" w14:textId="77777777" w:rsidR="00D11060" w:rsidRPr="002631BB" w:rsidRDefault="00D11060" w:rsidP="00591103">
            <w:pPr>
              <w:pStyle w:val="AmColumnHeading"/>
            </w:pPr>
            <w:r w:rsidRPr="002631BB">
              <w:t>Izmjena</w:t>
            </w:r>
          </w:p>
        </w:tc>
      </w:tr>
      <w:tr w:rsidR="00D11060" w:rsidRPr="002631BB" w14:paraId="5F59E226" w14:textId="77777777" w:rsidTr="00591103">
        <w:trPr>
          <w:jc w:val="center"/>
        </w:trPr>
        <w:tc>
          <w:tcPr>
            <w:tcW w:w="4876" w:type="dxa"/>
            <w:tcBorders>
              <w:top w:val="nil"/>
              <w:left w:val="nil"/>
              <w:bottom w:val="nil"/>
              <w:right w:val="nil"/>
            </w:tcBorders>
          </w:tcPr>
          <w:p w14:paraId="06A058AA" w14:textId="77777777" w:rsidR="00D11060" w:rsidRPr="002631BB" w:rsidRDefault="00D11060" w:rsidP="00591103">
            <w:pPr>
              <w:pStyle w:val="Normal6a"/>
            </w:pPr>
          </w:p>
        </w:tc>
        <w:tc>
          <w:tcPr>
            <w:tcW w:w="4876" w:type="dxa"/>
            <w:tcBorders>
              <w:top w:val="nil"/>
              <w:left w:val="nil"/>
              <w:bottom w:val="nil"/>
              <w:right w:val="nil"/>
            </w:tcBorders>
          </w:tcPr>
          <w:p w14:paraId="50762442" w14:textId="77777777" w:rsidR="00D11060" w:rsidRPr="002631BB" w:rsidRDefault="00D11060" w:rsidP="00591103">
            <w:pPr>
              <w:pStyle w:val="Normal6a"/>
              <w:rPr>
                <w:b/>
                <w:i/>
              </w:rPr>
            </w:pPr>
            <w:r w:rsidRPr="002631BB">
              <w:rPr>
                <w:b/>
                <w:i/>
              </w:rPr>
              <w:t>5.c</w:t>
            </w:r>
            <w:r w:rsidRPr="002631BB">
              <w:rPr>
                <w:b/>
                <w:i/>
              </w:rPr>
              <w:tab/>
              <w:t xml:space="preserve">Odredbe ovog članka primjenjuju se </w:t>
            </w:r>
            <w:proofErr w:type="spellStart"/>
            <w:r w:rsidRPr="002631BB">
              <w:rPr>
                <w:b/>
                <w:i/>
              </w:rPr>
              <w:t>mutatis</w:t>
            </w:r>
            <w:proofErr w:type="spellEnd"/>
            <w:r w:rsidRPr="002631BB">
              <w:rPr>
                <w:b/>
                <w:i/>
              </w:rPr>
              <w:t xml:space="preserve"> </w:t>
            </w:r>
            <w:proofErr w:type="spellStart"/>
            <w:r w:rsidRPr="002631BB">
              <w:rPr>
                <w:b/>
                <w:i/>
              </w:rPr>
              <w:t>mutandis</w:t>
            </w:r>
            <w:proofErr w:type="spellEnd"/>
            <w:r w:rsidRPr="002631BB">
              <w:rPr>
                <w:b/>
                <w:i/>
              </w:rPr>
              <w:t xml:space="preserve"> na zemlje kandidatkinje koje odluče sudjelovati u postupcima koji su u njemu utvrđeni i s kojima je Unija sklopila bilateralne sporazume kojima je omogućeno takvo sudjelovanje, ne dovodeći u pitanje njihove pristupne pregovore ili prava i obveze koje imaju države članice na temelju prava Unije. Sudjelovanje zemalja kandidatkinja ne utječe na zahtjev najmanje pet država članica sudionica u skladu sa stavkom 1.</w:t>
            </w:r>
          </w:p>
        </w:tc>
      </w:tr>
    </w:tbl>
    <w:p w14:paraId="1645B468" w14:textId="77777777" w:rsidR="00D11060" w:rsidRPr="002631BB" w:rsidRDefault="00D11060" w:rsidP="00D11060">
      <w:pPr>
        <w:pStyle w:val="AMNumberTabs0"/>
      </w:pPr>
      <w:r w:rsidRPr="002631BB">
        <w:t>Amandman</w:t>
      </w:r>
      <w:r w:rsidRPr="002631BB">
        <w:tab/>
      </w:r>
      <w:r w:rsidRPr="002631BB">
        <w:tab/>
        <w:t>179</w:t>
      </w:r>
    </w:p>
    <w:p w14:paraId="0B26C324" w14:textId="77777777" w:rsidR="00D11060" w:rsidRPr="002631BB" w:rsidRDefault="00D11060" w:rsidP="00D11060">
      <w:pPr>
        <w:pStyle w:val="NormalBold12b"/>
      </w:pPr>
      <w:r w:rsidRPr="002631BB">
        <w:t>Prijedlog uredbe</w:t>
      </w:r>
    </w:p>
    <w:p w14:paraId="6918E8E2" w14:textId="77777777" w:rsidR="00D11060" w:rsidRPr="002631BB" w:rsidRDefault="00D11060" w:rsidP="00D11060">
      <w:pPr>
        <w:pStyle w:val="NormalBold"/>
      </w:pPr>
      <w:r w:rsidRPr="002631BB">
        <w:t>Članak 22. – stavak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DBBA918" w14:textId="77777777" w:rsidTr="00591103">
        <w:trPr>
          <w:trHeight w:hRule="exact" w:val="240"/>
          <w:jc w:val="center"/>
        </w:trPr>
        <w:tc>
          <w:tcPr>
            <w:tcW w:w="9752" w:type="dxa"/>
            <w:gridSpan w:val="2"/>
            <w:tcBorders>
              <w:top w:val="nil"/>
              <w:left w:val="nil"/>
              <w:bottom w:val="nil"/>
              <w:right w:val="nil"/>
            </w:tcBorders>
          </w:tcPr>
          <w:p w14:paraId="7BAB17C4" w14:textId="77777777" w:rsidR="00D11060" w:rsidRPr="002631BB" w:rsidRDefault="00D11060" w:rsidP="00591103"/>
        </w:tc>
      </w:tr>
      <w:tr w:rsidR="00D11060" w:rsidRPr="002631BB" w14:paraId="2E57A0AA" w14:textId="77777777" w:rsidTr="00591103">
        <w:trPr>
          <w:trHeight w:val="240"/>
          <w:jc w:val="center"/>
        </w:trPr>
        <w:tc>
          <w:tcPr>
            <w:tcW w:w="4876" w:type="dxa"/>
            <w:tcBorders>
              <w:top w:val="nil"/>
              <w:left w:val="nil"/>
              <w:bottom w:val="nil"/>
              <w:right w:val="nil"/>
            </w:tcBorders>
          </w:tcPr>
          <w:p w14:paraId="5352F754"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0E723DD" w14:textId="77777777" w:rsidR="00D11060" w:rsidRPr="002631BB" w:rsidRDefault="00D11060" w:rsidP="00591103">
            <w:pPr>
              <w:pStyle w:val="AmColumnHeading"/>
            </w:pPr>
            <w:r w:rsidRPr="002631BB">
              <w:t>Izmjena</w:t>
            </w:r>
          </w:p>
        </w:tc>
      </w:tr>
      <w:tr w:rsidR="00D11060" w:rsidRPr="002631BB" w14:paraId="198C3018" w14:textId="77777777" w:rsidTr="00591103">
        <w:trPr>
          <w:jc w:val="center"/>
        </w:trPr>
        <w:tc>
          <w:tcPr>
            <w:tcW w:w="4876" w:type="dxa"/>
            <w:tcBorders>
              <w:top w:val="nil"/>
              <w:left w:val="nil"/>
              <w:bottom w:val="nil"/>
              <w:right w:val="nil"/>
            </w:tcBorders>
          </w:tcPr>
          <w:p w14:paraId="72BB6941" w14:textId="77777777" w:rsidR="00D11060" w:rsidRPr="002631BB" w:rsidRDefault="00D11060" w:rsidP="00591103">
            <w:pPr>
              <w:pStyle w:val="Normal6a"/>
              <w:rPr>
                <w:b/>
                <w:i/>
              </w:rPr>
            </w:pPr>
            <w:r w:rsidRPr="002631BB">
              <w:rPr>
                <w:b/>
                <w:i/>
              </w:rPr>
              <w:t>6.</w:t>
            </w:r>
            <w:r w:rsidRPr="002631BB">
              <w:rPr>
                <w:b/>
                <w:i/>
              </w:rPr>
              <w:tab/>
              <w:t>Ako je, radi postizanja ciljeva ove Uredbe, na temelju procjene Komisije nabavu nužno provesti kao isključivu nabavu za države članice ili dogovoriti minimalne obvezujuće količine, suglasnost Komisije za provedbu postupka može biti uvjetovana prihvaćanjem tih uvjeta od strane zainteresiranih država članica.</w:t>
            </w:r>
          </w:p>
        </w:tc>
        <w:tc>
          <w:tcPr>
            <w:tcW w:w="4876" w:type="dxa"/>
            <w:tcBorders>
              <w:top w:val="nil"/>
              <w:left w:val="nil"/>
              <w:bottom w:val="nil"/>
              <w:right w:val="nil"/>
            </w:tcBorders>
          </w:tcPr>
          <w:p w14:paraId="1AC1D81A" w14:textId="77777777" w:rsidR="00D11060" w:rsidRPr="002631BB" w:rsidRDefault="00D11060" w:rsidP="00591103">
            <w:pPr>
              <w:pStyle w:val="Normal6a"/>
              <w:rPr>
                <w:b/>
                <w:i/>
              </w:rPr>
            </w:pPr>
            <w:r w:rsidRPr="002631BB">
              <w:rPr>
                <w:b/>
                <w:i/>
              </w:rPr>
              <w:t>Briše se.</w:t>
            </w:r>
          </w:p>
        </w:tc>
      </w:tr>
    </w:tbl>
    <w:p w14:paraId="321DC99C" w14:textId="77777777" w:rsidR="00D11060" w:rsidRPr="002631BB" w:rsidRDefault="00D11060" w:rsidP="00D11060">
      <w:pPr>
        <w:pStyle w:val="AMNumberTabs0"/>
      </w:pPr>
      <w:r w:rsidRPr="002631BB">
        <w:t>Amandman</w:t>
      </w:r>
      <w:r w:rsidRPr="002631BB">
        <w:tab/>
      </w:r>
      <w:r w:rsidRPr="002631BB">
        <w:tab/>
        <w:t>180</w:t>
      </w:r>
    </w:p>
    <w:p w14:paraId="3BCC24B0" w14:textId="77777777" w:rsidR="00D11060" w:rsidRPr="002631BB" w:rsidRDefault="00D11060" w:rsidP="00D11060">
      <w:pPr>
        <w:pStyle w:val="NormalBold12b"/>
      </w:pPr>
      <w:r w:rsidRPr="002631BB">
        <w:t>Prijedlog uredbe</w:t>
      </w:r>
    </w:p>
    <w:p w14:paraId="21A84490" w14:textId="77777777" w:rsidR="00D11060" w:rsidRPr="002631BB" w:rsidRDefault="00D11060" w:rsidP="00D11060">
      <w:pPr>
        <w:pStyle w:val="NormalBold"/>
      </w:pPr>
      <w:r w:rsidRPr="002631BB">
        <w:t>Članak 23. – 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309A891" w14:textId="77777777" w:rsidTr="00591103">
        <w:trPr>
          <w:trHeight w:hRule="exact" w:val="240"/>
          <w:jc w:val="center"/>
        </w:trPr>
        <w:tc>
          <w:tcPr>
            <w:tcW w:w="9752" w:type="dxa"/>
            <w:gridSpan w:val="2"/>
            <w:tcBorders>
              <w:top w:val="nil"/>
              <w:left w:val="nil"/>
              <w:bottom w:val="nil"/>
              <w:right w:val="nil"/>
            </w:tcBorders>
          </w:tcPr>
          <w:p w14:paraId="4F5B0CDF" w14:textId="77777777" w:rsidR="00D11060" w:rsidRPr="002631BB" w:rsidRDefault="00D11060" w:rsidP="00591103"/>
        </w:tc>
      </w:tr>
      <w:tr w:rsidR="00D11060" w:rsidRPr="002631BB" w14:paraId="3A6CD49D" w14:textId="77777777" w:rsidTr="00591103">
        <w:trPr>
          <w:trHeight w:val="240"/>
          <w:jc w:val="center"/>
        </w:trPr>
        <w:tc>
          <w:tcPr>
            <w:tcW w:w="4876" w:type="dxa"/>
            <w:tcBorders>
              <w:top w:val="nil"/>
              <w:left w:val="nil"/>
              <w:bottom w:val="nil"/>
              <w:right w:val="nil"/>
            </w:tcBorders>
          </w:tcPr>
          <w:p w14:paraId="5494AF8C"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671F64D9" w14:textId="77777777" w:rsidR="00D11060" w:rsidRPr="002631BB" w:rsidRDefault="00D11060" w:rsidP="00591103">
            <w:pPr>
              <w:pStyle w:val="AmColumnHeading"/>
            </w:pPr>
            <w:r w:rsidRPr="002631BB">
              <w:t>Izmjena</w:t>
            </w:r>
          </w:p>
        </w:tc>
      </w:tr>
      <w:tr w:rsidR="00D11060" w:rsidRPr="002631BB" w14:paraId="0FB104F7" w14:textId="77777777" w:rsidTr="00591103">
        <w:trPr>
          <w:jc w:val="center"/>
        </w:trPr>
        <w:tc>
          <w:tcPr>
            <w:tcW w:w="4876" w:type="dxa"/>
            <w:tcBorders>
              <w:top w:val="nil"/>
              <w:left w:val="nil"/>
              <w:bottom w:val="nil"/>
              <w:right w:val="nil"/>
            </w:tcBorders>
          </w:tcPr>
          <w:p w14:paraId="7C256791" w14:textId="77777777" w:rsidR="00D11060" w:rsidRPr="002631BB" w:rsidRDefault="00D11060" w:rsidP="00591103">
            <w:pPr>
              <w:pStyle w:val="Normal6a"/>
            </w:pPr>
            <w:r w:rsidRPr="002631BB">
              <w:t>1.</w:t>
            </w:r>
            <w:r w:rsidRPr="002631BB">
              <w:tab/>
              <w:t xml:space="preserve">U skladu s uvjetima utvrđenima u ovom članku i odstupajući od članka 168. stavka 2. Uredbe (EU, Euratom) 2024/2509, ako je za provedbu zajedničkog djelovanja između Komisije i država članica potreban ugovor, Komisija i najmanje </w:t>
            </w:r>
            <w:r w:rsidRPr="002631BB">
              <w:rPr>
                <w:b/>
                <w:i/>
              </w:rPr>
              <w:t>devet</w:t>
            </w:r>
            <w:r w:rsidRPr="002631BB">
              <w:t xml:space="preserve"> država članica mogu sudjelovati u postupku zajedničke nabave kao ugovorne stranke.</w:t>
            </w:r>
          </w:p>
        </w:tc>
        <w:tc>
          <w:tcPr>
            <w:tcW w:w="4876" w:type="dxa"/>
            <w:tcBorders>
              <w:top w:val="nil"/>
              <w:left w:val="nil"/>
              <w:bottom w:val="nil"/>
              <w:right w:val="nil"/>
            </w:tcBorders>
          </w:tcPr>
          <w:p w14:paraId="42033264" w14:textId="77777777" w:rsidR="00D11060" w:rsidRPr="002631BB" w:rsidRDefault="00D11060" w:rsidP="00591103">
            <w:pPr>
              <w:pStyle w:val="Normal6a"/>
            </w:pPr>
            <w:r w:rsidRPr="002631BB">
              <w:t>1.</w:t>
            </w:r>
            <w:r w:rsidRPr="002631BB">
              <w:tab/>
              <w:t xml:space="preserve">U skladu s uvjetima utvrđenima u ovom članku i odstupajući od članka 168. stavka 2. Uredbe (EU, Euratom) 2024/2509, ako je za provedbu zajedničkog djelovanja između Komisije i država članica potreban ugovor, Komisija i najmanje </w:t>
            </w:r>
            <w:r w:rsidRPr="002631BB">
              <w:rPr>
                <w:b/>
                <w:i/>
              </w:rPr>
              <w:t>pet</w:t>
            </w:r>
            <w:r w:rsidRPr="002631BB">
              <w:t xml:space="preserve"> država članica mogu sudjelovati u postupku zajedničke nabave kao ugovorne stranke.</w:t>
            </w:r>
          </w:p>
        </w:tc>
      </w:tr>
    </w:tbl>
    <w:p w14:paraId="15183B05" w14:textId="77777777" w:rsidR="00D11060" w:rsidRPr="002631BB" w:rsidRDefault="00D11060" w:rsidP="00D11060">
      <w:pPr>
        <w:pStyle w:val="AMNumberTabs0"/>
      </w:pPr>
      <w:r w:rsidRPr="002631BB">
        <w:t>Amandman</w:t>
      </w:r>
      <w:r w:rsidRPr="002631BB">
        <w:tab/>
      </w:r>
      <w:r w:rsidRPr="002631BB">
        <w:tab/>
        <w:t>181</w:t>
      </w:r>
    </w:p>
    <w:p w14:paraId="5D9CE6A3" w14:textId="77777777" w:rsidR="00D11060" w:rsidRPr="002631BB" w:rsidRDefault="00D11060" w:rsidP="00D11060">
      <w:pPr>
        <w:pStyle w:val="NormalBold12b"/>
      </w:pPr>
      <w:r w:rsidRPr="002631BB">
        <w:t>Prijedlog uredbe</w:t>
      </w:r>
    </w:p>
    <w:p w14:paraId="6748E16A" w14:textId="77777777" w:rsidR="00D11060" w:rsidRPr="002631BB" w:rsidRDefault="00D11060" w:rsidP="00D11060">
      <w:pPr>
        <w:pStyle w:val="NormalBold"/>
      </w:pPr>
      <w:r w:rsidRPr="002631BB">
        <w:t>Članak 23. – stavak 2. – uvodni dio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02236AD4" w14:textId="77777777" w:rsidTr="00591103">
        <w:trPr>
          <w:trHeight w:hRule="exact" w:val="240"/>
          <w:jc w:val="center"/>
        </w:trPr>
        <w:tc>
          <w:tcPr>
            <w:tcW w:w="9752" w:type="dxa"/>
            <w:gridSpan w:val="2"/>
            <w:tcBorders>
              <w:top w:val="nil"/>
              <w:left w:val="nil"/>
              <w:bottom w:val="nil"/>
              <w:right w:val="nil"/>
            </w:tcBorders>
          </w:tcPr>
          <w:p w14:paraId="71FC966B" w14:textId="77777777" w:rsidR="00D11060" w:rsidRPr="002631BB" w:rsidRDefault="00D11060" w:rsidP="00591103"/>
        </w:tc>
      </w:tr>
      <w:tr w:rsidR="00D11060" w:rsidRPr="002631BB" w14:paraId="5C398550" w14:textId="77777777" w:rsidTr="00591103">
        <w:trPr>
          <w:trHeight w:val="240"/>
          <w:jc w:val="center"/>
        </w:trPr>
        <w:tc>
          <w:tcPr>
            <w:tcW w:w="4876" w:type="dxa"/>
            <w:tcBorders>
              <w:top w:val="nil"/>
              <w:left w:val="nil"/>
              <w:bottom w:val="nil"/>
              <w:right w:val="nil"/>
            </w:tcBorders>
          </w:tcPr>
          <w:p w14:paraId="23C6067B"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EF370C1" w14:textId="77777777" w:rsidR="00D11060" w:rsidRPr="002631BB" w:rsidRDefault="00D11060" w:rsidP="00591103">
            <w:pPr>
              <w:pStyle w:val="AmColumnHeading"/>
            </w:pPr>
            <w:r w:rsidRPr="002631BB">
              <w:t>Izmjena</w:t>
            </w:r>
          </w:p>
        </w:tc>
      </w:tr>
      <w:tr w:rsidR="00D11060" w:rsidRPr="002631BB" w14:paraId="53AB62EF" w14:textId="77777777" w:rsidTr="00591103">
        <w:trPr>
          <w:jc w:val="center"/>
        </w:trPr>
        <w:tc>
          <w:tcPr>
            <w:tcW w:w="4876" w:type="dxa"/>
            <w:tcBorders>
              <w:top w:val="nil"/>
              <w:left w:val="nil"/>
              <w:bottom w:val="nil"/>
              <w:right w:val="nil"/>
            </w:tcBorders>
          </w:tcPr>
          <w:p w14:paraId="25BC28CD" w14:textId="77777777" w:rsidR="00D11060" w:rsidRPr="002631BB" w:rsidRDefault="00D11060" w:rsidP="00591103">
            <w:pPr>
              <w:pStyle w:val="Normal6a"/>
            </w:pPr>
            <w:r w:rsidRPr="002631BB">
              <w:t>2.</w:t>
            </w:r>
            <w:r w:rsidRPr="002631BB">
              <w:tab/>
              <w:t xml:space="preserve">Postupak zajedničke nabave </w:t>
            </w:r>
            <w:r w:rsidRPr="002631BB">
              <w:rPr>
                <w:b/>
                <w:i/>
              </w:rPr>
              <w:t>može</w:t>
            </w:r>
            <w:r w:rsidRPr="002631BB">
              <w:t xml:space="preserve"> se</w:t>
            </w:r>
            <w:r w:rsidRPr="002631BB">
              <w:rPr>
                <w:b/>
                <w:i/>
              </w:rPr>
              <w:t xml:space="preserve"> organizirati</w:t>
            </w:r>
            <w:r w:rsidRPr="002631BB">
              <w:t xml:space="preserve"> na zahtjev država članica ili na inicijativu Komisije ako se nabava odnosi na lijekove koji pripadaju jednoj od sljedećih kategorija:</w:t>
            </w:r>
          </w:p>
        </w:tc>
        <w:tc>
          <w:tcPr>
            <w:tcW w:w="4876" w:type="dxa"/>
            <w:tcBorders>
              <w:top w:val="nil"/>
              <w:left w:val="nil"/>
              <w:bottom w:val="nil"/>
              <w:right w:val="nil"/>
            </w:tcBorders>
          </w:tcPr>
          <w:p w14:paraId="3E76190A" w14:textId="77777777" w:rsidR="00D11060" w:rsidRPr="002631BB" w:rsidRDefault="00D11060" w:rsidP="00591103">
            <w:pPr>
              <w:pStyle w:val="Normal6a"/>
            </w:pPr>
            <w:r w:rsidRPr="002631BB">
              <w:t>2.</w:t>
            </w:r>
            <w:r w:rsidRPr="002631BB">
              <w:tab/>
              <w:t xml:space="preserve">Postupak zajedničke nabave </w:t>
            </w:r>
            <w:r w:rsidRPr="002631BB">
              <w:rPr>
                <w:b/>
                <w:i/>
              </w:rPr>
              <w:t>organizira</w:t>
            </w:r>
            <w:r w:rsidRPr="002631BB">
              <w:t xml:space="preserve"> se na zahtjev država članica ili</w:t>
            </w:r>
            <w:r w:rsidRPr="002631BB">
              <w:rPr>
                <w:b/>
                <w:i/>
              </w:rPr>
              <w:t xml:space="preserve"> se može organizirati</w:t>
            </w:r>
            <w:r w:rsidRPr="002631BB">
              <w:t xml:space="preserve"> na inicijativu Komisije ako se nabava odnosi na lijekove koji pripadaju jednoj od sljedećih kategorija:</w:t>
            </w:r>
          </w:p>
        </w:tc>
      </w:tr>
    </w:tbl>
    <w:p w14:paraId="70FF3D8B" w14:textId="77777777" w:rsidR="00D11060" w:rsidRPr="002631BB" w:rsidRDefault="00D11060" w:rsidP="00D11060">
      <w:pPr>
        <w:pStyle w:val="AMNumberTabs0"/>
      </w:pPr>
      <w:r w:rsidRPr="002631BB">
        <w:t>Amandman</w:t>
      </w:r>
      <w:r w:rsidRPr="002631BB">
        <w:tab/>
      </w:r>
      <w:r w:rsidRPr="002631BB">
        <w:tab/>
        <w:t>182</w:t>
      </w:r>
    </w:p>
    <w:p w14:paraId="0AE8EBB8" w14:textId="77777777" w:rsidR="00D11060" w:rsidRPr="002631BB" w:rsidRDefault="00D11060" w:rsidP="00D11060">
      <w:pPr>
        <w:pStyle w:val="NormalBold12b"/>
      </w:pPr>
      <w:r w:rsidRPr="002631BB">
        <w:t>Prijedlog uredbe</w:t>
      </w:r>
    </w:p>
    <w:p w14:paraId="24A7ACD0" w14:textId="77777777" w:rsidR="00D11060" w:rsidRPr="002631BB" w:rsidRDefault="00D11060" w:rsidP="00D11060">
      <w:pPr>
        <w:pStyle w:val="NormalBold"/>
      </w:pPr>
      <w:r w:rsidRPr="002631BB">
        <w:t>Članak 23. – stavak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8324152" w14:textId="77777777" w:rsidTr="00591103">
        <w:trPr>
          <w:trHeight w:hRule="exact" w:val="240"/>
          <w:jc w:val="center"/>
        </w:trPr>
        <w:tc>
          <w:tcPr>
            <w:tcW w:w="9752" w:type="dxa"/>
            <w:gridSpan w:val="2"/>
            <w:tcBorders>
              <w:top w:val="nil"/>
              <w:left w:val="nil"/>
              <w:bottom w:val="nil"/>
              <w:right w:val="nil"/>
            </w:tcBorders>
          </w:tcPr>
          <w:p w14:paraId="4F9D7F87" w14:textId="77777777" w:rsidR="00D11060" w:rsidRPr="002631BB" w:rsidRDefault="00D11060" w:rsidP="00591103"/>
        </w:tc>
      </w:tr>
      <w:tr w:rsidR="00D11060" w:rsidRPr="002631BB" w14:paraId="61A65CA3" w14:textId="77777777" w:rsidTr="00591103">
        <w:trPr>
          <w:trHeight w:val="240"/>
          <w:jc w:val="center"/>
        </w:trPr>
        <w:tc>
          <w:tcPr>
            <w:tcW w:w="4876" w:type="dxa"/>
            <w:tcBorders>
              <w:top w:val="nil"/>
              <w:left w:val="nil"/>
              <w:bottom w:val="nil"/>
              <w:right w:val="nil"/>
            </w:tcBorders>
          </w:tcPr>
          <w:p w14:paraId="6B00DA7A"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1ACA658C" w14:textId="77777777" w:rsidR="00D11060" w:rsidRPr="002631BB" w:rsidRDefault="00D11060" w:rsidP="00591103">
            <w:pPr>
              <w:pStyle w:val="AmColumnHeading"/>
            </w:pPr>
            <w:r w:rsidRPr="002631BB">
              <w:t>Izmjena</w:t>
            </w:r>
          </w:p>
        </w:tc>
      </w:tr>
      <w:tr w:rsidR="00D11060" w:rsidRPr="002631BB" w14:paraId="5E0F00FB" w14:textId="77777777" w:rsidTr="00591103">
        <w:trPr>
          <w:jc w:val="center"/>
        </w:trPr>
        <w:tc>
          <w:tcPr>
            <w:tcW w:w="4876" w:type="dxa"/>
            <w:tcBorders>
              <w:top w:val="nil"/>
              <w:left w:val="nil"/>
              <w:bottom w:val="nil"/>
              <w:right w:val="nil"/>
            </w:tcBorders>
          </w:tcPr>
          <w:p w14:paraId="463CBC92" w14:textId="77777777" w:rsidR="00D11060" w:rsidRPr="002631BB" w:rsidRDefault="00D11060" w:rsidP="00591103">
            <w:pPr>
              <w:pStyle w:val="Normal6a"/>
            </w:pPr>
            <w:r w:rsidRPr="002631BB">
              <w:t>3.</w:t>
            </w:r>
            <w:r w:rsidRPr="002631BB">
              <w:tab/>
              <w:t xml:space="preserve">Komisija može odlučiti provesti postupak zajedničke nabave ako postupak nabave doprinosi poboljšanju sigurnosti opskrbe </w:t>
            </w:r>
            <w:r w:rsidRPr="00275228">
              <w:rPr>
                <w:b/>
                <w:bCs/>
                <w:i/>
                <w:iCs/>
              </w:rPr>
              <w:t>i</w:t>
            </w:r>
            <w:r w:rsidRPr="00275228">
              <w:rPr>
                <w:b/>
                <w:i/>
              </w:rPr>
              <w:t xml:space="preserve"> </w:t>
            </w:r>
            <w:r w:rsidRPr="00275228">
              <w:rPr>
                <w:bCs/>
                <w:iCs/>
              </w:rPr>
              <w:t>dostupnosti</w:t>
            </w:r>
            <w:r w:rsidRPr="002631BB">
              <w:t xml:space="preserve"> kritičnih lijekova u Uniji ili osiguravanju dostupnosti </w:t>
            </w:r>
            <w:r w:rsidRPr="00275228">
              <w:rPr>
                <w:b/>
                <w:bCs/>
                <w:i/>
                <w:iCs/>
              </w:rPr>
              <w:t xml:space="preserve">i </w:t>
            </w:r>
            <w:r w:rsidRPr="00275228">
              <w:rPr>
                <w:bCs/>
                <w:iCs/>
              </w:rPr>
              <w:t>pristupačnosti</w:t>
            </w:r>
            <w:r w:rsidRPr="002631BB">
              <w:t xml:space="preserve"> lijekova od zajedničkog interesa, ovisno o slučaju.</w:t>
            </w:r>
          </w:p>
        </w:tc>
        <w:tc>
          <w:tcPr>
            <w:tcW w:w="4876" w:type="dxa"/>
            <w:tcBorders>
              <w:top w:val="nil"/>
              <w:left w:val="nil"/>
              <w:bottom w:val="nil"/>
              <w:right w:val="nil"/>
            </w:tcBorders>
          </w:tcPr>
          <w:p w14:paraId="231B0156" w14:textId="57DACC67" w:rsidR="00D11060" w:rsidRPr="002631BB" w:rsidRDefault="00D11060" w:rsidP="00591103">
            <w:pPr>
              <w:pStyle w:val="Normal6a"/>
            </w:pPr>
            <w:r w:rsidRPr="002631BB">
              <w:t>3.</w:t>
            </w:r>
            <w:r w:rsidRPr="002631BB">
              <w:tab/>
              <w:t>Komisija može odlučiti provesti postupak zajedničke nabave ako postupak nabave doprinosi poboljšanju sigurnosti opskrbe</w:t>
            </w:r>
            <w:r w:rsidRPr="002631BB">
              <w:rPr>
                <w:b/>
                <w:i/>
              </w:rPr>
              <w:t xml:space="preserve">, </w:t>
            </w:r>
            <w:r w:rsidRPr="00275228">
              <w:rPr>
                <w:bCs/>
                <w:iCs/>
              </w:rPr>
              <w:t>dostupnosti</w:t>
            </w:r>
            <w:r w:rsidRPr="00E34C0B">
              <w:rPr>
                <w:bCs/>
                <w:iCs/>
              </w:rPr>
              <w:t xml:space="preserve"> </w:t>
            </w:r>
            <w:r w:rsidRPr="00275228">
              <w:rPr>
                <w:b/>
                <w:bCs/>
                <w:i/>
                <w:iCs/>
              </w:rPr>
              <w:t>i</w:t>
            </w:r>
            <w:r w:rsidRPr="002631BB">
              <w:t xml:space="preserve"> </w:t>
            </w:r>
            <w:r w:rsidR="008F42AC">
              <w:rPr>
                <w:b/>
                <w:i/>
              </w:rPr>
              <w:t>cjenovn</w:t>
            </w:r>
            <w:r w:rsidR="00E34C0B">
              <w:rPr>
                <w:b/>
                <w:i/>
              </w:rPr>
              <w:t>e</w:t>
            </w:r>
            <w:r w:rsidR="008F42AC">
              <w:rPr>
                <w:b/>
                <w:i/>
              </w:rPr>
              <w:t xml:space="preserve"> pristupačnost</w:t>
            </w:r>
            <w:r w:rsidR="00E34C0B">
              <w:rPr>
                <w:b/>
                <w:i/>
              </w:rPr>
              <w:t>i</w:t>
            </w:r>
            <w:r w:rsidR="008F42AC" w:rsidRPr="002631BB">
              <w:t xml:space="preserve"> </w:t>
            </w:r>
            <w:r w:rsidRPr="002631BB">
              <w:t>kritičnih lijekova u Uniji ili osiguravanju dostupnosti</w:t>
            </w:r>
            <w:r w:rsidRPr="00275228">
              <w:rPr>
                <w:bCs/>
                <w:iCs/>
              </w:rPr>
              <w:t>, pristupačnosti</w:t>
            </w:r>
            <w:r w:rsidRPr="002631BB">
              <w:t xml:space="preserve"> </w:t>
            </w:r>
            <w:r w:rsidRPr="00275228">
              <w:rPr>
                <w:b/>
                <w:bCs/>
                <w:i/>
                <w:iCs/>
              </w:rPr>
              <w:t xml:space="preserve">i </w:t>
            </w:r>
            <w:r w:rsidR="008F42AC">
              <w:rPr>
                <w:b/>
                <w:i/>
              </w:rPr>
              <w:t>cjenovne pristupačnosti</w:t>
            </w:r>
            <w:r w:rsidR="008F42AC" w:rsidRPr="002631BB">
              <w:t xml:space="preserve"> </w:t>
            </w:r>
            <w:r w:rsidRPr="002631BB">
              <w:t>lijekova od zajedničkog interesa, ovisno o slučaju.</w:t>
            </w:r>
          </w:p>
        </w:tc>
      </w:tr>
    </w:tbl>
    <w:p w14:paraId="00A574A1" w14:textId="77777777" w:rsidR="00D11060" w:rsidRPr="002631BB" w:rsidRDefault="00D11060" w:rsidP="00D11060">
      <w:pPr>
        <w:pStyle w:val="AMNumberTabs0"/>
      </w:pPr>
      <w:r w:rsidRPr="002631BB">
        <w:t>Amandman</w:t>
      </w:r>
      <w:r w:rsidRPr="002631BB">
        <w:tab/>
      </w:r>
      <w:r w:rsidRPr="002631BB">
        <w:tab/>
        <w:t>183</w:t>
      </w:r>
    </w:p>
    <w:p w14:paraId="6677F6FD" w14:textId="77777777" w:rsidR="00D11060" w:rsidRPr="002631BB" w:rsidRDefault="00D11060" w:rsidP="00D11060">
      <w:pPr>
        <w:pStyle w:val="NormalBold12b"/>
      </w:pPr>
      <w:r w:rsidRPr="002631BB">
        <w:t>Prijedlog uredbe</w:t>
      </w:r>
    </w:p>
    <w:p w14:paraId="234B3216" w14:textId="77777777" w:rsidR="00D11060" w:rsidRPr="002631BB" w:rsidRDefault="00D11060" w:rsidP="00D11060">
      <w:pPr>
        <w:pStyle w:val="NormalBold"/>
      </w:pPr>
      <w:r w:rsidRPr="002631BB">
        <w:t>Članak 23. – stavak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BAAC500" w14:textId="77777777" w:rsidTr="00591103">
        <w:trPr>
          <w:trHeight w:hRule="exact" w:val="240"/>
          <w:jc w:val="center"/>
        </w:trPr>
        <w:tc>
          <w:tcPr>
            <w:tcW w:w="9752" w:type="dxa"/>
            <w:gridSpan w:val="2"/>
            <w:tcBorders>
              <w:top w:val="nil"/>
              <w:left w:val="nil"/>
              <w:bottom w:val="nil"/>
              <w:right w:val="nil"/>
            </w:tcBorders>
          </w:tcPr>
          <w:p w14:paraId="16CD43B2" w14:textId="77777777" w:rsidR="00D11060" w:rsidRPr="002631BB" w:rsidRDefault="00D11060" w:rsidP="00591103"/>
        </w:tc>
      </w:tr>
      <w:tr w:rsidR="00D11060" w:rsidRPr="002631BB" w14:paraId="0468E4D2" w14:textId="77777777" w:rsidTr="00591103">
        <w:trPr>
          <w:trHeight w:val="240"/>
          <w:jc w:val="center"/>
        </w:trPr>
        <w:tc>
          <w:tcPr>
            <w:tcW w:w="4876" w:type="dxa"/>
            <w:tcBorders>
              <w:top w:val="nil"/>
              <w:left w:val="nil"/>
              <w:bottom w:val="nil"/>
              <w:right w:val="nil"/>
            </w:tcBorders>
          </w:tcPr>
          <w:p w14:paraId="415479D3"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60D271E9" w14:textId="77777777" w:rsidR="00D11060" w:rsidRPr="002631BB" w:rsidRDefault="00D11060" w:rsidP="00591103">
            <w:pPr>
              <w:pStyle w:val="AmColumnHeading"/>
            </w:pPr>
            <w:r w:rsidRPr="002631BB">
              <w:t>Izmjena</w:t>
            </w:r>
          </w:p>
        </w:tc>
      </w:tr>
      <w:tr w:rsidR="00D11060" w:rsidRPr="002631BB" w14:paraId="1BFF0757" w14:textId="77777777" w:rsidTr="00591103">
        <w:trPr>
          <w:jc w:val="center"/>
        </w:trPr>
        <w:tc>
          <w:tcPr>
            <w:tcW w:w="4876" w:type="dxa"/>
            <w:tcBorders>
              <w:top w:val="nil"/>
              <w:left w:val="nil"/>
              <w:bottom w:val="nil"/>
              <w:right w:val="nil"/>
            </w:tcBorders>
          </w:tcPr>
          <w:p w14:paraId="471EF25A" w14:textId="77777777" w:rsidR="00D11060" w:rsidRPr="002631BB" w:rsidRDefault="00D11060" w:rsidP="00591103">
            <w:pPr>
              <w:pStyle w:val="Normal6a"/>
            </w:pPr>
            <w:r w:rsidRPr="002631BB">
              <w:t>4.</w:t>
            </w:r>
            <w:r w:rsidRPr="002631BB">
              <w:tab/>
              <w:t>Svim državama članicama omogućeno je sudjelovanje u postupku nabave. Komisija o zahtjevu obavješćuje sve države članice preko Skupine za kritične lijekove te ih poziva da sudjeluju u postupku.</w:t>
            </w:r>
          </w:p>
        </w:tc>
        <w:tc>
          <w:tcPr>
            <w:tcW w:w="4876" w:type="dxa"/>
            <w:tcBorders>
              <w:top w:val="nil"/>
              <w:left w:val="nil"/>
              <w:bottom w:val="nil"/>
              <w:right w:val="nil"/>
            </w:tcBorders>
          </w:tcPr>
          <w:p w14:paraId="09444B07" w14:textId="77777777" w:rsidR="00D11060" w:rsidRPr="002631BB" w:rsidRDefault="00D11060" w:rsidP="00591103">
            <w:pPr>
              <w:pStyle w:val="Normal6a"/>
            </w:pPr>
            <w:r w:rsidRPr="002631BB">
              <w:t>4.</w:t>
            </w:r>
            <w:r w:rsidRPr="002631BB">
              <w:tab/>
              <w:t xml:space="preserve">Svim državama članicama omogućeno je sudjelovanje u postupku nabave. Komisija o zahtjevu obavješćuje sve države članice preko Skupine za kritične lijekove te ih poziva da sudjeluju u postupku. </w:t>
            </w:r>
            <w:r w:rsidRPr="002631BB">
              <w:rPr>
                <w:b/>
                <w:i/>
              </w:rPr>
              <w:t>O tome izvješćuje Europski parlament.</w:t>
            </w:r>
          </w:p>
        </w:tc>
      </w:tr>
    </w:tbl>
    <w:p w14:paraId="21C94623" w14:textId="77777777" w:rsidR="00D11060" w:rsidRPr="002631BB" w:rsidRDefault="00D11060" w:rsidP="00D11060">
      <w:pPr>
        <w:pStyle w:val="AMNumberTabs0"/>
      </w:pPr>
      <w:r w:rsidRPr="002631BB">
        <w:t>Amandman</w:t>
      </w:r>
      <w:r w:rsidRPr="002631BB">
        <w:tab/>
      </w:r>
      <w:r w:rsidRPr="002631BB">
        <w:tab/>
        <w:t>184</w:t>
      </w:r>
    </w:p>
    <w:p w14:paraId="419462AA" w14:textId="77777777" w:rsidR="00D11060" w:rsidRPr="002631BB" w:rsidRDefault="00D11060" w:rsidP="00D11060">
      <w:pPr>
        <w:pStyle w:val="NormalBold12b"/>
      </w:pPr>
      <w:r w:rsidRPr="002631BB">
        <w:t>Prijedlog uredbe</w:t>
      </w:r>
    </w:p>
    <w:p w14:paraId="7499E534" w14:textId="77777777" w:rsidR="00D11060" w:rsidRPr="002631BB" w:rsidRDefault="00D11060" w:rsidP="00D11060">
      <w:pPr>
        <w:pStyle w:val="NormalBold"/>
      </w:pPr>
      <w:r w:rsidRPr="002631BB">
        <w:t>Članak 23. – stavak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0A72BB67" w14:textId="77777777" w:rsidTr="00591103">
        <w:trPr>
          <w:trHeight w:hRule="exact" w:val="240"/>
          <w:jc w:val="center"/>
        </w:trPr>
        <w:tc>
          <w:tcPr>
            <w:tcW w:w="9752" w:type="dxa"/>
            <w:gridSpan w:val="2"/>
            <w:tcBorders>
              <w:top w:val="nil"/>
              <w:left w:val="nil"/>
              <w:bottom w:val="nil"/>
              <w:right w:val="nil"/>
            </w:tcBorders>
          </w:tcPr>
          <w:p w14:paraId="4EFAE6BD" w14:textId="77777777" w:rsidR="00D11060" w:rsidRPr="002631BB" w:rsidRDefault="00D11060" w:rsidP="00591103"/>
        </w:tc>
      </w:tr>
      <w:tr w:rsidR="00D11060" w:rsidRPr="002631BB" w14:paraId="0B32A29D" w14:textId="77777777" w:rsidTr="00591103">
        <w:trPr>
          <w:trHeight w:val="240"/>
          <w:jc w:val="center"/>
        </w:trPr>
        <w:tc>
          <w:tcPr>
            <w:tcW w:w="4876" w:type="dxa"/>
            <w:tcBorders>
              <w:top w:val="nil"/>
              <w:left w:val="nil"/>
              <w:bottom w:val="nil"/>
              <w:right w:val="nil"/>
            </w:tcBorders>
          </w:tcPr>
          <w:p w14:paraId="6E8C109E"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E667211" w14:textId="77777777" w:rsidR="00D11060" w:rsidRPr="002631BB" w:rsidRDefault="00D11060" w:rsidP="00591103">
            <w:pPr>
              <w:pStyle w:val="AmColumnHeading"/>
            </w:pPr>
            <w:r w:rsidRPr="002631BB">
              <w:t>Izmjena</w:t>
            </w:r>
          </w:p>
        </w:tc>
      </w:tr>
      <w:tr w:rsidR="00D11060" w:rsidRPr="002631BB" w14:paraId="155490CE" w14:textId="77777777" w:rsidTr="00591103">
        <w:trPr>
          <w:jc w:val="center"/>
        </w:trPr>
        <w:tc>
          <w:tcPr>
            <w:tcW w:w="4876" w:type="dxa"/>
            <w:tcBorders>
              <w:top w:val="nil"/>
              <w:left w:val="nil"/>
              <w:bottom w:val="nil"/>
              <w:right w:val="nil"/>
            </w:tcBorders>
          </w:tcPr>
          <w:p w14:paraId="3095097F" w14:textId="77777777" w:rsidR="00D11060" w:rsidRPr="002631BB" w:rsidRDefault="00D11060" w:rsidP="00591103">
            <w:pPr>
              <w:pStyle w:val="Normal6a"/>
            </w:pPr>
            <w:r w:rsidRPr="002631BB">
              <w:t>5.</w:t>
            </w:r>
            <w:r w:rsidRPr="002631BB">
              <w:tab/>
              <w:t>Komisija procjenjuje nužnost zajedničkog djelovanja te opravdanost zahtjeva s obzirom na ciljeve ove Uredbe. Komisija posebno provjerava može li nabava predstavljati diskriminaciju ili ograničenje trgovine ili narušavanje tržišnog natjecanja.</w:t>
            </w:r>
          </w:p>
        </w:tc>
        <w:tc>
          <w:tcPr>
            <w:tcW w:w="4876" w:type="dxa"/>
            <w:tcBorders>
              <w:top w:val="nil"/>
              <w:left w:val="nil"/>
              <w:bottom w:val="nil"/>
              <w:right w:val="nil"/>
            </w:tcBorders>
          </w:tcPr>
          <w:p w14:paraId="609A2A45" w14:textId="77777777" w:rsidR="00D11060" w:rsidRPr="002631BB" w:rsidRDefault="00D11060" w:rsidP="00591103">
            <w:pPr>
              <w:pStyle w:val="Normal6a"/>
            </w:pPr>
            <w:r w:rsidRPr="002631BB">
              <w:t>5.</w:t>
            </w:r>
            <w:r w:rsidRPr="002631BB">
              <w:tab/>
              <w:t xml:space="preserve">Komisija procjenjuje nužnost zajedničkog djelovanja te opravdanost zahtjeva </w:t>
            </w:r>
            <w:r w:rsidRPr="002631BB">
              <w:rPr>
                <w:b/>
                <w:i/>
              </w:rPr>
              <w:t xml:space="preserve">iz stavka 2. </w:t>
            </w:r>
            <w:r w:rsidRPr="002631BB">
              <w:t>s obzirom na ciljeve ove Uredbe. Komisija posebno provjerava može li nabava predstavljati diskriminaciju ili ograničenje trgovine ili narušavanje tržišnog natjecanja.</w:t>
            </w:r>
          </w:p>
        </w:tc>
      </w:tr>
    </w:tbl>
    <w:p w14:paraId="6843EC5A" w14:textId="77777777" w:rsidR="00D11060" w:rsidRPr="002631BB" w:rsidRDefault="00D11060" w:rsidP="00D11060">
      <w:pPr>
        <w:pStyle w:val="AMNumberTabs0"/>
      </w:pPr>
      <w:r w:rsidRPr="002631BB">
        <w:t>Amandman</w:t>
      </w:r>
      <w:r w:rsidRPr="002631BB">
        <w:tab/>
      </w:r>
      <w:r w:rsidRPr="002631BB">
        <w:tab/>
        <w:t>185</w:t>
      </w:r>
    </w:p>
    <w:p w14:paraId="10CF1768" w14:textId="77777777" w:rsidR="00D11060" w:rsidRPr="002631BB" w:rsidRDefault="00D11060" w:rsidP="00D11060">
      <w:pPr>
        <w:pStyle w:val="NormalBold12b"/>
      </w:pPr>
      <w:r w:rsidRPr="002631BB">
        <w:t>Prijedlog uredbe</w:t>
      </w:r>
    </w:p>
    <w:p w14:paraId="73C1BB08" w14:textId="77777777" w:rsidR="00D11060" w:rsidRPr="002631BB" w:rsidRDefault="00D11060" w:rsidP="00D11060">
      <w:pPr>
        <w:pStyle w:val="NormalBold"/>
      </w:pPr>
      <w:r w:rsidRPr="002631BB">
        <w:t>Članak 23. – stavak 5.a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9FEFD9A" w14:textId="77777777" w:rsidTr="00591103">
        <w:trPr>
          <w:trHeight w:hRule="exact" w:val="240"/>
          <w:jc w:val="center"/>
        </w:trPr>
        <w:tc>
          <w:tcPr>
            <w:tcW w:w="9752" w:type="dxa"/>
            <w:gridSpan w:val="2"/>
            <w:tcBorders>
              <w:top w:val="nil"/>
              <w:left w:val="nil"/>
              <w:bottom w:val="nil"/>
              <w:right w:val="nil"/>
            </w:tcBorders>
          </w:tcPr>
          <w:p w14:paraId="6A312255" w14:textId="77777777" w:rsidR="00D11060" w:rsidRPr="002631BB" w:rsidRDefault="00D11060" w:rsidP="00591103"/>
        </w:tc>
      </w:tr>
      <w:tr w:rsidR="00D11060" w:rsidRPr="002631BB" w14:paraId="232B51D0" w14:textId="77777777" w:rsidTr="00591103">
        <w:trPr>
          <w:trHeight w:val="240"/>
          <w:jc w:val="center"/>
        </w:trPr>
        <w:tc>
          <w:tcPr>
            <w:tcW w:w="4876" w:type="dxa"/>
            <w:tcBorders>
              <w:top w:val="nil"/>
              <w:left w:val="nil"/>
              <w:bottom w:val="nil"/>
              <w:right w:val="nil"/>
            </w:tcBorders>
          </w:tcPr>
          <w:p w14:paraId="4653FE46"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1F4E8AB0" w14:textId="77777777" w:rsidR="00D11060" w:rsidRPr="002631BB" w:rsidRDefault="00D11060" w:rsidP="00591103">
            <w:pPr>
              <w:pStyle w:val="AmColumnHeading"/>
            </w:pPr>
            <w:r w:rsidRPr="002631BB">
              <w:t>Izmjena</w:t>
            </w:r>
          </w:p>
        </w:tc>
      </w:tr>
      <w:tr w:rsidR="00D11060" w:rsidRPr="002631BB" w14:paraId="2818D385" w14:textId="77777777" w:rsidTr="00591103">
        <w:trPr>
          <w:jc w:val="center"/>
        </w:trPr>
        <w:tc>
          <w:tcPr>
            <w:tcW w:w="4876" w:type="dxa"/>
            <w:tcBorders>
              <w:top w:val="nil"/>
              <w:left w:val="nil"/>
              <w:bottom w:val="nil"/>
              <w:right w:val="nil"/>
            </w:tcBorders>
          </w:tcPr>
          <w:p w14:paraId="4FEE642A" w14:textId="77777777" w:rsidR="00D11060" w:rsidRPr="002631BB" w:rsidRDefault="00D11060" w:rsidP="00591103">
            <w:pPr>
              <w:pStyle w:val="Normal6a"/>
            </w:pPr>
          </w:p>
        </w:tc>
        <w:tc>
          <w:tcPr>
            <w:tcW w:w="4876" w:type="dxa"/>
            <w:tcBorders>
              <w:top w:val="nil"/>
              <w:left w:val="nil"/>
              <w:bottom w:val="nil"/>
              <w:right w:val="nil"/>
            </w:tcBorders>
          </w:tcPr>
          <w:p w14:paraId="078583AA" w14:textId="77777777" w:rsidR="00D11060" w:rsidRPr="002631BB" w:rsidRDefault="00D11060" w:rsidP="00591103">
            <w:pPr>
              <w:pStyle w:val="Normal6a"/>
              <w:rPr>
                <w:b/>
                <w:i/>
              </w:rPr>
            </w:pPr>
            <w:r w:rsidRPr="002631BB">
              <w:rPr>
                <w:b/>
                <w:i/>
              </w:rPr>
              <w:t>5.a</w:t>
            </w:r>
            <w:r w:rsidRPr="002631BB">
              <w:rPr>
                <w:b/>
                <w:i/>
              </w:rPr>
              <w:tab/>
              <w:t>Komisija osigurava da se u svim postupcima nabave iz ovog članka primjenjuju kriteriji i zahtjevi za dodjelu iz članka 18. stavaka od 1. do 4., uključujući one o otpornosti lanca opskrbe, diversifikaciji i inovacijama.</w:t>
            </w:r>
          </w:p>
        </w:tc>
      </w:tr>
    </w:tbl>
    <w:p w14:paraId="5B776916" w14:textId="77777777" w:rsidR="00D11060" w:rsidRPr="002631BB" w:rsidRDefault="00D11060" w:rsidP="00D11060">
      <w:pPr>
        <w:pStyle w:val="AMNumberTabs0"/>
      </w:pPr>
      <w:r w:rsidRPr="002631BB">
        <w:t>Amandman</w:t>
      </w:r>
      <w:r w:rsidRPr="002631BB">
        <w:tab/>
      </w:r>
      <w:r w:rsidRPr="002631BB">
        <w:tab/>
        <w:t>186</w:t>
      </w:r>
    </w:p>
    <w:p w14:paraId="0F074DAF" w14:textId="77777777" w:rsidR="00D11060" w:rsidRPr="002631BB" w:rsidRDefault="00D11060" w:rsidP="00D11060">
      <w:pPr>
        <w:pStyle w:val="NormalBold12b"/>
      </w:pPr>
      <w:r w:rsidRPr="002631BB">
        <w:t>Prijedlog uredbe</w:t>
      </w:r>
    </w:p>
    <w:p w14:paraId="263BDA23" w14:textId="77777777" w:rsidR="00D11060" w:rsidRPr="002631BB" w:rsidRDefault="00D11060" w:rsidP="00D11060">
      <w:pPr>
        <w:pStyle w:val="NormalBold"/>
      </w:pPr>
      <w:r w:rsidRPr="002631BB">
        <w:t>Članak 23. – stavak 5.b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AAB0176" w14:textId="77777777" w:rsidTr="00591103">
        <w:trPr>
          <w:trHeight w:hRule="exact" w:val="240"/>
          <w:jc w:val="center"/>
        </w:trPr>
        <w:tc>
          <w:tcPr>
            <w:tcW w:w="9752" w:type="dxa"/>
            <w:gridSpan w:val="2"/>
            <w:tcBorders>
              <w:top w:val="nil"/>
              <w:left w:val="nil"/>
              <w:bottom w:val="nil"/>
              <w:right w:val="nil"/>
            </w:tcBorders>
          </w:tcPr>
          <w:p w14:paraId="612C46F5" w14:textId="77777777" w:rsidR="00D11060" w:rsidRPr="002631BB" w:rsidRDefault="00D11060" w:rsidP="00591103"/>
        </w:tc>
      </w:tr>
      <w:tr w:rsidR="00D11060" w:rsidRPr="002631BB" w14:paraId="7216CCC9" w14:textId="77777777" w:rsidTr="00591103">
        <w:trPr>
          <w:trHeight w:val="240"/>
          <w:jc w:val="center"/>
        </w:trPr>
        <w:tc>
          <w:tcPr>
            <w:tcW w:w="4876" w:type="dxa"/>
            <w:tcBorders>
              <w:top w:val="nil"/>
              <w:left w:val="nil"/>
              <w:bottom w:val="nil"/>
              <w:right w:val="nil"/>
            </w:tcBorders>
          </w:tcPr>
          <w:p w14:paraId="0D64119E"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30496B7" w14:textId="77777777" w:rsidR="00D11060" w:rsidRPr="002631BB" w:rsidRDefault="00D11060" w:rsidP="00591103">
            <w:pPr>
              <w:pStyle w:val="AmColumnHeading"/>
            </w:pPr>
            <w:r w:rsidRPr="002631BB">
              <w:t>Izmjena</w:t>
            </w:r>
          </w:p>
        </w:tc>
      </w:tr>
      <w:tr w:rsidR="00D11060" w:rsidRPr="002631BB" w14:paraId="7647680F" w14:textId="77777777" w:rsidTr="00591103">
        <w:trPr>
          <w:jc w:val="center"/>
        </w:trPr>
        <w:tc>
          <w:tcPr>
            <w:tcW w:w="4876" w:type="dxa"/>
            <w:tcBorders>
              <w:top w:val="nil"/>
              <w:left w:val="nil"/>
              <w:bottom w:val="nil"/>
              <w:right w:val="nil"/>
            </w:tcBorders>
          </w:tcPr>
          <w:p w14:paraId="6FBB20D8" w14:textId="77777777" w:rsidR="00D11060" w:rsidRPr="002631BB" w:rsidRDefault="00D11060" w:rsidP="00591103">
            <w:pPr>
              <w:pStyle w:val="Normal6a"/>
            </w:pPr>
          </w:p>
        </w:tc>
        <w:tc>
          <w:tcPr>
            <w:tcW w:w="4876" w:type="dxa"/>
            <w:tcBorders>
              <w:top w:val="nil"/>
              <w:left w:val="nil"/>
              <w:bottom w:val="nil"/>
              <w:right w:val="nil"/>
            </w:tcBorders>
          </w:tcPr>
          <w:p w14:paraId="78E7F8F9" w14:textId="77777777" w:rsidR="00D11060" w:rsidRPr="002631BB" w:rsidRDefault="00D11060" w:rsidP="00591103">
            <w:pPr>
              <w:pStyle w:val="Normal6a"/>
              <w:rPr>
                <w:b/>
                <w:i/>
              </w:rPr>
            </w:pPr>
            <w:r w:rsidRPr="002631BB">
              <w:rPr>
                <w:b/>
                <w:i/>
              </w:rPr>
              <w:t>5.b</w:t>
            </w:r>
            <w:r w:rsidRPr="002631BB">
              <w:rPr>
                <w:b/>
                <w:i/>
              </w:rPr>
              <w:tab/>
              <w:t>Komisija provodi zajedničku nabavu na temelju ovog članka podložno prihvaćanju sljedećih uvjeta od strane država članica koje podnose zahtjev:</w:t>
            </w:r>
          </w:p>
        </w:tc>
      </w:tr>
      <w:tr w:rsidR="00D11060" w:rsidRPr="002631BB" w14:paraId="7288170A" w14:textId="77777777" w:rsidTr="00591103">
        <w:trPr>
          <w:jc w:val="center"/>
        </w:trPr>
        <w:tc>
          <w:tcPr>
            <w:tcW w:w="4876" w:type="dxa"/>
            <w:tcBorders>
              <w:top w:val="nil"/>
              <w:left w:val="nil"/>
              <w:bottom w:val="nil"/>
              <w:right w:val="nil"/>
            </w:tcBorders>
          </w:tcPr>
          <w:p w14:paraId="2C6FEE2D" w14:textId="77777777" w:rsidR="00D11060" w:rsidRPr="002631BB" w:rsidRDefault="00D11060" w:rsidP="00591103">
            <w:pPr>
              <w:pStyle w:val="Normal6a"/>
            </w:pPr>
          </w:p>
        </w:tc>
        <w:tc>
          <w:tcPr>
            <w:tcW w:w="4876" w:type="dxa"/>
            <w:tcBorders>
              <w:top w:val="nil"/>
              <w:left w:val="nil"/>
              <w:bottom w:val="nil"/>
              <w:right w:val="nil"/>
            </w:tcBorders>
          </w:tcPr>
          <w:p w14:paraId="5D110F62" w14:textId="77777777" w:rsidR="00D11060" w:rsidRPr="002631BB" w:rsidRDefault="00D11060" w:rsidP="00591103">
            <w:pPr>
              <w:pStyle w:val="Normal6a"/>
              <w:rPr>
                <w:b/>
                <w:i/>
              </w:rPr>
            </w:pPr>
            <w:r w:rsidRPr="002631BB">
              <w:rPr>
                <w:b/>
                <w:i/>
              </w:rPr>
              <w:t>(a) javni naručitelji iz država članica sudionica suglasni su nabaviti minimalne obvezujuće količine na temelju potreba pojedinačnih država članica i poduzeti potrebne korake kako bi osigurali da se proizvod odmah stavi na raspolaganje za pokrivanje potreba pacijenata na njihovom području;</w:t>
            </w:r>
          </w:p>
        </w:tc>
      </w:tr>
      <w:tr w:rsidR="00D11060" w:rsidRPr="002631BB" w14:paraId="400689A9" w14:textId="77777777" w:rsidTr="00591103">
        <w:trPr>
          <w:jc w:val="center"/>
        </w:trPr>
        <w:tc>
          <w:tcPr>
            <w:tcW w:w="4876" w:type="dxa"/>
            <w:tcBorders>
              <w:top w:val="nil"/>
              <w:left w:val="nil"/>
              <w:bottom w:val="nil"/>
              <w:right w:val="nil"/>
            </w:tcBorders>
          </w:tcPr>
          <w:p w14:paraId="69E8BECF" w14:textId="77777777" w:rsidR="00D11060" w:rsidRPr="002631BB" w:rsidRDefault="00D11060" w:rsidP="00591103">
            <w:pPr>
              <w:pStyle w:val="Normal6a"/>
            </w:pPr>
          </w:p>
        </w:tc>
        <w:tc>
          <w:tcPr>
            <w:tcW w:w="4876" w:type="dxa"/>
            <w:tcBorders>
              <w:top w:val="nil"/>
              <w:left w:val="nil"/>
              <w:bottom w:val="nil"/>
              <w:right w:val="nil"/>
            </w:tcBorders>
          </w:tcPr>
          <w:p w14:paraId="20ED05DC" w14:textId="77777777" w:rsidR="00D11060" w:rsidRPr="002631BB" w:rsidRDefault="00D11060" w:rsidP="00591103">
            <w:pPr>
              <w:pStyle w:val="Normal6a"/>
              <w:rPr>
                <w:b/>
                <w:i/>
              </w:rPr>
            </w:pPr>
            <w:r w:rsidRPr="002631BB">
              <w:rPr>
                <w:b/>
                <w:i/>
              </w:rPr>
              <w:t>(b) s poslovno osjetljivim informacijama postupa se u skladu s Direktivom (EU) 2016/943 i mjerodavnim pravom Unije i nacionalnim pravom o zaštiti poslovnih tajni te su kao takve zaštićene;</w:t>
            </w:r>
          </w:p>
        </w:tc>
      </w:tr>
      <w:tr w:rsidR="00D11060" w:rsidRPr="002631BB" w14:paraId="3F52CD7B" w14:textId="77777777" w:rsidTr="00591103">
        <w:trPr>
          <w:jc w:val="center"/>
        </w:trPr>
        <w:tc>
          <w:tcPr>
            <w:tcW w:w="4876" w:type="dxa"/>
            <w:tcBorders>
              <w:top w:val="nil"/>
              <w:left w:val="nil"/>
              <w:bottom w:val="nil"/>
              <w:right w:val="nil"/>
            </w:tcBorders>
          </w:tcPr>
          <w:p w14:paraId="55DBEFD6" w14:textId="77777777" w:rsidR="00D11060" w:rsidRPr="002631BB" w:rsidRDefault="00D11060" w:rsidP="00591103">
            <w:pPr>
              <w:pStyle w:val="Normal6a"/>
            </w:pPr>
          </w:p>
        </w:tc>
        <w:tc>
          <w:tcPr>
            <w:tcW w:w="4876" w:type="dxa"/>
            <w:tcBorders>
              <w:top w:val="nil"/>
              <w:left w:val="nil"/>
              <w:bottom w:val="nil"/>
              <w:right w:val="nil"/>
            </w:tcBorders>
          </w:tcPr>
          <w:p w14:paraId="718CBD9B" w14:textId="77777777" w:rsidR="00D11060" w:rsidRPr="002631BB" w:rsidRDefault="00D11060" w:rsidP="00591103">
            <w:pPr>
              <w:pStyle w:val="Normal6a"/>
              <w:rPr>
                <w:b/>
                <w:i/>
              </w:rPr>
            </w:pPr>
            <w:r w:rsidRPr="002631BB">
              <w:rPr>
                <w:b/>
                <w:i/>
              </w:rPr>
              <w:t>(c) države članice sudionice tijekom trajanja ugovora suzdržavaju se od jednostranih ponovnih pregovora o dogovorenim komercijalnim uvjetima, osim ako je to izričito predviđeno ugovorom;</w:t>
            </w:r>
          </w:p>
        </w:tc>
      </w:tr>
      <w:tr w:rsidR="00D11060" w:rsidRPr="002631BB" w14:paraId="22255370" w14:textId="77777777" w:rsidTr="00591103">
        <w:trPr>
          <w:jc w:val="center"/>
        </w:trPr>
        <w:tc>
          <w:tcPr>
            <w:tcW w:w="4876" w:type="dxa"/>
            <w:tcBorders>
              <w:top w:val="nil"/>
              <w:left w:val="nil"/>
              <w:bottom w:val="nil"/>
              <w:right w:val="nil"/>
            </w:tcBorders>
          </w:tcPr>
          <w:p w14:paraId="66A1D05B" w14:textId="77777777" w:rsidR="00D11060" w:rsidRPr="002631BB" w:rsidRDefault="00D11060" w:rsidP="00591103">
            <w:pPr>
              <w:pStyle w:val="Normal6a"/>
            </w:pPr>
          </w:p>
        </w:tc>
        <w:tc>
          <w:tcPr>
            <w:tcW w:w="4876" w:type="dxa"/>
            <w:tcBorders>
              <w:top w:val="nil"/>
              <w:left w:val="nil"/>
              <w:bottom w:val="nil"/>
              <w:right w:val="nil"/>
            </w:tcBorders>
          </w:tcPr>
          <w:p w14:paraId="68C329BE" w14:textId="77777777" w:rsidR="00D11060" w:rsidRPr="002631BB" w:rsidRDefault="00D11060" w:rsidP="00591103">
            <w:pPr>
              <w:pStyle w:val="Normal6a"/>
              <w:rPr>
                <w:b/>
                <w:i/>
              </w:rPr>
            </w:pPr>
            <w:r w:rsidRPr="002631BB">
              <w:rPr>
                <w:b/>
                <w:i/>
              </w:rPr>
              <w:t>(d) primjenjuju se regulatorne fleksibilnosti dostupne u okviru mjerodavnog prava Unije kako bi se olakšao postupak, uključujući, ali ne ograničavajući se na upotrebu elektroničkih informacija o pakiranju (</w:t>
            </w:r>
            <w:proofErr w:type="spellStart"/>
            <w:r w:rsidRPr="002631BB">
              <w:rPr>
                <w:b/>
                <w:i/>
              </w:rPr>
              <w:t>ePI</w:t>
            </w:r>
            <w:proofErr w:type="spellEnd"/>
            <w:r w:rsidRPr="002631BB">
              <w:rPr>
                <w:b/>
                <w:i/>
              </w:rPr>
              <w:t>), usklađivanje veličina pakiranja i fleksibilnosti označivanja;</w:t>
            </w:r>
          </w:p>
        </w:tc>
      </w:tr>
      <w:tr w:rsidR="00D11060" w:rsidRPr="002631BB" w14:paraId="39664589" w14:textId="77777777" w:rsidTr="00591103">
        <w:trPr>
          <w:jc w:val="center"/>
        </w:trPr>
        <w:tc>
          <w:tcPr>
            <w:tcW w:w="4876" w:type="dxa"/>
            <w:tcBorders>
              <w:top w:val="nil"/>
              <w:left w:val="nil"/>
              <w:bottom w:val="nil"/>
              <w:right w:val="nil"/>
            </w:tcBorders>
          </w:tcPr>
          <w:p w14:paraId="0CFEBB5E" w14:textId="77777777" w:rsidR="00D11060" w:rsidRPr="002631BB" w:rsidRDefault="00D11060" w:rsidP="00591103">
            <w:pPr>
              <w:pStyle w:val="Normal6a"/>
            </w:pPr>
          </w:p>
        </w:tc>
        <w:tc>
          <w:tcPr>
            <w:tcW w:w="4876" w:type="dxa"/>
            <w:tcBorders>
              <w:top w:val="nil"/>
              <w:left w:val="nil"/>
              <w:bottom w:val="nil"/>
              <w:right w:val="nil"/>
            </w:tcBorders>
          </w:tcPr>
          <w:p w14:paraId="2366CA29" w14:textId="77777777" w:rsidR="00D11060" w:rsidRPr="002631BB" w:rsidRDefault="00D11060" w:rsidP="00591103">
            <w:pPr>
              <w:pStyle w:val="Normal6a"/>
              <w:rPr>
                <w:b/>
                <w:i/>
              </w:rPr>
            </w:pPr>
            <w:r w:rsidRPr="002631BB">
              <w:rPr>
                <w:b/>
                <w:i/>
              </w:rPr>
              <w:t>(e) tijekom trajanja postupka zajedničke nabave i ugovora koji iz njega proizlazi države članice sudionice suzdržavaju se od vođenja zasebnih pregovora ili nabave za isti proizvod.</w:t>
            </w:r>
          </w:p>
        </w:tc>
      </w:tr>
    </w:tbl>
    <w:p w14:paraId="23866CEB" w14:textId="77777777" w:rsidR="00D11060" w:rsidRPr="002631BB" w:rsidRDefault="00D11060" w:rsidP="00D11060">
      <w:pPr>
        <w:pStyle w:val="AMNumberTabs0"/>
      </w:pPr>
      <w:r w:rsidRPr="002631BB">
        <w:t>Amandman</w:t>
      </w:r>
      <w:r w:rsidRPr="002631BB">
        <w:tab/>
      </w:r>
      <w:r w:rsidRPr="002631BB">
        <w:tab/>
        <w:t>187</w:t>
      </w:r>
    </w:p>
    <w:p w14:paraId="770D262B" w14:textId="77777777" w:rsidR="00D11060" w:rsidRPr="002631BB" w:rsidRDefault="00D11060" w:rsidP="00D11060">
      <w:pPr>
        <w:pStyle w:val="NormalBold12b"/>
      </w:pPr>
      <w:r w:rsidRPr="002631BB">
        <w:t>Prijedlog uredbe</w:t>
      </w:r>
    </w:p>
    <w:p w14:paraId="4E7E45AB" w14:textId="77777777" w:rsidR="00D11060" w:rsidRPr="002631BB" w:rsidRDefault="00D11060" w:rsidP="00D11060">
      <w:pPr>
        <w:pStyle w:val="NormalBold"/>
      </w:pPr>
      <w:r w:rsidRPr="002631BB">
        <w:t>Članak 23. – stavak 5.c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02F793E3" w14:textId="77777777" w:rsidTr="00591103">
        <w:trPr>
          <w:trHeight w:hRule="exact" w:val="240"/>
          <w:jc w:val="center"/>
        </w:trPr>
        <w:tc>
          <w:tcPr>
            <w:tcW w:w="9752" w:type="dxa"/>
            <w:gridSpan w:val="2"/>
            <w:tcBorders>
              <w:top w:val="nil"/>
              <w:left w:val="nil"/>
              <w:bottom w:val="nil"/>
              <w:right w:val="nil"/>
            </w:tcBorders>
          </w:tcPr>
          <w:p w14:paraId="5D43894F" w14:textId="77777777" w:rsidR="00D11060" w:rsidRPr="002631BB" w:rsidRDefault="00D11060" w:rsidP="00591103"/>
        </w:tc>
      </w:tr>
      <w:tr w:rsidR="00D11060" w:rsidRPr="002631BB" w14:paraId="494F507E" w14:textId="77777777" w:rsidTr="00591103">
        <w:trPr>
          <w:trHeight w:val="240"/>
          <w:jc w:val="center"/>
        </w:trPr>
        <w:tc>
          <w:tcPr>
            <w:tcW w:w="4876" w:type="dxa"/>
            <w:tcBorders>
              <w:top w:val="nil"/>
              <w:left w:val="nil"/>
              <w:bottom w:val="nil"/>
              <w:right w:val="nil"/>
            </w:tcBorders>
          </w:tcPr>
          <w:p w14:paraId="6EF12C6D"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5423DF3" w14:textId="77777777" w:rsidR="00D11060" w:rsidRPr="002631BB" w:rsidRDefault="00D11060" w:rsidP="00591103">
            <w:pPr>
              <w:pStyle w:val="AmColumnHeading"/>
            </w:pPr>
            <w:r w:rsidRPr="002631BB">
              <w:t>Izmjena</w:t>
            </w:r>
          </w:p>
        </w:tc>
      </w:tr>
      <w:tr w:rsidR="00D11060" w:rsidRPr="002631BB" w14:paraId="3DD41FBB" w14:textId="77777777" w:rsidTr="00591103">
        <w:trPr>
          <w:jc w:val="center"/>
        </w:trPr>
        <w:tc>
          <w:tcPr>
            <w:tcW w:w="4876" w:type="dxa"/>
            <w:tcBorders>
              <w:top w:val="nil"/>
              <w:left w:val="nil"/>
              <w:bottom w:val="nil"/>
              <w:right w:val="nil"/>
            </w:tcBorders>
          </w:tcPr>
          <w:p w14:paraId="02CFDAFA" w14:textId="77777777" w:rsidR="00D11060" w:rsidRPr="002631BB" w:rsidRDefault="00D11060" w:rsidP="00591103">
            <w:pPr>
              <w:pStyle w:val="Normal6a"/>
            </w:pPr>
          </w:p>
        </w:tc>
        <w:tc>
          <w:tcPr>
            <w:tcW w:w="4876" w:type="dxa"/>
            <w:tcBorders>
              <w:top w:val="nil"/>
              <w:left w:val="nil"/>
              <w:bottom w:val="nil"/>
              <w:right w:val="nil"/>
            </w:tcBorders>
          </w:tcPr>
          <w:p w14:paraId="7B105D31" w14:textId="77777777" w:rsidR="00D11060" w:rsidRPr="002631BB" w:rsidRDefault="00D11060" w:rsidP="00591103">
            <w:pPr>
              <w:pStyle w:val="Normal6a"/>
              <w:rPr>
                <w:b/>
                <w:i/>
              </w:rPr>
            </w:pPr>
            <w:r w:rsidRPr="002631BB">
              <w:rPr>
                <w:b/>
                <w:i/>
              </w:rPr>
              <w:t>5.c</w:t>
            </w:r>
            <w:r w:rsidRPr="002631BB">
              <w:rPr>
                <w:b/>
                <w:i/>
              </w:rPr>
              <w:tab/>
              <w:t xml:space="preserve">Odredbe ovog članka primjenjuju se </w:t>
            </w:r>
            <w:proofErr w:type="spellStart"/>
            <w:r w:rsidRPr="002631BB">
              <w:rPr>
                <w:b/>
                <w:i/>
              </w:rPr>
              <w:t>mutatis</w:t>
            </w:r>
            <w:proofErr w:type="spellEnd"/>
            <w:r w:rsidRPr="002631BB">
              <w:rPr>
                <w:b/>
                <w:i/>
              </w:rPr>
              <w:t xml:space="preserve"> </w:t>
            </w:r>
            <w:proofErr w:type="spellStart"/>
            <w:r w:rsidRPr="002631BB">
              <w:rPr>
                <w:b/>
                <w:i/>
              </w:rPr>
              <w:t>mutandis</w:t>
            </w:r>
            <w:proofErr w:type="spellEnd"/>
            <w:r w:rsidRPr="002631BB">
              <w:rPr>
                <w:b/>
                <w:i/>
              </w:rPr>
              <w:t xml:space="preserve"> na zemlje kandidatkinje koje odluče sudjelovati u postupcima koji su u njemu utvrđeni i s kojima je Unija sklopila bilateralan sporazum kojim se uređuje olakšavanje prekogranične nabave, ne dovodeći u pitanje njihove pristupne pregovore ili prava i obveze koje imaju države članice na temelju prava Unije. Sudjelovanje zemalja kandidatkinja ne utječe na potrebu da se pet država članica uključi u postupak.</w:t>
            </w:r>
          </w:p>
        </w:tc>
      </w:tr>
    </w:tbl>
    <w:p w14:paraId="0DD22E51" w14:textId="77777777" w:rsidR="00D11060" w:rsidRPr="002631BB" w:rsidRDefault="00D11060" w:rsidP="00D11060">
      <w:pPr>
        <w:pStyle w:val="AMNumberTabs0"/>
      </w:pPr>
      <w:r w:rsidRPr="002631BB">
        <w:t>Amandman</w:t>
      </w:r>
      <w:r w:rsidRPr="002631BB">
        <w:tab/>
      </w:r>
      <w:r w:rsidRPr="002631BB">
        <w:tab/>
        <w:t>188</w:t>
      </w:r>
    </w:p>
    <w:p w14:paraId="534783AF" w14:textId="77777777" w:rsidR="00D11060" w:rsidRPr="002631BB" w:rsidRDefault="00D11060" w:rsidP="00D11060">
      <w:pPr>
        <w:pStyle w:val="NormalBold12b"/>
      </w:pPr>
      <w:r w:rsidRPr="002631BB">
        <w:t>Prijedlog uredbe</w:t>
      </w:r>
    </w:p>
    <w:p w14:paraId="7993BB7E" w14:textId="77777777" w:rsidR="00D11060" w:rsidRPr="002631BB" w:rsidRDefault="00D11060" w:rsidP="00D11060">
      <w:pPr>
        <w:pStyle w:val="NormalBold"/>
      </w:pPr>
      <w:r w:rsidRPr="002631BB">
        <w:t>Članak 23. – stavak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D61EB52" w14:textId="77777777" w:rsidTr="00591103">
        <w:trPr>
          <w:trHeight w:hRule="exact" w:val="240"/>
          <w:jc w:val="center"/>
        </w:trPr>
        <w:tc>
          <w:tcPr>
            <w:tcW w:w="9752" w:type="dxa"/>
            <w:gridSpan w:val="2"/>
            <w:tcBorders>
              <w:top w:val="nil"/>
              <w:left w:val="nil"/>
              <w:bottom w:val="nil"/>
              <w:right w:val="nil"/>
            </w:tcBorders>
          </w:tcPr>
          <w:p w14:paraId="338CD8B2" w14:textId="77777777" w:rsidR="00D11060" w:rsidRPr="002631BB" w:rsidRDefault="00D11060" w:rsidP="00591103"/>
        </w:tc>
      </w:tr>
      <w:tr w:rsidR="00D11060" w:rsidRPr="002631BB" w14:paraId="1BEEC84A" w14:textId="77777777" w:rsidTr="00591103">
        <w:trPr>
          <w:trHeight w:val="240"/>
          <w:jc w:val="center"/>
        </w:trPr>
        <w:tc>
          <w:tcPr>
            <w:tcW w:w="4876" w:type="dxa"/>
            <w:tcBorders>
              <w:top w:val="nil"/>
              <w:left w:val="nil"/>
              <w:bottom w:val="nil"/>
              <w:right w:val="nil"/>
            </w:tcBorders>
          </w:tcPr>
          <w:p w14:paraId="708D8DA4"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17FB927" w14:textId="77777777" w:rsidR="00D11060" w:rsidRPr="002631BB" w:rsidRDefault="00D11060" w:rsidP="00591103">
            <w:pPr>
              <w:pStyle w:val="AmColumnHeading"/>
            </w:pPr>
            <w:r w:rsidRPr="002631BB">
              <w:t>Izmjena</w:t>
            </w:r>
          </w:p>
        </w:tc>
      </w:tr>
      <w:tr w:rsidR="00D11060" w:rsidRPr="002631BB" w14:paraId="3E7817A7" w14:textId="77777777" w:rsidTr="00591103">
        <w:trPr>
          <w:jc w:val="center"/>
        </w:trPr>
        <w:tc>
          <w:tcPr>
            <w:tcW w:w="4876" w:type="dxa"/>
            <w:tcBorders>
              <w:top w:val="nil"/>
              <w:left w:val="nil"/>
              <w:bottom w:val="nil"/>
              <w:right w:val="nil"/>
            </w:tcBorders>
          </w:tcPr>
          <w:p w14:paraId="32867E6D" w14:textId="77777777" w:rsidR="00D11060" w:rsidRPr="002631BB" w:rsidRDefault="00D11060" w:rsidP="00591103">
            <w:pPr>
              <w:pStyle w:val="Normal6a"/>
              <w:rPr>
                <w:b/>
                <w:i/>
              </w:rPr>
            </w:pPr>
            <w:r w:rsidRPr="002631BB">
              <w:rPr>
                <w:b/>
                <w:i/>
              </w:rPr>
              <w:t>6.</w:t>
            </w:r>
            <w:r w:rsidRPr="002631BB">
              <w:rPr>
                <w:b/>
                <w:i/>
              </w:rPr>
              <w:tab/>
              <w:t>Ako je, radi postizanja ciljeva ove Uredbe, na temelju procjene Komisije nabavu nužno provesti kao isključivu nabavu za države članice ili dogovoriti minimalne obvezujuće količine, suglasnost Komisije za provedbu postupka može biti uvjetovana prihvaćanjem tih uvjeta od strane zainteresiranih država članica.</w:t>
            </w:r>
          </w:p>
        </w:tc>
        <w:tc>
          <w:tcPr>
            <w:tcW w:w="4876" w:type="dxa"/>
            <w:tcBorders>
              <w:top w:val="nil"/>
              <w:left w:val="nil"/>
              <w:bottom w:val="nil"/>
              <w:right w:val="nil"/>
            </w:tcBorders>
          </w:tcPr>
          <w:p w14:paraId="6CACDBC5" w14:textId="77777777" w:rsidR="00D11060" w:rsidRPr="002631BB" w:rsidRDefault="00D11060" w:rsidP="00591103">
            <w:pPr>
              <w:pStyle w:val="Normal6a"/>
              <w:rPr>
                <w:b/>
                <w:i/>
              </w:rPr>
            </w:pPr>
            <w:r w:rsidRPr="002631BB">
              <w:rPr>
                <w:b/>
                <w:i/>
              </w:rPr>
              <w:t>Briše se.</w:t>
            </w:r>
          </w:p>
        </w:tc>
      </w:tr>
    </w:tbl>
    <w:p w14:paraId="2030464D" w14:textId="77777777" w:rsidR="00D11060" w:rsidRPr="002631BB" w:rsidRDefault="00D11060" w:rsidP="00D11060">
      <w:pPr>
        <w:pStyle w:val="AMNumberTabs0"/>
      </w:pPr>
      <w:r w:rsidRPr="002631BB">
        <w:t>Amandman</w:t>
      </w:r>
      <w:r w:rsidRPr="002631BB">
        <w:tab/>
      </w:r>
      <w:r w:rsidRPr="002631BB">
        <w:tab/>
        <w:t>189</w:t>
      </w:r>
    </w:p>
    <w:p w14:paraId="7705A946" w14:textId="77777777" w:rsidR="00D11060" w:rsidRPr="002631BB" w:rsidRDefault="00D11060" w:rsidP="00D11060">
      <w:pPr>
        <w:pStyle w:val="NormalBold12b"/>
      </w:pPr>
      <w:r w:rsidRPr="002631BB">
        <w:t>Prijedlog uredbe</w:t>
      </w:r>
    </w:p>
    <w:p w14:paraId="2F3BD033" w14:textId="77777777" w:rsidR="00D11060" w:rsidRPr="002631BB" w:rsidRDefault="00D11060" w:rsidP="00D11060">
      <w:pPr>
        <w:pStyle w:val="NormalBold"/>
      </w:pPr>
      <w:r w:rsidRPr="002631BB">
        <w:t>Članak 23. – stavak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B6236D6" w14:textId="77777777" w:rsidTr="00591103">
        <w:trPr>
          <w:trHeight w:hRule="exact" w:val="240"/>
          <w:jc w:val="center"/>
        </w:trPr>
        <w:tc>
          <w:tcPr>
            <w:tcW w:w="9752" w:type="dxa"/>
            <w:gridSpan w:val="2"/>
            <w:tcBorders>
              <w:top w:val="nil"/>
              <w:left w:val="nil"/>
              <w:bottom w:val="nil"/>
              <w:right w:val="nil"/>
            </w:tcBorders>
          </w:tcPr>
          <w:p w14:paraId="24AF126A" w14:textId="77777777" w:rsidR="00D11060" w:rsidRPr="002631BB" w:rsidRDefault="00D11060" w:rsidP="00591103"/>
        </w:tc>
      </w:tr>
      <w:tr w:rsidR="00D11060" w:rsidRPr="002631BB" w14:paraId="32B7293D" w14:textId="77777777" w:rsidTr="00591103">
        <w:trPr>
          <w:trHeight w:val="240"/>
          <w:jc w:val="center"/>
        </w:trPr>
        <w:tc>
          <w:tcPr>
            <w:tcW w:w="4876" w:type="dxa"/>
            <w:tcBorders>
              <w:top w:val="nil"/>
              <w:left w:val="nil"/>
              <w:bottom w:val="nil"/>
              <w:right w:val="nil"/>
            </w:tcBorders>
          </w:tcPr>
          <w:p w14:paraId="31DE90C7"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264DE76" w14:textId="77777777" w:rsidR="00D11060" w:rsidRPr="002631BB" w:rsidRDefault="00D11060" w:rsidP="00591103">
            <w:pPr>
              <w:pStyle w:val="AmColumnHeading"/>
            </w:pPr>
            <w:r w:rsidRPr="002631BB">
              <w:t>Izmjena</w:t>
            </w:r>
          </w:p>
        </w:tc>
      </w:tr>
      <w:tr w:rsidR="00D11060" w:rsidRPr="002631BB" w14:paraId="7AAAAE55" w14:textId="77777777" w:rsidTr="00591103">
        <w:trPr>
          <w:jc w:val="center"/>
        </w:trPr>
        <w:tc>
          <w:tcPr>
            <w:tcW w:w="4876" w:type="dxa"/>
            <w:tcBorders>
              <w:top w:val="nil"/>
              <w:left w:val="nil"/>
              <w:bottom w:val="nil"/>
              <w:right w:val="nil"/>
            </w:tcBorders>
          </w:tcPr>
          <w:p w14:paraId="37B5D0DE" w14:textId="77777777" w:rsidR="00D11060" w:rsidRPr="002631BB" w:rsidRDefault="00D11060" w:rsidP="00591103">
            <w:pPr>
              <w:pStyle w:val="Normal6a"/>
            </w:pPr>
            <w:r w:rsidRPr="002631BB">
              <w:t>7.</w:t>
            </w:r>
            <w:r w:rsidRPr="002631BB">
              <w:tab/>
              <w:t xml:space="preserve">Komisija o svojoj odluci obavješćuje </w:t>
            </w:r>
            <w:r w:rsidRPr="002631BB">
              <w:rPr>
                <w:b/>
                <w:i/>
              </w:rPr>
              <w:t xml:space="preserve">zainteresirane </w:t>
            </w:r>
            <w:r w:rsidRPr="002631BB">
              <w:t>države članice u roku od mjesec dana od zahtjeva i u slučaju odbijanja navodi obrazloženje.</w:t>
            </w:r>
          </w:p>
        </w:tc>
        <w:tc>
          <w:tcPr>
            <w:tcW w:w="4876" w:type="dxa"/>
            <w:tcBorders>
              <w:top w:val="nil"/>
              <w:left w:val="nil"/>
              <w:bottom w:val="nil"/>
              <w:right w:val="nil"/>
            </w:tcBorders>
          </w:tcPr>
          <w:p w14:paraId="551AA7F8" w14:textId="77777777" w:rsidR="00D11060" w:rsidRPr="002631BB" w:rsidRDefault="00D11060" w:rsidP="00591103">
            <w:pPr>
              <w:pStyle w:val="Normal6a"/>
            </w:pPr>
            <w:r w:rsidRPr="002631BB">
              <w:t>7.</w:t>
            </w:r>
            <w:r w:rsidRPr="002631BB">
              <w:tab/>
              <w:t>Komisija o svojoj odluci obavješćuje države članice</w:t>
            </w:r>
            <w:r w:rsidRPr="002631BB">
              <w:rPr>
                <w:b/>
                <w:i/>
              </w:rPr>
              <w:t xml:space="preserve"> koje su podnijele zahtjev</w:t>
            </w:r>
            <w:r w:rsidRPr="002631BB">
              <w:t xml:space="preserve"> u roku od mjesec dana od zahtjeva i u slučaju odbijanja navodi obrazloženje.</w:t>
            </w:r>
          </w:p>
        </w:tc>
      </w:tr>
    </w:tbl>
    <w:p w14:paraId="00EED989" w14:textId="77777777" w:rsidR="00D11060" w:rsidRPr="002631BB" w:rsidRDefault="00D11060" w:rsidP="00D11060">
      <w:pPr>
        <w:pStyle w:val="AMNumberTabs0"/>
      </w:pPr>
      <w:r w:rsidRPr="002631BB">
        <w:t>Amandman</w:t>
      </w:r>
      <w:r w:rsidRPr="002631BB">
        <w:tab/>
      </w:r>
      <w:r w:rsidRPr="002631BB">
        <w:tab/>
        <w:t>190</w:t>
      </w:r>
    </w:p>
    <w:p w14:paraId="661C0A8C" w14:textId="77777777" w:rsidR="00D11060" w:rsidRPr="002631BB" w:rsidRDefault="00D11060" w:rsidP="00D11060">
      <w:pPr>
        <w:pStyle w:val="NormalBold12b"/>
      </w:pPr>
      <w:r w:rsidRPr="002631BB">
        <w:t>Prijedlog uredbe</w:t>
      </w:r>
    </w:p>
    <w:p w14:paraId="5CCD9C63" w14:textId="77777777" w:rsidR="00D11060" w:rsidRPr="002631BB" w:rsidRDefault="00D11060" w:rsidP="00D11060">
      <w:pPr>
        <w:pStyle w:val="NormalBold"/>
      </w:pPr>
      <w:r w:rsidRPr="002631BB">
        <w:t>Članak 24. – 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2067C1A3" w14:textId="77777777" w:rsidTr="00591103">
        <w:trPr>
          <w:trHeight w:hRule="exact" w:val="240"/>
          <w:jc w:val="center"/>
        </w:trPr>
        <w:tc>
          <w:tcPr>
            <w:tcW w:w="9752" w:type="dxa"/>
            <w:gridSpan w:val="2"/>
            <w:tcBorders>
              <w:top w:val="nil"/>
              <w:left w:val="nil"/>
              <w:bottom w:val="nil"/>
              <w:right w:val="nil"/>
            </w:tcBorders>
          </w:tcPr>
          <w:p w14:paraId="56F56D1C" w14:textId="77777777" w:rsidR="00D11060" w:rsidRPr="002631BB" w:rsidRDefault="00D11060" w:rsidP="00591103"/>
        </w:tc>
      </w:tr>
      <w:tr w:rsidR="00D11060" w:rsidRPr="002631BB" w14:paraId="02767A1F" w14:textId="77777777" w:rsidTr="00591103">
        <w:trPr>
          <w:trHeight w:val="240"/>
          <w:jc w:val="center"/>
        </w:trPr>
        <w:tc>
          <w:tcPr>
            <w:tcW w:w="4876" w:type="dxa"/>
            <w:tcBorders>
              <w:top w:val="nil"/>
              <w:left w:val="nil"/>
              <w:bottom w:val="nil"/>
              <w:right w:val="nil"/>
            </w:tcBorders>
          </w:tcPr>
          <w:p w14:paraId="477C445C"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5575577" w14:textId="77777777" w:rsidR="00D11060" w:rsidRPr="002631BB" w:rsidRDefault="00D11060" w:rsidP="00591103">
            <w:pPr>
              <w:pStyle w:val="AmColumnHeading"/>
            </w:pPr>
            <w:r w:rsidRPr="002631BB">
              <w:t>Izmjena</w:t>
            </w:r>
          </w:p>
        </w:tc>
      </w:tr>
      <w:tr w:rsidR="00D11060" w:rsidRPr="002631BB" w14:paraId="538A678B" w14:textId="77777777" w:rsidTr="00591103">
        <w:trPr>
          <w:jc w:val="center"/>
        </w:trPr>
        <w:tc>
          <w:tcPr>
            <w:tcW w:w="4876" w:type="dxa"/>
            <w:tcBorders>
              <w:top w:val="nil"/>
              <w:left w:val="nil"/>
              <w:bottom w:val="nil"/>
              <w:right w:val="nil"/>
            </w:tcBorders>
          </w:tcPr>
          <w:p w14:paraId="16379A1B" w14:textId="77777777" w:rsidR="00D11060" w:rsidRPr="002631BB" w:rsidRDefault="00D11060" w:rsidP="00591103">
            <w:pPr>
              <w:pStyle w:val="Normal6a"/>
            </w:pPr>
            <w:r w:rsidRPr="002631BB">
              <w:t>1.</w:t>
            </w:r>
            <w:r w:rsidRPr="002631BB">
              <w:tab/>
              <w:t>Države članice koje sudjeluju u postupcima nabave obuhvaćenima člancima 22. i 23. Komisiji dostavljaju sve informacije relevantne za postupak nabave. Države članice osiguravaju resurse potrebne za uspješno zaključenje postupka, posebno uključivanjem osoblja sa stručnim znanjem.</w:t>
            </w:r>
          </w:p>
        </w:tc>
        <w:tc>
          <w:tcPr>
            <w:tcW w:w="4876" w:type="dxa"/>
            <w:tcBorders>
              <w:top w:val="nil"/>
              <w:left w:val="nil"/>
              <w:bottom w:val="nil"/>
              <w:right w:val="nil"/>
            </w:tcBorders>
          </w:tcPr>
          <w:p w14:paraId="6E1FC30B" w14:textId="77777777" w:rsidR="00D11060" w:rsidRPr="002631BB" w:rsidRDefault="00D11060" w:rsidP="00591103">
            <w:pPr>
              <w:pStyle w:val="Normal6a"/>
            </w:pPr>
            <w:r w:rsidRPr="002631BB">
              <w:t>1.</w:t>
            </w:r>
            <w:r w:rsidRPr="002631BB">
              <w:tab/>
              <w:t xml:space="preserve">Države članice koje sudjeluju u postupcima nabave obuhvaćenima člancima 22. i 23. Komisiji dostavljaju sve informacije relevantne za postupak nabave. Države članice osiguravaju resurse potrebne za uspješno zaključenje postupka, posebno uključivanjem osoblja sa stručnim znanjem. </w:t>
            </w:r>
            <w:r w:rsidRPr="002631BB">
              <w:rPr>
                <w:b/>
                <w:i/>
              </w:rPr>
              <w:t>Postupcima nabave osigurava se učinkovito sudjelovanje manjih država članica i MSP-ova, čime se izbjegava narušavanje tržišta i osigurava pravedan pristup kritičnim lijekovima.</w:t>
            </w:r>
          </w:p>
        </w:tc>
      </w:tr>
    </w:tbl>
    <w:p w14:paraId="7FB324B8" w14:textId="77777777" w:rsidR="00D11060" w:rsidRPr="002631BB" w:rsidRDefault="00D11060" w:rsidP="00D11060">
      <w:pPr>
        <w:pStyle w:val="AMNumberTabs0"/>
      </w:pPr>
      <w:r w:rsidRPr="002631BB">
        <w:t>Amandman</w:t>
      </w:r>
      <w:r w:rsidRPr="002631BB">
        <w:tab/>
      </w:r>
      <w:r w:rsidRPr="002631BB">
        <w:tab/>
        <w:t>191</w:t>
      </w:r>
    </w:p>
    <w:p w14:paraId="1694B642" w14:textId="77777777" w:rsidR="00D11060" w:rsidRPr="002631BB" w:rsidRDefault="00D11060" w:rsidP="00D11060">
      <w:pPr>
        <w:pStyle w:val="NormalBold12b"/>
      </w:pPr>
      <w:r w:rsidRPr="002631BB">
        <w:t>Prijedlog uredbe</w:t>
      </w:r>
    </w:p>
    <w:p w14:paraId="6220CEED" w14:textId="77777777" w:rsidR="00D11060" w:rsidRPr="002631BB" w:rsidRDefault="00D11060" w:rsidP="00D11060">
      <w:pPr>
        <w:pStyle w:val="NormalBold"/>
      </w:pPr>
      <w:r w:rsidRPr="002631BB">
        <w:t>Članak 24. – stavak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228A4BC8" w14:textId="77777777" w:rsidTr="00591103">
        <w:trPr>
          <w:trHeight w:hRule="exact" w:val="240"/>
          <w:jc w:val="center"/>
        </w:trPr>
        <w:tc>
          <w:tcPr>
            <w:tcW w:w="9752" w:type="dxa"/>
            <w:gridSpan w:val="2"/>
            <w:tcBorders>
              <w:top w:val="nil"/>
              <w:left w:val="nil"/>
              <w:bottom w:val="nil"/>
              <w:right w:val="nil"/>
            </w:tcBorders>
          </w:tcPr>
          <w:p w14:paraId="1FAF48D8" w14:textId="77777777" w:rsidR="00D11060" w:rsidRPr="002631BB" w:rsidRDefault="00D11060" w:rsidP="00591103"/>
        </w:tc>
      </w:tr>
      <w:tr w:rsidR="00D11060" w:rsidRPr="002631BB" w14:paraId="2B8DFD96" w14:textId="77777777" w:rsidTr="00591103">
        <w:trPr>
          <w:trHeight w:val="240"/>
          <w:jc w:val="center"/>
        </w:trPr>
        <w:tc>
          <w:tcPr>
            <w:tcW w:w="4876" w:type="dxa"/>
            <w:tcBorders>
              <w:top w:val="nil"/>
              <w:left w:val="nil"/>
              <w:bottom w:val="nil"/>
              <w:right w:val="nil"/>
            </w:tcBorders>
          </w:tcPr>
          <w:p w14:paraId="2E89EBCF"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C2827DB" w14:textId="77777777" w:rsidR="00D11060" w:rsidRPr="002631BB" w:rsidRDefault="00D11060" w:rsidP="00591103">
            <w:pPr>
              <w:pStyle w:val="AmColumnHeading"/>
            </w:pPr>
            <w:r w:rsidRPr="002631BB">
              <w:t>Izmjena</w:t>
            </w:r>
          </w:p>
        </w:tc>
      </w:tr>
      <w:tr w:rsidR="00D11060" w:rsidRPr="002631BB" w14:paraId="16F8C96D" w14:textId="77777777" w:rsidTr="00591103">
        <w:trPr>
          <w:jc w:val="center"/>
        </w:trPr>
        <w:tc>
          <w:tcPr>
            <w:tcW w:w="4876" w:type="dxa"/>
            <w:tcBorders>
              <w:top w:val="nil"/>
              <w:left w:val="nil"/>
              <w:bottom w:val="nil"/>
              <w:right w:val="nil"/>
            </w:tcBorders>
          </w:tcPr>
          <w:p w14:paraId="0146353E" w14:textId="77777777" w:rsidR="00D11060" w:rsidRPr="002631BB" w:rsidRDefault="00D11060" w:rsidP="00591103">
            <w:pPr>
              <w:pStyle w:val="Normal6a"/>
            </w:pPr>
            <w:r w:rsidRPr="002631BB">
              <w:t>2.</w:t>
            </w:r>
            <w:r w:rsidRPr="002631BB">
              <w:tab/>
              <w:t>Praktični aranžmani kojima se uređuje postupak nabave, obveze koje se preuzimaju i postupak donošenja odluka utvrđuju se sporazumom između država članica i Komisije.</w:t>
            </w:r>
          </w:p>
        </w:tc>
        <w:tc>
          <w:tcPr>
            <w:tcW w:w="4876" w:type="dxa"/>
            <w:tcBorders>
              <w:top w:val="nil"/>
              <w:left w:val="nil"/>
              <w:bottom w:val="nil"/>
              <w:right w:val="nil"/>
            </w:tcBorders>
          </w:tcPr>
          <w:p w14:paraId="7D754584" w14:textId="77777777" w:rsidR="00D11060" w:rsidRPr="002631BB" w:rsidRDefault="00D11060" w:rsidP="00591103">
            <w:pPr>
              <w:pStyle w:val="Normal6a"/>
            </w:pPr>
            <w:r w:rsidRPr="002631BB">
              <w:t>2.</w:t>
            </w:r>
            <w:r w:rsidRPr="002631BB">
              <w:tab/>
              <w:t xml:space="preserve">Praktični aranžmani kojima se uređuje postupak nabave, obveze koje se preuzimaju i postupak donošenja odluka utvrđuju se sporazumom između država članica i Komisije. </w:t>
            </w:r>
            <w:r w:rsidRPr="002631BB">
              <w:rPr>
                <w:b/>
                <w:i/>
              </w:rPr>
              <w:t>Ti praktični aranžmani također, prema potrebi, obuhvaćaju imenovanje javnog naručitelja, distribuciju nabavljenih zaliha i utvrđivanje skladišnih lokacija. Regulatorna fleksibilnost može se odobriti za zahtjeve u pogledu pakiranja i označivanja, uključujući elektroničke upute o lijeku, pri čemu se osigurava da pacijenti zadrže pravo da zatraže uputu u papirnatom obliku.</w:t>
            </w:r>
          </w:p>
        </w:tc>
      </w:tr>
    </w:tbl>
    <w:p w14:paraId="61540BF9" w14:textId="77777777" w:rsidR="00D11060" w:rsidRPr="002631BB" w:rsidRDefault="00D11060" w:rsidP="00D11060">
      <w:pPr>
        <w:pStyle w:val="AMNumberTabs0"/>
      </w:pPr>
      <w:r w:rsidRPr="002631BB">
        <w:t>Amandman</w:t>
      </w:r>
      <w:r w:rsidRPr="002631BB">
        <w:tab/>
      </w:r>
      <w:r w:rsidRPr="002631BB">
        <w:tab/>
        <w:t>192</w:t>
      </w:r>
    </w:p>
    <w:p w14:paraId="705C4431" w14:textId="77777777" w:rsidR="00D11060" w:rsidRPr="002631BB" w:rsidRDefault="00D11060" w:rsidP="00D11060">
      <w:pPr>
        <w:pStyle w:val="NormalBold12b"/>
      </w:pPr>
      <w:r w:rsidRPr="002631BB">
        <w:t>Prijedlog uredbe</w:t>
      </w:r>
    </w:p>
    <w:p w14:paraId="1EB10BDB" w14:textId="77777777" w:rsidR="00D11060" w:rsidRPr="002631BB" w:rsidRDefault="00D11060" w:rsidP="00D11060">
      <w:pPr>
        <w:pStyle w:val="NormalBold"/>
      </w:pPr>
      <w:r w:rsidRPr="002631BB">
        <w:t>Članak 24. – stavak 2.a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1E8C2C0" w14:textId="77777777" w:rsidTr="00591103">
        <w:trPr>
          <w:trHeight w:hRule="exact" w:val="240"/>
          <w:jc w:val="center"/>
        </w:trPr>
        <w:tc>
          <w:tcPr>
            <w:tcW w:w="9752" w:type="dxa"/>
            <w:gridSpan w:val="2"/>
            <w:tcBorders>
              <w:top w:val="nil"/>
              <w:left w:val="nil"/>
              <w:bottom w:val="nil"/>
              <w:right w:val="nil"/>
            </w:tcBorders>
          </w:tcPr>
          <w:p w14:paraId="0920945F" w14:textId="77777777" w:rsidR="00D11060" w:rsidRPr="002631BB" w:rsidRDefault="00D11060" w:rsidP="00591103"/>
        </w:tc>
      </w:tr>
      <w:tr w:rsidR="00D11060" w:rsidRPr="002631BB" w14:paraId="2B971F7D" w14:textId="77777777" w:rsidTr="00591103">
        <w:trPr>
          <w:trHeight w:val="240"/>
          <w:jc w:val="center"/>
        </w:trPr>
        <w:tc>
          <w:tcPr>
            <w:tcW w:w="4876" w:type="dxa"/>
            <w:tcBorders>
              <w:top w:val="nil"/>
              <w:left w:val="nil"/>
              <w:bottom w:val="nil"/>
              <w:right w:val="nil"/>
            </w:tcBorders>
          </w:tcPr>
          <w:p w14:paraId="1984091C"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95E23FA" w14:textId="77777777" w:rsidR="00D11060" w:rsidRPr="002631BB" w:rsidRDefault="00D11060" w:rsidP="00591103">
            <w:pPr>
              <w:pStyle w:val="AmColumnHeading"/>
            </w:pPr>
            <w:r w:rsidRPr="002631BB">
              <w:t>Izmjena</w:t>
            </w:r>
          </w:p>
        </w:tc>
      </w:tr>
      <w:tr w:rsidR="00D11060" w:rsidRPr="002631BB" w14:paraId="71797445" w14:textId="77777777" w:rsidTr="00591103">
        <w:trPr>
          <w:jc w:val="center"/>
        </w:trPr>
        <w:tc>
          <w:tcPr>
            <w:tcW w:w="4876" w:type="dxa"/>
            <w:tcBorders>
              <w:top w:val="nil"/>
              <w:left w:val="nil"/>
              <w:bottom w:val="nil"/>
              <w:right w:val="nil"/>
            </w:tcBorders>
          </w:tcPr>
          <w:p w14:paraId="5F9FC704" w14:textId="77777777" w:rsidR="00D11060" w:rsidRPr="002631BB" w:rsidRDefault="00D11060" w:rsidP="00591103">
            <w:pPr>
              <w:pStyle w:val="Normal6a"/>
            </w:pPr>
          </w:p>
        </w:tc>
        <w:tc>
          <w:tcPr>
            <w:tcW w:w="4876" w:type="dxa"/>
            <w:tcBorders>
              <w:top w:val="nil"/>
              <w:left w:val="nil"/>
              <w:bottom w:val="nil"/>
              <w:right w:val="nil"/>
            </w:tcBorders>
          </w:tcPr>
          <w:p w14:paraId="0FA2BEAC" w14:textId="77777777" w:rsidR="00D11060" w:rsidRPr="002631BB" w:rsidRDefault="00D11060" w:rsidP="00591103">
            <w:pPr>
              <w:pStyle w:val="Normal6a"/>
              <w:rPr>
                <w:b/>
                <w:i/>
              </w:rPr>
            </w:pPr>
            <w:r w:rsidRPr="002631BB">
              <w:rPr>
                <w:b/>
                <w:i/>
              </w:rPr>
              <w:t>2.a</w:t>
            </w:r>
            <w:r w:rsidRPr="002631BB">
              <w:rPr>
                <w:b/>
                <w:i/>
              </w:rPr>
              <w:tab/>
              <w:t>Komisija, nakon savjetovanja s relevantnim dionicima, uključujući organizacije pacijenata i potrošača, organizacije zdravstvenih djelatnika, obveznike javne zdravstvene zaštite i nositelje odobrenja za stavljanje u promet, izdaje smjernice Unije kojima se preporučuju zajednički standardi za aktivnosti nabave na temelju članka 22. i 23. ove Uredbe, čime se jamči predvidljivost za poduzeća.</w:t>
            </w:r>
          </w:p>
        </w:tc>
      </w:tr>
    </w:tbl>
    <w:p w14:paraId="5B6E6636" w14:textId="77777777" w:rsidR="00D11060" w:rsidRPr="002631BB" w:rsidRDefault="00D11060" w:rsidP="00D11060">
      <w:pPr>
        <w:pStyle w:val="AMNumberTabs0"/>
      </w:pPr>
      <w:r w:rsidRPr="002631BB">
        <w:t>Amandman</w:t>
      </w:r>
      <w:r w:rsidRPr="002631BB">
        <w:tab/>
      </w:r>
      <w:r w:rsidRPr="002631BB">
        <w:tab/>
        <w:t>193</w:t>
      </w:r>
    </w:p>
    <w:p w14:paraId="35541C3B" w14:textId="77777777" w:rsidR="00D11060" w:rsidRPr="002631BB" w:rsidRDefault="00D11060" w:rsidP="00D11060">
      <w:pPr>
        <w:pStyle w:val="NormalBold12b"/>
      </w:pPr>
      <w:r w:rsidRPr="002631BB">
        <w:t>Prijedlog uredbe</w:t>
      </w:r>
    </w:p>
    <w:p w14:paraId="76CBCB83" w14:textId="77777777" w:rsidR="00D11060" w:rsidRPr="002631BB" w:rsidRDefault="00D11060" w:rsidP="00D11060">
      <w:pPr>
        <w:pStyle w:val="NormalBold"/>
      </w:pPr>
      <w:r w:rsidRPr="002631BB">
        <w:t>Članak 25. – stavak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C4BEED2" w14:textId="77777777" w:rsidTr="00591103">
        <w:trPr>
          <w:trHeight w:hRule="exact" w:val="240"/>
          <w:jc w:val="center"/>
        </w:trPr>
        <w:tc>
          <w:tcPr>
            <w:tcW w:w="9752" w:type="dxa"/>
            <w:gridSpan w:val="2"/>
            <w:tcBorders>
              <w:top w:val="nil"/>
              <w:left w:val="nil"/>
              <w:bottom w:val="nil"/>
              <w:right w:val="nil"/>
            </w:tcBorders>
          </w:tcPr>
          <w:p w14:paraId="034B56C1" w14:textId="77777777" w:rsidR="00D11060" w:rsidRPr="002631BB" w:rsidRDefault="00D11060" w:rsidP="00591103"/>
        </w:tc>
      </w:tr>
      <w:tr w:rsidR="00D11060" w:rsidRPr="002631BB" w14:paraId="3A40EE5B" w14:textId="77777777" w:rsidTr="00591103">
        <w:trPr>
          <w:trHeight w:val="240"/>
          <w:jc w:val="center"/>
        </w:trPr>
        <w:tc>
          <w:tcPr>
            <w:tcW w:w="4876" w:type="dxa"/>
            <w:tcBorders>
              <w:top w:val="nil"/>
              <w:left w:val="nil"/>
              <w:bottom w:val="nil"/>
              <w:right w:val="nil"/>
            </w:tcBorders>
          </w:tcPr>
          <w:p w14:paraId="0815DDCA"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9EA3D5D" w14:textId="77777777" w:rsidR="00D11060" w:rsidRPr="002631BB" w:rsidRDefault="00D11060" w:rsidP="00591103">
            <w:pPr>
              <w:pStyle w:val="AmColumnHeading"/>
            </w:pPr>
            <w:r w:rsidRPr="002631BB">
              <w:t>Izmjena</w:t>
            </w:r>
          </w:p>
        </w:tc>
      </w:tr>
      <w:tr w:rsidR="00D11060" w:rsidRPr="002631BB" w14:paraId="74E11D2A" w14:textId="77777777" w:rsidTr="00591103">
        <w:trPr>
          <w:jc w:val="center"/>
        </w:trPr>
        <w:tc>
          <w:tcPr>
            <w:tcW w:w="4876" w:type="dxa"/>
            <w:tcBorders>
              <w:top w:val="nil"/>
              <w:left w:val="nil"/>
              <w:bottom w:val="nil"/>
              <w:right w:val="nil"/>
            </w:tcBorders>
          </w:tcPr>
          <w:p w14:paraId="6804DD2B" w14:textId="77777777" w:rsidR="00D11060" w:rsidRPr="002631BB" w:rsidRDefault="00D11060" w:rsidP="00591103">
            <w:pPr>
              <w:pStyle w:val="Normal6a"/>
            </w:pPr>
            <w:r w:rsidRPr="002631BB">
              <w:t>2.</w:t>
            </w:r>
            <w:r w:rsidRPr="002631BB">
              <w:tab/>
            </w:r>
            <w:r w:rsidRPr="00275228">
              <w:rPr>
                <w:b/>
                <w:bCs/>
                <w:i/>
                <w:iCs/>
              </w:rPr>
              <w:t>Članovi Skupine za kritične lijekove</w:t>
            </w:r>
            <w:r w:rsidRPr="002C2DA1">
              <w:rPr>
                <w:b/>
                <w:bCs/>
                <w:i/>
                <w:iCs/>
              </w:rPr>
              <w:t xml:space="preserve"> </w:t>
            </w:r>
            <w:r w:rsidRPr="00275228">
              <w:rPr>
                <w:b/>
                <w:bCs/>
                <w:i/>
                <w:iCs/>
              </w:rPr>
              <w:t xml:space="preserve">su </w:t>
            </w:r>
            <w:r w:rsidRPr="002631BB">
              <w:t xml:space="preserve">države članice </w:t>
            </w:r>
            <w:r w:rsidRPr="00275228">
              <w:rPr>
                <w:b/>
                <w:bCs/>
                <w:i/>
                <w:iCs/>
              </w:rPr>
              <w:t xml:space="preserve">i </w:t>
            </w:r>
            <w:r w:rsidRPr="002631BB">
              <w:t xml:space="preserve">Komisija. Svaka država članica imenuje najviše dva stalna predstavnika na visokoj razini koji raspolažu stručnim znanjem relevantnim za provedbu svih mjera utvrđenih u ovoj Uredbi. Ako je to relevantno u pogledu funkcije i stručnog znanja, države članice mogu imenovati različite predstavnike u vezi s različitim zadaćama Skupine za kritične lijekove. Imenovani </w:t>
            </w:r>
            <w:r w:rsidRPr="002631BB">
              <w:rPr>
                <w:b/>
                <w:i/>
              </w:rPr>
              <w:t>stalni</w:t>
            </w:r>
            <w:r w:rsidRPr="002631BB">
              <w:t xml:space="preserve"> predstavnici osiguravaju potrebnu koordinaciju u svojoj državi članici. Agencija ima status promatrača.</w:t>
            </w:r>
          </w:p>
        </w:tc>
        <w:tc>
          <w:tcPr>
            <w:tcW w:w="4876" w:type="dxa"/>
            <w:tcBorders>
              <w:top w:val="nil"/>
              <w:left w:val="nil"/>
              <w:bottom w:val="nil"/>
              <w:right w:val="nil"/>
            </w:tcBorders>
          </w:tcPr>
          <w:p w14:paraId="1DA598BC" w14:textId="77777777" w:rsidR="00D11060" w:rsidRPr="002631BB" w:rsidRDefault="00D11060" w:rsidP="00591103">
            <w:pPr>
              <w:pStyle w:val="Normal6a"/>
            </w:pPr>
            <w:r w:rsidRPr="002631BB">
              <w:t>2.</w:t>
            </w:r>
            <w:r w:rsidRPr="002631BB">
              <w:tab/>
              <w:t>Države članice</w:t>
            </w:r>
            <w:r w:rsidRPr="002631BB">
              <w:rPr>
                <w:b/>
                <w:i/>
              </w:rPr>
              <w:t xml:space="preserve">, Agencija, </w:t>
            </w:r>
            <w:r w:rsidRPr="002631BB">
              <w:t xml:space="preserve">Komisija </w:t>
            </w:r>
            <w:r w:rsidRPr="002631BB">
              <w:rPr>
                <w:b/>
                <w:i/>
              </w:rPr>
              <w:t>i predstavnici organizacija pacijenata</w:t>
            </w:r>
            <w:r w:rsidRPr="00275228">
              <w:rPr>
                <w:b/>
                <w:bCs/>
                <w:i/>
                <w:iCs/>
              </w:rPr>
              <w:t xml:space="preserve"> i</w:t>
            </w:r>
            <w:r w:rsidRPr="002631BB">
              <w:t xml:space="preserve"> </w:t>
            </w:r>
            <w:r w:rsidRPr="002631BB">
              <w:rPr>
                <w:b/>
                <w:i/>
              </w:rPr>
              <w:t xml:space="preserve">organizacija zdravstvenih djelatnika </w:t>
            </w:r>
            <w:r w:rsidRPr="00275228">
              <w:rPr>
                <w:b/>
                <w:bCs/>
                <w:i/>
                <w:iCs/>
              </w:rPr>
              <w:t>članovi su Skupine za kritične lijekove</w:t>
            </w:r>
            <w:r w:rsidRPr="002631BB">
              <w:t xml:space="preserve">. Svaka država članica imenuje najviše dva stalna predstavnika na visokoj razini koji raspolažu stručnim znanjem relevantnim za provedbu svih mjera utvrđenih u ovoj Uredbi. Ako je to relevantno u pogledu funkcije i stručnog znanja, države članice mogu imenovati različite predstavnike u vezi s različitim zadaćama Skupine za kritične lijekove. Imenovani </w:t>
            </w:r>
            <w:r w:rsidRPr="002631BB">
              <w:rPr>
                <w:b/>
                <w:i/>
              </w:rPr>
              <w:t>nacionalni</w:t>
            </w:r>
            <w:r w:rsidRPr="002631BB">
              <w:t xml:space="preserve"> predstavnici osiguravaju potrebnu koordinaciju u svojoj državi članici. Agencija </w:t>
            </w:r>
            <w:r w:rsidRPr="002631BB">
              <w:rPr>
                <w:b/>
                <w:i/>
              </w:rPr>
              <w:t xml:space="preserve">imenuje dva člana MSSG-a kao predstavnike. Skupina za kritične lijekove imenuje dva predstavnika iz organizacija pacijenata i dva stalna predstavnika organizacija profesionalnih zdravstvenih djelatnika. Europski parlament </w:t>
            </w:r>
            <w:r w:rsidRPr="002631BB">
              <w:t>ima status promatrača</w:t>
            </w:r>
            <w:r w:rsidRPr="002631BB">
              <w:rPr>
                <w:b/>
                <w:i/>
              </w:rPr>
              <w:t xml:space="preserve"> i predstavljaju ga dva zastupnika u Europskom parlamentu.</w:t>
            </w:r>
            <w:r w:rsidRPr="002631BB">
              <w:t xml:space="preserve"> </w:t>
            </w:r>
            <w:r w:rsidRPr="002631BB">
              <w:rPr>
                <w:b/>
                <w:i/>
              </w:rPr>
              <w:t>Europski parlament ima pravo primati dnevne redove sastanaka, dokumente, izvješća i sve druge materijale koji se prosljeđuju članovima Skupine za kritične lijekove te sudjelovati u raspravama. Europski parlament nema pravo glasa i ne uzima se u obzir za potrebe utvrđivanja kvoruma.</w:t>
            </w:r>
          </w:p>
        </w:tc>
      </w:tr>
    </w:tbl>
    <w:p w14:paraId="7B28CF49" w14:textId="77777777" w:rsidR="00D11060" w:rsidRPr="002631BB" w:rsidRDefault="00D11060" w:rsidP="00D11060">
      <w:pPr>
        <w:pStyle w:val="AMNumberTabs0"/>
      </w:pPr>
      <w:r w:rsidRPr="002631BB">
        <w:t>Amandman</w:t>
      </w:r>
      <w:r w:rsidRPr="002631BB">
        <w:tab/>
      </w:r>
      <w:r w:rsidRPr="002631BB">
        <w:tab/>
        <w:t>194</w:t>
      </w:r>
    </w:p>
    <w:p w14:paraId="67A52D9C" w14:textId="77777777" w:rsidR="00D11060" w:rsidRPr="002631BB" w:rsidRDefault="00D11060" w:rsidP="00D11060">
      <w:pPr>
        <w:pStyle w:val="NormalBold12b"/>
      </w:pPr>
      <w:r w:rsidRPr="002631BB">
        <w:t>Prijedlog uredbe</w:t>
      </w:r>
    </w:p>
    <w:p w14:paraId="46D3B0E2" w14:textId="77777777" w:rsidR="00D11060" w:rsidRPr="002631BB" w:rsidRDefault="00D11060" w:rsidP="00D11060">
      <w:pPr>
        <w:pStyle w:val="NormalBold"/>
      </w:pPr>
      <w:r w:rsidRPr="002631BB">
        <w:t>Članak 25. – stavak 2.a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F6A3ADF" w14:textId="77777777" w:rsidTr="00591103">
        <w:trPr>
          <w:trHeight w:hRule="exact" w:val="240"/>
          <w:jc w:val="center"/>
        </w:trPr>
        <w:tc>
          <w:tcPr>
            <w:tcW w:w="9752" w:type="dxa"/>
            <w:gridSpan w:val="2"/>
            <w:tcBorders>
              <w:top w:val="nil"/>
              <w:left w:val="nil"/>
              <w:bottom w:val="nil"/>
              <w:right w:val="nil"/>
            </w:tcBorders>
          </w:tcPr>
          <w:p w14:paraId="4235A791" w14:textId="77777777" w:rsidR="00D11060" w:rsidRPr="002631BB" w:rsidRDefault="00D11060" w:rsidP="00591103"/>
        </w:tc>
      </w:tr>
      <w:tr w:rsidR="00D11060" w:rsidRPr="002631BB" w14:paraId="32302C9C" w14:textId="77777777" w:rsidTr="00591103">
        <w:trPr>
          <w:trHeight w:val="240"/>
          <w:jc w:val="center"/>
        </w:trPr>
        <w:tc>
          <w:tcPr>
            <w:tcW w:w="4876" w:type="dxa"/>
            <w:tcBorders>
              <w:top w:val="nil"/>
              <w:left w:val="nil"/>
              <w:bottom w:val="nil"/>
              <w:right w:val="nil"/>
            </w:tcBorders>
          </w:tcPr>
          <w:p w14:paraId="496144A5"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3933A4B" w14:textId="77777777" w:rsidR="00D11060" w:rsidRPr="002631BB" w:rsidRDefault="00D11060" w:rsidP="00591103">
            <w:pPr>
              <w:pStyle w:val="AmColumnHeading"/>
            </w:pPr>
            <w:r w:rsidRPr="002631BB">
              <w:t>Izmjena</w:t>
            </w:r>
          </w:p>
        </w:tc>
      </w:tr>
      <w:tr w:rsidR="00D11060" w:rsidRPr="002631BB" w14:paraId="715BF28F" w14:textId="77777777" w:rsidTr="00591103">
        <w:trPr>
          <w:jc w:val="center"/>
        </w:trPr>
        <w:tc>
          <w:tcPr>
            <w:tcW w:w="4876" w:type="dxa"/>
            <w:tcBorders>
              <w:top w:val="nil"/>
              <w:left w:val="nil"/>
              <w:bottom w:val="nil"/>
              <w:right w:val="nil"/>
            </w:tcBorders>
          </w:tcPr>
          <w:p w14:paraId="7D2C1C95" w14:textId="77777777" w:rsidR="00D11060" w:rsidRPr="002631BB" w:rsidRDefault="00D11060" w:rsidP="00591103">
            <w:pPr>
              <w:pStyle w:val="Normal6a"/>
            </w:pPr>
          </w:p>
        </w:tc>
        <w:tc>
          <w:tcPr>
            <w:tcW w:w="4876" w:type="dxa"/>
            <w:tcBorders>
              <w:top w:val="nil"/>
              <w:left w:val="nil"/>
              <w:bottom w:val="nil"/>
              <w:right w:val="nil"/>
            </w:tcBorders>
          </w:tcPr>
          <w:p w14:paraId="20517E03" w14:textId="77777777" w:rsidR="00D11060" w:rsidRPr="002631BB" w:rsidRDefault="00D11060" w:rsidP="00591103">
            <w:pPr>
              <w:pStyle w:val="Normal6a"/>
              <w:rPr>
                <w:b/>
                <w:i/>
              </w:rPr>
            </w:pPr>
            <w:r w:rsidRPr="002631BB">
              <w:rPr>
                <w:b/>
                <w:i/>
              </w:rPr>
              <w:t>2.a</w:t>
            </w:r>
            <w:r w:rsidRPr="002631BB">
              <w:rPr>
                <w:b/>
                <w:i/>
              </w:rPr>
              <w:tab/>
              <w:t>Predstavnici imenovani u Skupinu za kritične lijekove i njezinu radnu skupinu ili radne skupine daju izjavu o svojim financijskim i drugim interesima te je ažuriraju svake godine i kad god je to potrebno. Otkrivaju sve druge činjenice za koje saznaju, a za koje bi se u dobroj vjeri opravdano moglo očekivati da uključuju sukob interesa ili dovode do njega.</w:t>
            </w:r>
          </w:p>
        </w:tc>
      </w:tr>
    </w:tbl>
    <w:p w14:paraId="6F753E00" w14:textId="77777777" w:rsidR="00D11060" w:rsidRPr="002631BB" w:rsidRDefault="00D11060" w:rsidP="00D11060">
      <w:pPr>
        <w:pStyle w:val="AMNumberTabs0"/>
      </w:pPr>
      <w:r w:rsidRPr="002631BB">
        <w:t>Amandman</w:t>
      </w:r>
      <w:r w:rsidRPr="002631BB">
        <w:tab/>
      </w:r>
      <w:r w:rsidRPr="002631BB">
        <w:tab/>
        <w:t>195</w:t>
      </w:r>
    </w:p>
    <w:p w14:paraId="7FD86F1F" w14:textId="77777777" w:rsidR="00D11060" w:rsidRPr="002631BB" w:rsidRDefault="00D11060" w:rsidP="00D11060">
      <w:pPr>
        <w:pStyle w:val="NormalBold12b"/>
      </w:pPr>
      <w:r w:rsidRPr="002631BB">
        <w:t>Prijedlog uredbe</w:t>
      </w:r>
    </w:p>
    <w:p w14:paraId="2D2BF279" w14:textId="77777777" w:rsidR="00D11060" w:rsidRPr="002631BB" w:rsidRDefault="00D11060" w:rsidP="00D11060">
      <w:pPr>
        <w:pStyle w:val="NormalBold"/>
      </w:pPr>
      <w:r w:rsidRPr="002631BB">
        <w:t>Članak 25. – stavak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019545EE" w14:textId="77777777" w:rsidTr="00591103">
        <w:trPr>
          <w:trHeight w:hRule="exact" w:val="240"/>
          <w:jc w:val="center"/>
        </w:trPr>
        <w:tc>
          <w:tcPr>
            <w:tcW w:w="9752" w:type="dxa"/>
            <w:gridSpan w:val="2"/>
            <w:tcBorders>
              <w:top w:val="nil"/>
              <w:left w:val="nil"/>
              <w:bottom w:val="nil"/>
              <w:right w:val="nil"/>
            </w:tcBorders>
          </w:tcPr>
          <w:p w14:paraId="0A01C954" w14:textId="77777777" w:rsidR="00D11060" w:rsidRPr="002631BB" w:rsidRDefault="00D11060" w:rsidP="00591103"/>
        </w:tc>
      </w:tr>
      <w:tr w:rsidR="00D11060" w:rsidRPr="002631BB" w14:paraId="7816597D" w14:textId="77777777" w:rsidTr="00591103">
        <w:trPr>
          <w:trHeight w:val="240"/>
          <w:jc w:val="center"/>
        </w:trPr>
        <w:tc>
          <w:tcPr>
            <w:tcW w:w="4876" w:type="dxa"/>
            <w:tcBorders>
              <w:top w:val="nil"/>
              <w:left w:val="nil"/>
              <w:bottom w:val="nil"/>
              <w:right w:val="nil"/>
            </w:tcBorders>
          </w:tcPr>
          <w:p w14:paraId="56A86798"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159B0B8A" w14:textId="77777777" w:rsidR="00D11060" w:rsidRPr="002631BB" w:rsidRDefault="00D11060" w:rsidP="00591103">
            <w:pPr>
              <w:pStyle w:val="AmColumnHeading"/>
            </w:pPr>
            <w:r w:rsidRPr="002631BB">
              <w:t>Izmjena</w:t>
            </w:r>
          </w:p>
        </w:tc>
      </w:tr>
      <w:tr w:rsidR="00D11060" w:rsidRPr="002631BB" w14:paraId="615C1B41" w14:textId="77777777" w:rsidTr="00591103">
        <w:trPr>
          <w:jc w:val="center"/>
        </w:trPr>
        <w:tc>
          <w:tcPr>
            <w:tcW w:w="4876" w:type="dxa"/>
            <w:tcBorders>
              <w:top w:val="nil"/>
              <w:left w:val="nil"/>
              <w:bottom w:val="nil"/>
              <w:right w:val="nil"/>
            </w:tcBorders>
          </w:tcPr>
          <w:p w14:paraId="0C73FEA2" w14:textId="77777777" w:rsidR="00D11060" w:rsidRPr="002631BB" w:rsidRDefault="00D11060" w:rsidP="00591103">
            <w:pPr>
              <w:pStyle w:val="Normal6a"/>
            </w:pPr>
            <w:r w:rsidRPr="002631BB">
              <w:t>3.</w:t>
            </w:r>
            <w:r w:rsidRPr="002631BB">
              <w:tab/>
              <w:t xml:space="preserve">Skupina za kritične lijekove blisko surađuje s MSSG-om, Agencijom i nacionalnim tijelima nadležnima za lijekove. Ako je za raspravu potreban doprinos iz perspektive regulatornih tijela za </w:t>
            </w:r>
            <w:r w:rsidRPr="00275228">
              <w:rPr>
                <w:bCs/>
                <w:iCs/>
              </w:rPr>
              <w:t>lijekove</w:t>
            </w:r>
            <w:r w:rsidRPr="002631BB">
              <w:t xml:space="preserve">, Skupina za kritične lijekove </w:t>
            </w:r>
            <w:r w:rsidRPr="002631BB">
              <w:rPr>
                <w:b/>
                <w:i/>
              </w:rPr>
              <w:t>može organizirati</w:t>
            </w:r>
            <w:r w:rsidRPr="002631BB">
              <w:t xml:space="preserve"> zajedničke sastanke s </w:t>
            </w:r>
            <w:r w:rsidRPr="002631BB">
              <w:rPr>
                <w:b/>
                <w:i/>
              </w:rPr>
              <w:t>MSSG-om</w:t>
            </w:r>
            <w:r w:rsidRPr="002631BB">
              <w:t>.</w:t>
            </w:r>
          </w:p>
        </w:tc>
        <w:tc>
          <w:tcPr>
            <w:tcW w:w="4876" w:type="dxa"/>
            <w:tcBorders>
              <w:top w:val="nil"/>
              <w:left w:val="nil"/>
              <w:bottom w:val="nil"/>
              <w:right w:val="nil"/>
            </w:tcBorders>
          </w:tcPr>
          <w:p w14:paraId="58FC47D2" w14:textId="7FE06999" w:rsidR="00D11060" w:rsidRPr="002631BB" w:rsidRDefault="00D11060" w:rsidP="00591103">
            <w:pPr>
              <w:pStyle w:val="Normal6a"/>
            </w:pPr>
            <w:r w:rsidRPr="002631BB">
              <w:t>3.</w:t>
            </w:r>
            <w:r w:rsidRPr="002631BB">
              <w:tab/>
              <w:t>Skupina za kritične lijekove blisko surađuje s MSSG-om, Agencijom</w:t>
            </w:r>
            <w:r w:rsidRPr="002631BB">
              <w:rPr>
                <w:b/>
                <w:i/>
              </w:rPr>
              <w:t>, Komisijom</w:t>
            </w:r>
            <w:r w:rsidRPr="002631BB">
              <w:t xml:space="preserve"> i nacionalnim tijelima nadležnima za lijekove. Ako je za raspravu potreban doprinos iz perspektive </w:t>
            </w:r>
            <w:r w:rsidRPr="002631BB">
              <w:rPr>
                <w:b/>
                <w:i/>
              </w:rPr>
              <w:t xml:space="preserve">nacionalnih </w:t>
            </w:r>
            <w:r w:rsidRPr="002631BB">
              <w:t xml:space="preserve">regulatornih tijela </w:t>
            </w:r>
            <w:r w:rsidRPr="002631BB">
              <w:rPr>
                <w:b/>
                <w:i/>
              </w:rPr>
              <w:t xml:space="preserve">odgovornih </w:t>
            </w:r>
            <w:r w:rsidRPr="002631BB">
              <w:t xml:space="preserve">za </w:t>
            </w:r>
            <w:r w:rsidR="00707D94" w:rsidRPr="00275228">
              <w:rPr>
                <w:bCs/>
                <w:iCs/>
              </w:rPr>
              <w:t>lijekove</w:t>
            </w:r>
            <w:r w:rsidRPr="002631BB">
              <w:t xml:space="preserve">, Skupina za kritične lijekove </w:t>
            </w:r>
            <w:r w:rsidRPr="002631BB">
              <w:rPr>
                <w:b/>
                <w:i/>
              </w:rPr>
              <w:t>i MSSG organiziraju</w:t>
            </w:r>
            <w:r w:rsidRPr="002631BB">
              <w:t xml:space="preserve"> zajedničke sastanke</w:t>
            </w:r>
            <w:r w:rsidRPr="002631BB">
              <w:rPr>
                <w:b/>
                <w:i/>
              </w:rPr>
              <w:t>. Skupina blisko surađuje i</w:t>
            </w:r>
            <w:r w:rsidRPr="002631BB">
              <w:t xml:space="preserve"> s </w:t>
            </w:r>
            <w:r w:rsidRPr="002631BB">
              <w:rPr>
                <w:b/>
                <w:i/>
              </w:rPr>
              <w:t>organizacijama pacijenata i potrošača, organizacijama zdravstvenih djelatnika i relevantnim nositeljima odobrenja za stavljanje u promet kako bi ispunila svoje zadaće te se prema potrebi savjetuje s njima i drugim dionicima, među ostalim putem strukturiranih zajedničkih sastanaka</w:t>
            </w:r>
            <w:r w:rsidRPr="002631BB">
              <w:t>.</w:t>
            </w:r>
          </w:p>
        </w:tc>
      </w:tr>
    </w:tbl>
    <w:p w14:paraId="258E6FE5" w14:textId="77777777" w:rsidR="00D11060" w:rsidRPr="002631BB" w:rsidRDefault="00D11060" w:rsidP="00D11060">
      <w:pPr>
        <w:pStyle w:val="AMNumberTabs0"/>
      </w:pPr>
      <w:r w:rsidRPr="002631BB">
        <w:t>Amandman</w:t>
      </w:r>
      <w:r w:rsidRPr="002631BB">
        <w:tab/>
      </w:r>
      <w:r w:rsidRPr="002631BB">
        <w:tab/>
        <w:t>196</w:t>
      </w:r>
    </w:p>
    <w:p w14:paraId="64677184" w14:textId="77777777" w:rsidR="00D11060" w:rsidRPr="002631BB" w:rsidRDefault="00D11060" w:rsidP="00D11060">
      <w:pPr>
        <w:pStyle w:val="NormalBold12b"/>
      </w:pPr>
      <w:r w:rsidRPr="002631BB">
        <w:t>Prijedlog uredbe</w:t>
      </w:r>
    </w:p>
    <w:p w14:paraId="6F7AC02C" w14:textId="77777777" w:rsidR="00D11060" w:rsidRPr="002631BB" w:rsidRDefault="00D11060" w:rsidP="00D11060">
      <w:pPr>
        <w:pStyle w:val="NormalBold"/>
      </w:pPr>
      <w:r w:rsidRPr="002631BB">
        <w:t>Članak 25. – stavak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078A00B" w14:textId="77777777" w:rsidTr="00591103">
        <w:trPr>
          <w:trHeight w:hRule="exact" w:val="240"/>
          <w:jc w:val="center"/>
        </w:trPr>
        <w:tc>
          <w:tcPr>
            <w:tcW w:w="9752" w:type="dxa"/>
            <w:gridSpan w:val="2"/>
            <w:tcBorders>
              <w:top w:val="nil"/>
              <w:left w:val="nil"/>
              <w:bottom w:val="nil"/>
              <w:right w:val="nil"/>
            </w:tcBorders>
          </w:tcPr>
          <w:p w14:paraId="532B556A" w14:textId="77777777" w:rsidR="00D11060" w:rsidRPr="002631BB" w:rsidRDefault="00D11060" w:rsidP="00591103"/>
        </w:tc>
      </w:tr>
      <w:tr w:rsidR="00D11060" w:rsidRPr="002631BB" w14:paraId="268C1DB7" w14:textId="77777777" w:rsidTr="00591103">
        <w:trPr>
          <w:trHeight w:val="240"/>
          <w:jc w:val="center"/>
        </w:trPr>
        <w:tc>
          <w:tcPr>
            <w:tcW w:w="4876" w:type="dxa"/>
            <w:tcBorders>
              <w:top w:val="nil"/>
              <w:left w:val="nil"/>
              <w:bottom w:val="nil"/>
              <w:right w:val="nil"/>
            </w:tcBorders>
          </w:tcPr>
          <w:p w14:paraId="6EA0AC58"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500B0D2" w14:textId="77777777" w:rsidR="00D11060" w:rsidRPr="002631BB" w:rsidRDefault="00D11060" w:rsidP="00591103">
            <w:pPr>
              <w:pStyle w:val="AmColumnHeading"/>
            </w:pPr>
            <w:r w:rsidRPr="002631BB">
              <w:t>Izmjena</w:t>
            </w:r>
          </w:p>
        </w:tc>
      </w:tr>
      <w:tr w:rsidR="00D11060" w:rsidRPr="002631BB" w14:paraId="74E70BB3" w14:textId="77777777" w:rsidTr="00591103">
        <w:trPr>
          <w:jc w:val="center"/>
        </w:trPr>
        <w:tc>
          <w:tcPr>
            <w:tcW w:w="4876" w:type="dxa"/>
            <w:tcBorders>
              <w:top w:val="nil"/>
              <w:left w:val="nil"/>
              <w:bottom w:val="nil"/>
              <w:right w:val="nil"/>
            </w:tcBorders>
          </w:tcPr>
          <w:p w14:paraId="685CBC83" w14:textId="77777777" w:rsidR="00D11060" w:rsidRPr="002631BB" w:rsidRDefault="00D11060" w:rsidP="00591103">
            <w:pPr>
              <w:pStyle w:val="Normal6a"/>
            </w:pPr>
            <w:r w:rsidRPr="002631BB">
              <w:t>4.</w:t>
            </w:r>
            <w:r w:rsidRPr="002631BB">
              <w:tab/>
              <w:t>Komisija organizira i koordinira rad Skupine za kritične lijekove</w:t>
            </w:r>
            <w:r w:rsidRPr="002631BB">
              <w:rPr>
                <w:b/>
                <w:i/>
              </w:rPr>
              <w:t xml:space="preserve"> putem tajništva</w:t>
            </w:r>
            <w:r w:rsidRPr="002631BB">
              <w:t>.</w:t>
            </w:r>
          </w:p>
        </w:tc>
        <w:tc>
          <w:tcPr>
            <w:tcW w:w="4876" w:type="dxa"/>
            <w:tcBorders>
              <w:top w:val="nil"/>
              <w:left w:val="nil"/>
              <w:bottom w:val="nil"/>
              <w:right w:val="nil"/>
            </w:tcBorders>
          </w:tcPr>
          <w:p w14:paraId="48B8CEEC" w14:textId="77777777" w:rsidR="00D11060" w:rsidRPr="002631BB" w:rsidRDefault="00D11060" w:rsidP="00591103">
            <w:pPr>
              <w:pStyle w:val="Normal6a"/>
            </w:pPr>
            <w:r w:rsidRPr="002631BB">
              <w:t>4.</w:t>
            </w:r>
            <w:r w:rsidRPr="002631BB">
              <w:tab/>
              <w:t>Komisija</w:t>
            </w:r>
            <w:r w:rsidRPr="002631BB">
              <w:rPr>
                <w:b/>
                <w:i/>
              </w:rPr>
              <w:t>, u svojoj ulozi tajništva Skupine za kritične lijekove,</w:t>
            </w:r>
            <w:r w:rsidRPr="002631BB">
              <w:t xml:space="preserve"> organizira</w:t>
            </w:r>
            <w:r w:rsidRPr="002631BB">
              <w:rPr>
                <w:b/>
                <w:i/>
              </w:rPr>
              <w:t xml:space="preserve"> redovite sastanke</w:t>
            </w:r>
            <w:r w:rsidRPr="002631BB">
              <w:t xml:space="preserve"> i koordinira rad Skupine za kritične lijekove.</w:t>
            </w:r>
          </w:p>
        </w:tc>
      </w:tr>
    </w:tbl>
    <w:p w14:paraId="5EB8B54E" w14:textId="77777777" w:rsidR="00D11060" w:rsidRPr="002631BB" w:rsidRDefault="00D11060" w:rsidP="00D11060">
      <w:pPr>
        <w:pStyle w:val="AMNumberTabs0"/>
      </w:pPr>
      <w:r w:rsidRPr="002631BB">
        <w:t>Amandman</w:t>
      </w:r>
      <w:r w:rsidRPr="002631BB">
        <w:tab/>
      </w:r>
      <w:r w:rsidRPr="002631BB">
        <w:tab/>
        <w:t>197</w:t>
      </w:r>
    </w:p>
    <w:p w14:paraId="6F106519" w14:textId="77777777" w:rsidR="00D11060" w:rsidRPr="002631BB" w:rsidRDefault="00D11060" w:rsidP="00D11060">
      <w:pPr>
        <w:pStyle w:val="NormalBold12b"/>
      </w:pPr>
      <w:r w:rsidRPr="002631BB">
        <w:t>Prijedlog uredbe</w:t>
      </w:r>
    </w:p>
    <w:p w14:paraId="63036245" w14:textId="77777777" w:rsidR="00D11060" w:rsidRPr="002631BB" w:rsidRDefault="00D11060" w:rsidP="00D11060">
      <w:pPr>
        <w:pStyle w:val="NormalBold"/>
      </w:pPr>
      <w:r w:rsidRPr="002631BB">
        <w:t>Članak 25. – stavak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37541A3" w14:textId="77777777" w:rsidTr="00591103">
        <w:trPr>
          <w:trHeight w:hRule="exact" w:val="240"/>
          <w:jc w:val="center"/>
        </w:trPr>
        <w:tc>
          <w:tcPr>
            <w:tcW w:w="9752" w:type="dxa"/>
            <w:gridSpan w:val="2"/>
            <w:tcBorders>
              <w:top w:val="nil"/>
              <w:left w:val="nil"/>
              <w:bottom w:val="nil"/>
              <w:right w:val="nil"/>
            </w:tcBorders>
          </w:tcPr>
          <w:p w14:paraId="13DDEA61" w14:textId="77777777" w:rsidR="00D11060" w:rsidRPr="002631BB" w:rsidRDefault="00D11060" w:rsidP="00591103"/>
        </w:tc>
      </w:tr>
      <w:tr w:rsidR="00D11060" w:rsidRPr="002631BB" w14:paraId="05EBA516" w14:textId="77777777" w:rsidTr="00591103">
        <w:trPr>
          <w:trHeight w:val="240"/>
          <w:jc w:val="center"/>
        </w:trPr>
        <w:tc>
          <w:tcPr>
            <w:tcW w:w="4876" w:type="dxa"/>
            <w:tcBorders>
              <w:top w:val="nil"/>
              <w:left w:val="nil"/>
              <w:bottom w:val="nil"/>
              <w:right w:val="nil"/>
            </w:tcBorders>
          </w:tcPr>
          <w:p w14:paraId="0463DF1D"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673074C" w14:textId="77777777" w:rsidR="00D11060" w:rsidRPr="002631BB" w:rsidRDefault="00D11060" w:rsidP="00591103">
            <w:pPr>
              <w:pStyle w:val="AmColumnHeading"/>
            </w:pPr>
            <w:r w:rsidRPr="002631BB">
              <w:t>Izmjena</w:t>
            </w:r>
          </w:p>
        </w:tc>
      </w:tr>
      <w:tr w:rsidR="00D11060" w:rsidRPr="002631BB" w14:paraId="2E771E24" w14:textId="77777777" w:rsidTr="00591103">
        <w:trPr>
          <w:jc w:val="center"/>
        </w:trPr>
        <w:tc>
          <w:tcPr>
            <w:tcW w:w="4876" w:type="dxa"/>
            <w:tcBorders>
              <w:top w:val="nil"/>
              <w:left w:val="nil"/>
              <w:bottom w:val="nil"/>
              <w:right w:val="nil"/>
            </w:tcBorders>
          </w:tcPr>
          <w:p w14:paraId="3C28F27E" w14:textId="77777777" w:rsidR="00D11060" w:rsidRPr="002631BB" w:rsidRDefault="00D11060" w:rsidP="00591103">
            <w:pPr>
              <w:pStyle w:val="Normal6a"/>
            </w:pPr>
            <w:r w:rsidRPr="002631BB">
              <w:t>6.</w:t>
            </w:r>
            <w:r w:rsidRPr="002631BB">
              <w:tab/>
              <w:t xml:space="preserve">Skupina za kritične lijekove na prijedlog predsjednika ili bilo kojeg njezina člana može odlučiti osnovati </w:t>
            </w:r>
            <w:r w:rsidRPr="002631BB">
              <w:rPr>
                <w:b/>
                <w:i/>
              </w:rPr>
              <w:t>radnu skupinu</w:t>
            </w:r>
            <w:r w:rsidRPr="002631BB">
              <w:t>.</w:t>
            </w:r>
          </w:p>
        </w:tc>
        <w:tc>
          <w:tcPr>
            <w:tcW w:w="4876" w:type="dxa"/>
            <w:tcBorders>
              <w:top w:val="nil"/>
              <w:left w:val="nil"/>
              <w:bottom w:val="nil"/>
              <w:right w:val="nil"/>
            </w:tcBorders>
          </w:tcPr>
          <w:p w14:paraId="09EB99C7" w14:textId="77777777" w:rsidR="00D11060" w:rsidRPr="002631BB" w:rsidRDefault="00D11060" w:rsidP="00591103">
            <w:pPr>
              <w:pStyle w:val="Normal6a"/>
            </w:pPr>
            <w:r w:rsidRPr="002631BB">
              <w:t>6.</w:t>
            </w:r>
            <w:r w:rsidRPr="002631BB">
              <w:tab/>
              <w:t xml:space="preserve">Skupina za kritične lijekove na prijedlog predsjednika ili bilo kojeg njezina člana može odlučiti </w:t>
            </w:r>
            <w:r w:rsidRPr="002631BB">
              <w:rPr>
                <w:b/>
                <w:i/>
              </w:rPr>
              <w:t xml:space="preserve">na pojedinačnoj osnovi odlučiti </w:t>
            </w:r>
            <w:r w:rsidRPr="002631BB">
              <w:t xml:space="preserve">osnovati </w:t>
            </w:r>
            <w:r w:rsidRPr="002631BB">
              <w:rPr>
                <w:b/>
                <w:i/>
              </w:rPr>
              <w:t>jednu ili više radnih skupina</w:t>
            </w:r>
            <w:r w:rsidRPr="002631BB">
              <w:t>.</w:t>
            </w:r>
          </w:p>
        </w:tc>
      </w:tr>
    </w:tbl>
    <w:p w14:paraId="2ACC236C" w14:textId="77777777" w:rsidR="00D11060" w:rsidRPr="002631BB" w:rsidRDefault="00D11060" w:rsidP="00D11060">
      <w:pPr>
        <w:pStyle w:val="AMNumberTabs0"/>
      </w:pPr>
      <w:r w:rsidRPr="002631BB">
        <w:t>Amandman</w:t>
      </w:r>
      <w:r w:rsidRPr="002631BB">
        <w:tab/>
      </w:r>
      <w:r w:rsidRPr="002631BB">
        <w:tab/>
        <w:t>198</w:t>
      </w:r>
    </w:p>
    <w:p w14:paraId="74779FA0" w14:textId="77777777" w:rsidR="00D11060" w:rsidRPr="002631BB" w:rsidRDefault="00D11060" w:rsidP="00D11060">
      <w:pPr>
        <w:pStyle w:val="NormalBold12b"/>
      </w:pPr>
      <w:r w:rsidRPr="002631BB">
        <w:t>Prijedlog uredbe</w:t>
      </w:r>
    </w:p>
    <w:p w14:paraId="2C33C293" w14:textId="77777777" w:rsidR="00D11060" w:rsidRPr="002631BB" w:rsidRDefault="00D11060" w:rsidP="00D11060">
      <w:pPr>
        <w:pStyle w:val="NormalBold"/>
      </w:pPr>
      <w:r w:rsidRPr="002631BB">
        <w:t>Članak 25. – stavak 6.a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A2B0C0B" w14:textId="77777777" w:rsidTr="00591103">
        <w:trPr>
          <w:trHeight w:hRule="exact" w:val="240"/>
          <w:jc w:val="center"/>
        </w:trPr>
        <w:tc>
          <w:tcPr>
            <w:tcW w:w="9752" w:type="dxa"/>
            <w:gridSpan w:val="2"/>
            <w:tcBorders>
              <w:top w:val="nil"/>
              <w:left w:val="nil"/>
              <w:bottom w:val="nil"/>
              <w:right w:val="nil"/>
            </w:tcBorders>
          </w:tcPr>
          <w:p w14:paraId="58BC4835" w14:textId="77777777" w:rsidR="00D11060" w:rsidRPr="002631BB" w:rsidRDefault="00D11060" w:rsidP="00591103"/>
        </w:tc>
      </w:tr>
      <w:tr w:rsidR="00D11060" w:rsidRPr="002631BB" w14:paraId="1DFB0EBE" w14:textId="77777777" w:rsidTr="00591103">
        <w:trPr>
          <w:trHeight w:val="240"/>
          <w:jc w:val="center"/>
        </w:trPr>
        <w:tc>
          <w:tcPr>
            <w:tcW w:w="4876" w:type="dxa"/>
            <w:tcBorders>
              <w:top w:val="nil"/>
              <w:left w:val="nil"/>
              <w:bottom w:val="nil"/>
              <w:right w:val="nil"/>
            </w:tcBorders>
          </w:tcPr>
          <w:p w14:paraId="7079E653"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F85E050" w14:textId="77777777" w:rsidR="00D11060" w:rsidRPr="002631BB" w:rsidRDefault="00D11060" w:rsidP="00591103">
            <w:pPr>
              <w:pStyle w:val="AmColumnHeading"/>
            </w:pPr>
            <w:r w:rsidRPr="002631BB">
              <w:t>Izmjena</w:t>
            </w:r>
          </w:p>
        </w:tc>
      </w:tr>
      <w:tr w:rsidR="00D11060" w:rsidRPr="002631BB" w14:paraId="5B96D96D" w14:textId="77777777" w:rsidTr="00591103">
        <w:trPr>
          <w:jc w:val="center"/>
        </w:trPr>
        <w:tc>
          <w:tcPr>
            <w:tcW w:w="4876" w:type="dxa"/>
            <w:tcBorders>
              <w:top w:val="nil"/>
              <w:left w:val="nil"/>
              <w:bottom w:val="nil"/>
              <w:right w:val="nil"/>
            </w:tcBorders>
          </w:tcPr>
          <w:p w14:paraId="437152E9" w14:textId="77777777" w:rsidR="00D11060" w:rsidRPr="002631BB" w:rsidRDefault="00D11060" w:rsidP="00591103">
            <w:pPr>
              <w:pStyle w:val="Normal6a"/>
            </w:pPr>
          </w:p>
        </w:tc>
        <w:tc>
          <w:tcPr>
            <w:tcW w:w="4876" w:type="dxa"/>
            <w:tcBorders>
              <w:top w:val="nil"/>
              <w:left w:val="nil"/>
              <w:bottom w:val="nil"/>
              <w:right w:val="nil"/>
            </w:tcBorders>
          </w:tcPr>
          <w:p w14:paraId="6D867DD9" w14:textId="77777777" w:rsidR="00D11060" w:rsidRPr="002631BB" w:rsidRDefault="00D11060" w:rsidP="00591103">
            <w:pPr>
              <w:pStyle w:val="Normal6a"/>
              <w:rPr>
                <w:b/>
                <w:i/>
              </w:rPr>
            </w:pPr>
            <w:r w:rsidRPr="002631BB">
              <w:rPr>
                <w:b/>
                <w:i/>
              </w:rPr>
              <w:t>6.a</w:t>
            </w:r>
            <w:r w:rsidRPr="002631BB">
              <w:rPr>
                <w:b/>
                <w:i/>
              </w:rPr>
              <w:tab/>
              <w:t>Skupina za kritične lijekove sastaje se dvaput godišnje i prema potrebi održava dodatne sastanke kako bi se savjetovala sa Savezom za kritične lijekove o ranjivostima u lancima opskrbe i mjerama ublažavanja za uklanjanje strukturnih rizika i jačanje opskrbe. Skupina za kritične lijekove prema potrebi uzima u obzir nalaze Saveza za kritične lijekove. Komisija, kao tajništvo Skupine, osigurava redovitu i transparentnu komunikaciju sa Savezom.</w:t>
            </w:r>
          </w:p>
        </w:tc>
      </w:tr>
    </w:tbl>
    <w:p w14:paraId="45202482" w14:textId="77777777" w:rsidR="00D11060" w:rsidRPr="002631BB" w:rsidRDefault="00D11060" w:rsidP="00D11060">
      <w:pPr>
        <w:pStyle w:val="AMNumberTabs0"/>
      </w:pPr>
      <w:r w:rsidRPr="002631BB">
        <w:t>Amandman</w:t>
      </w:r>
      <w:r w:rsidRPr="002631BB">
        <w:tab/>
      </w:r>
      <w:r w:rsidRPr="002631BB">
        <w:tab/>
        <w:t>199</w:t>
      </w:r>
    </w:p>
    <w:p w14:paraId="7D255701" w14:textId="77777777" w:rsidR="00D11060" w:rsidRPr="002631BB" w:rsidRDefault="00D11060" w:rsidP="00D11060">
      <w:pPr>
        <w:pStyle w:val="NormalBold12b"/>
      </w:pPr>
      <w:r w:rsidRPr="002631BB">
        <w:t>Prijedlog uredbe</w:t>
      </w:r>
    </w:p>
    <w:p w14:paraId="1C87C205" w14:textId="77777777" w:rsidR="00D11060" w:rsidRPr="002631BB" w:rsidRDefault="00D11060" w:rsidP="00D11060">
      <w:pPr>
        <w:pStyle w:val="NormalBold"/>
      </w:pPr>
      <w:r w:rsidRPr="002631BB">
        <w:t>Članak 26. – 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C2BEFF0" w14:textId="77777777" w:rsidTr="00591103">
        <w:trPr>
          <w:trHeight w:hRule="exact" w:val="240"/>
          <w:jc w:val="center"/>
        </w:trPr>
        <w:tc>
          <w:tcPr>
            <w:tcW w:w="9752" w:type="dxa"/>
            <w:gridSpan w:val="2"/>
            <w:tcBorders>
              <w:top w:val="nil"/>
              <w:left w:val="nil"/>
              <w:bottom w:val="nil"/>
              <w:right w:val="nil"/>
            </w:tcBorders>
          </w:tcPr>
          <w:p w14:paraId="1F2AE8A6" w14:textId="77777777" w:rsidR="00D11060" w:rsidRPr="002631BB" w:rsidRDefault="00D11060" w:rsidP="00591103"/>
        </w:tc>
      </w:tr>
      <w:tr w:rsidR="00D11060" w:rsidRPr="002631BB" w14:paraId="13C50D0E" w14:textId="77777777" w:rsidTr="00591103">
        <w:trPr>
          <w:trHeight w:val="240"/>
          <w:jc w:val="center"/>
        </w:trPr>
        <w:tc>
          <w:tcPr>
            <w:tcW w:w="4876" w:type="dxa"/>
            <w:tcBorders>
              <w:top w:val="nil"/>
              <w:left w:val="nil"/>
              <w:bottom w:val="nil"/>
              <w:right w:val="nil"/>
            </w:tcBorders>
          </w:tcPr>
          <w:p w14:paraId="4CA0968A"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7BC097E" w14:textId="77777777" w:rsidR="00D11060" w:rsidRPr="002631BB" w:rsidRDefault="00D11060" w:rsidP="00591103">
            <w:pPr>
              <w:pStyle w:val="AmColumnHeading"/>
            </w:pPr>
            <w:r w:rsidRPr="002631BB">
              <w:t>Izmjena</w:t>
            </w:r>
          </w:p>
        </w:tc>
      </w:tr>
      <w:tr w:rsidR="00D11060" w:rsidRPr="002631BB" w14:paraId="2263E854" w14:textId="77777777" w:rsidTr="00591103">
        <w:trPr>
          <w:jc w:val="center"/>
        </w:trPr>
        <w:tc>
          <w:tcPr>
            <w:tcW w:w="4876" w:type="dxa"/>
            <w:tcBorders>
              <w:top w:val="nil"/>
              <w:left w:val="nil"/>
              <w:bottom w:val="nil"/>
              <w:right w:val="nil"/>
            </w:tcBorders>
          </w:tcPr>
          <w:p w14:paraId="0992833E" w14:textId="77777777" w:rsidR="00D11060" w:rsidRPr="002631BB" w:rsidRDefault="00D11060" w:rsidP="00591103">
            <w:pPr>
              <w:pStyle w:val="Normal6a"/>
            </w:pPr>
            <w:r w:rsidRPr="002631BB">
              <w:t>1.</w:t>
            </w:r>
            <w:r w:rsidRPr="002631BB">
              <w:tab/>
              <w:t>Skupina za kritične lijekove olakšava koordinaciju u provedbi ove Uredbe i, prema potrebi, savjetuje Komisiju kako bi se maksimalno povećao učinak predviđenih mjera i izbjegli svi neželjeni učinci na unutarnje tržište.</w:t>
            </w:r>
          </w:p>
        </w:tc>
        <w:tc>
          <w:tcPr>
            <w:tcW w:w="4876" w:type="dxa"/>
            <w:tcBorders>
              <w:top w:val="nil"/>
              <w:left w:val="nil"/>
              <w:bottom w:val="nil"/>
              <w:right w:val="nil"/>
            </w:tcBorders>
          </w:tcPr>
          <w:p w14:paraId="54C19AFE" w14:textId="77777777" w:rsidR="00D11060" w:rsidRPr="002631BB" w:rsidRDefault="00D11060" w:rsidP="00591103">
            <w:pPr>
              <w:pStyle w:val="Normal6a"/>
            </w:pPr>
            <w:r w:rsidRPr="002631BB">
              <w:t>1.</w:t>
            </w:r>
            <w:r w:rsidRPr="002631BB">
              <w:tab/>
              <w:t>Skupina za kritične lijekove olakšava koordinaciju u provedbi ove Uredbe i, prema potrebi, savjetuje Komisiju kako bi se maksimalno povećao učinak predviđenih mjera i izbjegli svi neželjeni učinci na unutarnje tržište</w:t>
            </w:r>
            <w:r w:rsidRPr="002631BB">
              <w:rPr>
                <w:b/>
                <w:i/>
              </w:rPr>
              <w:t xml:space="preserve"> ili na nacionalne zdravstvene sustave</w:t>
            </w:r>
            <w:r w:rsidRPr="002631BB">
              <w:t>.</w:t>
            </w:r>
          </w:p>
        </w:tc>
      </w:tr>
    </w:tbl>
    <w:p w14:paraId="6DD4A120" w14:textId="77777777" w:rsidR="00D11060" w:rsidRPr="002631BB" w:rsidRDefault="00D11060" w:rsidP="00D11060">
      <w:pPr>
        <w:pStyle w:val="AMNumberTabs0"/>
      </w:pPr>
      <w:r w:rsidRPr="002631BB">
        <w:t>Amandman</w:t>
      </w:r>
      <w:r w:rsidRPr="002631BB">
        <w:tab/>
      </w:r>
      <w:r w:rsidRPr="002631BB">
        <w:tab/>
        <w:t>200</w:t>
      </w:r>
    </w:p>
    <w:p w14:paraId="113634D3" w14:textId="77777777" w:rsidR="00D11060" w:rsidRPr="002631BB" w:rsidRDefault="00D11060" w:rsidP="00D11060">
      <w:pPr>
        <w:pStyle w:val="NormalBold12b"/>
      </w:pPr>
      <w:r w:rsidRPr="002631BB">
        <w:t>Prijedlog uredbe</w:t>
      </w:r>
    </w:p>
    <w:p w14:paraId="67954137" w14:textId="77777777" w:rsidR="00D11060" w:rsidRPr="002631BB" w:rsidRDefault="00D11060" w:rsidP="00D11060">
      <w:pPr>
        <w:pStyle w:val="NormalBold"/>
      </w:pPr>
      <w:r w:rsidRPr="002631BB">
        <w:t>Članak 26. – stavak 1.a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B46A19B" w14:textId="77777777" w:rsidTr="00591103">
        <w:trPr>
          <w:trHeight w:hRule="exact" w:val="240"/>
          <w:jc w:val="center"/>
        </w:trPr>
        <w:tc>
          <w:tcPr>
            <w:tcW w:w="9752" w:type="dxa"/>
            <w:gridSpan w:val="2"/>
            <w:tcBorders>
              <w:top w:val="nil"/>
              <w:left w:val="nil"/>
              <w:bottom w:val="nil"/>
              <w:right w:val="nil"/>
            </w:tcBorders>
          </w:tcPr>
          <w:p w14:paraId="63F3CE85" w14:textId="77777777" w:rsidR="00D11060" w:rsidRPr="002631BB" w:rsidRDefault="00D11060" w:rsidP="00591103"/>
        </w:tc>
      </w:tr>
      <w:tr w:rsidR="00D11060" w:rsidRPr="002631BB" w14:paraId="5CCBFBC8" w14:textId="77777777" w:rsidTr="00591103">
        <w:trPr>
          <w:trHeight w:val="240"/>
          <w:jc w:val="center"/>
        </w:trPr>
        <w:tc>
          <w:tcPr>
            <w:tcW w:w="4876" w:type="dxa"/>
            <w:tcBorders>
              <w:top w:val="nil"/>
              <w:left w:val="nil"/>
              <w:bottom w:val="nil"/>
              <w:right w:val="nil"/>
            </w:tcBorders>
          </w:tcPr>
          <w:p w14:paraId="7FB27040"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B89493F" w14:textId="77777777" w:rsidR="00D11060" w:rsidRPr="002631BB" w:rsidRDefault="00D11060" w:rsidP="00591103">
            <w:pPr>
              <w:pStyle w:val="AmColumnHeading"/>
            </w:pPr>
            <w:r w:rsidRPr="002631BB">
              <w:t>Izmjena</w:t>
            </w:r>
          </w:p>
        </w:tc>
      </w:tr>
      <w:tr w:rsidR="00D11060" w:rsidRPr="002631BB" w14:paraId="504E3B59" w14:textId="77777777" w:rsidTr="00591103">
        <w:trPr>
          <w:jc w:val="center"/>
        </w:trPr>
        <w:tc>
          <w:tcPr>
            <w:tcW w:w="4876" w:type="dxa"/>
            <w:tcBorders>
              <w:top w:val="nil"/>
              <w:left w:val="nil"/>
              <w:bottom w:val="nil"/>
              <w:right w:val="nil"/>
            </w:tcBorders>
          </w:tcPr>
          <w:p w14:paraId="18871847" w14:textId="77777777" w:rsidR="00D11060" w:rsidRPr="002631BB" w:rsidRDefault="00D11060" w:rsidP="00591103">
            <w:pPr>
              <w:pStyle w:val="Normal6a"/>
            </w:pPr>
          </w:p>
        </w:tc>
        <w:tc>
          <w:tcPr>
            <w:tcW w:w="4876" w:type="dxa"/>
            <w:tcBorders>
              <w:top w:val="nil"/>
              <w:left w:val="nil"/>
              <w:bottom w:val="nil"/>
              <w:right w:val="nil"/>
            </w:tcBorders>
          </w:tcPr>
          <w:p w14:paraId="11BB0F7F" w14:textId="77777777" w:rsidR="00D11060" w:rsidRPr="002631BB" w:rsidRDefault="00D11060" w:rsidP="00591103">
            <w:pPr>
              <w:pStyle w:val="Normal6a"/>
              <w:rPr>
                <w:b/>
                <w:i/>
              </w:rPr>
            </w:pPr>
            <w:r w:rsidRPr="002631BB">
              <w:rPr>
                <w:b/>
                <w:i/>
              </w:rPr>
              <w:t>1.a</w:t>
            </w:r>
            <w:r w:rsidRPr="002631BB">
              <w:rPr>
                <w:b/>
                <w:i/>
              </w:rPr>
              <w:tab/>
              <w:t>Skupina za kritične lijekove u svoj poslovnik uključuje odredbe za sustavno savjetovanje s europskim i nacionalnim organizacijama pacijenata i drugim relevantnim dionicima kako bi se potaknula razmjena informacija o aktivnostima radne skupine i promicala transparentnost. Skupina osigurava podudarnost i usklađenost podataka s MSSG-om EMA-e.</w:t>
            </w:r>
          </w:p>
        </w:tc>
      </w:tr>
    </w:tbl>
    <w:p w14:paraId="6447B8B8" w14:textId="77777777" w:rsidR="00D11060" w:rsidRPr="002631BB" w:rsidRDefault="00D11060" w:rsidP="00D11060">
      <w:pPr>
        <w:pStyle w:val="AMNumberTabs0"/>
      </w:pPr>
      <w:r w:rsidRPr="002631BB">
        <w:t>Amandman</w:t>
      </w:r>
      <w:r w:rsidRPr="002631BB">
        <w:tab/>
      </w:r>
      <w:r w:rsidRPr="002631BB">
        <w:tab/>
        <w:t>201</w:t>
      </w:r>
    </w:p>
    <w:p w14:paraId="2E86608F" w14:textId="77777777" w:rsidR="00D11060" w:rsidRPr="002631BB" w:rsidRDefault="00D11060" w:rsidP="00D11060">
      <w:pPr>
        <w:pStyle w:val="NormalBold12b"/>
      </w:pPr>
      <w:r w:rsidRPr="002631BB">
        <w:t>Prijedlog uredbe</w:t>
      </w:r>
    </w:p>
    <w:p w14:paraId="74330F22" w14:textId="77777777" w:rsidR="00D11060" w:rsidRPr="002631BB" w:rsidRDefault="00D11060" w:rsidP="00D11060">
      <w:pPr>
        <w:pStyle w:val="NormalBold"/>
      </w:pPr>
      <w:r w:rsidRPr="002631BB">
        <w:t>Članak 26. – stavak 2. – uvodni dio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F96D686" w14:textId="77777777" w:rsidTr="00591103">
        <w:trPr>
          <w:trHeight w:hRule="exact" w:val="240"/>
          <w:jc w:val="center"/>
        </w:trPr>
        <w:tc>
          <w:tcPr>
            <w:tcW w:w="9752" w:type="dxa"/>
            <w:gridSpan w:val="2"/>
            <w:tcBorders>
              <w:top w:val="nil"/>
              <w:left w:val="nil"/>
              <w:bottom w:val="nil"/>
              <w:right w:val="nil"/>
            </w:tcBorders>
          </w:tcPr>
          <w:p w14:paraId="65D88C9A" w14:textId="77777777" w:rsidR="00D11060" w:rsidRPr="002631BB" w:rsidRDefault="00D11060" w:rsidP="00591103"/>
        </w:tc>
      </w:tr>
      <w:tr w:rsidR="00D11060" w:rsidRPr="002631BB" w14:paraId="4F1C76FF" w14:textId="77777777" w:rsidTr="00591103">
        <w:trPr>
          <w:trHeight w:val="240"/>
          <w:jc w:val="center"/>
        </w:trPr>
        <w:tc>
          <w:tcPr>
            <w:tcW w:w="4876" w:type="dxa"/>
            <w:tcBorders>
              <w:top w:val="nil"/>
              <w:left w:val="nil"/>
              <w:bottom w:val="nil"/>
              <w:right w:val="nil"/>
            </w:tcBorders>
          </w:tcPr>
          <w:p w14:paraId="18B09FB5"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AEBB21A" w14:textId="77777777" w:rsidR="00D11060" w:rsidRPr="002631BB" w:rsidRDefault="00D11060" w:rsidP="00591103">
            <w:pPr>
              <w:pStyle w:val="AmColumnHeading"/>
            </w:pPr>
            <w:r w:rsidRPr="002631BB">
              <w:t>Izmjena</w:t>
            </w:r>
          </w:p>
        </w:tc>
      </w:tr>
      <w:tr w:rsidR="00D11060" w:rsidRPr="002631BB" w14:paraId="22B4A722" w14:textId="77777777" w:rsidTr="00591103">
        <w:trPr>
          <w:jc w:val="center"/>
        </w:trPr>
        <w:tc>
          <w:tcPr>
            <w:tcW w:w="4876" w:type="dxa"/>
            <w:tcBorders>
              <w:top w:val="nil"/>
              <w:left w:val="nil"/>
              <w:bottom w:val="nil"/>
              <w:right w:val="nil"/>
            </w:tcBorders>
          </w:tcPr>
          <w:p w14:paraId="120DEF87" w14:textId="77777777" w:rsidR="00D11060" w:rsidRPr="002631BB" w:rsidRDefault="00D11060" w:rsidP="00591103">
            <w:pPr>
              <w:pStyle w:val="Normal6a"/>
            </w:pPr>
            <w:r w:rsidRPr="002631BB">
              <w:t>2.</w:t>
            </w:r>
            <w:r w:rsidRPr="002631BB">
              <w:tab/>
              <w:t>Kako bi se postigli ciljevi iz stavka 1., Skupina za kritične lijekove obavlja sljedeće zadaće:</w:t>
            </w:r>
          </w:p>
        </w:tc>
        <w:tc>
          <w:tcPr>
            <w:tcW w:w="4876" w:type="dxa"/>
            <w:tcBorders>
              <w:top w:val="nil"/>
              <w:left w:val="nil"/>
              <w:bottom w:val="nil"/>
              <w:right w:val="nil"/>
            </w:tcBorders>
          </w:tcPr>
          <w:p w14:paraId="3BAACE2F" w14:textId="77777777" w:rsidR="00D11060" w:rsidRPr="002631BB" w:rsidRDefault="00D11060" w:rsidP="00591103">
            <w:pPr>
              <w:pStyle w:val="Normal6a"/>
            </w:pPr>
            <w:r w:rsidRPr="002631BB">
              <w:t>2.</w:t>
            </w:r>
            <w:r w:rsidRPr="002631BB">
              <w:tab/>
              <w:t>Kako bi se postigli ciljevi iz stavka 1., Skupina za kritične lijekove obavlja sljedeće zadaće</w:t>
            </w:r>
            <w:r w:rsidRPr="002631BB">
              <w:rPr>
                <w:b/>
                <w:i/>
              </w:rPr>
              <w:t xml:space="preserve"> u skladu s potrebnim jamstvima zaštite povjerljivih poslovnih informacija</w:t>
            </w:r>
            <w:r w:rsidRPr="002631BB">
              <w:t>:</w:t>
            </w:r>
          </w:p>
        </w:tc>
      </w:tr>
    </w:tbl>
    <w:p w14:paraId="077C96D3" w14:textId="77777777" w:rsidR="00D11060" w:rsidRPr="002631BB" w:rsidRDefault="00D11060" w:rsidP="00D11060">
      <w:pPr>
        <w:pStyle w:val="AMNumberTabs0"/>
      </w:pPr>
      <w:r w:rsidRPr="002631BB">
        <w:t>Amandman</w:t>
      </w:r>
      <w:r w:rsidRPr="002631BB">
        <w:tab/>
      </w:r>
      <w:r w:rsidRPr="002631BB">
        <w:tab/>
        <w:t>202</w:t>
      </w:r>
    </w:p>
    <w:p w14:paraId="51B2DD77" w14:textId="77777777" w:rsidR="00D11060" w:rsidRPr="002631BB" w:rsidRDefault="00D11060" w:rsidP="00D11060">
      <w:pPr>
        <w:pStyle w:val="NormalBold12b"/>
      </w:pPr>
      <w:r w:rsidRPr="002631BB">
        <w:t>Prijedlog uredbe</w:t>
      </w:r>
    </w:p>
    <w:p w14:paraId="55E6FCA4" w14:textId="77777777" w:rsidR="00D11060" w:rsidRPr="002631BB" w:rsidRDefault="00D11060" w:rsidP="00D11060">
      <w:pPr>
        <w:pStyle w:val="NormalBold"/>
      </w:pPr>
      <w:r w:rsidRPr="002631BB">
        <w:t>Članak 26. – stavak 2. – točka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0387D857" w14:textId="77777777" w:rsidTr="00591103">
        <w:trPr>
          <w:trHeight w:hRule="exact" w:val="240"/>
          <w:jc w:val="center"/>
        </w:trPr>
        <w:tc>
          <w:tcPr>
            <w:tcW w:w="9752" w:type="dxa"/>
            <w:gridSpan w:val="2"/>
            <w:tcBorders>
              <w:top w:val="nil"/>
              <w:left w:val="nil"/>
              <w:bottom w:val="nil"/>
              <w:right w:val="nil"/>
            </w:tcBorders>
          </w:tcPr>
          <w:p w14:paraId="1976F453" w14:textId="77777777" w:rsidR="00D11060" w:rsidRPr="002631BB" w:rsidRDefault="00D11060" w:rsidP="00591103"/>
        </w:tc>
      </w:tr>
      <w:tr w:rsidR="00D11060" w:rsidRPr="002631BB" w14:paraId="70F6C6F5" w14:textId="77777777" w:rsidTr="00591103">
        <w:trPr>
          <w:trHeight w:val="240"/>
          <w:jc w:val="center"/>
        </w:trPr>
        <w:tc>
          <w:tcPr>
            <w:tcW w:w="4876" w:type="dxa"/>
            <w:tcBorders>
              <w:top w:val="nil"/>
              <w:left w:val="nil"/>
              <w:bottom w:val="nil"/>
              <w:right w:val="nil"/>
            </w:tcBorders>
          </w:tcPr>
          <w:p w14:paraId="0D834053"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F4764E6" w14:textId="77777777" w:rsidR="00D11060" w:rsidRPr="002631BB" w:rsidRDefault="00D11060" w:rsidP="00591103">
            <w:pPr>
              <w:pStyle w:val="AmColumnHeading"/>
            </w:pPr>
            <w:r w:rsidRPr="002631BB">
              <w:t>Izmjena</w:t>
            </w:r>
          </w:p>
        </w:tc>
      </w:tr>
      <w:tr w:rsidR="00D11060" w:rsidRPr="002631BB" w14:paraId="7E4A032C" w14:textId="77777777" w:rsidTr="00591103">
        <w:trPr>
          <w:jc w:val="center"/>
        </w:trPr>
        <w:tc>
          <w:tcPr>
            <w:tcW w:w="4876" w:type="dxa"/>
            <w:tcBorders>
              <w:top w:val="nil"/>
              <w:left w:val="nil"/>
              <w:bottom w:val="nil"/>
              <w:right w:val="nil"/>
            </w:tcBorders>
          </w:tcPr>
          <w:p w14:paraId="463BAB80" w14:textId="77777777" w:rsidR="00D11060" w:rsidRPr="002631BB" w:rsidRDefault="00D11060" w:rsidP="00591103">
            <w:pPr>
              <w:pStyle w:val="Normal6a"/>
            </w:pPr>
            <w:r w:rsidRPr="002631BB">
              <w:t>(a)</w:t>
            </w:r>
            <w:r w:rsidRPr="002631BB">
              <w:tab/>
              <w:t xml:space="preserve">olakšava koordinaciju u pogledu strateškog usmjerenja financijske potpore za strateške projekte, među ostalim razmjenom informacija o kapacitetima za proizvodnju određenog kritičnog lijeka, bilo postojećeg ili planiranog, u državama članicama i olakšava raspravu o kapacitetima koji su potrebni u Uniji kako bi se ojačala sigurnost opskrbe </w:t>
            </w:r>
            <w:r w:rsidRPr="00275228">
              <w:rPr>
                <w:b/>
                <w:bCs/>
                <w:i/>
                <w:iCs/>
              </w:rPr>
              <w:t xml:space="preserve">i </w:t>
            </w:r>
            <w:r w:rsidRPr="002631BB">
              <w:t>dostupnost kritičnih lijekova u Uniji;</w:t>
            </w:r>
          </w:p>
        </w:tc>
        <w:tc>
          <w:tcPr>
            <w:tcW w:w="4876" w:type="dxa"/>
            <w:tcBorders>
              <w:top w:val="nil"/>
              <w:left w:val="nil"/>
              <w:bottom w:val="nil"/>
              <w:right w:val="nil"/>
            </w:tcBorders>
          </w:tcPr>
          <w:p w14:paraId="7A2F2922" w14:textId="77777777" w:rsidR="00D11060" w:rsidRPr="002631BB" w:rsidRDefault="00D11060" w:rsidP="00591103">
            <w:pPr>
              <w:pStyle w:val="Normal6a"/>
            </w:pPr>
            <w:r w:rsidRPr="002631BB">
              <w:t>(a)</w:t>
            </w:r>
            <w:r w:rsidRPr="002631BB">
              <w:tab/>
              <w:t>olakšava koordinaciju u pogledu strateškog usmjerenja financijske potpore za strateške projekte, među ostalim razmjenom informacija o kapacitetima za proizvodnju određenog kritičnog lijeka, bilo postojećeg ili planiranog, u državama članicama</w:t>
            </w:r>
            <w:r w:rsidRPr="002631BB">
              <w:rPr>
                <w:b/>
                <w:i/>
              </w:rPr>
              <w:t>, kao i o kapacitetima kritične distribucijske infrastrukture,</w:t>
            </w:r>
            <w:r w:rsidRPr="002631BB">
              <w:t xml:space="preserve"> i olakšava raspravu o kapacitetima koji su potrebni u Uniji kako bi se ojačala sigurnost opskrbe</w:t>
            </w:r>
            <w:r w:rsidRPr="002631BB">
              <w:rPr>
                <w:b/>
                <w:i/>
              </w:rPr>
              <w:t xml:space="preserve">, </w:t>
            </w:r>
            <w:r w:rsidRPr="002631BB">
              <w:t xml:space="preserve">dostupnost </w:t>
            </w:r>
            <w:r w:rsidRPr="00275228">
              <w:rPr>
                <w:b/>
                <w:bCs/>
                <w:i/>
                <w:iCs/>
              </w:rPr>
              <w:t xml:space="preserve">i </w:t>
            </w:r>
            <w:r w:rsidRPr="002631BB">
              <w:rPr>
                <w:b/>
                <w:i/>
              </w:rPr>
              <w:t>cjenovna pristupačnost</w:t>
            </w:r>
            <w:r w:rsidRPr="002631BB">
              <w:t xml:space="preserve"> kritičnih lijekova</w:t>
            </w:r>
            <w:r w:rsidRPr="002631BB">
              <w:rPr>
                <w:b/>
                <w:i/>
              </w:rPr>
              <w:t>, djelatnih tvari i ključnih ulaznih elemenata</w:t>
            </w:r>
            <w:r w:rsidRPr="002631BB">
              <w:t xml:space="preserve"> u Uniji</w:t>
            </w:r>
            <w:r w:rsidRPr="002631BB">
              <w:rPr>
                <w:b/>
                <w:i/>
              </w:rPr>
              <w:t>, kao i za osiguravanje da se posljedice za javno zdravlje i sigurnost pacijenata izričito procijene i uzmu u obzir u svim povezanim odlukama</w:t>
            </w:r>
            <w:r w:rsidRPr="002631BB">
              <w:t>;</w:t>
            </w:r>
          </w:p>
        </w:tc>
      </w:tr>
    </w:tbl>
    <w:p w14:paraId="786898B5" w14:textId="77777777" w:rsidR="00D11060" w:rsidRPr="002631BB" w:rsidRDefault="00D11060" w:rsidP="00D11060">
      <w:pPr>
        <w:pStyle w:val="AMNumberTabs0"/>
      </w:pPr>
      <w:r w:rsidRPr="002631BB">
        <w:t>Amandman</w:t>
      </w:r>
      <w:r w:rsidRPr="002631BB">
        <w:tab/>
      </w:r>
      <w:r w:rsidRPr="002631BB">
        <w:tab/>
        <w:t>203</w:t>
      </w:r>
    </w:p>
    <w:p w14:paraId="5FB73CFB" w14:textId="77777777" w:rsidR="00D11060" w:rsidRPr="002631BB" w:rsidRDefault="00D11060" w:rsidP="00D11060">
      <w:pPr>
        <w:pStyle w:val="NormalBold12b"/>
      </w:pPr>
      <w:r w:rsidRPr="002631BB">
        <w:t>Prijedlog uredbe</w:t>
      </w:r>
    </w:p>
    <w:p w14:paraId="13AB5250" w14:textId="77777777" w:rsidR="00D11060" w:rsidRPr="002631BB" w:rsidRDefault="00D11060" w:rsidP="00D11060">
      <w:pPr>
        <w:pStyle w:val="NormalBold"/>
      </w:pPr>
      <w:r w:rsidRPr="002631BB">
        <w:t xml:space="preserve">Članak 26. – stavak 2. – točka </w:t>
      </w:r>
      <w:proofErr w:type="spellStart"/>
      <w:r w:rsidRPr="002631BB">
        <w:t>ca</w:t>
      </w:r>
      <w:proofErr w:type="spellEnd"/>
      <w:r w:rsidRPr="002631BB">
        <w:t xml:space="preserve">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75DFC48" w14:textId="77777777" w:rsidTr="00591103">
        <w:trPr>
          <w:trHeight w:hRule="exact" w:val="240"/>
          <w:jc w:val="center"/>
        </w:trPr>
        <w:tc>
          <w:tcPr>
            <w:tcW w:w="9752" w:type="dxa"/>
            <w:gridSpan w:val="2"/>
            <w:tcBorders>
              <w:top w:val="nil"/>
              <w:left w:val="nil"/>
              <w:bottom w:val="nil"/>
              <w:right w:val="nil"/>
            </w:tcBorders>
          </w:tcPr>
          <w:p w14:paraId="2E817478" w14:textId="77777777" w:rsidR="00D11060" w:rsidRPr="002631BB" w:rsidRDefault="00D11060" w:rsidP="00591103"/>
        </w:tc>
      </w:tr>
      <w:tr w:rsidR="00D11060" w:rsidRPr="002631BB" w14:paraId="1DB2BA7A" w14:textId="77777777" w:rsidTr="00591103">
        <w:trPr>
          <w:trHeight w:val="240"/>
          <w:jc w:val="center"/>
        </w:trPr>
        <w:tc>
          <w:tcPr>
            <w:tcW w:w="4876" w:type="dxa"/>
            <w:tcBorders>
              <w:top w:val="nil"/>
              <w:left w:val="nil"/>
              <w:bottom w:val="nil"/>
              <w:right w:val="nil"/>
            </w:tcBorders>
          </w:tcPr>
          <w:p w14:paraId="2BA42415"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3090FDF" w14:textId="77777777" w:rsidR="00D11060" w:rsidRPr="002631BB" w:rsidRDefault="00D11060" w:rsidP="00591103">
            <w:pPr>
              <w:pStyle w:val="AmColumnHeading"/>
            </w:pPr>
            <w:r w:rsidRPr="002631BB">
              <w:t>Izmjena</w:t>
            </w:r>
          </w:p>
        </w:tc>
      </w:tr>
      <w:tr w:rsidR="00D11060" w:rsidRPr="002631BB" w14:paraId="3E6A19F5" w14:textId="77777777" w:rsidTr="00591103">
        <w:trPr>
          <w:jc w:val="center"/>
        </w:trPr>
        <w:tc>
          <w:tcPr>
            <w:tcW w:w="4876" w:type="dxa"/>
            <w:tcBorders>
              <w:top w:val="nil"/>
              <w:left w:val="nil"/>
              <w:bottom w:val="nil"/>
              <w:right w:val="nil"/>
            </w:tcBorders>
          </w:tcPr>
          <w:p w14:paraId="6CA89357" w14:textId="77777777" w:rsidR="00D11060" w:rsidRPr="002631BB" w:rsidRDefault="00D11060" w:rsidP="00591103">
            <w:pPr>
              <w:pStyle w:val="Normal6a"/>
            </w:pPr>
          </w:p>
        </w:tc>
        <w:tc>
          <w:tcPr>
            <w:tcW w:w="4876" w:type="dxa"/>
            <w:tcBorders>
              <w:top w:val="nil"/>
              <w:left w:val="nil"/>
              <w:bottom w:val="nil"/>
              <w:right w:val="nil"/>
            </w:tcBorders>
          </w:tcPr>
          <w:p w14:paraId="1A295337" w14:textId="77777777" w:rsidR="00D11060" w:rsidRPr="002631BB" w:rsidRDefault="00D11060" w:rsidP="00591103">
            <w:pPr>
              <w:pStyle w:val="Normal6a"/>
              <w:rPr>
                <w:b/>
                <w:i/>
              </w:rPr>
            </w:pPr>
            <w:r w:rsidRPr="002631BB">
              <w:rPr>
                <w:b/>
                <w:i/>
              </w:rPr>
              <w:t>(</w:t>
            </w:r>
            <w:proofErr w:type="spellStart"/>
            <w:r w:rsidRPr="002631BB">
              <w:rPr>
                <w:b/>
                <w:i/>
              </w:rPr>
              <w:t>ca</w:t>
            </w:r>
            <w:proofErr w:type="spellEnd"/>
            <w:r w:rsidRPr="002631BB">
              <w:rPr>
                <w:b/>
                <w:i/>
              </w:rPr>
              <w:t>)</w:t>
            </w:r>
            <w:r w:rsidRPr="002631BB">
              <w:rPr>
                <w:b/>
                <w:i/>
              </w:rPr>
              <w:tab/>
              <w:t>izdaje smjernice o mjerama za podupiranje dostupnosti i cjenovne pristupačnosti kritičnih lijekova na tržištu Unije u kontekstu strateških projekata koji su primili financijsku potporu;</w:t>
            </w:r>
          </w:p>
        </w:tc>
      </w:tr>
    </w:tbl>
    <w:p w14:paraId="07728F98" w14:textId="77777777" w:rsidR="00D11060" w:rsidRPr="002631BB" w:rsidRDefault="00D11060" w:rsidP="00D11060">
      <w:pPr>
        <w:pStyle w:val="AMNumberTabs0"/>
      </w:pPr>
      <w:r w:rsidRPr="002631BB">
        <w:t>Amandman</w:t>
      </w:r>
      <w:r w:rsidRPr="002631BB">
        <w:tab/>
      </w:r>
      <w:r w:rsidRPr="002631BB">
        <w:tab/>
        <w:t>204</w:t>
      </w:r>
    </w:p>
    <w:p w14:paraId="50FB678D" w14:textId="77777777" w:rsidR="00D11060" w:rsidRPr="002631BB" w:rsidRDefault="00D11060" w:rsidP="00D11060">
      <w:pPr>
        <w:pStyle w:val="NormalBold12b"/>
      </w:pPr>
      <w:r w:rsidRPr="002631BB">
        <w:t>Prijedlog uredbe</w:t>
      </w:r>
    </w:p>
    <w:p w14:paraId="57C061F1" w14:textId="77777777" w:rsidR="00D11060" w:rsidRPr="002631BB" w:rsidRDefault="00D11060" w:rsidP="00D11060">
      <w:pPr>
        <w:pStyle w:val="NormalBold"/>
      </w:pPr>
      <w:r w:rsidRPr="002631BB">
        <w:t>Članak 26. – stavak 2. – točka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0C0DBF74" w14:textId="77777777" w:rsidTr="00591103">
        <w:trPr>
          <w:trHeight w:hRule="exact" w:val="240"/>
          <w:jc w:val="center"/>
        </w:trPr>
        <w:tc>
          <w:tcPr>
            <w:tcW w:w="9752" w:type="dxa"/>
            <w:gridSpan w:val="2"/>
            <w:tcBorders>
              <w:top w:val="nil"/>
              <w:left w:val="nil"/>
              <w:bottom w:val="nil"/>
              <w:right w:val="nil"/>
            </w:tcBorders>
          </w:tcPr>
          <w:p w14:paraId="0A7A2C9A" w14:textId="77777777" w:rsidR="00D11060" w:rsidRPr="002631BB" w:rsidRDefault="00D11060" w:rsidP="00591103"/>
        </w:tc>
      </w:tr>
      <w:tr w:rsidR="00D11060" w:rsidRPr="002631BB" w14:paraId="4655D1F6" w14:textId="77777777" w:rsidTr="00591103">
        <w:trPr>
          <w:trHeight w:val="240"/>
          <w:jc w:val="center"/>
        </w:trPr>
        <w:tc>
          <w:tcPr>
            <w:tcW w:w="4876" w:type="dxa"/>
            <w:tcBorders>
              <w:top w:val="nil"/>
              <w:left w:val="nil"/>
              <w:bottom w:val="nil"/>
              <w:right w:val="nil"/>
            </w:tcBorders>
          </w:tcPr>
          <w:p w14:paraId="06767EC4"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AE9CC78" w14:textId="77777777" w:rsidR="00D11060" w:rsidRPr="002631BB" w:rsidRDefault="00D11060" w:rsidP="00591103">
            <w:pPr>
              <w:pStyle w:val="AmColumnHeading"/>
            </w:pPr>
            <w:r w:rsidRPr="002631BB">
              <w:t>Izmjena</w:t>
            </w:r>
          </w:p>
        </w:tc>
      </w:tr>
      <w:tr w:rsidR="00D11060" w:rsidRPr="002631BB" w14:paraId="23C3159C" w14:textId="77777777" w:rsidTr="00591103">
        <w:trPr>
          <w:jc w:val="center"/>
        </w:trPr>
        <w:tc>
          <w:tcPr>
            <w:tcW w:w="4876" w:type="dxa"/>
            <w:tcBorders>
              <w:top w:val="nil"/>
              <w:left w:val="nil"/>
              <w:bottom w:val="nil"/>
              <w:right w:val="nil"/>
            </w:tcBorders>
          </w:tcPr>
          <w:p w14:paraId="6564B750" w14:textId="77777777" w:rsidR="00D11060" w:rsidRPr="002631BB" w:rsidRDefault="00D11060" w:rsidP="00591103">
            <w:pPr>
              <w:pStyle w:val="Normal6a"/>
            </w:pPr>
            <w:r w:rsidRPr="002631BB">
              <w:t>(d)</w:t>
            </w:r>
            <w:r w:rsidRPr="002631BB">
              <w:tab/>
            </w:r>
            <w:r w:rsidRPr="002631BB">
              <w:rPr>
                <w:b/>
                <w:i/>
              </w:rPr>
              <w:t>savjetuje MSSG pri utvrđivanju</w:t>
            </w:r>
            <w:r w:rsidRPr="002631BB">
              <w:t xml:space="preserve"> redoslijeda prioriteta kritičnih lijekova za procjenu ranjivosti i prema potrebi predlaže preispitivanje ili ažuriranje postojećih procjena</w:t>
            </w:r>
            <w:r w:rsidRPr="002631BB">
              <w:rPr>
                <w:b/>
                <w:i/>
              </w:rPr>
              <w:t>.</w:t>
            </w:r>
          </w:p>
        </w:tc>
        <w:tc>
          <w:tcPr>
            <w:tcW w:w="4876" w:type="dxa"/>
            <w:tcBorders>
              <w:top w:val="nil"/>
              <w:left w:val="nil"/>
              <w:bottom w:val="nil"/>
              <w:right w:val="nil"/>
            </w:tcBorders>
          </w:tcPr>
          <w:p w14:paraId="63D955F2" w14:textId="77777777" w:rsidR="00D11060" w:rsidRPr="002631BB" w:rsidRDefault="00D11060" w:rsidP="00591103">
            <w:pPr>
              <w:pStyle w:val="Normal6a"/>
            </w:pPr>
            <w:r w:rsidRPr="002631BB">
              <w:t>(d)</w:t>
            </w:r>
            <w:r w:rsidRPr="002631BB">
              <w:tab/>
            </w:r>
            <w:r w:rsidRPr="002631BB">
              <w:rPr>
                <w:b/>
                <w:i/>
              </w:rPr>
              <w:t>daje MSSG-u preporuke za utvrđivanje</w:t>
            </w:r>
            <w:r w:rsidRPr="002631BB">
              <w:t xml:space="preserve"> redoslijeda prioriteta kritičnih lijekova za procjenu ranjivosti i prema potrebi predlaže preispitivanje ili ažuriranje postojećih procjena</w:t>
            </w:r>
            <w:r w:rsidRPr="002631BB">
              <w:rPr>
                <w:b/>
                <w:i/>
              </w:rPr>
              <w:t>;</w:t>
            </w:r>
          </w:p>
        </w:tc>
      </w:tr>
    </w:tbl>
    <w:p w14:paraId="0E20BC58" w14:textId="77777777" w:rsidR="00D11060" w:rsidRPr="002631BB" w:rsidRDefault="00D11060" w:rsidP="00D11060">
      <w:pPr>
        <w:pStyle w:val="AMNumberTabs0"/>
      </w:pPr>
      <w:r w:rsidRPr="002631BB">
        <w:t>Amandman</w:t>
      </w:r>
      <w:r w:rsidRPr="002631BB">
        <w:tab/>
      </w:r>
      <w:r w:rsidRPr="002631BB">
        <w:tab/>
        <w:t>205</w:t>
      </w:r>
    </w:p>
    <w:p w14:paraId="18E63810" w14:textId="77777777" w:rsidR="00D11060" w:rsidRPr="002631BB" w:rsidRDefault="00D11060" w:rsidP="00D11060">
      <w:pPr>
        <w:pStyle w:val="NormalBold12b"/>
      </w:pPr>
      <w:r w:rsidRPr="002631BB">
        <w:t>Prijedlog uredbe</w:t>
      </w:r>
    </w:p>
    <w:p w14:paraId="53018B36" w14:textId="77777777" w:rsidR="00D11060" w:rsidRPr="002631BB" w:rsidRDefault="00D11060" w:rsidP="00D11060">
      <w:pPr>
        <w:pStyle w:val="NormalBold"/>
      </w:pPr>
      <w:r w:rsidRPr="002631BB">
        <w:t>Članak 26. – stavak 2. – točka da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5FB4026" w14:textId="77777777" w:rsidTr="00591103">
        <w:trPr>
          <w:trHeight w:hRule="exact" w:val="240"/>
          <w:jc w:val="center"/>
        </w:trPr>
        <w:tc>
          <w:tcPr>
            <w:tcW w:w="9752" w:type="dxa"/>
            <w:gridSpan w:val="2"/>
            <w:tcBorders>
              <w:top w:val="nil"/>
              <w:left w:val="nil"/>
              <w:bottom w:val="nil"/>
              <w:right w:val="nil"/>
            </w:tcBorders>
          </w:tcPr>
          <w:p w14:paraId="7D4688CE" w14:textId="77777777" w:rsidR="00D11060" w:rsidRPr="002631BB" w:rsidRDefault="00D11060" w:rsidP="00591103"/>
        </w:tc>
      </w:tr>
      <w:tr w:rsidR="00D11060" w:rsidRPr="002631BB" w14:paraId="57AD0608" w14:textId="77777777" w:rsidTr="00591103">
        <w:trPr>
          <w:trHeight w:val="240"/>
          <w:jc w:val="center"/>
        </w:trPr>
        <w:tc>
          <w:tcPr>
            <w:tcW w:w="4876" w:type="dxa"/>
            <w:tcBorders>
              <w:top w:val="nil"/>
              <w:left w:val="nil"/>
              <w:bottom w:val="nil"/>
              <w:right w:val="nil"/>
            </w:tcBorders>
          </w:tcPr>
          <w:p w14:paraId="62D8A847"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CBC87A8" w14:textId="77777777" w:rsidR="00D11060" w:rsidRPr="002631BB" w:rsidRDefault="00D11060" w:rsidP="00591103">
            <w:pPr>
              <w:pStyle w:val="AmColumnHeading"/>
            </w:pPr>
            <w:r w:rsidRPr="002631BB">
              <w:t>Izmjena</w:t>
            </w:r>
          </w:p>
        </w:tc>
      </w:tr>
      <w:tr w:rsidR="00D11060" w:rsidRPr="002631BB" w14:paraId="68384CEB" w14:textId="77777777" w:rsidTr="00591103">
        <w:trPr>
          <w:jc w:val="center"/>
        </w:trPr>
        <w:tc>
          <w:tcPr>
            <w:tcW w:w="4876" w:type="dxa"/>
            <w:tcBorders>
              <w:top w:val="nil"/>
              <w:left w:val="nil"/>
              <w:bottom w:val="nil"/>
              <w:right w:val="nil"/>
            </w:tcBorders>
          </w:tcPr>
          <w:p w14:paraId="23CD3E1E" w14:textId="77777777" w:rsidR="00D11060" w:rsidRPr="002631BB" w:rsidRDefault="00D11060" w:rsidP="00591103">
            <w:pPr>
              <w:pStyle w:val="Normal6a"/>
            </w:pPr>
          </w:p>
        </w:tc>
        <w:tc>
          <w:tcPr>
            <w:tcW w:w="4876" w:type="dxa"/>
            <w:tcBorders>
              <w:top w:val="nil"/>
              <w:left w:val="nil"/>
              <w:bottom w:val="nil"/>
              <w:right w:val="nil"/>
            </w:tcBorders>
          </w:tcPr>
          <w:p w14:paraId="13D4DD3E" w14:textId="77777777" w:rsidR="00D11060" w:rsidRPr="002631BB" w:rsidRDefault="00D11060" w:rsidP="00591103">
            <w:pPr>
              <w:pStyle w:val="Normal6a"/>
              <w:rPr>
                <w:b/>
                <w:i/>
              </w:rPr>
            </w:pPr>
            <w:r w:rsidRPr="002631BB">
              <w:rPr>
                <w:b/>
                <w:i/>
              </w:rPr>
              <w:t>(da)</w:t>
            </w:r>
            <w:r w:rsidRPr="002631BB">
              <w:rPr>
                <w:b/>
                <w:i/>
              </w:rPr>
              <w:tab/>
              <w:t>olakšava raspravu i razmjenu među članovima Skupine za kritične lijekove i, prema potrebi, koordinira i obavlja razmjenu s mrežom EU-a za stvaranje zaliha, koju je Komisija uspostavila s državama članicama, u vezi s člankom 20., posebno razmjenu najboljih praksi u upravljanju zalihama, uključujući praćenje u stvarnom vremenu, praćenje stanja, upozorenja o isteku, rotaciju zaliha, rok trajanja i gospodarenje otpadom, uključujući postrojenja za smanjenje otpada, te, prema potrebi, evaluacije;</w:t>
            </w:r>
          </w:p>
        </w:tc>
      </w:tr>
    </w:tbl>
    <w:p w14:paraId="52EBB274" w14:textId="77777777" w:rsidR="00D11060" w:rsidRPr="002631BB" w:rsidRDefault="00D11060" w:rsidP="00D11060">
      <w:pPr>
        <w:pStyle w:val="AMNumberTabs0"/>
      </w:pPr>
      <w:r w:rsidRPr="002631BB">
        <w:t>Amandman</w:t>
      </w:r>
      <w:r w:rsidRPr="002631BB">
        <w:tab/>
      </w:r>
      <w:r w:rsidRPr="002631BB">
        <w:tab/>
        <w:t>206</w:t>
      </w:r>
    </w:p>
    <w:p w14:paraId="3729F93D" w14:textId="77777777" w:rsidR="00D11060" w:rsidRPr="002631BB" w:rsidRDefault="00D11060" w:rsidP="00D11060">
      <w:pPr>
        <w:pStyle w:val="NormalBold12b"/>
      </w:pPr>
      <w:r w:rsidRPr="002631BB">
        <w:t>Prijedlog uredbe</w:t>
      </w:r>
    </w:p>
    <w:p w14:paraId="604B5E9E" w14:textId="77777777" w:rsidR="00D11060" w:rsidRPr="002631BB" w:rsidRDefault="00D11060" w:rsidP="00D11060">
      <w:pPr>
        <w:pStyle w:val="NormalBold"/>
      </w:pPr>
      <w:r w:rsidRPr="002631BB">
        <w:t xml:space="preserve">Članak 26. – stavak 2. – točka </w:t>
      </w:r>
      <w:proofErr w:type="spellStart"/>
      <w:r w:rsidRPr="002631BB">
        <w:t>db</w:t>
      </w:r>
      <w:proofErr w:type="spellEnd"/>
      <w:r w:rsidRPr="002631BB">
        <w:t xml:space="preserve">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728559D" w14:textId="77777777" w:rsidTr="00591103">
        <w:trPr>
          <w:trHeight w:hRule="exact" w:val="240"/>
          <w:jc w:val="center"/>
        </w:trPr>
        <w:tc>
          <w:tcPr>
            <w:tcW w:w="9752" w:type="dxa"/>
            <w:gridSpan w:val="2"/>
            <w:tcBorders>
              <w:top w:val="nil"/>
              <w:left w:val="nil"/>
              <w:bottom w:val="nil"/>
              <w:right w:val="nil"/>
            </w:tcBorders>
          </w:tcPr>
          <w:p w14:paraId="4679BBD9" w14:textId="77777777" w:rsidR="00D11060" w:rsidRPr="002631BB" w:rsidRDefault="00D11060" w:rsidP="00591103"/>
        </w:tc>
      </w:tr>
      <w:tr w:rsidR="00D11060" w:rsidRPr="002631BB" w14:paraId="29025588" w14:textId="77777777" w:rsidTr="00591103">
        <w:trPr>
          <w:trHeight w:val="240"/>
          <w:jc w:val="center"/>
        </w:trPr>
        <w:tc>
          <w:tcPr>
            <w:tcW w:w="4876" w:type="dxa"/>
            <w:tcBorders>
              <w:top w:val="nil"/>
              <w:left w:val="nil"/>
              <w:bottom w:val="nil"/>
              <w:right w:val="nil"/>
            </w:tcBorders>
          </w:tcPr>
          <w:p w14:paraId="71694372"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6E4D5D54" w14:textId="77777777" w:rsidR="00D11060" w:rsidRPr="002631BB" w:rsidRDefault="00D11060" w:rsidP="00591103">
            <w:pPr>
              <w:pStyle w:val="AmColumnHeading"/>
            </w:pPr>
            <w:r w:rsidRPr="002631BB">
              <w:t>Izmjena</w:t>
            </w:r>
          </w:p>
        </w:tc>
      </w:tr>
      <w:tr w:rsidR="00D11060" w:rsidRPr="002631BB" w14:paraId="3064A882" w14:textId="77777777" w:rsidTr="00591103">
        <w:trPr>
          <w:jc w:val="center"/>
        </w:trPr>
        <w:tc>
          <w:tcPr>
            <w:tcW w:w="4876" w:type="dxa"/>
            <w:tcBorders>
              <w:top w:val="nil"/>
              <w:left w:val="nil"/>
              <w:bottom w:val="nil"/>
              <w:right w:val="nil"/>
            </w:tcBorders>
          </w:tcPr>
          <w:p w14:paraId="5997F92D" w14:textId="77777777" w:rsidR="00D11060" w:rsidRPr="002631BB" w:rsidRDefault="00D11060" w:rsidP="00591103">
            <w:pPr>
              <w:pStyle w:val="Normal6a"/>
            </w:pPr>
          </w:p>
        </w:tc>
        <w:tc>
          <w:tcPr>
            <w:tcW w:w="4876" w:type="dxa"/>
            <w:tcBorders>
              <w:top w:val="nil"/>
              <w:left w:val="nil"/>
              <w:bottom w:val="nil"/>
              <w:right w:val="nil"/>
            </w:tcBorders>
          </w:tcPr>
          <w:p w14:paraId="363F2B16" w14:textId="77777777" w:rsidR="00D11060" w:rsidRPr="002631BB" w:rsidRDefault="00D11060" w:rsidP="00591103">
            <w:pPr>
              <w:pStyle w:val="Normal6a"/>
              <w:rPr>
                <w:b/>
                <w:i/>
              </w:rPr>
            </w:pPr>
            <w:r w:rsidRPr="002631BB">
              <w:rPr>
                <w:b/>
                <w:i/>
              </w:rPr>
              <w:t>(</w:t>
            </w:r>
            <w:proofErr w:type="spellStart"/>
            <w:r w:rsidRPr="002631BB">
              <w:rPr>
                <w:b/>
                <w:i/>
              </w:rPr>
              <w:t>db</w:t>
            </w:r>
            <w:proofErr w:type="spellEnd"/>
            <w:r w:rsidRPr="002631BB">
              <w:rPr>
                <w:b/>
                <w:i/>
              </w:rPr>
              <w:t>)</w:t>
            </w:r>
            <w:r w:rsidRPr="002631BB">
              <w:rPr>
                <w:b/>
                <w:i/>
              </w:rPr>
              <w:tab/>
              <w:t>ocjenjuje nacionalne strategije stvaranja zaliha, njihovu proporcionalnost, kompatibilnost s unutarnjim tržištem i izvedivost provedbe u industriji te, prema potrebi, izdaje preporuke o minimalnim standardima na razini Unije;</w:t>
            </w:r>
          </w:p>
        </w:tc>
      </w:tr>
    </w:tbl>
    <w:p w14:paraId="20A161F0" w14:textId="77777777" w:rsidR="00D11060" w:rsidRPr="002631BB" w:rsidRDefault="00D11060" w:rsidP="00D11060">
      <w:pPr>
        <w:pStyle w:val="AMNumberTabs0"/>
      </w:pPr>
      <w:r w:rsidRPr="002631BB">
        <w:t>Amandman</w:t>
      </w:r>
      <w:r w:rsidRPr="002631BB">
        <w:tab/>
      </w:r>
      <w:r w:rsidRPr="002631BB">
        <w:tab/>
        <w:t>207</w:t>
      </w:r>
    </w:p>
    <w:p w14:paraId="6A36FE70" w14:textId="77777777" w:rsidR="00D11060" w:rsidRPr="002631BB" w:rsidRDefault="00D11060" w:rsidP="00D11060">
      <w:pPr>
        <w:pStyle w:val="NormalBold12b"/>
      </w:pPr>
      <w:r w:rsidRPr="002631BB">
        <w:t>Prijedlog uredbe</w:t>
      </w:r>
    </w:p>
    <w:p w14:paraId="5ACC0F1D" w14:textId="77777777" w:rsidR="00D11060" w:rsidRPr="002631BB" w:rsidRDefault="00D11060" w:rsidP="00D11060">
      <w:pPr>
        <w:pStyle w:val="NormalBold"/>
      </w:pPr>
      <w:r w:rsidRPr="002631BB">
        <w:t>Članak 26. – stavak 2. – točka dc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21F9CF90" w14:textId="77777777" w:rsidTr="00591103">
        <w:trPr>
          <w:trHeight w:hRule="exact" w:val="240"/>
          <w:jc w:val="center"/>
        </w:trPr>
        <w:tc>
          <w:tcPr>
            <w:tcW w:w="9752" w:type="dxa"/>
            <w:gridSpan w:val="2"/>
            <w:tcBorders>
              <w:top w:val="nil"/>
              <w:left w:val="nil"/>
              <w:bottom w:val="nil"/>
              <w:right w:val="nil"/>
            </w:tcBorders>
          </w:tcPr>
          <w:p w14:paraId="616CB21C" w14:textId="77777777" w:rsidR="00D11060" w:rsidRPr="002631BB" w:rsidRDefault="00D11060" w:rsidP="00591103"/>
        </w:tc>
      </w:tr>
      <w:tr w:rsidR="00D11060" w:rsidRPr="002631BB" w14:paraId="235FF6CE" w14:textId="77777777" w:rsidTr="00591103">
        <w:trPr>
          <w:trHeight w:val="240"/>
          <w:jc w:val="center"/>
        </w:trPr>
        <w:tc>
          <w:tcPr>
            <w:tcW w:w="4876" w:type="dxa"/>
            <w:tcBorders>
              <w:top w:val="nil"/>
              <w:left w:val="nil"/>
              <w:bottom w:val="nil"/>
              <w:right w:val="nil"/>
            </w:tcBorders>
          </w:tcPr>
          <w:p w14:paraId="079C96AA"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1D4CB8F3" w14:textId="77777777" w:rsidR="00D11060" w:rsidRPr="002631BB" w:rsidRDefault="00D11060" w:rsidP="00591103">
            <w:pPr>
              <w:pStyle w:val="AmColumnHeading"/>
            </w:pPr>
            <w:r w:rsidRPr="002631BB">
              <w:t>Izmjena</w:t>
            </w:r>
          </w:p>
        </w:tc>
      </w:tr>
      <w:tr w:rsidR="00D11060" w:rsidRPr="002631BB" w14:paraId="474B3335" w14:textId="77777777" w:rsidTr="00591103">
        <w:trPr>
          <w:jc w:val="center"/>
        </w:trPr>
        <w:tc>
          <w:tcPr>
            <w:tcW w:w="4876" w:type="dxa"/>
            <w:tcBorders>
              <w:top w:val="nil"/>
              <w:left w:val="nil"/>
              <w:bottom w:val="nil"/>
              <w:right w:val="nil"/>
            </w:tcBorders>
          </w:tcPr>
          <w:p w14:paraId="338BFCFA" w14:textId="77777777" w:rsidR="00D11060" w:rsidRPr="002631BB" w:rsidRDefault="00D11060" w:rsidP="00591103">
            <w:pPr>
              <w:pStyle w:val="Normal6a"/>
            </w:pPr>
          </w:p>
        </w:tc>
        <w:tc>
          <w:tcPr>
            <w:tcW w:w="4876" w:type="dxa"/>
            <w:tcBorders>
              <w:top w:val="nil"/>
              <w:left w:val="nil"/>
              <w:bottom w:val="nil"/>
              <w:right w:val="nil"/>
            </w:tcBorders>
          </w:tcPr>
          <w:p w14:paraId="1C74C8E1" w14:textId="77777777" w:rsidR="00D11060" w:rsidRPr="002631BB" w:rsidRDefault="00D11060" w:rsidP="00591103">
            <w:pPr>
              <w:pStyle w:val="Normal6a"/>
              <w:rPr>
                <w:b/>
                <w:i/>
              </w:rPr>
            </w:pPr>
            <w:r w:rsidRPr="002631BB">
              <w:rPr>
                <w:b/>
                <w:i/>
              </w:rPr>
              <w:t>(dc)</w:t>
            </w:r>
            <w:r w:rsidRPr="002631BB">
              <w:rPr>
                <w:b/>
                <w:i/>
              </w:rPr>
              <w:tab/>
              <w:t>odlučuje hoće li Komisiji dati prethodnu suglasnost na zahtjeve za redistribuciju kritičnih lijekova koje podnosi jedna ili više država članica na temelju članka 20.b u slučaju nestašice ili poremećaja u opskrbi;</w:t>
            </w:r>
          </w:p>
        </w:tc>
      </w:tr>
    </w:tbl>
    <w:p w14:paraId="2AF85F6F" w14:textId="77777777" w:rsidR="00D11060" w:rsidRPr="002631BB" w:rsidRDefault="00D11060" w:rsidP="00D11060">
      <w:pPr>
        <w:pStyle w:val="AMNumberTabs0"/>
      </w:pPr>
      <w:r w:rsidRPr="002631BB">
        <w:t>Amandman</w:t>
      </w:r>
      <w:r w:rsidRPr="002631BB">
        <w:tab/>
      </w:r>
      <w:r w:rsidRPr="002631BB">
        <w:tab/>
        <w:t>208</w:t>
      </w:r>
    </w:p>
    <w:p w14:paraId="1571DD60" w14:textId="77777777" w:rsidR="00D11060" w:rsidRPr="002631BB" w:rsidRDefault="00D11060" w:rsidP="00D11060">
      <w:pPr>
        <w:pStyle w:val="NormalBold12b"/>
      </w:pPr>
      <w:r w:rsidRPr="002631BB">
        <w:t>Prijedlog uredbe</w:t>
      </w:r>
    </w:p>
    <w:p w14:paraId="4C465A41" w14:textId="77777777" w:rsidR="00D11060" w:rsidRPr="002631BB" w:rsidRDefault="00D11060" w:rsidP="00D11060">
      <w:pPr>
        <w:pStyle w:val="NormalBold"/>
      </w:pPr>
      <w:r w:rsidRPr="002631BB">
        <w:t>Članak 26. – stavak 2. – točka </w:t>
      </w:r>
      <w:proofErr w:type="spellStart"/>
      <w:r w:rsidRPr="002631BB">
        <w:t>dd</w:t>
      </w:r>
      <w:proofErr w:type="spellEnd"/>
      <w:r w:rsidRPr="002631BB">
        <w:t xml:space="preserve">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8ECBBF9" w14:textId="77777777" w:rsidTr="00591103">
        <w:trPr>
          <w:trHeight w:hRule="exact" w:val="240"/>
          <w:jc w:val="center"/>
        </w:trPr>
        <w:tc>
          <w:tcPr>
            <w:tcW w:w="9752" w:type="dxa"/>
            <w:gridSpan w:val="2"/>
            <w:tcBorders>
              <w:top w:val="nil"/>
              <w:left w:val="nil"/>
              <w:bottom w:val="nil"/>
              <w:right w:val="nil"/>
            </w:tcBorders>
          </w:tcPr>
          <w:p w14:paraId="42015A29" w14:textId="77777777" w:rsidR="00D11060" w:rsidRPr="002631BB" w:rsidRDefault="00D11060" w:rsidP="00591103"/>
        </w:tc>
      </w:tr>
      <w:tr w:rsidR="00D11060" w:rsidRPr="002631BB" w14:paraId="168A8DB1" w14:textId="77777777" w:rsidTr="00591103">
        <w:trPr>
          <w:trHeight w:val="240"/>
          <w:jc w:val="center"/>
        </w:trPr>
        <w:tc>
          <w:tcPr>
            <w:tcW w:w="4876" w:type="dxa"/>
            <w:tcBorders>
              <w:top w:val="nil"/>
              <w:left w:val="nil"/>
              <w:bottom w:val="nil"/>
              <w:right w:val="nil"/>
            </w:tcBorders>
          </w:tcPr>
          <w:p w14:paraId="3CF41A92"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BAC2814" w14:textId="77777777" w:rsidR="00D11060" w:rsidRPr="002631BB" w:rsidRDefault="00D11060" w:rsidP="00591103">
            <w:pPr>
              <w:pStyle w:val="AmColumnHeading"/>
            </w:pPr>
            <w:r w:rsidRPr="002631BB">
              <w:t>Izmjena</w:t>
            </w:r>
          </w:p>
        </w:tc>
      </w:tr>
      <w:tr w:rsidR="00D11060" w:rsidRPr="002631BB" w14:paraId="36EA758E" w14:textId="77777777" w:rsidTr="00591103">
        <w:trPr>
          <w:jc w:val="center"/>
        </w:trPr>
        <w:tc>
          <w:tcPr>
            <w:tcW w:w="4876" w:type="dxa"/>
            <w:tcBorders>
              <w:top w:val="nil"/>
              <w:left w:val="nil"/>
              <w:bottom w:val="nil"/>
              <w:right w:val="nil"/>
            </w:tcBorders>
          </w:tcPr>
          <w:p w14:paraId="5C6A6DAE" w14:textId="77777777" w:rsidR="00D11060" w:rsidRPr="002631BB" w:rsidRDefault="00D11060" w:rsidP="00591103">
            <w:pPr>
              <w:pStyle w:val="Normal6a"/>
            </w:pPr>
          </w:p>
        </w:tc>
        <w:tc>
          <w:tcPr>
            <w:tcW w:w="4876" w:type="dxa"/>
            <w:tcBorders>
              <w:top w:val="nil"/>
              <w:left w:val="nil"/>
              <w:bottom w:val="nil"/>
              <w:right w:val="nil"/>
            </w:tcBorders>
          </w:tcPr>
          <w:p w14:paraId="79FE96C1" w14:textId="77777777" w:rsidR="00D11060" w:rsidRPr="002631BB" w:rsidRDefault="00D11060" w:rsidP="00591103">
            <w:pPr>
              <w:pStyle w:val="Normal6a"/>
              <w:rPr>
                <w:b/>
                <w:i/>
              </w:rPr>
            </w:pPr>
            <w:r w:rsidRPr="002631BB">
              <w:rPr>
                <w:b/>
                <w:i/>
              </w:rPr>
              <w:t>(</w:t>
            </w:r>
            <w:proofErr w:type="spellStart"/>
            <w:r w:rsidRPr="002631BB">
              <w:rPr>
                <w:b/>
                <w:i/>
              </w:rPr>
              <w:t>dd</w:t>
            </w:r>
            <w:proofErr w:type="spellEnd"/>
            <w:r w:rsidRPr="002631BB">
              <w:rPr>
                <w:b/>
                <w:i/>
              </w:rPr>
              <w:t>)</w:t>
            </w:r>
            <w:r w:rsidRPr="002631BB">
              <w:rPr>
                <w:b/>
                <w:i/>
              </w:rPr>
              <w:tab/>
              <w:t>procjenjuje potrebe Unije kako bi se utvrdilo bi li se određeni projekti koji se odnose na lijekove od zajedničkog interesa trebali smatrati strateškim projektima;</w:t>
            </w:r>
          </w:p>
        </w:tc>
      </w:tr>
    </w:tbl>
    <w:p w14:paraId="5BACA3C6" w14:textId="77777777" w:rsidR="00D11060" w:rsidRPr="002631BB" w:rsidRDefault="00D11060" w:rsidP="00D11060">
      <w:pPr>
        <w:pStyle w:val="AMNumberTabs0"/>
      </w:pPr>
      <w:r w:rsidRPr="002631BB">
        <w:t>Amandman</w:t>
      </w:r>
      <w:r w:rsidRPr="002631BB">
        <w:tab/>
      </w:r>
      <w:r w:rsidRPr="002631BB">
        <w:tab/>
        <w:t>209</w:t>
      </w:r>
    </w:p>
    <w:p w14:paraId="0913BEF2" w14:textId="77777777" w:rsidR="00D11060" w:rsidRPr="002631BB" w:rsidRDefault="00D11060" w:rsidP="00D11060">
      <w:pPr>
        <w:pStyle w:val="NormalBold12b"/>
      </w:pPr>
      <w:r w:rsidRPr="002631BB">
        <w:t>Prijedlog uredbe</w:t>
      </w:r>
    </w:p>
    <w:p w14:paraId="5590FF7D" w14:textId="77777777" w:rsidR="00D11060" w:rsidRPr="002631BB" w:rsidRDefault="00D11060" w:rsidP="00D11060">
      <w:pPr>
        <w:pStyle w:val="NormalBold"/>
      </w:pPr>
      <w:r w:rsidRPr="002631BB">
        <w:t>Članak 26. – stavak 2. – točka de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210DE955" w14:textId="77777777" w:rsidTr="00591103">
        <w:trPr>
          <w:trHeight w:hRule="exact" w:val="240"/>
          <w:jc w:val="center"/>
        </w:trPr>
        <w:tc>
          <w:tcPr>
            <w:tcW w:w="9752" w:type="dxa"/>
            <w:gridSpan w:val="2"/>
            <w:tcBorders>
              <w:top w:val="nil"/>
              <w:left w:val="nil"/>
              <w:bottom w:val="nil"/>
              <w:right w:val="nil"/>
            </w:tcBorders>
          </w:tcPr>
          <w:p w14:paraId="36A63361" w14:textId="77777777" w:rsidR="00D11060" w:rsidRPr="002631BB" w:rsidRDefault="00D11060" w:rsidP="00591103"/>
        </w:tc>
      </w:tr>
      <w:tr w:rsidR="00D11060" w:rsidRPr="002631BB" w14:paraId="17D34BF7" w14:textId="77777777" w:rsidTr="00591103">
        <w:trPr>
          <w:trHeight w:val="240"/>
          <w:jc w:val="center"/>
        </w:trPr>
        <w:tc>
          <w:tcPr>
            <w:tcW w:w="4876" w:type="dxa"/>
            <w:tcBorders>
              <w:top w:val="nil"/>
              <w:left w:val="nil"/>
              <w:bottom w:val="nil"/>
              <w:right w:val="nil"/>
            </w:tcBorders>
          </w:tcPr>
          <w:p w14:paraId="2DBD143B"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9BDF7AC" w14:textId="77777777" w:rsidR="00D11060" w:rsidRPr="002631BB" w:rsidRDefault="00D11060" w:rsidP="00591103">
            <w:pPr>
              <w:pStyle w:val="AmColumnHeading"/>
            </w:pPr>
            <w:r w:rsidRPr="002631BB">
              <w:t>Izmjena</w:t>
            </w:r>
          </w:p>
        </w:tc>
      </w:tr>
      <w:tr w:rsidR="00D11060" w:rsidRPr="002631BB" w14:paraId="71F3A2A7" w14:textId="77777777" w:rsidTr="00591103">
        <w:trPr>
          <w:jc w:val="center"/>
        </w:trPr>
        <w:tc>
          <w:tcPr>
            <w:tcW w:w="4876" w:type="dxa"/>
            <w:tcBorders>
              <w:top w:val="nil"/>
              <w:left w:val="nil"/>
              <w:bottom w:val="nil"/>
              <w:right w:val="nil"/>
            </w:tcBorders>
          </w:tcPr>
          <w:p w14:paraId="20160B57" w14:textId="77777777" w:rsidR="00D11060" w:rsidRPr="002631BB" w:rsidRDefault="00D11060" w:rsidP="00591103">
            <w:pPr>
              <w:pStyle w:val="Normal6a"/>
            </w:pPr>
          </w:p>
        </w:tc>
        <w:tc>
          <w:tcPr>
            <w:tcW w:w="4876" w:type="dxa"/>
            <w:tcBorders>
              <w:top w:val="nil"/>
              <w:left w:val="nil"/>
              <w:bottom w:val="nil"/>
              <w:right w:val="nil"/>
            </w:tcBorders>
          </w:tcPr>
          <w:p w14:paraId="08BDBC76" w14:textId="77777777" w:rsidR="00D11060" w:rsidRPr="002631BB" w:rsidRDefault="00D11060" w:rsidP="00591103">
            <w:pPr>
              <w:pStyle w:val="Normal6a"/>
              <w:rPr>
                <w:b/>
                <w:i/>
              </w:rPr>
            </w:pPr>
            <w:r w:rsidRPr="002631BB">
              <w:rPr>
                <w:b/>
                <w:i/>
              </w:rPr>
              <w:t>(de)</w:t>
            </w:r>
            <w:r w:rsidRPr="002631BB">
              <w:rPr>
                <w:b/>
                <w:i/>
              </w:rPr>
              <w:tab/>
              <w:t>procjenjuje potrebe Unije da u određenom roku rezervira određeni dio proizvodnog kapaciteta za proizvodnju određenih lijekova, uključujući njihove farmaceutske oblike, djelatne tvari, ključne ulazne materijale ili razvojne tehnologije;</w:t>
            </w:r>
          </w:p>
        </w:tc>
      </w:tr>
    </w:tbl>
    <w:p w14:paraId="2AB3CBD1" w14:textId="77777777" w:rsidR="00D11060" w:rsidRPr="002631BB" w:rsidRDefault="00D11060" w:rsidP="00D11060">
      <w:pPr>
        <w:pStyle w:val="AMNumberTabs0"/>
      </w:pPr>
      <w:r w:rsidRPr="002631BB">
        <w:t>Amandman</w:t>
      </w:r>
      <w:r w:rsidRPr="002631BB">
        <w:tab/>
      </w:r>
      <w:r w:rsidRPr="002631BB">
        <w:tab/>
        <w:t>210</w:t>
      </w:r>
    </w:p>
    <w:p w14:paraId="4E9EE12C" w14:textId="77777777" w:rsidR="00D11060" w:rsidRPr="002631BB" w:rsidRDefault="00D11060" w:rsidP="00D11060">
      <w:pPr>
        <w:pStyle w:val="NormalBold12b"/>
      </w:pPr>
      <w:r w:rsidRPr="002631BB">
        <w:t>Prijedlog uredbe</w:t>
      </w:r>
    </w:p>
    <w:p w14:paraId="4031436E" w14:textId="77777777" w:rsidR="00D11060" w:rsidRPr="002631BB" w:rsidRDefault="00D11060" w:rsidP="00D11060">
      <w:pPr>
        <w:pStyle w:val="NormalBold"/>
      </w:pPr>
      <w:r w:rsidRPr="002631BB">
        <w:t>Članak 26. – stavak 2. – točka </w:t>
      </w:r>
      <w:proofErr w:type="spellStart"/>
      <w:r w:rsidRPr="002631BB">
        <w:t>df</w:t>
      </w:r>
      <w:proofErr w:type="spellEnd"/>
      <w:r w:rsidRPr="002631BB">
        <w:t xml:space="preserve">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014D77A" w14:textId="77777777" w:rsidTr="00591103">
        <w:trPr>
          <w:trHeight w:hRule="exact" w:val="240"/>
          <w:jc w:val="center"/>
        </w:trPr>
        <w:tc>
          <w:tcPr>
            <w:tcW w:w="9752" w:type="dxa"/>
            <w:gridSpan w:val="2"/>
            <w:tcBorders>
              <w:top w:val="nil"/>
              <w:left w:val="nil"/>
              <w:bottom w:val="nil"/>
              <w:right w:val="nil"/>
            </w:tcBorders>
          </w:tcPr>
          <w:p w14:paraId="3CF4A2C3" w14:textId="77777777" w:rsidR="00D11060" w:rsidRPr="002631BB" w:rsidRDefault="00D11060" w:rsidP="00591103"/>
        </w:tc>
      </w:tr>
      <w:tr w:rsidR="00D11060" w:rsidRPr="002631BB" w14:paraId="158B219E" w14:textId="77777777" w:rsidTr="00591103">
        <w:trPr>
          <w:trHeight w:val="240"/>
          <w:jc w:val="center"/>
        </w:trPr>
        <w:tc>
          <w:tcPr>
            <w:tcW w:w="4876" w:type="dxa"/>
            <w:tcBorders>
              <w:top w:val="nil"/>
              <w:left w:val="nil"/>
              <w:bottom w:val="nil"/>
              <w:right w:val="nil"/>
            </w:tcBorders>
          </w:tcPr>
          <w:p w14:paraId="0A9B257C"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CF9C86E" w14:textId="77777777" w:rsidR="00D11060" w:rsidRPr="002631BB" w:rsidRDefault="00D11060" w:rsidP="00591103">
            <w:pPr>
              <w:pStyle w:val="AmColumnHeading"/>
            </w:pPr>
            <w:r w:rsidRPr="002631BB">
              <w:t>Izmjena</w:t>
            </w:r>
          </w:p>
        </w:tc>
      </w:tr>
      <w:tr w:rsidR="00D11060" w:rsidRPr="002631BB" w14:paraId="3AE7836B" w14:textId="77777777" w:rsidTr="00591103">
        <w:trPr>
          <w:jc w:val="center"/>
        </w:trPr>
        <w:tc>
          <w:tcPr>
            <w:tcW w:w="4876" w:type="dxa"/>
            <w:tcBorders>
              <w:top w:val="nil"/>
              <w:left w:val="nil"/>
              <w:bottom w:val="nil"/>
              <w:right w:val="nil"/>
            </w:tcBorders>
          </w:tcPr>
          <w:p w14:paraId="15957568" w14:textId="77777777" w:rsidR="00D11060" w:rsidRPr="002631BB" w:rsidRDefault="00D11060" w:rsidP="00591103">
            <w:pPr>
              <w:pStyle w:val="Normal6a"/>
            </w:pPr>
          </w:p>
        </w:tc>
        <w:tc>
          <w:tcPr>
            <w:tcW w:w="4876" w:type="dxa"/>
            <w:tcBorders>
              <w:top w:val="nil"/>
              <w:left w:val="nil"/>
              <w:bottom w:val="nil"/>
              <w:right w:val="nil"/>
            </w:tcBorders>
          </w:tcPr>
          <w:p w14:paraId="21C5C371" w14:textId="77777777" w:rsidR="00D11060" w:rsidRPr="002631BB" w:rsidRDefault="00D11060" w:rsidP="00591103">
            <w:pPr>
              <w:pStyle w:val="Normal6a"/>
              <w:rPr>
                <w:b/>
                <w:i/>
              </w:rPr>
            </w:pPr>
            <w:r w:rsidRPr="002631BB">
              <w:rPr>
                <w:b/>
                <w:i/>
              </w:rPr>
              <w:t>(</w:t>
            </w:r>
            <w:proofErr w:type="spellStart"/>
            <w:r w:rsidRPr="002631BB">
              <w:rPr>
                <w:b/>
                <w:i/>
              </w:rPr>
              <w:t>df</w:t>
            </w:r>
            <w:proofErr w:type="spellEnd"/>
            <w:r w:rsidRPr="002631BB">
              <w:rPr>
                <w:b/>
                <w:i/>
              </w:rPr>
              <w:t>)</w:t>
            </w:r>
            <w:r w:rsidRPr="002631BB">
              <w:rPr>
                <w:b/>
                <w:i/>
              </w:rPr>
              <w:tab/>
              <w:t>procjenjuje, u skladu s člankom 6., bi li predloženi strateški projekt doveo do znatnog udvostručavanja postojećih ili planiranih proizvodnih kapaciteta unutar Unije;</w:t>
            </w:r>
          </w:p>
        </w:tc>
      </w:tr>
    </w:tbl>
    <w:p w14:paraId="5EA970A4" w14:textId="77777777" w:rsidR="00D11060" w:rsidRPr="002631BB" w:rsidRDefault="00D11060" w:rsidP="00D11060">
      <w:pPr>
        <w:pStyle w:val="AMNumberTabs0"/>
      </w:pPr>
      <w:r w:rsidRPr="002631BB">
        <w:t>Amandman</w:t>
      </w:r>
      <w:r w:rsidRPr="002631BB">
        <w:tab/>
      </w:r>
      <w:r w:rsidRPr="002631BB">
        <w:tab/>
        <w:t>211</w:t>
      </w:r>
    </w:p>
    <w:p w14:paraId="25533C70" w14:textId="77777777" w:rsidR="00D11060" w:rsidRPr="002631BB" w:rsidRDefault="00D11060" w:rsidP="00D11060">
      <w:pPr>
        <w:pStyle w:val="NormalBold12b"/>
      </w:pPr>
      <w:r w:rsidRPr="002631BB">
        <w:t>Prijedlog uredbe</w:t>
      </w:r>
    </w:p>
    <w:p w14:paraId="05426E02" w14:textId="77777777" w:rsidR="00D11060" w:rsidRPr="002631BB" w:rsidRDefault="00D11060" w:rsidP="00D11060">
      <w:pPr>
        <w:pStyle w:val="NormalBold"/>
      </w:pPr>
      <w:r w:rsidRPr="002631BB">
        <w:t>Članak 26. – stavak 2. – točka dg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8631AA3" w14:textId="77777777" w:rsidTr="00591103">
        <w:trPr>
          <w:trHeight w:hRule="exact" w:val="240"/>
          <w:jc w:val="center"/>
        </w:trPr>
        <w:tc>
          <w:tcPr>
            <w:tcW w:w="9752" w:type="dxa"/>
            <w:gridSpan w:val="2"/>
            <w:tcBorders>
              <w:top w:val="nil"/>
              <w:left w:val="nil"/>
              <w:bottom w:val="nil"/>
              <w:right w:val="nil"/>
            </w:tcBorders>
          </w:tcPr>
          <w:p w14:paraId="6082E39E" w14:textId="77777777" w:rsidR="00D11060" w:rsidRPr="002631BB" w:rsidRDefault="00D11060" w:rsidP="00591103"/>
        </w:tc>
      </w:tr>
      <w:tr w:rsidR="00D11060" w:rsidRPr="002631BB" w14:paraId="70FD97A3" w14:textId="77777777" w:rsidTr="00591103">
        <w:trPr>
          <w:trHeight w:val="240"/>
          <w:jc w:val="center"/>
        </w:trPr>
        <w:tc>
          <w:tcPr>
            <w:tcW w:w="4876" w:type="dxa"/>
            <w:tcBorders>
              <w:top w:val="nil"/>
              <w:left w:val="nil"/>
              <w:bottom w:val="nil"/>
              <w:right w:val="nil"/>
            </w:tcBorders>
          </w:tcPr>
          <w:p w14:paraId="2D01AAD2"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402F855" w14:textId="77777777" w:rsidR="00D11060" w:rsidRPr="002631BB" w:rsidRDefault="00D11060" w:rsidP="00591103">
            <w:pPr>
              <w:pStyle w:val="AmColumnHeading"/>
            </w:pPr>
            <w:r w:rsidRPr="002631BB">
              <w:t>Izmjena</w:t>
            </w:r>
          </w:p>
        </w:tc>
      </w:tr>
      <w:tr w:rsidR="00D11060" w:rsidRPr="002631BB" w14:paraId="657EA67B" w14:textId="77777777" w:rsidTr="00591103">
        <w:trPr>
          <w:jc w:val="center"/>
        </w:trPr>
        <w:tc>
          <w:tcPr>
            <w:tcW w:w="4876" w:type="dxa"/>
            <w:tcBorders>
              <w:top w:val="nil"/>
              <w:left w:val="nil"/>
              <w:bottom w:val="nil"/>
              <w:right w:val="nil"/>
            </w:tcBorders>
          </w:tcPr>
          <w:p w14:paraId="4BAF4259" w14:textId="77777777" w:rsidR="00D11060" w:rsidRPr="002631BB" w:rsidRDefault="00D11060" w:rsidP="00591103">
            <w:pPr>
              <w:pStyle w:val="Normal6a"/>
            </w:pPr>
          </w:p>
        </w:tc>
        <w:tc>
          <w:tcPr>
            <w:tcW w:w="4876" w:type="dxa"/>
            <w:tcBorders>
              <w:top w:val="nil"/>
              <w:left w:val="nil"/>
              <w:bottom w:val="nil"/>
              <w:right w:val="nil"/>
            </w:tcBorders>
          </w:tcPr>
          <w:p w14:paraId="1D912D2C" w14:textId="77777777" w:rsidR="00D11060" w:rsidRPr="002631BB" w:rsidRDefault="00D11060" w:rsidP="00591103">
            <w:pPr>
              <w:pStyle w:val="Normal6a"/>
              <w:rPr>
                <w:b/>
                <w:i/>
              </w:rPr>
            </w:pPr>
            <w:r w:rsidRPr="002631BB">
              <w:rPr>
                <w:b/>
                <w:i/>
              </w:rPr>
              <w:t>(dg)</w:t>
            </w:r>
            <w:r w:rsidRPr="002631BB">
              <w:rPr>
                <w:b/>
                <w:i/>
              </w:rPr>
              <w:tab/>
              <w:t>preporučuje minimalne zajedničke pokazatelje za praćenje uspješnosti nacionalnih programa u pogledu zaštite okoliša i otpornosti opskrbe iz članka 19., osiguravajući proporcionalnost i izbjegavajući udvostručavanje;</w:t>
            </w:r>
          </w:p>
        </w:tc>
      </w:tr>
    </w:tbl>
    <w:p w14:paraId="46C5B10C" w14:textId="77777777" w:rsidR="00D11060" w:rsidRPr="002631BB" w:rsidRDefault="00D11060" w:rsidP="00D11060">
      <w:pPr>
        <w:pStyle w:val="AMNumberTabs0"/>
      </w:pPr>
      <w:r w:rsidRPr="002631BB">
        <w:t>Amandman</w:t>
      </w:r>
      <w:r w:rsidRPr="002631BB">
        <w:tab/>
      </w:r>
      <w:r w:rsidRPr="002631BB">
        <w:tab/>
        <w:t>212</w:t>
      </w:r>
    </w:p>
    <w:p w14:paraId="2925F692" w14:textId="77777777" w:rsidR="00D11060" w:rsidRPr="002631BB" w:rsidRDefault="00D11060" w:rsidP="00D11060">
      <w:pPr>
        <w:pStyle w:val="NormalBold12b"/>
      </w:pPr>
      <w:r w:rsidRPr="002631BB">
        <w:t>Prijedlog uredbe</w:t>
      </w:r>
    </w:p>
    <w:p w14:paraId="30711761" w14:textId="77777777" w:rsidR="00D11060" w:rsidRPr="002631BB" w:rsidRDefault="00D11060" w:rsidP="00D11060">
      <w:pPr>
        <w:pStyle w:val="NormalBold"/>
      </w:pPr>
      <w:r w:rsidRPr="002631BB">
        <w:t>Članak 26. – stavak 2. – točka </w:t>
      </w:r>
      <w:proofErr w:type="spellStart"/>
      <w:r w:rsidRPr="002631BB">
        <w:t>dh</w:t>
      </w:r>
      <w:proofErr w:type="spellEnd"/>
      <w:r w:rsidRPr="002631BB">
        <w:t xml:space="preserve">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55DECB9" w14:textId="77777777" w:rsidTr="00591103">
        <w:trPr>
          <w:trHeight w:hRule="exact" w:val="240"/>
          <w:jc w:val="center"/>
        </w:trPr>
        <w:tc>
          <w:tcPr>
            <w:tcW w:w="9752" w:type="dxa"/>
            <w:gridSpan w:val="2"/>
            <w:tcBorders>
              <w:top w:val="nil"/>
              <w:left w:val="nil"/>
              <w:bottom w:val="nil"/>
              <w:right w:val="nil"/>
            </w:tcBorders>
          </w:tcPr>
          <w:p w14:paraId="7D9AC3FE" w14:textId="77777777" w:rsidR="00D11060" w:rsidRPr="002631BB" w:rsidRDefault="00D11060" w:rsidP="00591103"/>
        </w:tc>
      </w:tr>
      <w:tr w:rsidR="00D11060" w:rsidRPr="002631BB" w14:paraId="148C6912" w14:textId="77777777" w:rsidTr="00591103">
        <w:trPr>
          <w:trHeight w:val="240"/>
          <w:jc w:val="center"/>
        </w:trPr>
        <w:tc>
          <w:tcPr>
            <w:tcW w:w="4876" w:type="dxa"/>
            <w:tcBorders>
              <w:top w:val="nil"/>
              <w:left w:val="nil"/>
              <w:bottom w:val="nil"/>
              <w:right w:val="nil"/>
            </w:tcBorders>
          </w:tcPr>
          <w:p w14:paraId="6F4F3C03"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DBE31E1" w14:textId="77777777" w:rsidR="00D11060" w:rsidRPr="002631BB" w:rsidRDefault="00D11060" w:rsidP="00591103">
            <w:pPr>
              <w:pStyle w:val="AmColumnHeading"/>
            </w:pPr>
            <w:r w:rsidRPr="002631BB">
              <w:t>Izmjena</w:t>
            </w:r>
          </w:p>
        </w:tc>
      </w:tr>
      <w:tr w:rsidR="00D11060" w:rsidRPr="002631BB" w14:paraId="188690E1" w14:textId="77777777" w:rsidTr="00591103">
        <w:trPr>
          <w:jc w:val="center"/>
        </w:trPr>
        <w:tc>
          <w:tcPr>
            <w:tcW w:w="4876" w:type="dxa"/>
            <w:tcBorders>
              <w:top w:val="nil"/>
              <w:left w:val="nil"/>
              <w:bottom w:val="nil"/>
              <w:right w:val="nil"/>
            </w:tcBorders>
          </w:tcPr>
          <w:p w14:paraId="69A79354" w14:textId="77777777" w:rsidR="00D11060" w:rsidRPr="002631BB" w:rsidRDefault="00D11060" w:rsidP="00591103">
            <w:pPr>
              <w:pStyle w:val="Normal6a"/>
            </w:pPr>
          </w:p>
        </w:tc>
        <w:tc>
          <w:tcPr>
            <w:tcW w:w="4876" w:type="dxa"/>
            <w:tcBorders>
              <w:top w:val="nil"/>
              <w:left w:val="nil"/>
              <w:bottom w:val="nil"/>
              <w:right w:val="nil"/>
            </w:tcBorders>
          </w:tcPr>
          <w:p w14:paraId="5CCBFBC5" w14:textId="77777777" w:rsidR="00D11060" w:rsidRPr="002631BB" w:rsidRDefault="00D11060" w:rsidP="00591103">
            <w:pPr>
              <w:pStyle w:val="Normal6a"/>
              <w:rPr>
                <w:b/>
                <w:i/>
              </w:rPr>
            </w:pPr>
            <w:r w:rsidRPr="002631BB">
              <w:rPr>
                <w:b/>
                <w:i/>
              </w:rPr>
              <w:t>(</w:t>
            </w:r>
            <w:proofErr w:type="spellStart"/>
            <w:r w:rsidRPr="002631BB">
              <w:rPr>
                <w:b/>
                <w:i/>
              </w:rPr>
              <w:t>dh</w:t>
            </w:r>
            <w:proofErr w:type="spellEnd"/>
            <w:r w:rsidRPr="002631BB">
              <w:rPr>
                <w:b/>
                <w:i/>
              </w:rPr>
              <w:t>)</w:t>
            </w:r>
            <w:r w:rsidRPr="002631BB">
              <w:rPr>
                <w:b/>
                <w:i/>
              </w:rPr>
              <w:tab/>
              <w:t>na temelju relevantnog financijskog stručnog znanja ispituje uska grla i financijske potrebe strateških projekata na razini Unije, savjetuje o načinima koordinacije financiranja Unije i nacionalnog financiranja u pogledu tih financijskih potreba te razmjenjuje najbolje prakse;</w:t>
            </w:r>
          </w:p>
        </w:tc>
      </w:tr>
    </w:tbl>
    <w:p w14:paraId="7D70D92F" w14:textId="77777777" w:rsidR="00D11060" w:rsidRPr="002631BB" w:rsidRDefault="00D11060" w:rsidP="00D11060">
      <w:pPr>
        <w:pStyle w:val="AMNumberTabs0"/>
      </w:pPr>
      <w:r w:rsidRPr="002631BB">
        <w:t>Amandman</w:t>
      </w:r>
      <w:r w:rsidRPr="002631BB">
        <w:tab/>
      </w:r>
      <w:r w:rsidRPr="002631BB">
        <w:tab/>
        <w:t>213</w:t>
      </w:r>
    </w:p>
    <w:p w14:paraId="6D48CAEB" w14:textId="77777777" w:rsidR="00D11060" w:rsidRPr="002631BB" w:rsidRDefault="00D11060" w:rsidP="00D11060">
      <w:pPr>
        <w:pStyle w:val="NormalBold12b"/>
      </w:pPr>
      <w:r w:rsidRPr="002631BB">
        <w:t>Prijedlog uredbe</w:t>
      </w:r>
    </w:p>
    <w:p w14:paraId="1C9D9A7A" w14:textId="77777777" w:rsidR="00D11060" w:rsidRPr="002631BB" w:rsidRDefault="00D11060" w:rsidP="00D11060">
      <w:pPr>
        <w:pStyle w:val="NormalBold"/>
      </w:pPr>
      <w:r w:rsidRPr="002631BB">
        <w:t>Članak 26. – stavak 2. – točka di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6F07EDA" w14:textId="77777777" w:rsidTr="00591103">
        <w:trPr>
          <w:trHeight w:hRule="exact" w:val="240"/>
          <w:jc w:val="center"/>
        </w:trPr>
        <w:tc>
          <w:tcPr>
            <w:tcW w:w="9752" w:type="dxa"/>
            <w:gridSpan w:val="2"/>
            <w:tcBorders>
              <w:top w:val="nil"/>
              <w:left w:val="nil"/>
              <w:bottom w:val="nil"/>
              <w:right w:val="nil"/>
            </w:tcBorders>
          </w:tcPr>
          <w:p w14:paraId="653BEC98" w14:textId="77777777" w:rsidR="00D11060" w:rsidRPr="002631BB" w:rsidRDefault="00D11060" w:rsidP="00591103"/>
        </w:tc>
      </w:tr>
      <w:tr w:rsidR="00D11060" w:rsidRPr="002631BB" w14:paraId="38611057" w14:textId="77777777" w:rsidTr="00591103">
        <w:trPr>
          <w:trHeight w:val="240"/>
          <w:jc w:val="center"/>
        </w:trPr>
        <w:tc>
          <w:tcPr>
            <w:tcW w:w="4876" w:type="dxa"/>
            <w:tcBorders>
              <w:top w:val="nil"/>
              <w:left w:val="nil"/>
              <w:bottom w:val="nil"/>
              <w:right w:val="nil"/>
            </w:tcBorders>
          </w:tcPr>
          <w:p w14:paraId="133F3FCC"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C7F3D56" w14:textId="77777777" w:rsidR="00D11060" w:rsidRPr="002631BB" w:rsidRDefault="00D11060" w:rsidP="00591103">
            <w:pPr>
              <w:pStyle w:val="AmColumnHeading"/>
            </w:pPr>
            <w:r w:rsidRPr="002631BB">
              <w:t>Izmjena</w:t>
            </w:r>
          </w:p>
        </w:tc>
      </w:tr>
      <w:tr w:rsidR="00D11060" w:rsidRPr="002631BB" w14:paraId="75883E68" w14:textId="77777777" w:rsidTr="00591103">
        <w:trPr>
          <w:jc w:val="center"/>
        </w:trPr>
        <w:tc>
          <w:tcPr>
            <w:tcW w:w="4876" w:type="dxa"/>
            <w:tcBorders>
              <w:top w:val="nil"/>
              <w:left w:val="nil"/>
              <w:bottom w:val="nil"/>
              <w:right w:val="nil"/>
            </w:tcBorders>
          </w:tcPr>
          <w:p w14:paraId="7EBCBC6F" w14:textId="77777777" w:rsidR="00D11060" w:rsidRPr="002631BB" w:rsidRDefault="00D11060" w:rsidP="00591103">
            <w:pPr>
              <w:pStyle w:val="Normal6a"/>
            </w:pPr>
          </w:p>
        </w:tc>
        <w:tc>
          <w:tcPr>
            <w:tcW w:w="4876" w:type="dxa"/>
            <w:tcBorders>
              <w:top w:val="nil"/>
              <w:left w:val="nil"/>
              <w:bottom w:val="nil"/>
              <w:right w:val="nil"/>
            </w:tcBorders>
          </w:tcPr>
          <w:p w14:paraId="2995DE92" w14:textId="77777777" w:rsidR="00D11060" w:rsidRPr="002631BB" w:rsidRDefault="00D11060" w:rsidP="00591103">
            <w:pPr>
              <w:pStyle w:val="Normal6a"/>
              <w:rPr>
                <w:b/>
                <w:i/>
              </w:rPr>
            </w:pPr>
            <w:r w:rsidRPr="002631BB">
              <w:rPr>
                <w:b/>
                <w:i/>
              </w:rPr>
              <w:t>(di)</w:t>
            </w:r>
            <w:r w:rsidRPr="002631BB">
              <w:rPr>
                <w:b/>
                <w:i/>
              </w:rPr>
              <w:tab/>
              <w:t>utvrđuje postupak za izvješće o strateškim predviđanjima i priprema godišnje izvješće o strateškim predviđanjima za strateške projekte u skladu s člankom 26.a;</w:t>
            </w:r>
          </w:p>
        </w:tc>
      </w:tr>
    </w:tbl>
    <w:p w14:paraId="06CF24E7" w14:textId="77777777" w:rsidR="00D11060" w:rsidRPr="002631BB" w:rsidRDefault="00D11060" w:rsidP="00D11060">
      <w:pPr>
        <w:pStyle w:val="AMNumberTabs0"/>
      </w:pPr>
      <w:r w:rsidRPr="002631BB">
        <w:t>Amandman</w:t>
      </w:r>
      <w:r w:rsidRPr="002631BB">
        <w:tab/>
      </w:r>
      <w:r w:rsidRPr="002631BB">
        <w:tab/>
        <w:t>214</w:t>
      </w:r>
    </w:p>
    <w:p w14:paraId="53C774FA" w14:textId="77777777" w:rsidR="00D11060" w:rsidRPr="002631BB" w:rsidRDefault="00D11060" w:rsidP="00D11060">
      <w:pPr>
        <w:pStyle w:val="NormalBold12b"/>
      </w:pPr>
      <w:r w:rsidRPr="002631BB">
        <w:t>Prijedlog uredbe</w:t>
      </w:r>
    </w:p>
    <w:p w14:paraId="25DF8A77" w14:textId="77777777" w:rsidR="00D11060" w:rsidRPr="002631BB" w:rsidRDefault="00D11060" w:rsidP="00D11060">
      <w:pPr>
        <w:pStyle w:val="NormalBold"/>
      </w:pPr>
      <w:r w:rsidRPr="002631BB">
        <w:t>Članak 26. – stavak 2. – točka </w:t>
      </w:r>
      <w:proofErr w:type="spellStart"/>
      <w:r w:rsidRPr="002631BB">
        <w:t>dj</w:t>
      </w:r>
      <w:proofErr w:type="spellEnd"/>
      <w:r w:rsidRPr="002631BB">
        <w:t xml:space="preserve">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C8948C0" w14:textId="77777777" w:rsidTr="00591103">
        <w:trPr>
          <w:trHeight w:hRule="exact" w:val="240"/>
          <w:jc w:val="center"/>
        </w:trPr>
        <w:tc>
          <w:tcPr>
            <w:tcW w:w="9752" w:type="dxa"/>
            <w:gridSpan w:val="2"/>
            <w:tcBorders>
              <w:top w:val="nil"/>
              <w:left w:val="nil"/>
              <w:bottom w:val="nil"/>
              <w:right w:val="nil"/>
            </w:tcBorders>
          </w:tcPr>
          <w:p w14:paraId="0BCFC370" w14:textId="77777777" w:rsidR="00D11060" w:rsidRPr="002631BB" w:rsidRDefault="00D11060" w:rsidP="00591103"/>
        </w:tc>
      </w:tr>
      <w:tr w:rsidR="00D11060" w:rsidRPr="002631BB" w14:paraId="07031F64" w14:textId="77777777" w:rsidTr="00591103">
        <w:trPr>
          <w:trHeight w:val="240"/>
          <w:jc w:val="center"/>
        </w:trPr>
        <w:tc>
          <w:tcPr>
            <w:tcW w:w="4876" w:type="dxa"/>
            <w:tcBorders>
              <w:top w:val="nil"/>
              <w:left w:val="nil"/>
              <w:bottom w:val="nil"/>
              <w:right w:val="nil"/>
            </w:tcBorders>
          </w:tcPr>
          <w:p w14:paraId="79B8B5E7"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E275C0C" w14:textId="77777777" w:rsidR="00D11060" w:rsidRPr="002631BB" w:rsidRDefault="00D11060" w:rsidP="00591103">
            <w:pPr>
              <w:pStyle w:val="AmColumnHeading"/>
            </w:pPr>
            <w:r w:rsidRPr="002631BB">
              <w:t>Izmjena</w:t>
            </w:r>
          </w:p>
        </w:tc>
      </w:tr>
      <w:tr w:rsidR="00D11060" w:rsidRPr="002631BB" w14:paraId="07F49249" w14:textId="77777777" w:rsidTr="00591103">
        <w:trPr>
          <w:jc w:val="center"/>
        </w:trPr>
        <w:tc>
          <w:tcPr>
            <w:tcW w:w="4876" w:type="dxa"/>
            <w:tcBorders>
              <w:top w:val="nil"/>
              <w:left w:val="nil"/>
              <w:bottom w:val="nil"/>
              <w:right w:val="nil"/>
            </w:tcBorders>
          </w:tcPr>
          <w:p w14:paraId="1DD7E971" w14:textId="77777777" w:rsidR="00D11060" w:rsidRPr="002631BB" w:rsidRDefault="00D11060" w:rsidP="00591103">
            <w:pPr>
              <w:pStyle w:val="Normal6a"/>
            </w:pPr>
          </w:p>
        </w:tc>
        <w:tc>
          <w:tcPr>
            <w:tcW w:w="4876" w:type="dxa"/>
            <w:tcBorders>
              <w:top w:val="nil"/>
              <w:left w:val="nil"/>
              <w:bottom w:val="nil"/>
              <w:right w:val="nil"/>
            </w:tcBorders>
          </w:tcPr>
          <w:p w14:paraId="7F234AAC" w14:textId="77777777" w:rsidR="00D11060" w:rsidRPr="002631BB" w:rsidRDefault="00D11060" w:rsidP="00591103">
            <w:pPr>
              <w:pStyle w:val="Normal6a"/>
              <w:rPr>
                <w:b/>
                <w:i/>
              </w:rPr>
            </w:pPr>
            <w:r w:rsidRPr="002631BB">
              <w:rPr>
                <w:b/>
                <w:i/>
              </w:rPr>
              <w:t>(</w:t>
            </w:r>
            <w:proofErr w:type="spellStart"/>
            <w:r w:rsidRPr="002631BB">
              <w:rPr>
                <w:b/>
                <w:i/>
              </w:rPr>
              <w:t>dj</w:t>
            </w:r>
            <w:proofErr w:type="spellEnd"/>
            <w:r w:rsidRPr="002631BB">
              <w:rPr>
                <w:b/>
                <w:i/>
              </w:rPr>
              <w:t>)</w:t>
            </w:r>
            <w:r w:rsidRPr="002631BB">
              <w:rPr>
                <w:b/>
                <w:i/>
              </w:rPr>
              <w:tab/>
              <w:t>izdaje preporuku o primjenjivosti bilo koje odredbe iz članka 2. stavka 2.a na lijekove od zajedničkog interesa.</w:t>
            </w:r>
          </w:p>
        </w:tc>
      </w:tr>
    </w:tbl>
    <w:p w14:paraId="4C9CC047" w14:textId="77777777" w:rsidR="00D11060" w:rsidRPr="002631BB" w:rsidRDefault="00D11060" w:rsidP="00D11060">
      <w:pPr>
        <w:pStyle w:val="AMNumberTabs0"/>
      </w:pPr>
      <w:r w:rsidRPr="002631BB">
        <w:t>Amandman</w:t>
      </w:r>
      <w:r w:rsidRPr="002631BB">
        <w:tab/>
      </w:r>
      <w:r w:rsidRPr="002631BB">
        <w:tab/>
        <w:t>215</w:t>
      </w:r>
    </w:p>
    <w:p w14:paraId="348941C1" w14:textId="77777777" w:rsidR="00D11060" w:rsidRPr="002631BB" w:rsidRDefault="00D11060" w:rsidP="00D11060">
      <w:pPr>
        <w:pStyle w:val="NormalBold12b"/>
      </w:pPr>
      <w:r w:rsidRPr="002631BB">
        <w:t>Prijedlog uredbe</w:t>
      </w:r>
    </w:p>
    <w:p w14:paraId="10AC5A6A" w14:textId="77777777" w:rsidR="00D11060" w:rsidRPr="002631BB" w:rsidRDefault="00D11060" w:rsidP="00D11060">
      <w:pPr>
        <w:pStyle w:val="NormalBold"/>
      </w:pPr>
      <w:r w:rsidRPr="002631BB">
        <w:t>Članak 26. – stavak 2.a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2EED3AEB" w14:textId="77777777" w:rsidTr="00591103">
        <w:trPr>
          <w:trHeight w:hRule="exact" w:val="240"/>
          <w:jc w:val="center"/>
        </w:trPr>
        <w:tc>
          <w:tcPr>
            <w:tcW w:w="9752" w:type="dxa"/>
            <w:gridSpan w:val="2"/>
            <w:tcBorders>
              <w:top w:val="nil"/>
              <w:left w:val="nil"/>
              <w:bottom w:val="nil"/>
              <w:right w:val="nil"/>
            </w:tcBorders>
          </w:tcPr>
          <w:p w14:paraId="3F154B0E" w14:textId="77777777" w:rsidR="00D11060" w:rsidRPr="002631BB" w:rsidRDefault="00D11060" w:rsidP="00591103"/>
        </w:tc>
      </w:tr>
      <w:tr w:rsidR="00D11060" w:rsidRPr="002631BB" w14:paraId="5DECF58F" w14:textId="77777777" w:rsidTr="00591103">
        <w:trPr>
          <w:trHeight w:val="240"/>
          <w:jc w:val="center"/>
        </w:trPr>
        <w:tc>
          <w:tcPr>
            <w:tcW w:w="4876" w:type="dxa"/>
            <w:tcBorders>
              <w:top w:val="nil"/>
              <w:left w:val="nil"/>
              <w:bottom w:val="nil"/>
              <w:right w:val="nil"/>
            </w:tcBorders>
          </w:tcPr>
          <w:p w14:paraId="5DFA1340"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DC15BD5" w14:textId="77777777" w:rsidR="00D11060" w:rsidRPr="002631BB" w:rsidRDefault="00D11060" w:rsidP="00591103">
            <w:pPr>
              <w:pStyle w:val="AmColumnHeading"/>
            </w:pPr>
            <w:r w:rsidRPr="002631BB">
              <w:t>Izmjena</w:t>
            </w:r>
          </w:p>
        </w:tc>
      </w:tr>
      <w:tr w:rsidR="00D11060" w:rsidRPr="002631BB" w14:paraId="77688AEC" w14:textId="77777777" w:rsidTr="00591103">
        <w:trPr>
          <w:jc w:val="center"/>
        </w:trPr>
        <w:tc>
          <w:tcPr>
            <w:tcW w:w="4876" w:type="dxa"/>
            <w:tcBorders>
              <w:top w:val="nil"/>
              <w:left w:val="nil"/>
              <w:bottom w:val="nil"/>
              <w:right w:val="nil"/>
            </w:tcBorders>
          </w:tcPr>
          <w:p w14:paraId="66956077" w14:textId="77777777" w:rsidR="00D11060" w:rsidRPr="002631BB" w:rsidRDefault="00D11060" w:rsidP="00591103">
            <w:pPr>
              <w:pStyle w:val="Normal6a"/>
            </w:pPr>
          </w:p>
        </w:tc>
        <w:tc>
          <w:tcPr>
            <w:tcW w:w="4876" w:type="dxa"/>
            <w:tcBorders>
              <w:top w:val="nil"/>
              <w:left w:val="nil"/>
              <w:bottom w:val="nil"/>
              <w:right w:val="nil"/>
            </w:tcBorders>
          </w:tcPr>
          <w:p w14:paraId="0BA29631" w14:textId="77777777" w:rsidR="00D11060" w:rsidRPr="002631BB" w:rsidRDefault="00D11060" w:rsidP="00591103">
            <w:pPr>
              <w:pStyle w:val="Normal6a"/>
              <w:rPr>
                <w:b/>
                <w:i/>
              </w:rPr>
            </w:pPr>
            <w:r w:rsidRPr="002631BB">
              <w:rPr>
                <w:b/>
                <w:i/>
              </w:rPr>
              <w:t>2.a</w:t>
            </w:r>
            <w:r w:rsidRPr="002631BB">
              <w:rPr>
                <w:b/>
                <w:i/>
              </w:rPr>
              <w:tab/>
              <w:t>U obavljanju zadaće iz stavka 2. točke (dc) ovog članka pravo glasa imaju samo predstavnici država članica iz Skupine za kritične lijekove. Odluka se donosi dvotrećinskom većinom glasova država članica koje su nazočne i glasuju.</w:t>
            </w:r>
          </w:p>
        </w:tc>
      </w:tr>
    </w:tbl>
    <w:p w14:paraId="00A677A0" w14:textId="77777777" w:rsidR="00D11060" w:rsidRPr="002631BB" w:rsidRDefault="00D11060" w:rsidP="00D11060">
      <w:pPr>
        <w:pStyle w:val="AMNumberTabs0"/>
      </w:pPr>
      <w:r w:rsidRPr="002631BB">
        <w:t>Amandman</w:t>
      </w:r>
      <w:r w:rsidRPr="002631BB">
        <w:tab/>
      </w:r>
      <w:r w:rsidRPr="002631BB">
        <w:tab/>
        <w:t>216</w:t>
      </w:r>
    </w:p>
    <w:p w14:paraId="0D47DA38" w14:textId="77777777" w:rsidR="00D11060" w:rsidRPr="002631BB" w:rsidRDefault="00D11060" w:rsidP="00D11060">
      <w:pPr>
        <w:pStyle w:val="NormalBold12b"/>
      </w:pPr>
      <w:r w:rsidRPr="002631BB">
        <w:t>Prijedlog uredbe</w:t>
      </w:r>
    </w:p>
    <w:p w14:paraId="188B4674" w14:textId="77777777" w:rsidR="00D11060" w:rsidRPr="002631BB" w:rsidRDefault="00D11060" w:rsidP="00D11060">
      <w:pPr>
        <w:pStyle w:val="NormalBold"/>
      </w:pPr>
      <w:r w:rsidRPr="002631BB">
        <w:t>Članak 26. – stavak 5.a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3DB82BD3" w14:textId="77777777" w:rsidTr="00591103">
        <w:trPr>
          <w:trHeight w:hRule="exact" w:val="240"/>
          <w:jc w:val="center"/>
        </w:trPr>
        <w:tc>
          <w:tcPr>
            <w:tcW w:w="9752" w:type="dxa"/>
            <w:gridSpan w:val="2"/>
            <w:tcBorders>
              <w:top w:val="nil"/>
              <w:left w:val="nil"/>
              <w:bottom w:val="nil"/>
              <w:right w:val="nil"/>
            </w:tcBorders>
          </w:tcPr>
          <w:p w14:paraId="321A8049" w14:textId="77777777" w:rsidR="00D11060" w:rsidRPr="002631BB" w:rsidRDefault="00D11060" w:rsidP="00591103"/>
        </w:tc>
      </w:tr>
      <w:tr w:rsidR="00D11060" w:rsidRPr="002631BB" w14:paraId="1EBA54B5" w14:textId="77777777" w:rsidTr="00591103">
        <w:trPr>
          <w:trHeight w:val="240"/>
          <w:jc w:val="center"/>
        </w:trPr>
        <w:tc>
          <w:tcPr>
            <w:tcW w:w="4876" w:type="dxa"/>
            <w:tcBorders>
              <w:top w:val="nil"/>
              <w:left w:val="nil"/>
              <w:bottom w:val="nil"/>
              <w:right w:val="nil"/>
            </w:tcBorders>
          </w:tcPr>
          <w:p w14:paraId="5D7621CB"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17FB4CB4" w14:textId="77777777" w:rsidR="00D11060" w:rsidRPr="002631BB" w:rsidRDefault="00D11060" w:rsidP="00591103">
            <w:pPr>
              <w:pStyle w:val="AmColumnHeading"/>
            </w:pPr>
            <w:r w:rsidRPr="002631BB">
              <w:t>Izmjena</w:t>
            </w:r>
          </w:p>
        </w:tc>
      </w:tr>
      <w:tr w:rsidR="00D11060" w:rsidRPr="002631BB" w14:paraId="78D1980C" w14:textId="77777777" w:rsidTr="00591103">
        <w:trPr>
          <w:jc w:val="center"/>
        </w:trPr>
        <w:tc>
          <w:tcPr>
            <w:tcW w:w="4876" w:type="dxa"/>
            <w:tcBorders>
              <w:top w:val="nil"/>
              <w:left w:val="nil"/>
              <w:bottom w:val="nil"/>
              <w:right w:val="nil"/>
            </w:tcBorders>
          </w:tcPr>
          <w:p w14:paraId="6D5069E2" w14:textId="77777777" w:rsidR="00D11060" w:rsidRPr="002631BB" w:rsidRDefault="00D11060" w:rsidP="00591103">
            <w:pPr>
              <w:pStyle w:val="Normal6a"/>
            </w:pPr>
          </w:p>
        </w:tc>
        <w:tc>
          <w:tcPr>
            <w:tcW w:w="4876" w:type="dxa"/>
            <w:tcBorders>
              <w:top w:val="nil"/>
              <w:left w:val="nil"/>
              <w:bottom w:val="nil"/>
              <w:right w:val="nil"/>
            </w:tcBorders>
          </w:tcPr>
          <w:p w14:paraId="40FB03E7" w14:textId="77777777" w:rsidR="00D11060" w:rsidRPr="002631BB" w:rsidRDefault="00D11060" w:rsidP="00591103">
            <w:pPr>
              <w:pStyle w:val="Normal6a"/>
              <w:rPr>
                <w:b/>
                <w:i/>
              </w:rPr>
            </w:pPr>
            <w:r w:rsidRPr="002631BB">
              <w:rPr>
                <w:b/>
                <w:i/>
              </w:rPr>
              <w:t>5.a</w:t>
            </w:r>
            <w:r w:rsidRPr="002631BB">
              <w:rPr>
                <w:b/>
                <w:i/>
              </w:rPr>
              <w:tab/>
              <w:t>Skupina za kritične lijekove procjenjuje financijske potrebe strateških projekata na razini Unije i izdaje preporuke o tome kako osigurati odgovarajuće financiranje, među ostalim iz proračuna Unije, kako bi se poduprlo postizanje ciljeva ove Uredbe, i savjetuje o koordinaciji financiranja od strane Unije, država članica, Europske investicijske banke i privatnog sektora.</w:t>
            </w:r>
          </w:p>
        </w:tc>
      </w:tr>
    </w:tbl>
    <w:p w14:paraId="1BC2EA1D" w14:textId="77777777" w:rsidR="00D11060" w:rsidRPr="002631BB" w:rsidRDefault="00D11060" w:rsidP="00D11060">
      <w:pPr>
        <w:pStyle w:val="AMNumberTabs0"/>
      </w:pPr>
      <w:r w:rsidRPr="002631BB">
        <w:t>Amandman</w:t>
      </w:r>
      <w:r w:rsidRPr="002631BB">
        <w:tab/>
      </w:r>
      <w:r w:rsidRPr="002631BB">
        <w:tab/>
        <w:t>217</w:t>
      </w:r>
    </w:p>
    <w:p w14:paraId="1F9C27CA" w14:textId="77777777" w:rsidR="00D11060" w:rsidRPr="002631BB" w:rsidRDefault="00D11060" w:rsidP="00D11060">
      <w:pPr>
        <w:pStyle w:val="NormalBold12b"/>
      </w:pPr>
      <w:r w:rsidRPr="002631BB">
        <w:t>Prijedlog uredbe</w:t>
      </w:r>
    </w:p>
    <w:p w14:paraId="44AF2E46" w14:textId="77777777" w:rsidR="00D11060" w:rsidRPr="002631BB" w:rsidRDefault="00D11060" w:rsidP="00D11060">
      <w:pPr>
        <w:pStyle w:val="NormalBold"/>
      </w:pPr>
      <w:r w:rsidRPr="002631BB">
        <w:t>Članak 26.a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E309F68" w14:textId="77777777" w:rsidTr="00591103">
        <w:trPr>
          <w:trHeight w:hRule="exact" w:val="240"/>
          <w:jc w:val="center"/>
        </w:trPr>
        <w:tc>
          <w:tcPr>
            <w:tcW w:w="9752" w:type="dxa"/>
            <w:gridSpan w:val="2"/>
            <w:tcBorders>
              <w:top w:val="nil"/>
              <w:left w:val="nil"/>
              <w:bottom w:val="nil"/>
              <w:right w:val="nil"/>
            </w:tcBorders>
          </w:tcPr>
          <w:p w14:paraId="0F8F0E9F" w14:textId="77777777" w:rsidR="00D11060" w:rsidRPr="002631BB" w:rsidRDefault="00D11060" w:rsidP="00591103"/>
        </w:tc>
      </w:tr>
      <w:tr w:rsidR="00D11060" w:rsidRPr="002631BB" w14:paraId="1CE6EB8B" w14:textId="77777777" w:rsidTr="00591103">
        <w:trPr>
          <w:trHeight w:val="240"/>
          <w:jc w:val="center"/>
        </w:trPr>
        <w:tc>
          <w:tcPr>
            <w:tcW w:w="4876" w:type="dxa"/>
            <w:tcBorders>
              <w:top w:val="nil"/>
              <w:left w:val="nil"/>
              <w:bottom w:val="nil"/>
              <w:right w:val="nil"/>
            </w:tcBorders>
          </w:tcPr>
          <w:p w14:paraId="2A605B15"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D9309AC" w14:textId="77777777" w:rsidR="00D11060" w:rsidRPr="002631BB" w:rsidRDefault="00D11060" w:rsidP="00591103">
            <w:pPr>
              <w:pStyle w:val="AmColumnHeading"/>
            </w:pPr>
            <w:r w:rsidRPr="002631BB">
              <w:t>Izmjena</w:t>
            </w:r>
          </w:p>
        </w:tc>
      </w:tr>
      <w:tr w:rsidR="00D11060" w:rsidRPr="002631BB" w14:paraId="42FF8F0D" w14:textId="77777777" w:rsidTr="00591103">
        <w:trPr>
          <w:jc w:val="center"/>
        </w:trPr>
        <w:tc>
          <w:tcPr>
            <w:tcW w:w="4876" w:type="dxa"/>
            <w:tcBorders>
              <w:top w:val="nil"/>
              <w:left w:val="nil"/>
              <w:bottom w:val="nil"/>
              <w:right w:val="nil"/>
            </w:tcBorders>
          </w:tcPr>
          <w:p w14:paraId="61E70817" w14:textId="77777777" w:rsidR="00D11060" w:rsidRPr="002631BB" w:rsidRDefault="00D11060" w:rsidP="00591103">
            <w:pPr>
              <w:pStyle w:val="Normal6a"/>
            </w:pPr>
          </w:p>
        </w:tc>
        <w:tc>
          <w:tcPr>
            <w:tcW w:w="4876" w:type="dxa"/>
            <w:tcBorders>
              <w:top w:val="nil"/>
              <w:left w:val="nil"/>
              <w:bottom w:val="nil"/>
              <w:right w:val="nil"/>
            </w:tcBorders>
          </w:tcPr>
          <w:p w14:paraId="772E36F7" w14:textId="77777777" w:rsidR="00D11060" w:rsidRPr="002631BB" w:rsidRDefault="00D11060" w:rsidP="00591103">
            <w:pPr>
              <w:pStyle w:val="Normal6a"/>
              <w:jc w:val="center"/>
              <w:rPr>
                <w:b/>
                <w:i/>
              </w:rPr>
            </w:pPr>
            <w:r w:rsidRPr="002631BB">
              <w:rPr>
                <w:b/>
                <w:i/>
              </w:rPr>
              <w:t>Članak 26.a</w:t>
            </w:r>
          </w:p>
        </w:tc>
      </w:tr>
      <w:tr w:rsidR="00D11060" w:rsidRPr="002631BB" w14:paraId="36D29410" w14:textId="77777777" w:rsidTr="00591103">
        <w:trPr>
          <w:jc w:val="center"/>
        </w:trPr>
        <w:tc>
          <w:tcPr>
            <w:tcW w:w="4876" w:type="dxa"/>
            <w:tcBorders>
              <w:top w:val="nil"/>
              <w:left w:val="nil"/>
              <w:bottom w:val="nil"/>
              <w:right w:val="nil"/>
            </w:tcBorders>
          </w:tcPr>
          <w:p w14:paraId="611FC029" w14:textId="77777777" w:rsidR="00D11060" w:rsidRPr="002631BB" w:rsidRDefault="00D11060" w:rsidP="00591103">
            <w:pPr>
              <w:pStyle w:val="Normal6a"/>
            </w:pPr>
          </w:p>
        </w:tc>
        <w:tc>
          <w:tcPr>
            <w:tcW w:w="4876" w:type="dxa"/>
            <w:tcBorders>
              <w:top w:val="nil"/>
              <w:left w:val="nil"/>
              <w:bottom w:val="nil"/>
              <w:right w:val="nil"/>
            </w:tcBorders>
          </w:tcPr>
          <w:p w14:paraId="1A1BC7F4" w14:textId="77777777" w:rsidR="00D11060" w:rsidRPr="002631BB" w:rsidRDefault="00D11060" w:rsidP="00591103">
            <w:pPr>
              <w:pStyle w:val="Normal6a"/>
              <w:jc w:val="center"/>
              <w:rPr>
                <w:b/>
                <w:i/>
              </w:rPr>
            </w:pPr>
            <w:r w:rsidRPr="002631BB">
              <w:rPr>
                <w:b/>
                <w:i/>
              </w:rPr>
              <w:t>Strateško predviđanje ključnih lijekova</w:t>
            </w:r>
          </w:p>
        </w:tc>
      </w:tr>
      <w:tr w:rsidR="00D11060" w:rsidRPr="002631BB" w14:paraId="1F802492" w14:textId="77777777" w:rsidTr="00591103">
        <w:trPr>
          <w:jc w:val="center"/>
        </w:trPr>
        <w:tc>
          <w:tcPr>
            <w:tcW w:w="4876" w:type="dxa"/>
            <w:tcBorders>
              <w:top w:val="nil"/>
              <w:left w:val="nil"/>
              <w:bottom w:val="nil"/>
              <w:right w:val="nil"/>
            </w:tcBorders>
          </w:tcPr>
          <w:p w14:paraId="4786FB09" w14:textId="77777777" w:rsidR="00D11060" w:rsidRPr="002631BB" w:rsidRDefault="00D11060" w:rsidP="00591103">
            <w:pPr>
              <w:pStyle w:val="Normal6a"/>
            </w:pPr>
          </w:p>
        </w:tc>
        <w:tc>
          <w:tcPr>
            <w:tcW w:w="4876" w:type="dxa"/>
            <w:tcBorders>
              <w:top w:val="nil"/>
              <w:left w:val="nil"/>
              <w:bottom w:val="nil"/>
              <w:right w:val="nil"/>
            </w:tcBorders>
          </w:tcPr>
          <w:p w14:paraId="20595E37" w14:textId="77777777" w:rsidR="00D11060" w:rsidRPr="002631BB" w:rsidRDefault="00D11060" w:rsidP="00591103">
            <w:pPr>
              <w:pStyle w:val="Normal6a"/>
              <w:rPr>
                <w:b/>
                <w:i/>
              </w:rPr>
            </w:pPr>
            <w:r w:rsidRPr="002631BB">
              <w:rPr>
                <w:b/>
                <w:i/>
              </w:rPr>
              <w:t>1. Kako bi se ojačala pripravnost Unije i osigurao koordinirani pristup budućim izazovima u opskrbi kritičnim lijekovima, Skupina za kritične lijekove uspostavlja postupak strateškog predviđanja.</w:t>
            </w:r>
          </w:p>
        </w:tc>
      </w:tr>
      <w:tr w:rsidR="00D11060" w:rsidRPr="002631BB" w14:paraId="189AEC5F" w14:textId="77777777" w:rsidTr="00591103">
        <w:trPr>
          <w:jc w:val="center"/>
        </w:trPr>
        <w:tc>
          <w:tcPr>
            <w:tcW w:w="4876" w:type="dxa"/>
            <w:tcBorders>
              <w:top w:val="nil"/>
              <w:left w:val="nil"/>
              <w:bottom w:val="nil"/>
              <w:right w:val="nil"/>
            </w:tcBorders>
          </w:tcPr>
          <w:p w14:paraId="1207BE8C" w14:textId="77777777" w:rsidR="00D11060" w:rsidRPr="002631BB" w:rsidRDefault="00D11060" w:rsidP="00591103">
            <w:pPr>
              <w:pStyle w:val="Normal6a"/>
            </w:pPr>
          </w:p>
        </w:tc>
        <w:tc>
          <w:tcPr>
            <w:tcW w:w="4876" w:type="dxa"/>
            <w:tcBorders>
              <w:top w:val="nil"/>
              <w:left w:val="nil"/>
              <w:bottom w:val="nil"/>
              <w:right w:val="nil"/>
            </w:tcBorders>
          </w:tcPr>
          <w:p w14:paraId="4E25BB9A" w14:textId="77777777" w:rsidR="00D11060" w:rsidRPr="002631BB" w:rsidRDefault="00D11060" w:rsidP="00591103">
            <w:pPr>
              <w:pStyle w:val="Normal6a"/>
              <w:rPr>
                <w:b/>
                <w:i/>
              </w:rPr>
            </w:pPr>
            <w:r w:rsidRPr="002631BB">
              <w:rPr>
                <w:b/>
                <w:i/>
              </w:rPr>
              <w:t>2. Postupak strateškog predviđanja uspostavlja se nakon savjetovanja s Komisijom, Agencijom i Savezom za kritične lijekove.</w:t>
            </w:r>
          </w:p>
        </w:tc>
      </w:tr>
      <w:tr w:rsidR="00D11060" w:rsidRPr="002631BB" w14:paraId="615CBDB3" w14:textId="77777777" w:rsidTr="00591103">
        <w:trPr>
          <w:jc w:val="center"/>
        </w:trPr>
        <w:tc>
          <w:tcPr>
            <w:tcW w:w="4876" w:type="dxa"/>
            <w:tcBorders>
              <w:top w:val="nil"/>
              <w:left w:val="nil"/>
              <w:bottom w:val="nil"/>
              <w:right w:val="nil"/>
            </w:tcBorders>
          </w:tcPr>
          <w:p w14:paraId="0A6AC1CC" w14:textId="77777777" w:rsidR="00D11060" w:rsidRPr="002631BB" w:rsidRDefault="00D11060" w:rsidP="00591103">
            <w:pPr>
              <w:pStyle w:val="Normal6a"/>
            </w:pPr>
          </w:p>
        </w:tc>
        <w:tc>
          <w:tcPr>
            <w:tcW w:w="4876" w:type="dxa"/>
            <w:tcBorders>
              <w:top w:val="nil"/>
              <w:left w:val="nil"/>
              <w:bottom w:val="nil"/>
              <w:right w:val="nil"/>
            </w:tcBorders>
          </w:tcPr>
          <w:p w14:paraId="3C9954F3" w14:textId="77777777" w:rsidR="00D11060" w:rsidRPr="002631BB" w:rsidRDefault="00D11060" w:rsidP="00591103">
            <w:pPr>
              <w:pStyle w:val="Normal6a"/>
              <w:rPr>
                <w:b/>
                <w:i/>
              </w:rPr>
            </w:pPr>
            <w:r w:rsidRPr="002631BB">
              <w:rPr>
                <w:b/>
                <w:i/>
              </w:rPr>
              <w:t>3. Postupkom strateškog predviđanja utvrđuju se lijekovi od zajedničkog interesa kojima bi se unaprijedili ciljevi ove Uredbe ako su uključeni u poglavlje III. </w:t>
            </w:r>
          </w:p>
        </w:tc>
      </w:tr>
      <w:tr w:rsidR="00D11060" w:rsidRPr="002631BB" w14:paraId="479F0800" w14:textId="77777777" w:rsidTr="00591103">
        <w:trPr>
          <w:jc w:val="center"/>
        </w:trPr>
        <w:tc>
          <w:tcPr>
            <w:tcW w:w="4876" w:type="dxa"/>
            <w:tcBorders>
              <w:top w:val="nil"/>
              <w:left w:val="nil"/>
              <w:bottom w:val="nil"/>
              <w:right w:val="nil"/>
            </w:tcBorders>
          </w:tcPr>
          <w:p w14:paraId="3DE66A8C" w14:textId="77777777" w:rsidR="00D11060" w:rsidRPr="002631BB" w:rsidRDefault="00D11060" w:rsidP="00591103">
            <w:pPr>
              <w:pStyle w:val="Normal6a"/>
            </w:pPr>
          </w:p>
        </w:tc>
        <w:tc>
          <w:tcPr>
            <w:tcW w:w="4876" w:type="dxa"/>
            <w:tcBorders>
              <w:top w:val="nil"/>
              <w:left w:val="nil"/>
              <w:bottom w:val="nil"/>
              <w:right w:val="nil"/>
            </w:tcBorders>
          </w:tcPr>
          <w:p w14:paraId="4B9253A0" w14:textId="77777777" w:rsidR="00D11060" w:rsidRPr="002631BB" w:rsidRDefault="00D11060" w:rsidP="00591103">
            <w:pPr>
              <w:pStyle w:val="Normal6a"/>
              <w:rPr>
                <w:b/>
                <w:i/>
              </w:rPr>
            </w:pPr>
            <w:r w:rsidRPr="002631BB">
              <w:rPr>
                <w:b/>
                <w:i/>
              </w:rPr>
              <w:t>4. U postupku strateškog predviđanja utvrđuju se i procjenjuju potencijalni strateški projekti, uzimajući u obzir dugoročne trendove, ranjivosti te prilike za jačanje otpornosti i održivosti lanaca opskrbe unutar Unije i nezadovoljenih medicinskih potreba pacijenata.</w:t>
            </w:r>
          </w:p>
        </w:tc>
      </w:tr>
      <w:tr w:rsidR="00D11060" w:rsidRPr="002631BB" w14:paraId="1BCC9DB5" w14:textId="77777777" w:rsidTr="00591103">
        <w:trPr>
          <w:jc w:val="center"/>
        </w:trPr>
        <w:tc>
          <w:tcPr>
            <w:tcW w:w="4876" w:type="dxa"/>
            <w:tcBorders>
              <w:top w:val="nil"/>
              <w:left w:val="nil"/>
              <w:bottom w:val="nil"/>
              <w:right w:val="nil"/>
            </w:tcBorders>
          </w:tcPr>
          <w:p w14:paraId="3B02D0E6" w14:textId="77777777" w:rsidR="00D11060" w:rsidRPr="002631BB" w:rsidRDefault="00D11060" w:rsidP="00591103">
            <w:pPr>
              <w:pStyle w:val="Normal6a"/>
            </w:pPr>
          </w:p>
        </w:tc>
        <w:tc>
          <w:tcPr>
            <w:tcW w:w="4876" w:type="dxa"/>
            <w:tcBorders>
              <w:top w:val="nil"/>
              <w:left w:val="nil"/>
              <w:bottom w:val="nil"/>
              <w:right w:val="nil"/>
            </w:tcBorders>
          </w:tcPr>
          <w:p w14:paraId="7614ECC8" w14:textId="77777777" w:rsidR="00D11060" w:rsidRPr="002631BB" w:rsidRDefault="00D11060" w:rsidP="00591103">
            <w:pPr>
              <w:pStyle w:val="Normal6a"/>
              <w:rPr>
                <w:b/>
                <w:i/>
              </w:rPr>
            </w:pPr>
            <w:r w:rsidRPr="002631BB">
              <w:rPr>
                <w:b/>
                <w:i/>
              </w:rPr>
              <w:t>5. Skupina za kritične lijekove priprema izvješće i dostavlja ga Komisiji, Agenciji i Europskom parlamentu.</w:t>
            </w:r>
          </w:p>
        </w:tc>
      </w:tr>
      <w:tr w:rsidR="00D11060" w:rsidRPr="002631BB" w14:paraId="113CA907" w14:textId="77777777" w:rsidTr="00591103">
        <w:trPr>
          <w:jc w:val="center"/>
        </w:trPr>
        <w:tc>
          <w:tcPr>
            <w:tcW w:w="4876" w:type="dxa"/>
            <w:tcBorders>
              <w:top w:val="nil"/>
              <w:left w:val="nil"/>
              <w:bottom w:val="nil"/>
              <w:right w:val="nil"/>
            </w:tcBorders>
          </w:tcPr>
          <w:p w14:paraId="13CAF5B5" w14:textId="77777777" w:rsidR="00D11060" w:rsidRPr="002631BB" w:rsidRDefault="00D11060" w:rsidP="00591103">
            <w:pPr>
              <w:pStyle w:val="Normal6a"/>
            </w:pPr>
          </w:p>
        </w:tc>
        <w:tc>
          <w:tcPr>
            <w:tcW w:w="4876" w:type="dxa"/>
            <w:tcBorders>
              <w:top w:val="nil"/>
              <w:left w:val="nil"/>
              <w:bottom w:val="nil"/>
              <w:right w:val="nil"/>
            </w:tcBorders>
          </w:tcPr>
          <w:p w14:paraId="6C40E922" w14:textId="77777777" w:rsidR="00D11060" w:rsidRPr="002631BB" w:rsidRDefault="00D11060" w:rsidP="00591103">
            <w:pPr>
              <w:pStyle w:val="Normal6a"/>
              <w:rPr>
                <w:b/>
                <w:i/>
              </w:rPr>
            </w:pPr>
            <w:r w:rsidRPr="002631BB">
              <w:rPr>
                <w:b/>
                <w:i/>
              </w:rPr>
              <w:t>6. Nakon pripreme izvješća o predviđanjima Skupina za kritične lijekove daje preporuke Komisiji i državama članicama o mjerama koje treba poduzeti, uključujući utvrđivanje projekata i njihovu potporu. Ako postoji potreba za strateškom rezervacijom proizvodnih kapaciteta, preporuke posebno uključuju prijedloge za strateške projekte u skladu s člankom 5. stavkom 2. za proizvodnju posebnih farmaceutskih oblika, djelatnih tvari, ključnih sirovina ili tehnologija u utvrđenom roku.</w:t>
            </w:r>
          </w:p>
        </w:tc>
      </w:tr>
    </w:tbl>
    <w:p w14:paraId="5F2D25C4" w14:textId="77777777" w:rsidR="00D11060" w:rsidRPr="002631BB" w:rsidRDefault="00D11060" w:rsidP="00D11060">
      <w:pPr>
        <w:pStyle w:val="AMNumberTabs0"/>
      </w:pPr>
      <w:r w:rsidRPr="002631BB">
        <w:t>Amandman</w:t>
      </w:r>
      <w:r w:rsidRPr="002631BB">
        <w:tab/>
      </w:r>
      <w:r w:rsidRPr="002631BB">
        <w:tab/>
        <w:t>218</w:t>
      </w:r>
    </w:p>
    <w:p w14:paraId="620EC131" w14:textId="77777777" w:rsidR="00D11060" w:rsidRPr="002631BB" w:rsidRDefault="00D11060" w:rsidP="00D11060">
      <w:pPr>
        <w:pStyle w:val="NormalBold12b"/>
      </w:pPr>
      <w:r w:rsidRPr="002631BB">
        <w:t>Prijedlog uredbe</w:t>
      </w:r>
    </w:p>
    <w:p w14:paraId="6B1671B4" w14:textId="77777777" w:rsidR="00D11060" w:rsidRPr="002631BB" w:rsidRDefault="00D11060" w:rsidP="00D11060">
      <w:pPr>
        <w:pStyle w:val="NormalBold"/>
      </w:pPr>
      <w:r w:rsidRPr="002631BB">
        <w:t>Članak 27. – naslov</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B7CF49E" w14:textId="77777777" w:rsidTr="00591103">
        <w:trPr>
          <w:trHeight w:hRule="exact" w:val="240"/>
          <w:jc w:val="center"/>
        </w:trPr>
        <w:tc>
          <w:tcPr>
            <w:tcW w:w="9752" w:type="dxa"/>
            <w:gridSpan w:val="2"/>
            <w:tcBorders>
              <w:top w:val="nil"/>
              <w:left w:val="nil"/>
              <w:bottom w:val="nil"/>
              <w:right w:val="nil"/>
            </w:tcBorders>
          </w:tcPr>
          <w:p w14:paraId="5714FEB9" w14:textId="77777777" w:rsidR="00D11060" w:rsidRPr="002631BB" w:rsidRDefault="00D11060" w:rsidP="00591103"/>
        </w:tc>
      </w:tr>
      <w:tr w:rsidR="00D11060" w:rsidRPr="002631BB" w14:paraId="5BC62374" w14:textId="77777777" w:rsidTr="00591103">
        <w:trPr>
          <w:trHeight w:val="240"/>
          <w:jc w:val="center"/>
        </w:trPr>
        <w:tc>
          <w:tcPr>
            <w:tcW w:w="4876" w:type="dxa"/>
            <w:tcBorders>
              <w:top w:val="nil"/>
              <w:left w:val="nil"/>
              <w:bottom w:val="nil"/>
              <w:right w:val="nil"/>
            </w:tcBorders>
          </w:tcPr>
          <w:p w14:paraId="63C14370"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8450B10" w14:textId="77777777" w:rsidR="00D11060" w:rsidRPr="002631BB" w:rsidRDefault="00D11060" w:rsidP="00591103">
            <w:pPr>
              <w:pStyle w:val="AmColumnHeading"/>
            </w:pPr>
            <w:r w:rsidRPr="002631BB">
              <w:t>Izmjena</w:t>
            </w:r>
          </w:p>
        </w:tc>
      </w:tr>
      <w:tr w:rsidR="00D11060" w:rsidRPr="002631BB" w14:paraId="4C6E3342" w14:textId="77777777" w:rsidTr="00591103">
        <w:trPr>
          <w:jc w:val="center"/>
        </w:trPr>
        <w:tc>
          <w:tcPr>
            <w:tcW w:w="4876" w:type="dxa"/>
            <w:tcBorders>
              <w:top w:val="nil"/>
              <w:left w:val="nil"/>
              <w:bottom w:val="nil"/>
              <w:right w:val="nil"/>
            </w:tcBorders>
          </w:tcPr>
          <w:p w14:paraId="5B4AED49" w14:textId="77777777" w:rsidR="00D11060" w:rsidRPr="002631BB" w:rsidRDefault="00D11060" w:rsidP="00591103">
            <w:pPr>
              <w:pStyle w:val="Normal6a"/>
            </w:pPr>
            <w:r w:rsidRPr="002631BB">
              <w:t>Strateška partnerstva</w:t>
            </w:r>
          </w:p>
        </w:tc>
        <w:tc>
          <w:tcPr>
            <w:tcW w:w="4876" w:type="dxa"/>
            <w:tcBorders>
              <w:top w:val="nil"/>
              <w:left w:val="nil"/>
              <w:bottom w:val="nil"/>
              <w:right w:val="nil"/>
            </w:tcBorders>
          </w:tcPr>
          <w:p w14:paraId="647DE2AF" w14:textId="77777777" w:rsidR="00D11060" w:rsidRPr="002631BB" w:rsidRDefault="00D11060" w:rsidP="00591103">
            <w:pPr>
              <w:pStyle w:val="Normal6a"/>
            </w:pPr>
            <w:r w:rsidRPr="002631BB">
              <w:rPr>
                <w:b/>
                <w:i/>
              </w:rPr>
              <w:t>Međunarodna suradnja i </w:t>
            </w:r>
            <w:r w:rsidRPr="002631BB">
              <w:t>strateška partnerstva</w:t>
            </w:r>
          </w:p>
        </w:tc>
      </w:tr>
    </w:tbl>
    <w:p w14:paraId="3AB14318" w14:textId="77777777" w:rsidR="00D11060" w:rsidRPr="002631BB" w:rsidRDefault="00D11060" w:rsidP="00D11060">
      <w:pPr>
        <w:pStyle w:val="AMNumberTabs0"/>
      </w:pPr>
      <w:r w:rsidRPr="002631BB">
        <w:t>Amandman</w:t>
      </w:r>
      <w:r w:rsidRPr="002631BB">
        <w:tab/>
      </w:r>
      <w:r w:rsidRPr="002631BB">
        <w:tab/>
        <w:t>219</w:t>
      </w:r>
    </w:p>
    <w:p w14:paraId="3D67BA93" w14:textId="77777777" w:rsidR="00D11060" w:rsidRPr="002631BB" w:rsidRDefault="00D11060" w:rsidP="00D11060">
      <w:pPr>
        <w:pStyle w:val="NormalBold12b"/>
      </w:pPr>
      <w:r w:rsidRPr="002631BB">
        <w:t>Prijedlog uredbe</w:t>
      </w:r>
    </w:p>
    <w:p w14:paraId="4F6D5E7C" w14:textId="77777777" w:rsidR="00D11060" w:rsidRPr="002631BB" w:rsidRDefault="00D11060" w:rsidP="00D11060">
      <w:pPr>
        <w:pStyle w:val="NormalBold"/>
      </w:pPr>
      <w:r w:rsidRPr="002631BB">
        <w:t>Članak 27. – 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FEA3AD7" w14:textId="77777777" w:rsidTr="00591103">
        <w:trPr>
          <w:trHeight w:hRule="exact" w:val="240"/>
          <w:jc w:val="center"/>
        </w:trPr>
        <w:tc>
          <w:tcPr>
            <w:tcW w:w="9752" w:type="dxa"/>
            <w:gridSpan w:val="2"/>
            <w:tcBorders>
              <w:top w:val="nil"/>
              <w:left w:val="nil"/>
              <w:bottom w:val="nil"/>
              <w:right w:val="nil"/>
            </w:tcBorders>
          </w:tcPr>
          <w:p w14:paraId="31CEA705" w14:textId="77777777" w:rsidR="00D11060" w:rsidRPr="002631BB" w:rsidRDefault="00D11060" w:rsidP="00591103"/>
        </w:tc>
      </w:tr>
      <w:tr w:rsidR="00D11060" w:rsidRPr="002631BB" w14:paraId="01CEC853" w14:textId="77777777" w:rsidTr="00591103">
        <w:trPr>
          <w:trHeight w:val="240"/>
          <w:jc w:val="center"/>
        </w:trPr>
        <w:tc>
          <w:tcPr>
            <w:tcW w:w="4876" w:type="dxa"/>
            <w:tcBorders>
              <w:top w:val="nil"/>
              <w:left w:val="nil"/>
              <w:bottom w:val="nil"/>
              <w:right w:val="nil"/>
            </w:tcBorders>
          </w:tcPr>
          <w:p w14:paraId="37E023A5"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CC44D1B" w14:textId="77777777" w:rsidR="00D11060" w:rsidRPr="002631BB" w:rsidRDefault="00D11060" w:rsidP="00591103">
            <w:pPr>
              <w:pStyle w:val="AmColumnHeading"/>
            </w:pPr>
            <w:r w:rsidRPr="002631BB">
              <w:t>Izmjena</w:t>
            </w:r>
          </w:p>
        </w:tc>
      </w:tr>
      <w:tr w:rsidR="00D11060" w:rsidRPr="002631BB" w14:paraId="7125FF6B" w14:textId="77777777" w:rsidTr="00591103">
        <w:trPr>
          <w:jc w:val="center"/>
        </w:trPr>
        <w:tc>
          <w:tcPr>
            <w:tcW w:w="4876" w:type="dxa"/>
            <w:tcBorders>
              <w:top w:val="nil"/>
              <w:left w:val="nil"/>
              <w:bottom w:val="nil"/>
              <w:right w:val="nil"/>
            </w:tcBorders>
          </w:tcPr>
          <w:p w14:paraId="74E7BE83" w14:textId="77777777" w:rsidR="00D11060" w:rsidRPr="002631BB" w:rsidRDefault="00D11060" w:rsidP="00591103">
            <w:pPr>
              <w:pStyle w:val="Normal6a"/>
            </w:pPr>
            <w:r w:rsidRPr="002631BB">
              <w:t xml:space="preserve">Ne dovodeći u pitanje ovlasti Vijeća, Komisija </w:t>
            </w:r>
            <w:r w:rsidRPr="002631BB">
              <w:rPr>
                <w:b/>
                <w:i/>
              </w:rPr>
              <w:t>istražuje mogućnosti sklapanja strateških partnerstava</w:t>
            </w:r>
            <w:r w:rsidRPr="002631BB">
              <w:t xml:space="preserve"> radi diversifikacije izvora nabave kritičnih lijekova, njihovih djelatnih tvari i ključnih ulaznih materijala kako bi se povećala sigurnost opskrbe kritičnim lijekovima u Uniji. Komisija </w:t>
            </w:r>
            <w:r w:rsidRPr="002631BB">
              <w:rPr>
                <w:b/>
                <w:i/>
              </w:rPr>
              <w:t>istražuje i mogućnost oslanjanja na</w:t>
            </w:r>
            <w:r w:rsidRPr="002631BB">
              <w:t xml:space="preserve"> postojeće oblike suradnje, ako je to moguće, radi poboljšanja sigurnosti opskrbe i povećanja napora za jačanje proizvodnje kritičnih lijekova u Uniji.</w:t>
            </w:r>
          </w:p>
        </w:tc>
        <w:tc>
          <w:tcPr>
            <w:tcW w:w="4876" w:type="dxa"/>
            <w:tcBorders>
              <w:top w:val="nil"/>
              <w:left w:val="nil"/>
              <w:bottom w:val="nil"/>
              <w:right w:val="nil"/>
            </w:tcBorders>
          </w:tcPr>
          <w:p w14:paraId="7984A7CB" w14:textId="77777777" w:rsidR="00D11060" w:rsidRPr="002631BB" w:rsidRDefault="00D11060" w:rsidP="00591103">
            <w:pPr>
              <w:pStyle w:val="Normal6a"/>
            </w:pPr>
            <w:r w:rsidRPr="002631BB">
              <w:t xml:space="preserve">Ne dovodeći u pitanje ovlasti Vijeća, Komisija </w:t>
            </w:r>
            <w:r w:rsidRPr="002631BB">
              <w:rPr>
                <w:b/>
                <w:i/>
              </w:rPr>
              <w:t>nastoji sklopiti strateška partnerstva</w:t>
            </w:r>
            <w:r w:rsidRPr="002631BB">
              <w:t xml:space="preserve"> radi diversifikacije izvora nabave kritičnih lijekova, njihovih djelatnih tvari i ključnih ulaznih materijala kako bi se povećala sigurnost opskrbe kritičnim lijekovima u Uniji. Komisija </w:t>
            </w:r>
            <w:r w:rsidRPr="002631BB">
              <w:rPr>
                <w:b/>
                <w:i/>
              </w:rPr>
              <w:t>nastoji iskoristiti i</w:t>
            </w:r>
            <w:r w:rsidRPr="002631BB">
              <w:t xml:space="preserve"> postojeće oblike suradnje, ako je to moguće, radi poboljšanja sigurnosti opskrbe i povećanja napora za jačanje proizvodnje kritičnih lijekova u Uniji.</w:t>
            </w:r>
          </w:p>
        </w:tc>
      </w:tr>
    </w:tbl>
    <w:p w14:paraId="59C4A2A2" w14:textId="77777777" w:rsidR="00D11060" w:rsidRPr="002631BB" w:rsidRDefault="00D11060" w:rsidP="00D11060">
      <w:pPr>
        <w:pStyle w:val="AMNumberTabs0"/>
      </w:pPr>
      <w:r w:rsidRPr="002631BB">
        <w:t>Amandman</w:t>
      </w:r>
      <w:r w:rsidRPr="002631BB">
        <w:tab/>
      </w:r>
      <w:r w:rsidRPr="002631BB">
        <w:tab/>
        <w:t>220</w:t>
      </w:r>
    </w:p>
    <w:p w14:paraId="679FF6F1" w14:textId="77777777" w:rsidR="00D11060" w:rsidRPr="002631BB" w:rsidRDefault="00D11060" w:rsidP="00D11060">
      <w:pPr>
        <w:pStyle w:val="NormalBold12b"/>
      </w:pPr>
      <w:r w:rsidRPr="002631BB">
        <w:t>Prijedlog uredbe</w:t>
      </w:r>
    </w:p>
    <w:p w14:paraId="7ED1706F" w14:textId="77777777" w:rsidR="00D11060" w:rsidRPr="002631BB" w:rsidRDefault="00D11060" w:rsidP="00D11060">
      <w:pPr>
        <w:pStyle w:val="NormalBold"/>
      </w:pPr>
      <w:r w:rsidRPr="002631BB">
        <w:t>Članak 27. – stavak 1.a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F22BEFF" w14:textId="77777777" w:rsidTr="00591103">
        <w:trPr>
          <w:trHeight w:hRule="exact" w:val="240"/>
          <w:jc w:val="center"/>
        </w:trPr>
        <w:tc>
          <w:tcPr>
            <w:tcW w:w="9752" w:type="dxa"/>
            <w:gridSpan w:val="2"/>
            <w:tcBorders>
              <w:top w:val="nil"/>
              <w:left w:val="nil"/>
              <w:bottom w:val="nil"/>
              <w:right w:val="nil"/>
            </w:tcBorders>
          </w:tcPr>
          <w:p w14:paraId="43D36050" w14:textId="77777777" w:rsidR="00D11060" w:rsidRPr="002631BB" w:rsidRDefault="00D11060" w:rsidP="00591103"/>
        </w:tc>
      </w:tr>
      <w:tr w:rsidR="00D11060" w:rsidRPr="002631BB" w14:paraId="09561C04" w14:textId="77777777" w:rsidTr="00591103">
        <w:trPr>
          <w:trHeight w:val="240"/>
          <w:jc w:val="center"/>
        </w:trPr>
        <w:tc>
          <w:tcPr>
            <w:tcW w:w="4876" w:type="dxa"/>
            <w:tcBorders>
              <w:top w:val="nil"/>
              <w:left w:val="nil"/>
              <w:bottom w:val="nil"/>
              <w:right w:val="nil"/>
            </w:tcBorders>
          </w:tcPr>
          <w:p w14:paraId="1305FFA0"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682C5F6F" w14:textId="77777777" w:rsidR="00D11060" w:rsidRPr="002631BB" w:rsidRDefault="00D11060" w:rsidP="00591103">
            <w:pPr>
              <w:pStyle w:val="AmColumnHeading"/>
            </w:pPr>
            <w:r w:rsidRPr="002631BB">
              <w:t>Izmjena</w:t>
            </w:r>
          </w:p>
        </w:tc>
      </w:tr>
      <w:tr w:rsidR="00D11060" w:rsidRPr="002631BB" w14:paraId="7196A57C" w14:textId="77777777" w:rsidTr="00591103">
        <w:trPr>
          <w:jc w:val="center"/>
        </w:trPr>
        <w:tc>
          <w:tcPr>
            <w:tcW w:w="4876" w:type="dxa"/>
            <w:tcBorders>
              <w:top w:val="nil"/>
              <w:left w:val="nil"/>
              <w:bottom w:val="nil"/>
              <w:right w:val="nil"/>
            </w:tcBorders>
          </w:tcPr>
          <w:p w14:paraId="477D6E24" w14:textId="77777777" w:rsidR="00D11060" w:rsidRPr="002631BB" w:rsidRDefault="00D11060" w:rsidP="00591103">
            <w:pPr>
              <w:pStyle w:val="Normal6a"/>
            </w:pPr>
          </w:p>
        </w:tc>
        <w:tc>
          <w:tcPr>
            <w:tcW w:w="4876" w:type="dxa"/>
            <w:tcBorders>
              <w:top w:val="nil"/>
              <w:left w:val="nil"/>
              <w:bottom w:val="nil"/>
              <w:right w:val="nil"/>
            </w:tcBorders>
          </w:tcPr>
          <w:p w14:paraId="31F726C2" w14:textId="77777777" w:rsidR="00D11060" w:rsidRPr="002631BB" w:rsidRDefault="00D11060" w:rsidP="00591103">
            <w:pPr>
              <w:pStyle w:val="Normal6a"/>
              <w:rPr>
                <w:b/>
                <w:i/>
              </w:rPr>
            </w:pPr>
            <w:r w:rsidRPr="002631BB">
              <w:rPr>
                <w:b/>
                <w:i/>
              </w:rPr>
              <w:t>Komisija nastoji uključiti aspekte zdravstvene sigurnosti u strateška partnerstva. Takvi aspekti mogu uključivati mjere za promicanje otvorenih i otpornih lanaca opskrbe, među ostalim putem mehanizama za odgovor na krizu i suradnje radi sprečavanja ograničenja izvoza tijekom izvanrednih stanja u području javnog zdravlja te radi poticanja regulatorne konvergencije i suradnje u farmaceutskom sektoru. Komisija nastoji uključiti pristup aktivnim tvarima i polaznim materijalima aktivnih farmaceutskih sastojaka u strateška partnerstva kako bi se osigurala pravodobna dostupnost kritičnih lijekova u okviru tog mehanizma.</w:t>
            </w:r>
          </w:p>
        </w:tc>
      </w:tr>
    </w:tbl>
    <w:p w14:paraId="3B576B0D" w14:textId="77777777" w:rsidR="00D11060" w:rsidRPr="002631BB" w:rsidRDefault="00D11060" w:rsidP="00D11060">
      <w:pPr>
        <w:pStyle w:val="AMNumberTabs0"/>
      </w:pPr>
      <w:r w:rsidRPr="002631BB">
        <w:t>Amandman</w:t>
      </w:r>
      <w:r w:rsidRPr="002631BB">
        <w:tab/>
      </w:r>
      <w:r w:rsidRPr="002631BB">
        <w:tab/>
        <w:t>221</w:t>
      </w:r>
    </w:p>
    <w:p w14:paraId="23B2A5DF" w14:textId="77777777" w:rsidR="00D11060" w:rsidRPr="002631BB" w:rsidRDefault="00D11060" w:rsidP="00D11060">
      <w:pPr>
        <w:pStyle w:val="NormalBold12b"/>
      </w:pPr>
      <w:r w:rsidRPr="002631BB">
        <w:t>Prijedlog uredbe</w:t>
      </w:r>
    </w:p>
    <w:p w14:paraId="17920ED1" w14:textId="77777777" w:rsidR="00D11060" w:rsidRPr="002631BB" w:rsidRDefault="00D11060" w:rsidP="00D11060">
      <w:pPr>
        <w:pStyle w:val="NormalBold"/>
      </w:pPr>
      <w:r w:rsidRPr="002631BB">
        <w:t>Članak 27. – stavak 1.b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BBB4601" w14:textId="77777777" w:rsidTr="00591103">
        <w:trPr>
          <w:trHeight w:hRule="exact" w:val="240"/>
          <w:jc w:val="center"/>
        </w:trPr>
        <w:tc>
          <w:tcPr>
            <w:tcW w:w="9752" w:type="dxa"/>
            <w:gridSpan w:val="2"/>
            <w:tcBorders>
              <w:top w:val="nil"/>
              <w:left w:val="nil"/>
              <w:bottom w:val="nil"/>
              <w:right w:val="nil"/>
            </w:tcBorders>
          </w:tcPr>
          <w:p w14:paraId="594F213F" w14:textId="77777777" w:rsidR="00D11060" w:rsidRPr="002631BB" w:rsidRDefault="00D11060" w:rsidP="00591103"/>
        </w:tc>
      </w:tr>
      <w:tr w:rsidR="00D11060" w:rsidRPr="002631BB" w14:paraId="2B51BD92" w14:textId="77777777" w:rsidTr="00591103">
        <w:trPr>
          <w:trHeight w:val="240"/>
          <w:jc w:val="center"/>
        </w:trPr>
        <w:tc>
          <w:tcPr>
            <w:tcW w:w="4876" w:type="dxa"/>
            <w:tcBorders>
              <w:top w:val="nil"/>
              <w:left w:val="nil"/>
              <w:bottom w:val="nil"/>
              <w:right w:val="nil"/>
            </w:tcBorders>
          </w:tcPr>
          <w:p w14:paraId="6A795F37"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D46AC6D" w14:textId="77777777" w:rsidR="00D11060" w:rsidRPr="002631BB" w:rsidRDefault="00D11060" w:rsidP="00591103">
            <w:pPr>
              <w:pStyle w:val="AmColumnHeading"/>
            </w:pPr>
            <w:r w:rsidRPr="002631BB">
              <w:t>Izmjena</w:t>
            </w:r>
          </w:p>
        </w:tc>
      </w:tr>
      <w:tr w:rsidR="00D11060" w:rsidRPr="002631BB" w14:paraId="2828E5EF" w14:textId="77777777" w:rsidTr="00591103">
        <w:trPr>
          <w:jc w:val="center"/>
        </w:trPr>
        <w:tc>
          <w:tcPr>
            <w:tcW w:w="4876" w:type="dxa"/>
            <w:tcBorders>
              <w:top w:val="nil"/>
              <w:left w:val="nil"/>
              <w:bottom w:val="nil"/>
              <w:right w:val="nil"/>
            </w:tcBorders>
          </w:tcPr>
          <w:p w14:paraId="79E25A0F" w14:textId="77777777" w:rsidR="00D11060" w:rsidRPr="002631BB" w:rsidRDefault="00D11060" w:rsidP="00591103">
            <w:pPr>
              <w:pStyle w:val="Normal6a"/>
            </w:pPr>
          </w:p>
        </w:tc>
        <w:tc>
          <w:tcPr>
            <w:tcW w:w="4876" w:type="dxa"/>
            <w:tcBorders>
              <w:top w:val="nil"/>
              <w:left w:val="nil"/>
              <w:bottom w:val="nil"/>
              <w:right w:val="nil"/>
            </w:tcBorders>
          </w:tcPr>
          <w:p w14:paraId="7BA5F159" w14:textId="77777777" w:rsidR="00D11060" w:rsidRPr="002631BB" w:rsidRDefault="00D11060" w:rsidP="00591103">
            <w:pPr>
              <w:pStyle w:val="Normal6a"/>
              <w:rPr>
                <w:b/>
                <w:i/>
              </w:rPr>
            </w:pPr>
            <w:r w:rsidRPr="002631BB">
              <w:rPr>
                <w:b/>
                <w:i/>
              </w:rPr>
              <w:t>Komisija uspostavlja i redovito ažurira popis zemalja koje ispunjavaju regulatorne standarde Unije za kvalitetu i sigurnost lijekova, uključujući ključne ulazne materijale i djelatne tvari. Taj se popis stavlja na raspolaganje javnim naručiteljima i zdravstvenim djelatnicima uključenima u odabir, nabavu, propisivanje, upravljanje, izdavanje i praćenje takvih proizvoda.</w:t>
            </w:r>
          </w:p>
        </w:tc>
      </w:tr>
    </w:tbl>
    <w:p w14:paraId="4409CC61" w14:textId="77777777" w:rsidR="00D11060" w:rsidRPr="002631BB" w:rsidRDefault="00D11060" w:rsidP="00D11060">
      <w:pPr>
        <w:pStyle w:val="AMNumberTabs0"/>
      </w:pPr>
      <w:r w:rsidRPr="002631BB">
        <w:t>Amandman</w:t>
      </w:r>
      <w:r w:rsidRPr="002631BB">
        <w:tab/>
      </w:r>
      <w:r w:rsidRPr="002631BB">
        <w:tab/>
        <w:t>222</w:t>
      </w:r>
    </w:p>
    <w:p w14:paraId="46F274D0" w14:textId="77777777" w:rsidR="00D11060" w:rsidRPr="002631BB" w:rsidRDefault="00D11060" w:rsidP="00D11060">
      <w:pPr>
        <w:pStyle w:val="NormalBold12b"/>
      </w:pPr>
      <w:r w:rsidRPr="002631BB">
        <w:t>Prijedlog uredbe</w:t>
      </w:r>
    </w:p>
    <w:p w14:paraId="5E7825A7" w14:textId="77777777" w:rsidR="00D11060" w:rsidRPr="002631BB" w:rsidRDefault="00D11060" w:rsidP="00D11060">
      <w:pPr>
        <w:pStyle w:val="NormalBold"/>
      </w:pPr>
      <w:r w:rsidRPr="002631BB">
        <w:t>Članak 27. – stavak 1.c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15D66B37" w14:textId="77777777" w:rsidTr="00591103">
        <w:trPr>
          <w:trHeight w:hRule="exact" w:val="240"/>
          <w:jc w:val="center"/>
        </w:trPr>
        <w:tc>
          <w:tcPr>
            <w:tcW w:w="9752" w:type="dxa"/>
            <w:gridSpan w:val="2"/>
            <w:tcBorders>
              <w:top w:val="nil"/>
              <w:left w:val="nil"/>
              <w:bottom w:val="nil"/>
              <w:right w:val="nil"/>
            </w:tcBorders>
          </w:tcPr>
          <w:p w14:paraId="42496C8E" w14:textId="77777777" w:rsidR="00D11060" w:rsidRPr="002631BB" w:rsidRDefault="00D11060" w:rsidP="00591103"/>
        </w:tc>
      </w:tr>
      <w:tr w:rsidR="00D11060" w:rsidRPr="002631BB" w14:paraId="380ADC0A" w14:textId="77777777" w:rsidTr="00591103">
        <w:trPr>
          <w:trHeight w:val="240"/>
          <w:jc w:val="center"/>
        </w:trPr>
        <w:tc>
          <w:tcPr>
            <w:tcW w:w="4876" w:type="dxa"/>
            <w:tcBorders>
              <w:top w:val="nil"/>
              <w:left w:val="nil"/>
              <w:bottom w:val="nil"/>
              <w:right w:val="nil"/>
            </w:tcBorders>
          </w:tcPr>
          <w:p w14:paraId="5DDBD879"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60C7C56" w14:textId="77777777" w:rsidR="00D11060" w:rsidRPr="002631BB" w:rsidRDefault="00D11060" w:rsidP="00591103">
            <w:pPr>
              <w:pStyle w:val="AmColumnHeading"/>
            </w:pPr>
            <w:r w:rsidRPr="002631BB">
              <w:t>Izmjena</w:t>
            </w:r>
          </w:p>
        </w:tc>
      </w:tr>
      <w:tr w:rsidR="00D11060" w:rsidRPr="002631BB" w14:paraId="5635D44F" w14:textId="77777777" w:rsidTr="00591103">
        <w:trPr>
          <w:jc w:val="center"/>
        </w:trPr>
        <w:tc>
          <w:tcPr>
            <w:tcW w:w="4876" w:type="dxa"/>
            <w:tcBorders>
              <w:top w:val="nil"/>
              <w:left w:val="nil"/>
              <w:bottom w:val="nil"/>
              <w:right w:val="nil"/>
            </w:tcBorders>
          </w:tcPr>
          <w:p w14:paraId="13A83B96" w14:textId="77777777" w:rsidR="00D11060" w:rsidRPr="002631BB" w:rsidRDefault="00D11060" w:rsidP="00591103">
            <w:pPr>
              <w:pStyle w:val="Normal6a"/>
            </w:pPr>
          </w:p>
        </w:tc>
        <w:tc>
          <w:tcPr>
            <w:tcW w:w="4876" w:type="dxa"/>
            <w:tcBorders>
              <w:top w:val="nil"/>
              <w:left w:val="nil"/>
              <w:bottom w:val="nil"/>
              <w:right w:val="nil"/>
            </w:tcBorders>
          </w:tcPr>
          <w:p w14:paraId="380295B3" w14:textId="77777777" w:rsidR="00D11060" w:rsidRPr="002631BB" w:rsidRDefault="00D11060" w:rsidP="00591103">
            <w:pPr>
              <w:pStyle w:val="Normal6a"/>
              <w:rPr>
                <w:b/>
                <w:i/>
              </w:rPr>
            </w:pPr>
            <w:r w:rsidRPr="002631BB">
              <w:rPr>
                <w:b/>
                <w:i/>
              </w:rPr>
              <w:t>U kontekstu pristupnih pregovora Komisija podupire postupno usklađivanje zemalja kandidatkinja s pravnom stečevinom Unije u području farmaceutskih proizvoda radi olakšavanja njihove postupne integracije u unutarnje tržište Unije i jačanja otpornosti lanaca opskrbe Unije za kritične lijekove.</w:t>
            </w:r>
          </w:p>
        </w:tc>
      </w:tr>
    </w:tbl>
    <w:p w14:paraId="6A1EC432" w14:textId="77777777" w:rsidR="00D11060" w:rsidRPr="002631BB" w:rsidRDefault="00D11060" w:rsidP="00D11060">
      <w:pPr>
        <w:pStyle w:val="AMNumberTabs0"/>
      </w:pPr>
      <w:r w:rsidRPr="002631BB">
        <w:t>Amandman</w:t>
      </w:r>
      <w:r w:rsidRPr="002631BB">
        <w:tab/>
      </w:r>
      <w:r w:rsidRPr="002631BB">
        <w:tab/>
        <w:t>223</w:t>
      </w:r>
    </w:p>
    <w:p w14:paraId="3959A8C7" w14:textId="77777777" w:rsidR="00D11060" w:rsidRPr="002631BB" w:rsidRDefault="00D11060" w:rsidP="00D11060">
      <w:pPr>
        <w:pStyle w:val="NormalBold12b"/>
      </w:pPr>
      <w:r w:rsidRPr="002631BB">
        <w:t>Prijedlog uredbe</w:t>
      </w:r>
    </w:p>
    <w:p w14:paraId="3FACA260" w14:textId="77777777" w:rsidR="00D11060" w:rsidRPr="002631BB" w:rsidRDefault="00D11060" w:rsidP="00D11060">
      <w:pPr>
        <w:pStyle w:val="NormalBold"/>
      </w:pPr>
      <w:r w:rsidRPr="002631BB">
        <w:t>Članak 27. – stavak 1.d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D990D7B" w14:textId="77777777" w:rsidTr="00591103">
        <w:trPr>
          <w:trHeight w:hRule="exact" w:val="240"/>
          <w:jc w:val="center"/>
        </w:trPr>
        <w:tc>
          <w:tcPr>
            <w:tcW w:w="9752" w:type="dxa"/>
            <w:gridSpan w:val="2"/>
            <w:tcBorders>
              <w:top w:val="nil"/>
              <w:left w:val="nil"/>
              <w:bottom w:val="nil"/>
              <w:right w:val="nil"/>
            </w:tcBorders>
          </w:tcPr>
          <w:p w14:paraId="5CDE0CAC" w14:textId="77777777" w:rsidR="00D11060" w:rsidRPr="002631BB" w:rsidRDefault="00D11060" w:rsidP="00591103"/>
        </w:tc>
      </w:tr>
      <w:tr w:rsidR="00D11060" w:rsidRPr="002631BB" w14:paraId="2EF7BFA8" w14:textId="77777777" w:rsidTr="00591103">
        <w:trPr>
          <w:trHeight w:val="240"/>
          <w:jc w:val="center"/>
        </w:trPr>
        <w:tc>
          <w:tcPr>
            <w:tcW w:w="4876" w:type="dxa"/>
            <w:tcBorders>
              <w:top w:val="nil"/>
              <w:left w:val="nil"/>
              <w:bottom w:val="nil"/>
              <w:right w:val="nil"/>
            </w:tcBorders>
          </w:tcPr>
          <w:p w14:paraId="03A71036"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B25AA01" w14:textId="77777777" w:rsidR="00D11060" w:rsidRPr="002631BB" w:rsidRDefault="00D11060" w:rsidP="00591103">
            <w:pPr>
              <w:pStyle w:val="AmColumnHeading"/>
            </w:pPr>
            <w:r w:rsidRPr="002631BB">
              <w:t>Izmjena</w:t>
            </w:r>
          </w:p>
        </w:tc>
      </w:tr>
      <w:tr w:rsidR="00D11060" w:rsidRPr="002631BB" w14:paraId="6175FFCB" w14:textId="77777777" w:rsidTr="00591103">
        <w:trPr>
          <w:jc w:val="center"/>
        </w:trPr>
        <w:tc>
          <w:tcPr>
            <w:tcW w:w="4876" w:type="dxa"/>
            <w:tcBorders>
              <w:top w:val="nil"/>
              <w:left w:val="nil"/>
              <w:bottom w:val="nil"/>
              <w:right w:val="nil"/>
            </w:tcBorders>
          </w:tcPr>
          <w:p w14:paraId="71805AF5" w14:textId="77777777" w:rsidR="00D11060" w:rsidRPr="002631BB" w:rsidRDefault="00D11060" w:rsidP="00591103">
            <w:pPr>
              <w:pStyle w:val="Normal6a"/>
            </w:pPr>
          </w:p>
        </w:tc>
        <w:tc>
          <w:tcPr>
            <w:tcW w:w="4876" w:type="dxa"/>
            <w:tcBorders>
              <w:top w:val="nil"/>
              <w:left w:val="nil"/>
              <w:bottom w:val="nil"/>
              <w:right w:val="nil"/>
            </w:tcBorders>
          </w:tcPr>
          <w:p w14:paraId="642E5B6B" w14:textId="77777777" w:rsidR="00D11060" w:rsidRPr="002631BB" w:rsidRDefault="00D11060" w:rsidP="00591103">
            <w:pPr>
              <w:pStyle w:val="Normal6a"/>
              <w:rPr>
                <w:b/>
                <w:i/>
              </w:rPr>
            </w:pPr>
            <w:r w:rsidRPr="002631BB">
              <w:rPr>
                <w:b/>
                <w:i/>
              </w:rPr>
              <w:t>Komisija svake godine obavještava Skupinu za kritične lijekove o mogućim strateškim partnerstvima.</w:t>
            </w:r>
          </w:p>
        </w:tc>
      </w:tr>
    </w:tbl>
    <w:p w14:paraId="06E30C7B" w14:textId="77777777" w:rsidR="00D11060" w:rsidRPr="002631BB" w:rsidRDefault="00D11060" w:rsidP="00D11060">
      <w:pPr>
        <w:pStyle w:val="AMNumberTabs0"/>
      </w:pPr>
      <w:r w:rsidRPr="002631BB">
        <w:t>Amandman</w:t>
      </w:r>
      <w:r w:rsidRPr="002631BB">
        <w:tab/>
      </w:r>
      <w:r w:rsidRPr="002631BB">
        <w:tab/>
        <w:t>224</w:t>
      </w:r>
    </w:p>
    <w:p w14:paraId="4F627637" w14:textId="77777777" w:rsidR="00D11060" w:rsidRPr="002631BB" w:rsidRDefault="00D11060" w:rsidP="00D11060">
      <w:pPr>
        <w:pStyle w:val="NormalBold12b"/>
      </w:pPr>
      <w:r w:rsidRPr="002631BB">
        <w:t>Prijedlog uredbe</w:t>
      </w:r>
    </w:p>
    <w:p w14:paraId="0F5E0A47" w14:textId="77777777" w:rsidR="00D11060" w:rsidRPr="002631BB" w:rsidRDefault="00D11060" w:rsidP="00D11060">
      <w:pPr>
        <w:pStyle w:val="NormalBold"/>
      </w:pPr>
      <w:r w:rsidRPr="002631BB">
        <w:t>Članak 27. – stavak 1.e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FDB84E8" w14:textId="77777777" w:rsidTr="00591103">
        <w:trPr>
          <w:trHeight w:hRule="exact" w:val="240"/>
          <w:jc w:val="center"/>
        </w:trPr>
        <w:tc>
          <w:tcPr>
            <w:tcW w:w="9752" w:type="dxa"/>
            <w:gridSpan w:val="2"/>
            <w:tcBorders>
              <w:top w:val="nil"/>
              <w:left w:val="nil"/>
              <w:bottom w:val="nil"/>
              <w:right w:val="nil"/>
            </w:tcBorders>
          </w:tcPr>
          <w:p w14:paraId="25BD07A8" w14:textId="77777777" w:rsidR="00D11060" w:rsidRPr="002631BB" w:rsidRDefault="00D11060" w:rsidP="00591103"/>
        </w:tc>
      </w:tr>
      <w:tr w:rsidR="00D11060" w:rsidRPr="002631BB" w14:paraId="33A819E1" w14:textId="77777777" w:rsidTr="00591103">
        <w:trPr>
          <w:trHeight w:val="240"/>
          <w:jc w:val="center"/>
        </w:trPr>
        <w:tc>
          <w:tcPr>
            <w:tcW w:w="4876" w:type="dxa"/>
            <w:tcBorders>
              <w:top w:val="nil"/>
              <w:left w:val="nil"/>
              <w:bottom w:val="nil"/>
              <w:right w:val="nil"/>
            </w:tcBorders>
          </w:tcPr>
          <w:p w14:paraId="0386A010"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EB728E1" w14:textId="77777777" w:rsidR="00D11060" w:rsidRPr="002631BB" w:rsidRDefault="00D11060" w:rsidP="00591103">
            <w:pPr>
              <w:pStyle w:val="AmColumnHeading"/>
            </w:pPr>
            <w:r w:rsidRPr="002631BB">
              <w:t>Izmjena</w:t>
            </w:r>
          </w:p>
        </w:tc>
      </w:tr>
      <w:tr w:rsidR="00D11060" w:rsidRPr="002631BB" w14:paraId="3E9E9C4D" w14:textId="77777777" w:rsidTr="00591103">
        <w:trPr>
          <w:jc w:val="center"/>
        </w:trPr>
        <w:tc>
          <w:tcPr>
            <w:tcW w:w="4876" w:type="dxa"/>
            <w:tcBorders>
              <w:top w:val="nil"/>
              <w:left w:val="nil"/>
              <w:bottom w:val="nil"/>
              <w:right w:val="nil"/>
            </w:tcBorders>
          </w:tcPr>
          <w:p w14:paraId="52F593EB" w14:textId="77777777" w:rsidR="00D11060" w:rsidRPr="002631BB" w:rsidRDefault="00D11060" w:rsidP="00591103">
            <w:pPr>
              <w:pStyle w:val="Normal6a"/>
            </w:pPr>
          </w:p>
        </w:tc>
        <w:tc>
          <w:tcPr>
            <w:tcW w:w="4876" w:type="dxa"/>
            <w:tcBorders>
              <w:top w:val="nil"/>
              <w:left w:val="nil"/>
              <w:bottom w:val="nil"/>
              <w:right w:val="nil"/>
            </w:tcBorders>
          </w:tcPr>
          <w:p w14:paraId="32388DA4" w14:textId="77777777" w:rsidR="00D11060" w:rsidRPr="002631BB" w:rsidRDefault="00D11060" w:rsidP="00591103">
            <w:pPr>
              <w:pStyle w:val="Normal6a"/>
              <w:rPr>
                <w:b/>
                <w:i/>
              </w:rPr>
            </w:pPr>
            <w:r w:rsidRPr="002631BB">
              <w:rPr>
                <w:b/>
                <w:i/>
              </w:rPr>
              <w:t>Komisija u okviru strateških partnerstava promiče usklađivanje standarda kvalitete, sigurnosti i zaštite okoliša za farmaceutsku proizvodnju u Uniji i trećim zemljama.</w:t>
            </w:r>
          </w:p>
        </w:tc>
      </w:tr>
    </w:tbl>
    <w:p w14:paraId="65DF1A00" w14:textId="77777777" w:rsidR="00D11060" w:rsidRPr="002631BB" w:rsidRDefault="00D11060" w:rsidP="00D11060">
      <w:pPr>
        <w:pStyle w:val="AMNumberTabs0"/>
      </w:pPr>
      <w:r w:rsidRPr="002631BB">
        <w:t>Amandman</w:t>
      </w:r>
      <w:r w:rsidRPr="002631BB">
        <w:tab/>
      </w:r>
      <w:r w:rsidRPr="002631BB">
        <w:tab/>
        <w:t>225</w:t>
      </w:r>
    </w:p>
    <w:p w14:paraId="3AF55EA6" w14:textId="77777777" w:rsidR="00D11060" w:rsidRPr="002631BB" w:rsidRDefault="00D11060" w:rsidP="00D11060">
      <w:pPr>
        <w:pStyle w:val="NormalBold12b"/>
      </w:pPr>
      <w:r w:rsidRPr="002631BB">
        <w:t>Prijedlog uredbe</w:t>
      </w:r>
    </w:p>
    <w:p w14:paraId="723CC850" w14:textId="77777777" w:rsidR="00D11060" w:rsidRPr="002631BB" w:rsidRDefault="00D11060" w:rsidP="00D11060">
      <w:pPr>
        <w:pStyle w:val="NormalBold"/>
      </w:pPr>
      <w:r w:rsidRPr="002631BB">
        <w:t>Članak 27. – stavak 1.f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23F51B1" w14:textId="77777777" w:rsidTr="00591103">
        <w:trPr>
          <w:trHeight w:hRule="exact" w:val="240"/>
          <w:jc w:val="center"/>
        </w:trPr>
        <w:tc>
          <w:tcPr>
            <w:tcW w:w="9752" w:type="dxa"/>
            <w:gridSpan w:val="2"/>
            <w:tcBorders>
              <w:top w:val="nil"/>
              <w:left w:val="nil"/>
              <w:bottom w:val="nil"/>
              <w:right w:val="nil"/>
            </w:tcBorders>
          </w:tcPr>
          <w:p w14:paraId="20DDA63E" w14:textId="77777777" w:rsidR="00D11060" w:rsidRPr="002631BB" w:rsidRDefault="00D11060" w:rsidP="00591103"/>
        </w:tc>
      </w:tr>
      <w:tr w:rsidR="00D11060" w:rsidRPr="002631BB" w14:paraId="237746C2" w14:textId="77777777" w:rsidTr="00591103">
        <w:trPr>
          <w:trHeight w:val="240"/>
          <w:jc w:val="center"/>
        </w:trPr>
        <w:tc>
          <w:tcPr>
            <w:tcW w:w="4876" w:type="dxa"/>
            <w:tcBorders>
              <w:top w:val="nil"/>
              <w:left w:val="nil"/>
              <w:bottom w:val="nil"/>
              <w:right w:val="nil"/>
            </w:tcBorders>
          </w:tcPr>
          <w:p w14:paraId="022DE3D9"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58AA8B7" w14:textId="77777777" w:rsidR="00D11060" w:rsidRPr="002631BB" w:rsidRDefault="00D11060" w:rsidP="00591103">
            <w:pPr>
              <w:pStyle w:val="AmColumnHeading"/>
            </w:pPr>
            <w:r w:rsidRPr="002631BB">
              <w:t>Izmjena</w:t>
            </w:r>
          </w:p>
        </w:tc>
      </w:tr>
      <w:tr w:rsidR="00D11060" w:rsidRPr="002631BB" w14:paraId="139D2B29" w14:textId="77777777" w:rsidTr="00591103">
        <w:trPr>
          <w:jc w:val="center"/>
        </w:trPr>
        <w:tc>
          <w:tcPr>
            <w:tcW w:w="4876" w:type="dxa"/>
            <w:tcBorders>
              <w:top w:val="nil"/>
              <w:left w:val="nil"/>
              <w:bottom w:val="nil"/>
              <w:right w:val="nil"/>
            </w:tcBorders>
          </w:tcPr>
          <w:p w14:paraId="31E23587" w14:textId="77777777" w:rsidR="00D11060" w:rsidRPr="002631BB" w:rsidRDefault="00D11060" w:rsidP="00591103">
            <w:pPr>
              <w:pStyle w:val="Normal6a"/>
            </w:pPr>
          </w:p>
        </w:tc>
        <w:tc>
          <w:tcPr>
            <w:tcW w:w="4876" w:type="dxa"/>
            <w:tcBorders>
              <w:top w:val="nil"/>
              <w:left w:val="nil"/>
              <w:bottom w:val="nil"/>
              <w:right w:val="nil"/>
            </w:tcBorders>
          </w:tcPr>
          <w:p w14:paraId="4E2C4699" w14:textId="77777777" w:rsidR="00D11060" w:rsidRPr="002631BB" w:rsidRDefault="00D11060" w:rsidP="00591103">
            <w:pPr>
              <w:pStyle w:val="Normal6a"/>
              <w:rPr>
                <w:b/>
                <w:i/>
              </w:rPr>
            </w:pPr>
            <w:r w:rsidRPr="002631BB">
              <w:rPr>
                <w:b/>
                <w:i/>
              </w:rPr>
              <w:t>Do ... [dvije godine od stupanja na snagu ove Uredbe] Komisija razvija strukturiranu metodologiju za utvrđivanje i određivanje prioriteta takvih partnerstava, koja će razlikovati:</w:t>
            </w:r>
          </w:p>
        </w:tc>
      </w:tr>
      <w:tr w:rsidR="00D11060" w:rsidRPr="002631BB" w14:paraId="5E28BAEE" w14:textId="77777777" w:rsidTr="00591103">
        <w:trPr>
          <w:jc w:val="center"/>
        </w:trPr>
        <w:tc>
          <w:tcPr>
            <w:tcW w:w="4876" w:type="dxa"/>
            <w:tcBorders>
              <w:top w:val="nil"/>
              <w:left w:val="nil"/>
              <w:bottom w:val="nil"/>
              <w:right w:val="nil"/>
            </w:tcBorders>
          </w:tcPr>
          <w:p w14:paraId="0F8D73A1" w14:textId="77777777" w:rsidR="00D11060" w:rsidRPr="002631BB" w:rsidRDefault="00D11060" w:rsidP="00591103">
            <w:pPr>
              <w:pStyle w:val="Normal6a"/>
            </w:pPr>
          </w:p>
        </w:tc>
        <w:tc>
          <w:tcPr>
            <w:tcW w:w="4876" w:type="dxa"/>
            <w:tcBorders>
              <w:top w:val="nil"/>
              <w:left w:val="nil"/>
              <w:bottom w:val="nil"/>
              <w:right w:val="nil"/>
            </w:tcBorders>
          </w:tcPr>
          <w:p w14:paraId="40998FA6" w14:textId="77777777" w:rsidR="00D11060" w:rsidRPr="002631BB" w:rsidRDefault="00D11060" w:rsidP="00591103">
            <w:pPr>
              <w:pStyle w:val="Normal6a"/>
              <w:rPr>
                <w:b/>
                <w:i/>
              </w:rPr>
            </w:pPr>
            <w:r w:rsidRPr="002631BB">
              <w:rPr>
                <w:b/>
                <w:i/>
              </w:rPr>
              <w:t>(a) partnerstva osmišljena za poticanje i jačanje postojećih okvira suradnje i trgovinskih odnosa koji doprinose sigurnosti opskrbe i stabilnosti lanca opskrbe; i</w:t>
            </w:r>
          </w:p>
        </w:tc>
      </w:tr>
      <w:tr w:rsidR="00D11060" w:rsidRPr="002631BB" w14:paraId="44962AA2" w14:textId="77777777" w:rsidTr="00591103">
        <w:trPr>
          <w:jc w:val="center"/>
        </w:trPr>
        <w:tc>
          <w:tcPr>
            <w:tcW w:w="4876" w:type="dxa"/>
            <w:tcBorders>
              <w:top w:val="nil"/>
              <w:left w:val="nil"/>
              <w:bottom w:val="nil"/>
              <w:right w:val="nil"/>
            </w:tcBorders>
          </w:tcPr>
          <w:p w14:paraId="5B981E51" w14:textId="77777777" w:rsidR="00D11060" w:rsidRPr="002631BB" w:rsidRDefault="00D11060" w:rsidP="00591103">
            <w:pPr>
              <w:pStyle w:val="Normal6a"/>
            </w:pPr>
          </w:p>
        </w:tc>
        <w:tc>
          <w:tcPr>
            <w:tcW w:w="4876" w:type="dxa"/>
            <w:tcBorders>
              <w:top w:val="nil"/>
              <w:left w:val="nil"/>
              <w:bottom w:val="nil"/>
              <w:right w:val="nil"/>
            </w:tcBorders>
          </w:tcPr>
          <w:p w14:paraId="75CFEBCE" w14:textId="77777777" w:rsidR="00D11060" w:rsidRPr="002631BB" w:rsidRDefault="00D11060" w:rsidP="00591103">
            <w:pPr>
              <w:pStyle w:val="Normal6a"/>
              <w:rPr>
                <w:b/>
                <w:i/>
              </w:rPr>
            </w:pPr>
            <w:r w:rsidRPr="002631BB">
              <w:rPr>
                <w:b/>
                <w:i/>
              </w:rPr>
              <w:t>(b) partnerstva osmišljena za razvoj nove ili pojačane suradnje radi smanjenja strateških ovisnosti i osiguravanja geografske diversifikacije lanaca opskrbe.</w:t>
            </w:r>
          </w:p>
        </w:tc>
      </w:tr>
    </w:tbl>
    <w:p w14:paraId="4FEE58CD" w14:textId="77777777" w:rsidR="00D11060" w:rsidRPr="002631BB" w:rsidRDefault="00D11060" w:rsidP="00D11060">
      <w:pPr>
        <w:pStyle w:val="AMNumberTabs0"/>
      </w:pPr>
      <w:r w:rsidRPr="002631BB">
        <w:t>Amandman</w:t>
      </w:r>
      <w:r w:rsidRPr="002631BB">
        <w:tab/>
      </w:r>
      <w:r w:rsidRPr="002631BB">
        <w:tab/>
        <w:t>226</w:t>
      </w:r>
    </w:p>
    <w:p w14:paraId="05D1830C" w14:textId="77777777" w:rsidR="00D11060" w:rsidRPr="002631BB" w:rsidRDefault="00D11060" w:rsidP="00D11060">
      <w:pPr>
        <w:pStyle w:val="NormalBold12b"/>
      </w:pPr>
      <w:r w:rsidRPr="002631BB">
        <w:t>Prijedlog uredbe</w:t>
      </w:r>
    </w:p>
    <w:p w14:paraId="519D1D47" w14:textId="77777777" w:rsidR="00D11060" w:rsidRPr="002631BB" w:rsidRDefault="00D11060" w:rsidP="00D11060">
      <w:pPr>
        <w:pStyle w:val="NormalBold"/>
      </w:pPr>
      <w:r w:rsidRPr="002631BB">
        <w:t>Članak 27. – stavak 1.g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27590B7F" w14:textId="77777777" w:rsidTr="00591103">
        <w:trPr>
          <w:trHeight w:hRule="exact" w:val="240"/>
          <w:jc w:val="center"/>
        </w:trPr>
        <w:tc>
          <w:tcPr>
            <w:tcW w:w="9752" w:type="dxa"/>
            <w:gridSpan w:val="2"/>
            <w:tcBorders>
              <w:top w:val="nil"/>
              <w:left w:val="nil"/>
              <w:bottom w:val="nil"/>
              <w:right w:val="nil"/>
            </w:tcBorders>
          </w:tcPr>
          <w:p w14:paraId="1379164C" w14:textId="77777777" w:rsidR="00D11060" w:rsidRPr="002631BB" w:rsidRDefault="00D11060" w:rsidP="00591103"/>
        </w:tc>
      </w:tr>
      <w:tr w:rsidR="00D11060" w:rsidRPr="002631BB" w14:paraId="765DBB13" w14:textId="77777777" w:rsidTr="00591103">
        <w:trPr>
          <w:trHeight w:val="240"/>
          <w:jc w:val="center"/>
        </w:trPr>
        <w:tc>
          <w:tcPr>
            <w:tcW w:w="4876" w:type="dxa"/>
            <w:tcBorders>
              <w:top w:val="nil"/>
              <w:left w:val="nil"/>
              <w:bottom w:val="nil"/>
              <w:right w:val="nil"/>
            </w:tcBorders>
          </w:tcPr>
          <w:p w14:paraId="1E1ACF38"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58C6725" w14:textId="77777777" w:rsidR="00D11060" w:rsidRPr="002631BB" w:rsidRDefault="00D11060" w:rsidP="00591103">
            <w:pPr>
              <w:pStyle w:val="AmColumnHeading"/>
            </w:pPr>
            <w:r w:rsidRPr="002631BB">
              <w:t>Izmjena</w:t>
            </w:r>
          </w:p>
        </w:tc>
      </w:tr>
      <w:tr w:rsidR="00D11060" w:rsidRPr="002631BB" w14:paraId="56B8C37E" w14:textId="77777777" w:rsidTr="00591103">
        <w:trPr>
          <w:jc w:val="center"/>
        </w:trPr>
        <w:tc>
          <w:tcPr>
            <w:tcW w:w="4876" w:type="dxa"/>
            <w:tcBorders>
              <w:top w:val="nil"/>
              <w:left w:val="nil"/>
              <w:bottom w:val="nil"/>
              <w:right w:val="nil"/>
            </w:tcBorders>
          </w:tcPr>
          <w:p w14:paraId="04DEB06E" w14:textId="77777777" w:rsidR="00D11060" w:rsidRPr="002631BB" w:rsidRDefault="00D11060" w:rsidP="00591103">
            <w:pPr>
              <w:pStyle w:val="Normal6a"/>
            </w:pPr>
          </w:p>
        </w:tc>
        <w:tc>
          <w:tcPr>
            <w:tcW w:w="4876" w:type="dxa"/>
            <w:tcBorders>
              <w:top w:val="nil"/>
              <w:left w:val="nil"/>
              <w:bottom w:val="nil"/>
              <w:right w:val="nil"/>
            </w:tcBorders>
          </w:tcPr>
          <w:p w14:paraId="6E232E6B" w14:textId="77777777" w:rsidR="00D11060" w:rsidRPr="002631BB" w:rsidRDefault="00D11060" w:rsidP="00591103">
            <w:pPr>
              <w:pStyle w:val="Normal6a"/>
              <w:rPr>
                <w:b/>
                <w:i/>
              </w:rPr>
            </w:pPr>
            <w:r w:rsidRPr="002631BB">
              <w:rPr>
                <w:b/>
                <w:i/>
              </w:rPr>
              <w:t>Strateška partnerstva nastoje i ukloniti trgovinske i regulatorne prepreke koje smanjuju otpornost lanca opskrbe, promicati regulatornu suradnju kako bi se olakšao brži i predvidljiviji pristup tržištu te podržati neometano prekogranično kretanje lijekova i kritičnih komponenata, a da pritom ostane u potpunosti u skladu s međunarodnim obvezama Unije.</w:t>
            </w:r>
          </w:p>
        </w:tc>
      </w:tr>
    </w:tbl>
    <w:p w14:paraId="0930A619" w14:textId="77777777" w:rsidR="00D11060" w:rsidRPr="002631BB" w:rsidRDefault="00D11060" w:rsidP="00D11060">
      <w:pPr>
        <w:pStyle w:val="AMNumberTabs0"/>
      </w:pPr>
      <w:r w:rsidRPr="002631BB">
        <w:t>Amandman</w:t>
      </w:r>
      <w:r w:rsidRPr="002631BB">
        <w:tab/>
      </w:r>
      <w:r w:rsidRPr="002631BB">
        <w:tab/>
        <w:t>227</w:t>
      </w:r>
    </w:p>
    <w:p w14:paraId="2A60C115" w14:textId="77777777" w:rsidR="00D11060" w:rsidRPr="002631BB" w:rsidRDefault="00D11060" w:rsidP="00D11060">
      <w:pPr>
        <w:pStyle w:val="NormalBold12b"/>
      </w:pPr>
      <w:r w:rsidRPr="002631BB">
        <w:t>Prijedlog uredbe</w:t>
      </w:r>
    </w:p>
    <w:p w14:paraId="5CDC1EB7" w14:textId="77777777" w:rsidR="00D11060" w:rsidRPr="002631BB" w:rsidRDefault="00D11060" w:rsidP="00D11060">
      <w:pPr>
        <w:pStyle w:val="NormalBold"/>
      </w:pPr>
      <w:r w:rsidRPr="002631BB">
        <w:t>Članak 27. – stavak 1.h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173E7D0" w14:textId="77777777" w:rsidTr="00591103">
        <w:trPr>
          <w:trHeight w:hRule="exact" w:val="240"/>
          <w:jc w:val="center"/>
        </w:trPr>
        <w:tc>
          <w:tcPr>
            <w:tcW w:w="9752" w:type="dxa"/>
            <w:gridSpan w:val="2"/>
            <w:tcBorders>
              <w:top w:val="nil"/>
              <w:left w:val="nil"/>
              <w:bottom w:val="nil"/>
              <w:right w:val="nil"/>
            </w:tcBorders>
          </w:tcPr>
          <w:p w14:paraId="03933564" w14:textId="77777777" w:rsidR="00D11060" w:rsidRPr="002631BB" w:rsidRDefault="00D11060" w:rsidP="00591103"/>
        </w:tc>
      </w:tr>
      <w:tr w:rsidR="00D11060" w:rsidRPr="002631BB" w14:paraId="4796474B" w14:textId="77777777" w:rsidTr="00591103">
        <w:trPr>
          <w:trHeight w:val="240"/>
          <w:jc w:val="center"/>
        </w:trPr>
        <w:tc>
          <w:tcPr>
            <w:tcW w:w="4876" w:type="dxa"/>
            <w:tcBorders>
              <w:top w:val="nil"/>
              <w:left w:val="nil"/>
              <w:bottom w:val="nil"/>
              <w:right w:val="nil"/>
            </w:tcBorders>
          </w:tcPr>
          <w:p w14:paraId="1690F008"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15511BC" w14:textId="77777777" w:rsidR="00D11060" w:rsidRPr="002631BB" w:rsidRDefault="00D11060" w:rsidP="00591103">
            <w:pPr>
              <w:pStyle w:val="AmColumnHeading"/>
            </w:pPr>
            <w:r w:rsidRPr="002631BB">
              <w:t>Izmjena</w:t>
            </w:r>
          </w:p>
        </w:tc>
      </w:tr>
      <w:tr w:rsidR="00D11060" w:rsidRPr="002631BB" w14:paraId="5518D9FA" w14:textId="77777777" w:rsidTr="00591103">
        <w:trPr>
          <w:jc w:val="center"/>
        </w:trPr>
        <w:tc>
          <w:tcPr>
            <w:tcW w:w="4876" w:type="dxa"/>
            <w:tcBorders>
              <w:top w:val="nil"/>
              <w:left w:val="nil"/>
              <w:bottom w:val="nil"/>
              <w:right w:val="nil"/>
            </w:tcBorders>
          </w:tcPr>
          <w:p w14:paraId="6B39D499" w14:textId="77777777" w:rsidR="00D11060" w:rsidRPr="002631BB" w:rsidRDefault="00D11060" w:rsidP="00591103">
            <w:pPr>
              <w:pStyle w:val="Normal6a"/>
            </w:pPr>
          </w:p>
        </w:tc>
        <w:tc>
          <w:tcPr>
            <w:tcW w:w="4876" w:type="dxa"/>
            <w:tcBorders>
              <w:top w:val="nil"/>
              <w:left w:val="nil"/>
              <w:bottom w:val="nil"/>
              <w:right w:val="nil"/>
            </w:tcBorders>
          </w:tcPr>
          <w:p w14:paraId="249DCEF2" w14:textId="77777777" w:rsidR="00D11060" w:rsidRPr="002631BB" w:rsidRDefault="00D11060" w:rsidP="00591103">
            <w:pPr>
              <w:pStyle w:val="Normal6a"/>
              <w:rPr>
                <w:b/>
                <w:i/>
              </w:rPr>
            </w:pPr>
            <w:r w:rsidRPr="002631BB">
              <w:rPr>
                <w:b/>
                <w:i/>
              </w:rPr>
              <w:t>Komisija se oslanja i na postojeće oblike suradnje, prema potrebi, kako bi poradila na jačanju otpornosti proizvodnje i opskrbe kritičnim lijekovima, njihovim djelatnim tvarima i ključnim ulaznim elementima u Uniji i na globalnoj razini.</w:t>
            </w:r>
          </w:p>
        </w:tc>
      </w:tr>
    </w:tbl>
    <w:p w14:paraId="356F3146" w14:textId="77777777" w:rsidR="00D11060" w:rsidRPr="002631BB" w:rsidRDefault="00D11060" w:rsidP="00D11060">
      <w:pPr>
        <w:pStyle w:val="AMNumberTabs0"/>
      </w:pPr>
      <w:r w:rsidRPr="002631BB">
        <w:t>Amandman</w:t>
      </w:r>
      <w:r w:rsidRPr="002631BB">
        <w:tab/>
      </w:r>
      <w:r w:rsidRPr="002631BB">
        <w:tab/>
        <w:t>228</w:t>
      </w:r>
    </w:p>
    <w:p w14:paraId="05C22206" w14:textId="77777777" w:rsidR="00D11060" w:rsidRPr="002631BB" w:rsidRDefault="00D11060" w:rsidP="00D11060">
      <w:pPr>
        <w:pStyle w:val="NormalBold12b"/>
      </w:pPr>
      <w:r w:rsidRPr="002631BB">
        <w:t>Prijedlog uredbe</w:t>
      </w:r>
    </w:p>
    <w:p w14:paraId="03A0009F" w14:textId="77777777" w:rsidR="00D11060" w:rsidRPr="002631BB" w:rsidRDefault="00D11060" w:rsidP="00D11060">
      <w:pPr>
        <w:pStyle w:val="NormalBold"/>
      </w:pPr>
      <w:r w:rsidRPr="002631BB">
        <w:t>Članak 28. – stavak 1. – točka a</w:t>
      </w:r>
    </w:p>
    <w:p w14:paraId="2C448F55" w14:textId="77777777" w:rsidR="00D11060" w:rsidRPr="002631BB" w:rsidRDefault="00D11060" w:rsidP="00D11060">
      <w:r w:rsidRPr="002631BB">
        <w:t>Uredba (EU) 2024/795</w:t>
      </w:r>
    </w:p>
    <w:p w14:paraId="5D3B72DD" w14:textId="77777777" w:rsidR="00D11060" w:rsidRPr="002631BB" w:rsidRDefault="00D11060" w:rsidP="00D11060">
      <w:r w:rsidRPr="002631BB">
        <w:t xml:space="preserve">Članak 2. – stavak 1. – točka a – </w:t>
      </w:r>
      <w:proofErr w:type="spellStart"/>
      <w:r w:rsidRPr="002631BB">
        <w:t>podtočka</w:t>
      </w:r>
      <w:proofErr w:type="spellEnd"/>
      <w:r w:rsidRPr="002631BB">
        <w:t xml:space="preserve"> iii.</w:t>
      </w:r>
    </w:p>
    <w:p w14:paraId="4CB270F6" w14:textId="77777777" w:rsidR="00D11060" w:rsidRPr="002631BB" w:rsidRDefault="00D11060" w:rsidP="00D11060"/>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60AB1E59" w14:textId="77777777" w:rsidTr="00591103">
        <w:trPr>
          <w:trHeight w:hRule="exact" w:val="240"/>
          <w:jc w:val="center"/>
        </w:trPr>
        <w:tc>
          <w:tcPr>
            <w:tcW w:w="9752" w:type="dxa"/>
            <w:gridSpan w:val="2"/>
            <w:tcBorders>
              <w:top w:val="nil"/>
              <w:left w:val="nil"/>
              <w:bottom w:val="nil"/>
              <w:right w:val="nil"/>
            </w:tcBorders>
          </w:tcPr>
          <w:p w14:paraId="74A45DB0" w14:textId="77777777" w:rsidR="00D11060" w:rsidRPr="002631BB" w:rsidRDefault="00D11060" w:rsidP="00591103"/>
        </w:tc>
      </w:tr>
      <w:tr w:rsidR="00D11060" w:rsidRPr="002631BB" w14:paraId="1DAE75FF" w14:textId="77777777" w:rsidTr="00591103">
        <w:trPr>
          <w:trHeight w:val="240"/>
          <w:jc w:val="center"/>
        </w:trPr>
        <w:tc>
          <w:tcPr>
            <w:tcW w:w="4876" w:type="dxa"/>
            <w:tcBorders>
              <w:top w:val="nil"/>
              <w:left w:val="nil"/>
              <w:bottom w:val="nil"/>
              <w:right w:val="nil"/>
            </w:tcBorders>
          </w:tcPr>
          <w:p w14:paraId="1FB82E73"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7DABDC0" w14:textId="77777777" w:rsidR="00D11060" w:rsidRPr="002631BB" w:rsidRDefault="00D11060" w:rsidP="00591103">
            <w:pPr>
              <w:pStyle w:val="AmColumnHeading"/>
            </w:pPr>
            <w:r w:rsidRPr="002631BB">
              <w:t>Izmjena</w:t>
            </w:r>
          </w:p>
        </w:tc>
      </w:tr>
      <w:tr w:rsidR="00D11060" w:rsidRPr="002631BB" w14:paraId="38ABE351" w14:textId="77777777" w:rsidTr="00591103">
        <w:trPr>
          <w:jc w:val="center"/>
        </w:trPr>
        <w:tc>
          <w:tcPr>
            <w:tcW w:w="4876" w:type="dxa"/>
            <w:tcBorders>
              <w:top w:val="nil"/>
              <w:left w:val="nil"/>
              <w:bottom w:val="nil"/>
              <w:right w:val="nil"/>
            </w:tcBorders>
          </w:tcPr>
          <w:p w14:paraId="48F18C3B" w14:textId="77777777" w:rsidR="00D11060" w:rsidRPr="002631BB" w:rsidRDefault="00D11060" w:rsidP="00591103">
            <w:pPr>
              <w:pStyle w:val="Normal6a"/>
            </w:pPr>
            <w:r w:rsidRPr="002631BB">
              <w:t>iii.</w:t>
            </w:r>
            <w:r w:rsidRPr="002631BB">
              <w:tab/>
              <w:t xml:space="preserve">biotehnologije i </w:t>
            </w:r>
            <w:r w:rsidRPr="002631BB">
              <w:rPr>
                <w:b/>
                <w:i/>
              </w:rPr>
              <w:t>sve druge</w:t>
            </w:r>
            <w:r w:rsidRPr="002631BB">
              <w:t xml:space="preserve"> tehnologije </w:t>
            </w:r>
            <w:r w:rsidRPr="002631BB">
              <w:rPr>
                <w:b/>
                <w:i/>
              </w:rPr>
              <w:t>relevantne</w:t>
            </w:r>
            <w:r w:rsidRPr="002631BB">
              <w:t xml:space="preserve"> za proizvodnju kritičnih lijekova kako su definirani u Aktu o kritičnim lijekovima *;</w:t>
            </w:r>
          </w:p>
        </w:tc>
        <w:tc>
          <w:tcPr>
            <w:tcW w:w="4876" w:type="dxa"/>
            <w:tcBorders>
              <w:top w:val="nil"/>
              <w:left w:val="nil"/>
              <w:bottom w:val="nil"/>
              <w:right w:val="nil"/>
            </w:tcBorders>
          </w:tcPr>
          <w:p w14:paraId="759D900B" w14:textId="77777777" w:rsidR="00D11060" w:rsidRPr="002631BB" w:rsidRDefault="00D11060" w:rsidP="00591103">
            <w:pPr>
              <w:pStyle w:val="Normal6a"/>
            </w:pPr>
            <w:r w:rsidRPr="002631BB">
              <w:t>iii.</w:t>
            </w:r>
            <w:r w:rsidRPr="002631BB">
              <w:tab/>
              <w:t xml:space="preserve">biotehnologije i </w:t>
            </w:r>
            <w:r w:rsidRPr="002631BB">
              <w:rPr>
                <w:b/>
                <w:i/>
              </w:rPr>
              <w:t>izravno povezane razvojne</w:t>
            </w:r>
            <w:r w:rsidRPr="002631BB">
              <w:t xml:space="preserve"> tehnologije </w:t>
            </w:r>
            <w:r w:rsidRPr="002631BB">
              <w:rPr>
                <w:b/>
                <w:i/>
              </w:rPr>
              <w:t>potrebne</w:t>
            </w:r>
            <w:r w:rsidRPr="002631BB">
              <w:t xml:space="preserve"> za </w:t>
            </w:r>
            <w:r w:rsidRPr="002631BB">
              <w:rPr>
                <w:b/>
                <w:i/>
              </w:rPr>
              <w:t xml:space="preserve">razvoj ili </w:t>
            </w:r>
            <w:r w:rsidRPr="002631BB">
              <w:t>proizvodnju kritičnih lijekova</w:t>
            </w:r>
            <w:r w:rsidRPr="002631BB">
              <w:rPr>
                <w:b/>
                <w:i/>
              </w:rPr>
              <w:t>, uključujući njihove djelatne tvari i ključne ulazne materijale,</w:t>
            </w:r>
            <w:r w:rsidRPr="002631BB">
              <w:t xml:space="preserve"> kako su definirani u Aktu o kritičnim lijekovima *;</w:t>
            </w:r>
          </w:p>
        </w:tc>
      </w:tr>
      <w:tr w:rsidR="00D11060" w:rsidRPr="002631BB" w14:paraId="49115964" w14:textId="77777777" w:rsidTr="00591103">
        <w:trPr>
          <w:jc w:val="center"/>
        </w:trPr>
        <w:tc>
          <w:tcPr>
            <w:tcW w:w="4876" w:type="dxa"/>
            <w:tcBorders>
              <w:top w:val="nil"/>
              <w:left w:val="nil"/>
              <w:bottom w:val="nil"/>
              <w:right w:val="nil"/>
            </w:tcBorders>
          </w:tcPr>
          <w:p w14:paraId="353C74DD" w14:textId="77777777" w:rsidR="00D11060" w:rsidRPr="002631BB" w:rsidRDefault="00D11060" w:rsidP="00591103">
            <w:pPr>
              <w:pStyle w:val="Point2"/>
              <w:ind w:left="0" w:firstLine="0"/>
              <w:jc w:val="left"/>
              <w:rPr>
                <w:lang w:val="hr-HR"/>
              </w:rPr>
            </w:pPr>
            <w:r w:rsidRPr="002631BB">
              <w:rPr>
                <w:lang w:val="hr-HR"/>
              </w:rPr>
              <w:t>_________</w:t>
            </w:r>
          </w:p>
        </w:tc>
        <w:tc>
          <w:tcPr>
            <w:tcW w:w="4876" w:type="dxa"/>
            <w:tcBorders>
              <w:top w:val="nil"/>
              <w:left w:val="nil"/>
              <w:bottom w:val="nil"/>
              <w:right w:val="nil"/>
            </w:tcBorders>
          </w:tcPr>
          <w:p w14:paraId="6B5C2557" w14:textId="77777777" w:rsidR="00D11060" w:rsidRPr="002631BB" w:rsidRDefault="00D11060" w:rsidP="00591103">
            <w:pPr>
              <w:pStyle w:val="Point2"/>
              <w:ind w:left="0" w:firstLine="0"/>
              <w:jc w:val="left"/>
              <w:rPr>
                <w:lang w:val="hr-HR"/>
              </w:rPr>
            </w:pPr>
            <w:r w:rsidRPr="002631BB">
              <w:rPr>
                <w:lang w:val="hr-HR"/>
              </w:rPr>
              <w:t>_________</w:t>
            </w:r>
          </w:p>
        </w:tc>
      </w:tr>
      <w:tr w:rsidR="00D11060" w:rsidRPr="002631BB" w14:paraId="0766091B" w14:textId="77777777" w:rsidTr="00591103">
        <w:trPr>
          <w:jc w:val="center"/>
        </w:trPr>
        <w:tc>
          <w:tcPr>
            <w:tcW w:w="4876" w:type="dxa"/>
            <w:tcBorders>
              <w:top w:val="nil"/>
              <w:left w:val="nil"/>
              <w:bottom w:val="nil"/>
              <w:right w:val="nil"/>
            </w:tcBorders>
          </w:tcPr>
          <w:p w14:paraId="399F22A0" w14:textId="77777777" w:rsidR="00D11060" w:rsidRPr="002631BB" w:rsidRDefault="00D11060" w:rsidP="00591103">
            <w:pPr>
              <w:pStyle w:val="Normal6a"/>
            </w:pPr>
            <w:r w:rsidRPr="002631BB">
              <w:t>*</w:t>
            </w:r>
            <w:r w:rsidRPr="002631BB">
              <w:tab/>
              <w:t>Uredba (EU) … Europskog parlamenta i Vijeća o utvrđivanju okvira za jačanje dostupnosti i sigurnosti opskrbe kritičnim lijekovima i poboljšanje dostupnosti i pristupačnosti lijekova od zajedničkog interesa te o izmjeni Uredbe (EU) 2024/795.” [</w:t>
            </w:r>
            <w:r w:rsidRPr="002631BB">
              <w:rPr>
                <w:i/>
              </w:rPr>
              <w:t xml:space="preserve">D.G.: </w:t>
            </w:r>
            <w:r w:rsidRPr="002631BB">
              <w:rPr>
                <w:i/>
                <w:iCs/>
              </w:rPr>
              <w:t>upućivanje dopuniti konačnim naslovom „Akta o kritičnim lijekovima” i upućivanjima na objavu nakon što budu dostupni</w:t>
            </w:r>
            <w:r w:rsidRPr="002631BB">
              <w:t>]</w:t>
            </w:r>
          </w:p>
        </w:tc>
        <w:tc>
          <w:tcPr>
            <w:tcW w:w="4876" w:type="dxa"/>
            <w:tcBorders>
              <w:top w:val="nil"/>
              <w:left w:val="nil"/>
              <w:bottom w:val="nil"/>
              <w:right w:val="nil"/>
            </w:tcBorders>
          </w:tcPr>
          <w:p w14:paraId="2900310A" w14:textId="77777777" w:rsidR="00D11060" w:rsidRPr="002631BB" w:rsidRDefault="00D11060" w:rsidP="00591103">
            <w:pPr>
              <w:pStyle w:val="Normal6a"/>
            </w:pPr>
            <w:r w:rsidRPr="002631BB">
              <w:t>*</w:t>
            </w:r>
            <w:r w:rsidRPr="002631BB">
              <w:tab/>
              <w:t>Uredba (EU) … Europskog parlamenta i Vijeća o utvrđivanju okvira za jačanje dostupnosti i sigurnosti opskrbe kritičnim lijekovima i poboljšanje dostupnosti i pristupačnosti lijekova od zajedničkog interesa te o izmjeni Uredbe (EU) 2024/795.” [</w:t>
            </w:r>
            <w:r w:rsidRPr="002631BB">
              <w:rPr>
                <w:i/>
              </w:rPr>
              <w:t xml:space="preserve">D.G.: </w:t>
            </w:r>
            <w:r w:rsidRPr="002631BB">
              <w:rPr>
                <w:i/>
                <w:iCs/>
              </w:rPr>
              <w:t>upućivanje dopuniti konačnim naslovom „Akta o kritičnim lijekovima” i upućivanjima na objavu nakon što budu dostupni</w:t>
            </w:r>
            <w:r w:rsidRPr="002631BB">
              <w:t>]</w:t>
            </w:r>
          </w:p>
        </w:tc>
      </w:tr>
    </w:tbl>
    <w:p w14:paraId="7077F452" w14:textId="77777777" w:rsidR="00D11060" w:rsidRPr="002631BB" w:rsidRDefault="00D11060" w:rsidP="00D11060">
      <w:pPr>
        <w:pStyle w:val="AMNumberTabs0"/>
      </w:pPr>
      <w:r w:rsidRPr="002631BB">
        <w:t>Amandman</w:t>
      </w:r>
      <w:r w:rsidRPr="002631BB">
        <w:tab/>
      </w:r>
      <w:r w:rsidRPr="002631BB">
        <w:tab/>
        <w:t>229</w:t>
      </w:r>
    </w:p>
    <w:p w14:paraId="44E4F1BD" w14:textId="77777777" w:rsidR="00D11060" w:rsidRPr="002631BB" w:rsidRDefault="00D11060" w:rsidP="00D11060">
      <w:pPr>
        <w:pStyle w:val="NormalBold12b"/>
      </w:pPr>
      <w:r w:rsidRPr="002631BB">
        <w:t>Prijedlog uredbe</w:t>
      </w:r>
    </w:p>
    <w:p w14:paraId="1E1AB48E" w14:textId="77777777" w:rsidR="00D11060" w:rsidRPr="002631BB" w:rsidRDefault="00D11060" w:rsidP="00D11060">
      <w:pPr>
        <w:pStyle w:val="NormalBold"/>
      </w:pPr>
      <w:r w:rsidRPr="002631BB">
        <w:t>Članak 29. – 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2C1C6597" w14:textId="77777777" w:rsidTr="00591103">
        <w:trPr>
          <w:trHeight w:hRule="exact" w:val="240"/>
          <w:jc w:val="center"/>
        </w:trPr>
        <w:tc>
          <w:tcPr>
            <w:tcW w:w="9752" w:type="dxa"/>
            <w:gridSpan w:val="2"/>
            <w:tcBorders>
              <w:top w:val="nil"/>
              <w:left w:val="nil"/>
              <w:bottom w:val="nil"/>
              <w:right w:val="nil"/>
            </w:tcBorders>
          </w:tcPr>
          <w:p w14:paraId="018D7DB6" w14:textId="77777777" w:rsidR="00D11060" w:rsidRPr="002631BB" w:rsidRDefault="00D11060" w:rsidP="00591103"/>
        </w:tc>
      </w:tr>
      <w:tr w:rsidR="00D11060" w:rsidRPr="002631BB" w14:paraId="48AFACDE" w14:textId="77777777" w:rsidTr="00591103">
        <w:trPr>
          <w:trHeight w:val="240"/>
          <w:jc w:val="center"/>
        </w:trPr>
        <w:tc>
          <w:tcPr>
            <w:tcW w:w="4876" w:type="dxa"/>
            <w:tcBorders>
              <w:top w:val="nil"/>
              <w:left w:val="nil"/>
              <w:bottom w:val="nil"/>
              <w:right w:val="nil"/>
            </w:tcBorders>
          </w:tcPr>
          <w:p w14:paraId="58722DB8"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F50C559" w14:textId="77777777" w:rsidR="00D11060" w:rsidRPr="002631BB" w:rsidRDefault="00D11060" w:rsidP="00591103">
            <w:pPr>
              <w:pStyle w:val="AmColumnHeading"/>
            </w:pPr>
            <w:r w:rsidRPr="002631BB">
              <w:t>Izmjena</w:t>
            </w:r>
          </w:p>
        </w:tc>
      </w:tr>
      <w:tr w:rsidR="00D11060" w:rsidRPr="002631BB" w14:paraId="5A017A82" w14:textId="77777777" w:rsidTr="00591103">
        <w:trPr>
          <w:jc w:val="center"/>
        </w:trPr>
        <w:tc>
          <w:tcPr>
            <w:tcW w:w="4876" w:type="dxa"/>
            <w:tcBorders>
              <w:top w:val="nil"/>
              <w:left w:val="nil"/>
              <w:bottom w:val="nil"/>
              <w:right w:val="nil"/>
            </w:tcBorders>
          </w:tcPr>
          <w:p w14:paraId="168789B5" w14:textId="77777777" w:rsidR="00D11060" w:rsidRPr="002631BB" w:rsidRDefault="00D11060" w:rsidP="00591103">
            <w:pPr>
              <w:pStyle w:val="Normal6a"/>
            </w:pPr>
            <w:r w:rsidRPr="002631BB">
              <w:t>1.</w:t>
            </w:r>
            <w:r w:rsidRPr="002631BB">
              <w:tab/>
              <w:t>Nositelji odobrenja za stavljanje u promet i drugi gospodarski subjekti u lancima opskrbe i distribucije kritičnih lijekova, uključujući njihove ključne ulazne materijale i djelatne tvari, ili lijekova od zajedničkog interesa, Komisiji ili nacionalnim tijelima, ovisno o slučaju, na njihov zahtjev dostavljaju tražene informacije potrebne u svrhu primjene ove Uredbe.</w:t>
            </w:r>
          </w:p>
        </w:tc>
        <w:tc>
          <w:tcPr>
            <w:tcW w:w="4876" w:type="dxa"/>
            <w:tcBorders>
              <w:top w:val="nil"/>
              <w:left w:val="nil"/>
              <w:bottom w:val="nil"/>
              <w:right w:val="nil"/>
            </w:tcBorders>
          </w:tcPr>
          <w:p w14:paraId="68BA9C0D" w14:textId="77777777" w:rsidR="00D11060" w:rsidRPr="002631BB" w:rsidRDefault="00D11060" w:rsidP="00591103">
            <w:pPr>
              <w:pStyle w:val="Normal6a"/>
            </w:pPr>
            <w:r w:rsidRPr="002631BB">
              <w:t>1.</w:t>
            </w:r>
            <w:r w:rsidRPr="002631BB">
              <w:tab/>
              <w:t>Nositelji odobrenja za stavljanje u promet i drugi gospodarski subjekti u lancima opskrbe i distribucije kritičnih lijekova, uključujući njihove ključne ulazne materijale i djelatne tvari, ili lijekova od zajedničkog interesa, Komisiji</w:t>
            </w:r>
            <w:r w:rsidRPr="002631BB">
              <w:rPr>
                <w:b/>
                <w:i/>
              </w:rPr>
              <w:t>, Agenciji</w:t>
            </w:r>
            <w:r w:rsidRPr="002631BB">
              <w:t xml:space="preserve"> ili nacionalnim tijelima, ovisno o slučaju, na njihov zahtjev dostavljaju tražene informacije potrebne u svrhu primjene ove Uredbe.</w:t>
            </w:r>
          </w:p>
        </w:tc>
      </w:tr>
    </w:tbl>
    <w:p w14:paraId="05C5BAA0" w14:textId="77777777" w:rsidR="00D11060" w:rsidRPr="002631BB" w:rsidRDefault="00D11060" w:rsidP="00D11060">
      <w:pPr>
        <w:pStyle w:val="AMNumberTabs0"/>
      </w:pPr>
      <w:r w:rsidRPr="002631BB">
        <w:t>Amandman</w:t>
      </w:r>
      <w:r w:rsidRPr="002631BB">
        <w:tab/>
      </w:r>
      <w:r w:rsidRPr="002631BB">
        <w:tab/>
        <w:t>230</w:t>
      </w:r>
    </w:p>
    <w:p w14:paraId="0D954719" w14:textId="77777777" w:rsidR="00D11060" w:rsidRPr="002631BB" w:rsidRDefault="00D11060" w:rsidP="00D11060">
      <w:pPr>
        <w:pStyle w:val="NormalBold12b"/>
      </w:pPr>
      <w:r w:rsidRPr="002631BB">
        <w:t>Prijedlog uredbe</w:t>
      </w:r>
    </w:p>
    <w:p w14:paraId="32D53BB0" w14:textId="77777777" w:rsidR="00D11060" w:rsidRPr="002631BB" w:rsidRDefault="00D11060" w:rsidP="00D11060">
      <w:pPr>
        <w:pStyle w:val="NormalBold"/>
      </w:pPr>
      <w:r w:rsidRPr="002631BB">
        <w:t>Članak 29. – stavak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21851DE3" w14:textId="77777777" w:rsidTr="00591103">
        <w:trPr>
          <w:trHeight w:hRule="exact" w:val="240"/>
          <w:jc w:val="center"/>
        </w:trPr>
        <w:tc>
          <w:tcPr>
            <w:tcW w:w="9752" w:type="dxa"/>
            <w:gridSpan w:val="2"/>
            <w:tcBorders>
              <w:top w:val="nil"/>
              <w:left w:val="nil"/>
              <w:bottom w:val="nil"/>
              <w:right w:val="nil"/>
            </w:tcBorders>
          </w:tcPr>
          <w:p w14:paraId="395F8BDB" w14:textId="77777777" w:rsidR="00D11060" w:rsidRPr="002631BB" w:rsidRDefault="00D11060" w:rsidP="00591103"/>
        </w:tc>
      </w:tr>
      <w:tr w:rsidR="00D11060" w:rsidRPr="002631BB" w14:paraId="1A306DBC" w14:textId="77777777" w:rsidTr="00591103">
        <w:trPr>
          <w:trHeight w:val="240"/>
          <w:jc w:val="center"/>
        </w:trPr>
        <w:tc>
          <w:tcPr>
            <w:tcW w:w="4876" w:type="dxa"/>
            <w:tcBorders>
              <w:top w:val="nil"/>
              <w:left w:val="nil"/>
              <w:bottom w:val="nil"/>
              <w:right w:val="nil"/>
            </w:tcBorders>
          </w:tcPr>
          <w:p w14:paraId="0AD85254"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7DB1139" w14:textId="77777777" w:rsidR="00D11060" w:rsidRPr="002631BB" w:rsidRDefault="00D11060" w:rsidP="00591103">
            <w:pPr>
              <w:pStyle w:val="AmColumnHeading"/>
            </w:pPr>
            <w:r w:rsidRPr="002631BB">
              <w:t>Izmjena</w:t>
            </w:r>
          </w:p>
        </w:tc>
      </w:tr>
      <w:tr w:rsidR="00D11060" w:rsidRPr="002631BB" w14:paraId="28BBB26A" w14:textId="77777777" w:rsidTr="00591103">
        <w:trPr>
          <w:jc w:val="center"/>
        </w:trPr>
        <w:tc>
          <w:tcPr>
            <w:tcW w:w="4876" w:type="dxa"/>
            <w:tcBorders>
              <w:top w:val="nil"/>
              <w:left w:val="nil"/>
              <w:bottom w:val="nil"/>
              <w:right w:val="nil"/>
            </w:tcBorders>
          </w:tcPr>
          <w:p w14:paraId="4EEE7759" w14:textId="77777777" w:rsidR="00D11060" w:rsidRPr="002631BB" w:rsidRDefault="00D11060" w:rsidP="00591103">
            <w:pPr>
              <w:pStyle w:val="Normal6a"/>
            </w:pPr>
            <w:r w:rsidRPr="002631BB">
              <w:t>2.</w:t>
            </w:r>
            <w:r w:rsidRPr="002631BB">
              <w:tab/>
              <w:t xml:space="preserve">Komisija i nacionalna tijela država članica </w:t>
            </w:r>
            <w:r w:rsidRPr="002631BB">
              <w:rPr>
                <w:b/>
                <w:i/>
              </w:rPr>
              <w:t>nastoje spriječiti</w:t>
            </w:r>
            <w:r w:rsidRPr="002631BB">
              <w:t xml:space="preserve"> udvostručavanje </w:t>
            </w:r>
            <w:r w:rsidRPr="002631BB">
              <w:rPr>
                <w:b/>
                <w:i/>
              </w:rPr>
              <w:t>traženih</w:t>
            </w:r>
            <w:r w:rsidRPr="002631BB">
              <w:t xml:space="preserve"> i dostavljenih informacija.</w:t>
            </w:r>
          </w:p>
        </w:tc>
        <w:tc>
          <w:tcPr>
            <w:tcW w:w="4876" w:type="dxa"/>
            <w:tcBorders>
              <w:top w:val="nil"/>
              <w:left w:val="nil"/>
              <w:bottom w:val="nil"/>
              <w:right w:val="nil"/>
            </w:tcBorders>
          </w:tcPr>
          <w:p w14:paraId="2D65780F" w14:textId="77777777" w:rsidR="00D11060" w:rsidRPr="002631BB" w:rsidRDefault="00D11060" w:rsidP="00591103">
            <w:pPr>
              <w:pStyle w:val="Normal6a"/>
            </w:pPr>
            <w:r w:rsidRPr="002631BB">
              <w:t>2.</w:t>
            </w:r>
            <w:r w:rsidRPr="002631BB">
              <w:tab/>
              <w:t>Komisija</w:t>
            </w:r>
            <w:r w:rsidRPr="002631BB">
              <w:rPr>
                <w:b/>
                <w:i/>
              </w:rPr>
              <w:t>, Agencija</w:t>
            </w:r>
            <w:r w:rsidRPr="002631BB">
              <w:t xml:space="preserve"> i nacionalna tijela država članica </w:t>
            </w:r>
            <w:r w:rsidRPr="002631BB">
              <w:rPr>
                <w:b/>
                <w:i/>
              </w:rPr>
              <w:t>poduzimaju sve odgovarajuće mjere kako bi se izbjeglo</w:t>
            </w:r>
            <w:r w:rsidRPr="002631BB">
              <w:t xml:space="preserve"> udvostručavanje </w:t>
            </w:r>
            <w:r w:rsidRPr="002631BB">
              <w:rPr>
                <w:b/>
                <w:i/>
              </w:rPr>
              <w:t>zatraženih</w:t>
            </w:r>
            <w:r w:rsidRPr="002631BB">
              <w:t xml:space="preserve"> i dostavljenih informacija</w:t>
            </w:r>
            <w:r w:rsidRPr="002631BB">
              <w:rPr>
                <w:b/>
                <w:i/>
              </w:rPr>
              <w:t>, uz potpuno iskorištavanje informacija koje su im već dostupne u skladu s farmaceutskim zakonodavstvom Unije, uključujući podatke dostavljene u kontekstu postupaka odobrenja za stavljanje u promet, izmjena, inspekcija i drugih regulatornih podnesaka, kako bi se dodatno administrativno opterećenje za gospodarske subjekte svelo na najmanju moguću mjeru.</w:t>
            </w:r>
            <w:r w:rsidRPr="002631BB">
              <w:t xml:space="preserve"> </w:t>
            </w:r>
            <w:r w:rsidRPr="002631BB">
              <w:rPr>
                <w:b/>
                <w:i/>
              </w:rPr>
              <w:t>Zahtjevi za dodatne informacije ograničeni su na ono što je potrebno za osiguravanje učinkovitog praćenja, analize i procjene.</w:t>
            </w:r>
          </w:p>
        </w:tc>
      </w:tr>
    </w:tbl>
    <w:p w14:paraId="43B8539D" w14:textId="77777777" w:rsidR="00D11060" w:rsidRPr="002631BB" w:rsidRDefault="00D11060" w:rsidP="00D11060">
      <w:pPr>
        <w:pStyle w:val="AMNumberTabs0"/>
      </w:pPr>
      <w:r w:rsidRPr="002631BB">
        <w:t>Amandman</w:t>
      </w:r>
      <w:r w:rsidRPr="002631BB">
        <w:tab/>
      </w:r>
      <w:r w:rsidRPr="002631BB">
        <w:tab/>
        <w:t>231</w:t>
      </w:r>
    </w:p>
    <w:p w14:paraId="116C9657" w14:textId="77777777" w:rsidR="00D11060" w:rsidRPr="002631BB" w:rsidRDefault="00D11060" w:rsidP="00D11060">
      <w:pPr>
        <w:pStyle w:val="NormalBold12b"/>
      </w:pPr>
      <w:r w:rsidRPr="002631BB">
        <w:t>Prijedlog uredbe</w:t>
      </w:r>
    </w:p>
    <w:p w14:paraId="0DD03517" w14:textId="77777777" w:rsidR="00D11060" w:rsidRPr="002631BB" w:rsidRDefault="00D11060" w:rsidP="00D11060">
      <w:pPr>
        <w:pStyle w:val="NormalBold"/>
      </w:pPr>
      <w:r w:rsidRPr="002631BB">
        <w:t>Članak 29. – stavak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19B5A1B" w14:textId="77777777" w:rsidTr="00591103">
        <w:trPr>
          <w:trHeight w:hRule="exact" w:val="240"/>
          <w:jc w:val="center"/>
        </w:trPr>
        <w:tc>
          <w:tcPr>
            <w:tcW w:w="9752" w:type="dxa"/>
            <w:gridSpan w:val="2"/>
            <w:tcBorders>
              <w:top w:val="nil"/>
              <w:left w:val="nil"/>
              <w:bottom w:val="nil"/>
              <w:right w:val="nil"/>
            </w:tcBorders>
          </w:tcPr>
          <w:p w14:paraId="079170A7" w14:textId="77777777" w:rsidR="00D11060" w:rsidRPr="002631BB" w:rsidRDefault="00D11060" w:rsidP="00591103"/>
        </w:tc>
      </w:tr>
      <w:tr w:rsidR="00D11060" w:rsidRPr="002631BB" w14:paraId="6FD72B01" w14:textId="77777777" w:rsidTr="00591103">
        <w:trPr>
          <w:trHeight w:val="240"/>
          <w:jc w:val="center"/>
        </w:trPr>
        <w:tc>
          <w:tcPr>
            <w:tcW w:w="4876" w:type="dxa"/>
            <w:tcBorders>
              <w:top w:val="nil"/>
              <w:left w:val="nil"/>
              <w:bottom w:val="nil"/>
              <w:right w:val="nil"/>
            </w:tcBorders>
          </w:tcPr>
          <w:p w14:paraId="6FDCBAC9"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1F6B054" w14:textId="77777777" w:rsidR="00D11060" w:rsidRPr="002631BB" w:rsidRDefault="00D11060" w:rsidP="00591103">
            <w:pPr>
              <w:pStyle w:val="AmColumnHeading"/>
            </w:pPr>
            <w:r w:rsidRPr="002631BB">
              <w:t>Izmjena</w:t>
            </w:r>
          </w:p>
        </w:tc>
      </w:tr>
      <w:tr w:rsidR="00D11060" w:rsidRPr="002631BB" w14:paraId="4EE07D2D" w14:textId="77777777" w:rsidTr="00591103">
        <w:trPr>
          <w:jc w:val="center"/>
        </w:trPr>
        <w:tc>
          <w:tcPr>
            <w:tcW w:w="4876" w:type="dxa"/>
            <w:tcBorders>
              <w:top w:val="nil"/>
              <w:left w:val="nil"/>
              <w:bottom w:val="nil"/>
              <w:right w:val="nil"/>
            </w:tcBorders>
          </w:tcPr>
          <w:p w14:paraId="2C99B0D0" w14:textId="77777777" w:rsidR="00D11060" w:rsidRPr="002631BB" w:rsidRDefault="00D11060" w:rsidP="00591103">
            <w:pPr>
              <w:pStyle w:val="Normal6a"/>
            </w:pPr>
            <w:r w:rsidRPr="002631BB">
              <w:t>3.</w:t>
            </w:r>
            <w:r w:rsidRPr="002631BB">
              <w:tab/>
              <w:t>Komisija i nacionalna tijela država članica procjenjuju osnovanost propisno obrazloženih zahtjeva za povjerljivost koje su uputili nositelji odobrenja za stavljanje u promet i drugi gospodarski subjekti od kojih se traži dostavljanje informacija na temelju stavka 1.</w:t>
            </w:r>
            <w:r w:rsidRPr="002631BB">
              <w:rPr>
                <w:b/>
                <w:i/>
              </w:rPr>
              <w:t xml:space="preserve"> te</w:t>
            </w:r>
            <w:r w:rsidRPr="002631BB">
              <w:t xml:space="preserve"> sve poslovno povjerljive informacije štite od neopravdanog otkrivanja.</w:t>
            </w:r>
          </w:p>
        </w:tc>
        <w:tc>
          <w:tcPr>
            <w:tcW w:w="4876" w:type="dxa"/>
            <w:tcBorders>
              <w:top w:val="nil"/>
              <w:left w:val="nil"/>
              <w:bottom w:val="nil"/>
              <w:right w:val="nil"/>
            </w:tcBorders>
          </w:tcPr>
          <w:p w14:paraId="1F20F840" w14:textId="77777777" w:rsidR="00D11060" w:rsidRPr="002631BB" w:rsidRDefault="00D11060" w:rsidP="00591103">
            <w:pPr>
              <w:pStyle w:val="Normal6a"/>
            </w:pPr>
            <w:r w:rsidRPr="002631BB">
              <w:t>3.</w:t>
            </w:r>
            <w:r w:rsidRPr="002631BB">
              <w:tab/>
              <w:t>Komisija</w:t>
            </w:r>
            <w:r w:rsidRPr="002631BB">
              <w:rPr>
                <w:b/>
                <w:i/>
              </w:rPr>
              <w:t>, Agencija</w:t>
            </w:r>
            <w:r w:rsidRPr="002631BB">
              <w:t xml:space="preserve"> i</w:t>
            </w:r>
            <w:r w:rsidRPr="002631BB">
              <w:rPr>
                <w:b/>
                <w:i/>
              </w:rPr>
              <w:t xml:space="preserve"> nadležna</w:t>
            </w:r>
            <w:r w:rsidRPr="002631BB">
              <w:t xml:space="preserve"> nacionalna tijela država članica procjenjuju osnovanost propisno obrazloženih zahtjeva za povjerljivost koje su uputili nositelji odobrenja za stavljanje u promet i drugi gospodarski subjekti od kojih se traži dostavljanje informacija na temelju stavka 1.</w:t>
            </w:r>
            <w:r w:rsidRPr="002631BB">
              <w:rPr>
                <w:b/>
                <w:i/>
              </w:rPr>
              <w:t>,</w:t>
            </w:r>
            <w:r w:rsidRPr="002631BB">
              <w:t xml:space="preserve"> sve poslovno povjerljive informacije štite od neopravdanog otkrivanja</w:t>
            </w:r>
            <w:r w:rsidRPr="002631BB">
              <w:rPr>
                <w:b/>
                <w:i/>
              </w:rPr>
              <w:t xml:space="preserve"> i ograničavaju pristup takvim informacijama isključivo na osoblje odgovorno za primjenu ove Uredbe.</w:t>
            </w:r>
            <w:r w:rsidRPr="002631BB">
              <w:t xml:space="preserve"> </w:t>
            </w:r>
            <w:r w:rsidRPr="002631BB">
              <w:rPr>
                <w:b/>
                <w:i/>
              </w:rPr>
              <w:t xml:space="preserve">Komisija i nacionalna tijela, njihovi službenici, zaposlenici i druge osobe koje rade pod nadzorom tih tijela osiguravaju povjerljivost informacija dobivenih pri obavljanju svojih zadaća i aktivnosti, u skladu s relevantnim pravom Unije ili nacionalnim pravom. Ovaj se stavak primjenjuje i na sve predstavnike država članica, promatrače, stručnjake i ostale sudionike sastanaka Skupine za kritične lijekove. Osim toga također osiguravaju da digitalni sustavi koji se upotrebljavaju za prikupljanje i analizu podataka uključuju odgovarajuće </w:t>
            </w:r>
            <w:proofErr w:type="spellStart"/>
            <w:r w:rsidRPr="002631BB">
              <w:rPr>
                <w:b/>
                <w:i/>
              </w:rPr>
              <w:t>kibersigurnosne</w:t>
            </w:r>
            <w:proofErr w:type="spellEnd"/>
            <w:r w:rsidRPr="002631BB">
              <w:rPr>
                <w:b/>
                <w:i/>
              </w:rPr>
              <w:t xml:space="preserve"> mjere.</w:t>
            </w:r>
          </w:p>
        </w:tc>
      </w:tr>
    </w:tbl>
    <w:p w14:paraId="152EFD98" w14:textId="77777777" w:rsidR="00D11060" w:rsidRPr="002631BB" w:rsidRDefault="00D11060" w:rsidP="00D11060">
      <w:pPr>
        <w:pStyle w:val="AMNumberTabs0"/>
      </w:pPr>
      <w:r w:rsidRPr="002631BB">
        <w:t>Amandman</w:t>
      </w:r>
      <w:r w:rsidRPr="002631BB">
        <w:tab/>
      </w:r>
      <w:r w:rsidRPr="002631BB">
        <w:tab/>
        <w:t>232</w:t>
      </w:r>
    </w:p>
    <w:p w14:paraId="46C36651" w14:textId="77777777" w:rsidR="00D11060" w:rsidRPr="002631BB" w:rsidRDefault="00D11060" w:rsidP="00D11060">
      <w:pPr>
        <w:pStyle w:val="NormalBold12b"/>
      </w:pPr>
      <w:r w:rsidRPr="002631BB">
        <w:t>Prijedlog uredbe</w:t>
      </w:r>
    </w:p>
    <w:p w14:paraId="513910CF" w14:textId="77777777" w:rsidR="00D11060" w:rsidRPr="002631BB" w:rsidRDefault="00D11060" w:rsidP="00D11060">
      <w:pPr>
        <w:pStyle w:val="NormalBold"/>
      </w:pPr>
      <w:r w:rsidRPr="002631BB">
        <w:t>Članak 29.a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506352C" w14:textId="77777777" w:rsidTr="00591103">
        <w:trPr>
          <w:trHeight w:hRule="exact" w:val="240"/>
          <w:jc w:val="center"/>
        </w:trPr>
        <w:tc>
          <w:tcPr>
            <w:tcW w:w="9752" w:type="dxa"/>
            <w:gridSpan w:val="2"/>
            <w:tcBorders>
              <w:top w:val="nil"/>
              <w:left w:val="nil"/>
              <w:bottom w:val="nil"/>
              <w:right w:val="nil"/>
            </w:tcBorders>
          </w:tcPr>
          <w:p w14:paraId="1546B7CF" w14:textId="77777777" w:rsidR="00D11060" w:rsidRPr="002631BB" w:rsidRDefault="00D11060" w:rsidP="00591103"/>
        </w:tc>
      </w:tr>
      <w:tr w:rsidR="00D11060" w:rsidRPr="002631BB" w14:paraId="4D38AA09" w14:textId="77777777" w:rsidTr="00591103">
        <w:trPr>
          <w:trHeight w:val="240"/>
          <w:jc w:val="center"/>
        </w:trPr>
        <w:tc>
          <w:tcPr>
            <w:tcW w:w="4876" w:type="dxa"/>
            <w:tcBorders>
              <w:top w:val="nil"/>
              <w:left w:val="nil"/>
              <w:bottom w:val="nil"/>
              <w:right w:val="nil"/>
            </w:tcBorders>
          </w:tcPr>
          <w:p w14:paraId="6A32C2EE"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86D1E85" w14:textId="77777777" w:rsidR="00D11060" w:rsidRPr="002631BB" w:rsidRDefault="00D11060" w:rsidP="00591103">
            <w:pPr>
              <w:pStyle w:val="AmColumnHeading"/>
            </w:pPr>
            <w:r w:rsidRPr="002631BB">
              <w:t>Izmjena</w:t>
            </w:r>
          </w:p>
        </w:tc>
      </w:tr>
      <w:tr w:rsidR="00D11060" w:rsidRPr="002631BB" w14:paraId="55EAA73A" w14:textId="77777777" w:rsidTr="00591103">
        <w:trPr>
          <w:jc w:val="center"/>
        </w:trPr>
        <w:tc>
          <w:tcPr>
            <w:tcW w:w="4876" w:type="dxa"/>
            <w:tcBorders>
              <w:top w:val="nil"/>
              <w:left w:val="nil"/>
              <w:bottom w:val="nil"/>
              <w:right w:val="nil"/>
            </w:tcBorders>
          </w:tcPr>
          <w:p w14:paraId="11DFED52" w14:textId="77777777" w:rsidR="00D11060" w:rsidRPr="002631BB" w:rsidRDefault="00D11060" w:rsidP="00591103">
            <w:pPr>
              <w:pStyle w:val="Normal6a"/>
            </w:pPr>
          </w:p>
        </w:tc>
        <w:tc>
          <w:tcPr>
            <w:tcW w:w="4876" w:type="dxa"/>
            <w:tcBorders>
              <w:top w:val="nil"/>
              <w:left w:val="nil"/>
              <w:bottom w:val="nil"/>
              <w:right w:val="nil"/>
            </w:tcBorders>
          </w:tcPr>
          <w:p w14:paraId="56A0124B" w14:textId="77777777" w:rsidR="00D11060" w:rsidRPr="002631BB" w:rsidRDefault="00D11060" w:rsidP="00591103">
            <w:pPr>
              <w:pStyle w:val="Normal6a"/>
              <w:jc w:val="center"/>
              <w:rPr>
                <w:b/>
                <w:i/>
              </w:rPr>
            </w:pPr>
            <w:r w:rsidRPr="002631BB">
              <w:rPr>
                <w:b/>
                <w:i/>
              </w:rPr>
              <w:t>Članak 29.a</w:t>
            </w:r>
          </w:p>
        </w:tc>
      </w:tr>
      <w:tr w:rsidR="00D11060" w:rsidRPr="002631BB" w14:paraId="2D2F41A8" w14:textId="77777777" w:rsidTr="00591103">
        <w:trPr>
          <w:jc w:val="center"/>
        </w:trPr>
        <w:tc>
          <w:tcPr>
            <w:tcW w:w="4876" w:type="dxa"/>
            <w:tcBorders>
              <w:top w:val="nil"/>
              <w:left w:val="nil"/>
              <w:bottom w:val="nil"/>
              <w:right w:val="nil"/>
            </w:tcBorders>
          </w:tcPr>
          <w:p w14:paraId="261E5010" w14:textId="77777777" w:rsidR="00D11060" w:rsidRPr="002631BB" w:rsidRDefault="00D11060" w:rsidP="00591103">
            <w:pPr>
              <w:pStyle w:val="Normal6a"/>
            </w:pPr>
          </w:p>
        </w:tc>
        <w:tc>
          <w:tcPr>
            <w:tcW w:w="4876" w:type="dxa"/>
            <w:tcBorders>
              <w:top w:val="nil"/>
              <w:left w:val="nil"/>
              <w:bottom w:val="nil"/>
              <w:right w:val="nil"/>
            </w:tcBorders>
          </w:tcPr>
          <w:p w14:paraId="73F2302E" w14:textId="77777777" w:rsidR="00D11060" w:rsidRPr="002631BB" w:rsidRDefault="00D11060" w:rsidP="00591103">
            <w:pPr>
              <w:pStyle w:val="Normal6a"/>
              <w:jc w:val="center"/>
              <w:rPr>
                <w:b/>
                <w:i/>
              </w:rPr>
            </w:pPr>
            <w:r w:rsidRPr="002631BB">
              <w:rPr>
                <w:b/>
                <w:i/>
              </w:rPr>
              <w:t>Obveza Komisije da prikuplja informacije o lijekovima bez odgovarajuće zamjene u Uniji</w:t>
            </w:r>
          </w:p>
        </w:tc>
      </w:tr>
      <w:tr w:rsidR="00D11060" w:rsidRPr="002631BB" w14:paraId="343F03D8" w14:textId="77777777" w:rsidTr="00591103">
        <w:trPr>
          <w:jc w:val="center"/>
        </w:trPr>
        <w:tc>
          <w:tcPr>
            <w:tcW w:w="4876" w:type="dxa"/>
            <w:tcBorders>
              <w:top w:val="nil"/>
              <w:left w:val="nil"/>
              <w:bottom w:val="nil"/>
              <w:right w:val="nil"/>
            </w:tcBorders>
          </w:tcPr>
          <w:p w14:paraId="08F6A812" w14:textId="77777777" w:rsidR="00D11060" w:rsidRPr="002631BB" w:rsidRDefault="00D11060" w:rsidP="00591103">
            <w:pPr>
              <w:pStyle w:val="Normal6a"/>
            </w:pPr>
          </w:p>
        </w:tc>
        <w:tc>
          <w:tcPr>
            <w:tcW w:w="4876" w:type="dxa"/>
            <w:tcBorders>
              <w:top w:val="nil"/>
              <w:left w:val="nil"/>
              <w:bottom w:val="nil"/>
              <w:right w:val="nil"/>
            </w:tcBorders>
          </w:tcPr>
          <w:p w14:paraId="799A6C70" w14:textId="77777777" w:rsidR="00D11060" w:rsidRPr="002631BB" w:rsidRDefault="00D11060" w:rsidP="00591103">
            <w:pPr>
              <w:pStyle w:val="Normal6a"/>
              <w:rPr>
                <w:b/>
                <w:i/>
              </w:rPr>
            </w:pPr>
            <w:r w:rsidRPr="002631BB">
              <w:rPr>
                <w:b/>
                <w:i/>
              </w:rPr>
              <w:t xml:space="preserve">1. Komisija prikuplja potrebne informacije od Agencije i nacionalnih tijela država članica i na temelju popisa kritičnih nestašica lijekova iz poglavlja X. Uredbe (EU) br. .../... [dodati upućivanje nakon donošenja, usp. COM(2023)193 </w:t>
            </w:r>
            <w:proofErr w:type="spellStart"/>
            <w:r w:rsidRPr="002631BB">
              <w:rPr>
                <w:b/>
                <w:i/>
              </w:rPr>
              <w:t>final</w:t>
            </w:r>
            <w:proofErr w:type="spellEnd"/>
            <w:r w:rsidRPr="002631BB">
              <w:rPr>
                <w:b/>
                <w:i/>
              </w:rPr>
              <w:t>] sastavlja popis ključnih lijekova podrijetlom iz trećih zemalja za koje nije dostupna odgovarajuća zamjena proizvedena u Uniji. Komisija održava i redovito ažurira taj popis.</w:t>
            </w:r>
          </w:p>
        </w:tc>
      </w:tr>
      <w:tr w:rsidR="00D11060" w:rsidRPr="002631BB" w14:paraId="0F407B1C" w14:textId="77777777" w:rsidTr="00591103">
        <w:trPr>
          <w:jc w:val="center"/>
        </w:trPr>
        <w:tc>
          <w:tcPr>
            <w:tcW w:w="4876" w:type="dxa"/>
            <w:tcBorders>
              <w:top w:val="nil"/>
              <w:left w:val="nil"/>
              <w:bottom w:val="nil"/>
              <w:right w:val="nil"/>
            </w:tcBorders>
          </w:tcPr>
          <w:p w14:paraId="70833262" w14:textId="77777777" w:rsidR="00D11060" w:rsidRPr="002631BB" w:rsidRDefault="00D11060" w:rsidP="00591103">
            <w:pPr>
              <w:pStyle w:val="Normal6a"/>
            </w:pPr>
          </w:p>
        </w:tc>
        <w:tc>
          <w:tcPr>
            <w:tcW w:w="4876" w:type="dxa"/>
            <w:tcBorders>
              <w:top w:val="nil"/>
              <w:left w:val="nil"/>
              <w:bottom w:val="nil"/>
              <w:right w:val="nil"/>
            </w:tcBorders>
          </w:tcPr>
          <w:p w14:paraId="7430CD4A" w14:textId="77777777" w:rsidR="00D11060" w:rsidRPr="002631BB" w:rsidRDefault="00D11060" w:rsidP="00591103">
            <w:pPr>
              <w:pStyle w:val="Normal6a"/>
              <w:rPr>
                <w:b/>
                <w:i/>
              </w:rPr>
            </w:pPr>
            <w:r w:rsidRPr="002631BB">
              <w:rPr>
                <w:b/>
                <w:i/>
              </w:rPr>
              <w:t>2. Svrha je popisa iz prvog stavka utvrditi i pratiti strateške ovisnosti te poduprijeti donošenje odgovarajućih mjera na temelju ove Uredbe kojima je cilj osigurati kontinuiranu opskrbu tim lijekovima i njihovu dostupnost unutar Unije.</w:t>
            </w:r>
          </w:p>
        </w:tc>
      </w:tr>
      <w:tr w:rsidR="00D11060" w:rsidRPr="002631BB" w14:paraId="2FF1ED26" w14:textId="77777777" w:rsidTr="00591103">
        <w:trPr>
          <w:jc w:val="center"/>
        </w:trPr>
        <w:tc>
          <w:tcPr>
            <w:tcW w:w="4876" w:type="dxa"/>
            <w:tcBorders>
              <w:top w:val="nil"/>
              <w:left w:val="nil"/>
              <w:bottom w:val="nil"/>
              <w:right w:val="nil"/>
            </w:tcBorders>
          </w:tcPr>
          <w:p w14:paraId="37BF91F3" w14:textId="77777777" w:rsidR="00D11060" w:rsidRPr="002631BB" w:rsidRDefault="00D11060" w:rsidP="00591103">
            <w:pPr>
              <w:pStyle w:val="Normal6a"/>
            </w:pPr>
          </w:p>
        </w:tc>
        <w:tc>
          <w:tcPr>
            <w:tcW w:w="4876" w:type="dxa"/>
            <w:tcBorders>
              <w:top w:val="nil"/>
              <w:left w:val="nil"/>
              <w:bottom w:val="nil"/>
              <w:right w:val="nil"/>
            </w:tcBorders>
          </w:tcPr>
          <w:p w14:paraId="4B4EFAA2" w14:textId="77777777" w:rsidR="00D11060" w:rsidRPr="002631BB" w:rsidRDefault="00D11060" w:rsidP="00591103">
            <w:pPr>
              <w:pStyle w:val="Normal6a"/>
              <w:rPr>
                <w:b/>
                <w:i/>
              </w:rPr>
            </w:pPr>
            <w:r w:rsidRPr="002631BB">
              <w:rPr>
                <w:b/>
                <w:i/>
              </w:rPr>
              <w:t>3. Pri izradi i ažuriranju popisa iz stavka 1. Komisija uzima u obzir relevantnost za javno zdravlje, terapijsku važnost i kritičnost lijekova. </w:t>
            </w:r>
          </w:p>
        </w:tc>
      </w:tr>
    </w:tbl>
    <w:p w14:paraId="6F238B8A" w14:textId="77777777" w:rsidR="00D11060" w:rsidRPr="002631BB" w:rsidRDefault="00D11060" w:rsidP="00D11060">
      <w:pPr>
        <w:pStyle w:val="AMNumberTabs0"/>
      </w:pPr>
      <w:r w:rsidRPr="002631BB">
        <w:t>Amandman</w:t>
      </w:r>
      <w:r w:rsidRPr="002631BB">
        <w:tab/>
      </w:r>
      <w:r w:rsidRPr="002631BB">
        <w:tab/>
        <w:t>233</w:t>
      </w:r>
    </w:p>
    <w:p w14:paraId="41AD2AF0" w14:textId="77777777" w:rsidR="00D11060" w:rsidRPr="002631BB" w:rsidRDefault="00D11060" w:rsidP="00D11060">
      <w:pPr>
        <w:pStyle w:val="NormalBold12b"/>
      </w:pPr>
      <w:r w:rsidRPr="002631BB">
        <w:t>Prijedlog uredbe</w:t>
      </w:r>
    </w:p>
    <w:p w14:paraId="2B551221" w14:textId="77777777" w:rsidR="00D11060" w:rsidRPr="002631BB" w:rsidRDefault="00D11060" w:rsidP="00D11060">
      <w:pPr>
        <w:pStyle w:val="NormalBold"/>
      </w:pPr>
      <w:r w:rsidRPr="002631BB">
        <w:t>Članak 30. – 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498B1AE" w14:textId="77777777" w:rsidTr="00591103">
        <w:trPr>
          <w:trHeight w:hRule="exact" w:val="240"/>
          <w:jc w:val="center"/>
        </w:trPr>
        <w:tc>
          <w:tcPr>
            <w:tcW w:w="9752" w:type="dxa"/>
            <w:gridSpan w:val="2"/>
            <w:tcBorders>
              <w:top w:val="nil"/>
              <w:left w:val="nil"/>
              <w:bottom w:val="nil"/>
              <w:right w:val="nil"/>
            </w:tcBorders>
          </w:tcPr>
          <w:p w14:paraId="79A546C3" w14:textId="77777777" w:rsidR="00D11060" w:rsidRPr="002631BB" w:rsidRDefault="00D11060" w:rsidP="00591103"/>
        </w:tc>
      </w:tr>
      <w:tr w:rsidR="00D11060" w:rsidRPr="002631BB" w14:paraId="3454FD80" w14:textId="77777777" w:rsidTr="00591103">
        <w:trPr>
          <w:trHeight w:val="240"/>
          <w:jc w:val="center"/>
        </w:trPr>
        <w:tc>
          <w:tcPr>
            <w:tcW w:w="4876" w:type="dxa"/>
            <w:tcBorders>
              <w:top w:val="nil"/>
              <w:left w:val="nil"/>
              <w:bottom w:val="nil"/>
              <w:right w:val="nil"/>
            </w:tcBorders>
          </w:tcPr>
          <w:p w14:paraId="00E55062"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78496FDA" w14:textId="77777777" w:rsidR="00D11060" w:rsidRPr="002631BB" w:rsidRDefault="00D11060" w:rsidP="00591103">
            <w:pPr>
              <w:pStyle w:val="AmColumnHeading"/>
            </w:pPr>
            <w:r w:rsidRPr="002631BB">
              <w:t>Izmjena</w:t>
            </w:r>
          </w:p>
        </w:tc>
      </w:tr>
      <w:tr w:rsidR="00D11060" w:rsidRPr="002631BB" w14:paraId="55B63E36" w14:textId="77777777" w:rsidTr="00591103">
        <w:trPr>
          <w:jc w:val="center"/>
        </w:trPr>
        <w:tc>
          <w:tcPr>
            <w:tcW w:w="4876" w:type="dxa"/>
            <w:tcBorders>
              <w:top w:val="nil"/>
              <w:left w:val="nil"/>
              <w:bottom w:val="nil"/>
              <w:right w:val="nil"/>
            </w:tcBorders>
          </w:tcPr>
          <w:p w14:paraId="3B8DEDE5" w14:textId="77777777" w:rsidR="00D11060" w:rsidRPr="002631BB" w:rsidRDefault="00D11060" w:rsidP="00591103">
            <w:pPr>
              <w:pStyle w:val="Normal6a"/>
            </w:pPr>
            <w:r w:rsidRPr="002631BB">
              <w:t>1.</w:t>
            </w:r>
            <w:r w:rsidRPr="002631BB">
              <w:tab/>
              <w:t xml:space="preserve">Komisija do [Ured za publikacije, upisati datum: pet godina od datuma početka primjene ove Uredbe] i svakih pet godina nakon toga </w:t>
            </w:r>
            <w:r w:rsidRPr="002631BB">
              <w:rPr>
                <w:b/>
                <w:i/>
              </w:rPr>
              <w:t>provodi evaluaciju ove Uredbe</w:t>
            </w:r>
            <w:r w:rsidRPr="002631BB">
              <w:t xml:space="preserve"> i podnosi izvješće o glavnim nalazima Europskom parlamentu, Vijeću, Europskom gospodarskom i socijalnom odboru i Odboru regija.</w:t>
            </w:r>
          </w:p>
        </w:tc>
        <w:tc>
          <w:tcPr>
            <w:tcW w:w="4876" w:type="dxa"/>
            <w:tcBorders>
              <w:top w:val="nil"/>
              <w:left w:val="nil"/>
              <w:bottom w:val="nil"/>
              <w:right w:val="nil"/>
            </w:tcBorders>
          </w:tcPr>
          <w:p w14:paraId="4EEC2E3A" w14:textId="77777777" w:rsidR="00D11060" w:rsidRPr="002631BB" w:rsidRDefault="00D11060" w:rsidP="00591103">
            <w:pPr>
              <w:pStyle w:val="Normal6a"/>
            </w:pPr>
            <w:r w:rsidRPr="002631BB">
              <w:t>1.</w:t>
            </w:r>
            <w:r w:rsidRPr="002631BB">
              <w:tab/>
            </w:r>
            <w:r w:rsidRPr="002631BB">
              <w:rPr>
                <w:b/>
                <w:i/>
              </w:rPr>
              <w:t>Komisija redovito prati provedbu ove Uredbe i njezin utjecaj na funkcioniranje unutarnjeg tržišta, tržišno natjecanje i sigurnost opskrbe lijekovima u Uniji. Osim toga,</w:t>
            </w:r>
            <w:r w:rsidRPr="002631BB">
              <w:t xml:space="preserve"> Komisija do [Ured za publikacije, upisati datum: pet godina od datuma početka primjene ove Uredbe] i svakih pet godina nakon toga </w:t>
            </w:r>
            <w:r w:rsidRPr="002631BB">
              <w:rPr>
                <w:b/>
                <w:i/>
              </w:rPr>
              <w:t>u okviru svoje evaluacije procjenjuje učinak drugog relevantnog zakonodavstva Unije na ovu Uredbu</w:t>
            </w:r>
            <w:r w:rsidRPr="002631BB">
              <w:t xml:space="preserve"> i podnosi izvješće o glavnim nalazima Europskom parlamentu, Vijeću, Europskom gospodarskom i socijalnom odboru i Odboru regija.</w:t>
            </w:r>
          </w:p>
        </w:tc>
      </w:tr>
    </w:tbl>
    <w:p w14:paraId="4B7D80F9" w14:textId="77777777" w:rsidR="00D11060" w:rsidRPr="002631BB" w:rsidRDefault="00D11060" w:rsidP="00D11060">
      <w:pPr>
        <w:pStyle w:val="AMNumberTabs0"/>
      </w:pPr>
      <w:r w:rsidRPr="002631BB">
        <w:t>Amandman</w:t>
      </w:r>
      <w:r w:rsidRPr="002631BB">
        <w:tab/>
      </w:r>
      <w:r w:rsidRPr="002631BB">
        <w:tab/>
        <w:t>234</w:t>
      </w:r>
    </w:p>
    <w:p w14:paraId="28C9A4C1" w14:textId="77777777" w:rsidR="00D11060" w:rsidRPr="002631BB" w:rsidRDefault="00D11060" w:rsidP="00D11060">
      <w:pPr>
        <w:pStyle w:val="NormalBold12b"/>
      </w:pPr>
      <w:r w:rsidRPr="002631BB">
        <w:t>Prijedlog uredbe</w:t>
      </w:r>
    </w:p>
    <w:p w14:paraId="5AC240DA" w14:textId="77777777" w:rsidR="00D11060" w:rsidRPr="002631BB" w:rsidRDefault="00D11060" w:rsidP="00D11060">
      <w:pPr>
        <w:pStyle w:val="NormalBold"/>
      </w:pPr>
      <w:r w:rsidRPr="002631BB">
        <w:t>Članak 30. – stavak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27BDC015" w14:textId="77777777" w:rsidTr="00591103">
        <w:trPr>
          <w:trHeight w:hRule="exact" w:val="240"/>
          <w:jc w:val="center"/>
        </w:trPr>
        <w:tc>
          <w:tcPr>
            <w:tcW w:w="9752" w:type="dxa"/>
            <w:gridSpan w:val="2"/>
            <w:tcBorders>
              <w:top w:val="nil"/>
              <w:left w:val="nil"/>
              <w:bottom w:val="nil"/>
              <w:right w:val="nil"/>
            </w:tcBorders>
          </w:tcPr>
          <w:p w14:paraId="693EC2A2" w14:textId="77777777" w:rsidR="00D11060" w:rsidRPr="002631BB" w:rsidRDefault="00D11060" w:rsidP="00591103"/>
        </w:tc>
      </w:tr>
      <w:tr w:rsidR="00D11060" w:rsidRPr="002631BB" w14:paraId="775EDE3C" w14:textId="77777777" w:rsidTr="00591103">
        <w:trPr>
          <w:trHeight w:val="240"/>
          <w:jc w:val="center"/>
        </w:trPr>
        <w:tc>
          <w:tcPr>
            <w:tcW w:w="4876" w:type="dxa"/>
            <w:tcBorders>
              <w:top w:val="nil"/>
              <w:left w:val="nil"/>
              <w:bottom w:val="nil"/>
              <w:right w:val="nil"/>
            </w:tcBorders>
          </w:tcPr>
          <w:p w14:paraId="357EA971"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7371649" w14:textId="77777777" w:rsidR="00D11060" w:rsidRPr="002631BB" w:rsidRDefault="00D11060" w:rsidP="00591103">
            <w:pPr>
              <w:pStyle w:val="AmColumnHeading"/>
            </w:pPr>
            <w:r w:rsidRPr="002631BB">
              <w:t>Izmjena</w:t>
            </w:r>
          </w:p>
        </w:tc>
      </w:tr>
      <w:tr w:rsidR="00D11060" w:rsidRPr="002631BB" w14:paraId="6E744058" w14:textId="77777777" w:rsidTr="00591103">
        <w:trPr>
          <w:jc w:val="center"/>
        </w:trPr>
        <w:tc>
          <w:tcPr>
            <w:tcW w:w="4876" w:type="dxa"/>
            <w:tcBorders>
              <w:top w:val="nil"/>
              <w:left w:val="nil"/>
              <w:bottom w:val="nil"/>
              <w:right w:val="nil"/>
            </w:tcBorders>
          </w:tcPr>
          <w:p w14:paraId="0D809D55" w14:textId="77777777" w:rsidR="00D11060" w:rsidRPr="002631BB" w:rsidRDefault="00D11060" w:rsidP="00591103">
            <w:pPr>
              <w:pStyle w:val="Normal6a"/>
            </w:pPr>
            <w:r w:rsidRPr="002631BB">
              <w:t>2.</w:t>
            </w:r>
            <w:r w:rsidRPr="002631BB">
              <w:tab/>
              <w:t>Komisija u svojoj evaluaciji procjenjuje učinak ove Uredbe i mjeru u kojoj su postignuti njezini ciljevi utvrđeni u članku 1.</w:t>
            </w:r>
          </w:p>
        </w:tc>
        <w:tc>
          <w:tcPr>
            <w:tcW w:w="4876" w:type="dxa"/>
            <w:tcBorders>
              <w:top w:val="nil"/>
              <w:left w:val="nil"/>
              <w:bottom w:val="nil"/>
              <w:right w:val="nil"/>
            </w:tcBorders>
          </w:tcPr>
          <w:p w14:paraId="1A209156" w14:textId="77777777" w:rsidR="00D11060" w:rsidRPr="002631BB" w:rsidRDefault="00D11060" w:rsidP="00591103">
            <w:pPr>
              <w:pStyle w:val="Normal6a"/>
            </w:pPr>
            <w:r w:rsidRPr="002631BB">
              <w:t>2.</w:t>
            </w:r>
            <w:r w:rsidRPr="002631BB">
              <w:tab/>
              <w:t xml:space="preserve">Komisija u svojoj evaluaciji procjenjuje učinak ove Uredbe i mjeru u kojoj su postignuti njezini ciljevi utvrđeni u članku 1. </w:t>
            </w:r>
            <w:r w:rsidRPr="002631BB">
              <w:rPr>
                <w:b/>
                <w:i/>
              </w:rPr>
              <w:t>Evaluacijom se posebno ocjenjuju:</w:t>
            </w:r>
          </w:p>
        </w:tc>
      </w:tr>
    </w:tbl>
    <w:p w14:paraId="7CD56155" w14:textId="77777777" w:rsidR="00D11060" w:rsidRPr="002631BB" w:rsidRDefault="00D11060" w:rsidP="00D11060">
      <w:pPr>
        <w:pStyle w:val="AMNumberTabs0"/>
      </w:pPr>
      <w:r w:rsidRPr="002631BB">
        <w:t>Amandman</w:t>
      </w:r>
      <w:r w:rsidRPr="002631BB">
        <w:tab/>
      </w:r>
      <w:r w:rsidRPr="002631BB">
        <w:tab/>
        <w:t>235</w:t>
      </w:r>
    </w:p>
    <w:p w14:paraId="2103F357" w14:textId="77777777" w:rsidR="00D11060" w:rsidRPr="002631BB" w:rsidRDefault="00D11060" w:rsidP="00D11060">
      <w:pPr>
        <w:pStyle w:val="NormalBold12b"/>
      </w:pPr>
      <w:r w:rsidRPr="002631BB">
        <w:t>Prijedlog uredbe</w:t>
      </w:r>
    </w:p>
    <w:p w14:paraId="2F9B1504" w14:textId="77777777" w:rsidR="00D11060" w:rsidRPr="002631BB" w:rsidRDefault="00D11060" w:rsidP="00D11060">
      <w:pPr>
        <w:pStyle w:val="NormalBold"/>
      </w:pPr>
      <w:r w:rsidRPr="002631BB">
        <w:t>Članak 30. – stavak 2. – točka 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7762BDA6" w14:textId="77777777" w:rsidTr="00591103">
        <w:trPr>
          <w:trHeight w:hRule="exact" w:val="240"/>
          <w:jc w:val="center"/>
        </w:trPr>
        <w:tc>
          <w:tcPr>
            <w:tcW w:w="9752" w:type="dxa"/>
            <w:gridSpan w:val="2"/>
            <w:tcBorders>
              <w:top w:val="nil"/>
              <w:left w:val="nil"/>
              <w:bottom w:val="nil"/>
              <w:right w:val="nil"/>
            </w:tcBorders>
          </w:tcPr>
          <w:p w14:paraId="6B820E12" w14:textId="77777777" w:rsidR="00D11060" w:rsidRPr="002631BB" w:rsidRDefault="00D11060" w:rsidP="00591103"/>
        </w:tc>
      </w:tr>
      <w:tr w:rsidR="00D11060" w:rsidRPr="002631BB" w14:paraId="3AB48310" w14:textId="77777777" w:rsidTr="00591103">
        <w:trPr>
          <w:trHeight w:val="240"/>
          <w:jc w:val="center"/>
        </w:trPr>
        <w:tc>
          <w:tcPr>
            <w:tcW w:w="4876" w:type="dxa"/>
            <w:tcBorders>
              <w:top w:val="nil"/>
              <w:left w:val="nil"/>
              <w:bottom w:val="nil"/>
              <w:right w:val="nil"/>
            </w:tcBorders>
          </w:tcPr>
          <w:p w14:paraId="221285EA"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3BA8182E" w14:textId="77777777" w:rsidR="00D11060" w:rsidRPr="002631BB" w:rsidRDefault="00D11060" w:rsidP="00591103">
            <w:pPr>
              <w:pStyle w:val="AmColumnHeading"/>
            </w:pPr>
            <w:r w:rsidRPr="002631BB">
              <w:t>Izmjena</w:t>
            </w:r>
          </w:p>
        </w:tc>
      </w:tr>
      <w:tr w:rsidR="00D11060" w:rsidRPr="002631BB" w14:paraId="71510637" w14:textId="77777777" w:rsidTr="00591103">
        <w:trPr>
          <w:jc w:val="center"/>
        </w:trPr>
        <w:tc>
          <w:tcPr>
            <w:tcW w:w="4876" w:type="dxa"/>
            <w:tcBorders>
              <w:top w:val="nil"/>
              <w:left w:val="nil"/>
              <w:bottom w:val="nil"/>
              <w:right w:val="nil"/>
            </w:tcBorders>
          </w:tcPr>
          <w:p w14:paraId="3A14DB4C" w14:textId="77777777" w:rsidR="00D11060" w:rsidRPr="002631BB" w:rsidRDefault="00D11060" w:rsidP="00591103">
            <w:pPr>
              <w:pStyle w:val="Normal6a"/>
            </w:pPr>
          </w:p>
        </w:tc>
        <w:tc>
          <w:tcPr>
            <w:tcW w:w="4876" w:type="dxa"/>
            <w:tcBorders>
              <w:top w:val="nil"/>
              <w:left w:val="nil"/>
              <w:bottom w:val="nil"/>
              <w:right w:val="nil"/>
            </w:tcBorders>
          </w:tcPr>
          <w:p w14:paraId="4D2DCE52" w14:textId="77777777" w:rsidR="00D11060" w:rsidRPr="002631BB" w:rsidRDefault="00D11060" w:rsidP="00591103">
            <w:pPr>
              <w:pStyle w:val="Normal6a"/>
              <w:rPr>
                <w:b/>
                <w:i/>
              </w:rPr>
            </w:pPr>
            <w:r w:rsidRPr="002631BB">
              <w:rPr>
                <w:b/>
                <w:i/>
              </w:rPr>
              <w:t>(a)</w:t>
            </w:r>
            <w:r w:rsidRPr="002631BB">
              <w:rPr>
                <w:b/>
                <w:i/>
              </w:rPr>
              <w:tab/>
              <w:t>podaci o broju novih proizvodnih pogona otvorenih ili moderniziranih unutar Unije i broju proširenih postojećih proizvodnih linija;</w:t>
            </w:r>
          </w:p>
        </w:tc>
      </w:tr>
    </w:tbl>
    <w:p w14:paraId="4C68516F" w14:textId="77777777" w:rsidR="00D11060" w:rsidRPr="002631BB" w:rsidRDefault="00D11060" w:rsidP="00D11060">
      <w:pPr>
        <w:pStyle w:val="AMNumberTabs0"/>
      </w:pPr>
      <w:r w:rsidRPr="002631BB">
        <w:t>Amandman</w:t>
      </w:r>
      <w:r w:rsidRPr="002631BB">
        <w:tab/>
      </w:r>
      <w:r w:rsidRPr="002631BB">
        <w:tab/>
        <w:t>236</w:t>
      </w:r>
    </w:p>
    <w:p w14:paraId="5908E710" w14:textId="77777777" w:rsidR="00D11060" w:rsidRPr="002631BB" w:rsidRDefault="00D11060" w:rsidP="00D11060">
      <w:pPr>
        <w:pStyle w:val="NormalBold12b"/>
      </w:pPr>
      <w:r w:rsidRPr="002631BB">
        <w:t>Prijedlog uredbe</w:t>
      </w:r>
    </w:p>
    <w:p w14:paraId="4595458D" w14:textId="77777777" w:rsidR="00D11060" w:rsidRPr="002631BB" w:rsidRDefault="00D11060" w:rsidP="00D11060">
      <w:pPr>
        <w:pStyle w:val="NormalBold"/>
      </w:pPr>
      <w:r w:rsidRPr="002631BB">
        <w:t>Članak 30. – stavak 2. – točka b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2C7D3BE" w14:textId="77777777" w:rsidTr="00591103">
        <w:trPr>
          <w:trHeight w:hRule="exact" w:val="240"/>
          <w:jc w:val="center"/>
        </w:trPr>
        <w:tc>
          <w:tcPr>
            <w:tcW w:w="9752" w:type="dxa"/>
            <w:gridSpan w:val="2"/>
            <w:tcBorders>
              <w:top w:val="nil"/>
              <w:left w:val="nil"/>
              <w:bottom w:val="nil"/>
              <w:right w:val="nil"/>
            </w:tcBorders>
          </w:tcPr>
          <w:p w14:paraId="0A9A0BEA" w14:textId="77777777" w:rsidR="00D11060" w:rsidRPr="002631BB" w:rsidRDefault="00D11060" w:rsidP="00591103"/>
        </w:tc>
      </w:tr>
      <w:tr w:rsidR="00D11060" w:rsidRPr="002631BB" w14:paraId="3FB0E906" w14:textId="77777777" w:rsidTr="00591103">
        <w:trPr>
          <w:trHeight w:val="240"/>
          <w:jc w:val="center"/>
        </w:trPr>
        <w:tc>
          <w:tcPr>
            <w:tcW w:w="4876" w:type="dxa"/>
            <w:tcBorders>
              <w:top w:val="nil"/>
              <w:left w:val="nil"/>
              <w:bottom w:val="nil"/>
              <w:right w:val="nil"/>
            </w:tcBorders>
          </w:tcPr>
          <w:p w14:paraId="571301A7"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F335783" w14:textId="77777777" w:rsidR="00D11060" w:rsidRPr="002631BB" w:rsidRDefault="00D11060" w:rsidP="00591103">
            <w:pPr>
              <w:pStyle w:val="AmColumnHeading"/>
            </w:pPr>
            <w:r w:rsidRPr="002631BB">
              <w:t>Izmjena</w:t>
            </w:r>
          </w:p>
        </w:tc>
      </w:tr>
      <w:tr w:rsidR="00D11060" w:rsidRPr="002631BB" w14:paraId="442CC0E0" w14:textId="77777777" w:rsidTr="00591103">
        <w:trPr>
          <w:jc w:val="center"/>
        </w:trPr>
        <w:tc>
          <w:tcPr>
            <w:tcW w:w="4876" w:type="dxa"/>
            <w:tcBorders>
              <w:top w:val="nil"/>
              <w:left w:val="nil"/>
              <w:bottom w:val="nil"/>
              <w:right w:val="nil"/>
            </w:tcBorders>
          </w:tcPr>
          <w:p w14:paraId="00E85A02" w14:textId="77777777" w:rsidR="00D11060" w:rsidRPr="002631BB" w:rsidRDefault="00D11060" w:rsidP="00591103">
            <w:pPr>
              <w:pStyle w:val="Normal6a"/>
            </w:pPr>
          </w:p>
        </w:tc>
        <w:tc>
          <w:tcPr>
            <w:tcW w:w="4876" w:type="dxa"/>
            <w:tcBorders>
              <w:top w:val="nil"/>
              <w:left w:val="nil"/>
              <w:bottom w:val="nil"/>
              <w:right w:val="nil"/>
            </w:tcBorders>
          </w:tcPr>
          <w:p w14:paraId="6CD1B57F" w14:textId="77777777" w:rsidR="00D11060" w:rsidRPr="002631BB" w:rsidRDefault="00D11060" w:rsidP="00591103">
            <w:pPr>
              <w:pStyle w:val="Normal6a"/>
              <w:rPr>
                <w:b/>
                <w:i/>
              </w:rPr>
            </w:pPr>
            <w:r w:rsidRPr="002631BB">
              <w:rPr>
                <w:b/>
                <w:i/>
              </w:rPr>
              <w:t>(b)</w:t>
            </w:r>
            <w:r w:rsidRPr="002631BB">
              <w:rPr>
                <w:b/>
                <w:i/>
              </w:rPr>
              <w:tab/>
              <w:t>broj i vrsta projekata koje je Skupina za kritične lijekove potvrdila, podržala ili preporučila u skladu s ovom Uredbom;</w:t>
            </w:r>
          </w:p>
        </w:tc>
      </w:tr>
    </w:tbl>
    <w:p w14:paraId="03F01A6F" w14:textId="77777777" w:rsidR="00D11060" w:rsidRPr="002631BB" w:rsidRDefault="00D11060" w:rsidP="00D11060">
      <w:pPr>
        <w:pStyle w:val="AMNumberTabs0"/>
      </w:pPr>
      <w:r w:rsidRPr="002631BB">
        <w:t>Amandman</w:t>
      </w:r>
      <w:r w:rsidRPr="002631BB">
        <w:tab/>
      </w:r>
      <w:r w:rsidRPr="002631BB">
        <w:tab/>
        <w:t>237</w:t>
      </w:r>
    </w:p>
    <w:p w14:paraId="2D32CB9F" w14:textId="77777777" w:rsidR="00D11060" w:rsidRPr="002631BB" w:rsidRDefault="00D11060" w:rsidP="00D11060">
      <w:pPr>
        <w:pStyle w:val="NormalBold12b"/>
      </w:pPr>
      <w:r w:rsidRPr="002631BB">
        <w:t>Prijedlog uredbe</w:t>
      </w:r>
    </w:p>
    <w:p w14:paraId="10BA6E8D" w14:textId="77777777" w:rsidR="00D11060" w:rsidRPr="002631BB" w:rsidRDefault="00D11060" w:rsidP="00D11060">
      <w:pPr>
        <w:pStyle w:val="NormalBold"/>
      </w:pPr>
      <w:r w:rsidRPr="002631BB">
        <w:t>Članak 30. – stavak 2. – točka c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66E44F2" w14:textId="77777777" w:rsidTr="00591103">
        <w:trPr>
          <w:trHeight w:hRule="exact" w:val="240"/>
          <w:jc w:val="center"/>
        </w:trPr>
        <w:tc>
          <w:tcPr>
            <w:tcW w:w="9752" w:type="dxa"/>
            <w:gridSpan w:val="2"/>
            <w:tcBorders>
              <w:top w:val="nil"/>
              <w:left w:val="nil"/>
              <w:bottom w:val="nil"/>
              <w:right w:val="nil"/>
            </w:tcBorders>
          </w:tcPr>
          <w:p w14:paraId="5B2FDE41" w14:textId="77777777" w:rsidR="00D11060" w:rsidRPr="002631BB" w:rsidRDefault="00D11060" w:rsidP="00591103"/>
        </w:tc>
      </w:tr>
      <w:tr w:rsidR="00D11060" w:rsidRPr="002631BB" w14:paraId="06C26325" w14:textId="77777777" w:rsidTr="00591103">
        <w:trPr>
          <w:trHeight w:val="240"/>
          <w:jc w:val="center"/>
        </w:trPr>
        <w:tc>
          <w:tcPr>
            <w:tcW w:w="4876" w:type="dxa"/>
            <w:tcBorders>
              <w:top w:val="nil"/>
              <w:left w:val="nil"/>
              <w:bottom w:val="nil"/>
              <w:right w:val="nil"/>
            </w:tcBorders>
          </w:tcPr>
          <w:p w14:paraId="5F57CFE1"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46CECE05" w14:textId="77777777" w:rsidR="00D11060" w:rsidRPr="002631BB" w:rsidRDefault="00D11060" w:rsidP="00591103">
            <w:pPr>
              <w:pStyle w:val="AmColumnHeading"/>
            </w:pPr>
            <w:r w:rsidRPr="002631BB">
              <w:t>Izmjena</w:t>
            </w:r>
          </w:p>
        </w:tc>
      </w:tr>
      <w:tr w:rsidR="00D11060" w:rsidRPr="002631BB" w14:paraId="1FE45806" w14:textId="77777777" w:rsidTr="00591103">
        <w:trPr>
          <w:jc w:val="center"/>
        </w:trPr>
        <w:tc>
          <w:tcPr>
            <w:tcW w:w="4876" w:type="dxa"/>
            <w:tcBorders>
              <w:top w:val="nil"/>
              <w:left w:val="nil"/>
              <w:bottom w:val="nil"/>
              <w:right w:val="nil"/>
            </w:tcBorders>
          </w:tcPr>
          <w:p w14:paraId="6A62474C" w14:textId="77777777" w:rsidR="00D11060" w:rsidRPr="002631BB" w:rsidRDefault="00D11060" w:rsidP="00591103">
            <w:pPr>
              <w:pStyle w:val="Normal6a"/>
            </w:pPr>
          </w:p>
        </w:tc>
        <w:tc>
          <w:tcPr>
            <w:tcW w:w="4876" w:type="dxa"/>
            <w:tcBorders>
              <w:top w:val="nil"/>
              <w:left w:val="nil"/>
              <w:bottom w:val="nil"/>
              <w:right w:val="nil"/>
            </w:tcBorders>
          </w:tcPr>
          <w:p w14:paraId="57562C0A" w14:textId="77777777" w:rsidR="00D11060" w:rsidRPr="002631BB" w:rsidRDefault="00D11060" w:rsidP="00591103">
            <w:pPr>
              <w:pStyle w:val="Normal6a"/>
              <w:rPr>
                <w:b/>
                <w:i/>
              </w:rPr>
            </w:pPr>
            <w:r w:rsidRPr="002631BB">
              <w:rPr>
                <w:b/>
                <w:i/>
              </w:rPr>
              <w:t>(c)</w:t>
            </w:r>
            <w:r w:rsidRPr="002631BB">
              <w:rPr>
                <w:b/>
                <w:i/>
              </w:rPr>
              <w:tab/>
              <w:t>napredak ostvaren u diversifikaciji izvora aktivnih tvari, ishodišnih materijala i drugih ključnih ulaznih materijala;</w:t>
            </w:r>
          </w:p>
        </w:tc>
      </w:tr>
    </w:tbl>
    <w:p w14:paraId="1611903C" w14:textId="77777777" w:rsidR="00D11060" w:rsidRPr="002631BB" w:rsidRDefault="00D11060" w:rsidP="00D11060">
      <w:pPr>
        <w:pStyle w:val="AMNumberTabs0"/>
      </w:pPr>
      <w:r w:rsidRPr="002631BB">
        <w:t>Amandman</w:t>
      </w:r>
      <w:r w:rsidRPr="002631BB">
        <w:tab/>
      </w:r>
      <w:r w:rsidRPr="002631BB">
        <w:tab/>
        <w:t>238</w:t>
      </w:r>
    </w:p>
    <w:p w14:paraId="3AD70E29" w14:textId="77777777" w:rsidR="00D11060" w:rsidRPr="002631BB" w:rsidRDefault="00D11060" w:rsidP="00D11060">
      <w:pPr>
        <w:pStyle w:val="NormalBold12b"/>
      </w:pPr>
      <w:r w:rsidRPr="002631BB">
        <w:t>Prijedlog uredbe</w:t>
      </w:r>
    </w:p>
    <w:p w14:paraId="674715DB" w14:textId="77777777" w:rsidR="00D11060" w:rsidRPr="002631BB" w:rsidRDefault="00D11060" w:rsidP="00D11060">
      <w:pPr>
        <w:pStyle w:val="NormalBold"/>
      </w:pPr>
      <w:r w:rsidRPr="002631BB">
        <w:t>Članak 30. – stavak 2. – točka d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0156D4D9" w14:textId="77777777" w:rsidTr="00591103">
        <w:trPr>
          <w:trHeight w:hRule="exact" w:val="240"/>
          <w:jc w:val="center"/>
        </w:trPr>
        <w:tc>
          <w:tcPr>
            <w:tcW w:w="9752" w:type="dxa"/>
            <w:gridSpan w:val="2"/>
            <w:tcBorders>
              <w:top w:val="nil"/>
              <w:left w:val="nil"/>
              <w:bottom w:val="nil"/>
              <w:right w:val="nil"/>
            </w:tcBorders>
          </w:tcPr>
          <w:p w14:paraId="2D1E6008" w14:textId="77777777" w:rsidR="00D11060" w:rsidRPr="002631BB" w:rsidRDefault="00D11060" w:rsidP="00591103"/>
        </w:tc>
      </w:tr>
      <w:tr w:rsidR="00D11060" w:rsidRPr="002631BB" w14:paraId="3F2A2E30" w14:textId="77777777" w:rsidTr="00591103">
        <w:trPr>
          <w:trHeight w:val="240"/>
          <w:jc w:val="center"/>
        </w:trPr>
        <w:tc>
          <w:tcPr>
            <w:tcW w:w="4876" w:type="dxa"/>
            <w:tcBorders>
              <w:top w:val="nil"/>
              <w:left w:val="nil"/>
              <w:bottom w:val="nil"/>
              <w:right w:val="nil"/>
            </w:tcBorders>
          </w:tcPr>
          <w:p w14:paraId="7B30364F"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03A07EB9" w14:textId="77777777" w:rsidR="00D11060" w:rsidRPr="002631BB" w:rsidRDefault="00D11060" w:rsidP="00591103">
            <w:pPr>
              <w:pStyle w:val="AmColumnHeading"/>
            </w:pPr>
            <w:r w:rsidRPr="002631BB">
              <w:t>Izmjena</w:t>
            </w:r>
          </w:p>
        </w:tc>
      </w:tr>
      <w:tr w:rsidR="00D11060" w:rsidRPr="002631BB" w14:paraId="3DF324DA" w14:textId="77777777" w:rsidTr="00591103">
        <w:trPr>
          <w:jc w:val="center"/>
        </w:trPr>
        <w:tc>
          <w:tcPr>
            <w:tcW w:w="4876" w:type="dxa"/>
            <w:tcBorders>
              <w:top w:val="nil"/>
              <w:left w:val="nil"/>
              <w:bottom w:val="nil"/>
              <w:right w:val="nil"/>
            </w:tcBorders>
          </w:tcPr>
          <w:p w14:paraId="503ABD01" w14:textId="77777777" w:rsidR="00D11060" w:rsidRPr="002631BB" w:rsidRDefault="00D11060" w:rsidP="00591103">
            <w:pPr>
              <w:pStyle w:val="Normal6a"/>
            </w:pPr>
          </w:p>
        </w:tc>
        <w:tc>
          <w:tcPr>
            <w:tcW w:w="4876" w:type="dxa"/>
            <w:tcBorders>
              <w:top w:val="nil"/>
              <w:left w:val="nil"/>
              <w:bottom w:val="nil"/>
              <w:right w:val="nil"/>
            </w:tcBorders>
          </w:tcPr>
          <w:p w14:paraId="7871B9D5" w14:textId="77777777" w:rsidR="00D11060" w:rsidRPr="002631BB" w:rsidRDefault="00D11060" w:rsidP="00591103">
            <w:pPr>
              <w:pStyle w:val="Normal6a"/>
              <w:rPr>
                <w:b/>
                <w:i/>
              </w:rPr>
            </w:pPr>
            <w:r w:rsidRPr="002631BB">
              <w:rPr>
                <w:b/>
                <w:i/>
              </w:rPr>
              <w:t>(d)</w:t>
            </w:r>
            <w:r w:rsidRPr="002631BB">
              <w:rPr>
                <w:b/>
                <w:i/>
              </w:rPr>
              <w:tab/>
              <w:t>djelotvornost mjera donesenih za ublažavanje strukturnih rizika i jačanje otpornosti opskrbe;</w:t>
            </w:r>
          </w:p>
        </w:tc>
      </w:tr>
    </w:tbl>
    <w:p w14:paraId="33D99E6E" w14:textId="77777777" w:rsidR="00D11060" w:rsidRPr="002631BB" w:rsidRDefault="00D11060" w:rsidP="00D11060">
      <w:pPr>
        <w:pStyle w:val="AMNumberTabs0"/>
      </w:pPr>
      <w:r w:rsidRPr="002631BB">
        <w:t>Amandman</w:t>
      </w:r>
      <w:r w:rsidRPr="002631BB">
        <w:tab/>
      </w:r>
      <w:r w:rsidRPr="002631BB">
        <w:tab/>
        <w:t>239</w:t>
      </w:r>
    </w:p>
    <w:p w14:paraId="3E9FB6A1" w14:textId="77777777" w:rsidR="00D11060" w:rsidRPr="002631BB" w:rsidRDefault="00D11060" w:rsidP="00D11060">
      <w:pPr>
        <w:pStyle w:val="NormalBold12b"/>
      </w:pPr>
      <w:r w:rsidRPr="002631BB">
        <w:t>Prijedlog uredbe</w:t>
      </w:r>
    </w:p>
    <w:p w14:paraId="102E2212" w14:textId="77777777" w:rsidR="00D11060" w:rsidRPr="002631BB" w:rsidRDefault="00D11060" w:rsidP="00D11060">
      <w:pPr>
        <w:pStyle w:val="NormalBold"/>
      </w:pPr>
      <w:r w:rsidRPr="002631BB">
        <w:t>Članak 30. – stavak 2. – točka e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5C69709D" w14:textId="77777777" w:rsidTr="00591103">
        <w:trPr>
          <w:trHeight w:hRule="exact" w:val="240"/>
          <w:jc w:val="center"/>
        </w:trPr>
        <w:tc>
          <w:tcPr>
            <w:tcW w:w="9752" w:type="dxa"/>
            <w:gridSpan w:val="2"/>
            <w:tcBorders>
              <w:top w:val="nil"/>
              <w:left w:val="nil"/>
              <w:bottom w:val="nil"/>
              <w:right w:val="nil"/>
            </w:tcBorders>
          </w:tcPr>
          <w:p w14:paraId="54DDCF60" w14:textId="77777777" w:rsidR="00D11060" w:rsidRPr="002631BB" w:rsidRDefault="00D11060" w:rsidP="00591103"/>
        </w:tc>
      </w:tr>
      <w:tr w:rsidR="00D11060" w:rsidRPr="002631BB" w14:paraId="52EC249B" w14:textId="77777777" w:rsidTr="00591103">
        <w:trPr>
          <w:trHeight w:val="240"/>
          <w:jc w:val="center"/>
        </w:trPr>
        <w:tc>
          <w:tcPr>
            <w:tcW w:w="4876" w:type="dxa"/>
            <w:tcBorders>
              <w:top w:val="nil"/>
              <w:left w:val="nil"/>
              <w:bottom w:val="nil"/>
              <w:right w:val="nil"/>
            </w:tcBorders>
          </w:tcPr>
          <w:p w14:paraId="54120F99"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3ED553F" w14:textId="77777777" w:rsidR="00D11060" w:rsidRPr="002631BB" w:rsidRDefault="00D11060" w:rsidP="00591103">
            <w:pPr>
              <w:pStyle w:val="AmColumnHeading"/>
            </w:pPr>
            <w:r w:rsidRPr="002631BB">
              <w:t>Izmjena</w:t>
            </w:r>
          </w:p>
        </w:tc>
      </w:tr>
      <w:tr w:rsidR="00D11060" w:rsidRPr="002631BB" w14:paraId="7FEFA2F7" w14:textId="77777777" w:rsidTr="00591103">
        <w:trPr>
          <w:jc w:val="center"/>
        </w:trPr>
        <w:tc>
          <w:tcPr>
            <w:tcW w:w="4876" w:type="dxa"/>
            <w:tcBorders>
              <w:top w:val="nil"/>
              <w:left w:val="nil"/>
              <w:bottom w:val="nil"/>
              <w:right w:val="nil"/>
            </w:tcBorders>
          </w:tcPr>
          <w:p w14:paraId="48453C87" w14:textId="77777777" w:rsidR="00D11060" w:rsidRPr="002631BB" w:rsidRDefault="00D11060" w:rsidP="00591103">
            <w:pPr>
              <w:pStyle w:val="Normal6a"/>
            </w:pPr>
          </w:p>
        </w:tc>
        <w:tc>
          <w:tcPr>
            <w:tcW w:w="4876" w:type="dxa"/>
            <w:tcBorders>
              <w:top w:val="nil"/>
              <w:left w:val="nil"/>
              <w:bottom w:val="nil"/>
              <w:right w:val="nil"/>
            </w:tcBorders>
          </w:tcPr>
          <w:p w14:paraId="232FE84D" w14:textId="77777777" w:rsidR="00D11060" w:rsidRPr="002631BB" w:rsidRDefault="00D11060" w:rsidP="00591103">
            <w:pPr>
              <w:pStyle w:val="Normal6a"/>
              <w:rPr>
                <w:b/>
                <w:i/>
              </w:rPr>
            </w:pPr>
            <w:r w:rsidRPr="002631BB">
              <w:rPr>
                <w:b/>
                <w:i/>
              </w:rPr>
              <w:t>(e)</w:t>
            </w:r>
            <w:r w:rsidRPr="002631BB">
              <w:rPr>
                <w:b/>
                <w:i/>
              </w:rPr>
              <w:tab/>
              <w:t>neželjeni učinci na koncentraciju na tržištu, tržišno natjecanje, uključujući učinak na MSP-ove, poticaje za inovacije ili prepreke ulasku na tržište, te procjena je li Uredba i dalje razmjerna i djelotvorna.</w:t>
            </w:r>
          </w:p>
        </w:tc>
      </w:tr>
    </w:tbl>
    <w:p w14:paraId="274BEB7F" w14:textId="77777777" w:rsidR="00D11060" w:rsidRPr="002631BB" w:rsidRDefault="00D11060" w:rsidP="00D11060">
      <w:pPr>
        <w:pStyle w:val="AMNumberTabs0"/>
      </w:pPr>
      <w:r w:rsidRPr="002631BB">
        <w:t>Amandman</w:t>
      </w:r>
      <w:r w:rsidRPr="002631BB">
        <w:tab/>
      </w:r>
      <w:r w:rsidRPr="002631BB">
        <w:tab/>
        <w:t>240</w:t>
      </w:r>
    </w:p>
    <w:p w14:paraId="26963417" w14:textId="77777777" w:rsidR="00D11060" w:rsidRPr="002631BB" w:rsidRDefault="00D11060" w:rsidP="00D11060">
      <w:pPr>
        <w:pStyle w:val="NormalBold12b"/>
      </w:pPr>
      <w:r w:rsidRPr="002631BB">
        <w:t>Prijedlog uredbe</w:t>
      </w:r>
    </w:p>
    <w:p w14:paraId="6B591EBC" w14:textId="77777777" w:rsidR="00D11060" w:rsidRPr="002631BB" w:rsidRDefault="00D11060" w:rsidP="00D11060">
      <w:pPr>
        <w:pStyle w:val="NormalBold"/>
      </w:pPr>
      <w:r w:rsidRPr="002631BB">
        <w:t>Članak 30. – stavak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08A7EDB0" w14:textId="77777777" w:rsidTr="00591103">
        <w:trPr>
          <w:trHeight w:hRule="exact" w:val="240"/>
          <w:jc w:val="center"/>
        </w:trPr>
        <w:tc>
          <w:tcPr>
            <w:tcW w:w="9752" w:type="dxa"/>
            <w:gridSpan w:val="2"/>
            <w:tcBorders>
              <w:top w:val="nil"/>
              <w:left w:val="nil"/>
              <w:bottom w:val="nil"/>
              <w:right w:val="nil"/>
            </w:tcBorders>
          </w:tcPr>
          <w:p w14:paraId="54FCFDF8" w14:textId="77777777" w:rsidR="00D11060" w:rsidRPr="002631BB" w:rsidRDefault="00D11060" w:rsidP="00591103"/>
        </w:tc>
      </w:tr>
      <w:tr w:rsidR="00D11060" w:rsidRPr="002631BB" w14:paraId="5087B64C" w14:textId="77777777" w:rsidTr="00591103">
        <w:trPr>
          <w:trHeight w:val="240"/>
          <w:jc w:val="center"/>
        </w:trPr>
        <w:tc>
          <w:tcPr>
            <w:tcW w:w="4876" w:type="dxa"/>
            <w:tcBorders>
              <w:top w:val="nil"/>
              <w:left w:val="nil"/>
              <w:bottom w:val="nil"/>
              <w:right w:val="nil"/>
            </w:tcBorders>
          </w:tcPr>
          <w:p w14:paraId="2D561D34"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5BAB2A6E" w14:textId="77777777" w:rsidR="00D11060" w:rsidRPr="002631BB" w:rsidRDefault="00D11060" w:rsidP="00591103">
            <w:pPr>
              <w:pStyle w:val="AmColumnHeading"/>
            </w:pPr>
            <w:r w:rsidRPr="002631BB">
              <w:t>Izmjena</w:t>
            </w:r>
          </w:p>
        </w:tc>
      </w:tr>
      <w:tr w:rsidR="00D11060" w:rsidRPr="002631BB" w14:paraId="4FB5DD21" w14:textId="77777777" w:rsidTr="00591103">
        <w:trPr>
          <w:jc w:val="center"/>
        </w:trPr>
        <w:tc>
          <w:tcPr>
            <w:tcW w:w="4876" w:type="dxa"/>
            <w:tcBorders>
              <w:top w:val="nil"/>
              <w:left w:val="nil"/>
              <w:bottom w:val="nil"/>
              <w:right w:val="nil"/>
            </w:tcBorders>
          </w:tcPr>
          <w:p w14:paraId="01695083" w14:textId="77777777" w:rsidR="00D11060" w:rsidRPr="002631BB" w:rsidRDefault="00D11060" w:rsidP="00591103">
            <w:pPr>
              <w:pStyle w:val="Normal6a"/>
            </w:pPr>
            <w:r w:rsidRPr="002631BB">
              <w:t>3.</w:t>
            </w:r>
            <w:r w:rsidRPr="002631BB">
              <w:tab/>
              <w:t>Nacionalna tijela i gospodarski subjekti Komisiji na njezin zahtjev dostavljaju sve relevantne informacije kojima raspolažu, a koje Komisiji mogu biti potrebne za procjenu na temelju stavka 1.</w:t>
            </w:r>
          </w:p>
        </w:tc>
        <w:tc>
          <w:tcPr>
            <w:tcW w:w="4876" w:type="dxa"/>
            <w:tcBorders>
              <w:top w:val="nil"/>
              <w:left w:val="nil"/>
              <w:bottom w:val="nil"/>
              <w:right w:val="nil"/>
            </w:tcBorders>
          </w:tcPr>
          <w:p w14:paraId="40426F55" w14:textId="77777777" w:rsidR="00D11060" w:rsidRPr="002631BB" w:rsidRDefault="00D11060" w:rsidP="00591103">
            <w:pPr>
              <w:pStyle w:val="Normal6a"/>
            </w:pPr>
            <w:r w:rsidRPr="002631BB">
              <w:t>3.</w:t>
            </w:r>
            <w:r w:rsidRPr="002631BB">
              <w:tab/>
              <w:t>Nacionalna tijela i gospodarski subjekti</w:t>
            </w:r>
            <w:r w:rsidRPr="002631BB">
              <w:rPr>
                <w:b/>
                <w:i/>
              </w:rPr>
              <w:t>, organizacije pacijenata i potrošačke organizacije, kao i organizacije zdravstvenih djelatnika</w:t>
            </w:r>
            <w:r w:rsidRPr="002631BB">
              <w:t xml:space="preserve"> Komisiji na njezin zahtjev dostavljaju sve relevantne informacije kojima raspolažu, a koje Komisiji mogu biti potrebne za procjenu na temelju stavka 1.</w:t>
            </w:r>
          </w:p>
        </w:tc>
      </w:tr>
    </w:tbl>
    <w:p w14:paraId="0EF12AB6" w14:textId="77777777" w:rsidR="00D11060" w:rsidRPr="002631BB" w:rsidRDefault="00D11060" w:rsidP="00D11060">
      <w:pPr>
        <w:pStyle w:val="AMNumberTabs0"/>
      </w:pPr>
      <w:r w:rsidRPr="002631BB">
        <w:t>Amandman</w:t>
      </w:r>
      <w:r w:rsidRPr="002631BB">
        <w:tab/>
      </w:r>
      <w:r w:rsidRPr="002631BB">
        <w:tab/>
        <w:t>241</w:t>
      </w:r>
    </w:p>
    <w:p w14:paraId="550034EC" w14:textId="77777777" w:rsidR="00D11060" w:rsidRPr="002631BB" w:rsidRDefault="00D11060" w:rsidP="00D11060">
      <w:pPr>
        <w:pStyle w:val="NormalBold12b"/>
      </w:pPr>
      <w:r w:rsidRPr="002631BB">
        <w:t>Prijedlog uredbe</w:t>
      </w:r>
    </w:p>
    <w:p w14:paraId="03FB3368" w14:textId="77777777" w:rsidR="00D11060" w:rsidRPr="002631BB" w:rsidRDefault="00D11060" w:rsidP="00D11060">
      <w:pPr>
        <w:pStyle w:val="NormalBold"/>
      </w:pPr>
      <w:r w:rsidRPr="002631BB">
        <w:t>Članak 30. – stavak 3.a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467D4386" w14:textId="77777777" w:rsidTr="00591103">
        <w:trPr>
          <w:trHeight w:hRule="exact" w:val="240"/>
          <w:jc w:val="center"/>
        </w:trPr>
        <w:tc>
          <w:tcPr>
            <w:tcW w:w="9752" w:type="dxa"/>
            <w:gridSpan w:val="2"/>
            <w:tcBorders>
              <w:top w:val="nil"/>
              <w:left w:val="nil"/>
              <w:bottom w:val="nil"/>
              <w:right w:val="nil"/>
            </w:tcBorders>
          </w:tcPr>
          <w:p w14:paraId="56EFBEF3" w14:textId="77777777" w:rsidR="00D11060" w:rsidRPr="002631BB" w:rsidRDefault="00D11060" w:rsidP="00591103"/>
        </w:tc>
      </w:tr>
      <w:tr w:rsidR="00D11060" w:rsidRPr="002631BB" w14:paraId="75058C57" w14:textId="77777777" w:rsidTr="00591103">
        <w:trPr>
          <w:trHeight w:val="240"/>
          <w:jc w:val="center"/>
        </w:trPr>
        <w:tc>
          <w:tcPr>
            <w:tcW w:w="4876" w:type="dxa"/>
            <w:tcBorders>
              <w:top w:val="nil"/>
              <w:left w:val="nil"/>
              <w:bottom w:val="nil"/>
              <w:right w:val="nil"/>
            </w:tcBorders>
          </w:tcPr>
          <w:p w14:paraId="4E943DF3"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28197E0D" w14:textId="77777777" w:rsidR="00D11060" w:rsidRPr="002631BB" w:rsidRDefault="00D11060" w:rsidP="00591103">
            <w:pPr>
              <w:pStyle w:val="AmColumnHeading"/>
            </w:pPr>
            <w:r w:rsidRPr="002631BB">
              <w:t>Izmjena</w:t>
            </w:r>
          </w:p>
        </w:tc>
      </w:tr>
      <w:tr w:rsidR="00D11060" w:rsidRPr="002631BB" w14:paraId="74BE7787" w14:textId="77777777" w:rsidTr="00591103">
        <w:trPr>
          <w:jc w:val="center"/>
        </w:trPr>
        <w:tc>
          <w:tcPr>
            <w:tcW w:w="4876" w:type="dxa"/>
            <w:tcBorders>
              <w:top w:val="nil"/>
              <w:left w:val="nil"/>
              <w:bottom w:val="nil"/>
              <w:right w:val="nil"/>
            </w:tcBorders>
          </w:tcPr>
          <w:p w14:paraId="70E5DAB7" w14:textId="77777777" w:rsidR="00D11060" w:rsidRPr="002631BB" w:rsidRDefault="00D11060" w:rsidP="00591103">
            <w:pPr>
              <w:pStyle w:val="Normal6a"/>
            </w:pPr>
          </w:p>
        </w:tc>
        <w:tc>
          <w:tcPr>
            <w:tcW w:w="4876" w:type="dxa"/>
            <w:tcBorders>
              <w:top w:val="nil"/>
              <w:left w:val="nil"/>
              <w:bottom w:val="nil"/>
              <w:right w:val="nil"/>
            </w:tcBorders>
          </w:tcPr>
          <w:p w14:paraId="3D049B16" w14:textId="77777777" w:rsidR="00D11060" w:rsidRPr="002631BB" w:rsidRDefault="00D11060" w:rsidP="00591103">
            <w:pPr>
              <w:pStyle w:val="Normal6a"/>
              <w:rPr>
                <w:b/>
                <w:i/>
              </w:rPr>
            </w:pPr>
            <w:r w:rsidRPr="002631BB">
              <w:rPr>
                <w:b/>
                <w:i/>
              </w:rPr>
              <w:t>3.a</w:t>
            </w:r>
            <w:r w:rsidRPr="002631BB">
              <w:rPr>
                <w:b/>
                <w:i/>
              </w:rPr>
              <w:tab/>
              <w:t>Ako se u okviru evaluacije iz stavka 1. utvrdi potencijalni rizik za dostupnost kritičnog lijeka ili sigurnost opskrbe kritičnim lijekom u Uniji, Komisija provodi koordiniranu procjenu učinka utemeljenu na dokazima i, prema potrebi, predlaže razmjerne i odgovarajuće mjere ublažavanja uz savjetovanje s državama članicama i relevantnim dionicima.</w:t>
            </w:r>
          </w:p>
        </w:tc>
      </w:tr>
    </w:tbl>
    <w:p w14:paraId="49FC5C65" w14:textId="77777777" w:rsidR="00D11060" w:rsidRPr="002631BB" w:rsidRDefault="00D11060" w:rsidP="00D11060">
      <w:pPr>
        <w:pStyle w:val="AMNumberTabs0"/>
      </w:pPr>
      <w:r w:rsidRPr="002631BB">
        <w:t>Amandman</w:t>
      </w:r>
      <w:r w:rsidRPr="002631BB">
        <w:tab/>
      </w:r>
      <w:r w:rsidRPr="002631BB">
        <w:tab/>
        <w:t>242</w:t>
      </w:r>
    </w:p>
    <w:p w14:paraId="71716D53" w14:textId="77777777" w:rsidR="00D11060" w:rsidRPr="002631BB" w:rsidRDefault="00D11060" w:rsidP="00D11060">
      <w:pPr>
        <w:pStyle w:val="NormalBold12b"/>
      </w:pPr>
      <w:r w:rsidRPr="002631BB">
        <w:t>Prijedlog uredbe</w:t>
      </w:r>
    </w:p>
    <w:p w14:paraId="277BF2CE" w14:textId="77777777" w:rsidR="00D11060" w:rsidRPr="002631BB" w:rsidRDefault="00D11060" w:rsidP="00D11060">
      <w:pPr>
        <w:pStyle w:val="NormalBold"/>
      </w:pPr>
      <w:r w:rsidRPr="002631BB">
        <w:t>Članak 30.a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1060" w:rsidRPr="002631BB" w14:paraId="024052FB" w14:textId="77777777" w:rsidTr="00591103">
        <w:trPr>
          <w:trHeight w:hRule="exact" w:val="240"/>
          <w:jc w:val="center"/>
        </w:trPr>
        <w:tc>
          <w:tcPr>
            <w:tcW w:w="9752" w:type="dxa"/>
            <w:gridSpan w:val="2"/>
            <w:tcBorders>
              <w:top w:val="nil"/>
              <w:left w:val="nil"/>
              <w:bottom w:val="nil"/>
              <w:right w:val="nil"/>
            </w:tcBorders>
          </w:tcPr>
          <w:p w14:paraId="591E80CE" w14:textId="77777777" w:rsidR="00D11060" w:rsidRPr="002631BB" w:rsidRDefault="00D11060" w:rsidP="00591103"/>
        </w:tc>
      </w:tr>
      <w:tr w:rsidR="00D11060" w:rsidRPr="002631BB" w14:paraId="65EE8D3A" w14:textId="77777777" w:rsidTr="00591103">
        <w:trPr>
          <w:trHeight w:val="240"/>
          <w:jc w:val="center"/>
        </w:trPr>
        <w:tc>
          <w:tcPr>
            <w:tcW w:w="4876" w:type="dxa"/>
            <w:tcBorders>
              <w:top w:val="nil"/>
              <w:left w:val="nil"/>
              <w:bottom w:val="nil"/>
              <w:right w:val="nil"/>
            </w:tcBorders>
          </w:tcPr>
          <w:p w14:paraId="78BC091F" w14:textId="77777777" w:rsidR="00D11060" w:rsidRPr="002631BB" w:rsidRDefault="00D11060" w:rsidP="00591103">
            <w:pPr>
              <w:pStyle w:val="AmColumnHeading"/>
            </w:pPr>
            <w:r w:rsidRPr="002631BB">
              <w:t>Tekst koji je predložila Komisija</w:t>
            </w:r>
          </w:p>
        </w:tc>
        <w:tc>
          <w:tcPr>
            <w:tcW w:w="4876" w:type="dxa"/>
            <w:tcBorders>
              <w:top w:val="nil"/>
              <w:left w:val="nil"/>
              <w:bottom w:val="nil"/>
              <w:right w:val="nil"/>
            </w:tcBorders>
          </w:tcPr>
          <w:p w14:paraId="60B6F554" w14:textId="77777777" w:rsidR="00D11060" w:rsidRPr="002631BB" w:rsidRDefault="00D11060" w:rsidP="00591103">
            <w:pPr>
              <w:pStyle w:val="AmColumnHeading"/>
            </w:pPr>
            <w:r w:rsidRPr="002631BB">
              <w:t>Izmjena</w:t>
            </w:r>
          </w:p>
        </w:tc>
      </w:tr>
      <w:tr w:rsidR="00D11060" w:rsidRPr="002631BB" w14:paraId="194A15CF" w14:textId="77777777" w:rsidTr="00591103">
        <w:trPr>
          <w:jc w:val="center"/>
        </w:trPr>
        <w:tc>
          <w:tcPr>
            <w:tcW w:w="4876" w:type="dxa"/>
            <w:tcBorders>
              <w:top w:val="nil"/>
              <w:left w:val="nil"/>
              <w:bottom w:val="nil"/>
              <w:right w:val="nil"/>
            </w:tcBorders>
          </w:tcPr>
          <w:p w14:paraId="0BACD1A0" w14:textId="77777777" w:rsidR="00D11060" w:rsidRPr="002631BB" w:rsidRDefault="00D11060" w:rsidP="00591103">
            <w:pPr>
              <w:pStyle w:val="Normal6a"/>
            </w:pPr>
          </w:p>
        </w:tc>
        <w:tc>
          <w:tcPr>
            <w:tcW w:w="4876" w:type="dxa"/>
            <w:tcBorders>
              <w:top w:val="nil"/>
              <w:left w:val="nil"/>
              <w:bottom w:val="nil"/>
              <w:right w:val="nil"/>
            </w:tcBorders>
          </w:tcPr>
          <w:p w14:paraId="7FF29BA5" w14:textId="77777777" w:rsidR="00D11060" w:rsidRPr="002631BB" w:rsidRDefault="00D11060" w:rsidP="00591103">
            <w:pPr>
              <w:pStyle w:val="Normal6a"/>
              <w:jc w:val="center"/>
              <w:rPr>
                <w:b/>
                <w:i/>
              </w:rPr>
            </w:pPr>
            <w:r w:rsidRPr="002631BB">
              <w:rPr>
                <w:b/>
                <w:i/>
              </w:rPr>
              <w:t>Članak 30.a</w:t>
            </w:r>
          </w:p>
        </w:tc>
      </w:tr>
      <w:tr w:rsidR="00D11060" w:rsidRPr="002631BB" w14:paraId="1EA44398" w14:textId="77777777" w:rsidTr="00591103">
        <w:trPr>
          <w:jc w:val="center"/>
        </w:trPr>
        <w:tc>
          <w:tcPr>
            <w:tcW w:w="4876" w:type="dxa"/>
            <w:tcBorders>
              <w:top w:val="nil"/>
              <w:left w:val="nil"/>
              <w:bottom w:val="nil"/>
              <w:right w:val="nil"/>
            </w:tcBorders>
          </w:tcPr>
          <w:p w14:paraId="4A336C42" w14:textId="77777777" w:rsidR="00D11060" w:rsidRPr="002631BB" w:rsidRDefault="00D11060" w:rsidP="00591103">
            <w:pPr>
              <w:pStyle w:val="Normal6a"/>
            </w:pPr>
          </w:p>
        </w:tc>
        <w:tc>
          <w:tcPr>
            <w:tcW w:w="4876" w:type="dxa"/>
            <w:tcBorders>
              <w:top w:val="nil"/>
              <w:left w:val="nil"/>
              <w:bottom w:val="nil"/>
              <w:right w:val="nil"/>
            </w:tcBorders>
          </w:tcPr>
          <w:p w14:paraId="31CCF373" w14:textId="77777777" w:rsidR="00D11060" w:rsidRPr="002631BB" w:rsidRDefault="00D11060" w:rsidP="00591103">
            <w:pPr>
              <w:pStyle w:val="Normal6a"/>
              <w:jc w:val="center"/>
              <w:rPr>
                <w:b/>
                <w:i/>
              </w:rPr>
            </w:pPr>
            <w:r w:rsidRPr="002631BB">
              <w:rPr>
                <w:b/>
                <w:i/>
              </w:rPr>
              <w:t>Izvršavanje delegiranja ovlasti</w:t>
            </w:r>
          </w:p>
        </w:tc>
      </w:tr>
      <w:tr w:rsidR="00D11060" w:rsidRPr="002631BB" w14:paraId="52AE8072" w14:textId="77777777" w:rsidTr="00591103">
        <w:trPr>
          <w:jc w:val="center"/>
        </w:trPr>
        <w:tc>
          <w:tcPr>
            <w:tcW w:w="4876" w:type="dxa"/>
            <w:tcBorders>
              <w:top w:val="nil"/>
              <w:left w:val="nil"/>
              <w:bottom w:val="nil"/>
              <w:right w:val="nil"/>
            </w:tcBorders>
          </w:tcPr>
          <w:p w14:paraId="1EC1D644" w14:textId="77777777" w:rsidR="00D11060" w:rsidRPr="002631BB" w:rsidRDefault="00D11060" w:rsidP="00591103">
            <w:pPr>
              <w:pStyle w:val="Normal6a"/>
            </w:pPr>
          </w:p>
        </w:tc>
        <w:tc>
          <w:tcPr>
            <w:tcW w:w="4876" w:type="dxa"/>
            <w:tcBorders>
              <w:top w:val="nil"/>
              <w:left w:val="nil"/>
              <w:bottom w:val="nil"/>
              <w:right w:val="nil"/>
            </w:tcBorders>
          </w:tcPr>
          <w:p w14:paraId="0D45C373" w14:textId="77777777" w:rsidR="00D11060" w:rsidRPr="002631BB" w:rsidRDefault="00D11060" w:rsidP="00591103">
            <w:pPr>
              <w:pStyle w:val="Normal6a"/>
              <w:rPr>
                <w:b/>
                <w:i/>
              </w:rPr>
            </w:pPr>
            <w:r w:rsidRPr="002631BB">
              <w:rPr>
                <w:b/>
                <w:i/>
              </w:rPr>
              <w:t>1.</w:t>
            </w:r>
            <w:r w:rsidRPr="002631BB">
              <w:rPr>
                <w:b/>
                <w:i/>
              </w:rPr>
              <w:tab/>
              <w:t xml:space="preserve">Ovlast za donošenje delegiranih akata dodjeljuje se Komisiji podložno uvjetima utvrđenima u ovom članku. </w:t>
            </w:r>
          </w:p>
          <w:p w14:paraId="4867D6F6" w14:textId="77777777" w:rsidR="00D11060" w:rsidRPr="002631BB" w:rsidRDefault="00D11060" w:rsidP="00591103">
            <w:pPr>
              <w:pStyle w:val="Normal6a"/>
              <w:rPr>
                <w:b/>
                <w:i/>
              </w:rPr>
            </w:pPr>
            <w:r w:rsidRPr="002631BB">
              <w:rPr>
                <w:b/>
                <w:i/>
              </w:rPr>
              <w:t>2.</w:t>
            </w:r>
            <w:r w:rsidRPr="002631BB">
              <w:rPr>
                <w:b/>
                <w:i/>
              </w:rPr>
              <w:tab/>
              <w:t>Ovlast za donošenje delegiranih akata iz članka 20.g stavka 4. i članka 20.h stavka 2. dodjeljuje se Komisiji na neodređeno vrijeme počevši od … [datum početka primjene ove Uredbe].</w:t>
            </w:r>
          </w:p>
        </w:tc>
      </w:tr>
      <w:tr w:rsidR="00D11060" w:rsidRPr="002631BB" w14:paraId="448CEC0D" w14:textId="77777777" w:rsidTr="00591103">
        <w:trPr>
          <w:jc w:val="center"/>
        </w:trPr>
        <w:tc>
          <w:tcPr>
            <w:tcW w:w="4876" w:type="dxa"/>
            <w:tcBorders>
              <w:top w:val="nil"/>
              <w:left w:val="nil"/>
              <w:bottom w:val="nil"/>
              <w:right w:val="nil"/>
            </w:tcBorders>
          </w:tcPr>
          <w:p w14:paraId="0B827088" w14:textId="77777777" w:rsidR="00D11060" w:rsidRPr="002631BB" w:rsidRDefault="00D11060" w:rsidP="00591103">
            <w:pPr>
              <w:pStyle w:val="Normal6a"/>
            </w:pPr>
          </w:p>
        </w:tc>
        <w:tc>
          <w:tcPr>
            <w:tcW w:w="4876" w:type="dxa"/>
            <w:tcBorders>
              <w:top w:val="nil"/>
              <w:left w:val="nil"/>
              <w:bottom w:val="nil"/>
              <w:right w:val="nil"/>
            </w:tcBorders>
          </w:tcPr>
          <w:p w14:paraId="2623C017" w14:textId="77777777" w:rsidR="00D11060" w:rsidRPr="002631BB" w:rsidRDefault="00D11060" w:rsidP="00591103">
            <w:pPr>
              <w:pStyle w:val="Normal6a"/>
              <w:rPr>
                <w:b/>
                <w:i/>
              </w:rPr>
            </w:pPr>
            <w:r w:rsidRPr="002631BB">
              <w:rPr>
                <w:b/>
                <w:i/>
              </w:rPr>
              <w:t>3.</w:t>
            </w:r>
            <w:r w:rsidRPr="002631BB">
              <w:rPr>
                <w:b/>
                <w:i/>
              </w:rPr>
              <w:tab/>
              <w:t>Europski parlament ili Vijeće u svakom trenutku mogu opozvati delegiranje ovlasti iz članka 20.g stavka 4. i članka 20.h stavka 2. Odlukom o opozivu prekida se delegiranje ovlasti koje je u njoj navedeno. Opoziv počinje proizvoditi učinke sljedećeg dana od dana objave spomenute odluke u Službenom listu Europske unije ili na kasniji dan naveden u spomenutoj odluci. On ne utječe na valjanost delegiranih akata koji su već na snazi.</w:t>
            </w:r>
          </w:p>
        </w:tc>
      </w:tr>
      <w:tr w:rsidR="00D11060" w:rsidRPr="002631BB" w14:paraId="3CC92197" w14:textId="77777777" w:rsidTr="00591103">
        <w:trPr>
          <w:jc w:val="center"/>
        </w:trPr>
        <w:tc>
          <w:tcPr>
            <w:tcW w:w="4876" w:type="dxa"/>
            <w:tcBorders>
              <w:top w:val="nil"/>
              <w:left w:val="nil"/>
              <w:bottom w:val="nil"/>
              <w:right w:val="nil"/>
            </w:tcBorders>
          </w:tcPr>
          <w:p w14:paraId="6D488350" w14:textId="77777777" w:rsidR="00D11060" w:rsidRPr="002631BB" w:rsidRDefault="00D11060" w:rsidP="00591103">
            <w:pPr>
              <w:pStyle w:val="Normal6a"/>
            </w:pPr>
          </w:p>
        </w:tc>
        <w:tc>
          <w:tcPr>
            <w:tcW w:w="4876" w:type="dxa"/>
            <w:tcBorders>
              <w:top w:val="nil"/>
              <w:left w:val="nil"/>
              <w:bottom w:val="nil"/>
              <w:right w:val="nil"/>
            </w:tcBorders>
          </w:tcPr>
          <w:p w14:paraId="11E2970A" w14:textId="77777777" w:rsidR="00D11060" w:rsidRPr="002631BB" w:rsidRDefault="00D11060" w:rsidP="00591103">
            <w:pPr>
              <w:pStyle w:val="Normal6a"/>
              <w:rPr>
                <w:b/>
                <w:i/>
              </w:rPr>
            </w:pPr>
            <w:r w:rsidRPr="002631BB">
              <w:rPr>
                <w:b/>
                <w:i/>
              </w:rPr>
              <w:t>4.</w:t>
            </w:r>
            <w:r w:rsidRPr="002631BB">
              <w:rPr>
                <w:b/>
                <w:i/>
              </w:rPr>
              <w:tab/>
              <w:t xml:space="preserve">Prije donošenja delegiranog akta Komisija se savjetuje sa stručnjacima koje je imenovala svaka država članica u skladu s načelima utvrđenima u </w:t>
            </w:r>
            <w:proofErr w:type="spellStart"/>
            <w:r w:rsidRPr="002631BB">
              <w:rPr>
                <w:b/>
                <w:i/>
              </w:rPr>
              <w:t>Međuinstitucijskom</w:t>
            </w:r>
            <w:proofErr w:type="spellEnd"/>
            <w:r w:rsidRPr="002631BB">
              <w:rPr>
                <w:b/>
                <w:i/>
              </w:rPr>
              <w:t xml:space="preserve"> sporazumu o boljoj izradi zakonodavstva od 13. travnja 2016.</w:t>
            </w:r>
          </w:p>
        </w:tc>
      </w:tr>
      <w:tr w:rsidR="00D11060" w:rsidRPr="002631BB" w14:paraId="63B5D6DD" w14:textId="77777777" w:rsidTr="00591103">
        <w:trPr>
          <w:jc w:val="center"/>
        </w:trPr>
        <w:tc>
          <w:tcPr>
            <w:tcW w:w="4876" w:type="dxa"/>
            <w:tcBorders>
              <w:top w:val="nil"/>
              <w:left w:val="nil"/>
              <w:bottom w:val="nil"/>
              <w:right w:val="nil"/>
            </w:tcBorders>
          </w:tcPr>
          <w:p w14:paraId="0B1A7839" w14:textId="77777777" w:rsidR="00D11060" w:rsidRPr="002631BB" w:rsidRDefault="00D11060" w:rsidP="00591103">
            <w:pPr>
              <w:pStyle w:val="Normal6a"/>
            </w:pPr>
          </w:p>
        </w:tc>
        <w:tc>
          <w:tcPr>
            <w:tcW w:w="4876" w:type="dxa"/>
            <w:tcBorders>
              <w:top w:val="nil"/>
              <w:left w:val="nil"/>
              <w:bottom w:val="nil"/>
              <w:right w:val="nil"/>
            </w:tcBorders>
          </w:tcPr>
          <w:p w14:paraId="1182D86F" w14:textId="77777777" w:rsidR="00D11060" w:rsidRPr="002631BB" w:rsidRDefault="00D11060" w:rsidP="00591103">
            <w:pPr>
              <w:pStyle w:val="Normal6a"/>
              <w:rPr>
                <w:b/>
                <w:i/>
              </w:rPr>
            </w:pPr>
            <w:r w:rsidRPr="002631BB">
              <w:rPr>
                <w:b/>
                <w:i/>
              </w:rPr>
              <w:t>5.</w:t>
            </w:r>
            <w:r w:rsidRPr="002631BB">
              <w:rPr>
                <w:b/>
                <w:i/>
              </w:rPr>
              <w:tab/>
              <w:t>Čim donese delegirani akt, Komisija ga istodobno priopćuje Europskom parlamentu i Vijeću.</w:t>
            </w:r>
          </w:p>
        </w:tc>
      </w:tr>
      <w:tr w:rsidR="00D11060" w:rsidRPr="002631BB" w14:paraId="1C8B5124" w14:textId="77777777" w:rsidTr="00591103">
        <w:trPr>
          <w:jc w:val="center"/>
        </w:trPr>
        <w:tc>
          <w:tcPr>
            <w:tcW w:w="4876" w:type="dxa"/>
            <w:tcBorders>
              <w:top w:val="nil"/>
              <w:left w:val="nil"/>
              <w:bottom w:val="nil"/>
              <w:right w:val="nil"/>
            </w:tcBorders>
          </w:tcPr>
          <w:p w14:paraId="5200D37F" w14:textId="77777777" w:rsidR="00D11060" w:rsidRPr="002631BB" w:rsidRDefault="00D11060" w:rsidP="00591103">
            <w:pPr>
              <w:pStyle w:val="Normal6a"/>
            </w:pPr>
          </w:p>
        </w:tc>
        <w:tc>
          <w:tcPr>
            <w:tcW w:w="4876" w:type="dxa"/>
            <w:tcBorders>
              <w:top w:val="nil"/>
              <w:left w:val="nil"/>
              <w:bottom w:val="nil"/>
              <w:right w:val="nil"/>
            </w:tcBorders>
          </w:tcPr>
          <w:p w14:paraId="04BE889B" w14:textId="77777777" w:rsidR="00D11060" w:rsidRPr="002631BB" w:rsidRDefault="00D11060" w:rsidP="00591103">
            <w:pPr>
              <w:pStyle w:val="Normal6a"/>
              <w:rPr>
                <w:b/>
                <w:i/>
              </w:rPr>
            </w:pPr>
            <w:r w:rsidRPr="002631BB">
              <w:rPr>
                <w:b/>
                <w:i/>
              </w:rPr>
              <w:t>6.</w:t>
            </w:r>
            <w:r w:rsidRPr="002631BB">
              <w:rPr>
                <w:b/>
                <w:i/>
              </w:rPr>
              <w:tab/>
              <w:t>Delegirani akt donesen na temelju članka 20.g stavka 4. i članka 20.h stavka 2. stupa na snagu samo ako Europski parlament ili Vijeće u roku od dva mjeseca od priopćenja tog akta Europskom parlamentu i Vijeću na njega ne podnesu nikakav prigovor ili ako su prije isteka tog roka i Europski parlament i Vijeće obavijestili Komisiju da neće podnijeti prigovore. Taj se rok produljuje za dva mjeseca na inicijativu Europskog parlamenta ili Vijeća.</w:t>
            </w:r>
          </w:p>
        </w:tc>
      </w:tr>
    </w:tbl>
    <w:p w14:paraId="27B499B6" w14:textId="77777777" w:rsidR="00D11060" w:rsidRPr="002631BB" w:rsidRDefault="00D11060" w:rsidP="00D11060"/>
    <w:sectPr w:rsidR="00D11060" w:rsidRPr="002631BB" w:rsidSect="0086638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C34B9" w14:textId="77777777" w:rsidR="00D93E96" w:rsidRPr="00866387" w:rsidRDefault="00D93E96">
      <w:r w:rsidRPr="00866387">
        <w:separator/>
      </w:r>
    </w:p>
  </w:endnote>
  <w:endnote w:type="continuationSeparator" w:id="0">
    <w:p w14:paraId="23C424AC" w14:textId="77777777" w:rsidR="00D93E96" w:rsidRPr="00866387" w:rsidRDefault="00D93E96">
      <w:r w:rsidRPr="008663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54434" w14:textId="77777777" w:rsidR="00064002" w:rsidRPr="0086638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98A1E" w14:textId="77777777" w:rsidR="00064002" w:rsidRPr="0086638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82A82" w14:textId="77777777" w:rsidR="00064002" w:rsidRPr="008663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D0AB6" w14:textId="77777777" w:rsidR="00D93E96" w:rsidRPr="00866387" w:rsidRDefault="00D93E96">
      <w:r w:rsidRPr="00866387">
        <w:separator/>
      </w:r>
    </w:p>
  </w:footnote>
  <w:footnote w:type="continuationSeparator" w:id="0">
    <w:p w14:paraId="568B4C96" w14:textId="77777777" w:rsidR="00D93E96" w:rsidRPr="00866387" w:rsidRDefault="00D93E96">
      <w:r w:rsidRPr="00866387">
        <w:continuationSeparator/>
      </w:r>
    </w:p>
  </w:footnote>
  <w:footnote w:id="1">
    <w:p w14:paraId="40339765" w14:textId="78EBD0FC" w:rsidR="00D52B16" w:rsidRPr="00C81F4A" w:rsidRDefault="00D52B16" w:rsidP="00C81F4A">
      <w:pPr>
        <w:pStyle w:val="FootnoteText"/>
        <w:ind w:left="567" w:hanging="567"/>
        <w:rPr>
          <w:sz w:val="24"/>
          <w:szCs w:val="24"/>
          <w:lang w:val="hr-HR"/>
        </w:rPr>
      </w:pPr>
      <w:r w:rsidRPr="00C81F4A">
        <w:rPr>
          <w:rStyle w:val="FootnoteReference"/>
          <w:sz w:val="24"/>
          <w:szCs w:val="24"/>
        </w:rPr>
        <w:footnoteRef/>
      </w:r>
      <w:r w:rsidRPr="00C81F4A">
        <w:rPr>
          <w:sz w:val="24"/>
          <w:szCs w:val="24"/>
        </w:rPr>
        <w:t xml:space="preserve"> </w:t>
      </w:r>
      <w:r w:rsidRPr="00C81F4A">
        <w:rPr>
          <w:sz w:val="24"/>
          <w:szCs w:val="24"/>
          <w:lang w:val="hr-HR"/>
        </w:rPr>
        <w:tab/>
      </w:r>
      <w:r w:rsidRPr="00AF0636">
        <w:rPr>
          <w:sz w:val="24"/>
          <w:szCs w:val="24"/>
          <w:lang w:val="hr-HR"/>
        </w:rPr>
        <w:t>Predmet se vraća nadležn</w:t>
      </w:r>
      <w:r>
        <w:rPr>
          <w:sz w:val="24"/>
          <w:szCs w:val="24"/>
          <w:lang w:val="hr-HR"/>
        </w:rPr>
        <w:t>o</w:t>
      </w:r>
      <w:r w:rsidRPr="00AF0636">
        <w:rPr>
          <w:sz w:val="24"/>
          <w:szCs w:val="24"/>
          <w:lang w:val="hr-HR"/>
        </w:rPr>
        <w:t>m odbor</w:t>
      </w:r>
      <w:r>
        <w:rPr>
          <w:sz w:val="24"/>
          <w:szCs w:val="24"/>
          <w:lang w:val="hr-HR"/>
        </w:rPr>
        <w:t>u</w:t>
      </w:r>
      <w:r w:rsidRPr="00AF0636">
        <w:rPr>
          <w:sz w:val="24"/>
          <w:szCs w:val="24"/>
          <w:lang w:val="hr-HR"/>
        </w:rPr>
        <w:t xml:space="preserve"> na </w:t>
      </w:r>
      <w:proofErr w:type="spellStart"/>
      <w:r w:rsidRPr="00AF0636">
        <w:rPr>
          <w:sz w:val="24"/>
          <w:szCs w:val="24"/>
          <w:lang w:val="hr-HR"/>
        </w:rPr>
        <w:t>međuinstitucijske</w:t>
      </w:r>
      <w:proofErr w:type="spellEnd"/>
      <w:r w:rsidRPr="00AF0636">
        <w:rPr>
          <w:sz w:val="24"/>
          <w:szCs w:val="24"/>
          <w:lang w:val="hr-HR"/>
        </w:rPr>
        <w:t xml:space="preserve"> pregovore u skladu s člankom 60. stavkom 4., četvrtim podstavkom (A10-0</w:t>
      </w:r>
      <w:r>
        <w:rPr>
          <w:sz w:val="24"/>
          <w:szCs w:val="24"/>
          <w:lang w:val="hr-HR"/>
        </w:rPr>
        <w:t>272</w:t>
      </w:r>
      <w:r w:rsidRPr="00AF0636">
        <w:rPr>
          <w:sz w:val="24"/>
          <w:szCs w:val="24"/>
          <w:lang w:val="hr-HR"/>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BBC95" w14:textId="77777777" w:rsidR="00064002" w:rsidRPr="0086638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E759B" w14:textId="77777777" w:rsidR="00064002" w:rsidRPr="0086638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6B58F" w14:textId="77777777" w:rsidR="00064002" w:rsidRPr="008663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2132044">
    <w:abstractNumId w:val="9"/>
  </w:num>
  <w:num w:numId="2" w16cid:durableId="1242133709">
    <w:abstractNumId w:val="9"/>
  </w:num>
  <w:num w:numId="3" w16cid:durableId="2107576661">
    <w:abstractNumId w:val="7"/>
  </w:num>
  <w:num w:numId="4" w16cid:durableId="835192750">
    <w:abstractNumId w:val="7"/>
  </w:num>
  <w:num w:numId="5" w16cid:durableId="582687221">
    <w:abstractNumId w:val="6"/>
  </w:num>
  <w:num w:numId="6" w16cid:durableId="1793748521">
    <w:abstractNumId w:val="6"/>
  </w:num>
  <w:num w:numId="7" w16cid:durableId="2037272706">
    <w:abstractNumId w:val="5"/>
  </w:num>
  <w:num w:numId="8" w16cid:durableId="1866939919">
    <w:abstractNumId w:val="5"/>
  </w:num>
  <w:num w:numId="9" w16cid:durableId="1458177320">
    <w:abstractNumId w:val="4"/>
  </w:num>
  <w:num w:numId="10" w16cid:durableId="1255936435">
    <w:abstractNumId w:val="4"/>
  </w:num>
  <w:num w:numId="11" w16cid:durableId="335958015">
    <w:abstractNumId w:val="8"/>
  </w:num>
  <w:num w:numId="12" w16cid:durableId="22873353">
    <w:abstractNumId w:val="8"/>
  </w:num>
  <w:num w:numId="13" w16cid:durableId="155727115">
    <w:abstractNumId w:val="3"/>
  </w:num>
  <w:num w:numId="14" w16cid:durableId="1191064966">
    <w:abstractNumId w:val="3"/>
  </w:num>
  <w:num w:numId="15" w16cid:durableId="489248670">
    <w:abstractNumId w:val="2"/>
  </w:num>
  <w:num w:numId="16" w16cid:durableId="1065764419">
    <w:abstractNumId w:val="2"/>
  </w:num>
  <w:num w:numId="17" w16cid:durableId="1972515171">
    <w:abstractNumId w:val="1"/>
  </w:num>
  <w:num w:numId="18" w16cid:durableId="1927030691">
    <w:abstractNumId w:val="1"/>
  </w:num>
  <w:num w:numId="19" w16cid:durableId="488013410">
    <w:abstractNumId w:val="0"/>
  </w:num>
  <w:num w:numId="20" w16cid:durableId="1362198006">
    <w:abstractNumId w:val="0"/>
  </w:num>
  <w:num w:numId="21" w16cid:durableId="1507131577">
    <w:abstractNumId w:val="9"/>
  </w:num>
  <w:num w:numId="22" w16cid:durableId="1902909479">
    <w:abstractNumId w:val="7"/>
  </w:num>
  <w:num w:numId="23" w16cid:durableId="497382908">
    <w:abstractNumId w:val="6"/>
  </w:num>
  <w:num w:numId="24" w16cid:durableId="88888871">
    <w:abstractNumId w:val="5"/>
  </w:num>
  <w:num w:numId="25" w16cid:durableId="938754061">
    <w:abstractNumId w:val="4"/>
  </w:num>
  <w:num w:numId="26" w16cid:durableId="1358921664">
    <w:abstractNumId w:val="8"/>
  </w:num>
  <w:num w:numId="27" w16cid:durableId="2045474804">
    <w:abstractNumId w:val="3"/>
  </w:num>
  <w:num w:numId="28" w16cid:durableId="733357578">
    <w:abstractNumId w:val="2"/>
  </w:num>
  <w:num w:numId="29" w16cid:durableId="252058288">
    <w:abstractNumId w:val="1"/>
  </w:num>
  <w:num w:numId="30" w16cid:durableId="1228616649">
    <w:abstractNumId w:val="0"/>
  </w:num>
  <w:num w:numId="31" w16cid:durableId="62073141">
    <w:abstractNumId w:val="9"/>
  </w:num>
  <w:num w:numId="32" w16cid:durableId="995914728">
    <w:abstractNumId w:val="7"/>
  </w:num>
  <w:num w:numId="33" w16cid:durableId="1673096499">
    <w:abstractNumId w:val="6"/>
  </w:num>
  <w:num w:numId="34" w16cid:durableId="1009332237">
    <w:abstractNumId w:val="5"/>
  </w:num>
  <w:num w:numId="35" w16cid:durableId="995954204">
    <w:abstractNumId w:val="4"/>
  </w:num>
  <w:num w:numId="36" w16cid:durableId="1042747455">
    <w:abstractNumId w:val="8"/>
  </w:num>
  <w:num w:numId="37" w16cid:durableId="1841116929">
    <w:abstractNumId w:val="3"/>
  </w:num>
  <w:num w:numId="38" w16cid:durableId="1433628291">
    <w:abstractNumId w:val="2"/>
  </w:num>
  <w:num w:numId="39" w16cid:durableId="2026395240">
    <w:abstractNumId w:val="1"/>
  </w:num>
  <w:num w:numId="40" w16cid:durableId="1582056470">
    <w:abstractNumId w:val="0"/>
  </w:num>
  <w:num w:numId="41" w16cid:durableId="201485008">
    <w:abstractNumId w:val="10"/>
  </w:num>
  <w:num w:numId="42" w16cid:durableId="476728304">
    <w:abstractNumId w:val="10"/>
  </w:num>
  <w:num w:numId="43" w16cid:durableId="1632782512">
    <w:abstractNumId w:val="10"/>
  </w:num>
  <w:num w:numId="44" w16cid:durableId="14464627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2/2025"/>
    <w:docVar w:name="dvlangue" w:val="HR"/>
    <w:docVar w:name="dvnumam" w:val="409"/>
    <w:docVar w:name="dvpe" w:val="775.742"/>
    <w:docVar w:name="dvrapporteur" w:val="Izvjestitelj: "/>
    <w:docVar w:name="dvstar" w:val="***I"/>
    <w:docVar w:name="dvtitre" w:val="Zakonodavna rezolucija Europskog parlamenta od .... 2026. o Prijedlogu uredbe Europskog Parlamenta i Vijeća o utvrđivanju okvira za jačanje dostupnosti i sigurnosti opskrbe kritičnim lijekovima i dostupnosti i pristupačnosti lijekova od zajedničkog interesa te o izmjeni Uredbe (EU) 2024/795(COM(2025)0102 – C10-0048/2025 – 2025/0102(COD))"/>
  </w:docVars>
  <w:rsids>
    <w:rsidRoot w:val="00D93E96"/>
    <w:rsid w:val="00002272"/>
    <w:rsid w:val="00023E74"/>
    <w:rsid w:val="00064002"/>
    <w:rsid w:val="000677B9"/>
    <w:rsid w:val="000831BA"/>
    <w:rsid w:val="000A42CC"/>
    <w:rsid w:val="000E7DD9"/>
    <w:rsid w:val="0010095E"/>
    <w:rsid w:val="00125B37"/>
    <w:rsid w:val="00187494"/>
    <w:rsid w:val="001F32AE"/>
    <w:rsid w:val="002631BB"/>
    <w:rsid w:val="00264DD4"/>
    <w:rsid w:val="00275228"/>
    <w:rsid w:val="002767FF"/>
    <w:rsid w:val="002B18FE"/>
    <w:rsid w:val="002B5493"/>
    <w:rsid w:val="002C2DA1"/>
    <w:rsid w:val="002F6717"/>
    <w:rsid w:val="00343214"/>
    <w:rsid w:val="00361C00"/>
    <w:rsid w:val="00395E11"/>
    <w:rsid w:val="00395FA1"/>
    <w:rsid w:val="003E15D4"/>
    <w:rsid w:val="003F1381"/>
    <w:rsid w:val="00411CCE"/>
    <w:rsid w:val="0041666E"/>
    <w:rsid w:val="00421060"/>
    <w:rsid w:val="00471C19"/>
    <w:rsid w:val="004867E3"/>
    <w:rsid w:val="00494A28"/>
    <w:rsid w:val="004C0004"/>
    <w:rsid w:val="004C1DFC"/>
    <w:rsid w:val="004C2850"/>
    <w:rsid w:val="004C5D52"/>
    <w:rsid w:val="0050519A"/>
    <w:rsid w:val="005072A1"/>
    <w:rsid w:val="00514517"/>
    <w:rsid w:val="00545827"/>
    <w:rsid w:val="00547654"/>
    <w:rsid w:val="00560270"/>
    <w:rsid w:val="005C2568"/>
    <w:rsid w:val="005F1B17"/>
    <w:rsid w:val="006037C0"/>
    <w:rsid w:val="006631B6"/>
    <w:rsid w:val="00680577"/>
    <w:rsid w:val="006F74FA"/>
    <w:rsid w:val="00707D94"/>
    <w:rsid w:val="00731ADD"/>
    <w:rsid w:val="00734777"/>
    <w:rsid w:val="00747932"/>
    <w:rsid w:val="00751A4A"/>
    <w:rsid w:val="0075229A"/>
    <w:rsid w:val="00756632"/>
    <w:rsid w:val="00762C74"/>
    <w:rsid w:val="00786EC0"/>
    <w:rsid w:val="007D1690"/>
    <w:rsid w:val="007E22AD"/>
    <w:rsid w:val="00817416"/>
    <w:rsid w:val="00842779"/>
    <w:rsid w:val="00865F67"/>
    <w:rsid w:val="00866387"/>
    <w:rsid w:val="00881A7B"/>
    <w:rsid w:val="008840E5"/>
    <w:rsid w:val="00887B3E"/>
    <w:rsid w:val="008C2AC6"/>
    <w:rsid w:val="008F42AC"/>
    <w:rsid w:val="00930C23"/>
    <w:rsid w:val="0093193B"/>
    <w:rsid w:val="009509D8"/>
    <w:rsid w:val="00950B64"/>
    <w:rsid w:val="00981893"/>
    <w:rsid w:val="00A1687D"/>
    <w:rsid w:val="00A43E52"/>
    <w:rsid w:val="00A4678D"/>
    <w:rsid w:val="00A660AE"/>
    <w:rsid w:val="00A778C7"/>
    <w:rsid w:val="00AB441E"/>
    <w:rsid w:val="00AB6293"/>
    <w:rsid w:val="00AD5896"/>
    <w:rsid w:val="00AE0928"/>
    <w:rsid w:val="00AF3B82"/>
    <w:rsid w:val="00B12E95"/>
    <w:rsid w:val="00B22876"/>
    <w:rsid w:val="00B268C9"/>
    <w:rsid w:val="00B558F0"/>
    <w:rsid w:val="00BD48FE"/>
    <w:rsid w:val="00BD7BD8"/>
    <w:rsid w:val="00BE6ADC"/>
    <w:rsid w:val="00C05BFE"/>
    <w:rsid w:val="00C23CD4"/>
    <w:rsid w:val="00C27984"/>
    <w:rsid w:val="00C61C0C"/>
    <w:rsid w:val="00C81F4A"/>
    <w:rsid w:val="00C941CB"/>
    <w:rsid w:val="00CC2357"/>
    <w:rsid w:val="00CF071A"/>
    <w:rsid w:val="00D058B8"/>
    <w:rsid w:val="00D11060"/>
    <w:rsid w:val="00D52B16"/>
    <w:rsid w:val="00D54C08"/>
    <w:rsid w:val="00D56C11"/>
    <w:rsid w:val="00D834A0"/>
    <w:rsid w:val="00D872DF"/>
    <w:rsid w:val="00D91E21"/>
    <w:rsid w:val="00D93E96"/>
    <w:rsid w:val="00DA7FCD"/>
    <w:rsid w:val="00E34C0B"/>
    <w:rsid w:val="00E365E1"/>
    <w:rsid w:val="00E820A4"/>
    <w:rsid w:val="00EB006A"/>
    <w:rsid w:val="00EB4772"/>
    <w:rsid w:val="00ED169E"/>
    <w:rsid w:val="00ED4235"/>
    <w:rsid w:val="00EF4AC1"/>
    <w:rsid w:val="00F04346"/>
    <w:rsid w:val="00F075DC"/>
    <w:rsid w:val="00F149E9"/>
    <w:rsid w:val="00F3288C"/>
    <w:rsid w:val="00F5134D"/>
    <w:rsid w:val="00F74202"/>
    <w:rsid w:val="00F87713"/>
    <w:rsid w:val="00FB4360"/>
    <w:rsid w:val="00FC3575"/>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AF7ED0"/>
  <w15:chartTrackingRefBased/>
  <w15:docId w15:val="{66E1CCBA-FAD0-4CFA-8971-34AD4C3F0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11060"/>
    <w:rPr>
      <w:b/>
      <w:kern w:val="28"/>
      <w:sz w:val="28"/>
      <w:lang w:val="fr-FR" w:eastAsia="fr-FR"/>
    </w:rPr>
  </w:style>
  <w:style w:type="character" w:customStyle="1" w:styleId="Heading2Char">
    <w:name w:val="Heading 2 Char"/>
    <w:basedOn w:val="DefaultParagraphFont"/>
    <w:link w:val="Heading2"/>
    <w:semiHidden/>
    <w:rsid w:val="00D11060"/>
    <w:rPr>
      <w:sz w:val="24"/>
      <w:lang w:val="fr-FR" w:eastAsia="fr-FR"/>
    </w:rPr>
  </w:style>
  <w:style w:type="character" w:customStyle="1" w:styleId="Heading3Char">
    <w:name w:val="Heading 3 Char"/>
    <w:basedOn w:val="DefaultParagraphFont"/>
    <w:link w:val="Heading3"/>
    <w:semiHidden/>
    <w:rsid w:val="00D11060"/>
    <w:rPr>
      <w:rFonts w:ascii="Arial" w:hAnsi="Arial"/>
      <w:sz w:val="24"/>
      <w:lang w:val="fr-FR" w:eastAsia="fr-FR"/>
    </w:rPr>
  </w:style>
  <w:style w:type="character" w:customStyle="1" w:styleId="Heading4Char">
    <w:name w:val="Heading 4 Char"/>
    <w:basedOn w:val="DefaultParagraphFont"/>
    <w:link w:val="Heading4"/>
    <w:semiHidden/>
    <w:rsid w:val="00D11060"/>
    <w:rPr>
      <w:sz w:val="24"/>
      <w:lang w:val="en-US" w:eastAsia="fr-FR"/>
    </w:rPr>
  </w:style>
  <w:style w:type="character" w:customStyle="1" w:styleId="Heading5Char">
    <w:name w:val="Heading 5 Char"/>
    <w:basedOn w:val="DefaultParagraphFont"/>
    <w:link w:val="Heading5"/>
    <w:semiHidden/>
    <w:rsid w:val="00D11060"/>
    <w:rPr>
      <w:sz w:val="24"/>
      <w:lang w:val="en-US" w:eastAsia="fr-FR"/>
    </w:rPr>
  </w:style>
  <w:style w:type="character" w:customStyle="1" w:styleId="Heading6Char">
    <w:name w:val="Heading 6 Char"/>
    <w:basedOn w:val="DefaultParagraphFont"/>
    <w:link w:val="Heading6"/>
    <w:semiHidden/>
    <w:rsid w:val="00D11060"/>
    <w:rPr>
      <w:i/>
      <w:sz w:val="22"/>
      <w:lang w:val="hr-HR"/>
    </w:rPr>
  </w:style>
  <w:style w:type="character" w:customStyle="1" w:styleId="Heading7Char">
    <w:name w:val="Heading 7 Char"/>
    <w:basedOn w:val="DefaultParagraphFont"/>
    <w:link w:val="Heading7"/>
    <w:semiHidden/>
    <w:rsid w:val="00D11060"/>
    <w:rPr>
      <w:rFonts w:ascii="Arial" w:hAnsi="Arial"/>
      <w:sz w:val="24"/>
      <w:lang w:val="hr-HR"/>
    </w:rPr>
  </w:style>
  <w:style w:type="character" w:customStyle="1" w:styleId="Heading8Char">
    <w:name w:val="Heading 8 Char"/>
    <w:basedOn w:val="DefaultParagraphFont"/>
    <w:link w:val="Heading8"/>
    <w:semiHidden/>
    <w:rsid w:val="00D11060"/>
    <w:rPr>
      <w:rFonts w:ascii="Arial" w:hAnsi="Arial"/>
      <w:i/>
      <w:sz w:val="24"/>
      <w:lang w:val="hr-HR"/>
    </w:rPr>
  </w:style>
  <w:style w:type="character" w:customStyle="1" w:styleId="Heading9Char">
    <w:name w:val="Heading 9 Char"/>
    <w:basedOn w:val="DefaultParagraphFont"/>
    <w:link w:val="Heading9"/>
    <w:semiHidden/>
    <w:rsid w:val="00D11060"/>
    <w:rPr>
      <w:rFonts w:ascii="Arial" w:hAnsi="Arial"/>
      <w:b/>
      <w:i/>
      <w:sz w:val="18"/>
      <w:lang w:val="hr-HR"/>
    </w:rPr>
  </w:style>
  <w:style w:type="paragraph" w:styleId="TOCHeading">
    <w:name w:val="TOC Heading"/>
    <w:basedOn w:val="Normal"/>
    <w:next w:val="Normal"/>
    <w:uiPriority w:val="39"/>
    <w:unhideWhenUsed/>
    <w:qFormat/>
    <w:rsid w:val="00D11060"/>
    <w:pPr>
      <w:widowControl/>
      <w:spacing w:after="240"/>
    </w:pPr>
    <w:rPr>
      <w:lang w:val="en-GB"/>
    </w:rPr>
  </w:style>
  <w:style w:type="paragraph" w:customStyle="1" w:styleId="EPFooter2">
    <w:name w:val="EPFooter2"/>
    <w:basedOn w:val="Normal"/>
    <w:next w:val="Normal"/>
    <w:rsid w:val="00D1106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11060"/>
    <w:pPr>
      <w:keepNext/>
      <w:spacing w:after="240"/>
      <w:jc w:val="right"/>
    </w:pPr>
    <w:rPr>
      <w:rFonts w:ascii="Arial" w:hAnsi="Arial"/>
      <w:b/>
    </w:rPr>
  </w:style>
  <w:style w:type="paragraph" w:customStyle="1" w:styleId="Normal6a">
    <w:name w:val="Normal6a"/>
    <w:basedOn w:val="Normal"/>
    <w:rsid w:val="00D11060"/>
    <w:pPr>
      <w:spacing w:after="120"/>
    </w:pPr>
  </w:style>
  <w:style w:type="paragraph" w:customStyle="1" w:styleId="PageHeading">
    <w:name w:val="PageHeading"/>
    <w:basedOn w:val="Normal"/>
    <w:rsid w:val="00D11060"/>
    <w:pPr>
      <w:keepNext/>
      <w:spacing w:after="480"/>
      <w:jc w:val="center"/>
    </w:pPr>
    <w:rPr>
      <w:rFonts w:ascii="Arial" w:hAnsi="Arial" w:cs="Arial"/>
      <w:b/>
    </w:rPr>
  </w:style>
  <w:style w:type="paragraph" w:customStyle="1" w:styleId="NormalBold">
    <w:name w:val="NormalBold"/>
    <w:basedOn w:val="Normal"/>
    <w:link w:val="NormalBoldChar"/>
    <w:rsid w:val="00D11060"/>
    <w:rPr>
      <w:b/>
    </w:rPr>
  </w:style>
  <w:style w:type="paragraph" w:customStyle="1" w:styleId="NormalBold12a">
    <w:name w:val="NormalBold12a"/>
    <w:basedOn w:val="Normal"/>
    <w:rsid w:val="00D11060"/>
    <w:pPr>
      <w:spacing w:after="240"/>
    </w:pPr>
    <w:rPr>
      <w:b/>
    </w:rPr>
  </w:style>
  <w:style w:type="paragraph" w:customStyle="1" w:styleId="AmJustText">
    <w:name w:val="AmJustText"/>
    <w:basedOn w:val="Normal"/>
    <w:rsid w:val="00D11060"/>
    <w:pPr>
      <w:spacing w:after="240"/>
    </w:pPr>
    <w:rPr>
      <w:i/>
    </w:rPr>
  </w:style>
  <w:style w:type="paragraph" w:customStyle="1" w:styleId="NormalHanging12a">
    <w:name w:val="NormalHanging12a"/>
    <w:basedOn w:val="Normal"/>
    <w:rsid w:val="00D11060"/>
    <w:pPr>
      <w:spacing w:after="240"/>
      <w:ind w:left="567" w:hanging="567"/>
    </w:pPr>
  </w:style>
  <w:style w:type="paragraph" w:customStyle="1" w:styleId="CoverNormal24a">
    <w:name w:val="CoverNormal24a"/>
    <w:basedOn w:val="Normal"/>
    <w:rsid w:val="00D11060"/>
    <w:pPr>
      <w:spacing w:after="480"/>
      <w:ind w:left="1417"/>
    </w:pPr>
  </w:style>
  <w:style w:type="paragraph" w:customStyle="1" w:styleId="CoverNormal">
    <w:name w:val="CoverNormal"/>
    <w:basedOn w:val="Normal"/>
    <w:rsid w:val="00D11060"/>
    <w:pPr>
      <w:ind w:left="1418"/>
    </w:pPr>
  </w:style>
  <w:style w:type="paragraph" w:customStyle="1" w:styleId="AmCrossRef">
    <w:name w:val="AmCrossRef"/>
    <w:basedOn w:val="Normal"/>
    <w:rsid w:val="00D11060"/>
    <w:pPr>
      <w:spacing w:before="240" w:after="240"/>
      <w:jc w:val="center"/>
    </w:pPr>
    <w:rPr>
      <w:i/>
    </w:rPr>
  </w:style>
  <w:style w:type="paragraph" w:customStyle="1" w:styleId="AmJustTitle">
    <w:name w:val="AmJustTitle"/>
    <w:basedOn w:val="Normal"/>
    <w:next w:val="AmJustText"/>
    <w:rsid w:val="00D11060"/>
    <w:pPr>
      <w:keepNext/>
      <w:spacing w:before="240" w:after="240"/>
      <w:jc w:val="center"/>
    </w:pPr>
    <w:rPr>
      <w:i/>
    </w:rPr>
  </w:style>
  <w:style w:type="paragraph" w:customStyle="1" w:styleId="CoverReference">
    <w:name w:val="CoverReference"/>
    <w:basedOn w:val="Normal"/>
    <w:rsid w:val="00D11060"/>
    <w:pPr>
      <w:spacing w:before="1080"/>
      <w:jc w:val="right"/>
    </w:pPr>
    <w:rPr>
      <w:rFonts w:ascii="Arial" w:hAnsi="Arial" w:cs="Arial"/>
      <w:b/>
    </w:rPr>
  </w:style>
  <w:style w:type="paragraph" w:customStyle="1" w:styleId="CoverDocType">
    <w:name w:val="CoverDocType"/>
    <w:basedOn w:val="Normal"/>
    <w:rsid w:val="00D11060"/>
    <w:pPr>
      <w:ind w:left="1418"/>
    </w:pPr>
    <w:rPr>
      <w:rFonts w:ascii="Arial" w:hAnsi="Arial"/>
      <w:b/>
      <w:sz w:val="48"/>
    </w:rPr>
  </w:style>
  <w:style w:type="paragraph" w:customStyle="1" w:styleId="CoverDocType24a">
    <w:name w:val="CoverDocType24a"/>
    <w:basedOn w:val="Normal"/>
    <w:rsid w:val="00D11060"/>
    <w:pPr>
      <w:spacing w:after="480"/>
      <w:ind w:left="1418"/>
    </w:pPr>
    <w:rPr>
      <w:rFonts w:ascii="Arial" w:hAnsi="Arial"/>
      <w:b/>
      <w:sz w:val="48"/>
    </w:rPr>
  </w:style>
  <w:style w:type="paragraph" w:customStyle="1" w:styleId="CoverDate">
    <w:name w:val="CoverDate"/>
    <w:basedOn w:val="Normal"/>
    <w:rsid w:val="00D11060"/>
    <w:pPr>
      <w:spacing w:before="240" w:after="1200"/>
    </w:pPr>
  </w:style>
  <w:style w:type="paragraph" w:styleId="Header">
    <w:name w:val="header"/>
    <w:basedOn w:val="Normal"/>
    <w:link w:val="HeaderChar"/>
    <w:rsid w:val="00D11060"/>
    <w:pPr>
      <w:tabs>
        <w:tab w:val="center" w:pos="4513"/>
        <w:tab w:val="right" w:pos="9026"/>
      </w:tabs>
    </w:pPr>
  </w:style>
  <w:style w:type="character" w:customStyle="1" w:styleId="HeaderChar">
    <w:name w:val="Header Char"/>
    <w:basedOn w:val="DefaultParagraphFont"/>
    <w:link w:val="Header"/>
    <w:rsid w:val="00D11060"/>
    <w:rPr>
      <w:sz w:val="24"/>
      <w:lang w:val="hr-HR"/>
    </w:rPr>
  </w:style>
  <w:style w:type="paragraph" w:customStyle="1" w:styleId="AmOrLang">
    <w:name w:val="AmOrLang"/>
    <w:basedOn w:val="Normal"/>
    <w:rsid w:val="00D11060"/>
    <w:pPr>
      <w:spacing w:before="240" w:after="240"/>
      <w:jc w:val="right"/>
    </w:pPr>
  </w:style>
  <w:style w:type="paragraph" w:customStyle="1" w:styleId="AmColumnHeading">
    <w:name w:val="AmColumnHeading"/>
    <w:basedOn w:val="Normal"/>
    <w:rsid w:val="00D11060"/>
    <w:pPr>
      <w:spacing w:after="240"/>
      <w:jc w:val="center"/>
    </w:pPr>
    <w:rPr>
      <w:i/>
    </w:rPr>
  </w:style>
  <w:style w:type="paragraph" w:customStyle="1" w:styleId="AmNumberTabs">
    <w:name w:val="AmNumberTabs"/>
    <w:basedOn w:val="Normal"/>
    <w:rsid w:val="00D1106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11060"/>
    <w:pPr>
      <w:spacing w:before="240"/>
    </w:pPr>
    <w:rPr>
      <w:b/>
    </w:rPr>
  </w:style>
  <w:style w:type="paragraph" w:customStyle="1" w:styleId="EPBody">
    <w:name w:val="EPBody"/>
    <w:basedOn w:val="Normal"/>
    <w:rsid w:val="00D11060"/>
    <w:pPr>
      <w:jc w:val="center"/>
    </w:pPr>
    <w:rPr>
      <w:rFonts w:ascii="Arial" w:hAnsi="Arial" w:cs="Arial"/>
      <w:i/>
      <w:sz w:val="22"/>
      <w:szCs w:val="22"/>
    </w:rPr>
  </w:style>
  <w:style w:type="paragraph" w:customStyle="1" w:styleId="EPFooter">
    <w:name w:val="EPFooter"/>
    <w:basedOn w:val="Normal"/>
    <w:rsid w:val="00D11060"/>
    <w:pPr>
      <w:tabs>
        <w:tab w:val="center" w:pos="4535"/>
        <w:tab w:val="right" w:pos="9071"/>
      </w:tabs>
      <w:spacing w:before="240" w:after="240"/>
    </w:pPr>
    <w:rPr>
      <w:color w:val="010000"/>
      <w:sz w:val="22"/>
    </w:rPr>
  </w:style>
  <w:style w:type="paragraph" w:customStyle="1" w:styleId="EPComma">
    <w:name w:val="EPComma"/>
    <w:basedOn w:val="Normal"/>
    <w:rsid w:val="00D11060"/>
    <w:pPr>
      <w:spacing w:before="480" w:after="240"/>
    </w:pPr>
  </w:style>
  <w:style w:type="paragraph" w:customStyle="1" w:styleId="Lgendesigne">
    <w:name w:val="Légende signe"/>
    <w:basedOn w:val="Normal"/>
    <w:rsid w:val="00D11060"/>
    <w:pPr>
      <w:tabs>
        <w:tab w:val="right" w:pos="454"/>
        <w:tab w:val="left" w:pos="737"/>
      </w:tabs>
      <w:ind w:left="737" w:hanging="737"/>
    </w:pPr>
    <w:rPr>
      <w:snapToGrid w:val="0"/>
      <w:sz w:val="18"/>
      <w:lang w:eastAsia="en-US"/>
    </w:rPr>
  </w:style>
  <w:style w:type="paragraph" w:customStyle="1" w:styleId="Lgendetitre">
    <w:name w:val="Légende titre"/>
    <w:basedOn w:val="Normal"/>
    <w:rsid w:val="00D11060"/>
    <w:pPr>
      <w:spacing w:before="240" w:after="240"/>
    </w:pPr>
    <w:rPr>
      <w:b/>
      <w:i/>
      <w:snapToGrid w:val="0"/>
      <w:lang w:eastAsia="en-US"/>
    </w:rPr>
  </w:style>
  <w:style w:type="paragraph" w:customStyle="1" w:styleId="Lgendestandard">
    <w:name w:val="Légende standard"/>
    <w:basedOn w:val="Normal"/>
    <w:rsid w:val="00D11060"/>
    <w:rPr>
      <w:sz w:val="18"/>
    </w:rPr>
  </w:style>
  <w:style w:type="paragraph" w:customStyle="1" w:styleId="msonormal0">
    <w:name w:val="msonormal"/>
    <w:basedOn w:val="Normal"/>
    <w:rsid w:val="00D11060"/>
    <w:pPr>
      <w:widowControl/>
      <w:spacing w:before="100" w:beforeAutospacing="1" w:after="100" w:afterAutospacing="1"/>
    </w:pPr>
    <w:rPr>
      <w:szCs w:val="24"/>
    </w:rPr>
  </w:style>
  <w:style w:type="paragraph" w:styleId="Footer">
    <w:name w:val="footer"/>
    <w:basedOn w:val="Normal"/>
    <w:link w:val="FooterChar"/>
    <w:rsid w:val="00D11060"/>
    <w:pPr>
      <w:tabs>
        <w:tab w:val="center" w:pos="4513"/>
        <w:tab w:val="right" w:pos="9026"/>
      </w:tabs>
    </w:pPr>
  </w:style>
  <w:style w:type="character" w:customStyle="1" w:styleId="FooterChar">
    <w:name w:val="Footer Char"/>
    <w:basedOn w:val="DefaultParagraphFont"/>
    <w:link w:val="Footer"/>
    <w:rsid w:val="00D11060"/>
    <w:rPr>
      <w:sz w:val="24"/>
      <w:lang w:val="hr-HR"/>
    </w:rPr>
  </w:style>
  <w:style w:type="paragraph" w:customStyle="1" w:styleId="CoverBold">
    <w:name w:val="CoverBold"/>
    <w:basedOn w:val="Normal"/>
    <w:rsid w:val="00D11060"/>
    <w:pPr>
      <w:ind w:left="1417"/>
    </w:pPr>
    <w:rPr>
      <w:b/>
    </w:rPr>
  </w:style>
  <w:style w:type="paragraph" w:customStyle="1" w:styleId="Normal2">
    <w:name w:val="Normal2"/>
    <w:basedOn w:val="Normal"/>
    <w:qFormat/>
    <w:rsid w:val="00D11060"/>
    <w:pPr>
      <w:spacing w:line="120" w:lineRule="auto"/>
    </w:pPr>
    <w:rPr>
      <w:sz w:val="4"/>
    </w:rPr>
  </w:style>
  <w:style w:type="paragraph" w:customStyle="1" w:styleId="NormalItalic6a">
    <w:name w:val="NormalItalic6a"/>
    <w:basedOn w:val="Normal6a"/>
    <w:qFormat/>
    <w:rsid w:val="00D11060"/>
    <w:rPr>
      <w:i/>
    </w:rPr>
  </w:style>
  <w:style w:type="paragraph" w:customStyle="1" w:styleId="NormalBoldItalic6a">
    <w:name w:val="NormalBoldItalic6a"/>
    <w:basedOn w:val="Normal6a"/>
    <w:qFormat/>
    <w:rsid w:val="00D11060"/>
    <w:rPr>
      <w:b/>
      <w:i/>
    </w:rPr>
  </w:style>
  <w:style w:type="paragraph" w:customStyle="1" w:styleId="NormalBoldItalicCenter6a">
    <w:name w:val="NormalBoldItalicCenter6a"/>
    <w:basedOn w:val="Normal6a"/>
    <w:qFormat/>
    <w:rsid w:val="00D11060"/>
    <w:pPr>
      <w:jc w:val="center"/>
    </w:pPr>
    <w:rPr>
      <w:b/>
      <w:i/>
    </w:rPr>
  </w:style>
  <w:style w:type="paragraph" w:customStyle="1" w:styleId="EPFooter2Landscape">
    <w:name w:val="EPFooter2Landscape"/>
    <w:qFormat/>
    <w:rsid w:val="00D11060"/>
    <w:pPr>
      <w:tabs>
        <w:tab w:val="center" w:pos="4536"/>
        <w:tab w:val="center" w:pos="9923"/>
        <w:tab w:val="right" w:pos="15026"/>
      </w:tabs>
    </w:pPr>
    <w:rPr>
      <w:rFonts w:ascii="Arial" w:hAnsi="Arial" w:cs="Arial"/>
      <w:b/>
      <w:sz w:val="48"/>
      <w:szCs w:val="22"/>
      <w:lang w:val="hr-HR"/>
    </w:rPr>
  </w:style>
  <w:style w:type="paragraph" w:customStyle="1" w:styleId="EPFooterLandscape">
    <w:name w:val="EPFooterLandscape"/>
    <w:qFormat/>
    <w:rsid w:val="00D11060"/>
    <w:pPr>
      <w:tabs>
        <w:tab w:val="center" w:pos="6804"/>
        <w:tab w:val="right" w:pos="15026"/>
      </w:tabs>
    </w:pPr>
    <w:rPr>
      <w:sz w:val="22"/>
      <w:lang w:val="hr-HR"/>
    </w:rPr>
  </w:style>
  <w:style w:type="character" w:customStyle="1" w:styleId="NormalBI">
    <w:name w:val="NormalBI"/>
    <w:basedOn w:val="DefaultParagraphFont"/>
    <w:uiPriority w:val="1"/>
    <w:qFormat/>
    <w:rsid w:val="00D11060"/>
    <w:rPr>
      <w:rFonts w:ascii="Times New Roman" w:hAnsi="Times New Roman" w:cs="Times New Roman" w:hint="default"/>
      <w:b/>
      <w:bCs w:val="0"/>
      <w:i/>
      <w:iCs w:val="0"/>
      <w:sz w:val="24"/>
    </w:rPr>
  </w:style>
  <w:style w:type="character" w:customStyle="1" w:styleId="EPFooter2Motto">
    <w:name w:val="EPFooter2Motto"/>
    <w:uiPriority w:val="1"/>
    <w:qFormat/>
    <w:rsid w:val="00D11060"/>
    <w:rPr>
      <w:rFonts w:ascii="Arial" w:hAnsi="Arial" w:cs="Arial" w:hint="default"/>
      <w:b/>
      <w:bCs w:val="0"/>
      <w:i/>
      <w:iCs w:val="0"/>
      <w:color w:val="C0C0C0"/>
      <w:sz w:val="22"/>
    </w:rPr>
  </w:style>
  <w:style w:type="character" w:customStyle="1" w:styleId="Bold">
    <w:name w:val="Bold"/>
    <w:uiPriority w:val="1"/>
    <w:qFormat/>
    <w:rsid w:val="00D11060"/>
    <w:rPr>
      <w:b/>
      <w:bCs w:val="0"/>
    </w:rPr>
  </w:style>
  <w:style w:type="character" w:customStyle="1" w:styleId="Italic">
    <w:name w:val="Italic"/>
    <w:uiPriority w:val="1"/>
    <w:qFormat/>
    <w:rsid w:val="00D11060"/>
    <w:rPr>
      <w:i/>
      <w:iCs w:val="0"/>
    </w:rPr>
  </w:style>
  <w:style w:type="character" w:customStyle="1" w:styleId="BoldItalic">
    <w:name w:val="BoldItalic"/>
    <w:uiPriority w:val="1"/>
    <w:qFormat/>
    <w:rsid w:val="00D11060"/>
    <w:rPr>
      <w:b/>
      <w:bCs w:val="0"/>
      <w:i/>
      <w:iCs w:val="0"/>
    </w:rPr>
  </w:style>
  <w:style w:type="character" w:customStyle="1" w:styleId="Underline">
    <w:name w:val="Underline"/>
    <w:uiPriority w:val="1"/>
    <w:qFormat/>
    <w:rsid w:val="00D11060"/>
    <w:rPr>
      <w:u w:val="single"/>
    </w:rPr>
  </w:style>
  <w:style w:type="character" w:customStyle="1" w:styleId="Sub">
    <w:name w:val="Sub"/>
    <w:uiPriority w:val="1"/>
    <w:qFormat/>
    <w:rsid w:val="00D11060"/>
    <w:rPr>
      <w:vertAlign w:val="subscript"/>
    </w:rPr>
  </w:style>
  <w:style w:type="character" w:customStyle="1" w:styleId="Sup">
    <w:name w:val="Sup"/>
    <w:uiPriority w:val="1"/>
    <w:qFormat/>
    <w:rsid w:val="00D11060"/>
    <w:rPr>
      <w:vertAlign w:val="superscript"/>
    </w:rPr>
  </w:style>
  <w:style w:type="character" w:customStyle="1" w:styleId="SupBoldItalic">
    <w:name w:val="SupBoldItalic"/>
    <w:uiPriority w:val="1"/>
    <w:qFormat/>
    <w:rsid w:val="00D11060"/>
    <w:rPr>
      <w:b/>
      <w:bCs w:val="0"/>
      <w:i/>
      <w:iCs w:val="0"/>
      <w:vertAlign w:val="superscript"/>
    </w:rPr>
  </w:style>
  <w:style w:type="character" w:customStyle="1" w:styleId="SubBoldItalic">
    <w:name w:val="SubBoldItalic"/>
    <w:uiPriority w:val="1"/>
    <w:qFormat/>
    <w:rsid w:val="00D11060"/>
    <w:rPr>
      <w:b/>
      <w:bCs w:val="0"/>
      <w:i/>
      <w:iCs w:val="0"/>
      <w:vertAlign w:val="subscript"/>
    </w:rPr>
  </w:style>
  <w:style w:type="character" w:styleId="CommentReference">
    <w:name w:val="annotation reference"/>
    <w:basedOn w:val="DefaultParagraphFont"/>
    <w:rsid w:val="00D11060"/>
    <w:rPr>
      <w:sz w:val="16"/>
      <w:szCs w:val="16"/>
    </w:rPr>
  </w:style>
  <w:style w:type="paragraph" w:styleId="CommentText">
    <w:name w:val="annotation text"/>
    <w:basedOn w:val="Normal"/>
    <w:link w:val="CommentTextChar"/>
    <w:rsid w:val="00D11060"/>
    <w:rPr>
      <w:sz w:val="20"/>
    </w:rPr>
  </w:style>
  <w:style w:type="character" w:customStyle="1" w:styleId="CommentTextChar">
    <w:name w:val="Comment Text Char"/>
    <w:basedOn w:val="DefaultParagraphFont"/>
    <w:link w:val="CommentText"/>
    <w:rsid w:val="00D11060"/>
    <w:rPr>
      <w:lang w:val="hr-HR"/>
    </w:rPr>
  </w:style>
  <w:style w:type="paragraph" w:styleId="CommentSubject">
    <w:name w:val="annotation subject"/>
    <w:basedOn w:val="CommentText"/>
    <w:next w:val="CommentText"/>
    <w:link w:val="CommentSubjectChar"/>
    <w:unhideWhenUsed/>
    <w:rsid w:val="00D11060"/>
    <w:rPr>
      <w:b/>
      <w:bCs/>
    </w:rPr>
  </w:style>
  <w:style w:type="character" w:customStyle="1" w:styleId="CommentSubjectChar">
    <w:name w:val="Comment Subject Char"/>
    <w:basedOn w:val="CommentTextChar"/>
    <w:link w:val="CommentSubject"/>
    <w:rsid w:val="00D11060"/>
    <w:rPr>
      <w:b/>
      <w:bCs/>
      <w:lang w:val="hr-HR"/>
    </w:rPr>
  </w:style>
  <w:style w:type="paragraph" w:styleId="BalloonText">
    <w:name w:val="Balloon Text"/>
    <w:basedOn w:val="Normal"/>
    <w:link w:val="BalloonTextChar"/>
    <w:unhideWhenUsed/>
    <w:rsid w:val="00D11060"/>
    <w:rPr>
      <w:rFonts w:ascii="Segoe UI" w:hAnsi="Segoe UI" w:cs="Segoe UI"/>
      <w:sz w:val="18"/>
      <w:szCs w:val="18"/>
    </w:rPr>
  </w:style>
  <w:style w:type="character" w:customStyle="1" w:styleId="BalloonTextChar">
    <w:name w:val="Balloon Text Char"/>
    <w:basedOn w:val="DefaultParagraphFont"/>
    <w:link w:val="BalloonText"/>
    <w:rsid w:val="00D11060"/>
    <w:rPr>
      <w:rFonts w:ascii="Segoe UI" w:hAnsi="Segoe UI" w:cs="Segoe UI"/>
      <w:sz w:val="18"/>
      <w:szCs w:val="18"/>
      <w:lang w:val="hr-HR"/>
    </w:rPr>
  </w:style>
  <w:style w:type="paragraph" w:customStyle="1" w:styleId="Normal24a">
    <w:name w:val="Normal24a"/>
    <w:basedOn w:val="Normal"/>
    <w:rsid w:val="00D11060"/>
    <w:pPr>
      <w:spacing w:after="480"/>
    </w:pPr>
  </w:style>
  <w:style w:type="paragraph" w:customStyle="1" w:styleId="NormalBoldCenter">
    <w:name w:val="NormalBoldCenter"/>
    <w:basedOn w:val="Normal"/>
    <w:rsid w:val="00D11060"/>
    <w:pPr>
      <w:jc w:val="center"/>
    </w:pPr>
    <w:rPr>
      <w:b/>
    </w:rPr>
  </w:style>
  <w:style w:type="paragraph" w:customStyle="1" w:styleId="Footprint12b">
    <w:name w:val="Footprint12b"/>
    <w:basedOn w:val="Normal"/>
    <w:rsid w:val="00D11060"/>
    <w:pPr>
      <w:spacing w:before="240"/>
    </w:pPr>
    <w:rPr>
      <w:szCs w:val="24"/>
    </w:rPr>
  </w:style>
  <w:style w:type="paragraph" w:customStyle="1" w:styleId="NormalSingle">
    <w:name w:val="NormalSingle"/>
    <w:basedOn w:val="Normal"/>
    <w:qFormat/>
    <w:rsid w:val="00D11060"/>
    <w:rPr>
      <w:szCs w:val="24"/>
    </w:rPr>
  </w:style>
  <w:style w:type="character" w:styleId="Hyperlink">
    <w:name w:val="Hyperlink"/>
    <w:basedOn w:val="DefaultParagraphFont"/>
    <w:rsid w:val="00D11060"/>
    <w:rPr>
      <w:color w:val="0563C1" w:themeColor="hyperlink"/>
      <w:u w:val="single"/>
    </w:rPr>
  </w:style>
  <w:style w:type="paragraph" w:styleId="Revision">
    <w:name w:val="Revision"/>
    <w:hidden/>
    <w:uiPriority w:val="99"/>
    <w:semiHidden/>
    <w:rsid w:val="00D11060"/>
    <w:rPr>
      <w:sz w:val="24"/>
      <w:lang w:val="hr-HR"/>
    </w:rPr>
  </w:style>
  <w:style w:type="paragraph" w:customStyle="1" w:styleId="Normal6">
    <w:name w:val="Normal6"/>
    <w:basedOn w:val="Normal"/>
    <w:link w:val="Normal6Char"/>
    <w:rsid w:val="00D11060"/>
    <w:pPr>
      <w:spacing w:after="120"/>
    </w:pPr>
  </w:style>
  <w:style w:type="character" w:customStyle="1" w:styleId="NormalBoldChar">
    <w:name w:val="NormalBold Char"/>
    <w:basedOn w:val="DefaultParagraphFont"/>
    <w:link w:val="NormalBold"/>
    <w:rsid w:val="00D11060"/>
    <w:rPr>
      <w:b/>
      <w:sz w:val="24"/>
      <w:lang w:val="hr-HR"/>
    </w:rPr>
  </w:style>
  <w:style w:type="character" w:customStyle="1" w:styleId="Normal6Char">
    <w:name w:val="Normal6 Char"/>
    <w:basedOn w:val="DefaultParagraphFont"/>
    <w:link w:val="Normal6"/>
    <w:rsid w:val="00D11060"/>
    <w:rPr>
      <w:sz w:val="24"/>
      <w:lang w:val="hr-HR"/>
    </w:rPr>
  </w:style>
  <w:style w:type="paragraph" w:customStyle="1" w:styleId="ColumnHeading">
    <w:name w:val="ColumnHeading"/>
    <w:basedOn w:val="Normal"/>
    <w:rsid w:val="00D11060"/>
    <w:pPr>
      <w:spacing w:after="240"/>
      <w:jc w:val="center"/>
    </w:pPr>
    <w:rPr>
      <w:i/>
    </w:rPr>
  </w:style>
  <w:style w:type="paragraph" w:customStyle="1" w:styleId="AMNumberTabs0">
    <w:name w:val="AMNumberTabs"/>
    <w:basedOn w:val="Normal"/>
    <w:rsid w:val="00D1106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11060"/>
    <w:pPr>
      <w:jc w:val="right"/>
    </w:pPr>
    <w:rPr>
      <w:lang w:val="hr-HR"/>
    </w:rPr>
  </w:style>
  <w:style w:type="character" w:customStyle="1" w:styleId="Footer2Middle">
    <w:name w:val="Footer2Middle"/>
    <w:rsid w:val="00D11060"/>
    <w:rPr>
      <w:rFonts w:ascii="Arial" w:cs="Arial"/>
      <w:b w:val="0"/>
      <w:i/>
      <w:color w:val="C0C0C0"/>
      <w:sz w:val="22"/>
    </w:rPr>
  </w:style>
  <w:style w:type="paragraph" w:customStyle="1" w:styleId="Normal12a">
    <w:name w:val="Normal12a"/>
    <w:basedOn w:val="Normal"/>
    <w:rsid w:val="00D11060"/>
    <w:pPr>
      <w:spacing w:after="240"/>
    </w:pPr>
    <w:rPr>
      <w:lang w:val="en-GB"/>
    </w:rPr>
  </w:style>
  <w:style w:type="paragraph" w:customStyle="1" w:styleId="RollCallVotes">
    <w:name w:val="RollCallVotes"/>
    <w:basedOn w:val="Normal"/>
    <w:rsid w:val="00D11060"/>
    <w:pPr>
      <w:spacing w:before="120" w:after="120"/>
      <w:jc w:val="center"/>
    </w:pPr>
    <w:rPr>
      <w:b/>
      <w:bCs/>
      <w:snapToGrid w:val="0"/>
      <w:sz w:val="16"/>
      <w:lang w:val="en-GB" w:eastAsia="en-US"/>
    </w:rPr>
  </w:style>
  <w:style w:type="paragraph" w:customStyle="1" w:styleId="RollCallTabs">
    <w:name w:val="RollCallTabs"/>
    <w:basedOn w:val="Normal"/>
    <w:qFormat/>
    <w:rsid w:val="00D11060"/>
    <w:pPr>
      <w:tabs>
        <w:tab w:val="center" w:pos="284"/>
        <w:tab w:val="left" w:pos="426"/>
      </w:tabs>
    </w:pPr>
    <w:rPr>
      <w:snapToGrid w:val="0"/>
      <w:lang w:val="en-GB" w:eastAsia="en-US"/>
    </w:rPr>
  </w:style>
  <w:style w:type="paragraph" w:customStyle="1" w:styleId="RollCallSymbols14pt">
    <w:name w:val="RollCallSymbols14pt"/>
    <w:basedOn w:val="Normal"/>
    <w:rsid w:val="00D11060"/>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D11060"/>
    <w:pPr>
      <w:spacing w:before="120" w:after="120"/>
    </w:pPr>
    <w:rPr>
      <w:snapToGrid w:val="0"/>
      <w:sz w:val="16"/>
      <w:lang w:val="en-GB" w:eastAsia="en-US"/>
    </w:rPr>
  </w:style>
  <w:style w:type="paragraph" w:customStyle="1" w:styleId="NormalBold12b12a">
    <w:name w:val="NormalBold12b12a"/>
    <w:basedOn w:val="Normal"/>
    <w:next w:val="NormalBold"/>
    <w:rsid w:val="00D11060"/>
    <w:pPr>
      <w:widowControl/>
      <w:spacing w:before="240" w:after="240"/>
    </w:pPr>
    <w:rPr>
      <w:b/>
      <w:szCs w:val="24"/>
      <w:lang w:val="en-GB" w:eastAsia="en-US"/>
    </w:rPr>
  </w:style>
  <w:style w:type="paragraph" w:customStyle="1" w:styleId="PageHeadingNotTOC">
    <w:name w:val="PageHeadingNotTOC"/>
    <w:basedOn w:val="Normal"/>
    <w:rsid w:val="00D11060"/>
    <w:pPr>
      <w:keepNext/>
      <w:spacing w:after="480"/>
      <w:jc w:val="center"/>
    </w:pPr>
    <w:rPr>
      <w:rFonts w:ascii="Arial" w:hAnsi="Arial" w:cs="Arial"/>
      <w:b/>
      <w:lang w:val="en-GB"/>
    </w:rPr>
  </w:style>
  <w:style w:type="paragraph" w:customStyle="1" w:styleId="AmHeadingPA">
    <w:name w:val="AmHeadingPA"/>
    <w:basedOn w:val="Normal"/>
    <w:next w:val="Normal"/>
    <w:rsid w:val="00D11060"/>
    <w:pPr>
      <w:spacing w:before="480" w:after="240"/>
      <w:jc w:val="center"/>
    </w:pPr>
    <w:rPr>
      <w:rFonts w:ascii="Arial" w:hAnsi="Arial"/>
      <w:b/>
      <w:caps/>
      <w:snapToGrid w:val="0"/>
      <w:szCs w:val="24"/>
      <w:lang w:val="en-GB" w:eastAsia="en-US"/>
    </w:rPr>
  </w:style>
  <w:style w:type="character" w:customStyle="1" w:styleId="Normal12Char">
    <w:name w:val="Normal12 Char"/>
    <w:basedOn w:val="DefaultParagraphFont"/>
    <w:link w:val="Normal12"/>
    <w:locked/>
    <w:rsid w:val="00D11060"/>
    <w:rPr>
      <w:noProof/>
      <w:sz w:val="24"/>
    </w:rPr>
  </w:style>
  <w:style w:type="paragraph" w:customStyle="1" w:styleId="Normal12">
    <w:name w:val="Normal12"/>
    <w:basedOn w:val="Normal"/>
    <w:link w:val="Normal12Char"/>
    <w:rsid w:val="00D11060"/>
    <w:pPr>
      <w:spacing w:after="240"/>
    </w:pPr>
    <w:rPr>
      <w:noProof/>
      <w:lang w:val="en-GB"/>
    </w:rPr>
  </w:style>
  <w:style w:type="paragraph" w:customStyle="1" w:styleId="CommitteeAM">
    <w:name w:val="CommitteeAM"/>
    <w:basedOn w:val="Normal"/>
    <w:rsid w:val="00D11060"/>
    <w:pPr>
      <w:spacing w:before="240" w:after="600"/>
      <w:jc w:val="center"/>
    </w:pPr>
    <w:rPr>
      <w:i/>
      <w:lang w:val="en-GB"/>
    </w:rPr>
  </w:style>
  <w:style w:type="paragraph" w:customStyle="1" w:styleId="ZDateAM">
    <w:name w:val="ZDateAM"/>
    <w:basedOn w:val="Normal"/>
    <w:rsid w:val="00D11060"/>
    <w:pPr>
      <w:tabs>
        <w:tab w:val="right" w:pos="9356"/>
      </w:tabs>
      <w:spacing w:after="480"/>
    </w:pPr>
    <w:rPr>
      <w:noProof/>
      <w:lang w:val="en-GB"/>
    </w:rPr>
  </w:style>
  <w:style w:type="paragraph" w:customStyle="1" w:styleId="ProjRap">
    <w:name w:val="ProjRap"/>
    <w:basedOn w:val="Normal"/>
    <w:rsid w:val="00D11060"/>
    <w:pPr>
      <w:tabs>
        <w:tab w:val="right" w:pos="9356"/>
      </w:tabs>
    </w:pPr>
    <w:rPr>
      <w:b/>
      <w:noProof/>
      <w:lang w:val="en-GB"/>
    </w:rPr>
  </w:style>
  <w:style w:type="paragraph" w:customStyle="1" w:styleId="PELeft">
    <w:name w:val="PELeft"/>
    <w:basedOn w:val="Normal"/>
    <w:rsid w:val="00D11060"/>
    <w:pPr>
      <w:spacing w:before="40" w:after="40"/>
    </w:pPr>
    <w:rPr>
      <w:rFonts w:ascii="Arial" w:hAnsi="Arial" w:cs="Arial"/>
      <w:sz w:val="22"/>
      <w:szCs w:val="22"/>
      <w:lang w:val="fr-FR"/>
    </w:rPr>
  </w:style>
  <w:style w:type="paragraph" w:customStyle="1" w:styleId="PERight">
    <w:name w:val="PERight"/>
    <w:basedOn w:val="Normal"/>
    <w:next w:val="Normal"/>
    <w:rsid w:val="00D11060"/>
    <w:pPr>
      <w:jc w:val="right"/>
    </w:pPr>
    <w:rPr>
      <w:rFonts w:ascii="Arial" w:hAnsi="Arial" w:cs="Arial"/>
      <w:sz w:val="22"/>
      <w:szCs w:val="22"/>
      <w:lang w:val="fr-FR"/>
    </w:rPr>
  </w:style>
  <w:style w:type="paragraph" w:customStyle="1" w:styleId="Normal12Italic">
    <w:name w:val="Normal12Italic"/>
    <w:basedOn w:val="Normal12"/>
    <w:rsid w:val="00D11060"/>
    <w:rPr>
      <w:i/>
      <w:lang w:val="fr-FR"/>
    </w:rPr>
  </w:style>
  <w:style w:type="paragraph" w:customStyle="1" w:styleId="JustificationTitle">
    <w:name w:val="JustificationTitle"/>
    <w:basedOn w:val="Normal"/>
    <w:next w:val="Normal12"/>
    <w:rsid w:val="00D11060"/>
    <w:pPr>
      <w:keepNext/>
      <w:spacing w:before="240" w:after="240"/>
      <w:jc w:val="center"/>
    </w:pPr>
    <w:rPr>
      <w:i/>
      <w:noProof/>
      <w:lang w:val="fr-FR"/>
    </w:rPr>
  </w:style>
  <w:style w:type="paragraph" w:customStyle="1" w:styleId="CrossRef">
    <w:name w:val="CrossRef"/>
    <w:basedOn w:val="Normal"/>
    <w:rsid w:val="00D11060"/>
    <w:pPr>
      <w:spacing w:before="240"/>
      <w:jc w:val="center"/>
    </w:pPr>
    <w:rPr>
      <w:i/>
      <w:lang w:val="fr-FR"/>
    </w:rPr>
  </w:style>
  <w:style w:type="paragraph" w:customStyle="1" w:styleId="EntPE">
    <w:name w:val="EntPE"/>
    <w:basedOn w:val="Normal12"/>
    <w:rsid w:val="00D11060"/>
    <w:pPr>
      <w:jc w:val="center"/>
    </w:pPr>
    <w:rPr>
      <w:noProof w:val="0"/>
      <w:sz w:val="56"/>
    </w:rPr>
  </w:style>
  <w:style w:type="character" w:customStyle="1" w:styleId="null1">
    <w:name w:val="null1"/>
    <w:basedOn w:val="DefaultParagraphFont"/>
    <w:rsid w:val="00D11060"/>
  </w:style>
  <w:style w:type="character" w:styleId="UnresolvedMention">
    <w:name w:val="Unresolved Mention"/>
    <w:basedOn w:val="DefaultParagraphFont"/>
    <w:uiPriority w:val="99"/>
    <w:semiHidden/>
    <w:unhideWhenUsed/>
    <w:rsid w:val="00D11060"/>
    <w:rPr>
      <w:color w:val="605E5C"/>
      <w:shd w:val="clear" w:color="auto" w:fill="E1DFDD"/>
    </w:rPr>
  </w:style>
  <w:style w:type="paragraph" w:customStyle="1" w:styleId="ListNumberLevel2">
    <w:name w:val="List Number (Level 2)"/>
    <w:basedOn w:val="Normal"/>
    <w:rsid w:val="00D11060"/>
    <w:pPr>
      <w:widowControl/>
      <w:tabs>
        <w:tab w:val="num" w:pos="1417"/>
      </w:tabs>
      <w:spacing w:before="120" w:after="120"/>
      <w:ind w:left="1417" w:hanging="708"/>
      <w:jc w:val="both"/>
    </w:pPr>
    <w:rPr>
      <w:szCs w:val="22"/>
      <w:lang w:val="en-GB" w:eastAsia="de-DE"/>
    </w:rPr>
  </w:style>
  <w:style w:type="paragraph" w:customStyle="1" w:styleId="Point2">
    <w:name w:val="Point 2"/>
    <w:basedOn w:val="Normal"/>
    <w:rsid w:val="00D11060"/>
    <w:pPr>
      <w:widowControl/>
      <w:spacing w:before="120" w:after="120"/>
      <w:ind w:left="1984" w:hanging="567"/>
      <w:jc w:val="both"/>
    </w:pPr>
    <w:rPr>
      <w:rFonts w:eastAsiaTheme="minorHAnsi"/>
      <w:szCs w:val="22"/>
      <w:lang w:val="en-GB" w:eastAsia="en-US"/>
    </w:rPr>
  </w:style>
  <w:style w:type="paragraph" w:customStyle="1" w:styleId="EPFooterRC">
    <w:name w:val="EPFooterRC"/>
    <w:basedOn w:val="Normal"/>
    <w:rsid w:val="00D11060"/>
    <w:pPr>
      <w:tabs>
        <w:tab w:val="center" w:pos="4535"/>
        <w:tab w:val="left" w:pos="6662"/>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29356</Words>
  <Characters>167333</Characters>
  <Application>Microsoft Office Word</Application>
  <DocSecurity>0</DocSecurity>
  <Lines>1394</Lines>
  <Paragraphs>392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2026-01-20T15:29:00Z</dcterms:created>
  <dcterms:modified xsi:type="dcterms:W3CDTF">2026-01-20T15:29:00Z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A10-0272/2025</vt:lpwstr>
  </property>
  <property fmtid="{D5CDD505-2E9C-101B-9397-08002B2CF9AE}" pid="4" name="&lt;Type&gt;">
    <vt:lpwstr>RR</vt:lpwstr>
  </property>
</Properties>
</file>