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D7F94" w14:paraId="5148DFE0" w14:textId="77777777" w:rsidTr="0010095E">
        <w:trPr>
          <w:trHeight w:hRule="exact" w:val="1418"/>
        </w:trPr>
        <w:tc>
          <w:tcPr>
            <w:tcW w:w="6804" w:type="dxa"/>
            <w:shd w:val="clear" w:color="auto" w:fill="auto"/>
            <w:vAlign w:val="center"/>
          </w:tcPr>
          <w:p w14:paraId="0ACF0675" w14:textId="0FEFD659" w:rsidR="00751A4A" w:rsidRPr="009D7F94" w:rsidRDefault="00352808" w:rsidP="0010095E">
            <w:pPr>
              <w:pStyle w:val="EPName"/>
            </w:pPr>
            <w:r w:rsidRPr="009D7F94">
              <w:t>Parlaimint na hEorpa</w:t>
            </w:r>
          </w:p>
          <w:p w14:paraId="433774FF" w14:textId="77777777" w:rsidR="00751A4A" w:rsidRPr="009D7F94" w:rsidRDefault="005F1B17" w:rsidP="005F1B17">
            <w:pPr>
              <w:pStyle w:val="EPTerm"/>
              <w:rPr>
                <w:rStyle w:val="HideTWBExt"/>
                <w:noProof w:val="0"/>
                <w:vanish w:val="0"/>
                <w:color w:val="auto"/>
              </w:rPr>
            </w:pPr>
            <w:r w:rsidRPr="009D7F94">
              <w:t>2024</w:t>
            </w:r>
            <w:r w:rsidR="00817416" w:rsidRPr="009D7F94">
              <w:t>-202</w:t>
            </w:r>
            <w:r w:rsidRPr="009D7F94">
              <w:t>9</w:t>
            </w:r>
          </w:p>
        </w:tc>
        <w:tc>
          <w:tcPr>
            <w:tcW w:w="2268" w:type="dxa"/>
            <w:shd w:val="clear" w:color="auto" w:fill="auto"/>
          </w:tcPr>
          <w:p w14:paraId="419020D8" w14:textId="77777777" w:rsidR="00751A4A" w:rsidRPr="009D7F94" w:rsidRDefault="00187494" w:rsidP="0010095E">
            <w:pPr>
              <w:pStyle w:val="EPLogo"/>
            </w:pPr>
            <w:r w:rsidRPr="009D7F94">
              <w:rPr>
                <w:noProof/>
                <w:lang w:eastAsia="ja-JP"/>
              </w:rPr>
              <w:drawing>
                <wp:inline distT="0" distB="0" distL="0" distR="0" wp14:anchorId="04B796D3" wp14:editId="1221DAE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C1734E" w14:textId="77777777" w:rsidR="00D058B8" w:rsidRPr="009D7F94" w:rsidRDefault="00D058B8" w:rsidP="004C5D52">
      <w:pPr>
        <w:pStyle w:val="LineTop"/>
      </w:pPr>
    </w:p>
    <w:p w14:paraId="5F717CDB" w14:textId="0FF09A1D" w:rsidR="00680577" w:rsidRPr="009D7F94" w:rsidRDefault="00352808" w:rsidP="00680577">
      <w:pPr>
        <w:pStyle w:val="EPBodyTA1"/>
      </w:pPr>
      <w:r w:rsidRPr="009D7F94">
        <w:t xml:space="preserve">TÉACSANNA ARNA </w:t>
      </w:r>
      <w:proofErr w:type="spellStart"/>
      <w:r w:rsidRPr="009D7F94">
        <w:t>nGLACADH</w:t>
      </w:r>
      <w:proofErr w:type="spellEnd"/>
    </w:p>
    <w:p w14:paraId="1FCFD1C6" w14:textId="77777777" w:rsidR="00D058B8" w:rsidRPr="009D7F94" w:rsidRDefault="00D058B8" w:rsidP="00D058B8">
      <w:pPr>
        <w:pStyle w:val="LineBottom"/>
      </w:pPr>
    </w:p>
    <w:p w14:paraId="1D54040D" w14:textId="1C622BCA" w:rsidR="00352808" w:rsidRPr="009D7F94" w:rsidRDefault="00352808" w:rsidP="00352808">
      <w:pPr>
        <w:pStyle w:val="ATHeading1"/>
      </w:pPr>
      <w:bookmarkStart w:id="0" w:name="TANumber"/>
      <w:r w:rsidRPr="009D7F94">
        <w:t>P10_TA(2026)000</w:t>
      </w:r>
      <w:bookmarkEnd w:id="0"/>
      <w:r w:rsidR="00DF1A02">
        <w:t>4</w:t>
      </w:r>
    </w:p>
    <w:p w14:paraId="1E961629" w14:textId="4C473A07" w:rsidR="00352808" w:rsidRPr="009D7F94" w:rsidRDefault="006A52D6" w:rsidP="00352808">
      <w:pPr>
        <w:pStyle w:val="ATHeading2"/>
      </w:pPr>
      <w:bookmarkStart w:id="1" w:name="title"/>
      <w:r w:rsidRPr="006A52D6">
        <w:t xml:space="preserve">Cobhsaíocht airgeadais a </w:t>
      </w:r>
      <w:proofErr w:type="spellStart"/>
      <w:r w:rsidRPr="006A52D6">
        <w:t>choimirciú</w:t>
      </w:r>
      <w:proofErr w:type="spellEnd"/>
      <w:r w:rsidRPr="006A52D6">
        <w:t xml:space="preserve"> agus a chur chun cinn le linn </w:t>
      </w:r>
      <w:proofErr w:type="spellStart"/>
      <w:r w:rsidRPr="006A52D6">
        <w:t>éiginnteachtaí</w:t>
      </w:r>
      <w:proofErr w:type="spellEnd"/>
      <w:r w:rsidRPr="006A52D6">
        <w:t xml:space="preserve"> eacnamaíocha</w:t>
      </w:r>
      <w:bookmarkEnd w:id="1"/>
    </w:p>
    <w:p w14:paraId="5377BDFE" w14:textId="77777777" w:rsidR="00022077" w:rsidRDefault="00352808" w:rsidP="00352808">
      <w:pPr>
        <w:rPr>
          <w:i/>
          <w:vanish/>
        </w:rPr>
      </w:pPr>
      <w:r w:rsidRPr="009D7F94">
        <w:rPr>
          <w:i/>
        </w:rPr>
        <w:fldChar w:fldCharType="begin"/>
      </w:r>
      <w:r w:rsidRPr="009D7F94">
        <w:rPr>
          <w:i/>
        </w:rPr>
        <w:instrText xml:space="preserve"> TC"(</w:instrText>
      </w:r>
      <w:bookmarkStart w:id="2" w:name="DocNumber"/>
      <w:r w:rsidRPr="009D7F94">
        <w:rPr>
          <w:i/>
        </w:rPr>
        <w:instrText>A10-0232/2025</w:instrText>
      </w:r>
      <w:bookmarkEnd w:id="2"/>
      <w:r w:rsidRPr="009D7F94">
        <w:rPr>
          <w:i/>
        </w:rPr>
        <w:instrText xml:space="preserve"> - Rapóirtéir:Johan Van Overtveldt)"\l3 \n&gt; \* MERGEFORMAT </w:instrText>
      </w:r>
      <w:r w:rsidRPr="009D7F94">
        <w:rPr>
          <w:i/>
        </w:rPr>
        <w:fldChar w:fldCharType="end"/>
      </w:r>
      <w:bookmarkStart w:id="3" w:name="Commission"/>
    </w:p>
    <w:p w14:paraId="096AEF14" w14:textId="491F5E76" w:rsidR="00352808" w:rsidRPr="00022077" w:rsidRDefault="00352808" w:rsidP="00352808">
      <w:pPr>
        <w:rPr>
          <w:i/>
          <w:vanish/>
        </w:rPr>
      </w:pPr>
      <w:r w:rsidRPr="009D7F94">
        <w:rPr>
          <w:vanish/>
        </w:rPr>
        <w:t xml:space="preserve">An Coiste um </w:t>
      </w:r>
      <w:proofErr w:type="spellStart"/>
      <w:r w:rsidRPr="009D7F94">
        <w:rPr>
          <w:vanish/>
        </w:rPr>
        <w:t>Ghnóthaí</w:t>
      </w:r>
      <w:proofErr w:type="spellEnd"/>
      <w:r w:rsidRPr="009D7F94">
        <w:rPr>
          <w:vanish/>
        </w:rPr>
        <w:t xml:space="preserve"> Eacnamaíochta agus Airgeadaíochta</w:t>
      </w:r>
      <w:bookmarkEnd w:id="3"/>
    </w:p>
    <w:p w14:paraId="2FED9AE5" w14:textId="77777777" w:rsidR="00352808" w:rsidRPr="009D7F94" w:rsidRDefault="00352808" w:rsidP="00352808">
      <w:pPr>
        <w:rPr>
          <w:vanish/>
        </w:rPr>
      </w:pPr>
      <w:bookmarkStart w:id="4" w:name="PE"/>
      <w:r w:rsidRPr="009D7F94">
        <w:rPr>
          <w:vanish/>
        </w:rPr>
        <w:t>PE771.960</w:t>
      </w:r>
      <w:bookmarkEnd w:id="4"/>
    </w:p>
    <w:p w14:paraId="176BB428" w14:textId="7F4CB461" w:rsidR="00352808" w:rsidRPr="009D7F94" w:rsidRDefault="00352808" w:rsidP="00352808">
      <w:pPr>
        <w:pStyle w:val="ATHeading3"/>
      </w:pPr>
      <w:bookmarkStart w:id="5" w:name="Sujet"/>
      <w:r w:rsidRPr="009D7F94">
        <w:t xml:space="preserve">Rún ó Pharlaimint na hEorpa an </w:t>
      </w:r>
      <w:r w:rsidR="006A52D6">
        <w:t>20</w:t>
      </w:r>
      <w:r w:rsidRPr="009D7F94">
        <w:t xml:space="preserve"> </w:t>
      </w:r>
      <w:r w:rsidR="00EC11FD" w:rsidRPr="00EC11FD">
        <w:t>Eanáir</w:t>
      </w:r>
      <w:r w:rsidRPr="009D7F94">
        <w:t xml:space="preserve"> 202</w:t>
      </w:r>
      <w:r w:rsidR="007939A5">
        <w:t>6</w:t>
      </w:r>
      <w:r w:rsidRPr="009D7F94">
        <w:t xml:space="preserve"> ar chobhsaíocht airgeadais a </w:t>
      </w:r>
      <w:proofErr w:type="spellStart"/>
      <w:r w:rsidRPr="009D7F94">
        <w:t>choimirciú</w:t>
      </w:r>
      <w:proofErr w:type="spellEnd"/>
      <w:r w:rsidRPr="009D7F94">
        <w:t xml:space="preserve"> agus a chur chun cinn le linn </w:t>
      </w:r>
      <w:proofErr w:type="spellStart"/>
      <w:r w:rsidRPr="009D7F94">
        <w:t>éiginnteachtaí</w:t>
      </w:r>
      <w:proofErr w:type="spellEnd"/>
      <w:r w:rsidRPr="009D7F94">
        <w:t xml:space="preserve"> eacnamaíocha</w:t>
      </w:r>
      <w:bookmarkEnd w:id="5"/>
      <w:r w:rsidRPr="009D7F94">
        <w:t xml:space="preserve"> </w:t>
      </w:r>
      <w:bookmarkStart w:id="6" w:name="References"/>
      <w:r w:rsidRPr="009D7F94">
        <w:t>(2025/2051(INI))</w:t>
      </w:r>
      <w:bookmarkEnd w:id="6"/>
    </w:p>
    <w:p w14:paraId="2F419486" w14:textId="77777777" w:rsidR="004C4FFD" w:rsidRPr="009D7F94" w:rsidRDefault="004C4FFD" w:rsidP="004C4FFD">
      <w:pPr>
        <w:pStyle w:val="Normal12"/>
      </w:pPr>
      <w:r w:rsidRPr="009D7F94">
        <w:rPr>
          <w:i/>
        </w:rPr>
        <w:t>Tá Parlaimint na hEorpa</w:t>
      </w:r>
      <w:r w:rsidRPr="009D7F94">
        <w:t>,</w:t>
      </w:r>
    </w:p>
    <w:p w14:paraId="01EB9EF7" w14:textId="44C01B6B" w:rsidR="004C4FFD" w:rsidRPr="009D7F94" w:rsidRDefault="004C4FFD" w:rsidP="004C4FFD">
      <w:pPr>
        <w:pStyle w:val="NormalHanging"/>
      </w:pPr>
      <w:r w:rsidRPr="009D7F94">
        <w:t>–</w:t>
      </w:r>
      <w:r w:rsidRPr="009D7F94">
        <w:tab/>
        <w:t xml:space="preserve">ag féachaint do thuarascáil ón gCoimisiún an 24 Eanáir 2024 maidir leis an athbhreithniú </w:t>
      </w:r>
      <w:proofErr w:type="spellStart"/>
      <w:r w:rsidRPr="009D7F94">
        <w:t>macrastuamachta</w:t>
      </w:r>
      <w:proofErr w:type="spellEnd"/>
      <w:r w:rsidRPr="009D7F94">
        <w:t xml:space="preserve"> le haghaidh institiúidí creidmheasa, na rioscaí </w:t>
      </w:r>
      <w:proofErr w:type="spellStart"/>
      <w:r w:rsidRPr="009D7F94">
        <w:t>sistéamacha</w:t>
      </w:r>
      <w:proofErr w:type="spellEnd"/>
      <w:r w:rsidRPr="009D7F94">
        <w:t xml:space="preserve"> a bhaineann le </w:t>
      </w:r>
      <w:proofErr w:type="spellStart"/>
      <w:r w:rsidRPr="009D7F94">
        <w:t>hIdirghabhálaithe</w:t>
      </w:r>
      <w:proofErr w:type="spellEnd"/>
      <w:r w:rsidRPr="009D7F94">
        <w:t xml:space="preserve"> Airgeadais Neamhbhainc (</w:t>
      </w:r>
      <w:proofErr w:type="spellStart"/>
      <w:r w:rsidRPr="009D7F94">
        <w:t>IANanna</w:t>
      </w:r>
      <w:proofErr w:type="spellEnd"/>
      <w:r w:rsidRPr="009D7F94">
        <w:t>) agus a n-</w:t>
      </w:r>
      <w:proofErr w:type="spellStart"/>
      <w:r w:rsidRPr="009D7F94">
        <w:t>idirnascacht</w:t>
      </w:r>
      <w:proofErr w:type="spellEnd"/>
      <w:r w:rsidRPr="009D7F94">
        <w:t xml:space="preserve"> le hinstitiúidí airgeadais, faoi Airteagal 513 de Rialachán (AE) Uimh. 575/2013 ó Pharlaimint na hEorpa agus ón gComhairle an 26 Meitheamh 2013 maidir le ceanglais stuamachta le haghaidh institiúidí creidmheasa agus lena leasaítear Rialachán (AE) Uimh. 648/2012 (</w:t>
      </w:r>
      <w:r w:rsidRPr="00EC11FD">
        <w:t>COM(2024)0021</w:t>
      </w:r>
      <w:r w:rsidRPr="009D7F94">
        <w:t>),</w:t>
      </w:r>
    </w:p>
    <w:p w14:paraId="473E2BBE" w14:textId="77777777" w:rsidR="004C4FFD" w:rsidRPr="009D7F94" w:rsidRDefault="004C4FFD" w:rsidP="004C4FFD">
      <w:pPr>
        <w:pStyle w:val="NormalHanging"/>
      </w:pPr>
      <w:r w:rsidRPr="009D7F94">
        <w:t>–</w:t>
      </w:r>
      <w:r w:rsidRPr="009D7F94">
        <w:tab/>
        <w:t>ag féachaint don Athbhreithniú ar Chobhsaíocht Airgeadais ón mBanc Ceannais Eorpach (BCE) ó mhí na Samhna 2024,</w:t>
      </w:r>
    </w:p>
    <w:p w14:paraId="3720F2D7" w14:textId="77777777" w:rsidR="004C4FFD" w:rsidRPr="009D7F94" w:rsidRDefault="004C4FFD" w:rsidP="004C4FFD">
      <w:pPr>
        <w:pStyle w:val="NormalHanging"/>
      </w:pPr>
      <w:r w:rsidRPr="009D7F94">
        <w:t>–</w:t>
      </w:r>
      <w:r w:rsidRPr="009D7F94">
        <w:tab/>
        <w:t>ag féachaint don Athbhreithniú ar Chobhsaíocht Airgeadais ó BCE ó mhí na Bealtaine 2025,</w:t>
      </w:r>
    </w:p>
    <w:p w14:paraId="0610F248" w14:textId="77777777" w:rsidR="004C4FFD" w:rsidRPr="009D7F94" w:rsidRDefault="004C4FFD" w:rsidP="004C4FFD">
      <w:pPr>
        <w:pStyle w:val="NormalHanging"/>
      </w:pPr>
      <w:r w:rsidRPr="009D7F94">
        <w:t>–</w:t>
      </w:r>
      <w:r w:rsidRPr="009D7F94">
        <w:tab/>
        <w:t xml:space="preserve">ag féachaint don Athbhreithniú Ráithiúil ar an mBanc um </w:t>
      </w:r>
      <w:proofErr w:type="spellStart"/>
      <w:r w:rsidRPr="009D7F94">
        <w:t>Shocraíochtaí</w:t>
      </w:r>
      <w:proofErr w:type="spellEnd"/>
      <w:r w:rsidRPr="009D7F94">
        <w:t xml:space="preserve"> Idirnáisiúnta (BIS) ó mhí an Mhárta 2025 maidir le forbairtí baincéireachta idirnáisiúnta agus forbairtí sa mhargadh airgeadais,</w:t>
      </w:r>
    </w:p>
    <w:p w14:paraId="532B7545" w14:textId="77777777" w:rsidR="004C4FFD" w:rsidRPr="009D7F94" w:rsidRDefault="004C4FFD" w:rsidP="004C4FFD">
      <w:pPr>
        <w:pStyle w:val="NormalHanging"/>
      </w:pPr>
      <w:r w:rsidRPr="009D7F94">
        <w:t>–</w:t>
      </w:r>
      <w:r w:rsidRPr="009D7F94">
        <w:tab/>
        <w:t>ag féachaint don litir ó Chathaoirleach an Bhoird um Chobhsaíocht Airgeadais (FSB) chuig Airí Airgeadais agus Gobharnóirí Bainc Ceannais G20 an 21 Feabhra 2025,</w:t>
      </w:r>
    </w:p>
    <w:p w14:paraId="453EABFC" w14:textId="77777777" w:rsidR="004C4FFD" w:rsidRPr="009D7F94" w:rsidRDefault="004C4FFD" w:rsidP="004C4FFD">
      <w:pPr>
        <w:pStyle w:val="NormalHanging"/>
      </w:pPr>
      <w:r w:rsidRPr="009D7F94">
        <w:t>–</w:t>
      </w:r>
      <w:r w:rsidRPr="009D7F94">
        <w:tab/>
        <w:t xml:space="preserve">ag féachaint do thuarascáil stádais FSB an 22 Deireadh Fómhair 2024 dar teideal </w:t>
      </w:r>
      <w:r w:rsidRPr="009D7F94">
        <w:rPr>
          <w:i/>
        </w:rPr>
        <w:t xml:space="preserve">G20 </w:t>
      </w:r>
      <w:proofErr w:type="spellStart"/>
      <w:r w:rsidRPr="009D7F94">
        <w:rPr>
          <w:i/>
        </w:rPr>
        <w:t>Crypto-Asset</w:t>
      </w:r>
      <w:proofErr w:type="spellEnd"/>
      <w:r w:rsidRPr="009D7F94">
        <w:rPr>
          <w:i/>
        </w:rPr>
        <w:t xml:space="preserve"> </w:t>
      </w:r>
      <w:proofErr w:type="spellStart"/>
      <w:r w:rsidRPr="009D7F94">
        <w:rPr>
          <w:i/>
        </w:rPr>
        <w:t>Policy</w:t>
      </w:r>
      <w:proofErr w:type="spellEnd"/>
      <w:r w:rsidRPr="009D7F94">
        <w:rPr>
          <w:i/>
        </w:rPr>
        <w:t xml:space="preserve"> </w:t>
      </w:r>
      <w:proofErr w:type="spellStart"/>
      <w:r w:rsidRPr="009D7F94">
        <w:rPr>
          <w:i/>
        </w:rPr>
        <w:t>Implementation</w:t>
      </w:r>
      <w:proofErr w:type="spellEnd"/>
      <w:r w:rsidRPr="009D7F94">
        <w:rPr>
          <w:i/>
        </w:rPr>
        <w:t xml:space="preserve"> </w:t>
      </w:r>
      <w:proofErr w:type="spellStart"/>
      <w:r w:rsidRPr="009D7F94">
        <w:rPr>
          <w:i/>
        </w:rPr>
        <w:t>Roadmap</w:t>
      </w:r>
      <w:proofErr w:type="spellEnd"/>
      <w:r w:rsidRPr="009D7F94">
        <w:t xml:space="preserve"> [</w:t>
      </w:r>
      <w:proofErr w:type="spellStart"/>
      <w:r w:rsidRPr="009D7F94">
        <w:t>Treochlár</w:t>
      </w:r>
      <w:proofErr w:type="spellEnd"/>
      <w:r w:rsidRPr="009D7F94">
        <w:t xml:space="preserve"> maidir le Cur Chun Feidhme Beartais </w:t>
      </w:r>
      <w:proofErr w:type="spellStart"/>
      <w:r w:rsidRPr="009D7F94">
        <w:t>Cripteashócmhainní</w:t>
      </w:r>
      <w:proofErr w:type="spellEnd"/>
      <w:r w:rsidRPr="009D7F94">
        <w:t xml:space="preserve"> G20],</w:t>
      </w:r>
    </w:p>
    <w:p w14:paraId="1058CD2C" w14:textId="77777777" w:rsidR="004C4FFD" w:rsidRPr="009D7F94" w:rsidRDefault="004C4FFD" w:rsidP="004C4FFD">
      <w:pPr>
        <w:pStyle w:val="NormalHanging"/>
      </w:pPr>
      <w:r w:rsidRPr="009D7F94">
        <w:t>–</w:t>
      </w:r>
      <w:r w:rsidRPr="009D7F94">
        <w:tab/>
        <w:t>ag féachaint do thuarascáil FSB ó mhí Dheireadh Fómhair 2021 dar teideal</w:t>
      </w:r>
      <w:r w:rsidRPr="009D7F94">
        <w:rPr>
          <w:i/>
        </w:rPr>
        <w:t xml:space="preserve"> </w:t>
      </w:r>
      <w:proofErr w:type="spellStart"/>
      <w:r w:rsidRPr="009D7F94">
        <w:rPr>
          <w:i/>
        </w:rPr>
        <w:t>Policy</w:t>
      </w:r>
      <w:proofErr w:type="spellEnd"/>
      <w:r w:rsidRPr="009D7F94">
        <w:rPr>
          <w:i/>
        </w:rPr>
        <w:t xml:space="preserve"> </w:t>
      </w:r>
      <w:proofErr w:type="spellStart"/>
      <w:r w:rsidRPr="009D7F94">
        <w:rPr>
          <w:i/>
        </w:rPr>
        <w:t>proposals</w:t>
      </w:r>
      <w:proofErr w:type="spellEnd"/>
      <w:r w:rsidRPr="009D7F94">
        <w:rPr>
          <w:i/>
        </w:rPr>
        <w:t xml:space="preserve"> </w:t>
      </w:r>
      <w:proofErr w:type="spellStart"/>
      <w:r w:rsidRPr="009D7F94">
        <w:rPr>
          <w:i/>
        </w:rPr>
        <w:t>to</w:t>
      </w:r>
      <w:proofErr w:type="spellEnd"/>
      <w:r w:rsidRPr="009D7F94">
        <w:rPr>
          <w:i/>
        </w:rPr>
        <w:t xml:space="preserve"> </w:t>
      </w:r>
      <w:proofErr w:type="spellStart"/>
      <w:r w:rsidRPr="009D7F94">
        <w:rPr>
          <w:i/>
        </w:rPr>
        <w:t>enhance</w:t>
      </w:r>
      <w:proofErr w:type="spellEnd"/>
      <w:r w:rsidRPr="009D7F94">
        <w:rPr>
          <w:i/>
        </w:rPr>
        <w:t xml:space="preserve"> money </w:t>
      </w:r>
      <w:proofErr w:type="spellStart"/>
      <w:r w:rsidRPr="009D7F94">
        <w:rPr>
          <w:i/>
        </w:rPr>
        <w:t>market</w:t>
      </w:r>
      <w:proofErr w:type="spellEnd"/>
      <w:r w:rsidRPr="009D7F94">
        <w:rPr>
          <w:i/>
        </w:rPr>
        <w:t xml:space="preserve"> </w:t>
      </w:r>
      <w:proofErr w:type="spellStart"/>
      <w:r w:rsidRPr="009D7F94">
        <w:rPr>
          <w:i/>
        </w:rPr>
        <w:t>fund</w:t>
      </w:r>
      <w:proofErr w:type="spellEnd"/>
      <w:r w:rsidRPr="009D7F94">
        <w:rPr>
          <w:i/>
        </w:rPr>
        <w:t xml:space="preserve"> </w:t>
      </w:r>
      <w:proofErr w:type="spellStart"/>
      <w:r w:rsidRPr="009D7F94">
        <w:rPr>
          <w:i/>
        </w:rPr>
        <w:t>resilience</w:t>
      </w:r>
      <w:proofErr w:type="spellEnd"/>
      <w:r w:rsidRPr="009D7F94">
        <w:t xml:space="preserve">: </w:t>
      </w:r>
      <w:proofErr w:type="spellStart"/>
      <w:r w:rsidRPr="009D7F94">
        <w:rPr>
          <w:i/>
        </w:rPr>
        <w:t>Final</w:t>
      </w:r>
      <w:proofErr w:type="spellEnd"/>
      <w:r w:rsidRPr="009D7F94">
        <w:rPr>
          <w:i/>
        </w:rPr>
        <w:t xml:space="preserve"> </w:t>
      </w:r>
      <w:proofErr w:type="spellStart"/>
      <w:r w:rsidRPr="009D7F94">
        <w:rPr>
          <w:i/>
        </w:rPr>
        <w:t>report</w:t>
      </w:r>
      <w:proofErr w:type="spellEnd"/>
      <w:r w:rsidRPr="009D7F94">
        <w:t>, [Beartas tograí chun athléimneacht cistí margaidh airgid a fheabhsú: Tuarascáil chríochnaitheach],</w:t>
      </w:r>
    </w:p>
    <w:p w14:paraId="39C3D6AB" w14:textId="77777777" w:rsidR="004C4FFD" w:rsidRPr="009D7F94" w:rsidRDefault="004C4FFD" w:rsidP="004C4FFD">
      <w:pPr>
        <w:pStyle w:val="NormalHanging"/>
      </w:pPr>
      <w:r w:rsidRPr="009D7F94">
        <w:lastRenderedPageBreak/>
        <w:t>–</w:t>
      </w:r>
      <w:r w:rsidRPr="009D7F94">
        <w:tab/>
        <w:t xml:space="preserve">ag féachaint do fhreagairt an Bhoird Eorpaigh um Riosca Sistéamach (BERS) ó mhí na Samhna 2024 ar chomhairliúchán an Choimisiúin lena ndéantar measúnú ar </w:t>
      </w:r>
      <w:proofErr w:type="spellStart"/>
      <w:r w:rsidRPr="009D7F94">
        <w:t>leormhaitheas</w:t>
      </w:r>
      <w:proofErr w:type="spellEnd"/>
      <w:r w:rsidRPr="009D7F94">
        <w:t xml:space="preserve"> na mbeartas </w:t>
      </w:r>
      <w:proofErr w:type="spellStart"/>
      <w:r w:rsidRPr="009D7F94">
        <w:t>macrastuamachta</w:t>
      </w:r>
      <w:proofErr w:type="spellEnd"/>
      <w:r w:rsidRPr="009D7F94">
        <w:t xml:space="preserve"> le haghaidh idirghabháil airgeadais neamhbhainc, dar teideal ‘Cur chuige uile-chórais i leith beartas </w:t>
      </w:r>
      <w:proofErr w:type="spellStart"/>
      <w:r w:rsidRPr="009D7F94">
        <w:t>macrastuamachta</w:t>
      </w:r>
      <w:proofErr w:type="spellEnd"/>
      <w:r w:rsidRPr="009D7F94">
        <w:t>’,</w:t>
      </w:r>
    </w:p>
    <w:p w14:paraId="290F351D" w14:textId="77777777" w:rsidR="004C4FFD" w:rsidRPr="009D7F94" w:rsidRDefault="004C4FFD" w:rsidP="004C4FFD">
      <w:pPr>
        <w:pStyle w:val="NormalHanging"/>
      </w:pPr>
      <w:r w:rsidRPr="009D7F94">
        <w:t>–</w:t>
      </w:r>
      <w:r w:rsidRPr="009D7F94">
        <w:tab/>
        <w:t>ag féachaint do thuarascáil BERS maidir le comhlíonadh ó mhí Feabhra 2025 ar mholadh BERS an 2 Nollaig 2021 maidir le hathchóiriú ar chistí margaidh airgid (BERS/2021/9),</w:t>
      </w:r>
    </w:p>
    <w:p w14:paraId="47756EF4" w14:textId="77777777" w:rsidR="004C4FFD" w:rsidRPr="009D7F94" w:rsidRDefault="004C4FFD" w:rsidP="004C4FFD">
      <w:pPr>
        <w:pStyle w:val="NormalHanging"/>
      </w:pPr>
      <w:r w:rsidRPr="009D7F94">
        <w:t>–</w:t>
      </w:r>
      <w:r w:rsidRPr="009D7F94">
        <w:tab/>
        <w:t xml:space="preserve">ag féachaint don nuashonrú ó Chomhchoiste na </w:t>
      </w:r>
      <w:proofErr w:type="spellStart"/>
      <w:r w:rsidRPr="009D7F94">
        <w:t>nÚdarás</w:t>
      </w:r>
      <w:proofErr w:type="spellEnd"/>
      <w:r w:rsidRPr="009D7F94">
        <w:t xml:space="preserve"> Maoirseachta Eorpach an 31 Márta 2025 maidir le rioscaí agus </w:t>
      </w:r>
      <w:proofErr w:type="spellStart"/>
      <w:r w:rsidRPr="009D7F94">
        <w:t>leochaileachtaí</w:t>
      </w:r>
      <w:proofErr w:type="spellEnd"/>
      <w:r w:rsidRPr="009D7F94">
        <w:t xml:space="preserve"> i gcóras airgeadais an Aontais – earrach 2025,</w:t>
      </w:r>
    </w:p>
    <w:p w14:paraId="7F2E632C" w14:textId="77777777" w:rsidR="004C4FFD" w:rsidRPr="009D7F94" w:rsidRDefault="004C4FFD" w:rsidP="004C4FFD">
      <w:pPr>
        <w:pStyle w:val="NormalHanging"/>
      </w:pPr>
      <w:r w:rsidRPr="009D7F94">
        <w:t>–</w:t>
      </w:r>
      <w:r w:rsidRPr="009D7F94">
        <w:tab/>
        <w:t>ag féachaint do thuairim ón Údarás Eorpach um Urrúis agus Margaí (ÚEUM) an 14 Feabhra 2022 maidir leis an athbhreithniú ar an Rialachán maidir leis an gCiste Margaidh Airgid,</w:t>
      </w:r>
    </w:p>
    <w:p w14:paraId="319F9BB3" w14:textId="77777777" w:rsidR="004C4FFD" w:rsidRPr="009D7F94" w:rsidRDefault="004C4FFD" w:rsidP="004C4FFD">
      <w:pPr>
        <w:pStyle w:val="NormalHanging"/>
      </w:pPr>
      <w:r w:rsidRPr="009D7F94">
        <w:t>–</w:t>
      </w:r>
      <w:r w:rsidRPr="009D7F94">
        <w:tab/>
        <w:t>ag féachaint do Thuarascáil um Chobhsaíocht Airgeadais Dhomhanda an Chiste Airgeadaíochta Idirnáisiúnta (CAI) an 22 Aibreán 2025,</w:t>
      </w:r>
    </w:p>
    <w:p w14:paraId="532500A9" w14:textId="77777777" w:rsidR="004C4FFD" w:rsidRPr="009D7F94" w:rsidRDefault="004C4FFD" w:rsidP="004C4FFD">
      <w:pPr>
        <w:pStyle w:val="NormalHanging"/>
      </w:pPr>
      <w:r w:rsidRPr="009D7F94">
        <w:t>–</w:t>
      </w:r>
      <w:r w:rsidRPr="009D7F94">
        <w:tab/>
        <w:t xml:space="preserve">ag féachaint do thuarascáil ó </w:t>
      </w:r>
      <w:proofErr w:type="spellStart"/>
      <w:r w:rsidRPr="009D7F94">
        <w:t>Mario</w:t>
      </w:r>
      <w:proofErr w:type="spellEnd"/>
      <w:r w:rsidRPr="009D7F94">
        <w:t xml:space="preserve"> </w:t>
      </w:r>
      <w:proofErr w:type="spellStart"/>
      <w:r w:rsidRPr="009D7F94">
        <w:t>Draghi</w:t>
      </w:r>
      <w:proofErr w:type="spellEnd"/>
      <w:r w:rsidRPr="009D7F94">
        <w:t xml:space="preserve"> an 9 Meán Fómhair 2024 dar teideal </w:t>
      </w:r>
      <w:proofErr w:type="spellStart"/>
      <w:r w:rsidRPr="009D7F94">
        <w:rPr>
          <w:i/>
        </w:rPr>
        <w:t>The</w:t>
      </w:r>
      <w:proofErr w:type="spellEnd"/>
      <w:r w:rsidRPr="009D7F94">
        <w:rPr>
          <w:i/>
        </w:rPr>
        <w:t xml:space="preserve"> </w:t>
      </w:r>
      <w:proofErr w:type="spellStart"/>
      <w:r w:rsidRPr="009D7F94">
        <w:rPr>
          <w:i/>
        </w:rPr>
        <w:t>future</w:t>
      </w:r>
      <w:proofErr w:type="spellEnd"/>
      <w:r w:rsidRPr="009D7F94">
        <w:rPr>
          <w:i/>
        </w:rPr>
        <w:t xml:space="preserve"> </w:t>
      </w:r>
      <w:proofErr w:type="spellStart"/>
      <w:r w:rsidRPr="009D7F94">
        <w:rPr>
          <w:i/>
        </w:rPr>
        <w:t>of</w:t>
      </w:r>
      <w:proofErr w:type="spellEnd"/>
      <w:r w:rsidRPr="009D7F94">
        <w:rPr>
          <w:i/>
        </w:rPr>
        <w:t xml:space="preserve"> </w:t>
      </w:r>
      <w:proofErr w:type="spellStart"/>
      <w:r w:rsidRPr="009D7F94">
        <w:rPr>
          <w:i/>
        </w:rPr>
        <w:t>European</w:t>
      </w:r>
      <w:proofErr w:type="spellEnd"/>
      <w:r w:rsidRPr="009D7F94">
        <w:rPr>
          <w:i/>
        </w:rPr>
        <w:t xml:space="preserve"> </w:t>
      </w:r>
      <w:proofErr w:type="spellStart"/>
      <w:r w:rsidRPr="009D7F94">
        <w:rPr>
          <w:i/>
        </w:rPr>
        <w:t>competitiveness</w:t>
      </w:r>
      <w:proofErr w:type="spellEnd"/>
      <w:r w:rsidRPr="009D7F94">
        <w:t xml:space="preserve"> [Todhchaí iomaíochas na hEorpa] (Tuarascáil </w:t>
      </w:r>
      <w:proofErr w:type="spellStart"/>
      <w:r w:rsidRPr="009D7F94">
        <w:t>Draghi</w:t>
      </w:r>
      <w:proofErr w:type="spellEnd"/>
      <w:r w:rsidRPr="009D7F94">
        <w:t>),</w:t>
      </w:r>
    </w:p>
    <w:p w14:paraId="4D973D0B" w14:textId="77777777" w:rsidR="004C4FFD" w:rsidRPr="009D7F94" w:rsidRDefault="004C4FFD" w:rsidP="004C4FFD">
      <w:pPr>
        <w:pStyle w:val="NormalHanging"/>
      </w:pPr>
      <w:r w:rsidRPr="009D7F94">
        <w:t>–</w:t>
      </w:r>
      <w:r w:rsidRPr="009D7F94">
        <w:tab/>
        <w:t xml:space="preserve">ag féachaint do thuarascáil ó </w:t>
      </w:r>
      <w:proofErr w:type="spellStart"/>
      <w:r w:rsidRPr="009D7F94">
        <w:t>Enrico</w:t>
      </w:r>
      <w:proofErr w:type="spellEnd"/>
      <w:r w:rsidRPr="009D7F94">
        <w:t xml:space="preserve"> </w:t>
      </w:r>
      <w:proofErr w:type="spellStart"/>
      <w:r w:rsidRPr="009D7F94">
        <w:t>Letta</w:t>
      </w:r>
      <w:proofErr w:type="spellEnd"/>
      <w:r w:rsidRPr="009D7F94">
        <w:t xml:space="preserve"> an 17 Aibreán 2024 dar teideal </w:t>
      </w:r>
      <w:proofErr w:type="spellStart"/>
      <w:r w:rsidRPr="009D7F94">
        <w:t>Much</w:t>
      </w:r>
      <w:proofErr w:type="spellEnd"/>
      <w:r w:rsidRPr="009D7F94">
        <w:t xml:space="preserve"> </w:t>
      </w:r>
      <w:proofErr w:type="spellStart"/>
      <w:r w:rsidRPr="009D7F94">
        <w:t>more</w:t>
      </w:r>
      <w:proofErr w:type="spellEnd"/>
      <w:r w:rsidRPr="009D7F94">
        <w:t xml:space="preserve"> </w:t>
      </w:r>
      <w:proofErr w:type="spellStart"/>
      <w:r w:rsidRPr="009D7F94">
        <w:t>than</w:t>
      </w:r>
      <w:proofErr w:type="spellEnd"/>
      <w:r w:rsidRPr="009D7F94">
        <w:t xml:space="preserve"> a </w:t>
      </w:r>
      <w:proofErr w:type="spellStart"/>
      <w:r w:rsidRPr="009D7F94">
        <w:t>market</w:t>
      </w:r>
      <w:proofErr w:type="spellEnd"/>
      <w:r w:rsidRPr="009D7F94">
        <w:t xml:space="preserve"> [Margadh thar an gcoitiantacht] (tuarascáil </w:t>
      </w:r>
      <w:proofErr w:type="spellStart"/>
      <w:r w:rsidRPr="009D7F94">
        <w:t>Letta</w:t>
      </w:r>
      <w:proofErr w:type="spellEnd"/>
      <w:r w:rsidRPr="009D7F94">
        <w:t>),</w:t>
      </w:r>
    </w:p>
    <w:p w14:paraId="3E0DAD2E" w14:textId="77777777" w:rsidR="004C4FFD" w:rsidRPr="009D7F94" w:rsidRDefault="004C4FFD" w:rsidP="004C4FFD">
      <w:pPr>
        <w:pStyle w:val="NormalHanging"/>
      </w:pPr>
      <w:r w:rsidRPr="009D7F94">
        <w:t>–</w:t>
      </w:r>
      <w:r w:rsidRPr="009D7F94">
        <w:tab/>
        <w:t>ag féachaint do rún uaithi an 6 Iúil 2011 maidir leis an ngéarchéim airgeadais, eacnamaíoch agus sóisialta: moltaí maidir leis na bearta agus na tionscnaimh atá le déanamh</w:t>
      </w:r>
      <w:r w:rsidRPr="009D7F94">
        <w:rPr>
          <w:rStyle w:val="FootnoteReference"/>
        </w:rPr>
        <w:footnoteReference w:customMarkFollows="1" w:id="1"/>
        <w:t>1</w:t>
      </w:r>
      <w:r w:rsidRPr="009D7F94">
        <w:t>,</w:t>
      </w:r>
    </w:p>
    <w:p w14:paraId="2DB9A3EA" w14:textId="77777777" w:rsidR="004C4FFD" w:rsidRPr="009D7F94" w:rsidRDefault="004C4FFD" w:rsidP="004C4FFD">
      <w:pPr>
        <w:pStyle w:val="NormalHanging"/>
      </w:pPr>
      <w:r w:rsidRPr="009D7F94">
        <w:t>–</w:t>
      </w:r>
      <w:r w:rsidRPr="009D7F94">
        <w:tab/>
        <w:t xml:space="preserve">ag féachaint do thuarascáil óna Coiste um </w:t>
      </w:r>
      <w:proofErr w:type="spellStart"/>
      <w:r w:rsidRPr="009D7F94">
        <w:t>Ghnóthaí</w:t>
      </w:r>
      <w:proofErr w:type="spellEnd"/>
      <w:r w:rsidRPr="009D7F94">
        <w:t xml:space="preserve"> Eacnamaíochta agus Airgeadaíochta an 26 Márta 2025 maidir leis an Aontas Baincéireachta – tuarascáil bhliantúil 2024,</w:t>
      </w:r>
    </w:p>
    <w:p w14:paraId="45D2188E" w14:textId="77777777" w:rsidR="004C4FFD" w:rsidRPr="009D7F94" w:rsidRDefault="004C4FFD" w:rsidP="004C4FFD">
      <w:pPr>
        <w:pStyle w:val="NormalHanging"/>
      </w:pPr>
      <w:r w:rsidRPr="009D7F94">
        <w:t>–</w:t>
      </w:r>
      <w:r w:rsidRPr="009D7F94">
        <w:tab/>
        <w:t xml:space="preserve">ag féachaint d’éisteacht a Coiste um </w:t>
      </w:r>
      <w:proofErr w:type="spellStart"/>
      <w:r w:rsidRPr="009D7F94">
        <w:t>Ghnóthaí</w:t>
      </w:r>
      <w:proofErr w:type="spellEnd"/>
      <w:r w:rsidRPr="009D7F94">
        <w:t xml:space="preserve"> Eacnamaíochta agus Airgeadaíochta an 19 Márta 2025 maidir le measúnú a dhéanamh ar </w:t>
      </w:r>
      <w:proofErr w:type="spellStart"/>
      <w:r w:rsidRPr="009D7F94">
        <w:t>leormhaitheas</w:t>
      </w:r>
      <w:proofErr w:type="spellEnd"/>
      <w:r w:rsidRPr="009D7F94">
        <w:t xml:space="preserve"> an chreata </w:t>
      </w:r>
      <w:proofErr w:type="spellStart"/>
      <w:r w:rsidRPr="009D7F94">
        <w:t>macrastuamachta</w:t>
      </w:r>
      <w:proofErr w:type="spellEnd"/>
      <w:r w:rsidRPr="009D7F94">
        <w:t xml:space="preserve"> d’institiúidí airgeadais neamhbhainc in AE,</w:t>
      </w:r>
    </w:p>
    <w:p w14:paraId="2804E38B" w14:textId="77777777" w:rsidR="004C4FFD" w:rsidRPr="009D7F94" w:rsidRDefault="004C4FFD" w:rsidP="004C4FFD">
      <w:pPr>
        <w:pStyle w:val="NormalHanging"/>
      </w:pPr>
      <w:r w:rsidRPr="009D7F94">
        <w:t>–</w:t>
      </w:r>
      <w:r w:rsidRPr="009D7F94">
        <w:tab/>
        <w:t>ag féachaint do Riail 55 dá Rialacha Nós Imeachta,</w:t>
      </w:r>
    </w:p>
    <w:p w14:paraId="5E9A0ACF" w14:textId="77777777" w:rsidR="004C4FFD" w:rsidRPr="009D7F94" w:rsidRDefault="004C4FFD" w:rsidP="004C4FFD">
      <w:pPr>
        <w:pStyle w:val="NormalHanging"/>
      </w:pPr>
      <w:r w:rsidRPr="009D7F94">
        <w:t>–</w:t>
      </w:r>
      <w:r w:rsidRPr="009D7F94">
        <w:tab/>
        <w:t xml:space="preserve">ag féachaint don tuarascáil ón gCoiste um </w:t>
      </w:r>
      <w:proofErr w:type="spellStart"/>
      <w:r w:rsidRPr="009D7F94">
        <w:t>Ghnóthaí</w:t>
      </w:r>
      <w:proofErr w:type="spellEnd"/>
      <w:r w:rsidRPr="009D7F94">
        <w:t xml:space="preserve"> Eacnamaíochta agus Airgeadaíochta (A10-0232/2025),</w:t>
      </w:r>
    </w:p>
    <w:p w14:paraId="569D93B2" w14:textId="77777777" w:rsidR="004C4FFD" w:rsidRPr="009D7F94" w:rsidRDefault="004C4FFD" w:rsidP="004C4FFD">
      <w:pPr>
        <w:pStyle w:val="NormalHanging"/>
      </w:pPr>
      <w:r w:rsidRPr="009D7F94">
        <w:t>A.</w:t>
      </w:r>
      <w:r w:rsidRPr="009D7F94">
        <w:tab/>
        <w:t xml:space="preserve">de bhrí go bhfuil cobhsaíocht airgeadais ina bunchloch den athléimneacht eacnamaíoch agus fás i gcónaí, lena n-éilítear forairdeall i bhfianaise éiginnteacht shuntasach eacnamaíoch, suaití seachtracha agus rioscaí </w:t>
      </w:r>
      <w:proofErr w:type="spellStart"/>
      <w:r w:rsidRPr="009D7F94">
        <w:t>sistéamacha</w:t>
      </w:r>
      <w:proofErr w:type="spellEnd"/>
      <w:r w:rsidRPr="009D7F94">
        <w:t>;</w:t>
      </w:r>
    </w:p>
    <w:p w14:paraId="7637EE19" w14:textId="77777777" w:rsidR="004C4FFD" w:rsidRPr="009D7F94" w:rsidRDefault="004C4FFD" w:rsidP="004C4FFD">
      <w:pPr>
        <w:pStyle w:val="NormalHanging"/>
      </w:pPr>
      <w:r w:rsidRPr="009D7F94">
        <w:lastRenderedPageBreak/>
        <w:t>B.</w:t>
      </w:r>
      <w:r w:rsidRPr="009D7F94">
        <w:tab/>
        <w:t xml:space="preserve">de bhrí gur léirigh an ghéarchéim airgeadais dhomhanda na rioscaí </w:t>
      </w:r>
      <w:proofErr w:type="spellStart"/>
      <w:r w:rsidRPr="009D7F94">
        <w:t>neamhchobhsaíochta</w:t>
      </w:r>
      <w:proofErr w:type="spellEnd"/>
      <w:r w:rsidRPr="009D7F94">
        <w:t xml:space="preserve"> airgeadais do gheilleagair </w:t>
      </w:r>
      <w:proofErr w:type="spellStart"/>
      <w:r w:rsidRPr="009D7F94">
        <w:t>shárfhorbartha</w:t>
      </w:r>
      <w:proofErr w:type="spellEnd"/>
      <w:r w:rsidRPr="009D7F94">
        <w:t xml:space="preserve"> a ghlacann </w:t>
      </w:r>
      <w:proofErr w:type="spellStart"/>
      <w:r w:rsidRPr="009D7F94">
        <w:t>sciartha</w:t>
      </w:r>
      <w:proofErr w:type="spellEnd"/>
      <w:r w:rsidRPr="009D7F94">
        <w:t xml:space="preserve"> domhanda chucu féin;</w:t>
      </w:r>
    </w:p>
    <w:p w14:paraId="5AB63E80" w14:textId="77777777" w:rsidR="004C4FFD" w:rsidRPr="009D7F94" w:rsidRDefault="004C4FFD" w:rsidP="004C4FFD">
      <w:pPr>
        <w:pStyle w:val="NormalHanging"/>
      </w:pPr>
      <w:r w:rsidRPr="009D7F94">
        <w:t>C.</w:t>
      </w:r>
      <w:r w:rsidRPr="009D7F94">
        <w:tab/>
        <w:t xml:space="preserve">de bhrí go bhfuil brú </w:t>
      </w:r>
      <w:proofErr w:type="spellStart"/>
      <w:r w:rsidRPr="009D7F94">
        <w:t>boilscitheach</w:t>
      </w:r>
      <w:proofErr w:type="spellEnd"/>
      <w:r w:rsidRPr="009D7F94">
        <w:t>, luaineacht i margaí fuinnimh agus éiginnteacht airgeadais mar thoradh ar fhogha leanúnach na Rúise i gcoinne na hÚcráine agus ar na hiarmhairtí eacnamaíocha a bhaineann leis sin;</w:t>
      </w:r>
    </w:p>
    <w:p w14:paraId="1C889370" w14:textId="77777777" w:rsidR="004C4FFD" w:rsidRPr="009D7F94" w:rsidRDefault="004C4FFD" w:rsidP="004C4FFD">
      <w:pPr>
        <w:pStyle w:val="NormalHanging"/>
      </w:pPr>
      <w:r w:rsidRPr="009D7F94">
        <w:t>D.</w:t>
      </w:r>
      <w:r w:rsidRPr="009D7F94">
        <w:tab/>
        <w:t xml:space="preserve">de bhrí go gcuireann forchur taraifí le </w:t>
      </w:r>
      <w:proofErr w:type="spellStart"/>
      <w:r w:rsidRPr="009D7F94">
        <w:t>hilroinnt</w:t>
      </w:r>
      <w:proofErr w:type="spellEnd"/>
      <w:r w:rsidRPr="009D7F94">
        <w:t xml:space="preserve"> na trádála domhanda, lena ngéaraítear ar shuaitheadh sa slabhra soláthair agus lena gcruthaítear rioscaí breise do mhargaí airgeadais agus don gheilleagar i gcoitinne;</w:t>
      </w:r>
    </w:p>
    <w:p w14:paraId="3E8CE87C" w14:textId="77777777" w:rsidR="004C4FFD" w:rsidRPr="009D7F94" w:rsidRDefault="004C4FFD" w:rsidP="004C4FFD">
      <w:pPr>
        <w:pStyle w:val="NormalHanging"/>
      </w:pPr>
      <w:r w:rsidRPr="009D7F94">
        <w:t>E.</w:t>
      </w:r>
      <w:r w:rsidRPr="009D7F94">
        <w:tab/>
        <w:t xml:space="preserve">de bhrí go bhfuil aontas na margaí caipitil (CMU) dea-chomhtháite </w:t>
      </w:r>
      <w:proofErr w:type="spellStart"/>
      <w:r w:rsidRPr="009D7F94">
        <w:t>bunriachtanach</w:t>
      </w:r>
      <w:proofErr w:type="spellEnd"/>
      <w:r w:rsidRPr="009D7F94">
        <w:t xml:space="preserve"> chun suaití a ionsú agus chun infheistíocht laistigh de AE a chothú agus an margadh aonair a chomhtháthú tuilleadh;</w:t>
      </w:r>
    </w:p>
    <w:p w14:paraId="3EBFAABF" w14:textId="77777777" w:rsidR="004C4FFD" w:rsidRPr="009D7F94" w:rsidRDefault="004C4FFD" w:rsidP="004C4FFD">
      <w:pPr>
        <w:pStyle w:val="NormalHanging"/>
      </w:pPr>
      <w:r w:rsidRPr="009D7F94">
        <w:t>F.</w:t>
      </w:r>
      <w:r w:rsidRPr="009D7F94">
        <w:tab/>
        <w:t xml:space="preserve">de bhrí go mbeidh cobhsaíocht </w:t>
      </w:r>
      <w:proofErr w:type="spellStart"/>
      <w:r w:rsidRPr="009D7F94">
        <w:t>IANanna</w:t>
      </w:r>
      <w:proofErr w:type="spellEnd"/>
      <w:r w:rsidRPr="009D7F94">
        <w:t xml:space="preserve"> níos tábhachtaí fós má aistríonn an tAontas Eorpach níos mó dá mhaoiniú chuig margaí caipitil;</w:t>
      </w:r>
    </w:p>
    <w:p w14:paraId="5A064916" w14:textId="77777777" w:rsidR="004C4FFD" w:rsidRPr="009D7F94" w:rsidRDefault="004C4FFD" w:rsidP="004C4FFD">
      <w:pPr>
        <w:pStyle w:val="NormalHanging"/>
      </w:pPr>
      <w:r w:rsidRPr="009D7F94">
        <w:t>G.</w:t>
      </w:r>
      <w:r w:rsidRPr="009D7F94">
        <w:tab/>
        <w:t xml:space="preserve">de bhrí go n-oibríonn </w:t>
      </w:r>
      <w:proofErr w:type="spellStart"/>
      <w:r w:rsidRPr="009D7F94">
        <w:t>IANanna</w:t>
      </w:r>
      <w:proofErr w:type="spellEnd"/>
      <w:r w:rsidRPr="009D7F94">
        <w:t xml:space="preserve"> ar fud earnálacha atá thar a bheith éagsúil;</w:t>
      </w:r>
    </w:p>
    <w:p w14:paraId="3E2EB9D1" w14:textId="77777777" w:rsidR="004C4FFD" w:rsidRPr="009D7F94" w:rsidRDefault="004C4FFD" w:rsidP="004C4FFD">
      <w:pPr>
        <w:pStyle w:val="NormalHanging"/>
      </w:pPr>
      <w:r w:rsidRPr="009D7F94">
        <w:t>H.</w:t>
      </w:r>
      <w:r w:rsidRPr="009D7F94">
        <w:tab/>
        <w:t xml:space="preserve">de bhrí go bhfuil éifeachtaí díobhálacha ag fás eacnamaíoch atá tite ar gcúl, atá níos measa mar gheall ar theannas trádála, ar eintitis </w:t>
      </w:r>
      <w:proofErr w:type="spellStart"/>
      <w:r w:rsidRPr="009D7F94">
        <w:t>ghiaráilte</w:t>
      </w:r>
      <w:proofErr w:type="spellEnd"/>
      <w:r w:rsidRPr="009D7F94">
        <w:t xml:space="preserve"> agus go méadóidh sé riosca creidmheasa d’institiúidí airgeadais;</w:t>
      </w:r>
    </w:p>
    <w:p w14:paraId="219B6530" w14:textId="77777777" w:rsidR="004C4FFD" w:rsidRPr="009D7F94" w:rsidRDefault="004C4FFD" w:rsidP="004C4FFD">
      <w:pPr>
        <w:pStyle w:val="NormalHanging"/>
      </w:pPr>
      <w:r w:rsidRPr="009D7F94">
        <w:t>I.</w:t>
      </w:r>
      <w:r w:rsidRPr="009D7F94">
        <w:tab/>
        <w:t xml:space="preserve">de bhrí go n-ardaíonn luachálacha sócmhainní arda i margaí cothromais agus fiachais chorparáidigh ábhair imní faoin bhféidearthacht go bhféadfadh ceartú margaidh tarlú rud a bhfuil iarmhairtí </w:t>
      </w:r>
      <w:proofErr w:type="spellStart"/>
      <w:r w:rsidRPr="009D7F94">
        <w:t>sistéamacha</w:t>
      </w:r>
      <w:proofErr w:type="spellEnd"/>
      <w:r w:rsidRPr="009D7F94">
        <w:t xml:space="preserve"> aige;</w:t>
      </w:r>
    </w:p>
    <w:p w14:paraId="6185A93E" w14:textId="77777777" w:rsidR="004C4FFD" w:rsidRPr="009D7F94" w:rsidRDefault="004C4FFD" w:rsidP="004C4FFD">
      <w:pPr>
        <w:pStyle w:val="NormalHanging"/>
      </w:pPr>
      <w:r w:rsidRPr="009D7F94">
        <w:t>J.</w:t>
      </w:r>
      <w:r w:rsidRPr="009D7F94">
        <w:tab/>
        <w:t xml:space="preserve">de bhrí go bhfuil ról lárnach ag earnáil na </w:t>
      </w:r>
      <w:proofErr w:type="spellStart"/>
      <w:r w:rsidRPr="009D7F94">
        <w:t>réadmhaoine</w:t>
      </w:r>
      <w:proofErr w:type="spellEnd"/>
      <w:r w:rsidRPr="009D7F94">
        <w:t xml:space="preserve"> cónaithe, a bhain tairbhe as timpeallacht an ráta </w:t>
      </w:r>
      <w:proofErr w:type="spellStart"/>
      <w:r w:rsidRPr="009D7F94">
        <w:t>úis</w:t>
      </w:r>
      <w:proofErr w:type="spellEnd"/>
      <w:r w:rsidRPr="009D7F94">
        <w:t xml:space="preserve"> ísil, sa chobhsaíocht airgeadais mar gheall ar a háit lárnach sa gheilleagar, an sciar suntasach de rachmas teaghlaigh atá comhchruinnithe i sócmhainní maoine, príomh-rannpháirtíocht na hearnála airgeadais i gcistiú infheistíochtaí </w:t>
      </w:r>
      <w:proofErr w:type="spellStart"/>
      <w:r w:rsidRPr="009D7F94">
        <w:t>réadmhaoine</w:t>
      </w:r>
      <w:proofErr w:type="spellEnd"/>
      <w:r w:rsidRPr="009D7F94">
        <w:t xml:space="preserve">, agus feidhm ríthábhachtach na </w:t>
      </w:r>
      <w:proofErr w:type="spellStart"/>
      <w:r w:rsidRPr="009D7F94">
        <w:t>réadmhaoine</w:t>
      </w:r>
      <w:proofErr w:type="spellEnd"/>
      <w:r w:rsidRPr="009D7F94">
        <w:t xml:space="preserve"> mar chomhthaobhacht i margaí creidmheasa;</w:t>
      </w:r>
    </w:p>
    <w:p w14:paraId="5FBAA250" w14:textId="77777777" w:rsidR="004C4FFD" w:rsidRPr="009D7F94" w:rsidRDefault="004C4FFD" w:rsidP="004C4FFD">
      <w:pPr>
        <w:pStyle w:val="NormalHanging"/>
      </w:pPr>
      <w:r w:rsidRPr="009D7F94">
        <w:t>K.</w:t>
      </w:r>
      <w:r w:rsidRPr="009D7F94">
        <w:tab/>
        <w:t xml:space="preserve">de bhrí go bhfuil castacht agus </w:t>
      </w:r>
      <w:proofErr w:type="spellStart"/>
      <w:r w:rsidRPr="009D7F94">
        <w:t>idirnascadh</w:t>
      </w:r>
      <w:proofErr w:type="spellEnd"/>
      <w:r w:rsidRPr="009D7F94">
        <w:t xml:space="preserve"> idir earnálacha airgeadais tar éis éirí níos tábhachtaí, agus gur </w:t>
      </w:r>
      <w:proofErr w:type="spellStart"/>
      <w:r w:rsidRPr="009D7F94">
        <w:t>glaniasachtóirí</w:t>
      </w:r>
      <w:proofErr w:type="spellEnd"/>
      <w:r w:rsidRPr="009D7F94">
        <w:t xml:space="preserve"> do bhainc agus don gheilleagar i gcoitinne iad </w:t>
      </w:r>
      <w:proofErr w:type="spellStart"/>
      <w:r w:rsidRPr="009D7F94">
        <w:t>IANanna</w:t>
      </w:r>
      <w:proofErr w:type="spellEnd"/>
      <w:r w:rsidRPr="009D7F94">
        <w:t>;</w:t>
      </w:r>
    </w:p>
    <w:p w14:paraId="15F1BB65" w14:textId="77777777" w:rsidR="004C4FFD" w:rsidRPr="009D7F94" w:rsidRDefault="004C4FFD" w:rsidP="004C4FFD">
      <w:pPr>
        <w:pStyle w:val="NormalHanging"/>
      </w:pPr>
      <w:r w:rsidRPr="009D7F94">
        <w:t>L.</w:t>
      </w:r>
      <w:r w:rsidRPr="009D7F94">
        <w:tab/>
        <w:t xml:space="preserve">de bhrí go bhfuil méadú tagtha ar lorg </w:t>
      </w:r>
      <w:proofErr w:type="spellStart"/>
      <w:r w:rsidRPr="009D7F94">
        <w:t>IANanna</w:t>
      </w:r>
      <w:proofErr w:type="spellEnd"/>
      <w:r w:rsidRPr="009D7F94">
        <w:t xml:space="preserve"> i margaí airgeadais straitéiseacha, amhail margaí bannaí ceannasacha, mar a léiríodh le leachtú </w:t>
      </w:r>
      <w:proofErr w:type="spellStart"/>
      <w:r w:rsidRPr="009D7F94">
        <w:t>trádálacha</w:t>
      </w:r>
      <w:proofErr w:type="spellEnd"/>
      <w:r w:rsidRPr="009D7F94">
        <w:t xml:space="preserve"> ar bhonn todhchaíochtaí airgid ag cistí fálaithe i margadh státchiste na Stát Aontaithe le linn ghéarchéim taraife mhí Aibreáin 2025;</w:t>
      </w:r>
    </w:p>
    <w:p w14:paraId="75AECD7B" w14:textId="77777777" w:rsidR="004C4FFD" w:rsidRPr="009D7F94" w:rsidRDefault="004C4FFD" w:rsidP="004C4FFD">
      <w:pPr>
        <w:pStyle w:val="NormalHanging"/>
      </w:pPr>
      <w:r w:rsidRPr="009D7F94">
        <w:t>M.</w:t>
      </w:r>
      <w:r w:rsidRPr="009D7F94">
        <w:tab/>
        <w:t>de bhrí go bhféadfadh athchóirithe spriocdhírithe feabhas a chur ar athléimneacht chistí margaidh airgid an Aontais i gcomhréir le caighdeáin idirnáisiúnta;</w:t>
      </w:r>
    </w:p>
    <w:p w14:paraId="4E0DE5F0" w14:textId="77777777" w:rsidR="004C4FFD" w:rsidRPr="009D7F94" w:rsidRDefault="004C4FFD" w:rsidP="004C4FFD">
      <w:pPr>
        <w:pStyle w:val="NormalHanging"/>
      </w:pPr>
      <w:r w:rsidRPr="009D7F94">
        <w:t>N.</w:t>
      </w:r>
      <w:r w:rsidRPr="009D7F94">
        <w:tab/>
        <w:t xml:space="preserve">de bhrí go bhfuil an earnáil airgeadais leochaileach i gcónaí i leith </w:t>
      </w:r>
      <w:proofErr w:type="spellStart"/>
      <w:r w:rsidRPr="009D7F94">
        <w:t>cibearbhagairtí</w:t>
      </w:r>
      <w:proofErr w:type="spellEnd"/>
      <w:r w:rsidRPr="009D7F94">
        <w:t xml:space="preserve">, oirbheartaíocht cogaíochta hibridí agus giaráil fholaithe a d’fhéadfadh bonneagar criticiúil airgeadais a </w:t>
      </w:r>
      <w:proofErr w:type="spellStart"/>
      <w:r w:rsidRPr="009D7F94">
        <w:t>dhíchobhsú</w:t>
      </w:r>
      <w:proofErr w:type="spellEnd"/>
      <w:r w:rsidRPr="009D7F94">
        <w:t>;</w:t>
      </w:r>
    </w:p>
    <w:p w14:paraId="063B0494" w14:textId="77777777" w:rsidR="004C4FFD" w:rsidRPr="009D7F94" w:rsidRDefault="004C4FFD" w:rsidP="004C4FFD">
      <w:pPr>
        <w:pStyle w:val="Normal12a"/>
      </w:pPr>
      <w:r w:rsidRPr="009D7F94">
        <w:rPr>
          <w:i/>
        </w:rPr>
        <w:lastRenderedPageBreak/>
        <w:t>An tAontas Baincéireachta agus Aontas na Margaí Caipitil:</w:t>
      </w:r>
      <w:r w:rsidRPr="009D7F94">
        <w:rPr>
          <w:b/>
          <w:i/>
        </w:rPr>
        <w:t xml:space="preserve"> ionsú turrainge agus athléimneacht</w:t>
      </w:r>
    </w:p>
    <w:p w14:paraId="212B53D2" w14:textId="77777777" w:rsidR="004C4FFD" w:rsidRPr="009D7F94" w:rsidRDefault="004C4FFD" w:rsidP="004C4FFD">
      <w:pPr>
        <w:pStyle w:val="NormalHanging12a"/>
      </w:pPr>
      <w:r w:rsidRPr="009D7F94">
        <w:t>1.</w:t>
      </w:r>
      <w:r w:rsidRPr="009D7F94">
        <w:tab/>
        <w:t xml:space="preserve">á chur in iúl gur geal léi an díospóireacht athnuaite ar an ngá atá le borradh a chur faoi tháirgiúlacht agus iomaíochas an Aontais, </w:t>
      </w:r>
      <w:proofErr w:type="spellStart"/>
      <w:r w:rsidRPr="009D7F94">
        <w:rPr>
          <w:i/>
        </w:rPr>
        <w:t>inter</w:t>
      </w:r>
      <w:proofErr w:type="spellEnd"/>
      <w:r w:rsidRPr="009D7F94">
        <w:rPr>
          <w:i/>
        </w:rPr>
        <w:t xml:space="preserve"> </w:t>
      </w:r>
      <w:proofErr w:type="spellStart"/>
      <w:r w:rsidRPr="009D7F94">
        <w:rPr>
          <w:i/>
        </w:rPr>
        <w:t>alia</w:t>
      </w:r>
      <w:proofErr w:type="spellEnd"/>
      <w:r w:rsidRPr="009D7F94">
        <w:t xml:space="preserve">, trí mhargaí caipitil atá níos comhtháite agus geilleagar atá tíosach ar acmhainní, mar a leagtar amach i dtuarascálacha </w:t>
      </w:r>
      <w:proofErr w:type="spellStart"/>
      <w:r w:rsidRPr="009D7F94">
        <w:t>Draghi</w:t>
      </w:r>
      <w:proofErr w:type="spellEnd"/>
      <w:r w:rsidRPr="009D7F94">
        <w:t xml:space="preserve"> agus </w:t>
      </w:r>
      <w:proofErr w:type="spellStart"/>
      <w:r w:rsidRPr="009D7F94">
        <w:t>Letta</w:t>
      </w:r>
      <w:proofErr w:type="spellEnd"/>
      <w:r w:rsidRPr="009D7F94">
        <w:t>;</w:t>
      </w:r>
    </w:p>
    <w:p w14:paraId="163B5FA8" w14:textId="77777777" w:rsidR="004C4FFD" w:rsidRPr="009D7F94" w:rsidRDefault="004C4FFD" w:rsidP="004C4FFD">
      <w:pPr>
        <w:pStyle w:val="NormalHanging12a"/>
      </w:pPr>
      <w:r w:rsidRPr="009D7F94">
        <w:t>2.</w:t>
      </w:r>
      <w:r w:rsidRPr="009D7F94">
        <w:tab/>
        <w:t xml:space="preserve">á iarraidh ar an gCoimisiún tús áite a thabhairt do chlár oibre Aontas na Margaí Caipitil lena dtacaítear le </w:t>
      </w:r>
      <w:proofErr w:type="spellStart"/>
      <w:r w:rsidRPr="009D7F94">
        <w:t>hiomaíochas</w:t>
      </w:r>
      <w:proofErr w:type="spellEnd"/>
      <w:r w:rsidRPr="009D7F94">
        <w:t xml:space="preserve"> an Aontais gan bac a chur ar an gcobhsaíocht airgeadais ag an am céanna;</w:t>
      </w:r>
    </w:p>
    <w:p w14:paraId="7ED164A1" w14:textId="77777777" w:rsidR="004C4FFD" w:rsidRPr="009D7F94" w:rsidRDefault="004C4FFD" w:rsidP="004C4FFD">
      <w:pPr>
        <w:pStyle w:val="NormalHanging12a"/>
      </w:pPr>
      <w:r w:rsidRPr="009D7F94">
        <w:t>3.</w:t>
      </w:r>
      <w:r w:rsidRPr="009D7F94">
        <w:tab/>
        <w:t>ag cur béim ar sprioc Aontas na Margaí Caipitil caipiteal príobháideach a shlógadh ar bhealach níos éifeachtaí chun bearna infheistíochta an Aontais agus an ról a d’fhéadfadh a bheith aige mar mhaolaire turrainge a dhúnadh; á chur i bhfáth gur cheart go rannchuideodh clár oibre Aontas na Margaí Caipitil freisin le míchothromaíochtaí struchtúracha i gcóras airgeadais an Aontais a cheartú; á chur in iúl gur oth léi a mharthanaí atá claontacht fiachais-cothromais de thoradh cánach;</w:t>
      </w:r>
    </w:p>
    <w:p w14:paraId="420E61F5" w14:textId="77777777" w:rsidR="004C4FFD" w:rsidRPr="009D7F94" w:rsidRDefault="004C4FFD" w:rsidP="004C4FFD">
      <w:pPr>
        <w:pStyle w:val="NormalHanging12a"/>
      </w:pPr>
      <w:r w:rsidRPr="009D7F94">
        <w:t>4.</w:t>
      </w:r>
      <w:r w:rsidRPr="009D7F94">
        <w:tab/>
        <w:t>á aithint nach mór tabhairt chun críche an Aontais Baincéireachta a bheith ina thosaíocht straitéiseach chun an tAontas Eacnamaíoch agus Airgeadaíochta a dhoimhniú;</w:t>
      </w:r>
    </w:p>
    <w:p w14:paraId="3CD0DC61" w14:textId="77777777" w:rsidR="004C4FFD" w:rsidRPr="009D7F94" w:rsidRDefault="004C4FFD" w:rsidP="004C4FFD">
      <w:pPr>
        <w:pStyle w:val="NormalHanging12a"/>
      </w:pPr>
      <w:r w:rsidRPr="009D7F94">
        <w:t>5.</w:t>
      </w:r>
      <w:r w:rsidRPr="009D7F94">
        <w:tab/>
        <w:t xml:space="preserve">ag cur sonrú sna dúshláin a eascraíonn as margaí airgeadais atá níos comhtháite in éagmais maoirseacht níos </w:t>
      </w:r>
      <w:proofErr w:type="spellStart"/>
      <w:r w:rsidRPr="009D7F94">
        <w:t>comhleanúnaí</w:t>
      </w:r>
      <w:proofErr w:type="spellEnd"/>
      <w:r w:rsidRPr="009D7F94">
        <w:t xml:space="preserve">, lena n-áirítear an </w:t>
      </w:r>
      <w:proofErr w:type="spellStart"/>
      <w:r w:rsidRPr="009D7F94">
        <w:t>chomhbhabhtáil</w:t>
      </w:r>
      <w:proofErr w:type="spellEnd"/>
      <w:r w:rsidRPr="009D7F94">
        <w:t xml:space="preserve"> idir comhroinnt riosca agus éagsúlú éifeachtúil, ar thaobh amháin, agus rioscaí </w:t>
      </w:r>
      <w:proofErr w:type="spellStart"/>
      <w:r w:rsidRPr="009D7F94">
        <w:t>tógálachta</w:t>
      </w:r>
      <w:proofErr w:type="spellEnd"/>
      <w:r w:rsidRPr="009D7F94">
        <w:t>, iarmharta agus aimpliúcháin, ar an taobh eile;</w:t>
      </w:r>
    </w:p>
    <w:p w14:paraId="33A3500D" w14:textId="77777777" w:rsidR="004C4FFD" w:rsidRPr="009D7F94" w:rsidRDefault="004C4FFD" w:rsidP="004C4FFD">
      <w:pPr>
        <w:pStyle w:val="NormalHanging12a"/>
      </w:pPr>
      <w:r w:rsidRPr="009D7F94">
        <w:t>6.</w:t>
      </w:r>
      <w:r w:rsidRPr="009D7F94">
        <w:tab/>
        <w:t xml:space="preserve">ag aithint na </w:t>
      </w:r>
      <w:proofErr w:type="spellStart"/>
      <w:r w:rsidRPr="009D7F94">
        <w:t>comhbhabhtála</w:t>
      </w:r>
      <w:proofErr w:type="spellEnd"/>
      <w:r w:rsidRPr="009D7F94">
        <w:t xml:space="preserve"> maidir le comhdhlúthú baincéireachta trasteorann idir éagsúlú geografach, seirbhísí airgeadais trasteorann, barainneachtaí scála, agus lagú féideartha ar an bhfáinne fí idir na bainc agus fiachas ceannasach, ar thaobh amháin, agus an fhadhb ‘rómhór le cliseadh’, an lagú féideartha ar lárionaid airgeadais bheaga agus ar naisc le fiontair bheaga agus mheánmhéide (</w:t>
      </w:r>
      <w:proofErr w:type="spellStart"/>
      <w:r w:rsidRPr="009D7F94">
        <w:t>FBManna</w:t>
      </w:r>
      <w:proofErr w:type="spellEnd"/>
      <w:r w:rsidRPr="009D7F94">
        <w:t>) agus le geilleagair áitiúla ar an taobh eile;</w:t>
      </w:r>
    </w:p>
    <w:p w14:paraId="1B42E242" w14:textId="77777777" w:rsidR="004C4FFD" w:rsidRPr="009D7F94" w:rsidRDefault="004C4FFD" w:rsidP="004C4FFD">
      <w:pPr>
        <w:pStyle w:val="NormalHanging12a"/>
      </w:pPr>
      <w:r w:rsidRPr="009D7F94">
        <w:t>7.</w:t>
      </w:r>
      <w:r w:rsidRPr="009D7F94">
        <w:tab/>
        <w:t>ag tabhairt dá haire go bhféadfadh riosca sistéamach eascairt as institiúidí beaga freisin, toisc go bhféadfaidís cláir chomhardaithe an-chomhghaolaithe a thaispeáint;</w:t>
      </w:r>
    </w:p>
    <w:p w14:paraId="6FEEC827" w14:textId="77777777" w:rsidR="004C4FFD" w:rsidRPr="009D7F94" w:rsidRDefault="004C4FFD" w:rsidP="004C4FFD">
      <w:pPr>
        <w:pStyle w:val="NormalHanging12a"/>
      </w:pPr>
      <w:r w:rsidRPr="009D7F94">
        <w:t>8.</w:t>
      </w:r>
      <w:r w:rsidRPr="009D7F94">
        <w:tab/>
        <w:t xml:space="preserve">á chur i bhfáth a thábhachtaí atá rochtain ar chaipiteal, go háirithe do </w:t>
      </w:r>
      <w:proofErr w:type="spellStart"/>
      <w:r w:rsidRPr="009D7F94">
        <w:t>FBManna</w:t>
      </w:r>
      <w:proofErr w:type="spellEnd"/>
      <w:r w:rsidRPr="009D7F94">
        <w:t>, amhail caipiteal fiontair a théann chuig cuideachtaí fáis, agus cobhsaíocht airgeadais á caomhnú ag an am céanna, lena n-áiritheofar go mbeidh fás agus athléimneacht fite fuaite ina chéile;</w:t>
      </w:r>
    </w:p>
    <w:p w14:paraId="368179A1" w14:textId="77777777" w:rsidR="004C4FFD" w:rsidRPr="009D7F94" w:rsidRDefault="004C4FFD" w:rsidP="004C4FFD">
      <w:pPr>
        <w:pStyle w:val="Normal12a"/>
      </w:pPr>
      <w:r w:rsidRPr="009D7F94">
        <w:rPr>
          <w:b/>
          <w:i/>
        </w:rPr>
        <w:t xml:space="preserve">Rioscaí macra-airgeadais agus leochaileacht </w:t>
      </w:r>
      <w:proofErr w:type="spellStart"/>
      <w:r w:rsidRPr="009D7F94">
        <w:rPr>
          <w:b/>
          <w:i/>
        </w:rPr>
        <w:t>gheopholaitiúil</w:t>
      </w:r>
      <w:proofErr w:type="spellEnd"/>
    </w:p>
    <w:p w14:paraId="2023D9E6" w14:textId="77777777" w:rsidR="004C4FFD" w:rsidRPr="009D7F94" w:rsidRDefault="004C4FFD" w:rsidP="004C4FFD">
      <w:pPr>
        <w:pStyle w:val="NormalHanging12a"/>
      </w:pPr>
      <w:r w:rsidRPr="009D7F94">
        <w:t>9.</w:t>
      </w:r>
      <w:r w:rsidRPr="009D7F94">
        <w:tab/>
        <w:t xml:space="preserve">ag cur béim ar </w:t>
      </w:r>
      <w:proofErr w:type="spellStart"/>
      <w:r w:rsidRPr="009D7F94">
        <w:t>phríomhchuspóir</w:t>
      </w:r>
      <w:proofErr w:type="spellEnd"/>
      <w:r w:rsidRPr="009D7F94">
        <w:t xml:space="preserve"> BCE maidir le cobhsaíocht praghsanna a chaomhnú agus an ról lárnach atá ag BERS, ag na húdaráis mhaoirseachta Eorpacha agus ag na bainc cheannais maidir le rannchuidiú le cobhsaíocht airgeadais san Aontas;</w:t>
      </w:r>
    </w:p>
    <w:p w14:paraId="1A6B202D" w14:textId="77777777" w:rsidR="004C4FFD" w:rsidRPr="009D7F94" w:rsidRDefault="004C4FFD" w:rsidP="004C4FFD">
      <w:pPr>
        <w:pStyle w:val="NormalHanging12a"/>
      </w:pPr>
      <w:r w:rsidRPr="009D7F94">
        <w:t>10.</w:t>
      </w:r>
      <w:r w:rsidRPr="009D7F94">
        <w:tab/>
        <w:t xml:space="preserve">á mheabhrú gur tógadh an </w:t>
      </w:r>
      <w:proofErr w:type="spellStart"/>
      <w:r w:rsidRPr="009D7F94">
        <w:t>tEurochóras</w:t>
      </w:r>
      <w:proofErr w:type="spellEnd"/>
      <w:r w:rsidRPr="009D7F94">
        <w:t xml:space="preserve"> ar </w:t>
      </w:r>
      <w:proofErr w:type="spellStart"/>
      <w:r w:rsidRPr="009D7F94">
        <w:t>phrionsabal</w:t>
      </w:r>
      <w:proofErr w:type="spellEnd"/>
      <w:r w:rsidRPr="009D7F94">
        <w:t xml:space="preserve"> na </w:t>
      </w:r>
      <w:proofErr w:type="spellStart"/>
      <w:r w:rsidRPr="009D7F94">
        <w:t>ceannasachta</w:t>
      </w:r>
      <w:proofErr w:type="spellEnd"/>
      <w:r w:rsidRPr="009D7F94">
        <w:t xml:space="preserve"> airgeadaíochta; á iarraidh go gcaomhnófaí neamhspleáchas BCE mar thoisc a thacaíonn le cobhsaíocht airgeadais;</w:t>
      </w:r>
    </w:p>
    <w:p w14:paraId="1ABE2D1A" w14:textId="77777777" w:rsidR="004C4FFD" w:rsidRPr="009D7F94" w:rsidRDefault="004C4FFD" w:rsidP="004C4FFD">
      <w:pPr>
        <w:pStyle w:val="NormalHanging12a"/>
      </w:pPr>
      <w:r w:rsidRPr="009D7F94">
        <w:lastRenderedPageBreak/>
        <w:t>11.</w:t>
      </w:r>
      <w:r w:rsidRPr="009D7F94">
        <w:tab/>
        <w:t>á chur i bhfios go láidir go bhfuil baol saofa margaidh ag gabháil le hidirghabhálacha margaidh áirithe na mbanc ceannais a d’fhéadfadh difear a dhéanamh don chobhsaíocht airgeadais;</w:t>
      </w:r>
    </w:p>
    <w:p w14:paraId="0CD4EE41" w14:textId="77777777" w:rsidR="004C4FFD" w:rsidRPr="009D7F94" w:rsidRDefault="004C4FFD" w:rsidP="004C4FFD">
      <w:pPr>
        <w:pStyle w:val="NormalHanging12a"/>
      </w:pPr>
      <w:r w:rsidRPr="009D7F94">
        <w:t>12.</w:t>
      </w:r>
      <w:r w:rsidRPr="009D7F94">
        <w:tab/>
        <w:t xml:space="preserve">ag cur sonrú i nochtadh an Aontais do shuaití seachtracha trí </w:t>
      </w:r>
      <w:proofErr w:type="spellStart"/>
      <w:r w:rsidRPr="009D7F94">
        <w:t>idirnaisc</w:t>
      </w:r>
      <w:proofErr w:type="spellEnd"/>
      <w:r w:rsidRPr="009D7F94">
        <w:t xml:space="preserve"> láidre le margaí agus eintitis eachtracha airgeadais, do spleáchas earnáil airgeadais an Aontais ar sholáthraithe seirbhíse nach den Aontas iad agus brúnna ó theannas trádála atá ag dul i méid le linn éiginnteacht </w:t>
      </w:r>
      <w:proofErr w:type="spellStart"/>
      <w:r w:rsidRPr="009D7F94">
        <w:t>gheopholaitiúil</w:t>
      </w:r>
      <w:proofErr w:type="spellEnd"/>
      <w:r w:rsidRPr="009D7F94">
        <w:t>;</w:t>
      </w:r>
    </w:p>
    <w:p w14:paraId="5FC4E2BE" w14:textId="77777777" w:rsidR="004C4FFD" w:rsidRPr="009D7F94" w:rsidRDefault="004C4FFD" w:rsidP="004C4FFD">
      <w:pPr>
        <w:pStyle w:val="NormalHanging12a"/>
      </w:pPr>
      <w:r w:rsidRPr="009D7F94">
        <w:t>13.</w:t>
      </w:r>
      <w:r w:rsidRPr="009D7F94">
        <w:tab/>
        <w:t xml:space="preserve">ag cur béim ar na rioscaí a bhaineann le </w:t>
      </w:r>
      <w:proofErr w:type="spellStart"/>
      <w:r w:rsidRPr="009D7F94">
        <w:t>hardfhiachas</w:t>
      </w:r>
      <w:proofErr w:type="spellEnd"/>
      <w:r w:rsidRPr="009D7F94">
        <w:t xml:space="preserve"> ceannasach agus le heasnaimh; á mheabhrú go raibh ábhair imní an mhargaidh maidir le </w:t>
      </w:r>
      <w:proofErr w:type="spellStart"/>
      <w:r w:rsidRPr="009D7F94">
        <w:t>hinbhuanaitheacht</w:t>
      </w:r>
      <w:proofErr w:type="spellEnd"/>
      <w:r w:rsidRPr="009D7F94">
        <w:t xml:space="preserve"> fiachais </w:t>
      </w:r>
      <w:proofErr w:type="spellStart"/>
      <w:r w:rsidRPr="009D7F94">
        <w:t>cheannasaigh</w:t>
      </w:r>
      <w:proofErr w:type="spellEnd"/>
      <w:r w:rsidRPr="009D7F94">
        <w:t xml:space="preserve">, an creat rialála baincéireachta neamhleor ag an am, agus </w:t>
      </w:r>
      <w:proofErr w:type="spellStart"/>
      <w:r w:rsidRPr="009D7F94">
        <w:t>tógálacht</w:t>
      </w:r>
      <w:proofErr w:type="spellEnd"/>
      <w:r w:rsidRPr="009D7F94">
        <w:t xml:space="preserve"> trí chórais airgeadais </w:t>
      </w:r>
      <w:proofErr w:type="spellStart"/>
      <w:r w:rsidRPr="009D7F94">
        <w:t>idirnasctha</w:t>
      </w:r>
      <w:proofErr w:type="spellEnd"/>
      <w:r w:rsidRPr="009D7F94">
        <w:t xml:space="preserve"> ina spreagthóir do ghéarchéim airgeadais 2008 agus do ghéarchéim an limistéir euro ina dhiaidh sin;</w:t>
      </w:r>
    </w:p>
    <w:p w14:paraId="1F3B7688" w14:textId="77777777" w:rsidR="004C4FFD" w:rsidRPr="009D7F94" w:rsidRDefault="004C4FFD" w:rsidP="004C4FFD">
      <w:pPr>
        <w:pStyle w:val="NormalHanging12a"/>
      </w:pPr>
      <w:r w:rsidRPr="009D7F94">
        <w:t>14.</w:t>
      </w:r>
      <w:r w:rsidRPr="009D7F94">
        <w:tab/>
        <w:t xml:space="preserve">ag tabhairt rabhadh faoi éifeachtaí iarmhartacha ar an earnáil airgeadais; ag cur sonrú, ina leith sin, sna </w:t>
      </w:r>
      <w:proofErr w:type="spellStart"/>
      <w:r w:rsidRPr="009D7F94">
        <w:t>hiarrataí</w:t>
      </w:r>
      <w:proofErr w:type="spellEnd"/>
      <w:r w:rsidRPr="009D7F94">
        <w:t xml:space="preserve"> ar </w:t>
      </w:r>
      <w:proofErr w:type="spellStart"/>
      <w:r w:rsidRPr="009D7F94">
        <w:t>leochaileachtaí</w:t>
      </w:r>
      <w:proofErr w:type="spellEnd"/>
      <w:r w:rsidRPr="009D7F94">
        <w:t xml:space="preserve"> </w:t>
      </w:r>
      <w:proofErr w:type="spellStart"/>
      <w:r w:rsidRPr="009D7F94">
        <w:t>sistéamacha</w:t>
      </w:r>
      <w:proofErr w:type="spellEnd"/>
      <w:r w:rsidRPr="009D7F94">
        <w:t xml:space="preserve"> a mhaolú; á chur i bhfáth, áfach, nár cheart go ndéanfadh aon fhorbairtí amach anseo an bonn a bhaint de </w:t>
      </w:r>
      <w:proofErr w:type="spellStart"/>
      <w:r w:rsidRPr="009D7F94">
        <w:t>fhreagrachtaí</w:t>
      </w:r>
      <w:proofErr w:type="spellEnd"/>
      <w:r w:rsidRPr="009D7F94">
        <w:t xml:space="preserve"> fioscacha náisiúnta;</w:t>
      </w:r>
    </w:p>
    <w:p w14:paraId="473EFB46" w14:textId="77777777" w:rsidR="004C4FFD" w:rsidRPr="009D7F94" w:rsidRDefault="004C4FFD" w:rsidP="004C4FFD">
      <w:pPr>
        <w:pStyle w:val="NormalHanging12a"/>
      </w:pPr>
      <w:r w:rsidRPr="009D7F94">
        <w:t>15.</w:t>
      </w:r>
      <w:r w:rsidRPr="009D7F94">
        <w:tab/>
        <w:t xml:space="preserve">á iarraidh ar an gCoimisiún comhlíonadh chreat rialachais eacnamaíoch an Aontais agus cóineasú le rialacha fioscacha an </w:t>
      </w:r>
      <w:proofErr w:type="spellStart"/>
      <w:r w:rsidRPr="009D7F94">
        <w:t>Chomhshocraithe</w:t>
      </w:r>
      <w:proofErr w:type="spellEnd"/>
      <w:r w:rsidRPr="009D7F94">
        <w:t xml:space="preserve"> Cobhsaíochta agus Fáis a fhorfheidhmiú chun airgeadas poiblí fónta agus inbhuanaithe a áirithiú;</w:t>
      </w:r>
    </w:p>
    <w:p w14:paraId="563A8B4A" w14:textId="77777777" w:rsidR="004C4FFD" w:rsidRPr="009D7F94" w:rsidRDefault="004C4FFD" w:rsidP="004C4FFD">
      <w:pPr>
        <w:pStyle w:val="NormalHanging12a"/>
      </w:pPr>
      <w:r w:rsidRPr="009D7F94">
        <w:t>16.</w:t>
      </w:r>
      <w:r w:rsidRPr="009D7F94">
        <w:tab/>
        <w:t>á aithint go bhféadfadh athchóirithe struchtúracha chun struchtúr airgeadais agus institiúideach an limistéir euro a neartú agus laghdú ar ilroinnt an mhargaidh ról idirnáisiúnta an euro a ardú agus cobhsaíocht airgeadais agus airgeadaíochta a neartú; ag cur sonrú sa phlé leanúnach atá ar siúl maidir leis an euro digiteach;</w:t>
      </w:r>
    </w:p>
    <w:p w14:paraId="1EFE6E13" w14:textId="77777777" w:rsidR="004C4FFD" w:rsidRPr="009D7F94" w:rsidRDefault="004C4FFD" w:rsidP="004C4FFD">
      <w:pPr>
        <w:pStyle w:val="NormalHanging12a"/>
      </w:pPr>
      <w:r w:rsidRPr="009D7F94">
        <w:t>17.</w:t>
      </w:r>
      <w:r w:rsidRPr="009D7F94">
        <w:tab/>
        <w:t xml:space="preserve">ag cur béim ar an éagobhsaíocht ionchasach a eascraíonn as institiúidí airgeadais </w:t>
      </w:r>
      <w:proofErr w:type="spellStart"/>
      <w:r w:rsidRPr="009D7F94">
        <w:t>ardghiaráilte</w:t>
      </w:r>
      <w:proofErr w:type="spellEnd"/>
      <w:r w:rsidRPr="009D7F94">
        <w:t>, agus á aithint ag an am céanna gur féidir róil eacnamaíocha a bheith acu amhail fálú, leachtacht an mhargaidh a fheabhsú, praghas-aimsiú nó comhroinnt riosca;</w:t>
      </w:r>
    </w:p>
    <w:p w14:paraId="21D1A0BA" w14:textId="77777777" w:rsidR="004C4FFD" w:rsidRPr="009D7F94" w:rsidRDefault="004C4FFD" w:rsidP="004C4FFD">
      <w:pPr>
        <w:pStyle w:val="NormalHanging12a"/>
      </w:pPr>
      <w:r w:rsidRPr="009D7F94">
        <w:t>18.</w:t>
      </w:r>
      <w:r w:rsidRPr="009D7F94">
        <w:tab/>
        <w:t xml:space="preserve">á chur i bhfios go láidir a thábhachtaí atá comhordú i measc </w:t>
      </w:r>
      <w:proofErr w:type="spellStart"/>
      <w:r w:rsidRPr="009D7F94">
        <w:t>maoirseoirí</w:t>
      </w:r>
      <w:proofErr w:type="spellEnd"/>
      <w:r w:rsidRPr="009D7F94">
        <w:t xml:space="preserve"> </w:t>
      </w:r>
      <w:proofErr w:type="spellStart"/>
      <w:r w:rsidRPr="009D7F94">
        <w:t>macrastuamachta</w:t>
      </w:r>
      <w:proofErr w:type="spellEnd"/>
      <w:r w:rsidRPr="009D7F94">
        <w:t xml:space="preserve"> trí anailís agus maoirseacht ar riosca sistéamach agus trí ailíniú le maoirseacht </w:t>
      </w:r>
      <w:proofErr w:type="spellStart"/>
      <w:r w:rsidRPr="009D7F94">
        <w:t>mhicreastuamachta</w:t>
      </w:r>
      <w:proofErr w:type="spellEnd"/>
      <w:r w:rsidRPr="009D7F94">
        <w:t xml:space="preserve"> chun comhoiriúnacht a áirithiú;</w:t>
      </w:r>
    </w:p>
    <w:p w14:paraId="020FC08A" w14:textId="77777777" w:rsidR="004C4FFD" w:rsidRPr="009D7F94" w:rsidRDefault="004C4FFD" w:rsidP="004C4FFD">
      <w:pPr>
        <w:pStyle w:val="NormalHanging12a"/>
      </w:pPr>
      <w:r w:rsidRPr="009D7F94">
        <w:t>19.</w:t>
      </w:r>
      <w:r w:rsidRPr="009D7F94">
        <w:tab/>
        <w:t>ag aithint na rioscaí a d’fhéadfadh a bheith ann don chobhsaíocht airgeadais a eascraíonn as léirithe níos minice ar rioscaí fisiceacha i dtaca le guaiseacha aeráide agus dúlra agus rioscaí aistrithe a bhaineann leis an aeráid;</w:t>
      </w:r>
    </w:p>
    <w:p w14:paraId="315A0DC1" w14:textId="77777777" w:rsidR="004C4FFD" w:rsidRPr="009D7F94" w:rsidRDefault="004C4FFD" w:rsidP="004C4FFD">
      <w:pPr>
        <w:pStyle w:val="Normal12a"/>
      </w:pPr>
      <w:r w:rsidRPr="009D7F94">
        <w:rPr>
          <w:i/>
        </w:rPr>
        <w:t xml:space="preserve">Strus na hearnála baincéireachta agus </w:t>
      </w:r>
      <w:proofErr w:type="spellStart"/>
      <w:r w:rsidRPr="009D7F94">
        <w:rPr>
          <w:i/>
        </w:rPr>
        <w:t>formhaoirseacht</w:t>
      </w:r>
      <w:proofErr w:type="spellEnd"/>
      <w:r w:rsidRPr="009D7F94">
        <w:rPr>
          <w:i/>
        </w:rPr>
        <w:t xml:space="preserve"> NBFI</w:t>
      </w:r>
    </w:p>
    <w:p w14:paraId="66CE719E" w14:textId="77777777" w:rsidR="004C4FFD" w:rsidRPr="009D7F94" w:rsidRDefault="004C4FFD" w:rsidP="004C4FFD">
      <w:pPr>
        <w:pStyle w:val="NormalHanging12a"/>
      </w:pPr>
      <w:r w:rsidRPr="009D7F94">
        <w:t>20.</w:t>
      </w:r>
      <w:r w:rsidRPr="009D7F94">
        <w:tab/>
        <w:t xml:space="preserve">ag cur béim ar an bhfíoras gur gá cur chun feidhme chreat </w:t>
      </w:r>
      <w:proofErr w:type="spellStart"/>
      <w:r w:rsidRPr="009D7F94">
        <w:t>Basel</w:t>
      </w:r>
      <w:proofErr w:type="spellEnd"/>
      <w:r w:rsidRPr="009D7F94">
        <w:t xml:space="preserve"> III a áirithiú chun athléimneacht agus iomaíochas domhanda bhainc an Aontais a fheabhsú; ag cur sonrú san easpa leanúnach soiléireachta maidir le caighdeáin </w:t>
      </w:r>
      <w:proofErr w:type="spellStart"/>
      <w:r w:rsidRPr="009D7F94">
        <w:t>Basel</w:t>
      </w:r>
      <w:proofErr w:type="spellEnd"/>
      <w:r w:rsidRPr="009D7F94">
        <w:t xml:space="preserve"> III a chur chun feidhme i roinnt dlínsí móra nach dlínsí de chuid an Aontais iad agus gur gá do chóras baincéireachta an Aontais leanúint de bheith iomaíoch i gcomhthéacs idirnáisiúnta; ag cur béim ar a thábhachtaí atá sé sláine chreat </w:t>
      </w:r>
      <w:proofErr w:type="spellStart"/>
      <w:r w:rsidRPr="009D7F94">
        <w:t>Basel</w:t>
      </w:r>
      <w:proofErr w:type="spellEnd"/>
      <w:r w:rsidRPr="009D7F94">
        <w:t xml:space="preserve"> a choimeád, agus á chur i bhfios go láidir gur féidir breathnú ar an gcobhsaíocht airgeadais féin mar bhuntáiste iomaíoch;</w:t>
      </w:r>
    </w:p>
    <w:p w14:paraId="18E99657" w14:textId="77777777" w:rsidR="004C4FFD" w:rsidRPr="009D7F94" w:rsidRDefault="004C4FFD" w:rsidP="004C4FFD">
      <w:pPr>
        <w:pStyle w:val="NormalHanging12a"/>
      </w:pPr>
      <w:r w:rsidRPr="009D7F94">
        <w:lastRenderedPageBreak/>
        <w:t>21.</w:t>
      </w:r>
      <w:r w:rsidRPr="009D7F94">
        <w:tab/>
        <w:t xml:space="preserve">á thabhairt chun suntais a thábhachtaí atá sé creat fónta </w:t>
      </w:r>
      <w:proofErr w:type="spellStart"/>
      <w:r w:rsidRPr="009D7F94">
        <w:t>macrastuamachta</w:t>
      </w:r>
      <w:proofErr w:type="spellEnd"/>
      <w:r w:rsidRPr="009D7F94">
        <w:t xml:space="preserve"> a choinneáil lena n-áirithítear simpliú, soiléiriú dlíthiúil agus laghdú ualaigh, d’eintitis bheaga go háirithe’; á thabhairt chun suntais go bhféadfaí simpliú agus comhchuibhiú a dhéanamh ar cheapadh agus ar chur i bhfeidhm maolán </w:t>
      </w:r>
      <w:proofErr w:type="spellStart"/>
      <w:r w:rsidRPr="009D7F94">
        <w:t>macrastuamachta</w:t>
      </w:r>
      <w:proofErr w:type="spellEnd"/>
      <w:r w:rsidRPr="009D7F94">
        <w:t xml:space="preserve">; á iarraidh ar an gCoimisiún agus ar na húdaráis mhaoirseachta prionsabail na comhréireachta, na </w:t>
      </w:r>
      <w:proofErr w:type="spellStart"/>
      <w:r w:rsidRPr="009D7F94">
        <w:t>costéifeachtúlachta</w:t>
      </w:r>
      <w:proofErr w:type="spellEnd"/>
      <w:r w:rsidRPr="009D7F94">
        <w:t xml:space="preserve"> agus an tsimplithe </w:t>
      </w:r>
      <w:proofErr w:type="spellStart"/>
      <w:r w:rsidRPr="009D7F94">
        <w:t>dhigitigh</w:t>
      </w:r>
      <w:proofErr w:type="spellEnd"/>
      <w:r w:rsidRPr="009D7F94">
        <w:t xml:space="preserve"> a chur i bhfeidhm go córasach i gcás inar féidir agus gan an chobhsaíocht airgeadais a chur i mbaol;</w:t>
      </w:r>
    </w:p>
    <w:p w14:paraId="54393636" w14:textId="77777777" w:rsidR="004C4FFD" w:rsidRPr="009D7F94" w:rsidRDefault="004C4FFD" w:rsidP="004C4FFD">
      <w:pPr>
        <w:pStyle w:val="NormalHanging12a"/>
      </w:pPr>
      <w:r w:rsidRPr="009D7F94">
        <w:t>22.</w:t>
      </w:r>
      <w:r w:rsidRPr="009D7F94">
        <w:tab/>
        <w:t xml:space="preserve">á chur i bhfáth gur cheart simpliú na n-athchóirithe géarchéime airgeadais tar éis 2008 a bhreithniú má tá tairbhí soiléire agus réasúnaithe ann don </w:t>
      </w:r>
      <w:proofErr w:type="spellStart"/>
      <w:r w:rsidRPr="009D7F94">
        <w:t>fhíorgheilleagar</w:t>
      </w:r>
      <w:proofErr w:type="spellEnd"/>
      <w:r w:rsidRPr="009D7F94">
        <w:t xml:space="preserve"> agus mura bhfuil aon rioscaí ann don chobhsaíocht airgeadais; ag cur sonrú sa díospóireacht maidir leis an bpacáiste </w:t>
      </w:r>
      <w:proofErr w:type="spellStart"/>
      <w:r w:rsidRPr="009D7F94">
        <w:t>urrúsúcháin</w:t>
      </w:r>
      <w:proofErr w:type="spellEnd"/>
      <w:r w:rsidRPr="009D7F94">
        <w:t>;</w:t>
      </w:r>
    </w:p>
    <w:p w14:paraId="31E18EB5" w14:textId="77777777" w:rsidR="004C4FFD" w:rsidRPr="009D7F94" w:rsidRDefault="004C4FFD" w:rsidP="004C4FFD">
      <w:pPr>
        <w:pStyle w:val="NormalHanging12a"/>
      </w:pPr>
      <w:r w:rsidRPr="009D7F94">
        <w:t>23.</w:t>
      </w:r>
      <w:r w:rsidRPr="009D7F94">
        <w:tab/>
        <w:t xml:space="preserve">ag cur sonrú in anailís BCE ar </w:t>
      </w:r>
      <w:proofErr w:type="spellStart"/>
      <w:r w:rsidRPr="009D7F94">
        <w:t>leochaileachtaí</w:t>
      </w:r>
      <w:proofErr w:type="spellEnd"/>
      <w:r w:rsidRPr="009D7F94">
        <w:t xml:space="preserve"> leanúnacha i margaí </w:t>
      </w:r>
      <w:proofErr w:type="spellStart"/>
      <w:r w:rsidRPr="009D7F94">
        <w:t>réadmhaoine</w:t>
      </w:r>
      <w:proofErr w:type="spellEnd"/>
      <w:r w:rsidRPr="009D7F94">
        <w:t xml:space="preserve"> tráchtála, rud atá níos measa fós mar gheall ar rátaí </w:t>
      </w:r>
      <w:proofErr w:type="spellStart"/>
      <w:r w:rsidRPr="009D7F94">
        <w:t>úis</w:t>
      </w:r>
      <w:proofErr w:type="spellEnd"/>
      <w:r w:rsidRPr="009D7F94">
        <w:t xml:space="preserve"> atá ag dul i méid agus </w:t>
      </w:r>
      <w:proofErr w:type="spellStart"/>
      <w:r w:rsidRPr="009D7F94">
        <w:t>neamhchosaintí</w:t>
      </w:r>
      <w:proofErr w:type="spellEnd"/>
      <w:r w:rsidRPr="009D7F94">
        <w:t xml:space="preserve"> IAN, ar cheart </w:t>
      </w:r>
      <w:proofErr w:type="spellStart"/>
      <w:r w:rsidRPr="009D7F94">
        <w:t>dlúthfhaireachán</w:t>
      </w:r>
      <w:proofErr w:type="spellEnd"/>
      <w:r w:rsidRPr="009D7F94">
        <w:t xml:space="preserve"> a dhéanamh orthu; á iarraidh, sa chomhthéacs sin, ar BERS </w:t>
      </w:r>
      <w:proofErr w:type="spellStart"/>
      <w:r w:rsidRPr="009D7F94">
        <w:t>dlúthfhaireachán</w:t>
      </w:r>
      <w:proofErr w:type="spellEnd"/>
      <w:r w:rsidRPr="009D7F94">
        <w:t xml:space="preserve"> a dhéanamh ar ról </w:t>
      </w:r>
      <w:proofErr w:type="spellStart"/>
      <w:r w:rsidRPr="009D7F94">
        <w:t>IANanna</w:t>
      </w:r>
      <w:proofErr w:type="spellEnd"/>
      <w:r w:rsidRPr="009D7F94">
        <w:t xml:space="preserve"> atá gníomhach i margaí </w:t>
      </w:r>
      <w:proofErr w:type="spellStart"/>
      <w:r w:rsidRPr="009D7F94">
        <w:t>réadmhaoine</w:t>
      </w:r>
      <w:proofErr w:type="spellEnd"/>
      <w:r w:rsidRPr="009D7F94">
        <w:t xml:space="preserve"> agus moltaí ábhartha a eisiúint; ag aithint, ina theannta sin, na n-ardleibhéal </w:t>
      </w:r>
      <w:proofErr w:type="spellStart"/>
      <w:r w:rsidRPr="009D7F94">
        <w:t>féichiúnais</w:t>
      </w:r>
      <w:proofErr w:type="spellEnd"/>
      <w:r w:rsidRPr="009D7F94">
        <w:t xml:space="preserve"> teaghlaigh;</w:t>
      </w:r>
    </w:p>
    <w:p w14:paraId="352C8E78" w14:textId="77777777" w:rsidR="004C4FFD" w:rsidRPr="009D7F94" w:rsidRDefault="004C4FFD" w:rsidP="004C4FFD">
      <w:pPr>
        <w:pStyle w:val="NormalHanging12a"/>
      </w:pPr>
      <w:r w:rsidRPr="009D7F94">
        <w:t>24.</w:t>
      </w:r>
      <w:r w:rsidRPr="009D7F94">
        <w:tab/>
        <w:t>ag tathant ar BCE measúnú a dhéanamh ar neamhchosaint na n-institiúidí airgeadais ar rioscaí geopholaitiúla, lena n-áirítear éifeachtaí indíreacha smachtbhannaí, taraifí agus ilroinnt eacnamaíoch mar chuid den Phróiseas Athbhreithnithe agus Meastóireachta Maoirseachta rialta i gcomhthéacs na huathrialach straitéisí;</w:t>
      </w:r>
    </w:p>
    <w:p w14:paraId="09626DD6" w14:textId="77777777" w:rsidR="004C4FFD" w:rsidRPr="009D7F94" w:rsidRDefault="004C4FFD" w:rsidP="004C4FFD">
      <w:pPr>
        <w:pStyle w:val="NormalHanging12a"/>
      </w:pPr>
      <w:r w:rsidRPr="009D7F94">
        <w:t>25.</w:t>
      </w:r>
      <w:r w:rsidRPr="009D7F94">
        <w:tab/>
        <w:t xml:space="preserve">ag aithint ábharthacht shistéamach </w:t>
      </w:r>
      <w:proofErr w:type="spellStart"/>
      <w:r w:rsidRPr="009D7F94">
        <w:t>IANanna</w:t>
      </w:r>
      <w:proofErr w:type="spellEnd"/>
      <w:r w:rsidRPr="009D7F94">
        <w:t xml:space="preserve"> atá ag dul i méid, arb ionann iad agus os cionn 40 % de shócmhainní earnáil airgeadais an Aontais; á mheas go bhféadfaidh eintitis den sórt sin rannchuidiú le rioscaí cobhsaíochta airgeadais nuair nach ndéantar rialáil leordhóthanach orthu;</w:t>
      </w:r>
    </w:p>
    <w:p w14:paraId="201C4EDC" w14:textId="77777777" w:rsidR="004C4FFD" w:rsidRPr="009D7F94" w:rsidRDefault="004C4FFD" w:rsidP="004C4FFD">
      <w:pPr>
        <w:pStyle w:val="NormalHanging12a"/>
      </w:pPr>
      <w:r w:rsidRPr="009D7F94">
        <w:t>26.</w:t>
      </w:r>
      <w:r w:rsidRPr="009D7F94">
        <w:tab/>
        <w:t xml:space="preserve">ag cur sonrú in éagsúlacht shamhlacha gnó </w:t>
      </w:r>
      <w:proofErr w:type="spellStart"/>
      <w:r w:rsidRPr="009D7F94">
        <w:t>IANanna</w:t>
      </w:r>
      <w:proofErr w:type="spellEnd"/>
      <w:r w:rsidRPr="009D7F94">
        <w:t xml:space="preserve"> agus an ról tábhachtach maoinithe atá acu; á thabhairt chun suntais, i gcás go leor earnálacha, go bhfuil rialáil earnála Eorpach i bhfeidhm cheana féin, amhail le haghaidh cistí fálaithe (an Treoir maidir le Bainisteoirí Cistí Infheistíochta Malartacha</w:t>
      </w:r>
      <w:r w:rsidRPr="009D7F94">
        <w:rPr>
          <w:rStyle w:val="FootnoteReference"/>
        </w:rPr>
        <w:footnoteReference w:customMarkFollows="1" w:id="2"/>
        <w:t>2</w:t>
      </w:r>
      <w:r w:rsidRPr="009D7F94">
        <w:t>), cistí margaidh airgid (an Rialachán maidir le Cistí Margaidh Airgid</w:t>
      </w:r>
      <w:r w:rsidRPr="009D7F94">
        <w:rPr>
          <w:rStyle w:val="FootnoteReference"/>
        </w:rPr>
        <w:footnoteReference w:customMarkFollows="1" w:id="3"/>
        <w:t>3</w:t>
      </w:r>
      <w:r w:rsidRPr="009D7F94">
        <w:t xml:space="preserve">), gnóthais árachais (Sócmhainneacht II), gnólachtaí </w:t>
      </w:r>
      <w:r w:rsidRPr="009D7F94">
        <w:lastRenderedPageBreak/>
        <w:t>infheistíochta (an Treoir maidir le Gnólachtaí Infheistíochta agus</w:t>
      </w:r>
      <w:r w:rsidRPr="009D7F94">
        <w:rPr>
          <w:rStyle w:val="FootnoteReference"/>
        </w:rPr>
        <w:footnoteReference w:customMarkFollows="1" w:id="4"/>
        <w:t>4</w:t>
      </w:r>
      <w:r w:rsidRPr="009D7F94">
        <w:t xml:space="preserve"> an Rialachán</w:t>
      </w:r>
      <w:r w:rsidRPr="009D7F94">
        <w:rPr>
          <w:rStyle w:val="FootnoteReference"/>
        </w:rPr>
        <w:footnoteReference w:customMarkFollows="1" w:id="5"/>
        <w:t>5</w:t>
      </w:r>
      <w:r w:rsidRPr="009D7F94">
        <w:t>) nó cistí pinsin (an Treoir maidir le hinstitiúidí le haghaidh soláthar scoir ceirde</w:t>
      </w:r>
      <w:r w:rsidRPr="009D7F94">
        <w:rPr>
          <w:rStyle w:val="FootnoteReference"/>
        </w:rPr>
        <w:footnoteReference w:customMarkFollows="1" w:id="6"/>
        <w:t>6</w:t>
      </w:r>
      <w:r w:rsidRPr="009D7F94">
        <w:t xml:space="preserve">); ag tabhairt dá haire go ndíríonn an creat atá ann faoi láthair, áfach, go príomha ar chosaint infheisteoirí agus ar shláine an mhargaidh seachas ar rioscaí </w:t>
      </w:r>
      <w:proofErr w:type="spellStart"/>
      <w:r w:rsidRPr="009D7F94">
        <w:t>sistéamacha</w:t>
      </w:r>
      <w:proofErr w:type="spellEnd"/>
      <w:r w:rsidRPr="009D7F94">
        <w:t xml:space="preserve"> a laghdú</w:t>
      </w:r>
      <w:r w:rsidRPr="009D7F94">
        <w:rPr>
          <w:rStyle w:val="FootnoteReference"/>
        </w:rPr>
        <w:footnoteReference w:customMarkFollows="1" w:id="7"/>
        <w:t>7</w:t>
      </w:r>
      <w:r w:rsidRPr="009D7F94">
        <w:t xml:space="preserve">; á iarraidh go ndéanfaí athbhreithniú críochnúil ar bhearnaí rialála maidir le </w:t>
      </w:r>
      <w:proofErr w:type="spellStart"/>
      <w:r w:rsidRPr="009D7F94">
        <w:t>IANanna</w:t>
      </w:r>
      <w:proofErr w:type="spellEnd"/>
      <w:r w:rsidRPr="009D7F94">
        <w:t xml:space="preserve">, lena n-áirítear i réimsí nach bhfuil chomh </w:t>
      </w:r>
      <w:proofErr w:type="spellStart"/>
      <w:r w:rsidRPr="009D7F94">
        <w:t>rialáilte</w:t>
      </w:r>
      <w:proofErr w:type="spellEnd"/>
      <w:r w:rsidRPr="009D7F94">
        <w:t xml:space="preserve"> céanna amhail oifigí teaghlaigh agus cuideachtaí airgeadais an tslabhra soláthair;</w:t>
      </w:r>
    </w:p>
    <w:p w14:paraId="790A1686" w14:textId="77777777" w:rsidR="004C4FFD" w:rsidRPr="009D7F94" w:rsidRDefault="004C4FFD" w:rsidP="004C4FFD">
      <w:pPr>
        <w:pStyle w:val="NormalHanging12a"/>
      </w:pPr>
      <w:r w:rsidRPr="009D7F94">
        <w:t>27.</w:t>
      </w:r>
      <w:r w:rsidRPr="009D7F94">
        <w:tab/>
        <w:t>ag cur sonrú i dtuarascáil 2023 ón gCoimisiún maidir le feidhmiú cistí margaidh airgid agus na leasuithe a rinneadh le déanaí ar chreat Chistí an Mhargaidh Airgid; á iarraidh ar an gCoimisiún an Rialachán maidir le Cistí Margaidh Airgid a athchóiriú</w:t>
      </w:r>
      <w:r w:rsidRPr="009D7F94">
        <w:rPr>
          <w:rStyle w:val="FootnoteReference"/>
        </w:rPr>
        <w:footnoteReference w:customMarkFollows="1" w:id="8"/>
        <w:t>8</w:t>
      </w:r>
      <w:r w:rsidRPr="009D7F94">
        <w:t xml:space="preserve"> i gcomhréir le caighdeáin idirnáisiúnta, dul chun cinn rialála a rinneadh i ndlínsí eile agus moltaí BERS agus ÚEUM;</w:t>
      </w:r>
    </w:p>
    <w:p w14:paraId="130F1342" w14:textId="77777777" w:rsidR="004C4FFD" w:rsidRPr="009D7F94" w:rsidRDefault="004C4FFD" w:rsidP="004C4FFD">
      <w:pPr>
        <w:pStyle w:val="Normal12a"/>
      </w:pPr>
      <w:r w:rsidRPr="009D7F94">
        <w:t>Rioscaí leachtachta, éarlaise agus digiteacha</w:t>
      </w:r>
    </w:p>
    <w:p w14:paraId="44629920" w14:textId="77777777" w:rsidR="004C4FFD" w:rsidRPr="009D7F94" w:rsidRDefault="004C4FFD" w:rsidP="004C4FFD">
      <w:pPr>
        <w:pStyle w:val="NormalHanging12a"/>
      </w:pPr>
      <w:r w:rsidRPr="009D7F94">
        <w:t>28.</w:t>
      </w:r>
      <w:r w:rsidRPr="009D7F94">
        <w:tab/>
        <w:t xml:space="preserve">á thabhairt chun suntais gur spreag glaonna ar chorrlach </w:t>
      </w:r>
      <w:proofErr w:type="spellStart"/>
      <w:r w:rsidRPr="009D7F94">
        <w:t>comhthimthriallach</w:t>
      </w:r>
      <w:proofErr w:type="spellEnd"/>
      <w:r w:rsidRPr="009D7F94">
        <w:t xml:space="preserve"> le linn géarchéimeanna amhail COVID-19 agus suaitheadh fuinnimh 2022 strus suntasach leachtachta; ag tabhairt dá haire a thábhachtaí atá ullmhacht leachtachta, agus go ginearálta giaráil agus </w:t>
      </w:r>
      <w:proofErr w:type="spellStart"/>
      <w:r w:rsidRPr="009D7F94">
        <w:t>maoláin</w:t>
      </w:r>
      <w:proofErr w:type="spellEnd"/>
      <w:r w:rsidRPr="009D7F94">
        <w:t xml:space="preserve"> chaipitil ina leith sin;</w:t>
      </w:r>
    </w:p>
    <w:p w14:paraId="15994BC6" w14:textId="77777777" w:rsidR="004C4FFD" w:rsidRPr="009D7F94" w:rsidRDefault="004C4FFD" w:rsidP="004C4FFD">
      <w:pPr>
        <w:pStyle w:val="NormalHanging12a"/>
      </w:pPr>
      <w:r w:rsidRPr="009D7F94">
        <w:t>29.</w:t>
      </w:r>
      <w:r w:rsidRPr="009D7F94">
        <w:tab/>
        <w:t xml:space="preserve">á iarraidh go mbeadh uirlisí ann chun scála agus luas </w:t>
      </w:r>
      <w:proofErr w:type="spellStart"/>
      <w:r w:rsidRPr="009D7F94">
        <w:t>eis</w:t>
      </w:r>
      <w:proofErr w:type="spellEnd"/>
      <w:r w:rsidRPr="009D7F94">
        <w:t xml:space="preserve">-sreafaí leachtachta a eascraíonn as glaonna ar chorrlach le linn teagmhais shistéamacha a ghabháil ar bhealach níos fearr, go háirithe i gcás fóntais fuinnimh agus </w:t>
      </w:r>
      <w:proofErr w:type="spellStart"/>
      <w:r w:rsidRPr="009D7F94">
        <w:t>IANanna</w:t>
      </w:r>
      <w:proofErr w:type="spellEnd"/>
      <w:r w:rsidRPr="009D7F94">
        <w:t>;</w:t>
      </w:r>
    </w:p>
    <w:p w14:paraId="34FCBB07" w14:textId="77777777" w:rsidR="004C4FFD" w:rsidRPr="009D7F94" w:rsidRDefault="004C4FFD" w:rsidP="004C4FFD">
      <w:pPr>
        <w:pStyle w:val="NormalHanging12a"/>
      </w:pPr>
      <w:r w:rsidRPr="009D7F94">
        <w:t>30.</w:t>
      </w:r>
      <w:r w:rsidRPr="009D7F94">
        <w:tab/>
        <w:t xml:space="preserve">á chur i bhfáth go bhfuil gá le bonneagar imréitigh athléimneach, creataí </w:t>
      </w:r>
      <w:proofErr w:type="spellStart"/>
      <w:r w:rsidRPr="009D7F94">
        <w:t>comhthaobhachta</w:t>
      </w:r>
      <w:proofErr w:type="spellEnd"/>
      <w:r w:rsidRPr="009D7F94">
        <w:t xml:space="preserve"> láidre agus maoirseacht chomhordaithe ar </w:t>
      </w:r>
      <w:proofErr w:type="spellStart"/>
      <w:r w:rsidRPr="009D7F94">
        <w:t>chontrapháirtithe</w:t>
      </w:r>
      <w:proofErr w:type="spellEnd"/>
      <w:r w:rsidRPr="009D7F94">
        <w:t xml:space="preserve"> lárnacha (</w:t>
      </w:r>
      <w:proofErr w:type="spellStart"/>
      <w:r w:rsidRPr="009D7F94">
        <w:t>CPLanna</w:t>
      </w:r>
      <w:proofErr w:type="spellEnd"/>
      <w:r w:rsidRPr="009D7F94">
        <w:t xml:space="preserve">); ag cur sonrú i gcinneadh an Choimisiúin síneadh a chur leis an gcóras coibhéise do </w:t>
      </w:r>
      <w:proofErr w:type="spellStart"/>
      <w:r w:rsidRPr="009D7F94">
        <w:t>CPLanna</w:t>
      </w:r>
      <w:proofErr w:type="spellEnd"/>
      <w:r w:rsidRPr="009D7F94">
        <w:t xml:space="preserve"> atá lonnaithe sa Ríocht Aontaithe agus ag tabhairt dá haire go bhfuil imní fós ann maidir le spleáchas na hEorpa ar </w:t>
      </w:r>
      <w:proofErr w:type="spellStart"/>
      <w:r w:rsidRPr="009D7F94">
        <w:t>CPLanna</w:t>
      </w:r>
      <w:proofErr w:type="spellEnd"/>
      <w:r w:rsidRPr="009D7F94">
        <w:t xml:space="preserve"> nach den Aontas iad;</w:t>
      </w:r>
    </w:p>
    <w:p w14:paraId="5E9FDC0D" w14:textId="77777777" w:rsidR="004C4FFD" w:rsidRPr="009D7F94" w:rsidRDefault="004C4FFD" w:rsidP="004C4FFD">
      <w:pPr>
        <w:pStyle w:val="NormalHanging12a"/>
      </w:pPr>
      <w:r w:rsidRPr="009D7F94">
        <w:t>31.</w:t>
      </w:r>
      <w:r w:rsidRPr="009D7F94">
        <w:tab/>
        <w:t xml:space="preserve">ag tacú le trédhearcacht agus </w:t>
      </w:r>
      <w:proofErr w:type="spellStart"/>
      <w:r w:rsidRPr="009D7F94">
        <w:t>formhaoirseacht</w:t>
      </w:r>
      <w:proofErr w:type="spellEnd"/>
      <w:r w:rsidRPr="009D7F94">
        <w:t xml:space="preserve"> </w:t>
      </w:r>
      <w:proofErr w:type="spellStart"/>
      <w:r w:rsidRPr="009D7F94">
        <w:t>mhacrastuamachta</w:t>
      </w:r>
      <w:proofErr w:type="spellEnd"/>
      <w:r w:rsidRPr="009D7F94">
        <w:t xml:space="preserve"> níos fearr i gcleachtais </w:t>
      </w:r>
      <w:proofErr w:type="spellStart"/>
      <w:r w:rsidRPr="009D7F94">
        <w:t>corrlaigh</w:t>
      </w:r>
      <w:proofErr w:type="spellEnd"/>
      <w:r w:rsidRPr="009D7F94">
        <w:t xml:space="preserve">, lena n-áirítear tástáil struis agus anailís ar chásanna, agus leas á bhaint as an </w:t>
      </w:r>
      <w:r w:rsidRPr="009D7F94">
        <w:lastRenderedPageBreak/>
        <w:t xml:space="preserve">obair a rinne an Bord um Chobhsaíocht Airgeadais le déanaí maidir le </w:t>
      </w:r>
      <w:proofErr w:type="spellStart"/>
      <w:r w:rsidRPr="009D7F94">
        <w:t>hullmhacht</w:t>
      </w:r>
      <w:proofErr w:type="spellEnd"/>
      <w:r w:rsidRPr="009D7F94">
        <w:t xml:space="preserve"> leachtachta le haghaidh glaonna ar chorrlach agus ar chomhthaobhacht;</w:t>
      </w:r>
    </w:p>
    <w:p w14:paraId="35C9B6C4" w14:textId="77777777" w:rsidR="004C4FFD" w:rsidRPr="009D7F94" w:rsidRDefault="004C4FFD" w:rsidP="004C4FFD">
      <w:pPr>
        <w:pStyle w:val="NormalHanging12a"/>
      </w:pPr>
      <w:r w:rsidRPr="009D7F94">
        <w:t>32.</w:t>
      </w:r>
      <w:r w:rsidRPr="009D7F94">
        <w:tab/>
        <w:t xml:space="preserve">á chur in iúl gur cúis </w:t>
      </w:r>
      <w:proofErr w:type="spellStart"/>
      <w:r w:rsidRPr="009D7F94">
        <w:t>bhuartha</w:t>
      </w:r>
      <w:proofErr w:type="spellEnd"/>
      <w:r w:rsidRPr="009D7F94">
        <w:t xml:space="preserve"> di na </w:t>
      </w:r>
      <w:proofErr w:type="spellStart"/>
      <w:r w:rsidRPr="009D7F94">
        <w:t>hidirnaisc</w:t>
      </w:r>
      <w:proofErr w:type="spellEnd"/>
      <w:r w:rsidRPr="009D7F94">
        <w:t xml:space="preserve"> mhéadaitheacha idir </w:t>
      </w:r>
      <w:proofErr w:type="spellStart"/>
      <w:r w:rsidRPr="009D7F94">
        <w:t>cripteashócmhainní</w:t>
      </w:r>
      <w:proofErr w:type="spellEnd"/>
      <w:r w:rsidRPr="009D7F94">
        <w:t xml:space="preserve"> agus margaí airgeadais díláraithe agus an córas airgeadais traidisiúnta; ag tacú leis an mBord um Chobhsaíocht Airgeadais, leis na comhlachtaí a leagann síos caighdeáin agus le BERS ina n-iarrachtaí creat rialála a shuiteáil agus a aicmiú a chomhchuibhiú;</w:t>
      </w:r>
    </w:p>
    <w:p w14:paraId="16754117" w14:textId="77777777" w:rsidR="004C4FFD" w:rsidRPr="009D7F94" w:rsidRDefault="004C4FFD" w:rsidP="004C4FFD">
      <w:pPr>
        <w:pStyle w:val="NormalHanging12a"/>
      </w:pPr>
      <w:r w:rsidRPr="009D7F94">
        <w:t>33.</w:t>
      </w:r>
      <w:r w:rsidRPr="009D7F94">
        <w:tab/>
        <w:t xml:space="preserve">ag tabhairt dá haire gur cosúil go bhfuil rioscaí cobhsaíochta airgeadais a eascraíonn as margaí </w:t>
      </w:r>
      <w:proofErr w:type="spellStart"/>
      <w:r w:rsidRPr="009D7F94">
        <w:t>cripteashócmhainní</w:t>
      </w:r>
      <w:proofErr w:type="spellEnd"/>
      <w:r w:rsidRPr="009D7F94">
        <w:t xml:space="preserve"> teoranta faoi láthair luaite in anailís an Bhoird um Chobhsaíocht Airgeadais</w:t>
      </w:r>
      <w:r w:rsidRPr="009D7F94">
        <w:rPr>
          <w:rStyle w:val="FootnoteReference"/>
        </w:rPr>
        <w:footnoteReference w:customMarkFollows="1" w:id="9"/>
        <w:t>9</w:t>
      </w:r>
      <w:r w:rsidRPr="009D7F94">
        <w:t xml:space="preserve">; ag tarraingt aird, áfach, ar an ábharthacht shistéamach a d’fhéadfadh a bheith ag forbairtí sna margaí le haghaidh </w:t>
      </w:r>
      <w:proofErr w:type="spellStart"/>
      <w:r w:rsidRPr="009D7F94">
        <w:t>cripteashócmhainní</w:t>
      </w:r>
      <w:proofErr w:type="spellEnd"/>
      <w:r w:rsidRPr="009D7F94">
        <w:t xml:space="preserve">; ag tabhairt dá haire gur de chineál amhantrach den chuid is mó iad </w:t>
      </w:r>
      <w:proofErr w:type="spellStart"/>
      <w:r w:rsidRPr="009D7F94">
        <w:t>cripteashócmhainní</w:t>
      </w:r>
      <w:proofErr w:type="spellEnd"/>
      <w:r w:rsidRPr="009D7F94">
        <w:t xml:space="preserve"> agus go bhfuil ról tábhachtach acu in idirbhearta aindleathacha; ag tathant ar an gCoimisiún agus ar BERS súil ghéar a choinneáil ar fhorbairtí sa réimse sin;</w:t>
      </w:r>
    </w:p>
    <w:p w14:paraId="2B4ED890" w14:textId="77777777" w:rsidR="004C4FFD" w:rsidRPr="009D7F94" w:rsidRDefault="004C4FFD" w:rsidP="004C4FFD">
      <w:pPr>
        <w:pStyle w:val="NormalHanging12a"/>
      </w:pPr>
      <w:r w:rsidRPr="009D7F94">
        <w:t>34.</w:t>
      </w:r>
      <w:r w:rsidRPr="009D7F94">
        <w:tab/>
        <w:t xml:space="preserve">á chur in iúl gur geal léi go bhfuil creat stuamachta curtha i bhfeidhm ag an Aontas Eorpach le haghaidh </w:t>
      </w:r>
      <w:proofErr w:type="spellStart"/>
      <w:r w:rsidRPr="009D7F94">
        <w:t>cripteashócmhainní</w:t>
      </w:r>
      <w:proofErr w:type="spellEnd"/>
      <w:r w:rsidRPr="009D7F94">
        <w:t xml:space="preserve"> (</w:t>
      </w:r>
      <w:proofErr w:type="spellStart"/>
      <w:r w:rsidRPr="009D7F94">
        <w:t>MiCAR</w:t>
      </w:r>
      <w:proofErr w:type="spellEnd"/>
      <w:r w:rsidRPr="009D7F94">
        <w:t>); á chur i bhfáth a thábhachtaí atá cur chun feidhme tráthúil agus comhsheasmhach agus á iarraidh ar an gCoimisiún faireachán a dhéanamh ar na bearnaí rialála atá fós ann;</w:t>
      </w:r>
    </w:p>
    <w:p w14:paraId="0AD6D18D" w14:textId="77777777" w:rsidR="004C4FFD" w:rsidRPr="009D7F94" w:rsidRDefault="004C4FFD" w:rsidP="004C4FFD">
      <w:pPr>
        <w:pStyle w:val="NormalHanging12a"/>
      </w:pPr>
      <w:r w:rsidRPr="009D7F94">
        <w:t>35.</w:t>
      </w:r>
      <w:r w:rsidRPr="009D7F94">
        <w:tab/>
        <w:t xml:space="preserve">á thabhairt chun suntais go bhfuil fás tapa ag teacht ar an margadh </w:t>
      </w:r>
      <w:proofErr w:type="spellStart"/>
      <w:r w:rsidRPr="009D7F94">
        <w:t>cripteamhona</w:t>
      </w:r>
      <w:proofErr w:type="spellEnd"/>
      <w:r w:rsidRPr="009D7F94">
        <w:t xml:space="preserve"> cobhsaí, atá fós teoranta den chuid is mó don éiceachóras criptea-airgeadra go dtí seo; ag tabhairt dá haire go bhfuil an tírdhreach rialála maidir le </w:t>
      </w:r>
      <w:proofErr w:type="spellStart"/>
      <w:r w:rsidRPr="009D7F94">
        <w:t>cripteamhonaí</w:t>
      </w:r>
      <w:proofErr w:type="spellEnd"/>
      <w:r w:rsidRPr="009D7F94">
        <w:t xml:space="preserve"> cobhsaí i ndlínsí móra nach dlínsí de chuid an Aontais iad ag athrú go mear; ag tathant ar an gCoimisiún measúnú a dhéanamh i dtaobh an bhféadfadh bealaí </w:t>
      </w:r>
      <w:proofErr w:type="spellStart"/>
      <w:r w:rsidRPr="009D7F94">
        <w:t>tógálachta</w:t>
      </w:r>
      <w:proofErr w:type="spellEnd"/>
      <w:r w:rsidRPr="009D7F94">
        <w:t xml:space="preserve"> a bheith ann, amhail i gcás </w:t>
      </w:r>
      <w:proofErr w:type="spellStart"/>
      <w:r w:rsidRPr="009D7F94">
        <w:t>ileisiúna</w:t>
      </w:r>
      <w:proofErr w:type="spellEnd"/>
      <w:r w:rsidRPr="009D7F94">
        <w:t>;</w:t>
      </w:r>
    </w:p>
    <w:p w14:paraId="6E31BB67" w14:textId="77777777" w:rsidR="004C4FFD" w:rsidRPr="009D7F94" w:rsidRDefault="004C4FFD" w:rsidP="004C4FFD">
      <w:pPr>
        <w:pStyle w:val="NormalHanging12a"/>
      </w:pPr>
      <w:r w:rsidRPr="009D7F94">
        <w:t>36.</w:t>
      </w:r>
      <w:r w:rsidRPr="009D7F94">
        <w:tab/>
        <w:t xml:space="preserve">á thabhairt chun suntais go bhfuil bearta glactha ag an Aontas chun athléimneacht dhigiteach eintiteas airgeadais a neartú, go háirithe tríd an Rialachán maidir le </w:t>
      </w:r>
      <w:proofErr w:type="spellStart"/>
      <w:r w:rsidRPr="009D7F94">
        <w:t>hathléimneacht</w:t>
      </w:r>
      <w:proofErr w:type="spellEnd"/>
      <w:r w:rsidRPr="009D7F94">
        <w:t xml:space="preserve"> dhigiteach oibríochtúil don earnáil airgeadais</w:t>
      </w:r>
      <w:r w:rsidRPr="009D7F94">
        <w:rPr>
          <w:rStyle w:val="FootnoteReference"/>
        </w:rPr>
        <w:footnoteReference w:customMarkFollows="1" w:id="10"/>
        <w:t>10</w:t>
      </w:r>
      <w:r w:rsidRPr="009D7F94">
        <w:t xml:space="preserve">; ag spreagadh na </w:t>
      </w:r>
      <w:proofErr w:type="spellStart"/>
      <w:r w:rsidRPr="009D7F94">
        <w:t>nuálaíochta</w:t>
      </w:r>
      <w:proofErr w:type="spellEnd"/>
      <w:r w:rsidRPr="009D7F94">
        <w:t xml:space="preserve"> i réimse an airgeadais </w:t>
      </w:r>
      <w:proofErr w:type="spellStart"/>
      <w:r w:rsidRPr="009D7F94">
        <w:t>dhigitigh</w:t>
      </w:r>
      <w:proofErr w:type="spellEnd"/>
      <w:r w:rsidRPr="009D7F94">
        <w:t xml:space="preserve"> agus na hinfheistíochta fairsinge sa </w:t>
      </w:r>
      <w:proofErr w:type="spellStart"/>
      <w:r w:rsidRPr="009D7F94">
        <w:t>chibear</w:t>
      </w:r>
      <w:proofErr w:type="spellEnd"/>
      <w:r w:rsidRPr="009D7F94">
        <w:t xml:space="preserve">-athléimneacht chun bonneagar airgeadais a chosaint ar </w:t>
      </w:r>
      <w:proofErr w:type="spellStart"/>
      <w:r w:rsidRPr="009D7F94">
        <w:t>bhagairtí</w:t>
      </w:r>
      <w:proofErr w:type="spellEnd"/>
      <w:r w:rsidRPr="009D7F94">
        <w:t xml:space="preserve"> seachtracha; á iarraidh ar an gCoimisiún agus ar BCE spleáchais an chórais airgeadais Eorpaigh ar sholáthraithe seirbhísí digiteacha nach den Aontas iad, ar phointí aonair teipe agus ar an riosca ionsaithe hibrideacha a mhapáil agus aghaidh a thabhairt orthu;</w:t>
      </w:r>
    </w:p>
    <w:p w14:paraId="04EF4C91" w14:textId="77777777" w:rsidR="004C4FFD" w:rsidRPr="009D7F94" w:rsidRDefault="004C4FFD" w:rsidP="004C4FFD">
      <w:pPr>
        <w:pStyle w:val="NormalHanging12a"/>
      </w:pPr>
      <w:r w:rsidRPr="009D7F94">
        <w:t>37.</w:t>
      </w:r>
      <w:r w:rsidRPr="009D7F94">
        <w:tab/>
        <w:t xml:space="preserve">á chur i bhfios go láidir gur féidir le feabhsuithe ar litearthacht airgeadais cur le </w:t>
      </w:r>
      <w:proofErr w:type="spellStart"/>
      <w:r w:rsidRPr="009D7F94">
        <w:t>hathléimneacht</w:t>
      </w:r>
      <w:proofErr w:type="spellEnd"/>
      <w:r w:rsidRPr="009D7F94">
        <w:t xml:space="preserve"> an duine aonair, le margaí airgeadais níos cobhsaí, agus le rannpháirtíocht mhéadaithe in Aontas na Margaí Caipitil;</w:t>
      </w:r>
    </w:p>
    <w:p w14:paraId="6B590AC0" w14:textId="77777777" w:rsidR="004C4FFD" w:rsidRPr="009D7F94" w:rsidRDefault="004C4FFD" w:rsidP="004C4FFD">
      <w:pPr>
        <w:pStyle w:val="NormalHanging12a"/>
      </w:pPr>
      <w:r w:rsidRPr="009D7F94">
        <w:lastRenderedPageBreak/>
        <w:t>38.</w:t>
      </w:r>
      <w:r w:rsidRPr="009D7F94">
        <w:tab/>
        <w:t xml:space="preserve">ag tabhairt dá haire gur gné bhunriachtanach den chobhsaíocht airgeadais agus de mhuinín an phobail fós é </w:t>
      </w:r>
      <w:proofErr w:type="spellStart"/>
      <w:r w:rsidRPr="009D7F94">
        <w:t>lóistíocht</w:t>
      </w:r>
      <w:proofErr w:type="spellEnd"/>
      <w:r w:rsidRPr="009D7F94">
        <w:t xml:space="preserve"> agus bonneagar réasúnta agus iontaofa a choimeád ar mhaithe le </w:t>
      </w:r>
      <w:proofErr w:type="spellStart"/>
      <w:r w:rsidRPr="009D7F94">
        <w:t>hinfhaighteacht</w:t>
      </w:r>
      <w:proofErr w:type="spellEnd"/>
      <w:r w:rsidRPr="009D7F94">
        <w:t xml:space="preserve"> airgid thirim;</w:t>
      </w:r>
    </w:p>
    <w:p w14:paraId="51FE4ACE" w14:textId="77777777" w:rsidR="004C4FFD" w:rsidRPr="009D7F94" w:rsidRDefault="004C4FFD" w:rsidP="004C4FFD">
      <w:pPr>
        <w:pStyle w:val="Normal12a"/>
      </w:pPr>
      <w:r w:rsidRPr="009D7F94">
        <w:rPr>
          <w:i/>
        </w:rPr>
        <w:t>Comhordú maoirseachta, cumais sonraí agus ullmhacht i gcomhair géarchéimeanna a fheabhsú</w:t>
      </w:r>
    </w:p>
    <w:p w14:paraId="23889FC6" w14:textId="77777777" w:rsidR="004C4FFD" w:rsidRPr="009D7F94" w:rsidRDefault="004C4FFD" w:rsidP="004C4FFD">
      <w:pPr>
        <w:pStyle w:val="NormalHanging12a"/>
      </w:pPr>
      <w:r w:rsidRPr="009D7F94">
        <w:t>39.</w:t>
      </w:r>
      <w:r w:rsidRPr="009D7F94">
        <w:tab/>
        <w:t xml:space="preserve">ag tacú le cur chuige maoirseachta uile-chórais níos </w:t>
      </w:r>
      <w:proofErr w:type="spellStart"/>
      <w:r w:rsidRPr="009D7F94">
        <w:t>comhleanúnaí</w:t>
      </w:r>
      <w:proofErr w:type="spellEnd"/>
      <w:r w:rsidRPr="009D7F94">
        <w:t xml:space="preserve"> agus gníomhaíocht-bhunaithe lena sainaithnítear agus lena dtugtar aghaidh ar rioscaí agus </w:t>
      </w:r>
      <w:proofErr w:type="spellStart"/>
      <w:r w:rsidRPr="009D7F94">
        <w:t>leochaileachtaí</w:t>
      </w:r>
      <w:proofErr w:type="spellEnd"/>
      <w:r w:rsidRPr="009D7F94">
        <w:t xml:space="preserve"> a bhaineann le cineálacha éagsúla gníomhaíochta ar fud na hearnála airgeadais, amhail iasachtú, idirbhearta agus bainistiú sócmhainní;</w:t>
      </w:r>
    </w:p>
    <w:p w14:paraId="4B6627BA" w14:textId="77777777" w:rsidR="004C4FFD" w:rsidRPr="009D7F94" w:rsidRDefault="004C4FFD" w:rsidP="004C4FFD">
      <w:pPr>
        <w:pStyle w:val="NormalHanging12a"/>
      </w:pPr>
      <w:r w:rsidRPr="009D7F94">
        <w:t>40.</w:t>
      </w:r>
      <w:r w:rsidRPr="009D7F94">
        <w:tab/>
        <w:t xml:space="preserve">ag cur béim ar a thábhachtaí atá creat bainistithe géarchéime atá láidir agus inchreidte; ag cur béim ar ról an </w:t>
      </w:r>
      <w:proofErr w:type="spellStart"/>
      <w:r w:rsidRPr="009D7F94">
        <w:t>tSásra</w:t>
      </w:r>
      <w:proofErr w:type="spellEnd"/>
      <w:r w:rsidRPr="009D7F94">
        <w:t xml:space="preserve"> Réitigh Aonair chun réiteach éifeachtach ar institiúidí a bhfuil ag cliseadh orthu a áirithiú agus ag tacú le feidhm BCE mar iasachtóir na rogha deiridh chun leachtacht agus iontaoibh a </w:t>
      </w:r>
      <w:proofErr w:type="spellStart"/>
      <w:r w:rsidRPr="009D7F94">
        <w:t>choimirciú</w:t>
      </w:r>
      <w:proofErr w:type="spellEnd"/>
      <w:r w:rsidRPr="009D7F94">
        <w:t xml:space="preserve"> le linn géarchéimeanna; ag tabhairt dá haire go bhfuil </w:t>
      </w:r>
      <w:proofErr w:type="spellStart"/>
      <w:r w:rsidRPr="009D7F94">
        <w:t>cúlstop</w:t>
      </w:r>
      <w:proofErr w:type="spellEnd"/>
      <w:r w:rsidRPr="009D7F94">
        <w:t xml:space="preserve"> le haghaidh an Chiste Réitigh Aonair fós in easnamh;</w:t>
      </w:r>
    </w:p>
    <w:p w14:paraId="290ED846" w14:textId="77777777" w:rsidR="004C4FFD" w:rsidRPr="009D7F94" w:rsidRDefault="004C4FFD" w:rsidP="004C4FFD">
      <w:pPr>
        <w:pStyle w:val="NormalHanging12a"/>
      </w:pPr>
      <w:r w:rsidRPr="009D7F94">
        <w:t>41.</w:t>
      </w:r>
      <w:r w:rsidRPr="009D7F94">
        <w:tab/>
        <w:t xml:space="preserve">ag tacú le BCE, le BERS, leis na húdaráis mhaoirseachta Eorpacha agus náisiúnta agus leis an Údarás um </w:t>
      </w:r>
      <w:proofErr w:type="spellStart"/>
      <w:r w:rsidRPr="009D7F94">
        <w:t>Fhrithsciúradh</w:t>
      </w:r>
      <w:proofErr w:type="spellEnd"/>
      <w:r w:rsidRPr="009D7F94">
        <w:t xml:space="preserve"> Airgid agus um Chomhrac Mhaoiniú na Sceimhlitheoireachta chun cobhsaíocht airgeadais an Aontais a </w:t>
      </w:r>
      <w:proofErr w:type="spellStart"/>
      <w:r w:rsidRPr="009D7F94">
        <w:t>choimirciú</w:t>
      </w:r>
      <w:proofErr w:type="spellEnd"/>
      <w:r w:rsidRPr="009D7F94">
        <w:t xml:space="preserve"> agus chun aghaidh a thabhairt ar rioscaí airgeadais domhanda atá ag teacht chun cinn, lena n-áirítear maoirseacht chomhleanúnach ag ESMA ar </w:t>
      </w:r>
      <w:proofErr w:type="spellStart"/>
      <w:r w:rsidRPr="009D7F94">
        <w:t>IANanna</w:t>
      </w:r>
      <w:proofErr w:type="spellEnd"/>
      <w:r w:rsidRPr="009D7F94">
        <w:t xml:space="preserve"> </w:t>
      </w:r>
      <w:proofErr w:type="spellStart"/>
      <w:r w:rsidRPr="009D7F94">
        <w:t>sistéamacha</w:t>
      </w:r>
      <w:proofErr w:type="spellEnd"/>
      <w:r w:rsidRPr="009D7F94">
        <w:t xml:space="preserve"> trasteorann;</w:t>
      </w:r>
    </w:p>
    <w:p w14:paraId="398BB6C5" w14:textId="77777777" w:rsidR="004C4FFD" w:rsidRPr="009D7F94" w:rsidRDefault="004C4FFD" w:rsidP="004C4FFD">
      <w:pPr>
        <w:pStyle w:val="NormalHanging12a"/>
      </w:pPr>
      <w:r w:rsidRPr="009D7F94">
        <w:t>42.</w:t>
      </w:r>
      <w:r w:rsidRPr="009D7F94">
        <w:tab/>
        <w:t xml:space="preserve">ag tabhairt rabhaidh i gcoinne arbatráiste rialála agus á chur i bhfios go láidir gur gá aghaidh a thabhairt ar </w:t>
      </w:r>
      <w:proofErr w:type="spellStart"/>
      <w:r w:rsidRPr="009D7F94">
        <w:t>leochaileachtaí</w:t>
      </w:r>
      <w:proofErr w:type="spellEnd"/>
      <w:r w:rsidRPr="009D7F94">
        <w:t xml:space="preserve"> giarála folaithe a nochtadh i suaití roimhe seo;</w:t>
      </w:r>
    </w:p>
    <w:p w14:paraId="3FEF6607" w14:textId="77777777" w:rsidR="004C4FFD" w:rsidRPr="009D7F94" w:rsidRDefault="004C4FFD" w:rsidP="004C4FFD">
      <w:pPr>
        <w:pStyle w:val="NormalHanging12a"/>
      </w:pPr>
      <w:r w:rsidRPr="009D7F94">
        <w:t>43.</w:t>
      </w:r>
      <w:r w:rsidRPr="009D7F94">
        <w:tab/>
        <w:t>á iarraidh ar an gCoimisiún seasamh le hardleibhéal uaillmhéine i gcur chun feidhme mholtaí an Bhoird um Chobhsaíocht Airgeadais maidir le giaráil san Aontas;</w:t>
      </w:r>
    </w:p>
    <w:p w14:paraId="5E29F8CD" w14:textId="77777777" w:rsidR="004C4FFD" w:rsidRPr="009D7F94" w:rsidRDefault="004C4FFD" w:rsidP="004C4FFD">
      <w:pPr>
        <w:pStyle w:val="NormalHanging12a"/>
      </w:pPr>
      <w:r w:rsidRPr="009D7F94">
        <w:t>44.</w:t>
      </w:r>
      <w:r w:rsidRPr="009D7F94">
        <w:tab/>
        <w:t>á chur i bhfios go láidir gur cheart go mbeadh sonraí cáilíochtúla agus atá inrochtana go héasca ag údaráis, ar an leibhéal náisiúnta agus ar leibhéal an Aontais araon, agus gur cheart acmhainní leordhóthanacha a bheith acu chun anailís a dhéanamh ar na sonraí;</w:t>
      </w:r>
    </w:p>
    <w:p w14:paraId="0B3ABDA6" w14:textId="77777777" w:rsidR="004C4FFD" w:rsidRPr="009D7F94" w:rsidRDefault="004C4FFD" w:rsidP="004C4FFD">
      <w:pPr>
        <w:pStyle w:val="NormalHanging12a"/>
      </w:pPr>
      <w:r w:rsidRPr="009D7F94">
        <w:t>45.</w:t>
      </w:r>
      <w:r w:rsidRPr="009D7F94">
        <w:tab/>
        <w:t xml:space="preserve">á iarraidh go </w:t>
      </w:r>
      <w:proofErr w:type="spellStart"/>
      <w:r w:rsidRPr="009D7F94">
        <w:t>bhfeabhsófaí</w:t>
      </w:r>
      <w:proofErr w:type="spellEnd"/>
      <w:r w:rsidRPr="009D7F94">
        <w:t xml:space="preserve"> trédhearcacht, cumais </w:t>
      </w:r>
      <w:proofErr w:type="spellStart"/>
      <w:r w:rsidRPr="009D7F94">
        <w:t>anailísíochta</w:t>
      </w:r>
      <w:proofErr w:type="spellEnd"/>
      <w:r w:rsidRPr="009D7F94">
        <w:t xml:space="preserve"> sonraí agus sásraí cuíchóirithe comhroinnte sonraí idir na húdaráis náisiúnta agus údaráis an Aontais, maidir le coimircí cosanta sonraí, chun tacú le creat faireacháin riosca níos cuimsithí agus le cumais tástála struis ar fud an chórais, lena n-áirítear maidir le </w:t>
      </w:r>
      <w:proofErr w:type="spellStart"/>
      <w:r w:rsidRPr="009D7F94">
        <w:t>cibear</w:t>
      </w:r>
      <w:proofErr w:type="spellEnd"/>
      <w:r w:rsidRPr="009D7F94">
        <w:t xml:space="preserve">-athléimneacht, éaradh fuinnimh agus an creat </w:t>
      </w:r>
      <w:proofErr w:type="spellStart"/>
      <w:r w:rsidRPr="009D7F94">
        <w:t>comhthaobhachta</w:t>
      </w:r>
      <w:proofErr w:type="spellEnd"/>
      <w:r w:rsidRPr="009D7F94">
        <w:t xml:space="preserve">; ag tabhairt dá haire gur chuir roinnt údarás náisiúnta in iúl cheana féin go bhfuil sé ar intinn acu tástálacha struis a dhéanamh ar </w:t>
      </w:r>
      <w:proofErr w:type="spellStart"/>
      <w:r w:rsidRPr="009D7F94">
        <w:t>idirnaisc</w:t>
      </w:r>
      <w:proofErr w:type="spellEnd"/>
      <w:r w:rsidRPr="009D7F94">
        <w:t xml:space="preserve"> idir earnáil na baincéireachta agus earnáil IAN;</w:t>
      </w:r>
    </w:p>
    <w:p w14:paraId="678A2F5E" w14:textId="77777777" w:rsidR="004C4FFD" w:rsidRPr="009D7F94" w:rsidRDefault="004C4FFD" w:rsidP="004C4FFD">
      <w:pPr>
        <w:pStyle w:val="NormalHanging12a"/>
      </w:pPr>
      <w:r w:rsidRPr="009D7F94">
        <w:t>46.</w:t>
      </w:r>
      <w:r w:rsidRPr="009D7F94">
        <w:tab/>
        <w:t xml:space="preserve">á iarraidh go neartófaí an comhar le hinstitiúidí idirnáisiúnta airgeadais, lena n-áirítear CAI, Coiste </w:t>
      </w:r>
      <w:proofErr w:type="spellStart"/>
      <w:r w:rsidRPr="009D7F94">
        <w:t>Basel</w:t>
      </w:r>
      <w:proofErr w:type="spellEnd"/>
      <w:r w:rsidRPr="009D7F94">
        <w:t xml:space="preserve"> um Maoirseacht ar Bhaincéireacht, BIS agus an Bord um Chobhsaíocht Airgeadais, chun dul i ngleic le rioscaí cobhsaíochta trasteorann;</w:t>
      </w:r>
    </w:p>
    <w:p w14:paraId="3B480D7A" w14:textId="77777777" w:rsidR="004C4FFD" w:rsidRPr="009D7F94" w:rsidRDefault="004C4FFD" w:rsidP="004C4FFD">
      <w:pPr>
        <w:pStyle w:val="NormalCenter12a"/>
      </w:pPr>
      <w:r w:rsidRPr="009D7F94">
        <w:t>°</w:t>
      </w:r>
    </w:p>
    <w:p w14:paraId="5639E37A" w14:textId="77777777" w:rsidR="004C4FFD" w:rsidRPr="009D7F94" w:rsidRDefault="004C4FFD" w:rsidP="004C4FFD">
      <w:pPr>
        <w:pStyle w:val="NormalCenter12a"/>
      </w:pPr>
      <w:r w:rsidRPr="009D7F94">
        <w:t>°</w:t>
      </w:r>
      <w:r w:rsidRPr="009D7F94">
        <w:tab/>
        <w:t>°</w:t>
      </w:r>
    </w:p>
    <w:p w14:paraId="05D89737" w14:textId="5968BF88" w:rsidR="009D7F94" w:rsidRPr="009D7F94" w:rsidRDefault="004C4FFD" w:rsidP="009D7F94">
      <w:pPr>
        <w:pStyle w:val="NormalHanging12a"/>
      </w:pPr>
      <w:r w:rsidRPr="009D7F94">
        <w:t>47.</w:t>
      </w:r>
      <w:r w:rsidRPr="009D7F94">
        <w:tab/>
        <w:t>á threorú dá hUachtarán an rún seo a chur ar aghaidh chuig an gComhairle agus chuig an gCoimisiún.</w:t>
      </w:r>
    </w:p>
    <w:p w14:paraId="604373F6" w14:textId="224D9D76" w:rsidR="00E365E1" w:rsidRPr="009D7F94" w:rsidRDefault="00E365E1" w:rsidP="00352808"/>
    <w:sectPr w:rsidR="00E365E1" w:rsidRPr="009D7F94" w:rsidSect="009D7F9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C41DD" w14:textId="77777777" w:rsidR="00352808" w:rsidRPr="009D7F94" w:rsidRDefault="00352808">
      <w:r w:rsidRPr="009D7F94">
        <w:separator/>
      </w:r>
    </w:p>
  </w:endnote>
  <w:endnote w:type="continuationSeparator" w:id="0">
    <w:p w14:paraId="483197D9" w14:textId="77777777" w:rsidR="00352808" w:rsidRPr="009D7F94" w:rsidRDefault="00352808">
      <w:r w:rsidRPr="009D7F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4B23F" w14:textId="77777777" w:rsidR="00064002" w:rsidRPr="009D7F9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D959D" w14:textId="77777777" w:rsidR="00064002" w:rsidRPr="009D7F9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B32C" w14:textId="77777777" w:rsidR="00064002" w:rsidRPr="009D7F9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3E409" w14:textId="77777777" w:rsidR="00352808" w:rsidRPr="009D7F94" w:rsidRDefault="00352808">
      <w:r w:rsidRPr="009D7F94">
        <w:separator/>
      </w:r>
    </w:p>
  </w:footnote>
  <w:footnote w:type="continuationSeparator" w:id="0">
    <w:p w14:paraId="6FC5A5C6" w14:textId="77777777" w:rsidR="00352808" w:rsidRPr="009D7F94" w:rsidRDefault="00352808">
      <w:r w:rsidRPr="009D7F94">
        <w:continuationSeparator/>
      </w:r>
    </w:p>
  </w:footnote>
  <w:footnote w:id="1">
    <w:p w14:paraId="356851E9" w14:textId="69BB5AA9" w:rsidR="004C4FFD" w:rsidRPr="009D7F94" w:rsidRDefault="004C4FFD" w:rsidP="009D7F94">
      <w:pPr>
        <w:pStyle w:val="FootnoteText"/>
        <w:ind w:left="567" w:hanging="567"/>
        <w:rPr>
          <w:sz w:val="24"/>
          <w:lang w:val="ga-IE"/>
        </w:rPr>
      </w:pPr>
      <w:r w:rsidRPr="009D7F94">
        <w:rPr>
          <w:sz w:val="24"/>
          <w:vertAlign w:val="superscript"/>
          <w:lang w:val="ga-IE"/>
        </w:rPr>
        <w:t>1</w:t>
      </w:r>
      <w:r w:rsidR="009D7F94" w:rsidRPr="009D7F94">
        <w:rPr>
          <w:sz w:val="24"/>
          <w:vertAlign w:val="superscript"/>
          <w:lang w:val="ga-IE"/>
        </w:rPr>
        <w:t xml:space="preserve"> </w:t>
      </w:r>
      <w:r w:rsidR="009D7F94" w:rsidRPr="009D7F94">
        <w:rPr>
          <w:sz w:val="24"/>
          <w:vertAlign w:val="superscript"/>
          <w:lang w:val="ga-IE"/>
        </w:rPr>
        <w:tab/>
      </w:r>
      <w:r w:rsidRPr="009D7F94">
        <w:rPr>
          <w:sz w:val="24"/>
          <w:lang w:val="ga-IE"/>
        </w:rPr>
        <w:t>IO C 33</w:t>
      </w:r>
      <w:r w:rsidR="00EE10B1">
        <w:rPr>
          <w:sz w:val="24"/>
          <w:lang w:val="ga-IE"/>
        </w:rPr>
        <w:t> </w:t>
      </w:r>
      <w:r w:rsidRPr="009D7F94">
        <w:rPr>
          <w:sz w:val="24"/>
          <w:lang w:val="ga-IE"/>
        </w:rPr>
        <w:t>E, 5.2.2013, lch. 140.</w:t>
      </w:r>
    </w:p>
  </w:footnote>
  <w:footnote w:id="2">
    <w:p w14:paraId="7E1B1C20" w14:textId="372D7691" w:rsidR="004C4FFD" w:rsidRPr="009D7F94" w:rsidRDefault="004C4FFD" w:rsidP="009D7F94">
      <w:pPr>
        <w:pStyle w:val="FootnoteText"/>
        <w:ind w:left="567" w:hanging="567"/>
        <w:rPr>
          <w:sz w:val="24"/>
          <w:lang w:val="ga-IE"/>
        </w:rPr>
      </w:pPr>
      <w:r w:rsidRPr="009D7F94">
        <w:rPr>
          <w:sz w:val="24"/>
          <w:vertAlign w:val="superscript"/>
          <w:lang w:val="ga-IE"/>
        </w:rPr>
        <w:t>2</w:t>
      </w:r>
      <w:r w:rsidR="009D7F94" w:rsidRPr="009D7F94">
        <w:rPr>
          <w:sz w:val="24"/>
          <w:vertAlign w:val="superscript"/>
          <w:lang w:val="ga-IE"/>
        </w:rPr>
        <w:t xml:space="preserve"> </w:t>
      </w:r>
      <w:r w:rsidR="009D7F94" w:rsidRPr="009D7F94">
        <w:rPr>
          <w:sz w:val="24"/>
          <w:vertAlign w:val="superscript"/>
          <w:lang w:val="ga-IE"/>
        </w:rPr>
        <w:tab/>
      </w:r>
      <w:r w:rsidRPr="009D7F94">
        <w:rPr>
          <w:sz w:val="24"/>
          <w:lang w:val="ga-IE"/>
        </w:rPr>
        <w:t xml:space="preserve">Treoir 2011/61/AE ó Pharlaimint na hEorpa agus ón gComhairle an 8 Meitheamh 2011 maidir le Bainisteoirí Cistí Infheistíochta Malartacha agus lena leasaítear Treoracha 2003/41/CE agus 2009/65/CE agus Rialachán (CE) Uimh. 1060/2009 agus Rialachán (AE) Uimh. 1095/2010 (IO L 174, 1.7.2011, lch. 1, ELI: </w:t>
      </w:r>
      <w:hyperlink r:id="rId1" w:tgtFrame="http://data.europa.eu/eli/dir/2011/61/oj" w:history="1">
        <w:r w:rsidRPr="009D7F94">
          <w:rPr>
            <w:rStyle w:val="Hyperlink"/>
            <w:sz w:val="24"/>
            <w:lang w:val="ga-IE"/>
          </w:rPr>
          <w:t>http://data.europa.eu/eli/dir/2011/61/oj</w:t>
        </w:r>
      </w:hyperlink>
      <w:r w:rsidRPr="009D7F94">
        <w:rPr>
          <w:sz w:val="24"/>
          <w:lang w:val="ga-IE"/>
        </w:rPr>
        <w:t>).</w:t>
      </w:r>
    </w:p>
  </w:footnote>
  <w:footnote w:id="3">
    <w:p w14:paraId="7112F893" w14:textId="03391D7F" w:rsidR="004C4FFD" w:rsidRPr="009D7F94" w:rsidRDefault="004C4FFD" w:rsidP="009D7F94">
      <w:pPr>
        <w:pStyle w:val="FootnoteText"/>
        <w:ind w:left="567" w:hanging="567"/>
        <w:rPr>
          <w:sz w:val="24"/>
          <w:lang w:val="ga-IE"/>
        </w:rPr>
      </w:pPr>
      <w:r w:rsidRPr="009D7F94">
        <w:rPr>
          <w:sz w:val="24"/>
          <w:vertAlign w:val="superscript"/>
          <w:lang w:val="ga-IE"/>
        </w:rPr>
        <w:t>3</w:t>
      </w:r>
      <w:r w:rsidR="009D7F94" w:rsidRPr="009D7F94">
        <w:rPr>
          <w:sz w:val="24"/>
          <w:vertAlign w:val="superscript"/>
          <w:lang w:val="ga-IE"/>
        </w:rPr>
        <w:t xml:space="preserve"> </w:t>
      </w:r>
      <w:r w:rsidR="009D7F94" w:rsidRPr="009D7F94">
        <w:rPr>
          <w:sz w:val="24"/>
          <w:vertAlign w:val="superscript"/>
          <w:lang w:val="ga-IE"/>
        </w:rPr>
        <w:tab/>
      </w:r>
      <w:r w:rsidRPr="009D7F94">
        <w:rPr>
          <w:sz w:val="24"/>
          <w:lang w:val="ga-IE"/>
        </w:rPr>
        <w:t xml:space="preserve">Rialachán (AE) 2017/1131 ó Pharlaimint na hEorpa agus ón gComhairle an 14 Meitheamh 2017 maidir le cistí margaidh airgid IO L 169, 30.6.2017, lch. 8, ELI: </w:t>
      </w:r>
      <w:hyperlink r:id="rId2" w:tgtFrame="http://data.europa.eu/eli/reg/2017/1131/oj" w:history="1">
        <w:r w:rsidRPr="009D7F94">
          <w:rPr>
            <w:rStyle w:val="Hyperlink"/>
            <w:sz w:val="24"/>
            <w:lang w:val="ga-IE"/>
          </w:rPr>
          <w:t>http://data.europa.eu/eli/reg/2017/1131/oj</w:t>
        </w:r>
      </w:hyperlink>
      <w:r w:rsidRPr="009D7F94">
        <w:rPr>
          <w:sz w:val="24"/>
          <w:lang w:val="ga-IE"/>
        </w:rPr>
        <w:t>).</w:t>
      </w:r>
    </w:p>
  </w:footnote>
  <w:footnote w:id="4">
    <w:p w14:paraId="7FD71077" w14:textId="7DA5EFA0" w:rsidR="004C4FFD" w:rsidRPr="009D7F94" w:rsidRDefault="004C4FFD" w:rsidP="009D7F94">
      <w:pPr>
        <w:pStyle w:val="FootnoteText"/>
        <w:ind w:left="567" w:hanging="567"/>
        <w:rPr>
          <w:sz w:val="24"/>
          <w:lang w:val="ga-IE"/>
        </w:rPr>
      </w:pPr>
      <w:r w:rsidRPr="009D7F94">
        <w:rPr>
          <w:sz w:val="24"/>
          <w:vertAlign w:val="superscript"/>
          <w:lang w:val="ga-IE"/>
        </w:rPr>
        <w:t>4</w:t>
      </w:r>
      <w:r w:rsidR="009D7F94" w:rsidRPr="009D7F94">
        <w:rPr>
          <w:sz w:val="24"/>
          <w:vertAlign w:val="superscript"/>
          <w:lang w:val="ga-IE"/>
        </w:rPr>
        <w:t xml:space="preserve"> </w:t>
      </w:r>
      <w:r w:rsidR="009D7F94" w:rsidRPr="009D7F94">
        <w:rPr>
          <w:sz w:val="24"/>
          <w:vertAlign w:val="superscript"/>
          <w:lang w:val="ga-IE"/>
        </w:rPr>
        <w:tab/>
      </w:r>
      <w:r w:rsidRPr="009D7F94">
        <w:rPr>
          <w:sz w:val="24"/>
          <w:lang w:val="ga-IE"/>
        </w:rPr>
        <w:t xml:space="preserve">Treoir (AE) 2019/2034 ó Pharlaimint na hEorpa agus ón gComhairle an 27 Samhain 2019 maidir le maoirseacht stuamachta ar ghnólachtaí infheistíochta agus lena leasaítear Treoracha 2002/87/CE, 2009/65/CE, 2011/61/AE, 2013/36/AE, 2014/59/AE agus 2014/65/AE (IO L 314, 5.12.2019, lch. 64, ELI: </w:t>
      </w:r>
      <w:hyperlink r:id="rId3" w:tgtFrame="http://data.europa.eu/eli/dir/2019/2034/oj" w:history="1">
        <w:r w:rsidRPr="009D7F94">
          <w:rPr>
            <w:rStyle w:val="Hyperlink"/>
            <w:sz w:val="24"/>
            <w:lang w:val="ga-IE"/>
          </w:rPr>
          <w:t>http://data.europa.eu/eli/dir/2019/2034/oj</w:t>
        </w:r>
      </w:hyperlink>
      <w:r w:rsidRPr="009D7F94">
        <w:rPr>
          <w:sz w:val="24"/>
          <w:lang w:val="ga-IE"/>
        </w:rPr>
        <w:t>).</w:t>
      </w:r>
    </w:p>
  </w:footnote>
  <w:footnote w:id="5">
    <w:p w14:paraId="789FA92D" w14:textId="11CF6D4D" w:rsidR="004C4FFD" w:rsidRPr="009D7F94" w:rsidRDefault="004C4FFD" w:rsidP="009D7F94">
      <w:pPr>
        <w:pStyle w:val="FootnoteText"/>
        <w:ind w:left="567" w:hanging="567"/>
        <w:rPr>
          <w:sz w:val="24"/>
          <w:lang w:val="ga-IE"/>
        </w:rPr>
      </w:pPr>
      <w:r w:rsidRPr="009D7F94">
        <w:rPr>
          <w:sz w:val="24"/>
          <w:vertAlign w:val="superscript"/>
          <w:lang w:val="ga-IE"/>
        </w:rPr>
        <w:t>5</w:t>
      </w:r>
      <w:r w:rsidR="009D7F94" w:rsidRPr="009D7F94">
        <w:rPr>
          <w:sz w:val="24"/>
          <w:vertAlign w:val="superscript"/>
          <w:lang w:val="ga-IE"/>
        </w:rPr>
        <w:t xml:space="preserve"> </w:t>
      </w:r>
      <w:r w:rsidR="009D7F94" w:rsidRPr="009D7F94">
        <w:rPr>
          <w:sz w:val="24"/>
          <w:vertAlign w:val="superscript"/>
          <w:lang w:val="ga-IE"/>
        </w:rPr>
        <w:tab/>
      </w:r>
      <w:r w:rsidRPr="009D7F94">
        <w:rPr>
          <w:sz w:val="24"/>
          <w:lang w:val="ga-IE"/>
        </w:rPr>
        <w:t>Rialachán (AE) 2019/2033 ó Pharlaimint na hEorpa agus ón gComhairle an 27 Samhain 2019 maidir leis na ceanglais stuamachta ar ghnólachtaí infheistíochta agus lena leasaítear Rialacháin (AE) Uimh. 1093/2010, (AE) Uimh</w:t>
      </w:r>
      <w:r w:rsidR="006F4139">
        <w:rPr>
          <w:sz w:val="24"/>
          <w:lang w:val="ga-IE"/>
        </w:rPr>
        <w:t>.</w:t>
      </w:r>
      <w:r w:rsidRPr="009D7F94">
        <w:rPr>
          <w:sz w:val="24"/>
          <w:lang w:val="ga-IE"/>
        </w:rPr>
        <w:t xml:space="preserve"> 575/2013, (AE) Uimh</w:t>
      </w:r>
      <w:r w:rsidR="006F4139">
        <w:rPr>
          <w:sz w:val="24"/>
          <w:lang w:val="ga-IE"/>
        </w:rPr>
        <w:t>.</w:t>
      </w:r>
      <w:r w:rsidRPr="009D7F94">
        <w:rPr>
          <w:sz w:val="24"/>
          <w:lang w:val="ga-IE"/>
        </w:rPr>
        <w:t xml:space="preserve"> 600/2014 agus (AE) Uimh</w:t>
      </w:r>
      <w:r w:rsidR="006F4139">
        <w:rPr>
          <w:sz w:val="24"/>
          <w:lang w:val="ga-IE"/>
        </w:rPr>
        <w:t>.</w:t>
      </w:r>
      <w:r w:rsidRPr="009D7F94">
        <w:rPr>
          <w:sz w:val="24"/>
          <w:lang w:val="ga-IE"/>
        </w:rPr>
        <w:t xml:space="preserve"> 806/2014 (IO L 314, 5.12.2019, lch. 1, ELI: </w:t>
      </w:r>
      <w:hyperlink r:id="rId4" w:tgtFrame="http://data.europa.eu/eli/reg/2019/2033/oj" w:history="1">
        <w:r w:rsidRPr="009D7F94">
          <w:rPr>
            <w:rStyle w:val="Hyperlink"/>
            <w:sz w:val="24"/>
            <w:lang w:val="ga-IE"/>
          </w:rPr>
          <w:t>http://data.europa.eu/eli/reg/2019/2033/oj</w:t>
        </w:r>
      </w:hyperlink>
      <w:r w:rsidRPr="009D7F94">
        <w:rPr>
          <w:sz w:val="24"/>
          <w:lang w:val="ga-IE"/>
        </w:rPr>
        <w:t>).</w:t>
      </w:r>
    </w:p>
  </w:footnote>
  <w:footnote w:id="6">
    <w:p w14:paraId="202A1E9B" w14:textId="679437CB" w:rsidR="004C4FFD" w:rsidRPr="009D7F94" w:rsidRDefault="004C4FFD" w:rsidP="009D7F94">
      <w:pPr>
        <w:pStyle w:val="FootnoteText"/>
        <w:ind w:left="567" w:hanging="567"/>
        <w:rPr>
          <w:sz w:val="24"/>
          <w:lang w:val="ga-IE"/>
        </w:rPr>
      </w:pPr>
      <w:r w:rsidRPr="009D7F94">
        <w:rPr>
          <w:sz w:val="24"/>
          <w:vertAlign w:val="superscript"/>
          <w:lang w:val="ga-IE"/>
        </w:rPr>
        <w:t>6</w:t>
      </w:r>
      <w:r w:rsidR="009D7F94" w:rsidRPr="009D7F94">
        <w:rPr>
          <w:sz w:val="24"/>
          <w:vertAlign w:val="superscript"/>
          <w:lang w:val="ga-IE"/>
        </w:rPr>
        <w:t xml:space="preserve"> </w:t>
      </w:r>
      <w:r w:rsidR="009D7F94" w:rsidRPr="009D7F94">
        <w:rPr>
          <w:sz w:val="24"/>
          <w:vertAlign w:val="superscript"/>
          <w:lang w:val="ga-IE"/>
        </w:rPr>
        <w:tab/>
      </w:r>
      <w:r w:rsidRPr="009D7F94">
        <w:rPr>
          <w:sz w:val="24"/>
          <w:lang w:val="ga-IE"/>
        </w:rPr>
        <w:t>Treoir (AE) 2016/2341 ó Pharlaimint na hEorpa agus ón gComhairle an 14 Nollaig 2016 maidir le gníomhaíochtaí agus maoirsiú institiúidí um sholáthar pinsean ceirde (</w:t>
      </w:r>
      <w:proofErr w:type="spellStart"/>
      <w:r w:rsidRPr="009D7F94">
        <w:rPr>
          <w:sz w:val="24"/>
          <w:lang w:val="ga-IE"/>
        </w:rPr>
        <w:t>IORPanna</w:t>
      </w:r>
      <w:proofErr w:type="spellEnd"/>
      <w:r w:rsidRPr="009D7F94">
        <w:rPr>
          <w:sz w:val="24"/>
          <w:lang w:val="ga-IE"/>
        </w:rPr>
        <w:t xml:space="preserve">) (IO L 354, 23.12.2016, lch. 37, ELI: </w:t>
      </w:r>
      <w:hyperlink r:id="rId5" w:tgtFrame="http://data.europa.eu/eli/dir/2016/2341/oj" w:history="1">
        <w:r w:rsidRPr="009D7F94">
          <w:rPr>
            <w:rStyle w:val="Hyperlink"/>
            <w:sz w:val="24"/>
            <w:lang w:val="ga-IE"/>
          </w:rPr>
          <w:t>http://data.europa.eu/eli/dir/2016/2341/oj</w:t>
        </w:r>
      </w:hyperlink>
      <w:r w:rsidRPr="009D7F94">
        <w:rPr>
          <w:sz w:val="24"/>
          <w:lang w:val="ga-IE"/>
        </w:rPr>
        <w:t>).</w:t>
      </w:r>
    </w:p>
  </w:footnote>
  <w:footnote w:id="7">
    <w:p w14:paraId="0AE4F282" w14:textId="303B9ED8" w:rsidR="004C4FFD" w:rsidRPr="009D7F94" w:rsidRDefault="004C4FFD" w:rsidP="009D7F94">
      <w:pPr>
        <w:pStyle w:val="FootnoteText"/>
        <w:ind w:left="567" w:hanging="567"/>
        <w:rPr>
          <w:sz w:val="24"/>
          <w:lang w:val="ga-IE"/>
        </w:rPr>
      </w:pPr>
      <w:r w:rsidRPr="009D7F94">
        <w:rPr>
          <w:sz w:val="24"/>
          <w:vertAlign w:val="superscript"/>
          <w:lang w:val="ga-IE"/>
        </w:rPr>
        <w:t>7</w:t>
      </w:r>
      <w:r w:rsidR="009D7F94" w:rsidRPr="009D7F94">
        <w:rPr>
          <w:sz w:val="24"/>
          <w:vertAlign w:val="superscript"/>
          <w:lang w:val="ga-IE"/>
        </w:rPr>
        <w:t xml:space="preserve"> </w:t>
      </w:r>
      <w:r w:rsidR="009D7F94" w:rsidRPr="009D7F94">
        <w:rPr>
          <w:sz w:val="24"/>
          <w:vertAlign w:val="superscript"/>
          <w:lang w:val="ga-IE"/>
        </w:rPr>
        <w:tab/>
      </w:r>
      <w:hyperlink r:id="rId6" w:tgtFrame="https://www.ecb.europa.eu/pub/pdf/fsr/ecb.fsr202505~0cde5244f6.en.pdf" w:history="1">
        <w:r w:rsidRPr="009D7F94">
          <w:rPr>
            <w:rStyle w:val="Hyperlink"/>
            <w:sz w:val="24"/>
            <w:lang w:val="ga-IE"/>
          </w:rPr>
          <w:t>Athbhreithniú ar chobhsaíocht airgeadais BCE</w:t>
        </w:r>
      </w:hyperlink>
      <w:r w:rsidRPr="009D7F94">
        <w:rPr>
          <w:sz w:val="24"/>
          <w:lang w:val="ga-IE"/>
        </w:rPr>
        <w:t>, Bealtaine 2025, lch. 78.</w:t>
      </w:r>
    </w:p>
  </w:footnote>
  <w:footnote w:id="8">
    <w:p w14:paraId="0C3822AC" w14:textId="74DAF369" w:rsidR="004C4FFD" w:rsidRPr="009D7F94" w:rsidRDefault="004C4FFD" w:rsidP="009D7F94">
      <w:pPr>
        <w:pStyle w:val="FootnoteText"/>
        <w:ind w:left="567" w:hanging="567"/>
        <w:rPr>
          <w:sz w:val="24"/>
          <w:lang w:val="ga-IE"/>
        </w:rPr>
      </w:pPr>
      <w:r w:rsidRPr="009D7F94">
        <w:rPr>
          <w:sz w:val="24"/>
          <w:vertAlign w:val="superscript"/>
          <w:lang w:val="ga-IE"/>
        </w:rPr>
        <w:t>8</w:t>
      </w:r>
      <w:r w:rsidR="009D7F94" w:rsidRPr="009D7F94">
        <w:rPr>
          <w:sz w:val="24"/>
          <w:vertAlign w:val="superscript"/>
          <w:lang w:val="ga-IE"/>
        </w:rPr>
        <w:t xml:space="preserve"> </w:t>
      </w:r>
      <w:r w:rsidR="009D7F94" w:rsidRPr="009D7F94">
        <w:rPr>
          <w:sz w:val="24"/>
          <w:vertAlign w:val="superscript"/>
          <w:lang w:val="ga-IE"/>
        </w:rPr>
        <w:tab/>
      </w:r>
      <w:r w:rsidRPr="009D7F94">
        <w:rPr>
          <w:sz w:val="24"/>
          <w:lang w:val="ga-IE"/>
        </w:rPr>
        <w:t xml:space="preserve">Rialachán (AE) 2017/1131 ó Pharlaimint na hEorpa agus ón gComhairle an 14 Meitheamh 2017 maidir le cistí margaidh airgid IO L 169, 30.6.2017, lch. 8, ELI: </w:t>
      </w:r>
      <w:hyperlink r:id="rId7" w:tgtFrame="http://data.europa.eu/eli/reg/2017/1131/oj" w:history="1">
        <w:r w:rsidRPr="009D7F94">
          <w:rPr>
            <w:rStyle w:val="Hyperlink"/>
            <w:sz w:val="24"/>
            <w:lang w:val="ga-IE"/>
          </w:rPr>
          <w:t>http://data.europa.eu/eli/reg/2017/1131/oj</w:t>
        </w:r>
      </w:hyperlink>
      <w:r w:rsidRPr="009D7F94">
        <w:rPr>
          <w:sz w:val="24"/>
          <w:lang w:val="ga-IE"/>
        </w:rPr>
        <w:t>).</w:t>
      </w:r>
    </w:p>
  </w:footnote>
  <w:footnote w:id="9">
    <w:p w14:paraId="6096D1DC" w14:textId="6BCAB32E" w:rsidR="004C4FFD" w:rsidRPr="009D7F94" w:rsidRDefault="004C4FFD" w:rsidP="009D7F94">
      <w:pPr>
        <w:pStyle w:val="FootnoteText"/>
        <w:ind w:left="567" w:hanging="567"/>
        <w:rPr>
          <w:sz w:val="24"/>
          <w:lang w:val="ga-IE"/>
        </w:rPr>
      </w:pPr>
      <w:r w:rsidRPr="009D7F94">
        <w:rPr>
          <w:sz w:val="24"/>
          <w:vertAlign w:val="superscript"/>
          <w:lang w:val="ga-IE"/>
        </w:rPr>
        <w:t>9</w:t>
      </w:r>
      <w:r w:rsidR="009D7F94" w:rsidRPr="009D7F94">
        <w:rPr>
          <w:sz w:val="24"/>
          <w:vertAlign w:val="superscript"/>
          <w:lang w:val="ga-IE"/>
        </w:rPr>
        <w:t xml:space="preserve"> </w:t>
      </w:r>
      <w:r w:rsidR="009D7F94" w:rsidRPr="009D7F94">
        <w:rPr>
          <w:sz w:val="24"/>
          <w:vertAlign w:val="superscript"/>
          <w:lang w:val="ga-IE"/>
        </w:rPr>
        <w:tab/>
      </w:r>
      <w:hyperlink r:id="rId8" w:tgtFrame="https://www.fsb.org/uploads/P221024-3.pdf" w:history="1">
        <w:r w:rsidRPr="009D7F94">
          <w:rPr>
            <w:rStyle w:val="Hyperlink"/>
            <w:sz w:val="24"/>
            <w:lang w:val="ga-IE"/>
          </w:rPr>
          <w:t xml:space="preserve">Tuarascáil Stádais G20 ar Chur Chun Feidhme Beartais </w:t>
        </w:r>
        <w:proofErr w:type="spellStart"/>
        <w:r w:rsidRPr="009D7F94">
          <w:rPr>
            <w:rStyle w:val="Hyperlink"/>
            <w:sz w:val="24"/>
            <w:lang w:val="ga-IE"/>
          </w:rPr>
          <w:t>Cripteashócmhainní</w:t>
        </w:r>
        <w:proofErr w:type="spellEnd"/>
      </w:hyperlink>
      <w:r w:rsidRPr="009D7F94">
        <w:rPr>
          <w:sz w:val="24"/>
          <w:lang w:val="ga-IE"/>
        </w:rPr>
        <w:t>. An 22 Deireadh Fómhair 2024.</w:t>
      </w:r>
    </w:p>
  </w:footnote>
  <w:footnote w:id="10">
    <w:p w14:paraId="14FDD9AA" w14:textId="36761109" w:rsidR="004C4FFD" w:rsidRPr="009D7F94" w:rsidRDefault="004C4FFD" w:rsidP="009D7F94">
      <w:pPr>
        <w:pStyle w:val="FootnoteText"/>
        <w:ind w:left="567" w:hanging="567"/>
        <w:rPr>
          <w:sz w:val="24"/>
          <w:lang w:val="ga-IE"/>
        </w:rPr>
      </w:pPr>
      <w:r w:rsidRPr="009D7F94">
        <w:rPr>
          <w:sz w:val="24"/>
          <w:vertAlign w:val="superscript"/>
          <w:lang w:val="ga-IE"/>
        </w:rPr>
        <w:t>10</w:t>
      </w:r>
      <w:r w:rsidR="009D7F94" w:rsidRPr="009D7F94">
        <w:rPr>
          <w:sz w:val="24"/>
          <w:vertAlign w:val="superscript"/>
          <w:lang w:val="ga-IE"/>
        </w:rPr>
        <w:t xml:space="preserve"> </w:t>
      </w:r>
      <w:r w:rsidR="009D7F94" w:rsidRPr="009D7F94">
        <w:rPr>
          <w:sz w:val="24"/>
          <w:vertAlign w:val="superscript"/>
          <w:lang w:val="ga-IE"/>
        </w:rPr>
        <w:tab/>
      </w:r>
      <w:r w:rsidRPr="009D7F94">
        <w:rPr>
          <w:sz w:val="24"/>
          <w:lang w:val="ga-IE"/>
        </w:rPr>
        <w:t xml:space="preserve">Rialachán (AE) 2022/2554 ó Pharlaimint na hEorpa agus ón gComhairle an 14 Nollaig 2022 maidir le </w:t>
      </w:r>
      <w:proofErr w:type="spellStart"/>
      <w:r w:rsidRPr="009D7F94">
        <w:rPr>
          <w:sz w:val="24"/>
          <w:lang w:val="ga-IE"/>
        </w:rPr>
        <w:t>hathléimneacht</w:t>
      </w:r>
      <w:proofErr w:type="spellEnd"/>
      <w:r w:rsidRPr="009D7F94">
        <w:rPr>
          <w:sz w:val="24"/>
          <w:lang w:val="ga-IE"/>
        </w:rPr>
        <w:t xml:space="preserve"> dhigiteach oibríochtúil don earnáil airgeadais agus lena leasaítear Rialacháin (CE) Uimh. 1060/2009, (AE) Uimh. 648/2012, (AE) Uimh. 600/2014, (AE) Uimh. 909/2014 agus (AE) 2016/1011 (IO L 333, 27.12.2022, lch. 1, ELI: </w:t>
      </w:r>
      <w:hyperlink r:id="rId9" w:tgtFrame="http://data.europa.eu/eli/reg/2022/2554/oj" w:history="1">
        <w:r w:rsidRPr="009D7F94">
          <w:rPr>
            <w:rStyle w:val="Hyperlink"/>
            <w:sz w:val="24"/>
            <w:lang w:val="ga-IE"/>
          </w:rPr>
          <w:t>http://data.europa.eu/eli/reg/2022/2554/oj</w:t>
        </w:r>
      </w:hyperlink>
      <w:r w:rsidRPr="009D7F94">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CBAFF" w14:textId="77777777" w:rsidR="00064002" w:rsidRPr="009D7F9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23643" w14:textId="77777777" w:rsidR="00064002" w:rsidRPr="009D7F9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976FF" w14:textId="77777777" w:rsidR="00064002" w:rsidRPr="009D7F9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564809">
    <w:abstractNumId w:val="9"/>
  </w:num>
  <w:num w:numId="2" w16cid:durableId="1340504117">
    <w:abstractNumId w:val="9"/>
  </w:num>
  <w:num w:numId="3" w16cid:durableId="2016640891">
    <w:abstractNumId w:val="7"/>
  </w:num>
  <w:num w:numId="4" w16cid:durableId="432752736">
    <w:abstractNumId w:val="7"/>
  </w:num>
  <w:num w:numId="5" w16cid:durableId="208343578">
    <w:abstractNumId w:val="6"/>
  </w:num>
  <w:num w:numId="6" w16cid:durableId="884101100">
    <w:abstractNumId w:val="6"/>
  </w:num>
  <w:num w:numId="7" w16cid:durableId="419371067">
    <w:abstractNumId w:val="5"/>
  </w:num>
  <w:num w:numId="8" w16cid:durableId="1551571011">
    <w:abstractNumId w:val="5"/>
  </w:num>
  <w:num w:numId="9" w16cid:durableId="1078675323">
    <w:abstractNumId w:val="4"/>
  </w:num>
  <w:num w:numId="10" w16cid:durableId="915283269">
    <w:abstractNumId w:val="4"/>
  </w:num>
  <w:num w:numId="11" w16cid:durableId="1256866801">
    <w:abstractNumId w:val="8"/>
  </w:num>
  <w:num w:numId="12" w16cid:durableId="129251511">
    <w:abstractNumId w:val="8"/>
  </w:num>
  <w:num w:numId="13" w16cid:durableId="1342050286">
    <w:abstractNumId w:val="3"/>
  </w:num>
  <w:num w:numId="14" w16cid:durableId="1052726458">
    <w:abstractNumId w:val="3"/>
  </w:num>
  <w:num w:numId="15" w16cid:durableId="108017718">
    <w:abstractNumId w:val="2"/>
  </w:num>
  <w:num w:numId="16" w16cid:durableId="1590650759">
    <w:abstractNumId w:val="2"/>
  </w:num>
  <w:num w:numId="17" w16cid:durableId="1382824790">
    <w:abstractNumId w:val="1"/>
  </w:num>
  <w:num w:numId="18" w16cid:durableId="2013679771">
    <w:abstractNumId w:val="1"/>
  </w:num>
  <w:num w:numId="19" w16cid:durableId="1413509392">
    <w:abstractNumId w:val="0"/>
  </w:num>
  <w:num w:numId="20" w16cid:durableId="675376377">
    <w:abstractNumId w:val="0"/>
  </w:num>
  <w:num w:numId="21" w16cid:durableId="1697150148">
    <w:abstractNumId w:val="9"/>
  </w:num>
  <w:num w:numId="22" w16cid:durableId="1059982459">
    <w:abstractNumId w:val="7"/>
  </w:num>
  <w:num w:numId="23" w16cid:durableId="202211155">
    <w:abstractNumId w:val="6"/>
  </w:num>
  <w:num w:numId="24" w16cid:durableId="1093672304">
    <w:abstractNumId w:val="5"/>
  </w:num>
  <w:num w:numId="25" w16cid:durableId="1469740257">
    <w:abstractNumId w:val="4"/>
  </w:num>
  <w:num w:numId="26" w16cid:durableId="1791121268">
    <w:abstractNumId w:val="8"/>
  </w:num>
  <w:num w:numId="27" w16cid:durableId="1500849027">
    <w:abstractNumId w:val="3"/>
  </w:num>
  <w:num w:numId="28" w16cid:durableId="1871333751">
    <w:abstractNumId w:val="2"/>
  </w:num>
  <w:num w:numId="29" w16cid:durableId="1786537650">
    <w:abstractNumId w:val="1"/>
  </w:num>
  <w:num w:numId="30" w16cid:durableId="600068066">
    <w:abstractNumId w:val="0"/>
  </w:num>
  <w:num w:numId="31" w16cid:durableId="295768300">
    <w:abstractNumId w:val="9"/>
  </w:num>
  <w:num w:numId="32" w16cid:durableId="593173132">
    <w:abstractNumId w:val="7"/>
  </w:num>
  <w:num w:numId="33" w16cid:durableId="2070685258">
    <w:abstractNumId w:val="6"/>
  </w:num>
  <w:num w:numId="34" w16cid:durableId="1975400800">
    <w:abstractNumId w:val="5"/>
  </w:num>
  <w:num w:numId="35" w16cid:durableId="626081099">
    <w:abstractNumId w:val="4"/>
  </w:num>
  <w:num w:numId="36" w16cid:durableId="1323775127">
    <w:abstractNumId w:val="8"/>
  </w:num>
  <w:num w:numId="37" w16cid:durableId="534268038">
    <w:abstractNumId w:val="3"/>
  </w:num>
  <w:num w:numId="38" w16cid:durableId="2110661074">
    <w:abstractNumId w:val="2"/>
  </w:num>
  <w:num w:numId="39" w16cid:durableId="1172792290">
    <w:abstractNumId w:val="1"/>
  </w:num>
  <w:num w:numId="40" w16cid:durableId="669718542">
    <w:abstractNumId w:val="0"/>
  </w:num>
  <w:num w:numId="41" w16cid:durableId="2001040277">
    <w:abstractNumId w:val="10"/>
  </w:num>
  <w:num w:numId="42" w16cid:durableId="126628861">
    <w:abstractNumId w:val="10"/>
  </w:num>
  <w:num w:numId="43" w16cid:durableId="1378354413">
    <w:abstractNumId w:val="10"/>
  </w:num>
  <w:num w:numId="44" w16cid:durableId="12040987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2/2025"/>
    <w:docVar w:name="dvlangue" w:val="GA"/>
    <w:docVar w:name="dvnumam" w:val="0"/>
    <w:docVar w:name="dvpe" w:val="771.960"/>
    <w:docVar w:name="dvrapporteur" w:val=" Rapóirtéir:"/>
    <w:docVar w:name="dvtitre" w:val="Rún ó Pharlaimint na hEorpa an xx Xxxx 2025 ar chobhsaíocht airgeadais a choimirciú agus a chur chun cinn le linn éiginnteachtaí eacnamaíocha(2025/2051(INI))"/>
  </w:docVars>
  <w:rsids>
    <w:rsidRoot w:val="00352808"/>
    <w:rsid w:val="00002272"/>
    <w:rsid w:val="00022077"/>
    <w:rsid w:val="00064002"/>
    <w:rsid w:val="000677B9"/>
    <w:rsid w:val="000831BA"/>
    <w:rsid w:val="000A42CC"/>
    <w:rsid w:val="000E7DD9"/>
    <w:rsid w:val="0010095E"/>
    <w:rsid w:val="00125B37"/>
    <w:rsid w:val="00187494"/>
    <w:rsid w:val="00192C09"/>
    <w:rsid w:val="001A70E2"/>
    <w:rsid w:val="001F32AE"/>
    <w:rsid w:val="00210F52"/>
    <w:rsid w:val="002767FF"/>
    <w:rsid w:val="002B18FE"/>
    <w:rsid w:val="002B5493"/>
    <w:rsid w:val="00343214"/>
    <w:rsid w:val="00352808"/>
    <w:rsid w:val="00361C00"/>
    <w:rsid w:val="00395FA1"/>
    <w:rsid w:val="003E15D4"/>
    <w:rsid w:val="00411CCE"/>
    <w:rsid w:val="0041666E"/>
    <w:rsid w:val="00421060"/>
    <w:rsid w:val="00471C19"/>
    <w:rsid w:val="004867E3"/>
    <w:rsid w:val="00494A28"/>
    <w:rsid w:val="004C0004"/>
    <w:rsid w:val="004C4FFD"/>
    <w:rsid w:val="004C5D52"/>
    <w:rsid w:val="004E1BEF"/>
    <w:rsid w:val="0050519A"/>
    <w:rsid w:val="005072A1"/>
    <w:rsid w:val="00514517"/>
    <w:rsid w:val="00545827"/>
    <w:rsid w:val="00560270"/>
    <w:rsid w:val="005C2568"/>
    <w:rsid w:val="005F1B17"/>
    <w:rsid w:val="006037C0"/>
    <w:rsid w:val="006631B6"/>
    <w:rsid w:val="00680577"/>
    <w:rsid w:val="006A52D6"/>
    <w:rsid w:val="006F4139"/>
    <w:rsid w:val="006F74FA"/>
    <w:rsid w:val="00731ADD"/>
    <w:rsid w:val="00734777"/>
    <w:rsid w:val="00747932"/>
    <w:rsid w:val="00751A4A"/>
    <w:rsid w:val="00756632"/>
    <w:rsid w:val="00762C74"/>
    <w:rsid w:val="00786EC0"/>
    <w:rsid w:val="007939A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F9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1A02"/>
    <w:rsid w:val="00E365E1"/>
    <w:rsid w:val="00E820A4"/>
    <w:rsid w:val="00EB006A"/>
    <w:rsid w:val="00EB4772"/>
    <w:rsid w:val="00EC11FD"/>
    <w:rsid w:val="00ED169E"/>
    <w:rsid w:val="00ED4235"/>
    <w:rsid w:val="00EE10B1"/>
    <w:rsid w:val="00F04346"/>
    <w:rsid w:val="00F075DC"/>
    <w:rsid w:val="00F149E9"/>
    <w:rsid w:val="00F5134D"/>
    <w:rsid w:val="00F53F0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C2804"/>
  <w15:chartTrackingRefBased/>
  <w15:docId w15:val="{5375E17D-89A9-4AC5-9AC4-B7F1C6C34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C4FFD"/>
    <w:pPr>
      <w:widowControl/>
      <w:spacing w:after="240"/>
    </w:pPr>
    <w:rPr>
      <w:szCs w:val="24"/>
      <w:lang w:eastAsia="en-US"/>
    </w:rPr>
  </w:style>
  <w:style w:type="paragraph" w:customStyle="1" w:styleId="NormalHanging12a">
    <w:name w:val="NormalHanging12a"/>
    <w:basedOn w:val="Normal"/>
    <w:rsid w:val="004C4FFD"/>
    <w:pPr>
      <w:widowControl/>
      <w:spacing w:after="240"/>
      <w:ind w:left="566" w:hanging="566"/>
    </w:pPr>
    <w:rPr>
      <w:szCs w:val="24"/>
      <w:lang w:eastAsia="en-US"/>
    </w:rPr>
  </w:style>
  <w:style w:type="paragraph" w:customStyle="1" w:styleId="Normal12">
    <w:name w:val="Normal12"/>
    <w:basedOn w:val="Normal"/>
    <w:rsid w:val="004C4FFD"/>
    <w:pPr>
      <w:widowControl/>
      <w:spacing w:after="240"/>
    </w:pPr>
    <w:rPr>
      <w:szCs w:val="24"/>
      <w:lang w:eastAsia="en-US"/>
    </w:rPr>
  </w:style>
  <w:style w:type="paragraph" w:customStyle="1" w:styleId="NormalHanging">
    <w:name w:val="NormalHanging"/>
    <w:basedOn w:val="Normal"/>
    <w:rsid w:val="004C4FFD"/>
    <w:pPr>
      <w:widowControl/>
      <w:spacing w:after="240"/>
      <w:ind w:left="566" w:hanging="566"/>
    </w:pPr>
    <w:rPr>
      <w:szCs w:val="24"/>
      <w:lang w:eastAsia="en-US"/>
    </w:rPr>
  </w:style>
  <w:style w:type="paragraph" w:customStyle="1" w:styleId="NormalCenter12a">
    <w:name w:val="NormalCenter12a"/>
    <w:basedOn w:val="Normal"/>
    <w:rsid w:val="004C4FFD"/>
    <w:pPr>
      <w:widowControl/>
      <w:spacing w:after="240"/>
      <w:jc w:val="center"/>
    </w:pPr>
    <w:rPr>
      <w:szCs w:val="24"/>
      <w:lang w:eastAsia="en-US"/>
    </w:rPr>
  </w:style>
  <w:style w:type="character" w:styleId="Hyperlink">
    <w:name w:val="Hyperlink"/>
    <w:basedOn w:val="DefaultParagraphFont"/>
    <w:rsid w:val="004C4F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fsb.org/uploads/P221024-3.pdf" TargetMode="External"/><Relationship Id="rId3" Type="http://schemas.openxmlformats.org/officeDocument/2006/relationships/hyperlink" Target="http://data.europa.eu/eli/dir/2019/2034/oj" TargetMode="External"/><Relationship Id="rId7" Type="http://schemas.openxmlformats.org/officeDocument/2006/relationships/hyperlink" Target="http://data.europa.eu/eli/reg/2017/1131/oj" TargetMode="External"/><Relationship Id="rId2" Type="http://schemas.openxmlformats.org/officeDocument/2006/relationships/hyperlink" Target="http://data.europa.eu/eli/reg/2017/1131/oj" TargetMode="External"/><Relationship Id="rId1" Type="http://schemas.openxmlformats.org/officeDocument/2006/relationships/hyperlink" Target="http://data.europa.eu/eli/dir/2011/61/oj" TargetMode="External"/><Relationship Id="rId6" Type="http://schemas.openxmlformats.org/officeDocument/2006/relationships/hyperlink" Target="https://www.ecb.europa.eu/pub/pdf/fsr/ecb.fsr202505~0cde5244f6.en.pdf" TargetMode="External"/><Relationship Id="rId5" Type="http://schemas.openxmlformats.org/officeDocument/2006/relationships/hyperlink" Target="http://data.europa.eu/eli/dir/2016/2341/oj" TargetMode="External"/><Relationship Id="rId4" Type="http://schemas.openxmlformats.org/officeDocument/2006/relationships/hyperlink" Target="http://data.europa.eu/eli/reg/2019/2033/oj" TargetMode="External"/><Relationship Id="rId9" Type="http://schemas.openxmlformats.org/officeDocument/2006/relationships/hyperlink" Target="http://data.europa.eu/eli/reg/2022/25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3424</Words>
  <Characters>19873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SEMEDO Teresa</cp:lastModifiedBy>
  <cp:revision>3</cp:revision>
  <cp:lastPrinted>2004-11-19T15:42:00Z</cp:lastPrinted>
  <dcterms:created xsi:type="dcterms:W3CDTF">2026-02-24T15:57:00Z</dcterms:created>
  <dcterms:modified xsi:type="dcterms:W3CDTF">2026-05-26T10:19:00Z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P10_TA(2026)0004_</vt:lpwstr>
  </property>
  <property fmtid="{D5CDD505-2E9C-101B-9397-08002B2CF9AE}" pid="4" name="&lt;Type&gt;">
    <vt:lpwstr>RR</vt:lpwstr>
  </property>
</Properties>
</file>