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037C26CF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F90E031" w14:textId="77777777" w:rsidR="00757DD5" w:rsidRPr="00695D15" w:rsidRDefault="009B3F01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Euroopan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parlamentti</w:t>
            </w:r>
            <w:proofErr w:type="spellEnd"/>
          </w:p>
          <w:p w14:paraId="03F5A1FA" w14:textId="77777777" w:rsidR="00757DD5" w:rsidRPr="00695D15" w:rsidRDefault="009B3F01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153B610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3262721A" wp14:editId="05C00DCA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E98002" w14:textId="77777777" w:rsidR="008E7632" w:rsidRPr="00061199" w:rsidRDefault="008E7632" w:rsidP="008E7632">
      <w:pPr>
        <w:pStyle w:val="LineTop"/>
        <w:rPr>
          <w:lang w:val="en-GB"/>
        </w:rPr>
      </w:pPr>
    </w:p>
    <w:p w14:paraId="34E0A387" w14:textId="77777777" w:rsidR="008E7632" w:rsidRPr="009B3F01" w:rsidRDefault="009B3F01" w:rsidP="008E7632">
      <w:pPr>
        <w:pStyle w:val="ZSessionDoc"/>
        <w:rPr>
          <w:b/>
          <w:i w:val="0"/>
          <w:lang w:val="fi-FI"/>
        </w:rPr>
      </w:pPr>
      <w:r w:rsidRPr="009B3F01">
        <w:rPr>
          <w:b/>
          <w:i w:val="0"/>
          <w:lang w:val="fi-FI"/>
        </w:rPr>
        <w:t>HYVÄKSYTYT TEKSTIT</w:t>
      </w:r>
    </w:p>
    <w:p w14:paraId="28EE419E" w14:textId="77777777" w:rsidR="008E7632" w:rsidRPr="009B3F01" w:rsidRDefault="009B3F01" w:rsidP="008E7632">
      <w:pPr>
        <w:pStyle w:val="LineBottom"/>
        <w:rPr>
          <w:lang w:val="fi-FI"/>
        </w:rPr>
      </w:pPr>
      <w:r w:rsidRPr="009B3F01">
        <w:rPr>
          <w:rFonts w:cs="Arial"/>
          <w:i/>
          <w:sz w:val="20"/>
          <w:szCs w:val="22"/>
          <w:lang w:val="fi-FI"/>
        </w:rPr>
        <w:t xml:space="preserve"> </w:t>
      </w:r>
    </w:p>
    <w:p w14:paraId="5758207D" w14:textId="679EFC75" w:rsidR="009C4014" w:rsidRPr="009B3F01" w:rsidRDefault="009B3F01" w:rsidP="008E7632">
      <w:pPr>
        <w:pStyle w:val="ATHeading1"/>
        <w:spacing w:before="480"/>
        <w:rPr>
          <w:lang w:val="fi-FI"/>
        </w:rPr>
      </w:pPr>
      <w:bookmarkStart w:id="0" w:name="TA_Heading"/>
      <w:r w:rsidRPr="009B3F01">
        <w:rPr>
          <w:lang w:val="fi-FI"/>
        </w:rPr>
        <w:t>P10_TA(2026)</w:t>
      </w:r>
      <w:bookmarkStart w:id="1" w:name="TANumber"/>
      <w:bookmarkEnd w:id="0"/>
      <w:r w:rsidRPr="009B3F01">
        <w:rPr>
          <w:lang w:val="fi-FI"/>
        </w:rPr>
        <w:t>00</w:t>
      </w:r>
      <w:bookmarkEnd w:id="1"/>
      <w:r w:rsidR="00057EA0">
        <w:rPr>
          <w:lang w:val="fi-FI"/>
        </w:rPr>
        <w:t>10</w:t>
      </w:r>
    </w:p>
    <w:p w14:paraId="6AE3504C" w14:textId="5307C106" w:rsidR="009C4014" w:rsidRPr="004A750B" w:rsidRDefault="006F19B4" w:rsidP="009B3F01">
      <w:pPr>
        <w:pStyle w:val="ATHeading2"/>
        <w:rPr>
          <w:lang w:val="fi-FI"/>
        </w:rPr>
      </w:pPr>
      <w:bookmarkStart w:id="2" w:name="title"/>
      <w:r w:rsidRPr="004A750B">
        <w:rPr>
          <w:bCs/>
          <w:lang w:val="fi-FI"/>
        </w:rPr>
        <w:t>Tiiviimpi yhteistyö Ukrainalle annettavan lainan perustamiseksi</w:t>
      </w:r>
      <w:bookmarkStart w:id="3" w:name="Etoiles"/>
      <w:bookmarkEnd w:id="2"/>
      <w:bookmarkEnd w:id="3"/>
    </w:p>
    <w:p w14:paraId="2D8C5B3D" w14:textId="77777777" w:rsidR="009C4014" w:rsidRPr="004A750B" w:rsidRDefault="009C4014" w:rsidP="009C4014">
      <w:pPr>
        <w:rPr>
          <w:i/>
          <w:vanish/>
          <w:lang w:val="fi-FI"/>
        </w:rPr>
      </w:pPr>
      <w:r w:rsidRPr="004A750B">
        <w:rPr>
          <w:i/>
        </w:rPr>
        <w:fldChar w:fldCharType="begin"/>
      </w:r>
      <w:r w:rsidRPr="004A750B">
        <w:rPr>
          <w:i/>
          <w:lang w:val="fi-FI"/>
        </w:rPr>
        <w:instrText xml:space="preserve"> TC"</w:instrText>
      </w:r>
      <w:bookmarkStart w:id="4" w:name="DocNumber"/>
      <w:r w:rsidR="009B3F01" w:rsidRPr="004A750B">
        <w:rPr>
          <w:i/>
          <w:lang w:val="fi-FI"/>
        </w:rPr>
        <w:instrText>(C10-0004/2026)</w:instrText>
      </w:r>
      <w:bookmarkEnd w:id="4"/>
      <w:r w:rsidRPr="004A750B">
        <w:rPr>
          <w:i/>
          <w:lang w:val="fi-FI"/>
        </w:rPr>
        <w:instrText xml:space="preserve">"\l3 \n&gt; \* MERGEFORMAT </w:instrText>
      </w:r>
      <w:r w:rsidRPr="004A750B">
        <w:rPr>
          <w:i/>
        </w:rPr>
        <w:fldChar w:fldCharType="end"/>
      </w:r>
    </w:p>
    <w:p w14:paraId="7C94EEBA" w14:textId="66F42E39" w:rsidR="009B3F01" w:rsidRPr="004A750B" w:rsidRDefault="006F19B4" w:rsidP="009C4014">
      <w:pPr>
        <w:rPr>
          <w:vanish/>
          <w:lang w:val="fi-FI"/>
        </w:rPr>
      </w:pPr>
      <w:bookmarkStart w:id="5" w:name="Commission"/>
      <w:r w:rsidRPr="004A750B">
        <w:rPr>
          <w:vanish/>
          <w:lang w:val="fi-FI"/>
        </w:rPr>
        <w:t>Turvallisuus -ja puolustuspolitiikan valiokunta, Ulkoasiainvaliokunta, Budjettivaliokunta</w:t>
      </w:r>
    </w:p>
    <w:p w14:paraId="78973EEB" w14:textId="78FFFD34" w:rsidR="009C4014" w:rsidRPr="004A750B" w:rsidRDefault="00824E3E" w:rsidP="009C4014">
      <w:pPr>
        <w:rPr>
          <w:vanish/>
          <w:lang w:val="fi-FI"/>
        </w:rPr>
      </w:pPr>
      <w:bookmarkStart w:id="6" w:name="PE"/>
      <w:bookmarkEnd w:id="5"/>
      <w:r w:rsidRPr="004A750B">
        <w:rPr>
          <w:vanish/>
          <w:lang w:val="fi-FI"/>
        </w:rPr>
        <w:t>PE783</w:t>
      </w:r>
      <w:r w:rsidR="009B3F01" w:rsidRPr="004A750B">
        <w:rPr>
          <w:vanish/>
          <w:lang w:val="fi-FI"/>
        </w:rPr>
        <w:t>.</w:t>
      </w:r>
      <w:bookmarkEnd w:id="6"/>
      <w:r w:rsidRPr="004A750B">
        <w:rPr>
          <w:vanish/>
          <w:lang w:val="fi-FI"/>
        </w:rPr>
        <w:t>083</w:t>
      </w:r>
    </w:p>
    <w:p w14:paraId="79B236FB" w14:textId="44558E9D" w:rsidR="005D01D9" w:rsidRPr="004A750B" w:rsidRDefault="005D01D9" w:rsidP="005D01D9">
      <w:pPr>
        <w:pStyle w:val="ATHeading3"/>
        <w:rPr>
          <w:lang w:val="fi-FI"/>
        </w:rPr>
      </w:pPr>
      <w:r w:rsidRPr="004A750B">
        <w:rPr>
          <w:lang w:val="fi-FI"/>
        </w:rPr>
        <w:t xml:space="preserve">Euroopan parlamentin </w:t>
      </w:r>
      <w:r w:rsidR="00DB03E0" w:rsidRPr="004A750B">
        <w:rPr>
          <w:lang w:val="fi-FI"/>
        </w:rPr>
        <w:t>lainsäädäntö</w:t>
      </w:r>
      <w:r w:rsidRPr="004A750B">
        <w:rPr>
          <w:lang w:val="fi-FI"/>
        </w:rPr>
        <w:t>päätöslauselma 2</w:t>
      </w:r>
      <w:r w:rsidR="00DB03E0" w:rsidRPr="004A750B">
        <w:rPr>
          <w:lang w:val="fi-FI"/>
        </w:rPr>
        <w:t>1</w:t>
      </w:r>
      <w:r w:rsidRPr="004A750B">
        <w:rPr>
          <w:lang w:val="fi-FI"/>
        </w:rPr>
        <w:t xml:space="preserve">. tammikuuta 2026 ehdotuksesta neuvoston </w:t>
      </w:r>
      <w:r w:rsidR="00DB03E0" w:rsidRPr="004A750B">
        <w:rPr>
          <w:lang w:val="fi-FI"/>
        </w:rPr>
        <w:t>päätökseksi</w:t>
      </w:r>
      <w:r w:rsidRPr="004A750B">
        <w:rPr>
          <w:lang w:val="fi-FI"/>
        </w:rPr>
        <w:t xml:space="preserve"> luvan antamisesta tiiviimpään yhteistyöhön Ukrainalle annettavan lainan perustamiseksi (17113/2025 – C10-0004/2026 – 2025/0431(NLE))</w:t>
      </w:r>
    </w:p>
    <w:p w14:paraId="5D55A632" w14:textId="6E16E3EF" w:rsidR="009C4014" w:rsidRPr="004A750B" w:rsidRDefault="009B3F01" w:rsidP="005D01D9">
      <w:pPr>
        <w:pStyle w:val="ATHeading3"/>
        <w:rPr>
          <w:lang w:val="fi-FI"/>
        </w:rPr>
      </w:pPr>
      <w:bookmarkStart w:id="7" w:name="References"/>
      <w:r w:rsidRPr="004A750B">
        <w:rPr>
          <w:lang w:val="fi-FI"/>
        </w:rPr>
        <w:t>(</w:t>
      </w:r>
      <w:r w:rsidR="005D01D9" w:rsidRPr="004A750B">
        <w:rPr>
          <w:lang w:val="fi-FI"/>
        </w:rPr>
        <w:t>Hyväksy</w:t>
      </w:r>
      <w:r w:rsidR="00DB03E0" w:rsidRPr="004A750B">
        <w:rPr>
          <w:lang w:val="fi-FI"/>
        </w:rPr>
        <w:t>ntä</w:t>
      </w:r>
      <w:r w:rsidRPr="004A750B">
        <w:rPr>
          <w:lang w:val="fi-FI"/>
        </w:rPr>
        <w:t>)</w:t>
      </w:r>
      <w:bookmarkEnd w:id="7"/>
      <w:r w:rsidR="005D01D9" w:rsidRPr="004A750B">
        <w:rPr>
          <w:lang w:val="fi-FI"/>
        </w:rPr>
        <w:t xml:space="preserve"> </w:t>
      </w:r>
    </w:p>
    <w:p w14:paraId="041C200D" w14:textId="77777777" w:rsidR="005D01D9" w:rsidRPr="005D01D9" w:rsidRDefault="005D01D9" w:rsidP="005D01D9">
      <w:pPr>
        <w:tabs>
          <w:tab w:val="left" w:pos="-720"/>
        </w:tabs>
        <w:spacing w:after="240"/>
        <w:rPr>
          <w:snapToGrid w:val="0"/>
          <w:lang w:val="fi-FI" w:eastAsia="en-US"/>
        </w:rPr>
      </w:pPr>
      <w:bookmarkStart w:id="8" w:name="TextBodyBegin"/>
      <w:bookmarkEnd w:id="8"/>
      <w:r w:rsidRPr="004A750B">
        <w:rPr>
          <w:i/>
          <w:iCs/>
          <w:snapToGrid w:val="0"/>
          <w:lang w:val="fi-FI" w:eastAsia="en-US"/>
        </w:rPr>
        <w:t>Euroopan parlamentti</w:t>
      </w:r>
      <w:r w:rsidRPr="004A750B">
        <w:rPr>
          <w:snapToGrid w:val="0"/>
          <w:lang w:val="fi-FI" w:eastAsia="en-US"/>
        </w:rPr>
        <w:t>,</w:t>
      </w:r>
      <w:r w:rsidRPr="005D01D9">
        <w:rPr>
          <w:snapToGrid w:val="0"/>
          <w:lang w:val="fi-FI" w:eastAsia="en-US"/>
        </w:rPr>
        <w:t xml:space="preserve"> joka</w:t>
      </w:r>
    </w:p>
    <w:p w14:paraId="64F668F5" w14:textId="06B3FC2C" w:rsidR="00DB03E0" w:rsidRDefault="005D01D9" w:rsidP="00DB03E0">
      <w:pPr>
        <w:tabs>
          <w:tab w:val="left" w:pos="-720"/>
          <w:tab w:val="left" w:pos="567"/>
        </w:tabs>
        <w:spacing w:after="240"/>
        <w:ind w:left="567" w:hanging="567"/>
        <w:rPr>
          <w:lang w:val="fi-FI"/>
        </w:rPr>
      </w:pPr>
      <w:r w:rsidRPr="005D01D9">
        <w:rPr>
          <w:snapToGrid w:val="0"/>
          <w:lang w:val="fi-FI" w:eastAsia="en-US"/>
        </w:rPr>
        <w:t>–</w:t>
      </w:r>
      <w:r w:rsidRPr="005D01D9">
        <w:rPr>
          <w:snapToGrid w:val="0"/>
          <w:lang w:val="fi-FI" w:eastAsia="en-US"/>
        </w:rPr>
        <w:tab/>
        <w:t>ottaa huomioon ehdotuksen neuvoston päätökseksi</w:t>
      </w:r>
      <w:r w:rsidR="00DB03E0">
        <w:rPr>
          <w:snapToGrid w:val="0"/>
          <w:lang w:val="fi-FI" w:eastAsia="en-US"/>
        </w:rPr>
        <w:t xml:space="preserve"> </w:t>
      </w:r>
      <w:r w:rsidR="00DB03E0" w:rsidRPr="005D01D9">
        <w:rPr>
          <w:lang w:val="fi-FI"/>
        </w:rPr>
        <w:t xml:space="preserve">luvan antamisesta tiiviimpään yhteistyöhön Ukrainalle annettavan lainan perustamiseksi </w:t>
      </w:r>
      <w:r w:rsidR="00DB03E0" w:rsidRPr="00DB03E0">
        <w:rPr>
          <w:lang w:val="fi-FI"/>
        </w:rPr>
        <w:t>(17113/2025),</w:t>
      </w:r>
    </w:p>
    <w:p w14:paraId="7A2A3F69" w14:textId="36368C84" w:rsidR="005D01D9" w:rsidRPr="005D01D9" w:rsidRDefault="005D01D9" w:rsidP="00DB03E0">
      <w:pPr>
        <w:widowControl w:val="0"/>
        <w:tabs>
          <w:tab w:val="left" w:pos="-720"/>
          <w:tab w:val="left" w:pos="567"/>
          <w:tab w:val="left" w:pos="1416"/>
          <w:tab w:val="left" w:pos="5952"/>
        </w:tabs>
        <w:spacing w:after="240"/>
        <w:ind w:left="567" w:hanging="567"/>
        <w:rPr>
          <w:snapToGrid w:val="0"/>
          <w:szCs w:val="24"/>
          <w:lang w:val="fi-FI" w:eastAsia="en-US"/>
        </w:rPr>
      </w:pPr>
      <w:r w:rsidRPr="005D01D9">
        <w:rPr>
          <w:snapToGrid w:val="0"/>
          <w:szCs w:val="24"/>
          <w:lang w:val="fi-FI" w:eastAsia="en-US"/>
        </w:rPr>
        <w:sym w:font="Symbol" w:char="F02D"/>
      </w:r>
      <w:r w:rsidRPr="005D01D9">
        <w:rPr>
          <w:snapToGrid w:val="0"/>
          <w:szCs w:val="24"/>
          <w:lang w:val="fi-FI" w:eastAsia="en-US"/>
        </w:rPr>
        <w:tab/>
        <w:t>ottaa huomioon neuvoston Euroopan unionin toiminnasta tehdyn sopimuksen</w:t>
      </w:r>
      <w:r w:rsidR="00DB03E0">
        <w:rPr>
          <w:snapToGrid w:val="0"/>
          <w:szCs w:val="24"/>
          <w:lang w:val="fi-FI" w:eastAsia="en-US"/>
        </w:rPr>
        <w:t xml:space="preserve"> 329 artiklan 1 kohdan </w:t>
      </w:r>
      <w:r w:rsidRPr="005D01D9">
        <w:rPr>
          <w:snapToGrid w:val="0"/>
          <w:szCs w:val="24"/>
          <w:lang w:val="fi-FI" w:eastAsia="en-US"/>
        </w:rPr>
        <w:t xml:space="preserve">mukaisesti esittämän hyväksyntää koskevan pyynnön </w:t>
      </w:r>
      <w:r w:rsidR="00DB03E0" w:rsidRPr="00DB03E0">
        <w:rPr>
          <w:lang w:val="fi-FI"/>
        </w:rPr>
        <w:t>(C10-0004/2026),</w:t>
      </w:r>
    </w:p>
    <w:p w14:paraId="152F669A" w14:textId="07FC42DD" w:rsidR="00DB03E0" w:rsidRDefault="005D01D9" w:rsidP="00DB03E0">
      <w:pPr>
        <w:tabs>
          <w:tab w:val="left" w:pos="-720"/>
          <w:tab w:val="left" w:pos="567"/>
        </w:tabs>
        <w:spacing w:after="240"/>
        <w:ind w:left="567" w:hanging="567"/>
        <w:rPr>
          <w:snapToGrid w:val="0"/>
          <w:lang w:val="fi-FI" w:eastAsia="en-US"/>
        </w:rPr>
      </w:pPr>
      <w:r w:rsidRPr="005D01D9">
        <w:rPr>
          <w:snapToGrid w:val="0"/>
          <w:lang w:val="fi-FI" w:eastAsia="en-US"/>
        </w:rPr>
        <w:t>–</w:t>
      </w:r>
      <w:r w:rsidRPr="005D01D9">
        <w:rPr>
          <w:snapToGrid w:val="0"/>
          <w:lang w:val="fi-FI" w:eastAsia="en-US"/>
        </w:rPr>
        <w:tab/>
        <w:t xml:space="preserve">ottaa huomioon työjärjestyksen </w:t>
      </w:r>
      <w:r w:rsidR="00DB03E0">
        <w:rPr>
          <w:snapToGrid w:val="0"/>
          <w:lang w:val="fi-FI" w:eastAsia="en-US"/>
        </w:rPr>
        <w:t xml:space="preserve">93, </w:t>
      </w:r>
      <w:r w:rsidRPr="005D01D9">
        <w:rPr>
          <w:snapToGrid w:val="0"/>
          <w:lang w:val="fi-FI" w:eastAsia="en-US"/>
        </w:rPr>
        <w:t xml:space="preserve">107 </w:t>
      </w:r>
      <w:r w:rsidR="00DB03E0">
        <w:rPr>
          <w:snapToGrid w:val="0"/>
          <w:lang w:val="fi-FI" w:eastAsia="en-US"/>
        </w:rPr>
        <w:t xml:space="preserve">ja 170 </w:t>
      </w:r>
      <w:r w:rsidR="000F0A99">
        <w:rPr>
          <w:snapToGrid w:val="0"/>
          <w:lang w:val="fi-FI" w:eastAsia="en-US"/>
        </w:rPr>
        <w:t>artiklan</w:t>
      </w:r>
      <w:r w:rsidR="00DB03E0">
        <w:rPr>
          <w:snapToGrid w:val="0"/>
          <w:lang w:val="fi-FI" w:eastAsia="en-US"/>
        </w:rPr>
        <w:t>,</w:t>
      </w:r>
    </w:p>
    <w:p w14:paraId="76BE9037" w14:textId="4488F87E" w:rsidR="005D01D9" w:rsidRPr="005D01D9" w:rsidRDefault="005D01D9" w:rsidP="00DB03E0">
      <w:pPr>
        <w:tabs>
          <w:tab w:val="left" w:pos="-720"/>
          <w:tab w:val="left" w:pos="567"/>
        </w:tabs>
        <w:spacing w:after="240"/>
        <w:ind w:left="567" w:hanging="567"/>
        <w:rPr>
          <w:snapToGrid w:val="0"/>
          <w:lang w:val="fi-FI" w:eastAsia="en-US"/>
        </w:rPr>
      </w:pPr>
      <w:r w:rsidRPr="005D01D9">
        <w:rPr>
          <w:snapToGrid w:val="0"/>
          <w:lang w:val="fi-FI" w:eastAsia="en-US"/>
        </w:rPr>
        <w:t>1.</w:t>
      </w:r>
      <w:r w:rsidRPr="005D01D9">
        <w:rPr>
          <w:snapToGrid w:val="0"/>
          <w:lang w:val="fi-FI" w:eastAsia="en-US"/>
        </w:rPr>
        <w:tab/>
        <w:t>antaa hyväksyntänsä ehdotukselle</w:t>
      </w:r>
      <w:r w:rsidR="00DB03E0">
        <w:rPr>
          <w:snapToGrid w:val="0"/>
          <w:lang w:val="fi-FI" w:eastAsia="en-US"/>
        </w:rPr>
        <w:t xml:space="preserve"> </w:t>
      </w:r>
      <w:r w:rsidRPr="005D01D9">
        <w:rPr>
          <w:snapToGrid w:val="0"/>
          <w:lang w:val="fi-FI" w:eastAsia="en-US"/>
        </w:rPr>
        <w:t>neuvoston päätökseksi;</w:t>
      </w:r>
    </w:p>
    <w:p w14:paraId="54FABE46" w14:textId="4E07FB6D" w:rsidR="009F28EF" w:rsidRPr="006F19B4" w:rsidRDefault="005D01D9" w:rsidP="00DB03E0">
      <w:pPr>
        <w:tabs>
          <w:tab w:val="left" w:pos="-720"/>
          <w:tab w:val="left" w:pos="567"/>
        </w:tabs>
        <w:spacing w:after="240"/>
        <w:ind w:left="567" w:hanging="567"/>
        <w:rPr>
          <w:szCs w:val="24"/>
          <w:lang w:val="fi-FI"/>
        </w:rPr>
      </w:pPr>
      <w:r w:rsidRPr="005D01D9">
        <w:rPr>
          <w:snapToGrid w:val="0"/>
          <w:lang w:val="fi-FI" w:eastAsia="en-US"/>
        </w:rPr>
        <w:t>2.</w:t>
      </w:r>
      <w:r w:rsidRPr="005D01D9">
        <w:rPr>
          <w:snapToGrid w:val="0"/>
          <w:lang w:val="fi-FI" w:eastAsia="en-US"/>
        </w:rPr>
        <w:tab/>
        <w:t>kehottaa puhemiestä välittämään parlamentin kannan neuvostolle ja komissiolle.</w:t>
      </w:r>
    </w:p>
    <w:sectPr w:rsidR="009F28EF" w:rsidRPr="006F19B4" w:rsidSect="00666512">
      <w:footerReference w:type="even" r:id="rId9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1E724" w14:textId="77777777" w:rsidR="009B3F01" w:rsidRDefault="009B3F01" w:rsidP="009C4014">
      <w:r>
        <w:separator/>
      </w:r>
    </w:p>
  </w:endnote>
  <w:endnote w:type="continuationSeparator" w:id="0">
    <w:p w14:paraId="4AA720BD" w14:textId="77777777" w:rsidR="009B3F01" w:rsidRDefault="009B3F0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64887" w14:textId="77777777"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0174E" w14:textId="77777777" w:rsidR="009B3F01" w:rsidRDefault="009B3F01" w:rsidP="009C4014">
      <w:r>
        <w:separator/>
      </w:r>
    </w:p>
  </w:footnote>
  <w:footnote w:type="continuationSeparator" w:id="0">
    <w:p w14:paraId="686463AD" w14:textId="77777777" w:rsidR="009B3F01" w:rsidRDefault="009B3F01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45912683">
    <w:abstractNumId w:val="3"/>
  </w:num>
  <w:num w:numId="2" w16cid:durableId="272132964">
    <w:abstractNumId w:val="2"/>
  </w:num>
  <w:num w:numId="3" w16cid:durableId="309792249">
    <w:abstractNumId w:val="1"/>
  </w:num>
  <w:num w:numId="4" w16cid:durableId="2117359589">
    <w:abstractNumId w:val="0"/>
  </w:num>
  <w:num w:numId="5" w16cid:durableId="444689032">
    <w:abstractNumId w:val="6"/>
  </w:num>
  <w:num w:numId="6" w16cid:durableId="1554540766">
    <w:abstractNumId w:val="5"/>
  </w:num>
  <w:num w:numId="7" w16cid:durableId="1301423721">
    <w:abstractNumId w:val="4"/>
  </w:num>
  <w:num w:numId="8" w16cid:durableId="1575774220">
    <w:abstractNumId w:val="7"/>
  </w:num>
  <w:num w:numId="9" w16cid:durableId="7938387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F01"/>
    <w:rsid w:val="00013B2A"/>
    <w:rsid w:val="00057EA0"/>
    <w:rsid w:val="000C2BFE"/>
    <w:rsid w:val="000F0A99"/>
    <w:rsid w:val="000F27A9"/>
    <w:rsid w:val="000F6208"/>
    <w:rsid w:val="00125CBC"/>
    <w:rsid w:val="00172070"/>
    <w:rsid w:val="00185E15"/>
    <w:rsid w:val="001D4BBF"/>
    <w:rsid w:val="001D63A8"/>
    <w:rsid w:val="002924A9"/>
    <w:rsid w:val="00294474"/>
    <w:rsid w:val="002A1D4E"/>
    <w:rsid w:val="002B4BCF"/>
    <w:rsid w:val="002F1925"/>
    <w:rsid w:val="00300C61"/>
    <w:rsid w:val="00312A38"/>
    <w:rsid w:val="003202DD"/>
    <w:rsid w:val="00323CEE"/>
    <w:rsid w:val="003775B9"/>
    <w:rsid w:val="00397B2A"/>
    <w:rsid w:val="003E1189"/>
    <w:rsid w:val="003F4DFE"/>
    <w:rsid w:val="00425111"/>
    <w:rsid w:val="00451C48"/>
    <w:rsid w:val="0047030E"/>
    <w:rsid w:val="004719B8"/>
    <w:rsid w:val="004A750B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D01D9"/>
    <w:rsid w:val="005F0CA1"/>
    <w:rsid w:val="005F35F8"/>
    <w:rsid w:val="00603B14"/>
    <w:rsid w:val="0065012C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6F19B4"/>
    <w:rsid w:val="00751383"/>
    <w:rsid w:val="00757DD5"/>
    <w:rsid w:val="00760EC5"/>
    <w:rsid w:val="007713FD"/>
    <w:rsid w:val="00774A9B"/>
    <w:rsid w:val="007906DB"/>
    <w:rsid w:val="007B16FE"/>
    <w:rsid w:val="007C3388"/>
    <w:rsid w:val="00824E3E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3F01"/>
    <w:rsid w:val="009B7E10"/>
    <w:rsid w:val="009C4014"/>
    <w:rsid w:val="009F28EF"/>
    <w:rsid w:val="00A1739E"/>
    <w:rsid w:val="00B505D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B03E0"/>
    <w:rsid w:val="00DE4A59"/>
    <w:rsid w:val="00DF097A"/>
    <w:rsid w:val="00DF53A8"/>
    <w:rsid w:val="00E039BF"/>
    <w:rsid w:val="00E11822"/>
    <w:rsid w:val="00E73B02"/>
    <w:rsid w:val="00E74BF3"/>
    <w:rsid w:val="00EF3610"/>
    <w:rsid w:val="00F177A4"/>
    <w:rsid w:val="00F7650C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51671D"/>
  <w15:chartTrackingRefBased/>
  <w15:docId w15:val="{8E7568EA-1A53-4FC3-A370-BBDD155DC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5D01D9"/>
    <w:rPr>
      <w:color w:val="5B9BD5" w:themeColor="accent1"/>
      <w:u w:val="single"/>
    </w:rPr>
  </w:style>
  <w:style w:type="paragraph" w:styleId="Revision">
    <w:name w:val="Revision"/>
    <w:hidden/>
    <w:uiPriority w:val="99"/>
    <w:semiHidden/>
    <w:rsid w:val="005D01D9"/>
    <w:rPr>
      <w:sz w:val="24"/>
      <w:lang w:val="fr-FR"/>
    </w:rPr>
  </w:style>
  <w:style w:type="character" w:styleId="UnresolvedMention">
    <w:name w:val="Unresolved Mention"/>
    <w:basedOn w:val="DefaultParagraphFont"/>
    <w:uiPriority w:val="99"/>
    <w:semiHidden/>
    <w:unhideWhenUsed/>
    <w:rsid w:val="005D01D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6F19B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19B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F19B4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F19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19B4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9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92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VUORIHUHTA Anne Kristiina</dc:creator>
  <cp:keywords/>
  <cp:lastModifiedBy>VUORIHUHTA Anne Kristiina</cp:lastModifiedBy>
  <cp:revision>2</cp:revision>
  <cp:lastPrinted>2014-08-07T13:15:00Z</cp:lastPrinted>
  <dcterms:created xsi:type="dcterms:W3CDTF">2026-01-21T13:35:00Z</dcterms:created>
  <dcterms:modified xsi:type="dcterms:W3CDTF">2026-01-21T13:35:00Z</dcterms:modified>
</cp:coreProperties>
</file>