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83F4E" w14:paraId="4B4139B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E38660" w14:textId="77777777" w:rsidR="00757DD5" w:rsidRPr="00383F4E" w:rsidRDefault="003E0078" w:rsidP="00425111">
            <w:pPr>
              <w:pStyle w:val="EPName"/>
              <w:rPr>
                <w:lang w:val="en-GB"/>
              </w:rPr>
            </w:pPr>
            <w:proofErr w:type="spellStart"/>
            <w:r w:rsidRPr="00383F4E">
              <w:rPr>
                <w:lang w:val="en-GB"/>
              </w:rPr>
              <w:t>Europees</w:t>
            </w:r>
            <w:proofErr w:type="spellEnd"/>
            <w:r w:rsidRPr="00383F4E">
              <w:rPr>
                <w:lang w:val="en-GB"/>
              </w:rPr>
              <w:t xml:space="preserve"> Parlement</w:t>
            </w:r>
          </w:p>
          <w:p w14:paraId="44A6E7DE" w14:textId="77777777" w:rsidR="00757DD5" w:rsidRPr="00383F4E" w:rsidRDefault="003E007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83F4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21A0511" w14:textId="77777777" w:rsidR="00757DD5" w:rsidRPr="00383F4E" w:rsidRDefault="00172070" w:rsidP="00425111">
            <w:pPr>
              <w:pStyle w:val="EPLogo"/>
            </w:pPr>
            <w:r w:rsidRPr="00383F4E">
              <w:rPr>
                <w:noProof/>
              </w:rPr>
              <w:drawing>
                <wp:inline distT="0" distB="0" distL="0" distR="0" wp14:anchorId="5590C60D" wp14:editId="2E0AD5E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FE179" w14:textId="77777777" w:rsidR="008E7632" w:rsidRPr="00383F4E" w:rsidRDefault="008E7632" w:rsidP="008E7632">
      <w:pPr>
        <w:pStyle w:val="LineTop"/>
        <w:rPr>
          <w:lang w:val="en-GB"/>
        </w:rPr>
      </w:pPr>
    </w:p>
    <w:p w14:paraId="33899714" w14:textId="77777777" w:rsidR="008E7632" w:rsidRPr="00383F4E" w:rsidRDefault="003E0078" w:rsidP="008E7632">
      <w:pPr>
        <w:pStyle w:val="ZSessionDoc"/>
        <w:rPr>
          <w:b/>
          <w:i w:val="0"/>
          <w:lang w:val="nl-NL"/>
        </w:rPr>
      </w:pPr>
      <w:r w:rsidRPr="00383F4E">
        <w:rPr>
          <w:b/>
          <w:i w:val="0"/>
          <w:lang w:val="nl-NL"/>
        </w:rPr>
        <w:t>AANGENOMEN TEKSTEN</w:t>
      </w:r>
    </w:p>
    <w:p w14:paraId="4075B5FA" w14:textId="77777777" w:rsidR="008E7632" w:rsidRPr="00383F4E" w:rsidRDefault="003E0078" w:rsidP="008E7632">
      <w:pPr>
        <w:pStyle w:val="LineBottom"/>
        <w:rPr>
          <w:lang w:val="nl-NL"/>
        </w:rPr>
      </w:pPr>
      <w:r w:rsidRPr="00383F4E">
        <w:rPr>
          <w:rFonts w:cs="Arial"/>
          <w:i/>
          <w:sz w:val="20"/>
          <w:szCs w:val="22"/>
          <w:lang w:val="nl-NL"/>
        </w:rPr>
        <w:t xml:space="preserve"> </w:t>
      </w:r>
    </w:p>
    <w:p w14:paraId="7ED31E3E" w14:textId="505FBB6D" w:rsidR="009C4014" w:rsidRPr="00383F4E" w:rsidRDefault="003E0078" w:rsidP="008E7632">
      <w:pPr>
        <w:pStyle w:val="ATHeading1"/>
        <w:spacing w:before="480"/>
        <w:rPr>
          <w:lang w:val="nl-NL"/>
        </w:rPr>
      </w:pPr>
      <w:bookmarkStart w:id="0" w:name="TA_Heading"/>
      <w:r w:rsidRPr="00383F4E">
        <w:rPr>
          <w:lang w:val="nl-NL"/>
        </w:rPr>
        <w:t>P10_TA(2026)</w:t>
      </w:r>
      <w:bookmarkStart w:id="1" w:name="TANumber"/>
      <w:bookmarkEnd w:id="0"/>
      <w:r w:rsidRPr="00383F4E">
        <w:rPr>
          <w:lang w:val="nl-NL"/>
        </w:rPr>
        <w:t>00</w:t>
      </w:r>
      <w:r w:rsidR="00383F4E" w:rsidRPr="00383F4E">
        <w:rPr>
          <w:lang w:val="nl-NL"/>
        </w:rPr>
        <w:t>10</w:t>
      </w:r>
      <w:bookmarkEnd w:id="1"/>
    </w:p>
    <w:p w14:paraId="043C3C58" w14:textId="4E36567C" w:rsidR="009C4014" w:rsidRPr="00383F4E" w:rsidRDefault="003E0078" w:rsidP="003E0078">
      <w:pPr>
        <w:pStyle w:val="ATHeading2"/>
        <w:rPr>
          <w:lang w:val="nl-NL"/>
        </w:rPr>
      </w:pPr>
      <w:bookmarkStart w:id="2" w:name="title"/>
      <w:r w:rsidRPr="00383F4E">
        <w:rPr>
          <w:lang w:val="nl-NL"/>
        </w:rPr>
        <w:t xml:space="preserve">Nauwere samenwerking bij </w:t>
      </w:r>
      <w:r w:rsidR="005863EB" w:rsidRPr="00383F4E">
        <w:rPr>
          <w:lang w:val="nl-NL"/>
        </w:rPr>
        <w:t xml:space="preserve">het opzetten van een lening </w:t>
      </w:r>
      <w:r w:rsidRPr="00383F4E">
        <w:rPr>
          <w:lang w:val="nl-NL"/>
        </w:rPr>
        <w:t>voor Oekraïne</w:t>
      </w:r>
      <w:bookmarkEnd w:id="2"/>
      <w:r w:rsidR="009C4014" w:rsidRPr="00383F4E">
        <w:rPr>
          <w:lang w:val="nl-NL"/>
        </w:rPr>
        <w:t xml:space="preserve"> </w:t>
      </w:r>
      <w:bookmarkStart w:id="3" w:name="Etoiles"/>
      <w:bookmarkEnd w:id="3"/>
    </w:p>
    <w:p w14:paraId="15E3AD59" w14:textId="7823B9A7" w:rsidR="009C4014" w:rsidRPr="00383F4E" w:rsidRDefault="009C4014" w:rsidP="009C4014">
      <w:pPr>
        <w:rPr>
          <w:i/>
          <w:vanish/>
          <w:lang w:val="nl-NL"/>
        </w:rPr>
      </w:pPr>
      <w:r w:rsidRPr="00383F4E">
        <w:rPr>
          <w:i/>
        </w:rPr>
        <w:fldChar w:fldCharType="begin"/>
      </w:r>
      <w:r w:rsidRPr="00383F4E">
        <w:rPr>
          <w:i/>
          <w:lang w:val="nl-NL"/>
        </w:rPr>
        <w:instrText xml:space="preserve"> TC"</w:instrText>
      </w:r>
      <w:bookmarkStart w:id="4" w:name="DocNumber"/>
      <w:r w:rsidR="003E0078" w:rsidRPr="00383F4E">
        <w:rPr>
          <w:i/>
          <w:lang w:val="nl-NL"/>
        </w:rPr>
        <w:instrText>(</w:instrText>
      </w:r>
      <w:r w:rsidR="00A04936" w:rsidRPr="00383F4E">
        <w:rPr>
          <w:i/>
          <w:lang w:val="nl-NL"/>
        </w:rPr>
        <w:instrText>C10-0004/2026</w:instrText>
      </w:r>
      <w:r w:rsidR="003E0078" w:rsidRPr="00383F4E">
        <w:rPr>
          <w:i/>
          <w:lang w:val="nl-NL"/>
        </w:rPr>
        <w:instrText>)</w:instrText>
      </w:r>
      <w:bookmarkEnd w:id="4"/>
      <w:r w:rsidRPr="00383F4E">
        <w:rPr>
          <w:i/>
          <w:lang w:val="nl-NL"/>
        </w:rPr>
        <w:instrText xml:space="preserve">"\l3 \n&gt; \* MERGEFORMAT </w:instrText>
      </w:r>
      <w:r w:rsidRPr="00383F4E">
        <w:rPr>
          <w:i/>
        </w:rPr>
        <w:fldChar w:fldCharType="end"/>
      </w:r>
    </w:p>
    <w:p w14:paraId="5A7DFDB5" w14:textId="711BA266" w:rsidR="003E0078" w:rsidRPr="00383F4E" w:rsidRDefault="003E0078" w:rsidP="009C4014">
      <w:pPr>
        <w:rPr>
          <w:vanish/>
          <w:lang w:val="nl-NL"/>
        </w:rPr>
      </w:pPr>
      <w:bookmarkStart w:id="5" w:name="Commission"/>
      <w:r w:rsidRPr="00383F4E">
        <w:rPr>
          <w:vanish/>
          <w:lang w:val="nl-NL"/>
        </w:rPr>
        <w:t>Commissie veiligheid en defensie</w:t>
      </w:r>
      <w:r w:rsidR="00A04936" w:rsidRPr="00383F4E">
        <w:rPr>
          <w:vanish/>
          <w:lang w:val="nl-NL"/>
        </w:rPr>
        <w:t xml:space="preserve">, </w:t>
      </w:r>
      <w:r w:rsidR="006B3200" w:rsidRPr="006B3200">
        <w:rPr>
          <w:vanish/>
          <w:lang w:val="nl-NL"/>
        </w:rPr>
        <w:t>Commissie buitenlandse zaken</w:t>
      </w:r>
      <w:r w:rsidR="006B3200">
        <w:rPr>
          <w:vanish/>
          <w:lang w:val="nl-NL"/>
        </w:rPr>
        <w:t xml:space="preserve">, </w:t>
      </w:r>
      <w:r w:rsidR="00A04936" w:rsidRPr="00383F4E">
        <w:rPr>
          <w:vanish/>
          <w:lang w:val="nl-NL"/>
        </w:rPr>
        <w:t>Begrotingscommissie</w:t>
      </w:r>
    </w:p>
    <w:p w14:paraId="2E7AE272" w14:textId="6398B7C5" w:rsidR="009C4014" w:rsidRPr="00383F4E" w:rsidRDefault="003E0078" w:rsidP="009C4014">
      <w:pPr>
        <w:rPr>
          <w:vanish/>
          <w:lang w:val="nl-NL"/>
        </w:rPr>
      </w:pPr>
      <w:bookmarkStart w:id="6" w:name="PE"/>
      <w:bookmarkEnd w:id="5"/>
      <w:r w:rsidRPr="00383F4E">
        <w:rPr>
          <w:vanish/>
          <w:lang w:val="nl-NL"/>
        </w:rPr>
        <w:t>PE</w:t>
      </w:r>
      <w:r w:rsidR="001912B6" w:rsidRPr="001912B6">
        <w:rPr>
          <w:vanish/>
          <w:lang w:val="nl-NL"/>
        </w:rPr>
        <w:t>783.083</w:t>
      </w:r>
      <w:bookmarkEnd w:id="6"/>
    </w:p>
    <w:p w14:paraId="3B4DF326" w14:textId="5A8AEDAF" w:rsidR="009C4014" w:rsidRPr="00383F4E" w:rsidRDefault="00A04936" w:rsidP="003E0078">
      <w:pPr>
        <w:pStyle w:val="ATHeading3"/>
        <w:rPr>
          <w:lang w:val="nl-NL"/>
        </w:rPr>
      </w:pPr>
      <w:bookmarkStart w:id="7" w:name="Sujet"/>
      <w:r w:rsidRPr="00383F4E">
        <w:rPr>
          <w:lang w:val="nl-NL"/>
        </w:rPr>
        <w:t xml:space="preserve">Wetgevingsresolutie van het Europees Parlement van 21 januari 2026 over het </w:t>
      </w:r>
      <w:r w:rsidR="005863EB" w:rsidRPr="00383F4E">
        <w:rPr>
          <w:lang w:val="nl-NL"/>
        </w:rPr>
        <w:t>ontwerp van</w:t>
      </w:r>
      <w:r w:rsidRPr="00383F4E">
        <w:rPr>
          <w:lang w:val="nl-NL"/>
        </w:rPr>
        <w:t xml:space="preserve"> besluit van de Raad houdende machtiging om n</w:t>
      </w:r>
      <w:r w:rsidR="003E0078" w:rsidRPr="00383F4E">
        <w:rPr>
          <w:lang w:val="nl-NL"/>
        </w:rPr>
        <w:t xml:space="preserve">auwere samenwerking </w:t>
      </w:r>
      <w:r w:rsidRPr="00383F4E">
        <w:rPr>
          <w:lang w:val="nl-NL"/>
        </w:rPr>
        <w:t>aan te gaan met betrekking tot het opzetten</w:t>
      </w:r>
      <w:r w:rsidR="003E0078" w:rsidRPr="00383F4E">
        <w:rPr>
          <w:lang w:val="nl-NL"/>
        </w:rPr>
        <w:t xml:space="preserve"> van een </w:t>
      </w:r>
      <w:r w:rsidR="00852CC8" w:rsidRPr="00383F4E">
        <w:rPr>
          <w:lang w:val="nl-NL"/>
        </w:rPr>
        <w:t>lening</w:t>
      </w:r>
      <w:r w:rsidR="003E0078" w:rsidRPr="00383F4E">
        <w:rPr>
          <w:lang w:val="nl-NL"/>
        </w:rPr>
        <w:t xml:space="preserve"> voor Oekraïne</w:t>
      </w:r>
      <w:bookmarkEnd w:id="7"/>
      <w:r w:rsidR="00E73B02" w:rsidRPr="00383F4E">
        <w:rPr>
          <w:lang w:val="nl-NL"/>
        </w:rPr>
        <w:t xml:space="preserve"> </w:t>
      </w:r>
      <w:bookmarkStart w:id="8" w:name="References"/>
      <w:r w:rsidR="003E0078" w:rsidRPr="00383F4E">
        <w:rPr>
          <w:lang w:val="nl-NL"/>
        </w:rPr>
        <w:t>(</w:t>
      </w:r>
      <w:r w:rsidRPr="00383F4E">
        <w:rPr>
          <w:lang w:val="nl-NL"/>
        </w:rPr>
        <w:t>17113/2025 – C10-0004/2026 – 2025/0431(NLE)</w:t>
      </w:r>
      <w:r w:rsidR="003E0078" w:rsidRPr="00383F4E">
        <w:rPr>
          <w:lang w:val="nl-NL"/>
        </w:rPr>
        <w:t>)</w:t>
      </w:r>
      <w:bookmarkEnd w:id="8"/>
    </w:p>
    <w:p w14:paraId="0B5D88B8" w14:textId="06811412" w:rsidR="005863EB" w:rsidRPr="00383F4E" w:rsidRDefault="005863EB" w:rsidP="005863EB">
      <w:pPr>
        <w:rPr>
          <w:b/>
          <w:bCs/>
          <w:lang w:val="nl-NL"/>
        </w:rPr>
      </w:pPr>
      <w:r w:rsidRPr="00383F4E">
        <w:rPr>
          <w:b/>
          <w:bCs/>
          <w:lang w:val="nl-NL"/>
        </w:rPr>
        <w:t>(goedkeuring)</w:t>
      </w:r>
    </w:p>
    <w:p w14:paraId="3875DA70" w14:textId="77777777" w:rsidR="006E5420" w:rsidRPr="00383F4E" w:rsidRDefault="003E0078" w:rsidP="008B1C2E">
      <w:pPr>
        <w:pStyle w:val="Normal12"/>
        <w:spacing w:before="360"/>
        <w:rPr>
          <w:i/>
          <w:szCs w:val="24"/>
          <w:lang w:val="nl-NL"/>
        </w:rPr>
      </w:pPr>
      <w:bookmarkStart w:id="9" w:name="TextBodyBegin"/>
      <w:bookmarkEnd w:id="9"/>
      <w:r w:rsidRPr="00383F4E">
        <w:rPr>
          <w:i/>
          <w:szCs w:val="24"/>
          <w:lang w:val="nl-NL"/>
        </w:rPr>
        <w:t>Het Europees Parlement,</w:t>
      </w:r>
    </w:p>
    <w:p w14:paraId="694F0BBF" w14:textId="0778363B" w:rsidR="00A04936" w:rsidRPr="00383F4E" w:rsidRDefault="00A04936" w:rsidP="00A04936">
      <w:pPr>
        <w:pStyle w:val="Normal12Hanging"/>
        <w:widowControl/>
        <w:rPr>
          <w:lang w:val="nl-NL"/>
        </w:rPr>
      </w:pPr>
      <w:r w:rsidRPr="00383F4E">
        <w:rPr>
          <w:lang w:val="nl-NL"/>
        </w:rPr>
        <w:t>–</w:t>
      </w:r>
      <w:r w:rsidRPr="00383F4E">
        <w:rPr>
          <w:lang w:val="nl-NL"/>
        </w:rPr>
        <w:tab/>
        <w:t xml:space="preserve">gezien het </w:t>
      </w:r>
      <w:r w:rsidR="005863EB" w:rsidRPr="00383F4E">
        <w:rPr>
          <w:lang w:val="nl-NL"/>
        </w:rPr>
        <w:t>ontwerp van</w:t>
      </w:r>
      <w:r w:rsidRPr="00383F4E">
        <w:rPr>
          <w:lang w:val="nl-NL"/>
        </w:rPr>
        <w:t xml:space="preserve"> besluit van de Raad houdende machtiging om nauwere samenwerking aan te gaan met betrekking tot het opzetten van een </w:t>
      </w:r>
      <w:r w:rsidR="005863EB" w:rsidRPr="00383F4E">
        <w:rPr>
          <w:lang w:val="nl-NL"/>
        </w:rPr>
        <w:t>lening</w:t>
      </w:r>
      <w:r w:rsidRPr="00383F4E">
        <w:rPr>
          <w:lang w:val="nl-NL"/>
        </w:rPr>
        <w:t xml:space="preserve"> voor Oekraïne (17113/2025),</w:t>
      </w:r>
    </w:p>
    <w:p w14:paraId="18828B09" w14:textId="71EF812B" w:rsidR="00A04936" w:rsidRPr="00383F4E" w:rsidRDefault="00A04936" w:rsidP="00A04936">
      <w:pPr>
        <w:pStyle w:val="Normal12Hanging"/>
        <w:widowControl/>
        <w:rPr>
          <w:lang w:val="nl-NL"/>
        </w:rPr>
      </w:pPr>
      <w:r w:rsidRPr="00383F4E">
        <w:rPr>
          <w:lang w:val="nl-NL"/>
        </w:rPr>
        <w:t>–</w:t>
      </w:r>
      <w:r w:rsidRPr="00383F4E">
        <w:rPr>
          <w:lang w:val="nl-NL"/>
        </w:rPr>
        <w:tab/>
      </w:r>
      <w:r w:rsidR="00852CC8" w:rsidRPr="00383F4E">
        <w:rPr>
          <w:lang w:val="nl-NL"/>
        </w:rPr>
        <w:t>gezien het verzoek om goedkeuring</w:t>
      </w:r>
      <w:r w:rsidR="004D2769" w:rsidRPr="00383F4E">
        <w:rPr>
          <w:lang w:val="nl-NL"/>
        </w:rPr>
        <w:t xml:space="preserve"> dat de Raad heeft</w:t>
      </w:r>
      <w:r w:rsidR="00852CC8" w:rsidRPr="00383F4E">
        <w:rPr>
          <w:lang w:val="nl-NL"/>
        </w:rPr>
        <w:t xml:space="preserve"> ingediend </w:t>
      </w:r>
      <w:r w:rsidR="004D2769" w:rsidRPr="00383F4E">
        <w:rPr>
          <w:lang w:val="nl-NL"/>
        </w:rPr>
        <w:t>krachtens</w:t>
      </w:r>
      <w:r w:rsidR="00852CC8" w:rsidRPr="00383F4E">
        <w:rPr>
          <w:lang w:val="nl-NL"/>
        </w:rPr>
        <w:t xml:space="preserve"> artikel 329, lid 1, van het Verdrag betreffende de werking van de Europese Unie </w:t>
      </w:r>
      <w:r w:rsidRPr="00383F4E">
        <w:rPr>
          <w:lang w:val="nl-NL"/>
        </w:rPr>
        <w:t>(C10-0004/2026),</w:t>
      </w:r>
    </w:p>
    <w:p w14:paraId="631C9A48" w14:textId="13F4250A" w:rsidR="00A04936" w:rsidRPr="00383F4E" w:rsidRDefault="00A04936" w:rsidP="00A04936">
      <w:pPr>
        <w:pStyle w:val="Normal12Hanging"/>
        <w:widowControl/>
        <w:rPr>
          <w:lang w:val="nl-NL"/>
        </w:rPr>
      </w:pPr>
      <w:r w:rsidRPr="00383F4E">
        <w:rPr>
          <w:lang w:val="nl-NL"/>
        </w:rPr>
        <w:t>–</w:t>
      </w:r>
      <w:r w:rsidRPr="00383F4E">
        <w:rPr>
          <w:lang w:val="nl-NL"/>
        </w:rPr>
        <w:tab/>
      </w:r>
      <w:r w:rsidR="00852CC8" w:rsidRPr="00383F4E">
        <w:rPr>
          <w:lang w:val="nl-NL"/>
        </w:rPr>
        <w:t>gezien de artikelen</w:t>
      </w:r>
      <w:r w:rsidRPr="00383F4E">
        <w:rPr>
          <w:lang w:val="nl-NL"/>
        </w:rPr>
        <w:t xml:space="preserve"> 93, 107 </w:t>
      </w:r>
      <w:r w:rsidR="00852CC8" w:rsidRPr="00383F4E">
        <w:rPr>
          <w:lang w:val="nl-NL"/>
        </w:rPr>
        <w:t>en</w:t>
      </w:r>
      <w:r w:rsidRPr="00383F4E">
        <w:rPr>
          <w:lang w:val="nl-NL"/>
        </w:rPr>
        <w:t xml:space="preserve"> 170 </w:t>
      </w:r>
      <w:r w:rsidR="00852CC8" w:rsidRPr="00383F4E">
        <w:rPr>
          <w:lang w:val="nl-NL"/>
        </w:rPr>
        <w:t>van zijn Reglement</w:t>
      </w:r>
      <w:r w:rsidRPr="00383F4E">
        <w:rPr>
          <w:lang w:val="nl-NL"/>
        </w:rPr>
        <w:t>,</w:t>
      </w:r>
    </w:p>
    <w:p w14:paraId="5B5796F8" w14:textId="7631F302" w:rsidR="00A04936" w:rsidRPr="00383F4E" w:rsidRDefault="00A04936" w:rsidP="00A04936">
      <w:pPr>
        <w:pStyle w:val="Normal12Hanging"/>
        <w:widowControl/>
        <w:rPr>
          <w:lang w:val="nl-NL"/>
        </w:rPr>
      </w:pPr>
      <w:r w:rsidRPr="00383F4E">
        <w:rPr>
          <w:lang w:val="nl-NL"/>
        </w:rPr>
        <w:t>1.</w:t>
      </w:r>
      <w:r w:rsidRPr="00383F4E">
        <w:rPr>
          <w:lang w:val="nl-NL"/>
        </w:rPr>
        <w:tab/>
      </w:r>
      <w:r w:rsidR="00852CC8" w:rsidRPr="00383F4E">
        <w:rPr>
          <w:lang w:val="nl-NL"/>
        </w:rPr>
        <w:t xml:space="preserve">hecht zijn goedkeuring aan het </w:t>
      </w:r>
      <w:r w:rsidR="004D2769" w:rsidRPr="00383F4E">
        <w:rPr>
          <w:lang w:val="nl-NL"/>
        </w:rPr>
        <w:t>ontwerp van</w:t>
      </w:r>
      <w:r w:rsidR="00852CC8" w:rsidRPr="00383F4E">
        <w:rPr>
          <w:lang w:val="nl-NL"/>
        </w:rPr>
        <w:t xml:space="preserve"> besluit van de Raad</w:t>
      </w:r>
      <w:r w:rsidRPr="00383F4E">
        <w:rPr>
          <w:lang w:val="nl-NL"/>
        </w:rPr>
        <w:t>;</w:t>
      </w:r>
    </w:p>
    <w:p w14:paraId="4A4787A1" w14:textId="0940F5E4" w:rsidR="00A04936" w:rsidRPr="00383F4E" w:rsidRDefault="00A04936" w:rsidP="00A04936">
      <w:pPr>
        <w:spacing w:after="240"/>
        <w:ind w:left="357" w:hanging="357"/>
        <w:rPr>
          <w:lang w:val="nl-NL"/>
        </w:rPr>
      </w:pPr>
      <w:r w:rsidRPr="00383F4E">
        <w:rPr>
          <w:lang w:val="nl-NL"/>
        </w:rPr>
        <w:t>2.</w:t>
      </w:r>
      <w:r w:rsidRPr="00383F4E">
        <w:rPr>
          <w:lang w:val="nl-NL"/>
        </w:rPr>
        <w:tab/>
      </w:r>
      <w:r w:rsidR="00852CC8" w:rsidRPr="00383F4E">
        <w:rPr>
          <w:lang w:val="nl-NL"/>
        </w:rPr>
        <w:t>verzoekt zijn Voorzitter het standpunt van het Parlement te doen toekomen aan de Raad en de Commissie</w:t>
      </w:r>
      <w:r w:rsidRPr="00383F4E">
        <w:rPr>
          <w:lang w:val="nl-NL"/>
        </w:rPr>
        <w:t>.</w:t>
      </w:r>
    </w:p>
    <w:sectPr w:rsidR="00A04936" w:rsidRPr="00383F4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8AA02" w14:textId="77777777" w:rsidR="003E0078" w:rsidRDefault="003E0078" w:rsidP="009C4014">
      <w:r>
        <w:separator/>
      </w:r>
    </w:p>
  </w:endnote>
  <w:endnote w:type="continuationSeparator" w:id="0">
    <w:p w14:paraId="318C0547" w14:textId="77777777" w:rsidR="003E0078" w:rsidRDefault="003E007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258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880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451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A2302" w14:textId="77777777" w:rsidR="003E0078" w:rsidRDefault="003E0078" w:rsidP="009C4014">
      <w:r>
        <w:separator/>
      </w:r>
    </w:p>
  </w:footnote>
  <w:footnote w:type="continuationSeparator" w:id="0">
    <w:p w14:paraId="6005F251" w14:textId="77777777" w:rsidR="003E0078" w:rsidRDefault="003E007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346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895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913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95788625">
    <w:abstractNumId w:val="3"/>
  </w:num>
  <w:num w:numId="2" w16cid:durableId="1803229879">
    <w:abstractNumId w:val="2"/>
  </w:num>
  <w:num w:numId="3" w16cid:durableId="1207183658">
    <w:abstractNumId w:val="1"/>
  </w:num>
  <w:num w:numId="4" w16cid:durableId="377700775">
    <w:abstractNumId w:val="0"/>
  </w:num>
  <w:num w:numId="5" w16cid:durableId="2063676351">
    <w:abstractNumId w:val="6"/>
  </w:num>
  <w:num w:numId="6" w16cid:durableId="1566456597">
    <w:abstractNumId w:val="5"/>
  </w:num>
  <w:num w:numId="7" w16cid:durableId="1994749756">
    <w:abstractNumId w:val="4"/>
  </w:num>
  <w:num w:numId="8" w16cid:durableId="478503344">
    <w:abstractNumId w:val="7"/>
  </w:num>
  <w:num w:numId="9" w16cid:durableId="119420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78"/>
    <w:rsid w:val="00013B2A"/>
    <w:rsid w:val="000C2BFE"/>
    <w:rsid w:val="000F27A9"/>
    <w:rsid w:val="000F6208"/>
    <w:rsid w:val="00125CBC"/>
    <w:rsid w:val="00172070"/>
    <w:rsid w:val="00185E15"/>
    <w:rsid w:val="001912B6"/>
    <w:rsid w:val="001D4BBF"/>
    <w:rsid w:val="001D63A8"/>
    <w:rsid w:val="00252E2A"/>
    <w:rsid w:val="002924A9"/>
    <w:rsid w:val="002A1D4E"/>
    <w:rsid w:val="002B4BCF"/>
    <w:rsid w:val="002F1925"/>
    <w:rsid w:val="00300C61"/>
    <w:rsid w:val="00312A38"/>
    <w:rsid w:val="003202DD"/>
    <w:rsid w:val="003775B9"/>
    <w:rsid w:val="00383F4E"/>
    <w:rsid w:val="00397B2A"/>
    <w:rsid w:val="003E0078"/>
    <w:rsid w:val="003E1189"/>
    <w:rsid w:val="003F4DFE"/>
    <w:rsid w:val="00425111"/>
    <w:rsid w:val="00451C48"/>
    <w:rsid w:val="0047030E"/>
    <w:rsid w:val="004B01CA"/>
    <w:rsid w:val="004D2769"/>
    <w:rsid w:val="004E6A17"/>
    <w:rsid w:val="004F2EA7"/>
    <w:rsid w:val="00520780"/>
    <w:rsid w:val="00525ED0"/>
    <w:rsid w:val="00534CAB"/>
    <w:rsid w:val="00547BB1"/>
    <w:rsid w:val="005863EB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3200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2CC8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04936"/>
    <w:rsid w:val="00A1739E"/>
    <w:rsid w:val="00B03D27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66DE0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B8ADE"/>
  <w15:chartTrackingRefBased/>
  <w15:docId w15:val="{7F6F79BA-8BE9-4495-A3F8-0859551C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A049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93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A049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49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493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04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4936"/>
    <w:rPr>
      <w:b/>
      <w:bCs/>
      <w:lang w:val="fr-FR"/>
    </w:rPr>
  </w:style>
  <w:style w:type="character" w:styleId="FollowedHyperlink">
    <w:name w:val="FollowedHyperlink"/>
    <w:basedOn w:val="DefaultParagraphFont"/>
    <w:rsid w:val="00A049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151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SLOSSE Filiep</dc:creator>
  <cp:keywords/>
  <cp:lastModifiedBy>SLOSSE Filiep</cp:lastModifiedBy>
  <cp:revision>2</cp:revision>
  <cp:lastPrinted>2014-08-07T13:15:00Z</cp:lastPrinted>
  <dcterms:created xsi:type="dcterms:W3CDTF">2026-01-21T15:40:00Z</dcterms:created>
  <dcterms:modified xsi:type="dcterms:W3CDTF">2026-01-21T15:40:00Z</dcterms:modified>
</cp:coreProperties>
</file>