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CB3388" w14:paraId="0B990CFB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40A7CF" w14:textId="77777777" w:rsidR="00757DD5" w:rsidRPr="00CB3388" w:rsidRDefault="00DB3182" w:rsidP="00425111">
            <w:pPr>
              <w:pStyle w:val="EPName"/>
              <w:rPr>
                <w:lang w:val="pl-PL"/>
              </w:rPr>
            </w:pPr>
            <w:r w:rsidRPr="00CB3388">
              <w:rPr>
                <w:lang w:val="pl-PL"/>
              </w:rPr>
              <w:t>Parlament Europejski</w:t>
            </w:r>
          </w:p>
          <w:p w14:paraId="6E72A10A" w14:textId="77777777" w:rsidR="00757DD5" w:rsidRPr="00CB3388" w:rsidRDefault="00DB3182" w:rsidP="00425111">
            <w:pPr>
              <w:pStyle w:val="EPTerm"/>
              <w:rPr>
                <w:rStyle w:val="HideTWBExt"/>
                <w:noProof w:val="0"/>
                <w:vanish w:val="0"/>
                <w:lang w:val="pl-PL"/>
              </w:rPr>
            </w:pPr>
            <w:r w:rsidRPr="00CB3388">
              <w:rPr>
                <w:lang w:val="pl-PL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E98EBC0" w14:textId="77777777" w:rsidR="00757DD5" w:rsidRPr="00CB3388" w:rsidRDefault="00172070" w:rsidP="00425111">
            <w:pPr>
              <w:pStyle w:val="EPLogo"/>
              <w:rPr>
                <w:lang w:val="pl-PL"/>
              </w:rPr>
            </w:pPr>
            <w:r w:rsidRPr="00CB3388">
              <w:rPr>
                <w:noProof/>
                <w:lang w:val="pl-PL"/>
              </w:rPr>
              <w:drawing>
                <wp:inline distT="0" distB="0" distL="0" distR="0" wp14:anchorId="09AF3BD1" wp14:editId="229670CF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939FB3" w14:textId="77777777" w:rsidR="008E7632" w:rsidRPr="00CB3388" w:rsidRDefault="008E7632" w:rsidP="008E7632">
      <w:pPr>
        <w:pStyle w:val="LineTop"/>
        <w:rPr>
          <w:lang w:val="pl-PL"/>
        </w:rPr>
      </w:pPr>
    </w:p>
    <w:p w14:paraId="7F625770" w14:textId="77777777" w:rsidR="008E7632" w:rsidRPr="00CB3388" w:rsidRDefault="00DB3182" w:rsidP="008E7632">
      <w:pPr>
        <w:pStyle w:val="ZSessionDoc"/>
        <w:rPr>
          <w:b/>
          <w:i w:val="0"/>
          <w:lang w:val="pl-PL"/>
        </w:rPr>
      </w:pPr>
      <w:r w:rsidRPr="00CB3388">
        <w:rPr>
          <w:b/>
          <w:i w:val="0"/>
          <w:lang w:val="pl-PL"/>
        </w:rPr>
        <w:t>TEKSTY PRZYJĘTE</w:t>
      </w:r>
    </w:p>
    <w:p w14:paraId="7AC1537A" w14:textId="77777777" w:rsidR="008E7632" w:rsidRPr="00CB3388" w:rsidRDefault="00DB3182" w:rsidP="008E7632">
      <w:pPr>
        <w:pStyle w:val="LineBottom"/>
        <w:rPr>
          <w:lang w:val="pl-PL"/>
        </w:rPr>
      </w:pPr>
      <w:r w:rsidRPr="00CB3388">
        <w:rPr>
          <w:rFonts w:cs="Arial"/>
          <w:i/>
          <w:sz w:val="20"/>
          <w:szCs w:val="22"/>
          <w:lang w:val="pl-PL"/>
        </w:rPr>
        <w:t xml:space="preserve"> </w:t>
      </w:r>
    </w:p>
    <w:p w14:paraId="65AC6FD2" w14:textId="147066EB" w:rsidR="009C4014" w:rsidRPr="00CB3388" w:rsidRDefault="00DB3182" w:rsidP="008E7632">
      <w:pPr>
        <w:pStyle w:val="ATHeading1"/>
        <w:spacing w:before="480"/>
        <w:rPr>
          <w:noProof w:val="0"/>
          <w:lang w:val="pl-PL"/>
        </w:rPr>
      </w:pPr>
      <w:bookmarkStart w:id="0" w:name="TA_Heading"/>
      <w:r w:rsidRPr="00CB3388">
        <w:rPr>
          <w:noProof w:val="0"/>
          <w:lang w:val="pl-PL"/>
        </w:rPr>
        <w:t>P10_TA(2026)</w:t>
      </w:r>
      <w:bookmarkStart w:id="1" w:name="TANumber"/>
      <w:bookmarkEnd w:id="0"/>
      <w:r w:rsidRPr="00CB3388">
        <w:rPr>
          <w:noProof w:val="0"/>
          <w:lang w:val="pl-PL"/>
        </w:rPr>
        <w:t>00</w:t>
      </w:r>
      <w:r w:rsidR="00F25639">
        <w:rPr>
          <w:noProof w:val="0"/>
          <w:lang w:val="pl-PL"/>
        </w:rPr>
        <w:t>1</w:t>
      </w:r>
      <w:r w:rsidRPr="00CB3388">
        <w:rPr>
          <w:noProof w:val="0"/>
          <w:lang w:val="pl-PL"/>
        </w:rPr>
        <w:t>0</w:t>
      </w:r>
      <w:bookmarkEnd w:id="1"/>
    </w:p>
    <w:p w14:paraId="234AB8E9" w14:textId="77777777" w:rsidR="009C4014" w:rsidRPr="00CB3388" w:rsidRDefault="00DB3182" w:rsidP="00DB3182">
      <w:pPr>
        <w:pStyle w:val="ATHeading2"/>
        <w:rPr>
          <w:noProof w:val="0"/>
          <w:lang w:val="pl-PL"/>
        </w:rPr>
      </w:pPr>
      <w:bookmarkStart w:id="2" w:name="title"/>
      <w:r w:rsidRPr="00CB3388">
        <w:rPr>
          <w:noProof w:val="0"/>
          <w:lang w:val="pl-PL"/>
        </w:rPr>
        <w:t>Wzmocniona współpraca w zakresie ustanowienia pożyczki dla Ukrainy</w:t>
      </w:r>
      <w:bookmarkEnd w:id="2"/>
      <w:r w:rsidR="009C4014" w:rsidRPr="00CB3388">
        <w:rPr>
          <w:noProof w:val="0"/>
          <w:lang w:val="pl-PL"/>
        </w:rPr>
        <w:t xml:space="preserve"> </w:t>
      </w:r>
      <w:bookmarkStart w:id="3" w:name="Etoiles"/>
      <w:bookmarkEnd w:id="3"/>
    </w:p>
    <w:p w14:paraId="04A49286" w14:textId="735FAC9C" w:rsidR="009C4014" w:rsidRPr="00CB3388" w:rsidRDefault="009C4014" w:rsidP="009C4014">
      <w:pPr>
        <w:rPr>
          <w:i/>
          <w:vanish/>
          <w:lang w:val="pl-PL"/>
        </w:rPr>
      </w:pPr>
      <w:r w:rsidRPr="00CB3388">
        <w:rPr>
          <w:i/>
          <w:lang w:val="pl-PL"/>
        </w:rPr>
        <w:fldChar w:fldCharType="begin"/>
      </w:r>
      <w:r w:rsidRPr="00CB3388">
        <w:rPr>
          <w:i/>
          <w:lang w:val="pl-PL"/>
        </w:rPr>
        <w:instrText xml:space="preserve"> TC"</w:instrText>
      </w:r>
      <w:bookmarkStart w:id="4" w:name="DocNumber"/>
      <w:r w:rsidR="00DB3182" w:rsidRPr="00CB3388">
        <w:rPr>
          <w:i/>
          <w:lang w:val="pl-PL"/>
        </w:rPr>
        <w:instrText>(C10-0004/2026)</w:instrText>
      </w:r>
      <w:bookmarkEnd w:id="4"/>
      <w:r w:rsidRPr="00CB3388">
        <w:rPr>
          <w:i/>
          <w:lang w:val="pl-PL"/>
        </w:rPr>
        <w:instrText xml:space="preserve">"\l3 \n&gt; \* MERGEFORMAT </w:instrText>
      </w:r>
      <w:r w:rsidRPr="00CB3388">
        <w:rPr>
          <w:i/>
          <w:lang w:val="pl-PL"/>
        </w:rPr>
        <w:fldChar w:fldCharType="end"/>
      </w:r>
    </w:p>
    <w:p w14:paraId="3895C3EB" w14:textId="77777777" w:rsidR="00DB3182" w:rsidRPr="00CB3388" w:rsidRDefault="00DB3182" w:rsidP="009C4014">
      <w:pPr>
        <w:rPr>
          <w:vanish/>
          <w:lang w:val="pl-PL"/>
        </w:rPr>
      </w:pPr>
      <w:bookmarkStart w:id="5" w:name="Commission"/>
      <w:r w:rsidRPr="00CB3388">
        <w:rPr>
          <w:vanish/>
          <w:lang w:val="pl-PL"/>
        </w:rPr>
        <w:t>Komisja Bezpieczeństwa i Obrony, Komisja Spraw Zagranicznych, Komisja Budżetowa</w:t>
      </w:r>
    </w:p>
    <w:p w14:paraId="6489F2C6" w14:textId="20F1EC9C" w:rsidR="009C4014" w:rsidRPr="00CB3388" w:rsidRDefault="00DB3182" w:rsidP="009C4014">
      <w:pPr>
        <w:rPr>
          <w:vanish/>
          <w:lang w:val="pl-PL"/>
        </w:rPr>
      </w:pPr>
      <w:bookmarkStart w:id="6" w:name="PE"/>
      <w:bookmarkEnd w:id="5"/>
      <w:r w:rsidRPr="00CB3388">
        <w:rPr>
          <w:vanish/>
          <w:lang w:val="pl-PL"/>
        </w:rPr>
        <w:t>PE</w:t>
      </w:r>
      <w:r w:rsidR="00095520" w:rsidRPr="00095520">
        <w:rPr>
          <w:vanish/>
          <w:lang w:val="pl-PL"/>
        </w:rPr>
        <w:t>783.083</w:t>
      </w:r>
      <w:bookmarkEnd w:id="6"/>
    </w:p>
    <w:p w14:paraId="1B337F0F" w14:textId="4CF04AB8" w:rsidR="009C4014" w:rsidRPr="00CB3388" w:rsidRDefault="00DB3182" w:rsidP="00CB3388">
      <w:pPr>
        <w:pStyle w:val="ATHeading3"/>
      </w:pPr>
      <w:bookmarkStart w:id="7" w:name="Sujet"/>
      <w:r w:rsidRPr="00B66B3B">
        <w:t xml:space="preserve">Rezolucja ustawodawcza Parlamentu Europejskiego z dnia 21 stycznia 2026 r. w sprawie </w:t>
      </w:r>
      <w:r w:rsidR="005B3B69" w:rsidRPr="00B66B3B">
        <w:t xml:space="preserve">projektu </w:t>
      </w:r>
      <w:r w:rsidRPr="00B66B3B">
        <w:t>decyzji Rady upoważniaj</w:t>
      </w:r>
      <w:r w:rsidR="005B3B69" w:rsidRPr="00B66B3B">
        <w:t>ącej</w:t>
      </w:r>
      <w:r w:rsidRPr="00B66B3B">
        <w:t xml:space="preserve"> do wzmocnionej współpracy w zakresie ustanowienia pożyczki dla Ukrainy</w:t>
      </w:r>
      <w:bookmarkEnd w:id="7"/>
      <w:r w:rsidR="00E73B02" w:rsidRPr="00B66B3B">
        <w:t xml:space="preserve"> </w:t>
      </w:r>
      <w:bookmarkStart w:id="8" w:name="References"/>
      <w:r w:rsidRPr="00B66B3B">
        <w:t>(17113/2025 – C10-0004/2026 – 2025/0431(NLE)</w:t>
      </w:r>
      <w:r w:rsidRPr="00CB3388">
        <w:t>)</w:t>
      </w:r>
      <w:bookmarkEnd w:id="8"/>
    </w:p>
    <w:p w14:paraId="7769C6A8" w14:textId="560F96C5" w:rsidR="00DF2595" w:rsidRPr="00CB3388" w:rsidRDefault="00DF2595" w:rsidP="00DF2595">
      <w:pPr>
        <w:rPr>
          <w:b/>
          <w:bCs/>
          <w:lang w:val="pl-PL"/>
        </w:rPr>
      </w:pPr>
      <w:r w:rsidRPr="00CB3388">
        <w:rPr>
          <w:b/>
          <w:bCs/>
          <w:lang w:val="pl-PL"/>
        </w:rPr>
        <w:t>(Zgoda)</w:t>
      </w:r>
    </w:p>
    <w:p w14:paraId="219E0FDC" w14:textId="77777777" w:rsidR="006E5420" w:rsidRPr="00CB3388" w:rsidRDefault="00DB3182" w:rsidP="008B1C2E">
      <w:pPr>
        <w:pStyle w:val="Normal12"/>
        <w:spacing w:before="360"/>
        <w:rPr>
          <w:i/>
          <w:szCs w:val="24"/>
          <w:lang w:val="pl-PL"/>
        </w:rPr>
      </w:pPr>
      <w:bookmarkStart w:id="9" w:name="TextBodyBegin"/>
      <w:bookmarkEnd w:id="9"/>
      <w:r w:rsidRPr="00CB3388">
        <w:rPr>
          <w:i/>
          <w:szCs w:val="24"/>
          <w:lang w:val="pl-PL"/>
        </w:rPr>
        <w:t>Parlament Europejski,</w:t>
      </w:r>
    </w:p>
    <w:p w14:paraId="1B638E71" w14:textId="14C756CF" w:rsidR="00B34396" w:rsidRPr="00CB3388" w:rsidRDefault="00B34396" w:rsidP="00B34396">
      <w:pPr>
        <w:spacing w:after="240"/>
        <w:ind w:left="567" w:hanging="567"/>
        <w:rPr>
          <w:lang w:val="pl-PL"/>
        </w:rPr>
      </w:pPr>
      <w:r w:rsidRPr="00CB3388">
        <w:rPr>
          <w:lang w:val="pl-PL"/>
        </w:rPr>
        <w:t>–</w:t>
      </w:r>
      <w:r w:rsidRPr="00CB3388">
        <w:rPr>
          <w:lang w:val="pl-PL"/>
        </w:rPr>
        <w:tab/>
        <w:t xml:space="preserve">uwzględniając projekt decyzji Rady </w:t>
      </w:r>
      <w:r w:rsidR="005B3B69" w:rsidRPr="00CB3388">
        <w:rPr>
          <w:lang w:val="pl-PL"/>
        </w:rPr>
        <w:t xml:space="preserve">upoważniającej do wzmocnionej współpracy w zakresie ustanowienia pożyczki dla Ukrainy </w:t>
      </w:r>
      <w:r w:rsidRPr="00CB3388">
        <w:rPr>
          <w:lang w:val="pl-PL"/>
        </w:rPr>
        <w:t>(</w:t>
      </w:r>
      <w:r w:rsidR="005B3B69" w:rsidRPr="00CB3388">
        <w:rPr>
          <w:lang w:val="pl-PL"/>
        </w:rPr>
        <w:t>17113/2025</w:t>
      </w:r>
      <w:r w:rsidRPr="00CB3388">
        <w:rPr>
          <w:lang w:val="pl-PL"/>
        </w:rPr>
        <w:t>),</w:t>
      </w:r>
    </w:p>
    <w:p w14:paraId="4FCE8F3F" w14:textId="45C23982" w:rsidR="00B34396" w:rsidRPr="00CB3388" w:rsidRDefault="00B34396" w:rsidP="00B34396">
      <w:pPr>
        <w:spacing w:after="240"/>
        <w:ind w:left="567" w:hanging="567"/>
        <w:rPr>
          <w:lang w:val="pl-PL"/>
        </w:rPr>
      </w:pPr>
      <w:r w:rsidRPr="00CB3388">
        <w:rPr>
          <w:lang w:val="pl-PL"/>
        </w:rPr>
        <w:t>–</w:t>
      </w:r>
      <w:r w:rsidRPr="00CB3388">
        <w:rPr>
          <w:lang w:val="pl-PL"/>
        </w:rPr>
        <w:tab/>
        <w:t>uwzględniając wniosek o wyrażenie zgody przedstawiony przez Radę na mocy art. 329 ust. 1 Traktatu o funkcjonowaniu Unii Europejskiej (C</w:t>
      </w:r>
      <w:r w:rsidR="005B3B69" w:rsidRPr="00CB3388">
        <w:rPr>
          <w:lang w:val="pl-PL"/>
        </w:rPr>
        <w:t>10</w:t>
      </w:r>
      <w:r w:rsidRPr="00CB3388">
        <w:rPr>
          <w:lang w:val="pl-PL"/>
        </w:rPr>
        <w:t>-0</w:t>
      </w:r>
      <w:r w:rsidR="005B3B69" w:rsidRPr="00CB3388">
        <w:rPr>
          <w:lang w:val="pl-PL"/>
        </w:rPr>
        <w:t>004</w:t>
      </w:r>
      <w:r w:rsidRPr="00CB3388">
        <w:rPr>
          <w:lang w:val="pl-PL"/>
        </w:rPr>
        <w:t>/20</w:t>
      </w:r>
      <w:r w:rsidR="005B3B69" w:rsidRPr="00CB3388">
        <w:rPr>
          <w:lang w:val="pl-PL"/>
        </w:rPr>
        <w:t>2</w:t>
      </w:r>
      <w:r w:rsidRPr="00CB3388">
        <w:rPr>
          <w:lang w:val="pl-PL"/>
        </w:rPr>
        <w:t>6),</w:t>
      </w:r>
    </w:p>
    <w:p w14:paraId="4250D074" w14:textId="7A4B570F" w:rsidR="00B34396" w:rsidRPr="00CB3388" w:rsidRDefault="00B34396" w:rsidP="00B34396">
      <w:pPr>
        <w:spacing w:after="240"/>
        <w:ind w:left="567" w:hanging="567"/>
        <w:rPr>
          <w:lang w:val="pl-PL"/>
        </w:rPr>
      </w:pPr>
      <w:r w:rsidRPr="00CB3388">
        <w:rPr>
          <w:lang w:val="pl-PL"/>
        </w:rPr>
        <w:t>–</w:t>
      </w:r>
      <w:r w:rsidRPr="00CB3388">
        <w:rPr>
          <w:lang w:val="pl-PL"/>
        </w:rPr>
        <w:tab/>
        <w:t xml:space="preserve">uwzględniając art. </w:t>
      </w:r>
      <w:r w:rsidR="004A165C" w:rsidRPr="00CB3388">
        <w:rPr>
          <w:lang w:val="pl-PL"/>
        </w:rPr>
        <w:t>93</w:t>
      </w:r>
      <w:r w:rsidR="008901A4" w:rsidRPr="00CB3388">
        <w:rPr>
          <w:lang w:val="pl-PL"/>
        </w:rPr>
        <w:t>, 107</w:t>
      </w:r>
      <w:r w:rsidRPr="00CB3388">
        <w:rPr>
          <w:lang w:val="pl-PL"/>
        </w:rPr>
        <w:t xml:space="preserve"> i </w:t>
      </w:r>
      <w:r w:rsidR="008901A4" w:rsidRPr="00CB3388">
        <w:rPr>
          <w:lang w:val="pl-PL"/>
        </w:rPr>
        <w:t>170</w:t>
      </w:r>
      <w:r w:rsidRPr="00CB3388">
        <w:rPr>
          <w:lang w:val="pl-PL"/>
        </w:rPr>
        <w:t xml:space="preserve"> Regulaminu,</w:t>
      </w:r>
    </w:p>
    <w:p w14:paraId="4049AD83" w14:textId="32E57EFA" w:rsidR="00B34396" w:rsidRPr="00CB3388" w:rsidRDefault="00B34396" w:rsidP="00B34396">
      <w:pPr>
        <w:spacing w:after="240"/>
        <w:ind w:left="567" w:hanging="567"/>
        <w:rPr>
          <w:lang w:val="pl-PL"/>
        </w:rPr>
      </w:pPr>
      <w:r w:rsidRPr="00CB3388">
        <w:rPr>
          <w:lang w:val="pl-PL"/>
        </w:rPr>
        <w:t>1.</w:t>
      </w:r>
      <w:r w:rsidRPr="00CB3388">
        <w:rPr>
          <w:lang w:val="pl-PL"/>
        </w:rPr>
        <w:tab/>
        <w:t xml:space="preserve">wyraża zgodę na projekt decyzji </w:t>
      </w:r>
      <w:r w:rsidR="008901A4" w:rsidRPr="00CB3388">
        <w:rPr>
          <w:lang w:val="pl-PL"/>
        </w:rPr>
        <w:t>Rady</w:t>
      </w:r>
      <w:r w:rsidRPr="00CB3388">
        <w:rPr>
          <w:lang w:val="pl-PL"/>
        </w:rPr>
        <w:t>;</w:t>
      </w:r>
    </w:p>
    <w:p w14:paraId="47D3213F" w14:textId="3AF5C936" w:rsidR="009F28EF" w:rsidRPr="00CB3388" w:rsidRDefault="00B34396" w:rsidP="00B15968">
      <w:pPr>
        <w:spacing w:after="240"/>
        <w:ind w:left="567" w:hanging="567"/>
        <w:rPr>
          <w:szCs w:val="24"/>
          <w:lang w:val="pl-PL"/>
        </w:rPr>
      </w:pPr>
      <w:r w:rsidRPr="00CB3388">
        <w:rPr>
          <w:lang w:val="pl-PL"/>
        </w:rPr>
        <w:t>2.</w:t>
      </w:r>
      <w:r w:rsidRPr="00CB3388">
        <w:rPr>
          <w:lang w:val="pl-PL"/>
        </w:rPr>
        <w:tab/>
        <w:t>zobowiązuje swoją przewodniczącą do przekazania stanowiska Parlamentu Radzie i Komisji.</w:t>
      </w:r>
    </w:p>
    <w:sectPr w:rsidR="009F28EF" w:rsidRPr="00CB3388" w:rsidSect="00666512">
      <w:footerReference w:type="even" r:id="rId9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05C34" w14:textId="77777777" w:rsidR="00DB3182" w:rsidRDefault="00DB3182" w:rsidP="009C4014">
      <w:r>
        <w:separator/>
      </w:r>
    </w:p>
  </w:endnote>
  <w:endnote w:type="continuationSeparator" w:id="0">
    <w:p w14:paraId="195DC399" w14:textId="77777777" w:rsidR="00DB3182" w:rsidRDefault="00DB3182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7325D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4CCF2" w14:textId="77777777" w:rsidR="00DB3182" w:rsidRDefault="00DB3182" w:rsidP="009C4014">
      <w:r>
        <w:separator/>
      </w:r>
    </w:p>
  </w:footnote>
  <w:footnote w:type="continuationSeparator" w:id="0">
    <w:p w14:paraId="2A83369C" w14:textId="77777777" w:rsidR="00DB3182" w:rsidRDefault="00DB3182" w:rsidP="009C4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604D33AC"/>
    <w:multiLevelType w:val="hybridMultilevel"/>
    <w:tmpl w:val="5F3010D2"/>
    <w:lvl w:ilvl="0" w:tplc="EC700926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47974158">
    <w:abstractNumId w:val="3"/>
  </w:num>
  <w:num w:numId="2" w16cid:durableId="1976716290">
    <w:abstractNumId w:val="2"/>
  </w:num>
  <w:num w:numId="3" w16cid:durableId="1274626758">
    <w:abstractNumId w:val="1"/>
  </w:num>
  <w:num w:numId="4" w16cid:durableId="1413552521">
    <w:abstractNumId w:val="0"/>
  </w:num>
  <w:num w:numId="5" w16cid:durableId="186912279">
    <w:abstractNumId w:val="7"/>
  </w:num>
  <w:num w:numId="6" w16cid:durableId="390428045">
    <w:abstractNumId w:val="5"/>
  </w:num>
  <w:num w:numId="7" w16cid:durableId="1125275271">
    <w:abstractNumId w:val="4"/>
  </w:num>
  <w:num w:numId="8" w16cid:durableId="211427937">
    <w:abstractNumId w:val="8"/>
  </w:num>
  <w:num w:numId="9" w16cid:durableId="2007896106">
    <w:abstractNumId w:val="8"/>
  </w:num>
  <w:num w:numId="10" w16cid:durableId="13652050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182"/>
    <w:rsid w:val="00013B2A"/>
    <w:rsid w:val="00095520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A165C"/>
    <w:rsid w:val="004E6A17"/>
    <w:rsid w:val="004F2EA7"/>
    <w:rsid w:val="00520780"/>
    <w:rsid w:val="00525ED0"/>
    <w:rsid w:val="00534CAB"/>
    <w:rsid w:val="005352A0"/>
    <w:rsid w:val="00547BB1"/>
    <w:rsid w:val="00591365"/>
    <w:rsid w:val="005A2421"/>
    <w:rsid w:val="005B23C9"/>
    <w:rsid w:val="005B3B6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01A4"/>
    <w:rsid w:val="00895FA0"/>
    <w:rsid w:val="008B1C2E"/>
    <w:rsid w:val="008D7C16"/>
    <w:rsid w:val="008E7632"/>
    <w:rsid w:val="008F0108"/>
    <w:rsid w:val="008F7F1C"/>
    <w:rsid w:val="00907FE0"/>
    <w:rsid w:val="0092484E"/>
    <w:rsid w:val="009865B7"/>
    <w:rsid w:val="009B7E10"/>
    <w:rsid w:val="009C4014"/>
    <w:rsid w:val="009F28EF"/>
    <w:rsid w:val="00A1739E"/>
    <w:rsid w:val="00A8718B"/>
    <w:rsid w:val="00B15968"/>
    <w:rsid w:val="00B34396"/>
    <w:rsid w:val="00B54C72"/>
    <w:rsid w:val="00B55778"/>
    <w:rsid w:val="00B66B3B"/>
    <w:rsid w:val="00B85C1E"/>
    <w:rsid w:val="00C15516"/>
    <w:rsid w:val="00C16C81"/>
    <w:rsid w:val="00C57739"/>
    <w:rsid w:val="00C65BE8"/>
    <w:rsid w:val="00CB3388"/>
    <w:rsid w:val="00CB451F"/>
    <w:rsid w:val="00CC4897"/>
    <w:rsid w:val="00D202A4"/>
    <w:rsid w:val="00D51FC0"/>
    <w:rsid w:val="00D91669"/>
    <w:rsid w:val="00DB3182"/>
    <w:rsid w:val="00DF097A"/>
    <w:rsid w:val="00DF2595"/>
    <w:rsid w:val="00DF53A8"/>
    <w:rsid w:val="00E039BF"/>
    <w:rsid w:val="00E11822"/>
    <w:rsid w:val="00E73B02"/>
    <w:rsid w:val="00E74BF3"/>
    <w:rsid w:val="00EF3610"/>
    <w:rsid w:val="00F177A4"/>
    <w:rsid w:val="00F25639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776538"/>
  <w15:chartTrackingRefBased/>
  <w15:docId w15:val="{B0372E7A-138F-493B-AA0A-B10BB69B6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rsid w:val="00B66B3B"/>
    <w:pPr>
      <w:keepNext/>
      <w:keepLines/>
      <w:spacing w:before="120" w:after="120"/>
      <w:outlineLvl w:val="2"/>
    </w:pPr>
    <w:rPr>
      <w:b/>
      <w:lang w:val="pl-PL"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ListParagraph">
    <w:name w:val="List Paragraph"/>
    <w:basedOn w:val="Normal"/>
    <w:uiPriority w:val="34"/>
    <w:qFormat/>
    <w:rsid w:val="00B34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105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BINKEVICIUTE Aurelija</dc:creator>
  <cp:keywords/>
  <cp:lastModifiedBy>BINKEVICIUTE Aurelija</cp:lastModifiedBy>
  <cp:revision>2</cp:revision>
  <cp:lastPrinted>2014-08-07T13:15:00Z</cp:lastPrinted>
  <dcterms:created xsi:type="dcterms:W3CDTF">2026-01-21T13:31:00Z</dcterms:created>
  <dcterms:modified xsi:type="dcterms:W3CDTF">2026-01-21T13:31:00Z</dcterms:modified>
</cp:coreProperties>
</file>