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7778" w14:paraId="161F7ED4" w14:textId="77777777" w:rsidTr="0010095E">
        <w:trPr>
          <w:trHeight w:hRule="exact" w:val="1418"/>
        </w:trPr>
        <w:tc>
          <w:tcPr>
            <w:tcW w:w="6804" w:type="dxa"/>
            <w:shd w:val="clear" w:color="auto" w:fill="auto"/>
            <w:vAlign w:val="center"/>
          </w:tcPr>
          <w:p w14:paraId="5AEE08B6" w14:textId="77777777" w:rsidR="00751A4A" w:rsidRPr="00C67778" w:rsidRDefault="008F4684" w:rsidP="0010095E">
            <w:pPr>
              <w:pStyle w:val="EPName"/>
            </w:pPr>
            <w:r w:rsidRPr="00C67778">
              <w:t>Euroopa Parlament</w:t>
            </w:r>
          </w:p>
          <w:p w14:paraId="78D10C73" w14:textId="77777777" w:rsidR="00751A4A" w:rsidRPr="00C67778" w:rsidRDefault="005F1B17" w:rsidP="005F1B17">
            <w:pPr>
              <w:pStyle w:val="EPTerm"/>
              <w:rPr>
                <w:rStyle w:val="HideTWBExt"/>
                <w:noProof w:val="0"/>
                <w:vanish w:val="0"/>
                <w:color w:val="auto"/>
              </w:rPr>
            </w:pPr>
            <w:r w:rsidRPr="00C67778">
              <w:t>2024</w:t>
            </w:r>
            <w:r w:rsidR="00817416" w:rsidRPr="00C67778">
              <w:t>-202</w:t>
            </w:r>
            <w:r w:rsidRPr="00C67778">
              <w:t>9</w:t>
            </w:r>
          </w:p>
        </w:tc>
        <w:tc>
          <w:tcPr>
            <w:tcW w:w="2268" w:type="dxa"/>
            <w:shd w:val="clear" w:color="auto" w:fill="auto"/>
          </w:tcPr>
          <w:p w14:paraId="06D78BEC" w14:textId="77777777" w:rsidR="00751A4A" w:rsidRPr="00C67778" w:rsidRDefault="00187494" w:rsidP="0010095E">
            <w:pPr>
              <w:pStyle w:val="EPLogo"/>
            </w:pPr>
            <w:r w:rsidRPr="00C67778">
              <w:rPr>
                <w:noProof/>
                <w:lang w:eastAsia="ja-JP"/>
              </w:rPr>
              <w:drawing>
                <wp:inline distT="0" distB="0" distL="0" distR="0" wp14:anchorId="24823780" wp14:editId="3297E1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51574B" w14:textId="77777777" w:rsidR="00D058B8" w:rsidRPr="00C67778" w:rsidRDefault="00D058B8" w:rsidP="004C5D52">
      <w:pPr>
        <w:pStyle w:val="LineTop"/>
      </w:pPr>
    </w:p>
    <w:p w14:paraId="388EAEA4" w14:textId="77777777" w:rsidR="00680577" w:rsidRPr="00C67778" w:rsidRDefault="008F4684" w:rsidP="00680577">
      <w:pPr>
        <w:pStyle w:val="EPBodyTA1"/>
      </w:pPr>
      <w:r w:rsidRPr="00C67778">
        <w:t>VASTUVÕETUD TEKSTID</w:t>
      </w:r>
    </w:p>
    <w:p w14:paraId="54CE8D9D" w14:textId="77777777" w:rsidR="00D058B8" w:rsidRPr="00C67778" w:rsidRDefault="00D058B8" w:rsidP="00D058B8">
      <w:pPr>
        <w:pStyle w:val="LineBottom"/>
      </w:pPr>
    </w:p>
    <w:p w14:paraId="131B972E" w14:textId="6A3F961F" w:rsidR="008F4684" w:rsidRPr="00C67778" w:rsidRDefault="008F4684" w:rsidP="008F4684">
      <w:pPr>
        <w:pStyle w:val="ATHeading1"/>
      </w:pPr>
      <w:bookmarkStart w:id="0" w:name="TANumber"/>
      <w:r w:rsidRPr="00C67778">
        <w:t>P10_TA(2026)00</w:t>
      </w:r>
      <w:bookmarkEnd w:id="0"/>
      <w:r w:rsidR="00F207C0">
        <w:t>16</w:t>
      </w:r>
    </w:p>
    <w:p w14:paraId="24837CB4" w14:textId="77777777" w:rsidR="008F4684" w:rsidRPr="00C67778" w:rsidRDefault="008F4684" w:rsidP="008F4684">
      <w:pPr>
        <w:pStyle w:val="ATHeading2"/>
      </w:pPr>
      <w:bookmarkStart w:id="1" w:name="title"/>
      <w:r w:rsidRPr="00C67778">
        <w:t>Hondurase presidendivalimised, tulemuste mittetunnustamine ametisoleva valitsuse poolt ja rahvuskongressi opositsiooniliikmete vastu suunatud rünnakud</w:t>
      </w:r>
      <w:bookmarkEnd w:id="1"/>
    </w:p>
    <w:p w14:paraId="6353D9AF" w14:textId="68FA708E" w:rsidR="008F4684" w:rsidRPr="00C67778" w:rsidRDefault="008F4684" w:rsidP="008F4684">
      <w:pPr>
        <w:rPr>
          <w:i/>
          <w:vanish/>
        </w:rPr>
      </w:pPr>
      <w:r w:rsidRPr="00C67778">
        <w:rPr>
          <w:i/>
        </w:rPr>
        <w:fldChar w:fldCharType="begin"/>
      </w:r>
      <w:r w:rsidRPr="00C67778">
        <w:rPr>
          <w:i/>
        </w:rPr>
        <w:instrText xml:space="preserve"> TC"(</w:instrText>
      </w:r>
      <w:bookmarkStart w:id="2" w:name="DocNumber"/>
      <w:r w:rsidRPr="00C67778">
        <w:rPr>
          <w:i/>
        </w:rPr>
        <w:instrText>B10-0064</w:instrText>
      </w:r>
      <w:r w:rsidR="00A03D18">
        <w:rPr>
          <w:i/>
        </w:rPr>
        <w:instrText>, 0067, 0087, 0089 ja 0090</w:instrText>
      </w:r>
      <w:r w:rsidRPr="00C67778">
        <w:rPr>
          <w:i/>
        </w:rPr>
        <w:instrText>/2026</w:instrText>
      </w:r>
      <w:bookmarkEnd w:id="2"/>
      <w:r w:rsidRPr="00C67778">
        <w:rPr>
          <w:i/>
        </w:rPr>
        <w:instrText xml:space="preserve">)"\l3 \n&gt; \* MERGEFORMAT </w:instrText>
      </w:r>
      <w:r w:rsidRPr="00C67778">
        <w:rPr>
          <w:i/>
        </w:rPr>
        <w:fldChar w:fldCharType="end"/>
      </w:r>
    </w:p>
    <w:p w14:paraId="22D2F5AD" w14:textId="77777777" w:rsidR="008F4684" w:rsidRPr="00C67778" w:rsidRDefault="008F4684" w:rsidP="008F4684">
      <w:pPr>
        <w:rPr>
          <w:vanish/>
        </w:rPr>
      </w:pPr>
      <w:bookmarkStart w:id="3" w:name="PE"/>
      <w:r w:rsidRPr="00C67778">
        <w:rPr>
          <w:vanish/>
        </w:rPr>
        <w:t>PE782.020</w:t>
      </w:r>
      <w:bookmarkEnd w:id="3"/>
    </w:p>
    <w:p w14:paraId="1227C54B" w14:textId="645B599F" w:rsidR="008F4684" w:rsidRPr="00C67778" w:rsidRDefault="008F4684" w:rsidP="008F4684">
      <w:pPr>
        <w:pStyle w:val="ATHeading3"/>
      </w:pPr>
      <w:bookmarkStart w:id="4" w:name="Sujet"/>
      <w:r w:rsidRPr="00C67778">
        <w:t xml:space="preserve">Euroopa Parlamendi </w:t>
      </w:r>
      <w:r w:rsidR="006E74A9">
        <w:t>22. jaanu</w:t>
      </w:r>
      <w:r w:rsidR="00E03DAB">
        <w:t>a</w:t>
      </w:r>
      <w:r w:rsidR="006E74A9">
        <w:t>ri</w:t>
      </w:r>
      <w:r w:rsidR="006E74A9" w:rsidRPr="00C67778">
        <w:t xml:space="preserve"> </w:t>
      </w:r>
      <w:r w:rsidRPr="00C67778">
        <w:t>2026. aasta resolutsioon Hondurase presidendivalimiste, ametisoleva valitsuse poolt tulemuste mittetunnustamise ja rahvuskongressi opositsiooniliikmete ründamise kohta</w:t>
      </w:r>
      <w:bookmarkEnd w:id="4"/>
      <w:r w:rsidRPr="00C67778">
        <w:t xml:space="preserve"> </w:t>
      </w:r>
      <w:bookmarkStart w:id="5" w:name="References"/>
      <w:r w:rsidRPr="00C67778">
        <w:t>(2026/2571(RSP))</w:t>
      </w:r>
      <w:bookmarkEnd w:id="5"/>
    </w:p>
    <w:p w14:paraId="40A185AB" w14:textId="77777777" w:rsidR="007D49B1" w:rsidRPr="00C67778" w:rsidRDefault="007D49B1" w:rsidP="007D49B1">
      <w:pPr>
        <w:pStyle w:val="EPComma"/>
      </w:pPr>
      <w:bookmarkStart w:id="6" w:name="TextBodyBegin"/>
      <w:bookmarkEnd w:id="6"/>
      <w:r w:rsidRPr="00C67778">
        <w:rPr>
          <w:i/>
        </w:rPr>
        <w:t>Euroopa Parlament</w:t>
      </w:r>
      <w:r w:rsidRPr="00C67778">
        <w:t>,</w:t>
      </w:r>
    </w:p>
    <w:p w14:paraId="0F91BF80" w14:textId="77777777" w:rsidR="007D49B1" w:rsidRPr="00C67778" w:rsidRDefault="007D49B1" w:rsidP="007D49B1">
      <w:pPr>
        <w:pStyle w:val="NormalHanging12a"/>
      </w:pPr>
      <w:r w:rsidRPr="00C67778">
        <w:t>–</w:t>
      </w:r>
      <w:r w:rsidRPr="00C67778">
        <w:tab/>
        <w:t xml:space="preserve">võttes arvesse Euroopa </w:t>
      </w:r>
      <w:proofErr w:type="spellStart"/>
      <w:r w:rsidRPr="00C67778">
        <w:t>välisteenistuse</w:t>
      </w:r>
      <w:proofErr w:type="spellEnd"/>
      <w:r w:rsidRPr="00C67778">
        <w:t xml:space="preserve"> pressiesindaja 12. detsembri 2025. aasta, 25. detsembri 2025. aasta ja 13. jaanuari 2026. aasta avaldusi Hondurase valimisprotsessi kohta,</w:t>
      </w:r>
    </w:p>
    <w:p w14:paraId="656C44D3" w14:textId="77777777" w:rsidR="007D49B1" w:rsidRPr="00C67778" w:rsidRDefault="007D49B1" w:rsidP="007D49B1">
      <w:pPr>
        <w:pStyle w:val="NormalHanging12a"/>
      </w:pPr>
      <w:r w:rsidRPr="00C67778">
        <w:t>–</w:t>
      </w:r>
      <w:r w:rsidRPr="00C67778">
        <w:tab/>
        <w:t>võttes arvesse kodukorra artikli 150 lõiget 5 ja artikli 136 lõiget 4,</w:t>
      </w:r>
    </w:p>
    <w:p w14:paraId="05993CC1" w14:textId="77777777" w:rsidR="007D49B1" w:rsidRPr="00C67778" w:rsidRDefault="007D49B1" w:rsidP="007D49B1">
      <w:pPr>
        <w:pStyle w:val="NormalHanging12a"/>
      </w:pPr>
      <w:r w:rsidRPr="00C67778">
        <w:t>A.</w:t>
      </w:r>
      <w:r w:rsidRPr="00C67778">
        <w:tab/>
        <w:t xml:space="preserve">arvestades, et 30. novembril 2025 toimunud Hondurase üldvalimisi iseloomustasid terav poliitiline polariseerumine, </w:t>
      </w:r>
      <w:proofErr w:type="spellStart"/>
      <w:r w:rsidRPr="00C67778">
        <w:t>välissekkumine</w:t>
      </w:r>
      <w:proofErr w:type="spellEnd"/>
      <w:r w:rsidRPr="00C67778">
        <w:t xml:space="preserve">, pinged, institutsiooniline ebakindlus ja meedia hirmutamine; arvestades, et 24. detsembril 2025 kuulutas Hondurase riiklik valimisnõukogu ametlikult </w:t>
      </w:r>
      <w:proofErr w:type="spellStart"/>
      <w:r w:rsidRPr="00C67778">
        <w:t>Nasry</w:t>
      </w:r>
      <w:proofErr w:type="spellEnd"/>
      <w:r w:rsidRPr="00C67778">
        <w:t xml:space="preserve"> </w:t>
      </w:r>
      <w:proofErr w:type="spellStart"/>
      <w:r w:rsidRPr="00C67778">
        <w:t>Asfura</w:t>
      </w:r>
      <w:proofErr w:type="spellEnd"/>
      <w:r w:rsidRPr="00C67778">
        <w:t xml:space="preserve"> valitud presidendiks ning kinnitas kongressi ja kohalike omavalitsuste tasandi tulemused;</w:t>
      </w:r>
    </w:p>
    <w:p w14:paraId="62BC7361" w14:textId="4B34AE94" w:rsidR="007D49B1" w:rsidRPr="00C67778" w:rsidRDefault="007D49B1" w:rsidP="007D49B1">
      <w:pPr>
        <w:pStyle w:val="NormalHanging12a"/>
      </w:pPr>
      <w:r w:rsidRPr="00C67778">
        <w:t>B.</w:t>
      </w:r>
      <w:r w:rsidRPr="00C67778">
        <w:tab/>
        <w:t xml:space="preserve">arvestades, et valimisi jälgisid riiklikud ja rahvusvahelised vaatlejad, sealhulgas EList ja Ameerika Riikide Organisatsioonist (ARO), kes teatasid, et tulemused kajastavad rahva tahet; arvestades, et tulemust tunnustati rahvusvaheliselt, kuigi kuni viimase ajani on teiste hulgas ka ametisolev president </w:t>
      </w:r>
      <w:proofErr w:type="spellStart"/>
      <w:r w:rsidRPr="00C67778">
        <w:t>Xiomara</w:t>
      </w:r>
      <w:proofErr w:type="spellEnd"/>
      <w:r w:rsidRPr="00C67778">
        <w:t xml:space="preserve"> Castro keeldunud </w:t>
      </w:r>
      <w:proofErr w:type="spellStart"/>
      <w:r w:rsidR="00730317" w:rsidRPr="00730317">
        <w:t>Nasry</w:t>
      </w:r>
      <w:proofErr w:type="spellEnd"/>
      <w:r w:rsidR="00730317" w:rsidRPr="00730317">
        <w:t xml:space="preserve"> </w:t>
      </w:r>
      <w:proofErr w:type="spellStart"/>
      <w:r w:rsidRPr="00C67778">
        <w:t>Asfura</w:t>
      </w:r>
      <w:proofErr w:type="spellEnd"/>
      <w:r w:rsidRPr="00C67778">
        <w:t xml:space="preserve"> võitu tunnustamast;</w:t>
      </w:r>
    </w:p>
    <w:p w14:paraId="72A34413" w14:textId="65D2B35E" w:rsidR="007D49B1" w:rsidRPr="00C67778" w:rsidRDefault="007D49B1" w:rsidP="007D49B1">
      <w:pPr>
        <w:pStyle w:val="NormalHanging12a"/>
      </w:pPr>
      <w:r w:rsidRPr="00C67778">
        <w:t>C.</w:t>
      </w:r>
      <w:r w:rsidRPr="00C67778">
        <w:tab/>
        <w:t>arvestades, et riikliku valimisnõukogu liikmeid ähvardati ja hirmutati valimisprotsessi ümbritseva poliitilise vägivalla ja pingete kontekstis;</w:t>
      </w:r>
    </w:p>
    <w:p w14:paraId="7C77860F" w14:textId="77777777" w:rsidR="007D49B1" w:rsidRPr="00C67778" w:rsidRDefault="007D49B1" w:rsidP="007D49B1">
      <w:pPr>
        <w:pStyle w:val="NormalHanging12a"/>
      </w:pPr>
      <w:r w:rsidRPr="00C67778">
        <w:t>D.</w:t>
      </w:r>
      <w:r w:rsidRPr="00C67778">
        <w:tab/>
        <w:t xml:space="preserve">arvestades, et 8. jaanuaril 2026 sai opositsioonilise Rahvuspartei saadik </w:t>
      </w:r>
      <w:proofErr w:type="spellStart"/>
      <w:r w:rsidRPr="00C67778">
        <w:t>Gladys</w:t>
      </w:r>
      <w:proofErr w:type="spellEnd"/>
      <w:r w:rsidRPr="00C67778">
        <w:t xml:space="preserve"> </w:t>
      </w:r>
      <w:proofErr w:type="spellStart"/>
      <w:r w:rsidRPr="00C67778">
        <w:t>López</w:t>
      </w:r>
      <w:proofErr w:type="spellEnd"/>
      <w:r w:rsidRPr="00C67778">
        <w:t xml:space="preserve"> rahvuskongressil </w:t>
      </w:r>
      <w:proofErr w:type="spellStart"/>
      <w:r w:rsidRPr="00C67778">
        <w:t>lõhkeseadeldise</w:t>
      </w:r>
      <w:proofErr w:type="spellEnd"/>
      <w:r w:rsidRPr="00C67778">
        <w:t xml:space="preserve"> plahvatuse tagajärjel vigastada; arvestades, et see rünnak toimus valimiste järel teravnenud pingete olukorras ja näitab poliitilise vägivalla eskaleerumist, mis tekitab suurt muret poliitilise pluralismi, parlamentaarse puutumatuse ja inimeste turvalisuse pärast;</w:t>
      </w:r>
    </w:p>
    <w:p w14:paraId="105EE2B7" w14:textId="11EBD90B" w:rsidR="007D49B1" w:rsidRPr="00C67778" w:rsidRDefault="007D49B1" w:rsidP="007D49B1">
      <w:pPr>
        <w:pStyle w:val="NormalHanging12a"/>
      </w:pPr>
      <w:r w:rsidRPr="00C67778">
        <w:t>E.</w:t>
      </w:r>
      <w:r w:rsidRPr="00C67778">
        <w:tab/>
        <w:t>arvestades, et ametist lahkuv president andis 10. jaanuaril</w:t>
      </w:r>
      <w:r w:rsidR="0015761D">
        <w:t xml:space="preserve"> 2026</w:t>
      </w:r>
      <w:r w:rsidRPr="00C67778">
        <w:t xml:space="preserve"> dekreediga korralduse </w:t>
      </w:r>
      <w:r w:rsidRPr="00C67778">
        <w:lastRenderedPageBreak/>
        <w:t>hääled üle lugeda, eirates sellega põhiseaduslikku korda; arvestades, et riiklik valimisnõukogu kuulutas selle dekreedi põhiseadusevastaseks ja nimetas seda valimisvolituste omastamise katseks;</w:t>
      </w:r>
    </w:p>
    <w:p w14:paraId="232C444C" w14:textId="388A8019" w:rsidR="007D49B1" w:rsidRPr="00C67778" w:rsidRDefault="007D49B1" w:rsidP="007D49B1">
      <w:pPr>
        <w:pStyle w:val="NormalHanging12a"/>
      </w:pPr>
      <w:r w:rsidRPr="00C67778">
        <w:t>F.</w:t>
      </w:r>
      <w:r w:rsidRPr="00C67778">
        <w:tab/>
        <w:t>arvestades, et põhiseaduse kohaselt on 27. jaanuar</w:t>
      </w:r>
      <w:r w:rsidR="0015761D">
        <w:t xml:space="preserve"> 2026</w:t>
      </w:r>
      <w:r w:rsidRPr="00C67778">
        <w:t xml:space="preserve"> presidendiameti ametliku ülemineku kuupäev ja ametisolev president on võtnud endale kohustuse seda järgida;</w:t>
      </w:r>
    </w:p>
    <w:p w14:paraId="7444EBD3" w14:textId="77777777" w:rsidR="007D49B1" w:rsidRPr="00C67778" w:rsidRDefault="007D49B1" w:rsidP="007D49B1">
      <w:pPr>
        <w:pStyle w:val="NormalHanging12a"/>
      </w:pPr>
      <w:r w:rsidRPr="00C67778">
        <w:t>1.</w:t>
      </w:r>
      <w:r w:rsidRPr="00C67778">
        <w:tab/>
        <w:t xml:space="preserve">rõhutab, et Hondurase rahva tahet tuleb austada; tunnustab </w:t>
      </w:r>
      <w:proofErr w:type="spellStart"/>
      <w:r w:rsidRPr="00C67778">
        <w:t>Nasry</w:t>
      </w:r>
      <w:proofErr w:type="spellEnd"/>
      <w:r w:rsidRPr="00C67778">
        <w:t xml:space="preserve"> </w:t>
      </w:r>
      <w:proofErr w:type="spellStart"/>
      <w:r w:rsidRPr="00C67778">
        <w:t>Asfurat</w:t>
      </w:r>
      <w:proofErr w:type="spellEnd"/>
      <w:r w:rsidRPr="00C67778">
        <w:t xml:space="preserve"> valitud presidendina;</w:t>
      </w:r>
    </w:p>
    <w:p w14:paraId="13180427" w14:textId="326B0067" w:rsidR="007D49B1" w:rsidRPr="00C67778" w:rsidRDefault="007D49B1" w:rsidP="007D49B1">
      <w:pPr>
        <w:pStyle w:val="NormalHanging12a"/>
      </w:pPr>
      <w:r w:rsidRPr="00C67778">
        <w:t>2.</w:t>
      </w:r>
      <w:r w:rsidRPr="00C67778">
        <w:tab/>
        <w:t>kutsub ametisolevat valitsust üles valimistulemusi austama; rõhutab vajadust lõpetada eelkõige opositsiooniliikmete ja valimisametnike vastu suunatud vägivald ja nende hirmutamine; nõuab tungivalt, et Hondurase ametivõimud tagaksid kõigi demokraatlike institutsioonide, sealhulgas riikliku valimisnõukogu turvalisuse ja julgeoleku;</w:t>
      </w:r>
    </w:p>
    <w:p w14:paraId="1B640172" w14:textId="77777777" w:rsidR="007D49B1" w:rsidRPr="00C67778" w:rsidRDefault="007D49B1" w:rsidP="007D49B1">
      <w:pPr>
        <w:pStyle w:val="NormalHanging12a"/>
      </w:pPr>
      <w:r w:rsidRPr="00C67778">
        <w:t>3.</w:t>
      </w:r>
      <w:r w:rsidRPr="00C67778">
        <w:tab/>
        <w:t>on seisukohal, et dekreet, millega anti korraldus hääled üle lugeda, on põhiseadusevastane ja rünnak Hondurase demokraatia vastu;</w:t>
      </w:r>
    </w:p>
    <w:p w14:paraId="056B3E36" w14:textId="3853F650" w:rsidR="009245AB" w:rsidRPr="00414F65" w:rsidRDefault="004A7054" w:rsidP="007D49B1">
      <w:pPr>
        <w:pStyle w:val="NormalHanging12a"/>
        <w:rPr>
          <w:bCs/>
          <w:iCs/>
        </w:rPr>
      </w:pPr>
      <w:r>
        <w:rPr>
          <w:bCs/>
          <w:iCs/>
        </w:rPr>
        <w:t>4.</w:t>
      </w:r>
      <w:r w:rsidR="009245AB" w:rsidRPr="00414F65">
        <w:rPr>
          <w:bCs/>
          <w:iCs/>
        </w:rPr>
        <w:tab/>
        <w:t>kutsub kõiki osalisi üles tegema koostööd võimu rahumeelse ülemineku tagamiseks ning vältima vaenu õhutavat retoorikat ja poliitilist vägivalda, et säilitada demokraatlik stabiilsus ning tegeleda püsiva vaesuse, ebavõrdsuse ja ebakindluse probleemiga, millega Hondurase rahvas silmitsi seisab;</w:t>
      </w:r>
    </w:p>
    <w:p w14:paraId="66982B82" w14:textId="2DD44B15" w:rsidR="007D49B1" w:rsidRPr="00C67778" w:rsidRDefault="004A7054" w:rsidP="007D49B1">
      <w:pPr>
        <w:pStyle w:val="NormalHanging12a"/>
      </w:pPr>
      <w:r>
        <w:t>5</w:t>
      </w:r>
      <w:r w:rsidR="007D49B1" w:rsidRPr="00C67778">
        <w:t>.</w:t>
      </w:r>
      <w:r w:rsidR="007D49B1" w:rsidRPr="00C67778">
        <w:tab/>
        <w:t xml:space="preserve">mõistab hukka vägivalla </w:t>
      </w:r>
      <w:proofErr w:type="spellStart"/>
      <w:r w:rsidR="007D49B1" w:rsidRPr="00C67778">
        <w:t>Gladys</w:t>
      </w:r>
      <w:proofErr w:type="spellEnd"/>
      <w:r w:rsidR="007D49B1" w:rsidRPr="00C67778">
        <w:t xml:space="preserve"> </w:t>
      </w:r>
      <w:proofErr w:type="spellStart"/>
      <w:r w:rsidR="007D49B1" w:rsidRPr="00C67778">
        <w:t>Lópeze</w:t>
      </w:r>
      <w:proofErr w:type="spellEnd"/>
      <w:r w:rsidR="007D49B1" w:rsidRPr="00C67778">
        <w:t xml:space="preserve"> vastu; nõuab läbipaistvat ja sõltumatut uurimist, et võtta selle toimepanijad vastutusele; kutsub ametist lahkuva kongressi presidenti Luis </w:t>
      </w:r>
      <w:proofErr w:type="spellStart"/>
      <w:r w:rsidR="007D49B1" w:rsidRPr="00C67778">
        <w:t>Redondot</w:t>
      </w:r>
      <w:proofErr w:type="spellEnd"/>
      <w:r w:rsidR="007D49B1" w:rsidRPr="00C67778">
        <w:t xml:space="preserve"> üles hoiduma igasugustest katsetest takistada </w:t>
      </w:r>
      <w:proofErr w:type="spellStart"/>
      <w:r w:rsidR="007D49B1" w:rsidRPr="00C67778">
        <w:t>vastvalitud</w:t>
      </w:r>
      <w:proofErr w:type="spellEnd"/>
      <w:r w:rsidR="007D49B1" w:rsidRPr="00C67778">
        <w:t xml:space="preserve"> kongressil oma mandaati täita;</w:t>
      </w:r>
    </w:p>
    <w:p w14:paraId="76CA03CC" w14:textId="44512CEF" w:rsidR="007D49B1" w:rsidRPr="00C67778" w:rsidRDefault="004A7054" w:rsidP="007D49B1">
      <w:pPr>
        <w:pStyle w:val="NormalHanging12a"/>
      </w:pPr>
      <w:r>
        <w:t>6</w:t>
      </w:r>
      <w:r w:rsidR="007D49B1" w:rsidRPr="00C67778">
        <w:t>.</w:t>
      </w:r>
      <w:r w:rsidR="007D49B1" w:rsidRPr="00C67778">
        <w:tab/>
        <w:t xml:space="preserve">tunnustab ELi ja ARO rolli ning toetab nende järeldusi, mille nad esitasid oma esialgsetes avaldustes, kui rõhutasid, et valimised toimusid pingelises ja polariseerunud keskkonnas, kuid valimiste päev oli hästi korraldatud ja rahumeelne; nõuab tungivalt, et Hondurase ametivõimud rakendaksid täielikult ELi </w:t>
      </w:r>
      <w:proofErr w:type="spellStart"/>
      <w:r w:rsidR="007D49B1" w:rsidRPr="00C67778">
        <w:t>valimisvaatlusmissiooni</w:t>
      </w:r>
      <w:proofErr w:type="spellEnd"/>
      <w:r w:rsidR="007D49B1" w:rsidRPr="00C67778">
        <w:t xml:space="preserve"> varasemaid ja tulevasi soovitusi;</w:t>
      </w:r>
    </w:p>
    <w:p w14:paraId="7006B187" w14:textId="7935B186" w:rsidR="00290174" w:rsidRPr="00414F65" w:rsidRDefault="00292537" w:rsidP="007D49B1">
      <w:pPr>
        <w:pStyle w:val="NormalHanging12a"/>
        <w:rPr>
          <w:bCs/>
          <w:iCs/>
        </w:rPr>
      </w:pPr>
      <w:bookmarkStart w:id="7" w:name="_Hlk219406045"/>
      <w:r>
        <w:rPr>
          <w:bCs/>
          <w:iCs/>
        </w:rPr>
        <w:t>7.</w:t>
      </w:r>
      <w:r w:rsidR="00290174" w:rsidRPr="00414F65">
        <w:rPr>
          <w:bCs/>
          <w:iCs/>
        </w:rPr>
        <w:tab/>
      </w:r>
      <w:r w:rsidR="00730317" w:rsidRPr="00C67778">
        <w:t>nõuab tungivalt, et Hondurase praegused ametivõimud tagaksid võimu korrakohase ja rahumeelse ülemineku, austades riikliku valimisnõukogu väljakuulutatud tulemusi;</w:t>
      </w:r>
    </w:p>
    <w:p w14:paraId="3F00A6B1" w14:textId="52C89A31" w:rsidR="007D49B1" w:rsidRPr="00C67778" w:rsidRDefault="00292537" w:rsidP="007D49B1">
      <w:pPr>
        <w:pStyle w:val="NormalHanging12a"/>
      </w:pPr>
      <w:r>
        <w:t>8</w:t>
      </w:r>
      <w:r w:rsidR="007D49B1" w:rsidRPr="00C67778">
        <w:t>.</w:t>
      </w:r>
      <w:r w:rsidR="007D49B1" w:rsidRPr="00C67778">
        <w:tab/>
      </w:r>
      <w:r w:rsidR="00730317" w:rsidRPr="008C2051">
        <w:rPr>
          <w:bCs/>
          <w:iCs/>
        </w:rPr>
        <w:t>taunib asjaolu, et ELi suursaadikut Hondurases ei ole rohkem kui aasta jooksul kutsutud oma volikirja üle andma; väljendab lootust, et seda tehakse kiiresti uue valitsuse ajal;</w:t>
      </w:r>
      <w:bookmarkEnd w:id="7"/>
    </w:p>
    <w:p w14:paraId="17079843" w14:textId="350C842F" w:rsidR="00C67778" w:rsidRPr="00C67778" w:rsidRDefault="00292537" w:rsidP="00C67778">
      <w:pPr>
        <w:pStyle w:val="NormalHanging12a"/>
      </w:pPr>
      <w:r>
        <w:t>9</w:t>
      </w:r>
      <w:r w:rsidR="007D49B1" w:rsidRPr="00C67778">
        <w:t>.</w:t>
      </w:r>
      <w:r w:rsidR="007D49B1" w:rsidRPr="00C67778">
        <w:tab/>
        <w:t>teeb presidendile ülesandeks edastada käesolev resolutsioon nõukogule, komisjonile, komisjoni asepresidendile ning liidu välisasjade ja julgeolekupoliitika kõrgele esindajale, liikmesriikidele ning Hondurase presidendile, valitsusele ja parlamendile.</w:t>
      </w:r>
    </w:p>
    <w:p w14:paraId="317B9B8D" w14:textId="4E753D1D" w:rsidR="00E365E1" w:rsidRPr="00C67778" w:rsidRDefault="00E365E1" w:rsidP="008F4684"/>
    <w:sectPr w:rsidR="00E365E1" w:rsidRPr="00C67778" w:rsidSect="00C6777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544FF" w14:textId="77777777" w:rsidR="008F4684" w:rsidRPr="00C67778" w:rsidRDefault="008F4684">
      <w:r w:rsidRPr="00C67778">
        <w:separator/>
      </w:r>
    </w:p>
  </w:endnote>
  <w:endnote w:type="continuationSeparator" w:id="0">
    <w:p w14:paraId="1E8226E3" w14:textId="77777777" w:rsidR="008F4684" w:rsidRPr="00C67778" w:rsidRDefault="008F4684">
      <w:r w:rsidRPr="00C677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5F543" w14:textId="77777777" w:rsidR="008F4684" w:rsidRPr="00C67778" w:rsidRDefault="008F4684">
      <w:r w:rsidRPr="00C67778">
        <w:separator/>
      </w:r>
    </w:p>
  </w:footnote>
  <w:footnote w:type="continuationSeparator" w:id="0">
    <w:p w14:paraId="7A65BAB9" w14:textId="77777777" w:rsidR="008F4684" w:rsidRPr="00C67778" w:rsidRDefault="008F4684">
      <w:r w:rsidRPr="00C6777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3282182">
    <w:abstractNumId w:val="9"/>
  </w:num>
  <w:num w:numId="2" w16cid:durableId="391731629">
    <w:abstractNumId w:val="9"/>
  </w:num>
  <w:num w:numId="3" w16cid:durableId="2029405060">
    <w:abstractNumId w:val="7"/>
  </w:num>
  <w:num w:numId="4" w16cid:durableId="1660378855">
    <w:abstractNumId w:val="7"/>
  </w:num>
  <w:num w:numId="5" w16cid:durableId="298149758">
    <w:abstractNumId w:val="6"/>
  </w:num>
  <w:num w:numId="6" w16cid:durableId="1574395075">
    <w:abstractNumId w:val="6"/>
  </w:num>
  <w:num w:numId="7" w16cid:durableId="2046516238">
    <w:abstractNumId w:val="5"/>
  </w:num>
  <w:num w:numId="8" w16cid:durableId="365910845">
    <w:abstractNumId w:val="5"/>
  </w:num>
  <w:num w:numId="9" w16cid:durableId="921521848">
    <w:abstractNumId w:val="4"/>
  </w:num>
  <w:num w:numId="10" w16cid:durableId="661470562">
    <w:abstractNumId w:val="4"/>
  </w:num>
  <w:num w:numId="11" w16cid:durableId="191723951">
    <w:abstractNumId w:val="8"/>
  </w:num>
  <w:num w:numId="12" w16cid:durableId="1151676521">
    <w:abstractNumId w:val="8"/>
  </w:num>
  <w:num w:numId="13" w16cid:durableId="1452942721">
    <w:abstractNumId w:val="3"/>
  </w:num>
  <w:num w:numId="14" w16cid:durableId="694383184">
    <w:abstractNumId w:val="3"/>
  </w:num>
  <w:num w:numId="15" w16cid:durableId="1541551686">
    <w:abstractNumId w:val="2"/>
  </w:num>
  <w:num w:numId="16" w16cid:durableId="233859412">
    <w:abstractNumId w:val="2"/>
  </w:num>
  <w:num w:numId="17" w16cid:durableId="2052487096">
    <w:abstractNumId w:val="1"/>
  </w:num>
  <w:num w:numId="18" w16cid:durableId="1422290856">
    <w:abstractNumId w:val="1"/>
  </w:num>
  <w:num w:numId="19" w16cid:durableId="1603535778">
    <w:abstractNumId w:val="0"/>
  </w:num>
  <w:num w:numId="20" w16cid:durableId="7952832">
    <w:abstractNumId w:val="0"/>
  </w:num>
  <w:num w:numId="21" w16cid:durableId="268128741">
    <w:abstractNumId w:val="9"/>
  </w:num>
  <w:num w:numId="22" w16cid:durableId="1904216201">
    <w:abstractNumId w:val="7"/>
  </w:num>
  <w:num w:numId="23" w16cid:durableId="917205393">
    <w:abstractNumId w:val="6"/>
  </w:num>
  <w:num w:numId="24" w16cid:durableId="1000546790">
    <w:abstractNumId w:val="5"/>
  </w:num>
  <w:num w:numId="25" w16cid:durableId="981270705">
    <w:abstractNumId w:val="4"/>
  </w:num>
  <w:num w:numId="26" w16cid:durableId="547227674">
    <w:abstractNumId w:val="8"/>
  </w:num>
  <w:num w:numId="27" w16cid:durableId="1679313826">
    <w:abstractNumId w:val="3"/>
  </w:num>
  <w:num w:numId="28" w16cid:durableId="796068365">
    <w:abstractNumId w:val="2"/>
  </w:num>
  <w:num w:numId="29" w16cid:durableId="866137046">
    <w:abstractNumId w:val="1"/>
  </w:num>
  <w:num w:numId="30" w16cid:durableId="2141879144">
    <w:abstractNumId w:val="0"/>
  </w:num>
  <w:num w:numId="31" w16cid:durableId="527716798">
    <w:abstractNumId w:val="9"/>
  </w:num>
  <w:num w:numId="32" w16cid:durableId="1580290299">
    <w:abstractNumId w:val="7"/>
  </w:num>
  <w:num w:numId="33" w16cid:durableId="105469888">
    <w:abstractNumId w:val="6"/>
  </w:num>
  <w:num w:numId="34" w16cid:durableId="1974170335">
    <w:abstractNumId w:val="5"/>
  </w:num>
  <w:num w:numId="35" w16cid:durableId="1645697248">
    <w:abstractNumId w:val="4"/>
  </w:num>
  <w:num w:numId="36" w16cid:durableId="1535656285">
    <w:abstractNumId w:val="8"/>
  </w:num>
  <w:num w:numId="37" w16cid:durableId="1260214542">
    <w:abstractNumId w:val="3"/>
  </w:num>
  <w:num w:numId="38" w16cid:durableId="386998481">
    <w:abstractNumId w:val="2"/>
  </w:num>
  <w:num w:numId="39" w16cid:durableId="1477187741">
    <w:abstractNumId w:val="1"/>
  </w:num>
  <w:num w:numId="40" w16cid:durableId="257445264">
    <w:abstractNumId w:val="0"/>
  </w:num>
  <w:num w:numId="41" w16cid:durableId="495654117">
    <w:abstractNumId w:val="10"/>
  </w:num>
  <w:num w:numId="42" w16cid:durableId="175730772">
    <w:abstractNumId w:val="10"/>
  </w:num>
  <w:num w:numId="43" w16cid:durableId="1570579806">
    <w:abstractNumId w:val="10"/>
  </w:num>
  <w:num w:numId="44" w16cid:durableId="12031295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4/2026"/>
    <w:docVar w:name="dvlangue" w:val="ET"/>
    <w:docVar w:name="dvnumam" w:val="0"/>
    <w:docVar w:name="dvpe" w:val="782.020"/>
    <w:docVar w:name="dvtitre" w:val="Euroopa Parlamendi .... 2026. aasta resolutsioon Hondurase presidendivalimiste, ametisoleva valitsuse poolt tulemuste mittetunnustamise ja rahvuskongressi opositsiooniliikmete ründamise kohta(2026/2571(RSP))"/>
  </w:docVars>
  <w:rsids>
    <w:rsidRoot w:val="008F4684"/>
    <w:rsid w:val="00002272"/>
    <w:rsid w:val="00064002"/>
    <w:rsid w:val="000677B9"/>
    <w:rsid w:val="000831BA"/>
    <w:rsid w:val="000A42CC"/>
    <w:rsid w:val="000E7DD9"/>
    <w:rsid w:val="0010095E"/>
    <w:rsid w:val="00125B37"/>
    <w:rsid w:val="0015761D"/>
    <w:rsid w:val="00173E72"/>
    <w:rsid w:val="00187494"/>
    <w:rsid w:val="001C7107"/>
    <w:rsid w:val="001F32AE"/>
    <w:rsid w:val="002767FF"/>
    <w:rsid w:val="00290174"/>
    <w:rsid w:val="00292537"/>
    <w:rsid w:val="002B18FE"/>
    <w:rsid w:val="002B5493"/>
    <w:rsid w:val="00333F7F"/>
    <w:rsid w:val="00343214"/>
    <w:rsid w:val="00361C00"/>
    <w:rsid w:val="00395FA1"/>
    <w:rsid w:val="003E15D4"/>
    <w:rsid w:val="00411CCE"/>
    <w:rsid w:val="00414F65"/>
    <w:rsid w:val="0041666E"/>
    <w:rsid w:val="00421060"/>
    <w:rsid w:val="00471C19"/>
    <w:rsid w:val="004867E3"/>
    <w:rsid w:val="00494A28"/>
    <w:rsid w:val="004A7054"/>
    <w:rsid w:val="004C0004"/>
    <w:rsid w:val="004C5D52"/>
    <w:rsid w:val="0050519A"/>
    <w:rsid w:val="005072A1"/>
    <w:rsid w:val="00514517"/>
    <w:rsid w:val="00545827"/>
    <w:rsid w:val="00560270"/>
    <w:rsid w:val="005C2568"/>
    <w:rsid w:val="005F1B17"/>
    <w:rsid w:val="006037C0"/>
    <w:rsid w:val="006631B6"/>
    <w:rsid w:val="00680577"/>
    <w:rsid w:val="006E74A9"/>
    <w:rsid w:val="006F74FA"/>
    <w:rsid w:val="00730317"/>
    <w:rsid w:val="00731ADD"/>
    <w:rsid w:val="00734777"/>
    <w:rsid w:val="00747932"/>
    <w:rsid w:val="00751A4A"/>
    <w:rsid w:val="00756632"/>
    <w:rsid w:val="00762C74"/>
    <w:rsid w:val="00786EC0"/>
    <w:rsid w:val="007D1690"/>
    <w:rsid w:val="007D49B1"/>
    <w:rsid w:val="007E22AD"/>
    <w:rsid w:val="00817416"/>
    <w:rsid w:val="00842779"/>
    <w:rsid w:val="00865F67"/>
    <w:rsid w:val="00881A7B"/>
    <w:rsid w:val="008840E5"/>
    <w:rsid w:val="00887B3E"/>
    <w:rsid w:val="008C2AC6"/>
    <w:rsid w:val="008F4684"/>
    <w:rsid w:val="009245AB"/>
    <w:rsid w:val="00930C23"/>
    <w:rsid w:val="0093193B"/>
    <w:rsid w:val="009509D8"/>
    <w:rsid w:val="00950B64"/>
    <w:rsid w:val="00981893"/>
    <w:rsid w:val="009E6196"/>
    <w:rsid w:val="00A03D18"/>
    <w:rsid w:val="00A05B86"/>
    <w:rsid w:val="00A1687D"/>
    <w:rsid w:val="00A43E52"/>
    <w:rsid w:val="00A4678D"/>
    <w:rsid w:val="00A778C7"/>
    <w:rsid w:val="00AB441E"/>
    <w:rsid w:val="00AB6293"/>
    <w:rsid w:val="00AE0928"/>
    <w:rsid w:val="00AF024F"/>
    <w:rsid w:val="00AF3B82"/>
    <w:rsid w:val="00B02921"/>
    <w:rsid w:val="00B12E95"/>
    <w:rsid w:val="00B22876"/>
    <w:rsid w:val="00B558F0"/>
    <w:rsid w:val="00BD48FE"/>
    <w:rsid w:val="00BD7BD8"/>
    <w:rsid w:val="00BE6ADC"/>
    <w:rsid w:val="00C05BFE"/>
    <w:rsid w:val="00C23CD4"/>
    <w:rsid w:val="00C61C0C"/>
    <w:rsid w:val="00C67778"/>
    <w:rsid w:val="00C941CB"/>
    <w:rsid w:val="00CC2357"/>
    <w:rsid w:val="00CF071A"/>
    <w:rsid w:val="00D058B8"/>
    <w:rsid w:val="00D56C11"/>
    <w:rsid w:val="00D834A0"/>
    <w:rsid w:val="00D872DF"/>
    <w:rsid w:val="00D91E21"/>
    <w:rsid w:val="00DA7FCD"/>
    <w:rsid w:val="00E03DAB"/>
    <w:rsid w:val="00E0709F"/>
    <w:rsid w:val="00E124FD"/>
    <w:rsid w:val="00E365E1"/>
    <w:rsid w:val="00E820A4"/>
    <w:rsid w:val="00EB006A"/>
    <w:rsid w:val="00EB4772"/>
    <w:rsid w:val="00EB6113"/>
    <w:rsid w:val="00ED169E"/>
    <w:rsid w:val="00ED4235"/>
    <w:rsid w:val="00F04346"/>
    <w:rsid w:val="00F075DC"/>
    <w:rsid w:val="00F149E9"/>
    <w:rsid w:val="00F207C0"/>
    <w:rsid w:val="00F5134D"/>
    <w:rsid w:val="00F74202"/>
    <w:rsid w:val="00F87713"/>
    <w:rsid w:val="00FB4360"/>
    <w:rsid w:val="00FD0C70"/>
    <w:rsid w:val="00FD5AB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E7D257"/>
  <w15:chartTrackingRefBased/>
  <w15:docId w15:val="{E3E3BA01-BF7E-44AB-8E8C-19870685B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D49B1"/>
    <w:pPr>
      <w:spacing w:after="240"/>
      <w:ind w:left="567" w:hanging="567"/>
    </w:pPr>
  </w:style>
  <w:style w:type="paragraph" w:customStyle="1" w:styleId="EPComma">
    <w:name w:val="EPComma"/>
    <w:basedOn w:val="Normal"/>
    <w:rsid w:val="007D49B1"/>
    <w:pPr>
      <w:spacing w:before="480" w:after="240"/>
    </w:pPr>
  </w:style>
  <w:style w:type="character" w:customStyle="1" w:styleId="NormalHanging12aChar">
    <w:name w:val="NormalHanging12a Char"/>
    <w:basedOn w:val="DefaultParagraphFont"/>
    <w:link w:val="NormalHanging12a"/>
    <w:locked/>
    <w:rsid w:val="007D49B1"/>
    <w:rPr>
      <w:sz w:val="24"/>
      <w:lang w:val="et-EE"/>
    </w:rPr>
  </w:style>
  <w:style w:type="paragraph" w:styleId="Revision">
    <w:name w:val="Revision"/>
    <w:hidden/>
    <w:uiPriority w:val="99"/>
    <w:semiHidden/>
    <w:rsid w:val="006E74A9"/>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529</Words>
  <Characters>4112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SEMEDO Teresa</cp:lastModifiedBy>
  <cp:revision>3</cp:revision>
  <cp:lastPrinted>2004-11-19T15:42:00Z</cp:lastPrinted>
  <dcterms:created xsi:type="dcterms:W3CDTF">2026-01-22T15:48:00Z</dcterms:created>
  <dcterms:modified xsi:type="dcterms:W3CDTF">2026-05-27T07:27:00Z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B10-0064/2026</vt:lpwstr>
  </property>
  <property fmtid="{D5CDD505-2E9C-101B-9397-08002B2CF9AE}" pid="4" name="&lt;Type&gt;">
    <vt:lpwstr>RR</vt:lpwstr>
  </property>
</Properties>
</file>