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2678" w14:paraId="3AF49EE7" w14:textId="77777777" w:rsidTr="0010095E">
        <w:trPr>
          <w:trHeight w:hRule="exact" w:val="1418"/>
        </w:trPr>
        <w:tc>
          <w:tcPr>
            <w:tcW w:w="6804" w:type="dxa"/>
            <w:shd w:val="clear" w:color="auto" w:fill="auto"/>
            <w:vAlign w:val="center"/>
          </w:tcPr>
          <w:p w14:paraId="23562429" w14:textId="77777777" w:rsidR="00751A4A" w:rsidRPr="00DA2678" w:rsidRDefault="000167DA" w:rsidP="0010095E">
            <w:pPr>
              <w:pStyle w:val="EPName"/>
            </w:pPr>
            <w:r w:rsidRPr="00DA2678">
              <w:t>Eiropas Parlaments</w:t>
            </w:r>
          </w:p>
          <w:p w14:paraId="3AB5EC12" w14:textId="77777777" w:rsidR="00751A4A" w:rsidRPr="00DA2678" w:rsidRDefault="005F1B17" w:rsidP="005F1B17">
            <w:pPr>
              <w:pStyle w:val="EPTerm"/>
              <w:rPr>
                <w:rStyle w:val="HideTWBExt"/>
                <w:noProof w:val="0"/>
                <w:vanish w:val="0"/>
                <w:color w:val="auto"/>
              </w:rPr>
            </w:pPr>
            <w:r w:rsidRPr="00DA2678">
              <w:t>2024</w:t>
            </w:r>
            <w:r w:rsidR="00817416" w:rsidRPr="00DA2678">
              <w:t>-202</w:t>
            </w:r>
            <w:r w:rsidRPr="00DA2678">
              <w:t>9</w:t>
            </w:r>
          </w:p>
        </w:tc>
        <w:tc>
          <w:tcPr>
            <w:tcW w:w="2268" w:type="dxa"/>
            <w:shd w:val="clear" w:color="auto" w:fill="auto"/>
          </w:tcPr>
          <w:p w14:paraId="702E4AB3" w14:textId="77777777" w:rsidR="00751A4A" w:rsidRPr="00DA2678" w:rsidRDefault="00187494" w:rsidP="0010095E">
            <w:pPr>
              <w:pStyle w:val="EPLogo"/>
            </w:pPr>
            <w:r w:rsidRPr="00DA2678">
              <w:rPr>
                <w:noProof/>
                <w:lang w:eastAsia="ja-JP"/>
              </w:rPr>
              <w:drawing>
                <wp:inline distT="0" distB="0" distL="0" distR="0" wp14:anchorId="398651BB" wp14:editId="70FA47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80D0B8" w14:textId="77777777" w:rsidR="00D058B8" w:rsidRPr="00DA2678" w:rsidRDefault="00D058B8" w:rsidP="004C5D52">
      <w:pPr>
        <w:pStyle w:val="LineTop"/>
      </w:pPr>
    </w:p>
    <w:p w14:paraId="49D403A7" w14:textId="77777777" w:rsidR="00680577" w:rsidRPr="00DA2678" w:rsidRDefault="000167DA" w:rsidP="00680577">
      <w:pPr>
        <w:pStyle w:val="EPBodyTA1"/>
      </w:pPr>
      <w:r w:rsidRPr="00DA2678">
        <w:t>PIEŅEMTIE TEKSTI</w:t>
      </w:r>
    </w:p>
    <w:p w14:paraId="659CEB37" w14:textId="77777777" w:rsidR="00D058B8" w:rsidRPr="00DA2678" w:rsidRDefault="00D058B8" w:rsidP="00D058B8">
      <w:pPr>
        <w:pStyle w:val="LineBottom"/>
      </w:pPr>
    </w:p>
    <w:p w14:paraId="4FF89D1B" w14:textId="13FB950F" w:rsidR="000167DA" w:rsidRPr="00DA2678" w:rsidRDefault="000167DA" w:rsidP="000167DA">
      <w:pPr>
        <w:pStyle w:val="ATHeading1"/>
      </w:pPr>
      <w:bookmarkStart w:id="0" w:name="TANumber"/>
      <w:r w:rsidRPr="00DA2678">
        <w:t>P10_TA(2026)00</w:t>
      </w:r>
      <w:r w:rsidR="00A10EF2" w:rsidRPr="00DA2678">
        <w:t>16</w:t>
      </w:r>
      <w:bookmarkEnd w:id="0"/>
    </w:p>
    <w:p w14:paraId="0FB005E1" w14:textId="46A5E5D7" w:rsidR="000167DA" w:rsidRPr="00DA2678" w:rsidRDefault="00C713BA" w:rsidP="00C713BA">
      <w:pPr>
        <w:pStyle w:val="ATHeading2"/>
      </w:pPr>
      <w:bookmarkStart w:id="1" w:name="title"/>
      <w:r w:rsidRPr="00DA2678">
        <w:rPr>
          <w:bCs/>
        </w:rPr>
        <w:t>Prezidenta vēlēšanas Hondurasā, pašreizējās administrācijas atteikšanās atzīt to rezultātus un uzbrukumi Nacionālās asamblejas opozīcijas deputātiem</w:t>
      </w:r>
      <w:bookmarkEnd w:id="1"/>
    </w:p>
    <w:p w14:paraId="6EDE3FE2" w14:textId="100E7A2F" w:rsidR="000167DA" w:rsidRPr="00DA2678" w:rsidRDefault="000167DA" w:rsidP="000167DA">
      <w:pPr>
        <w:rPr>
          <w:i/>
          <w:vanish/>
        </w:rPr>
      </w:pPr>
      <w:r w:rsidRPr="00DA2678">
        <w:rPr>
          <w:i/>
        </w:rPr>
        <w:fldChar w:fldCharType="begin"/>
      </w:r>
      <w:r w:rsidRPr="00DA2678">
        <w:rPr>
          <w:i/>
        </w:rPr>
        <w:instrText xml:space="preserve"> TC"(</w:instrText>
      </w:r>
      <w:bookmarkStart w:id="2" w:name="DocNumber"/>
      <w:r w:rsidR="00C713BA" w:rsidRPr="00DA2678">
        <w:rPr>
          <w:i/>
        </w:rPr>
        <w:instrText>B10-0064, 0067, 0087, 0089 un 0090/2026</w:instrText>
      </w:r>
      <w:bookmarkEnd w:id="2"/>
      <w:r w:rsidRPr="00DA2678">
        <w:rPr>
          <w:i/>
        </w:rPr>
        <w:instrText xml:space="preserve">)"\l3 \n&gt; \* MERGEFORMAT </w:instrText>
      </w:r>
      <w:r w:rsidRPr="00DA2678">
        <w:rPr>
          <w:i/>
        </w:rPr>
        <w:fldChar w:fldCharType="end"/>
      </w:r>
    </w:p>
    <w:p w14:paraId="5F45B550" w14:textId="77777777" w:rsidR="000167DA" w:rsidRPr="00DA2678" w:rsidRDefault="000167DA" w:rsidP="000167DA">
      <w:pPr>
        <w:rPr>
          <w:vanish/>
        </w:rPr>
      </w:pPr>
      <w:bookmarkStart w:id="3" w:name="PE"/>
      <w:r w:rsidRPr="00DA2678">
        <w:rPr>
          <w:vanish/>
        </w:rPr>
        <w:t>PE782.020</w:t>
      </w:r>
      <w:bookmarkEnd w:id="3"/>
    </w:p>
    <w:p w14:paraId="1049B3C7" w14:textId="15942B42" w:rsidR="000167DA" w:rsidRPr="00DA2678" w:rsidRDefault="000167DA" w:rsidP="000167DA">
      <w:pPr>
        <w:pStyle w:val="ATHeading3"/>
      </w:pPr>
      <w:bookmarkStart w:id="4" w:name="Sujet"/>
      <w:r w:rsidRPr="00DA2678">
        <w:t xml:space="preserve">Eiropas Parlamenta 2026. gada </w:t>
      </w:r>
      <w:r w:rsidR="00C713BA" w:rsidRPr="00DA2678">
        <w:t>22. janvāra</w:t>
      </w:r>
      <w:r w:rsidRPr="00DA2678">
        <w:t xml:space="preserve"> rezolūcija par prezidenta vēlēšanām Hondurasā, pašreizējās administrācijas atteikšanos atzīt to rezultātus un uzbrukumiem Nacionālās asamblejas opozīcijas deputātiem</w:t>
      </w:r>
      <w:bookmarkEnd w:id="4"/>
      <w:r w:rsidRPr="00DA2678">
        <w:t xml:space="preserve"> </w:t>
      </w:r>
      <w:bookmarkStart w:id="5" w:name="References"/>
      <w:r w:rsidRPr="00DA2678">
        <w:t>(2026/2571(RSP))</w:t>
      </w:r>
      <w:bookmarkEnd w:id="5"/>
    </w:p>
    <w:p w14:paraId="3A989A39" w14:textId="77777777" w:rsidR="0077368D" w:rsidRPr="00DA2678" w:rsidRDefault="0077368D" w:rsidP="0077368D">
      <w:pPr>
        <w:pStyle w:val="EPComma"/>
      </w:pPr>
      <w:bookmarkStart w:id="6" w:name="TextBodyBegin"/>
      <w:bookmarkEnd w:id="6"/>
      <w:r w:rsidRPr="00DA2678">
        <w:rPr>
          <w:i/>
          <w:iCs/>
        </w:rPr>
        <w:t>Eiropas Parlaments</w:t>
      </w:r>
      <w:r w:rsidRPr="00DA2678">
        <w:t>,</w:t>
      </w:r>
    </w:p>
    <w:p w14:paraId="0B614C5C" w14:textId="77777777" w:rsidR="0077368D" w:rsidRPr="00DA2678" w:rsidRDefault="0077368D" w:rsidP="0077368D">
      <w:pPr>
        <w:pStyle w:val="NormalHanging12a"/>
      </w:pPr>
      <w:r w:rsidRPr="00DA2678">
        <w:t>–</w:t>
      </w:r>
      <w:r w:rsidRPr="00DA2678">
        <w:tab/>
        <w:t xml:space="preserve">ņemot vērā Eiropas Ārējās darbības dienesta </w:t>
      </w:r>
      <w:proofErr w:type="spellStart"/>
      <w:r w:rsidRPr="00DA2678">
        <w:t>runaspersonas</w:t>
      </w:r>
      <w:proofErr w:type="spellEnd"/>
      <w:r w:rsidRPr="00DA2678">
        <w:t xml:space="preserve"> 2025. gada 12. decembra, 2025. gada 25. decembra un 2026. gada 13. janvāra paziņojumus par vēlēšanu procesu Hondurasā,</w:t>
      </w:r>
    </w:p>
    <w:p w14:paraId="2EBB1C1F" w14:textId="77777777" w:rsidR="0077368D" w:rsidRPr="00DA2678" w:rsidRDefault="0077368D" w:rsidP="0077368D">
      <w:pPr>
        <w:pStyle w:val="NormalHanging12a"/>
      </w:pPr>
      <w:r w:rsidRPr="00DA2678">
        <w:t>–</w:t>
      </w:r>
      <w:r w:rsidRPr="00DA2678">
        <w:tab/>
        <w:t>ņemot vērā Reglamenta 150. panta 5. punktu un 136. panta 4. punktu,</w:t>
      </w:r>
    </w:p>
    <w:p w14:paraId="5B329BAA" w14:textId="77777777" w:rsidR="0077368D" w:rsidRPr="00DA2678" w:rsidRDefault="0077368D" w:rsidP="0077368D">
      <w:pPr>
        <w:pStyle w:val="NormalHanging12a"/>
      </w:pPr>
      <w:r w:rsidRPr="00DA2678">
        <w:t>A.</w:t>
      </w:r>
      <w:r w:rsidRPr="00DA2678">
        <w:tab/>
        <w:t>tā kā 2025. gada 30. novembrī augstas politiskās polarizācijas, ārvalstu iejaukšanās, spriedzes, institucionālās nestabilitātes un mediju iebiedēšanas apstākļos Hondurasā notika vispārējās vēlēšanas; tā kā 2025. gada 24. decembrī Hondurasas Nacionālā vēlēšanu padome (</w:t>
      </w:r>
      <w:r w:rsidRPr="00DA2678">
        <w:rPr>
          <w:i/>
          <w:iCs/>
        </w:rPr>
        <w:t>CNE</w:t>
      </w:r>
      <w:r w:rsidRPr="00DA2678">
        <w:t xml:space="preserve">) oficiāli pasludināja </w:t>
      </w:r>
      <w:proofErr w:type="spellStart"/>
      <w:r w:rsidRPr="00DA2678">
        <w:rPr>
          <w:i/>
          <w:iCs/>
        </w:rPr>
        <w:t>Nasry</w:t>
      </w:r>
      <w:proofErr w:type="spellEnd"/>
      <w:r w:rsidRPr="00DA2678">
        <w:rPr>
          <w:i/>
          <w:iCs/>
        </w:rPr>
        <w:t xml:space="preserve"> </w:t>
      </w:r>
      <w:proofErr w:type="spellStart"/>
      <w:r w:rsidRPr="00DA2678">
        <w:rPr>
          <w:i/>
          <w:iCs/>
        </w:rPr>
        <w:t>Asfura</w:t>
      </w:r>
      <w:proofErr w:type="spellEnd"/>
      <w:r w:rsidRPr="00DA2678">
        <w:t xml:space="preserve"> par ievēlēto prezidentu un apstiprināja kongresa un pašvaldību vēlēšanu rezultātus;</w:t>
      </w:r>
    </w:p>
    <w:p w14:paraId="3F8AB0C2" w14:textId="77777777" w:rsidR="0077368D" w:rsidRPr="00DA2678" w:rsidRDefault="0077368D" w:rsidP="0077368D">
      <w:pPr>
        <w:pStyle w:val="NormalHanging12a"/>
      </w:pPr>
      <w:r w:rsidRPr="00DA2678">
        <w:t>B.</w:t>
      </w:r>
      <w:r w:rsidRPr="00DA2678">
        <w:tab/>
        <w:t>tā kā valstī darbojās vietēji un starptautiskie novērotāji, arī no ES un Amerikas valstu organizācijas (</w:t>
      </w:r>
      <w:r w:rsidRPr="00DA2678">
        <w:rPr>
          <w:i/>
          <w:iCs/>
        </w:rPr>
        <w:t>OAS</w:t>
      </w:r>
      <w:r w:rsidRPr="00DA2678">
        <w:t xml:space="preserve">), un tie ir paziņojuši, ka rezultāti atspoguļo tautas gribu; tā kā rezultāti tika atzīti starptautiski, lai gan līdz šim amatā esošā prezidente </w:t>
      </w:r>
      <w:proofErr w:type="spellStart"/>
      <w:r w:rsidRPr="00DA2678">
        <w:rPr>
          <w:i/>
          <w:iCs/>
        </w:rPr>
        <w:t>Xiomara</w:t>
      </w:r>
      <w:proofErr w:type="spellEnd"/>
      <w:r w:rsidRPr="00DA2678">
        <w:rPr>
          <w:i/>
          <w:iCs/>
        </w:rPr>
        <w:t xml:space="preserve"> </w:t>
      </w:r>
      <w:proofErr w:type="spellStart"/>
      <w:r w:rsidRPr="00DA2678">
        <w:rPr>
          <w:i/>
          <w:iCs/>
        </w:rPr>
        <w:t>Castro</w:t>
      </w:r>
      <w:proofErr w:type="spellEnd"/>
      <w:r w:rsidRPr="00DA2678">
        <w:t xml:space="preserve"> citu starpā bija atteikusies atzīt </w:t>
      </w:r>
      <w:proofErr w:type="spellStart"/>
      <w:r w:rsidRPr="00DA2678">
        <w:rPr>
          <w:i/>
          <w:iCs/>
        </w:rPr>
        <w:t>Asfura</w:t>
      </w:r>
      <w:proofErr w:type="spellEnd"/>
      <w:r w:rsidRPr="00DA2678">
        <w:t xml:space="preserve"> uzvaru;</w:t>
      </w:r>
    </w:p>
    <w:p w14:paraId="46ABE0D0" w14:textId="77777777" w:rsidR="0077368D" w:rsidRPr="00DA2678" w:rsidRDefault="0077368D" w:rsidP="0077368D">
      <w:pPr>
        <w:pStyle w:val="NormalHanging12a"/>
      </w:pPr>
      <w:r w:rsidRPr="00DA2678">
        <w:t>C.</w:t>
      </w:r>
      <w:r w:rsidRPr="00DA2678">
        <w:tab/>
        <w:t xml:space="preserve">tā kā </w:t>
      </w:r>
      <w:r w:rsidRPr="00DA2678">
        <w:rPr>
          <w:i/>
          <w:iCs/>
        </w:rPr>
        <w:t>CNE</w:t>
      </w:r>
      <w:r w:rsidRPr="00DA2678">
        <w:t xml:space="preserve"> locekļi ar vēlēšanu procesu saistītās politiskās vardarbības un spriedzes apstākļos </w:t>
      </w:r>
      <w:proofErr w:type="spellStart"/>
      <w:r w:rsidRPr="00DA2678">
        <w:t>saskārās</w:t>
      </w:r>
      <w:proofErr w:type="spellEnd"/>
      <w:r w:rsidRPr="00DA2678">
        <w:t xml:space="preserve"> ar draudiem un iebiedēšanu;</w:t>
      </w:r>
    </w:p>
    <w:p w14:paraId="4ADC5956" w14:textId="77777777" w:rsidR="0077368D" w:rsidRPr="00DA2678" w:rsidRDefault="0077368D" w:rsidP="0077368D">
      <w:pPr>
        <w:pStyle w:val="NormalHanging12a"/>
      </w:pPr>
      <w:r w:rsidRPr="00DA2678">
        <w:t>D.</w:t>
      </w:r>
      <w:r w:rsidRPr="00DA2678">
        <w:tab/>
        <w:t xml:space="preserve">tā kā 2026. gada 8. janvārī Nacionālajā kongresā </w:t>
      </w:r>
      <w:proofErr w:type="spellStart"/>
      <w:r w:rsidRPr="00DA2678">
        <w:t>sprāgstierīces</w:t>
      </w:r>
      <w:proofErr w:type="spellEnd"/>
      <w:r w:rsidRPr="00DA2678">
        <w:t xml:space="preserve"> eksplozijā tika ievainota opozīcijas deputāte </w:t>
      </w:r>
      <w:proofErr w:type="spellStart"/>
      <w:r w:rsidRPr="00DA2678">
        <w:rPr>
          <w:i/>
          <w:iCs/>
        </w:rPr>
        <w:t>Gladys</w:t>
      </w:r>
      <w:proofErr w:type="spellEnd"/>
      <w:r w:rsidRPr="00DA2678">
        <w:rPr>
          <w:i/>
          <w:iCs/>
        </w:rPr>
        <w:t xml:space="preserve"> </w:t>
      </w:r>
      <w:proofErr w:type="spellStart"/>
      <w:r w:rsidRPr="00DA2678">
        <w:rPr>
          <w:i/>
          <w:iCs/>
        </w:rPr>
        <w:t>López</w:t>
      </w:r>
      <w:proofErr w:type="spellEnd"/>
      <w:r w:rsidRPr="00DA2678">
        <w:t xml:space="preserve"> no Nacionālās partijas; tā kā šis uzbrukums notika paaugstinātas </w:t>
      </w:r>
      <w:proofErr w:type="spellStart"/>
      <w:r w:rsidRPr="00DA2678">
        <w:t>pēcvēlēšanu</w:t>
      </w:r>
      <w:proofErr w:type="spellEnd"/>
      <w:r w:rsidRPr="00DA2678">
        <w:t xml:space="preserve"> spriedzes apstākļos un apliecina politiskās vardarbības eskalāciju, kas raisa nopietnas bažas par politisko plurālismu, parlamentāro imunitāti un personīgo drošību;</w:t>
      </w:r>
    </w:p>
    <w:p w14:paraId="025C26EA" w14:textId="61851966" w:rsidR="0077368D" w:rsidRPr="00DA2678" w:rsidRDefault="0077368D" w:rsidP="0077368D">
      <w:pPr>
        <w:pStyle w:val="NormalHanging12a"/>
      </w:pPr>
      <w:r w:rsidRPr="00DA2678">
        <w:t>E.</w:t>
      </w:r>
      <w:r w:rsidRPr="00DA2678">
        <w:tab/>
        <w:t xml:space="preserve">tā kā </w:t>
      </w:r>
      <w:r w:rsidR="00C713BA" w:rsidRPr="00DA2678">
        <w:t xml:space="preserve">2026. gada </w:t>
      </w:r>
      <w:r w:rsidRPr="00DA2678">
        <w:t xml:space="preserve">10. janvārī līdzšinējā prezidente, apejot konstitucionālās procedūras, ar </w:t>
      </w:r>
      <w:r w:rsidRPr="00DA2678">
        <w:lastRenderedPageBreak/>
        <w:t xml:space="preserve">dekrētu pavēlēja pārskaitīt balsis; tā kā </w:t>
      </w:r>
      <w:r w:rsidRPr="00DA2678">
        <w:rPr>
          <w:i/>
          <w:iCs/>
        </w:rPr>
        <w:t>CNE</w:t>
      </w:r>
      <w:r w:rsidRPr="00DA2678">
        <w:t xml:space="preserve"> šo dekrētu pasludināja par antikonstitucionālu un par mēģinājumu uzurpēt vēlēšanu iestādes pilnvaras;</w:t>
      </w:r>
    </w:p>
    <w:p w14:paraId="244D9D5A" w14:textId="53505EDE" w:rsidR="0077368D" w:rsidRPr="00DA2678" w:rsidRDefault="0077368D" w:rsidP="0077368D">
      <w:pPr>
        <w:pStyle w:val="NormalHanging12a"/>
      </w:pPr>
      <w:r w:rsidRPr="00DA2678">
        <w:t>F.</w:t>
      </w:r>
      <w:r w:rsidRPr="00DA2678">
        <w:tab/>
        <w:t xml:space="preserve">tā kā saskaņā ar konstitūciju </w:t>
      </w:r>
      <w:r w:rsidR="00C713BA" w:rsidRPr="00DA2678">
        <w:t xml:space="preserve">2026. gada </w:t>
      </w:r>
      <w:r w:rsidRPr="00DA2678">
        <w:t>27. janvāris ir oficiālās prezidenta pilnvaru nodošanas datums, ko līdzšinējā prezidente ir apņēmusies ievērot,</w:t>
      </w:r>
    </w:p>
    <w:p w14:paraId="509A3DF8" w14:textId="77777777" w:rsidR="0077368D" w:rsidRPr="00DA2678" w:rsidRDefault="0077368D" w:rsidP="0077368D">
      <w:pPr>
        <w:pStyle w:val="NormalHanging12a"/>
      </w:pPr>
      <w:r w:rsidRPr="00DA2678">
        <w:t>1.</w:t>
      </w:r>
      <w:r w:rsidRPr="00DA2678">
        <w:tab/>
        <w:t xml:space="preserve">uzsver, ka ir jārespektē Hondurasas tautas griba; atzīst </w:t>
      </w:r>
      <w:proofErr w:type="spellStart"/>
      <w:r w:rsidRPr="00DA2678">
        <w:rPr>
          <w:i/>
          <w:iCs/>
        </w:rPr>
        <w:t>Nasry</w:t>
      </w:r>
      <w:proofErr w:type="spellEnd"/>
      <w:r w:rsidRPr="00DA2678">
        <w:rPr>
          <w:i/>
          <w:iCs/>
        </w:rPr>
        <w:t xml:space="preserve"> </w:t>
      </w:r>
      <w:proofErr w:type="spellStart"/>
      <w:r w:rsidRPr="00DA2678">
        <w:rPr>
          <w:i/>
          <w:iCs/>
        </w:rPr>
        <w:t>Asfura</w:t>
      </w:r>
      <w:proofErr w:type="spellEnd"/>
      <w:r w:rsidRPr="00DA2678">
        <w:t xml:space="preserve"> par jaunievēlēto prezidentu;</w:t>
      </w:r>
    </w:p>
    <w:p w14:paraId="48482D62" w14:textId="77777777" w:rsidR="0077368D" w:rsidRPr="00DA2678" w:rsidRDefault="0077368D" w:rsidP="0077368D">
      <w:pPr>
        <w:pStyle w:val="NormalHanging12a"/>
      </w:pPr>
      <w:r w:rsidRPr="00DA2678">
        <w:t>2.</w:t>
      </w:r>
      <w:r w:rsidRPr="00DA2678">
        <w:tab/>
        <w:t xml:space="preserve">aicina pašreizējo administrāciju ievērot vēlēšanu rezultātus; uzsver nepieciešamību izbeigt vardarbību un iebiedēšanu, jo īpaši pret opozīcijas locekļiem un vēlēšanu amatpersonām; mudina Hondurasas iestādes garantēt visu demokrātisko iestāžu, tostarp </w:t>
      </w:r>
      <w:r w:rsidRPr="00DA2678">
        <w:rPr>
          <w:i/>
          <w:iCs/>
        </w:rPr>
        <w:t>CNE</w:t>
      </w:r>
      <w:r w:rsidRPr="00DA2678">
        <w:t>, drošību;</w:t>
      </w:r>
    </w:p>
    <w:p w14:paraId="1401DDB9" w14:textId="77777777" w:rsidR="0077368D" w:rsidRPr="00DA2678" w:rsidRDefault="0077368D" w:rsidP="0077368D">
      <w:pPr>
        <w:pStyle w:val="NormalHanging12a"/>
      </w:pPr>
      <w:r w:rsidRPr="00DA2678">
        <w:t>3.</w:t>
      </w:r>
      <w:r w:rsidRPr="00DA2678">
        <w:tab/>
        <w:t>uzskata, ka dekrēts par balsu pārskaitīšanu neatbilst konstitūcijai un ir uzbrukums Hondurasas demokrātijai;</w:t>
      </w:r>
    </w:p>
    <w:p w14:paraId="175B15FB" w14:textId="31C7C579" w:rsidR="00A10EF2" w:rsidRPr="00DA2678" w:rsidRDefault="00A10EF2" w:rsidP="0077368D">
      <w:pPr>
        <w:pStyle w:val="NormalHanging12a"/>
      </w:pPr>
      <w:r w:rsidRPr="00DA2678">
        <w:t>4.</w:t>
      </w:r>
      <w:r w:rsidRPr="00DA2678">
        <w:tab/>
        <w:t>aicina visas puses sadarboties, lai varas nodošana notiktu miermīlīgi, izvairoties no musinošas retorikas un politiskas vardarbības, nolūkā saglabāt demokrātijas stabilitāti un vērsties pret noturīgo nabadzību, nevienlīdzību un nedrošību, ar ko saskaras Hondurasas tauta;</w:t>
      </w:r>
    </w:p>
    <w:p w14:paraId="26A3C2DF" w14:textId="537C1633" w:rsidR="0077368D" w:rsidRPr="00DA2678" w:rsidRDefault="00A10EF2" w:rsidP="0077368D">
      <w:pPr>
        <w:pStyle w:val="NormalHanging12a"/>
      </w:pPr>
      <w:r w:rsidRPr="00DA2678">
        <w:t>5</w:t>
      </w:r>
      <w:r w:rsidR="0077368D" w:rsidRPr="00DA2678">
        <w:t>.</w:t>
      </w:r>
      <w:r w:rsidR="0077368D" w:rsidRPr="00DA2678">
        <w:tab/>
        <w:t xml:space="preserve">nosoda vardarbību pret </w:t>
      </w:r>
      <w:proofErr w:type="spellStart"/>
      <w:r w:rsidR="0077368D" w:rsidRPr="00DA2678">
        <w:rPr>
          <w:i/>
          <w:iCs/>
        </w:rPr>
        <w:t>Gladys</w:t>
      </w:r>
      <w:proofErr w:type="spellEnd"/>
      <w:r w:rsidR="0077368D" w:rsidRPr="00DA2678">
        <w:rPr>
          <w:i/>
          <w:iCs/>
        </w:rPr>
        <w:t xml:space="preserve"> </w:t>
      </w:r>
      <w:proofErr w:type="spellStart"/>
      <w:r w:rsidR="0077368D" w:rsidRPr="00DA2678">
        <w:rPr>
          <w:i/>
          <w:iCs/>
        </w:rPr>
        <w:t>López</w:t>
      </w:r>
      <w:proofErr w:type="spellEnd"/>
      <w:r w:rsidR="0077368D" w:rsidRPr="00DA2678">
        <w:t xml:space="preserve">; aicina veikt pārredzamu un neatkarīgu izmeklēšanu, lai vainīgos sauktu pie atbildības; aicina līdzšinējā Kongresa sastāva priekšsēdētāju </w:t>
      </w:r>
      <w:r w:rsidR="0077368D" w:rsidRPr="00DA2678">
        <w:rPr>
          <w:i/>
          <w:iCs/>
        </w:rPr>
        <w:t xml:space="preserve">Luis </w:t>
      </w:r>
      <w:proofErr w:type="spellStart"/>
      <w:r w:rsidR="0077368D" w:rsidRPr="00DA2678">
        <w:rPr>
          <w:i/>
          <w:iCs/>
        </w:rPr>
        <w:t>Redondo</w:t>
      </w:r>
      <w:proofErr w:type="spellEnd"/>
      <w:r w:rsidR="0077368D" w:rsidRPr="00DA2678">
        <w:t xml:space="preserve"> atturēties no jebkādiem mēģinājumiem liegt jaunievēlētajam Kongresam sastāvam uzņemties savu mandātu;</w:t>
      </w:r>
    </w:p>
    <w:p w14:paraId="7377B57B" w14:textId="5A6C9593" w:rsidR="0077368D" w:rsidRPr="00DA2678" w:rsidRDefault="00A10EF2" w:rsidP="0077368D">
      <w:pPr>
        <w:pStyle w:val="NormalHanging12a"/>
      </w:pPr>
      <w:r w:rsidRPr="00DA2678">
        <w:t>6</w:t>
      </w:r>
      <w:r w:rsidR="0077368D" w:rsidRPr="00DA2678">
        <w:t>.</w:t>
      </w:r>
      <w:r w:rsidR="0077368D" w:rsidRPr="00DA2678">
        <w:tab/>
        <w:t xml:space="preserve">atzinīgi vērtē ES un </w:t>
      </w:r>
      <w:r w:rsidR="0077368D" w:rsidRPr="00DA2678">
        <w:rPr>
          <w:i/>
          <w:iCs/>
        </w:rPr>
        <w:t>OAS</w:t>
      </w:r>
      <w:r w:rsidR="0077368D" w:rsidRPr="00DA2678">
        <w:t xml:space="preserve"> lomu un atbalsta to konstatējumus, kas provizoriski uzsver faktu, ka vēlēšanas notika saspringtos polarizācijas apstākļos, bet vēlēšanu diena bija labi organizēta un mierīga; mudina Hondurasas iestādes pilnībā īstenot iepriekšējos un turpmākos ES vēlēšanu novērošanas misijas ieteikumus;</w:t>
      </w:r>
    </w:p>
    <w:p w14:paraId="527A3308" w14:textId="12B30A56" w:rsidR="0077368D" w:rsidRPr="00DA2678" w:rsidRDefault="00A10EF2" w:rsidP="0077368D">
      <w:pPr>
        <w:pStyle w:val="NormalHanging12a"/>
      </w:pPr>
      <w:bookmarkStart w:id="7" w:name="_Hlk219406045"/>
      <w:r w:rsidRPr="00DA2678">
        <w:t>7</w:t>
      </w:r>
      <w:r w:rsidR="0077368D" w:rsidRPr="00DA2678">
        <w:t>.</w:t>
      </w:r>
      <w:r w:rsidR="0077368D" w:rsidRPr="00DA2678">
        <w:tab/>
        <w:t xml:space="preserve">mudina pašreizējās Hondurasas iestādes garantēt sakārtotu un miermīlīgu varas nodošanu, ievērojot </w:t>
      </w:r>
      <w:r w:rsidR="0077368D" w:rsidRPr="00DA2678">
        <w:rPr>
          <w:i/>
          <w:iCs/>
        </w:rPr>
        <w:t>CNE</w:t>
      </w:r>
      <w:r w:rsidR="0077368D" w:rsidRPr="00DA2678">
        <w:t xml:space="preserve"> pasludinātos rezultātus;</w:t>
      </w:r>
      <w:bookmarkEnd w:id="7"/>
    </w:p>
    <w:p w14:paraId="4AD015E8" w14:textId="08C7EA80" w:rsidR="00A10EF2" w:rsidRPr="00DA2678" w:rsidRDefault="00A10EF2" w:rsidP="0077368D">
      <w:pPr>
        <w:pStyle w:val="NormalHanging12a"/>
      </w:pPr>
      <w:r w:rsidRPr="00DA2678">
        <w:t>8.</w:t>
      </w:r>
      <w:r w:rsidRPr="00DA2678">
        <w:tab/>
        <w:t>pauž nožēlu par to, ka ES vēstnieks Hondurasā jau ilgāk nekā gadu nav uzaicināts iesniegt akreditācijas vēstuli; pauž cerību, ka tas ātri notiks nākamās administrācijas laikā;</w:t>
      </w:r>
    </w:p>
    <w:p w14:paraId="7893369D" w14:textId="6CFDD109" w:rsidR="00E365E1" w:rsidRPr="00DA2678" w:rsidRDefault="00A10EF2" w:rsidP="00A10EF2">
      <w:pPr>
        <w:ind w:left="567" w:hanging="567"/>
      </w:pPr>
      <w:r w:rsidRPr="00DA2678">
        <w:t>9</w:t>
      </w:r>
      <w:r w:rsidR="0077368D" w:rsidRPr="00DA2678">
        <w:t>.</w:t>
      </w:r>
      <w:r w:rsidR="0077368D" w:rsidRPr="00DA2678">
        <w:tab/>
        <w:t>uzdod priekšsēdētājai šo rezolūciju nosūtīt Padomei, Komisijai, PV/AP, dalībvalstīm, kā arī Hondurasas prezidentei, valdībai un parlamentam.</w:t>
      </w:r>
    </w:p>
    <w:sectPr w:rsidR="00E365E1" w:rsidRPr="00DA2678" w:rsidSect="009436E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6730F" w14:textId="77777777" w:rsidR="000167DA" w:rsidRPr="009436ED" w:rsidRDefault="000167DA">
      <w:r w:rsidRPr="009436ED">
        <w:separator/>
      </w:r>
    </w:p>
  </w:endnote>
  <w:endnote w:type="continuationSeparator" w:id="0">
    <w:p w14:paraId="7E389E89" w14:textId="77777777" w:rsidR="000167DA" w:rsidRPr="009436ED" w:rsidRDefault="000167DA">
      <w:r w:rsidRPr="009436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96BEA" w14:textId="77777777" w:rsidR="00064002" w:rsidRPr="009436E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CC024" w14:textId="77777777" w:rsidR="00064002" w:rsidRPr="009436E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3251B" w14:textId="77777777" w:rsidR="00064002" w:rsidRPr="009436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528D4" w14:textId="77777777" w:rsidR="000167DA" w:rsidRPr="009436ED" w:rsidRDefault="000167DA">
      <w:r w:rsidRPr="009436ED">
        <w:separator/>
      </w:r>
    </w:p>
  </w:footnote>
  <w:footnote w:type="continuationSeparator" w:id="0">
    <w:p w14:paraId="0D3648D4" w14:textId="77777777" w:rsidR="000167DA" w:rsidRPr="009436ED" w:rsidRDefault="000167DA">
      <w:r w:rsidRPr="009436E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42AA7" w14:textId="77777777" w:rsidR="00064002" w:rsidRPr="009436E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3ED4E" w14:textId="77777777" w:rsidR="00064002" w:rsidRPr="009436E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281E8" w14:textId="77777777" w:rsidR="00064002" w:rsidRPr="009436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86874978">
    <w:abstractNumId w:val="9"/>
  </w:num>
  <w:num w:numId="2" w16cid:durableId="325205329">
    <w:abstractNumId w:val="9"/>
  </w:num>
  <w:num w:numId="3" w16cid:durableId="628364983">
    <w:abstractNumId w:val="7"/>
  </w:num>
  <w:num w:numId="4" w16cid:durableId="333580903">
    <w:abstractNumId w:val="7"/>
  </w:num>
  <w:num w:numId="5" w16cid:durableId="1996882166">
    <w:abstractNumId w:val="6"/>
  </w:num>
  <w:num w:numId="6" w16cid:durableId="1883710004">
    <w:abstractNumId w:val="6"/>
  </w:num>
  <w:num w:numId="7" w16cid:durableId="729770621">
    <w:abstractNumId w:val="5"/>
  </w:num>
  <w:num w:numId="8" w16cid:durableId="2061636052">
    <w:abstractNumId w:val="5"/>
  </w:num>
  <w:num w:numId="9" w16cid:durableId="1433014465">
    <w:abstractNumId w:val="4"/>
  </w:num>
  <w:num w:numId="10" w16cid:durableId="853687754">
    <w:abstractNumId w:val="4"/>
  </w:num>
  <w:num w:numId="11" w16cid:durableId="358049153">
    <w:abstractNumId w:val="8"/>
  </w:num>
  <w:num w:numId="12" w16cid:durableId="28263423">
    <w:abstractNumId w:val="8"/>
  </w:num>
  <w:num w:numId="13" w16cid:durableId="766265729">
    <w:abstractNumId w:val="3"/>
  </w:num>
  <w:num w:numId="14" w16cid:durableId="2084060438">
    <w:abstractNumId w:val="3"/>
  </w:num>
  <w:num w:numId="15" w16cid:durableId="1337031639">
    <w:abstractNumId w:val="2"/>
  </w:num>
  <w:num w:numId="16" w16cid:durableId="1907180563">
    <w:abstractNumId w:val="2"/>
  </w:num>
  <w:num w:numId="17" w16cid:durableId="1860119142">
    <w:abstractNumId w:val="1"/>
  </w:num>
  <w:num w:numId="18" w16cid:durableId="633103784">
    <w:abstractNumId w:val="1"/>
  </w:num>
  <w:num w:numId="19" w16cid:durableId="679624167">
    <w:abstractNumId w:val="0"/>
  </w:num>
  <w:num w:numId="20" w16cid:durableId="582299373">
    <w:abstractNumId w:val="0"/>
  </w:num>
  <w:num w:numId="21" w16cid:durableId="977801558">
    <w:abstractNumId w:val="9"/>
  </w:num>
  <w:num w:numId="22" w16cid:durableId="507256084">
    <w:abstractNumId w:val="7"/>
  </w:num>
  <w:num w:numId="23" w16cid:durableId="1831368970">
    <w:abstractNumId w:val="6"/>
  </w:num>
  <w:num w:numId="24" w16cid:durableId="937298509">
    <w:abstractNumId w:val="5"/>
  </w:num>
  <w:num w:numId="25" w16cid:durableId="1530945281">
    <w:abstractNumId w:val="4"/>
  </w:num>
  <w:num w:numId="26" w16cid:durableId="830370714">
    <w:abstractNumId w:val="8"/>
  </w:num>
  <w:num w:numId="27" w16cid:durableId="1683554626">
    <w:abstractNumId w:val="3"/>
  </w:num>
  <w:num w:numId="28" w16cid:durableId="902721665">
    <w:abstractNumId w:val="2"/>
  </w:num>
  <w:num w:numId="29" w16cid:durableId="1177381195">
    <w:abstractNumId w:val="1"/>
  </w:num>
  <w:num w:numId="30" w16cid:durableId="1496192305">
    <w:abstractNumId w:val="0"/>
  </w:num>
  <w:num w:numId="31" w16cid:durableId="1627815685">
    <w:abstractNumId w:val="9"/>
  </w:num>
  <w:num w:numId="32" w16cid:durableId="2053573472">
    <w:abstractNumId w:val="7"/>
  </w:num>
  <w:num w:numId="33" w16cid:durableId="543640926">
    <w:abstractNumId w:val="6"/>
  </w:num>
  <w:num w:numId="34" w16cid:durableId="1689478791">
    <w:abstractNumId w:val="5"/>
  </w:num>
  <w:num w:numId="35" w16cid:durableId="1314719948">
    <w:abstractNumId w:val="4"/>
  </w:num>
  <w:num w:numId="36" w16cid:durableId="650522494">
    <w:abstractNumId w:val="8"/>
  </w:num>
  <w:num w:numId="37" w16cid:durableId="942614931">
    <w:abstractNumId w:val="3"/>
  </w:num>
  <w:num w:numId="38" w16cid:durableId="721976680">
    <w:abstractNumId w:val="2"/>
  </w:num>
  <w:num w:numId="39" w16cid:durableId="1071729597">
    <w:abstractNumId w:val="1"/>
  </w:num>
  <w:num w:numId="40" w16cid:durableId="1397968388">
    <w:abstractNumId w:val="0"/>
  </w:num>
  <w:num w:numId="41" w16cid:durableId="505367070">
    <w:abstractNumId w:val="10"/>
  </w:num>
  <w:num w:numId="42" w16cid:durableId="1303121177">
    <w:abstractNumId w:val="10"/>
  </w:num>
  <w:num w:numId="43" w16cid:durableId="2011059362">
    <w:abstractNumId w:val="10"/>
  </w:num>
  <w:num w:numId="44" w16cid:durableId="7228266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4/2026"/>
    <w:docVar w:name="dvlangue" w:val="LV"/>
    <w:docVar w:name="dvnumam" w:val="0"/>
    <w:docVar w:name="dvpe" w:val="782.020"/>
    <w:docVar w:name="dvtitre" w:val="Eiropas Parlamenta 2026. gada XX. XXX  rezolūcija par prezidenta vēlēšanām Hondurasā, pašreizējās administrācijas atteikšanos atzīt to rezultātus un uzbrukumiem Nacionālās asamblejas opozīcijas deputātiem(2026/2571(RSP))"/>
  </w:docVars>
  <w:rsids>
    <w:rsidRoot w:val="000167DA"/>
    <w:rsid w:val="00002272"/>
    <w:rsid w:val="000167DA"/>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368D"/>
    <w:rsid w:val="00786EC0"/>
    <w:rsid w:val="007D1690"/>
    <w:rsid w:val="007E22AD"/>
    <w:rsid w:val="00817416"/>
    <w:rsid w:val="00842779"/>
    <w:rsid w:val="00865F67"/>
    <w:rsid w:val="00876B93"/>
    <w:rsid w:val="00881A7B"/>
    <w:rsid w:val="008840E5"/>
    <w:rsid w:val="00887B3E"/>
    <w:rsid w:val="008C2AC6"/>
    <w:rsid w:val="00930C23"/>
    <w:rsid w:val="0093193B"/>
    <w:rsid w:val="009436ED"/>
    <w:rsid w:val="009509D8"/>
    <w:rsid w:val="00950B64"/>
    <w:rsid w:val="00981893"/>
    <w:rsid w:val="00A10EF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13BA"/>
    <w:rsid w:val="00C941CB"/>
    <w:rsid w:val="00CC2357"/>
    <w:rsid w:val="00CF071A"/>
    <w:rsid w:val="00D058B8"/>
    <w:rsid w:val="00D56C11"/>
    <w:rsid w:val="00D834A0"/>
    <w:rsid w:val="00D872DF"/>
    <w:rsid w:val="00D91E21"/>
    <w:rsid w:val="00DA2678"/>
    <w:rsid w:val="00DA7FCD"/>
    <w:rsid w:val="00E365E1"/>
    <w:rsid w:val="00E820A4"/>
    <w:rsid w:val="00EB006A"/>
    <w:rsid w:val="00EB4772"/>
    <w:rsid w:val="00ED169E"/>
    <w:rsid w:val="00ED4047"/>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292B8D"/>
  <w15:chartTrackingRefBased/>
  <w15:docId w15:val="{18371278-ECB4-43CB-8DD2-5FCA5A4BD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7368D"/>
    <w:rPr>
      <w:b/>
    </w:rPr>
  </w:style>
  <w:style w:type="paragraph" w:customStyle="1" w:styleId="NormalHanging12a">
    <w:name w:val="NormalHanging12a"/>
    <w:basedOn w:val="Normal"/>
    <w:link w:val="NormalHanging12aChar"/>
    <w:rsid w:val="0077368D"/>
    <w:pPr>
      <w:spacing w:after="240"/>
      <w:ind w:left="567" w:hanging="567"/>
    </w:pPr>
  </w:style>
  <w:style w:type="paragraph" w:customStyle="1" w:styleId="EPComma">
    <w:name w:val="EPComma"/>
    <w:basedOn w:val="Normal"/>
    <w:rsid w:val="0077368D"/>
    <w:pPr>
      <w:spacing w:before="480" w:after="240"/>
    </w:pPr>
  </w:style>
  <w:style w:type="character" w:customStyle="1" w:styleId="NormalHanging12aChar">
    <w:name w:val="NormalHanging12a Char"/>
    <w:basedOn w:val="DefaultParagraphFont"/>
    <w:link w:val="NormalHanging12a"/>
    <w:locked/>
    <w:rsid w:val="0077368D"/>
    <w:rPr>
      <w:sz w:val="24"/>
      <w:lang w:val="lv-LV"/>
    </w:rPr>
  </w:style>
  <w:style w:type="paragraph" w:styleId="Revision">
    <w:name w:val="Revision"/>
    <w:hidden/>
    <w:uiPriority w:val="99"/>
    <w:semiHidden/>
    <w:rsid w:val="00C713BA"/>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528</Words>
  <Characters>3697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2026-01-22T13:42:00Z</dcterms:created>
  <dcterms:modified xsi:type="dcterms:W3CDTF">2026-01-22T13:42:00Z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B10-0064/2026</vt:lpwstr>
  </property>
  <property fmtid="{D5CDD505-2E9C-101B-9397-08002B2CF9AE}" pid="4" name="&lt;Type&gt;">
    <vt:lpwstr>RR</vt:lpwstr>
  </property>
</Properties>
</file>