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27ADC3B9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3407C2" w14:textId="77777777" w:rsidR="00757DD5" w:rsidRPr="00695D15" w:rsidRDefault="005C6797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531A949D" w14:textId="77777777" w:rsidR="00757DD5" w:rsidRPr="00695D15" w:rsidRDefault="005C6797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DC41D88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54DD8467" wp14:editId="512D3EC1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3A5777" w14:textId="77777777" w:rsidR="008E7632" w:rsidRPr="00061199" w:rsidRDefault="008E7632" w:rsidP="008E7632">
      <w:pPr>
        <w:pStyle w:val="LineTop"/>
        <w:rPr>
          <w:lang w:val="en-GB"/>
        </w:rPr>
      </w:pPr>
    </w:p>
    <w:p w14:paraId="693A401A" w14:textId="77777777" w:rsidR="008E7632" w:rsidRPr="005C6797" w:rsidRDefault="005C6797" w:rsidP="008E7632">
      <w:pPr>
        <w:pStyle w:val="ZSessionDoc"/>
        <w:rPr>
          <w:b/>
          <w:i w:val="0"/>
          <w:lang w:val="sv-SE"/>
        </w:rPr>
      </w:pPr>
      <w:r w:rsidRPr="005C6797">
        <w:rPr>
          <w:b/>
          <w:i w:val="0"/>
          <w:lang w:val="sv-SE"/>
        </w:rPr>
        <w:t xml:space="preserve">TÉACSANNA ARNA </w:t>
      </w:r>
      <w:proofErr w:type="spellStart"/>
      <w:r w:rsidRPr="005C6797">
        <w:rPr>
          <w:b/>
          <w:i w:val="0"/>
          <w:lang w:val="sv-SE"/>
        </w:rPr>
        <w:t>nGLACADH</w:t>
      </w:r>
      <w:proofErr w:type="spellEnd"/>
    </w:p>
    <w:p w14:paraId="7ABA1768" w14:textId="77777777" w:rsidR="008E7632" w:rsidRPr="005C6797" w:rsidRDefault="005C6797" w:rsidP="008E7632">
      <w:pPr>
        <w:pStyle w:val="LineBottom"/>
        <w:rPr>
          <w:lang w:val="sv-SE"/>
        </w:rPr>
      </w:pPr>
      <w:r w:rsidRPr="005C6797">
        <w:rPr>
          <w:rFonts w:cs="Arial"/>
          <w:i/>
          <w:sz w:val="20"/>
          <w:szCs w:val="22"/>
          <w:lang w:val="sv-SE"/>
        </w:rPr>
        <w:t xml:space="preserve"> </w:t>
      </w:r>
    </w:p>
    <w:p w14:paraId="5020FB8C" w14:textId="170B7F31" w:rsidR="009C4014" w:rsidRPr="005C6797" w:rsidRDefault="005C6797" w:rsidP="008E7632">
      <w:pPr>
        <w:pStyle w:val="ATHeading1"/>
        <w:spacing w:before="480"/>
        <w:rPr>
          <w:lang w:val="sv-SE"/>
        </w:rPr>
      </w:pPr>
      <w:bookmarkStart w:id="0" w:name="TA_Heading"/>
      <w:r w:rsidRPr="005C6797">
        <w:rPr>
          <w:lang w:val="sv-SE"/>
        </w:rPr>
        <w:t>P10_TA(2026)</w:t>
      </w:r>
      <w:bookmarkStart w:id="1" w:name="TANumber"/>
      <w:bookmarkEnd w:id="0"/>
      <w:r w:rsidRPr="005C6797">
        <w:rPr>
          <w:lang w:val="sv-SE"/>
        </w:rPr>
        <w:t>00</w:t>
      </w:r>
      <w:bookmarkEnd w:id="1"/>
      <w:r w:rsidR="00ED7148">
        <w:rPr>
          <w:lang w:val="sv-SE"/>
        </w:rPr>
        <w:t>17</w:t>
      </w:r>
    </w:p>
    <w:p w14:paraId="1C5F12FC" w14:textId="2A816F09" w:rsidR="009C4014" w:rsidRPr="00ED7148" w:rsidRDefault="005C6797" w:rsidP="005C6797">
      <w:pPr>
        <w:pStyle w:val="ATHeading2"/>
        <w:rPr>
          <w:lang w:val="sv-SE"/>
        </w:rPr>
      </w:pPr>
      <w:bookmarkStart w:id="2" w:name="Etoiles"/>
      <w:bookmarkEnd w:id="2"/>
      <w:r w:rsidRPr="00ED7148">
        <w:rPr>
          <w:lang w:val="sv-SE"/>
        </w:rPr>
        <w:t>Cás Joseph Figueira Martin i bPoblacht na hAfraice Láir</w:t>
      </w:r>
    </w:p>
    <w:p w14:paraId="63D2FD1C" w14:textId="51D10959" w:rsidR="005C6797" w:rsidRPr="005C6797" w:rsidRDefault="009C4014" w:rsidP="009C4014">
      <w:pPr>
        <w:rPr>
          <w:i/>
          <w:vanish/>
          <w:lang w:val="pt-PT"/>
        </w:rPr>
      </w:pPr>
      <w:r>
        <w:rPr>
          <w:i/>
        </w:rPr>
        <w:fldChar w:fldCharType="begin"/>
      </w:r>
      <w:r w:rsidRPr="005C6797">
        <w:rPr>
          <w:i/>
          <w:lang w:val="pt-PT"/>
        </w:rPr>
        <w:instrText xml:space="preserve"> TC"</w:instrText>
      </w:r>
      <w:bookmarkStart w:id="3" w:name="DocNumber"/>
      <w:r w:rsidR="005C6797" w:rsidRPr="005C6797">
        <w:rPr>
          <w:i/>
          <w:lang w:val="pt-PT"/>
        </w:rPr>
        <w:instrText xml:space="preserve">(B10-0066, 0088, 0091, 0093, 0094 </w:instrText>
      </w:r>
      <w:proofErr w:type="spellStart"/>
      <w:r w:rsidR="005C6797" w:rsidRPr="005C6797">
        <w:rPr>
          <w:i/>
          <w:lang w:val="pt-PT"/>
        </w:rPr>
        <w:instrText>agus</w:instrText>
      </w:r>
      <w:proofErr w:type="spellEnd"/>
      <w:r w:rsidR="005C6797" w:rsidRPr="005C6797">
        <w:rPr>
          <w:i/>
          <w:lang w:val="pt-PT"/>
        </w:rPr>
        <w:instrText xml:space="preserve"> 0096/2026)</w:instrText>
      </w:r>
      <w:bookmarkEnd w:id="3"/>
      <w:r w:rsidRPr="005C6797">
        <w:rPr>
          <w:i/>
          <w:lang w:val="pt-PT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14:paraId="30450F76" w14:textId="5F18ECF7" w:rsidR="009C4014" w:rsidRPr="005C6797" w:rsidRDefault="005C6797" w:rsidP="009C4014">
      <w:pPr>
        <w:rPr>
          <w:vanish/>
          <w:lang w:val="pt-PT"/>
        </w:rPr>
      </w:pPr>
      <w:bookmarkStart w:id="5" w:name="PE"/>
      <w:bookmarkEnd w:id="4"/>
      <w:r w:rsidRPr="005C6797">
        <w:rPr>
          <w:vanish/>
          <w:lang w:val="pt-PT"/>
        </w:rPr>
        <w:t>PE</w:t>
      </w:r>
      <w:bookmarkEnd w:id="5"/>
      <w:r w:rsidRPr="005C6797">
        <w:rPr>
          <w:vanish/>
          <w:lang w:val="pt-PT"/>
        </w:rPr>
        <w:t>782.022</w:t>
      </w:r>
    </w:p>
    <w:p w14:paraId="646EF81C" w14:textId="6F194BF4" w:rsidR="009C4014" w:rsidRPr="005C6797" w:rsidRDefault="005C6797" w:rsidP="005C6797">
      <w:pPr>
        <w:pStyle w:val="ATHeading3"/>
        <w:rPr>
          <w:lang w:val="pt-PT"/>
        </w:rPr>
      </w:pPr>
      <w:r w:rsidRPr="005C6797">
        <w:rPr>
          <w:lang w:val="pt-PT"/>
        </w:rPr>
        <w:t>Rún ó Pharlaimint na hEorpa an 22 Eanáir 2026 ma</w:t>
      </w:r>
      <w:r>
        <w:rPr>
          <w:lang w:val="pt-PT"/>
        </w:rPr>
        <w:t xml:space="preserve">idir le </w:t>
      </w:r>
      <w:r w:rsidRPr="005C6797">
        <w:rPr>
          <w:lang w:val="pt-PT"/>
        </w:rPr>
        <w:t>Cás Joseph Figueira Martin i bPoblacht na hAfraice Láir</w:t>
      </w:r>
      <w:r w:rsidR="00E73B02" w:rsidRPr="005C6797">
        <w:rPr>
          <w:lang w:val="pt-PT"/>
        </w:rPr>
        <w:t xml:space="preserve"> </w:t>
      </w:r>
      <w:bookmarkStart w:id="6" w:name="References"/>
      <w:r w:rsidRPr="005C6797">
        <w:rPr>
          <w:lang w:val="pt-PT"/>
        </w:rPr>
        <w:t>(2026/2572(RSP))</w:t>
      </w:r>
      <w:bookmarkEnd w:id="6"/>
    </w:p>
    <w:p w14:paraId="48A3F43C" w14:textId="38039CB7" w:rsidR="009F28EF" w:rsidRPr="005C6797" w:rsidRDefault="005C6797" w:rsidP="009F28EF">
      <w:pPr>
        <w:pStyle w:val="Normal12"/>
        <w:rPr>
          <w:i/>
          <w:iCs/>
          <w:szCs w:val="24"/>
          <w:lang w:val="pt-PT"/>
        </w:rPr>
      </w:pPr>
      <w:bookmarkStart w:id="7" w:name="TextBodyBegin"/>
      <w:bookmarkEnd w:id="7"/>
      <w:r w:rsidRPr="00552976">
        <w:rPr>
          <w:i/>
          <w:iCs/>
          <w:szCs w:val="24"/>
          <w:lang w:val="pt-PT"/>
        </w:rPr>
        <w:t>(</w:t>
      </w:r>
      <w:proofErr w:type="spellStart"/>
      <w:r w:rsidRPr="00552976">
        <w:rPr>
          <w:i/>
          <w:iCs/>
          <w:szCs w:val="24"/>
          <w:lang w:val="pt-PT"/>
        </w:rPr>
        <w:t>Níl</w:t>
      </w:r>
      <w:proofErr w:type="spellEnd"/>
      <w:r w:rsidRPr="00552976">
        <w:rPr>
          <w:i/>
          <w:iCs/>
          <w:szCs w:val="24"/>
          <w:lang w:val="pt-PT"/>
        </w:rPr>
        <w:t xml:space="preserve"> </w:t>
      </w:r>
      <w:proofErr w:type="spellStart"/>
      <w:r w:rsidRPr="00552976">
        <w:rPr>
          <w:i/>
          <w:iCs/>
          <w:szCs w:val="24"/>
          <w:lang w:val="pt-PT"/>
        </w:rPr>
        <w:t>an</w:t>
      </w:r>
      <w:proofErr w:type="spellEnd"/>
      <w:r w:rsidRPr="00552976">
        <w:rPr>
          <w:i/>
          <w:iCs/>
          <w:szCs w:val="24"/>
          <w:lang w:val="pt-PT"/>
        </w:rPr>
        <w:t xml:space="preserve"> </w:t>
      </w:r>
      <w:proofErr w:type="spellStart"/>
      <w:r w:rsidRPr="00552976">
        <w:rPr>
          <w:i/>
          <w:iCs/>
          <w:szCs w:val="24"/>
          <w:lang w:val="pt-PT"/>
        </w:rPr>
        <w:t>téacs</w:t>
      </w:r>
      <w:proofErr w:type="spellEnd"/>
      <w:r w:rsidRPr="00552976">
        <w:rPr>
          <w:i/>
          <w:iCs/>
          <w:szCs w:val="24"/>
          <w:lang w:val="pt-PT"/>
        </w:rPr>
        <w:t xml:space="preserve"> </w:t>
      </w:r>
      <w:proofErr w:type="spellStart"/>
      <w:r w:rsidRPr="00552976">
        <w:rPr>
          <w:i/>
          <w:iCs/>
          <w:szCs w:val="24"/>
          <w:lang w:val="pt-PT"/>
        </w:rPr>
        <w:t>seo</w:t>
      </w:r>
      <w:proofErr w:type="spellEnd"/>
      <w:r w:rsidRPr="00552976">
        <w:rPr>
          <w:i/>
          <w:iCs/>
          <w:szCs w:val="24"/>
          <w:lang w:val="pt-PT"/>
        </w:rPr>
        <w:t xml:space="preserve"> ar </w:t>
      </w:r>
      <w:proofErr w:type="spellStart"/>
      <w:r w:rsidRPr="00552976">
        <w:rPr>
          <w:i/>
          <w:iCs/>
          <w:szCs w:val="24"/>
          <w:lang w:val="pt-PT"/>
        </w:rPr>
        <w:t>fáil</w:t>
      </w:r>
      <w:proofErr w:type="spellEnd"/>
      <w:r w:rsidRPr="00552976">
        <w:rPr>
          <w:i/>
          <w:iCs/>
          <w:szCs w:val="24"/>
          <w:lang w:val="pt-PT"/>
        </w:rPr>
        <w:t xml:space="preserve"> as </w:t>
      </w:r>
      <w:proofErr w:type="spellStart"/>
      <w:r w:rsidRPr="00552976">
        <w:rPr>
          <w:i/>
          <w:iCs/>
          <w:szCs w:val="24"/>
          <w:lang w:val="pt-PT"/>
        </w:rPr>
        <w:t>Gaeilge</w:t>
      </w:r>
      <w:proofErr w:type="spellEnd"/>
      <w:r w:rsidRPr="00552976">
        <w:rPr>
          <w:i/>
          <w:iCs/>
          <w:szCs w:val="24"/>
          <w:lang w:val="pt-PT"/>
        </w:rPr>
        <w:t xml:space="preserve"> </w:t>
      </w:r>
      <w:proofErr w:type="spellStart"/>
      <w:r w:rsidRPr="00552976">
        <w:rPr>
          <w:i/>
          <w:iCs/>
          <w:szCs w:val="24"/>
          <w:lang w:val="pt-PT"/>
        </w:rPr>
        <w:t>faoi</w:t>
      </w:r>
      <w:proofErr w:type="spellEnd"/>
      <w:r w:rsidRPr="00552976">
        <w:rPr>
          <w:i/>
          <w:iCs/>
          <w:szCs w:val="24"/>
          <w:lang w:val="pt-PT"/>
        </w:rPr>
        <w:t xml:space="preserve"> </w:t>
      </w:r>
      <w:proofErr w:type="spellStart"/>
      <w:r w:rsidRPr="00552976">
        <w:rPr>
          <w:i/>
          <w:iCs/>
          <w:szCs w:val="24"/>
          <w:lang w:val="pt-PT"/>
        </w:rPr>
        <w:t>láthair</w:t>
      </w:r>
      <w:proofErr w:type="spellEnd"/>
      <w:r w:rsidRPr="00552976">
        <w:rPr>
          <w:i/>
          <w:iCs/>
          <w:szCs w:val="24"/>
          <w:lang w:val="pt-PT"/>
        </w:rPr>
        <w:t>)</w:t>
      </w:r>
    </w:p>
    <w:sectPr w:rsidR="009F28EF" w:rsidRPr="005C6797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3EC52" w14:textId="77777777" w:rsidR="005C6797" w:rsidRDefault="005C6797" w:rsidP="009C4014">
      <w:r>
        <w:separator/>
      </w:r>
    </w:p>
  </w:endnote>
  <w:endnote w:type="continuationSeparator" w:id="0">
    <w:p w14:paraId="4FAB5ECD" w14:textId="77777777" w:rsidR="005C6797" w:rsidRDefault="005C6797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D1385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5136D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55FB2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41735" w14:textId="77777777" w:rsidR="005C6797" w:rsidRDefault="005C6797" w:rsidP="009C4014">
      <w:r>
        <w:separator/>
      </w:r>
    </w:p>
  </w:footnote>
  <w:footnote w:type="continuationSeparator" w:id="0">
    <w:p w14:paraId="4383ECC0" w14:textId="77777777" w:rsidR="005C6797" w:rsidRDefault="005C6797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E8075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1D0EC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8201E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85004418">
    <w:abstractNumId w:val="3"/>
  </w:num>
  <w:num w:numId="2" w16cid:durableId="1241452941">
    <w:abstractNumId w:val="2"/>
  </w:num>
  <w:num w:numId="3" w16cid:durableId="1027296438">
    <w:abstractNumId w:val="1"/>
  </w:num>
  <w:num w:numId="4" w16cid:durableId="416708266">
    <w:abstractNumId w:val="0"/>
  </w:num>
  <w:num w:numId="5" w16cid:durableId="419564135">
    <w:abstractNumId w:val="6"/>
  </w:num>
  <w:num w:numId="6" w16cid:durableId="1003896643">
    <w:abstractNumId w:val="5"/>
  </w:num>
  <w:num w:numId="7" w16cid:durableId="582570733">
    <w:abstractNumId w:val="4"/>
  </w:num>
  <w:num w:numId="8" w16cid:durableId="2082365068">
    <w:abstractNumId w:val="7"/>
  </w:num>
  <w:num w:numId="9" w16cid:durableId="9898203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797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1BEF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C6797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D7148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FEC7E6"/>
  <w15:chartTrackingRefBased/>
  <w15:docId w15:val="{C17DD367-A872-414C-95FF-50F3F5D97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48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NI FHAIRCHEALLAIGH Rionach</cp:lastModifiedBy>
  <cp:revision>2</cp:revision>
  <cp:lastPrinted>2014-08-07T13:15:00Z</cp:lastPrinted>
  <dcterms:created xsi:type="dcterms:W3CDTF">2026-01-22T11:39:00Z</dcterms:created>
  <dcterms:modified xsi:type="dcterms:W3CDTF">2026-01-22T11:39:00Z</dcterms:modified>
</cp:coreProperties>
</file>