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3651" w14:paraId="0A3C095A" w14:textId="77777777" w:rsidTr="0010095E">
        <w:trPr>
          <w:trHeight w:hRule="exact" w:val="1418"/>
        </w:trPr>
        <w:tc>
          <w:tcPr>
            <w:tcW w:w="6804" w:type="dxa"/>
            <w:shd w:val="clear" w:color="auto" w:fill="auto"/>
            <w:vAlign w:val="center"/>
          </w:tcPr>
          <w:p w14:paraId="098164AF" w14:textId="77777777" w:rsidR="00751A4A" w:rsidRPr="00D83651" w:rsidRDefault="00C65FDE" w:rsidP="0010095E">
            <w:pPr>
              <w:pStyle w:val="EPName"/>
            </w:pPr>
            <w:r w:rsidRPr="00D83651">
              <w:t>Ευρωπαϊκό Κοινοβούλιο</w:t>
            </w:r>
          </w:p>
          <w:p w14:paraId="440047B8" w14:textId="77777777" w:rsidR="00751A4A" w:rsidRPr="00D83651" w:rsidRDefault="005F1B17" w:rsidP="005F1B17">
            <w:pPr>
              <w:pStyle w:val="EPTerm"/>
              <w:rPr>
                <w:rStyle w:val="HideTWBExt"/>
                <w:noProof w:val="0"/>
                <w:vanish w:val="0"/>
                <w:color w:val="auto"/>
              </w:rPr>
            </w:pPr>
            <w:r w:rsidRPr="00D83651">
              <w:t>2024</w:t>
            </w:r>
            <w:r w:rsidR="00817416" w:rsidRPr="00D83651">
              <w:t>-202</w:t>
            </w:r>
            <w:r w:rsidRPr="00D83651">
              <w:t>9</w:t>
            </w:r>
          </w:p>
        </w:tc>
        <w:tc>
          <w:tcPr>
            <w:tcW w:w="2268" w:type="dxa"/>
            <w:shd w:val="clear" w:color="auto" w:fill="auto"/>
          </w:tcPr>
          <w:p w14:paraId="59CC35E2" w14:textId="77777777" w:rsidR="00751A4A" w:rsidRPr="00D83651" w:rsidRDefault="00187494" w:rsidP="0010095E">
            <w:pPr>
              <w:pStyle w:val="EPLogo"/>
            </w:pPr>
            <w:r w:rsidRPr="00D83651">
              <w:rPr>
                <w:noProof/>
                <w:lang w:eastAsia="ja-JP"/>
              </w:rPr>
              <w:drawing>
                <wp:inline distT="0" distB="0" distL="0" distR="0" wp14:anchorId="5EE446EC" wp14:editId="7681AF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3F8AE7" w14:textId="77777777" w:rsidR="00D058B8" w:rsidRPr="00D83651" w:rsidRDefault="00D058B8" w:rsidP="004C5D52">
      <w:pPr>
        <w:pStyle w:val="LineTop"/>
      </w:pPr>
    </w:p>
    <w:p w14:paraId="6CC08526" w14:textId="77777777" w:rsidR="00680577" w:rsidRPr="00D83651" w:rsidRDefault="00C65FDE" w:rsidP="00680577">
      <w:pPr>
        <w:pStyle w:val="EPBodyTA1"/>
      </w:pPr>
      <w:r w:rsidRPr="00D83651">
        <w:t>ΚΕΙΜΕΝΑ ΠΟΥ ΕΓΚΡΙΘΗΚΑΝ</w:t>
      </w:r>
    </w:p>
    <w:p w14:paraId="30C0FCB7" w14:textId="77777777" w:rsidR="00D058B8" w:rsidRPr="00D83651" w:rsidRDefault="00D058B8" w:rsidP="00D058B8">
      <w:pPr>
        <w:pStyle w:val="LineBottom"/>
      </w:pPr>
    </w:p>
    <w:p w14:paraId="76ABC055" w14:textId="752A0F03" w:rsidR="00C65FDE" w:rsidRPr="00D83651" w:rsidRDefault="00C65FDE" w:rsidP="00C65FDE">
      <w:pPr>
        <w:pStyle w:val="ATHeading1"/>
      </w:pPr>
      <w:bookmarkStart w:id="0" w:name="TANumber"/>
      <w:r w:rsidRPr="00D83651">
        <w:t>P10_TA(2026)00</w:t>
      </w:r>
      <w:r w:rsidR="00D83651" w:rsidRPr="00D83651">
        <w:t>18</w:t>
      </w:r>
      <w:bookmarkEnd w:id="0"/>
    </w:p>
    <w:p w14:paraId="35FE8480" w14:textId="77777777" w:rsidR="00C65FDE" w:rsidRPr="00D83651" w:rsidRDefault="00C65FDE" w:rsidP="00C65FDE">
      <w:pPr>
        <w:pStyle w:val="ATHeading2"/>
      </w:pPr>
      <w:bookmarkStart w:id="1" w:name="title"/>
      <w:r w:rsidRPr="00D83651">
        <w:t xml:space="preserve">Καταδίκη και επικείμενη επιβολή ποινής στον </w:t>
      </w:r>
      <w:proofErr w:type="spellStart"/>
      <w:r w:rsidRPr="00D83651">
        <w:t>Jimmy</w:t>
      </w:r>
      <w:proofErr w:type="spellEnd"/>
      <w:r w:rsidRPr="00D83651">
        <w:t xml:space="preserve"> </w:t>
      </w:r>
      <w:proofErr w:type="spellStart"/>
      <w:r w:rsidRPr="00D83651">
        <w:t>Lai</w:t>
      </w:r>
      <w:proofErr w:type="spellEnd"/>
      <w:r w:rsidRPr="00D83651">
        <w:t xml:space="preserve"> στο Χονγκ Κονγκ</w:t>
      </w:r>
      <w:bookmarkEnd w:id="1"/>
    </w:p>
    <w:p w14:paraId="002DF3A7" w14:textId="6CE56EA4" w:rsidR="00C65FDE" w:rsidRPr="00D83651" w:rsidRDefault="00C65FDE" w:rsidP="00C65FDE">
      <w:pPr>
        <w:rPr>
          <w:i/>
          <w:vanish/>
        </w:rPr>
      </w:pPr>
      <w:r w:rsidRPr="00D83651">
        <w:rPr>
          <w:i/>
        </w:rPr>
        <w:fldChar w:fldCharType="begin"/>
      </w:r>
      <w:r w:rsidRPr="00D83651">
        <w:rPr>
          <w:i/>
        </w:rPr>
        <w:instrText xml:space="preserve"> TC"(</w:instrText>
      </w:r>
      <w:bookmarkStart w:id="2" w:name="DocNumber"/>
      <w:r w:rsidRPr="00D83651">
        <w:rPr>
          <w:i/>
        </w:rPr>
        <w:instrText>B10-0068</w:instrText>
      </w:r>
      <w:r w:rsidR="00A30838" w:rsidRPr="00D83651">
        <w:rPr>
          <w:i/>
        </w:rPr>
        <w:instrText>, 0082, 0084, 0085 και 0086</w:instrText>
      </w:r>
      <w:r w:rsidRPr="00D83651">
        <w:rPr>
          <w:i/>
        </w:rPr>
        <w:instrText>/2026</w:instrText>
      </w:r>
      <w:bookmarkEnd w:id="2"/>
      <w:r w:rsidRPr="00D83651">
        <w:rPr>
          <w:i/>
        </w:rPr>
        <w:instrText xml:space="preserve">)"\l3 \n&gt; \* MERGEFORMAT </w:instrText>
      </w:r>
      <w:r w:rsidRPr="00D83651">
        <w:rPr>
          <w:i/>
        </w:rPr>
        <w:fldChar w:fldCharType="end"/>
      </w:r>
    </w:p>
    <w:p w14:paraId="7DE8F647" w14:textId="77777777" w:rsidR="00C65FDE" w:rsidRPr="00D83651" w:rsidRDefault="00C65FDE" w:rsidP="00C65FDE">
      <w:pPr>
        <w:rPr>
          <w:vanish/>
        </w:rPr>
      </w:pPr>
      <w:bookmarkStart w:id="3" w:name="PE"/>
      <w:r w:rsidRPr="00D83651">
        <w:rPr>
          <w:vanish/>
        </w:rPr>
        <w:t>PE782.020</w:t>
      </w:r>
      <w:bookmarkEnd w:id="3"/>
    </w:p>
    <w:p w14:paraId="6D3CECDD" w14:textId="5C79D79D" w:rsidR="00C65FDE" w:rsidRPr="00D83651" w:rsidRDefault="00C65FDE" w:rsidP="00C65FDE">
      <w:pPr>
        <w:pStyle w:val="ATHeading3"/>
      </w:pPr>
      <w:bookmarkStart w:id="4" w:name="Sujet"/>
      <w:r w:rsidRPr="00D83651">
        <w:t xml:space="preserve">Ψήφισμα του Ευρωπαϊκού Κοινοβουλίου της </w:t>
      </w:r>
      <w:r w:rsidR="00A30838" w:rsidRPr="00D83651">
        <w:t>22ας Ιανουαρίου</w:t>
      </w:r>
      <w:r w:rsidRPr="00D83651">
        <w:t xml:space="preserve"> 2026 σχετικά με την καταδίκη και την επικείμενη επιβολή ποινής στον </w:t>
      </w:r>
      <w:proofErr w:type="spellStart"/>
      <w:r w:rsidRPr="00D83651">
        <w:t>Jimmy</w:t>
      </w:r>
      <w:proofErr w:type="spellEnd"/>
      <w:r w:rsidRPr="00D83651">
        <w:t xml:space="preserve"> </w:t>
      </w:r>
      <w:proofErr w:type="spellStart"/>
      <w:r w:rsidRPr="00D83651">
        <w:t>Lai</w:t>
      </w:r>
      <w:proofErr w:type="spellEnd"/>
      <w:r w:rsidRPr="00D83651">
        <w:t xml:space="preserve"> στο Χονγκ Κονγκ</w:t>
      </w:r>
      <w:bookmarkEnd w:id="4"/>
      <w:r w:rsidRPr="00D83651">
        <w:t xml:space="preserve"> </w:t>
      </w:r>
      <w:bookmarkStart w:id="5" w:name="References"/>
      <w:r w:rsidRPr="00D83651">
        <w:t>(2026/2573(RSP))</w:t>
      </w:r>
      <w:bookmarkEnd w:id="5"/>
    </w:p>
    <w:p w14:paraId="27F91020" w14:textId="77777777" w:rsidR="00275499" w:rsidRPr="00D83651" w:rsidRDefault="00275499" w:rsidP="00275499">
      <w:pPr>
        <w:pStyle w:val="EPComma"/>
      </w:pPr>
      <w:bookmarkStart w:id="6" w:name="TextBodyBegin"/>
      <w:bookmarkEnd w:id="6"/>
      <w:r w:rsidRPr="00D83651">
        <w:rPr>
          <w:i/>
          <w:iCs/>
        </w:rPr>
        <w:t>Το Ευρωπαϊκό Κοινοβούλιο,</w:t>
      </w:r>
    </w:p>
    <w:p w14:paraId="18EC74F1" w14:textId="77777777" w:rsidR="00275499" w:rsidRPr="00D83651" w:rsidRDefault="00275499" w:rsidP="00275499">
      <w:pPr>
        <w:pStyle w:val="NormalHanging12a"/>
      </w:pPr>
      <w:r w:rsidRPr="00D83651">
        <w:t>–</w:t>
      </w:r>
      <w:r w:rsidRPr="00D83651">
        <w:tab/>
        <w:t xml:space="preserve">έχοντας υπόψη τα προηγούμενα ψηφίσματά του σχετικά με το </w:t>
      </w:r>
      <w:proofErr w:type="spellStart"/>
      <w:r w:rsidRPr="00D83651">
        <w:t>Xoνγκ</w:t>
      </w:r>
      <w:proofErr w:type="spellEnd"/>
      <w:r w:rsidRPr="00D83651">
        <w:t xml:space="preserve"> Κονγκ και την Κίνα,</w:t>
      </w:r>
    </w:p>
    <w:p w14:paraId="424F08CF" w14:textId="77777777" w:rsidR="00275499" w:rsidRPr="00D83651" w:rsidRDefault="00275499" w:rsidP="00275499">
      <w:pPr>
        <w:pStyle w:val="NormalHanging12a"/>
      </w:pPr>
      <w:r w:rsidRPr="00D83651">
        <w:t>–</w:t>
      </w:r>
      <w:r w:rsidRPr="00D83651">
        <w:tab/>
        <w:t>έχοντας υπόψη το άρθρο 150 παράγραφος 5 και το άρθρο 136 παράγραφος 4 του Κανονισμού του,</w:t>
      </w:r>
    </w:p>
    <w:p w14:paraId="6D11BD12" w14:textId="77777777" w:rsidR="00275499" w:rsidRPr="00D83651" w:rsidRDefault="00275499" w:rsidP="00275499">
      <w:pPr>
        <w:pStyle w:val="NormalHanging12a"/>
        <w:rPr>
          <w:rFonts w:eastAsiaTheme="minorHAnsi"/>
        </w:rPr>
      </w:pPr>
      <w:r w:rsidRPr="00D83651">
        <w:t>Α.</w:t>
      </w:r>
      <w:r w:rsidRPr="00D83651">
        <w:tab/>
        <w:t xml:space="preserve">λαμβάνοντας υπόψη ότι, στις 15 Δεκεμβρίου 2025, το Ανώτατο Δικαστήριο του Χονγκ Κονγκ καταδίκασε, βάσει του νόμου περί εθνικής ασφάλειας (NSL), τον Βρετανό πολίτη και ακτιβιστή υπέρ της δημοκρατίας </w:t>
      </w:r>
      <w:proofErr w:type="spellStart"/>
      <w:r w:rsidRPr="00D83651">
        <w:t>Jimmy</w:t>
      </w:r>
      <w:proofErr w:type="spellEnd"/>
      <w:r w:rsidRPr="00D83651">
        <w:t xml:space="preserve"> </w:t>
      </w:r>
      <w:proofErr w:type="spellStart"/>
      <w:r w:rsidRPr="00D83651">
        <w:t>Lai</w:t>
      </w:r>
      <w:proofErr w:type="spellEnd"/>
      <w:r w:rsidRPr="00D83651">
        <w:t xml:space="preserve"> για αθέμιτη σύμπραξη με ξένες δυνάμεις και για στάση βάσει του διατάγματος για τα εγκλήματα της αποικιοκρατικής εποχής· λαμβάνοντας υπόψη ότι επίκειται η ανακοίνωση της ποινής του, η οποία θα μπορούσε να είναι ακόμα και ισόβια κάθειρξη·</w:t>
      </w:r>
    </w:p>
    <w:p w14:paraId="5C8F4D81" w14:textId="77777777" w:rsidR="00275499" w:rsidRPr="00D83651" w:rsidRDefault="00275499" w:rsidP="00275499">
      <w:pPr>
        <w:pStyle w:val="NormalHanging12a"/>
        <w:rPr>
          <w:rFonts w:eastAsiaTheme="minorHAnsi"/>
          <w:bCs/>
        </w:rPr>
      </w:pPr>
      <w:r w:rsidRPr="00D83651">
        <w:t>Β.</w:t>
      </w:r>
      <w:r w:rsidRPr="00D83651">
        <w:tab/>
        <w:t xml:space="preserve">λαμβάνοντας υπόψη ότι ο κ. </w:t>
      </w:r>
      <w:proofErr w:type="spellStart"/>
      <w:r w:rsidRPr="00D83651">
        <w:t>Lai</w:t>
      </w:r>
      <w:proofErr w:type="spellEnd"/>
      <w:r w:rsidRPr="00D83651">
        <w:t xml:space="preserve"> βρίσκεται υπό κράτηση από τον Δεκέμβριο του 2020 με πολλαπλές πολιτικά υποκινούμενες κατηγορίες· λαμβάνοντας υπόψη ότι έχει περάσει περισσότερες από 1 800 ημέρες σε απομόνωση·</w:t>
      </w:r>
    </w:p>
    <w:p w14:paraId="009D3259" w14:textId="77777777" w:rsidR="00275499" w:rsidRPr="00D83651" w:rsidRDefault="00275499" w:rsidP="00275499">
      <w:pPr>
        <w:pStyle w:val="NormalHanging12a"/>
        <w:rPr>
          <w:rFonts w:eastAsiaTheme="minorHAnsi"/>
        </w:rPr>
      </w:pPr>
      <w:r w:rsidRPr="00D83651">
        <w:t>Γ.</w:t>
      </w:r>
      <w:r w:rsidRPr="00D83651">
        <w:tab/>
        <w:t xml:space="preserve">λαμβάνοντας υπόψη ότι η καταδίκη του κ. </w:t>
      </w:r>
      <w:proofErr w:type="spellStart"/>
      <w:r w:rsidRPr="00D83651">
        <w:t>Lai</w:t>
      </w:r>
      <w:proofErr w:type="spellEnd"/>
      <w:r w:rsidRPr="00D83651">
        <w:t xml:space="preserve"> συνιστά περαιτέρω κλιμάκωση του κατακερματισμού της ελευθερίας της έκφρασης, της ελευθερίας των μέσων ενημέρωσης και της ανεξαρτησίας της δικαιοσύνης στο Χονγκ Κονγκ, μετά την επιβολή του νόμου περί εθνικής ασφάλειας το 2020 και του διατάγματος για τη διασφάλιση της εθνικής ασφάλειας (SNSO) το 2024·</w:t>
      </w:r>
    </w:p>
    <w:p w14:paraId="29A123B3" w14:textId="77777777" w:rsidR="00275499" w:rsidRPr="00D83651" w:rsidRDefault="00275499" w:rsidP="00275499">
      <w:pPr>
        <w:pStyle w:val="NormalHanging12a"/>
        <w:rPr>
          <w:rFonts w:eastAsiaTheme="minorHAnsi"/>
        </w:rPr>
      </w:pPr>
      <w:r w:rsidRPr="00D83651">
        <w:t>Δ.</w:t>
      </w:r>
      <w:r w:rsidRPr="00D83651">
        <w:tab/>
        <w:t xml:space="preserve">λαμβάνοντας υπόψη ότι, με την επιβολή του NSL και του SNSO, η Κίνα έχει παραβιάσει τις διεθνείς νομικές υποχρεώσεις της, οι οποίες εγγυώνται το ειδικό καθεστώς του Χονγκ Κονγκ έως το 2047 στο πλαίσιο της </w:t>
      </w:r>
      <w:proofErr w:type="spellStart"/>
      <w:r w:rsidRPr="00D83651">
        <w:t>Σινοβρετανικής</w:t>
      </w:r>
      <w:proofErr w:type="spellEnd"/>
      <w:r w:rsidRPr="00D83651">
        <w:t xml:space="preserve"> Κοινής Διακήρυξης, και το Διεθνές Σύμφωνο για τα ατομικά και πολιτικά δικαιώματα, το οποίο εξακολουθεί να εφαρμόζεται στο Χονγκ Κονγκ·</w:t>
      </w:r>
    </w:p>
    <w:p w14:paraId="25E359AE" w14:textId="77777777" w:rsidR="00275499" w:rsidRPr="00D83651" w:rsidRDefault="00275499" w:rsidP="00275499">
      <w:pPr>
        <w:pStyle w:val="NormalHanging12a"/>
        <w:rPr>
          <w:rFonts w:eastAsiaTheme="minorHAnsi"/>
        </w:rPr>
      </w:pPr>
      <w:r w:rsidRPr="00D83651">
        <w:lastRenderedPageBreak/>
        <w:t>Ε.</w:t>
      </w:r>
      <w:r w:rsidRPr="00D83651">
        <w:tab/>
        <w:t xml:space="preserve">λαμβάνοντας υπόψη ότι ο κ. </w:t>
      </w:r>
      <w:proofErr w:type="spellStart"/>
      <w:r w:rsidRPr="00D83651">
        <w:t>Lai</w:t>
      </w:r>
      <w:proofErr w:type="spellEnd"/>
      <w:r w:rsidRPr="00D83651">
        <w:t>, ηλικίας 78 ετών, κινδυνεύει να καταδικαστεί σε μακροχρόνια φυλάκιση ή ισόβια κάθειρξη, παρά το γεγονός ότι πάσχει από διαβήτη και κρατείται επί του παρόντος υπό απειλητικές για τη ζωή του συνθήκες·</w:t>
      </w:r>
    </w:p>
    <w:p w14:paraId="1DF42A6A" w14:textId="27EB570D" w:rsidR="00275499" w:rsidRPr="00D83651" w:rsidRDefault="00AD5CBC" w:rsidP="00AD5CBC">
      <w:pPr>
        <w:pStyle w:val="NormalHanging12a"/>
        <w:ind w:hanging="570"/>
        <w:rPr>
          <w:rFonts w:eastAsiaTheme="minorHAnsi"/>
        </w:rPr>
      </w:pPr>
      <w:r w:rsidRPr="00D83651">
        <w:t>1.</w:t>
      </w:r>
      <w:r w:rsidRPr="00D83651">
        <w:tab/>
      </w:r>
      <w:r w:rsidR="00275499" w:rsidRPr="00D83651">
        <w:t xml:space="preserve">καταδικάζει απερίφραστα την καταδίκη του </w:t>
      </w:r>
      <w:proofErr w:type="spellStart"/>
      <w:r w:rsidR="00275499" w:rsidRPr="00D83651">
        <w:t>Jimmy</w:t>
      </w:r>
      <w:proofErr w:type="spellEnd"/>
      <w:r w:rsidR="00275499" w:rsidRPr="00D83651">
        <w:t xml:space="preserve"> </w:t>
      </w:r>
      <w:proofErr w:type="spellStart"/>
      <w:r w:rsidR="00275499" w:rsidRPr="00D83651">
        <w:t>Lai</w:t>
      </w:r>
      <w:proofErr w:type="spellEnd"/>
      <w:r w:rsidR="00275499" w:rsidRPr="00D83651">
        <w:t xml:space="preserve"> και εκφράζει σοβαρές ανησυχίες για την επικείμενη ανακοίνωση της ποινής του· παροτρύνει τις αρχές του Χονγκ Κονγκ να απελευθερώσουν αμέσως και άνευ όρων τον κ. </w:t>
      </w:r>
      <w:proofErr w:type="spellStart"/>
      <w:r w:rsidR="00275499" w:rsidRPr="00D83651">
        <w:t>Lai</w:t>
      </w:r>
      <w:proofErr w:type="spellEnd"/>
      <w:r w:rsidR="00275499" w:rsidRPr="00D83651">
        <w:t xml:space="preserve"> και όλα τα άλλα άτομα που κρατούνται επειδή άσκησαν τις ελευθερίες τους, συμπεριλαμβανομένων των θρησκευτικών και δημοκρατικών δικαιωμάτων τους, να αποσύρουν όλες τις κατηγορίες εναντίον τους και να εγγυηθούν τα θεμελιώδη δικαιώματά τους· παροτρύνει τις αρχές του Χονγκ Κονγκ να παράσχουν στον κ. </w:t>
      </w:r>
      <w:proofErr w:type="spellStart"/>
      <w:r w:rsidR="00275499" w:rsidRPr="00D83651">
        <w:t>Lai</w:t>
      </w:r>
      <w:proofErr w:type="spellEnd"/>
      <w:r w:rsidR="00275499" w:rsidRPr="00D83651">
        <w:t xml:space="preserve"> και σε άλλους πολιτικούς κρατούμενους που έχουν ανάγκη άμεση πρόσβαση σε εξειδικευμένη ιατρική περίθαλψη·</w:t>
      </w:r>
    </w:p>
    <w:p w14:paraId="3B0BD733" w14:textId="5432476F" w:rsidR="00275499" w:rsidRPr="00D83651" w:rsidRDefault="00AD5CBC" w:rsidP="00AD5CBC">
      <w:pPr>
        <w:pStyle w:val="NormalHanging12a"/>
        <w:ind w:hanging="570"/>
        <w:rPr>
          <w:rFonts w:eastAsiaTheme="minorHAnsi"/>
        </w:rPr>
      </w:pPr>
      <w:r w:rsidRPr="00D83651">
        <w:t>2.</w:t>
      </w:r>
      <w:r w:rsidRPr="00D83651">
        <w:tab/>
      </w:r>
      <w:r w:rsidR="00275499" w:rsidRPr="00D83651">
        <w:t xml:space="preserve">τονίζει ότι η αυθαίρετη δίωξη του κ. </w:t>
      </w:r>
      <w:proofErr w:type="spellStart"/>
      <w:r w:rsidR="00275499" w:rsidRPr="00D83651">
        <w:t>Lai</w:t>
      </w:r>
      <w:proofErr w:type="spellEnd"/>
      <w:r w:rsidR="00275499" w:rsidRPr="00D83651">
        <w:t xml:space="preserve"> καταδεικνύει τη συστηματική χρήση των νόμων περί κρατικής ασφάλειας για την εξόντωση των ανεξάρτητων μέσων ενημέρωσης, την κατάργηση της ελευθερίας του λόγου και την εξόντωση της αντιπολίτευσης στο Χονγκ Κονγκ·</w:t>
      </w:r>
    </w:p>
    <w:p w14:paraId="504B8193" w14:textId="7E1EA8B9" w:rsidR="00275499" w:rsidRPr="00D83651" w:rsidRDefault="00AD5CBC" w:rsidP="00AD5CBC">
      <w:pPr>
        <w:pStyle w:val="NormalHanging12a"/>
        <w:ind w:hanging="570"/>
        <w:rPr>
          <w:rFonts w:eastAsiaTheme="minorHAnsi"/>
        </w:rPr>
      </w:pPr>
      <w:bookmarkStart w:id="7" w:name="_Hlk219303975"/>
      <w:r w:rsidRPr="00D83651">
        <w:t>3.</w:t>
      </w:r>
      <w:r w:rsidRPr="00D83651">
        <w:tab/>
      </w:r>
      <w:r w:rsidR="00275499" w:rsidRPr="00D83651">
        <w:t>επαναλαμβάνει ότι καταδικάζει απερίφραστα τον νόμο περί εθνικής ασφάλειας και το διάταγμα του Χονγκ Κονγκ για τη διαφύλαξη της εθνικής ασφάλειας, καθώς και τις διεθνικές επιπτώσεις τους· ζητεί την κατάργηση του νόμου περί εθνικής ασφάλειας και του διατάγματος για τη διασφάλιση της εθνικής ασφάλειας</w:t>
      </w:r>
      <w:bookmarkEnd w:id="7"/>
      <w:r w:rsidR="00275499" w:rsidRPr="00D83651">
        <w:t>·</w:t>
      </w:r>
    </w:p>
    <w:p w14:paraId="7BB6D5D7" w14:textId="4C875041" w:rsidR="00275499" w:rsidRPr="00D83651" w:rsidRDefault="00AD5CBC" w:rsidP="00AD5CBC">
      <w:pPr>
        <w:pStyle w:val="NormalHanging12a"/>
        <w:ind w:hanging="570"/>
        <w:rPr>
          <w:rFonts w:eastAsiaTheme="minorHAnsi"/>
        </w:rPr>
      </w:pPr>
      <w:r w:rsidRPr="00D83651">
        <w:t>4.</w:t>
      </w:r>
      <w:r w:rsidRPr="00D83651">
        <w:tab/>
      </w:r>
      <w:r w:rsidR="00275499" w:rsidRPr="00D83651">
        <w:t>καταδικάζει την κλιμακούμενη διακρατική καταστολή από τις αρχές της Κίνας και του Χονγκ Κονγκ κατά δημοσιογράφων, ακτιβιστών και της διασποράς, μεταξύ άλλων και στην ΕΕ· επαναλαμβάνει την έκκλησή του προς τα κράτη μέλη να αναστείλουν τις συνθήκες περί έκδοσης με την Κίνα και το Χονγκ Κονγκ και να παράσχουν αποτελεσματική προστασία σε άτομα που διατρέχουν κίνδυνο πολιτικών διώξεων· καλεί την Επιτροπή να κινήσει τη διαδικασία αναστολής του καθεστώτος του Χονγκ Κονγκ στον Παγκόσμιο Οργανισμό Εμπορίου·</w:t>
      </w:r>
    </w:p>
    <w:p w14:paraId="30369975" w14:textId="523B6B11" w:rsidR="00275499" w:rsidRPr="00D83651" w:rsidRDefault="00AD5CBC" w:rsidP="00AD5CBC">
      <w:pPr>
        <w:pStyle w:val="NormalHanging12a"/>
        <w:ind w:hanging="570"/>
        <w:rPr>
          <w:rFonts w:eastAsiaTheme="minorHAnsi"/>
        </w:rPr>
      </w:pPr>
      <w:r w:rsidRPr="00D83651">
        <w:t>5.</w:t>
      </w:r>
      <w:r w:rsidRPr="00D83651">
        <w:tab/>
      </w:r>
      <w:r w:rsidR="00275499" w:rsidRPr="00D83651">
        <w:t xml:space="preserve">θεωρεί ότι η ισόβια φυλάκιση του κ. </w:t>
      </w:r>
      <w:proofErr w:type="spellStart"/>
      <w:r w:rsidR="00275499" w:rsidRPr="00D83651">
        <w:t>Lai</w:t>
      </w:r>
      <w:proofErr w:type="spellEnd"/>
      <w:r w:rsidR="00275499" w:rsidRPr="00D83651">
        <w:t xml:space="preserve"> θα ήταν απαράδεκτη, με σοβαρές συνέπειες για τις σχέσεις ΕΕ-Κίνας·</w:t>
      </w:r>
    </w:p>
    <w:p w14:paraId="39A9FD30" w14:textId="0858D04A" w:rsidR="00275499" w:rsidRPr="00D83651" w:rsidRDefault="00AD5CBC" w:rsidP="00AD5CBC">
      <w:pPr>
        <w:pStyle w:val="NormalHanging12a"/>
        <w:ind w:hanging="570"/>
        <w:rPr>
          <w:rFonts w:eastAsiaTheme="minorHAnsi"/>
        </w:rPr>
      </w:pPr>
      <w:r w:rsidRPr="00D83651">
        <w:t>6.</w:t>
      </w:r>
      <w:r w:rsidRPr="00D83651">
        <w:tab/>
      </w:r>
      <w:r w:rsidR="00275499" w:rsidRPr="00D83651">
        <w:t xml:space="preserve">παροτρύνει το Συμβούλιο να επανεξετάσει τα συμπεράσματά του για το 2020 σχετικά με το Χονγκ Κονγκ και να εγκρίνει κυρώσεις στο πλαίσιο του παγκόσμιου καθεστώτος κυρώσεων της ΕΕ για τα ανθρώπινα δικαιώματα κατά του ανώτατου διοικητή </w:t>
      </w:r>
      <w:proofErr w:type="spellStart"/>
      <w:r w:rsidR="00275499" w:rsidRPr="00D83651">
        <w:t>John</w:t>
      </w:r>
      <w:proofErr w:type="spellEnd"/>
      <w:r w:rsidR="00275499" w:rsidRPr="00D83651">
        <w:t xml:space="preserve"> </w:t>
      </w:r>
      <w:proofErr w:type="spellStart"/>
      <w:r w:rsidR="00275499" w:rsidRPr="00D83651">
        <w:t>Lee</w:t>
      </w:r>
      <w:proofErr w:type="spellEnd"/>
      <w:r w:rsidR="00275499" w:rsidRPr="00D83651">
        <w:t xml:space="preserve"> και όλων των αξιωματούχων που είναι υπεύθυνοι για την καταστολή των ελευθεριών στο Χονγκ Κονγκ·</w:t>
      </w:r>
    </w:p>
    <w:p w14:paraId="4962F28E" w14:textId="5809BB07" w:rsidR="00275499" w:rsidRPr="00D83651" w:rsidRDefault="00AD5CBC" w:rsidP="00AD5CBC">
      <w:pPr>
        <w:pStyle w:val="NormalHanging12a"/>
        <w:ind w:hanging="570"/>
        <w:rPr>
          <w:rFonts w:eastAsiaTheme="minorHAnsi"/>
        </w:rPr>
      </w:pPr>
      <w:r w:rsidRPr="00D83651">
        <w:t>7.</w:t>
      </w:r>
      <w:r w:rsidRPr="00D83651">
        <w:tab/>
      </w:r>
      <w:r w:rsidR="00275499" w:rsidRPr="00D83651">
        <w:t xml:space="preserve">καλεί την αντιπροσωπεία της ΕΕ να ενισχύσει τις διπλωματικές της ενέργειες και να παρακολουθεί πιο </w:t>
      </w:r>
      <w:proofErr w:type="spellStart"/>
      <w:r w:rsidR="00275499" w:rsidRPr="00D83651">
        <w:t>επισταμένα</w:t>
      </w:r>
      <w:proofErr w:type="spellEnd"/>
      <w:r w:rsidR="00275499" w:rsidRPr="00D83651">
        <w:t xml:space="preserve"> την περίπτωση του κ. </w:t>
      </w:r>
      <w:proofErr w:type="spellStart"/>
      <w:r w:rsidR="00275499" w:rsidRPr="00D83651">
        <w:t>Lai</w:t>
      </w:r>
      <w:proofErr w:type="spellEnd"/>
      <w:r w:rsidR="00275499" w:rsidRPr="00D83651">
        <w:t xml:space="preserve"> αλλά και σχετικές υποθέσεις·</w:t>
      </w:r>
    </w:p>
    <w:p w14:paraId="73FFFC70" w14:textId="49518936" w:rsidR="00E1720B" w:rsidRPr="00D83651" w:rsidRDefault="00AD5CBC" w:rsidP="00AD5CBC">
      <w:pPr>
        <w:pStyle w:val="NormalHanging12a"/>
        <w:ind w:hanging="570"/>
      </w:pPr>
      <w:r w:rsidRPr="00D83651">
        <w:t>8.</w:t>
      </w:r>
      <w:r w:rsidRPr="00D83651">
        <w:tab/>
      </w:r>
      <w:r w:rsidR="00275499" w:rsidRPr="00D83651">
        <w:t>αναθέτει στην Πρόεδρό του να διαβιβάσει το παρόν ψήφισμα στην Επιτροπή και στο Συμβούλιο, καθώς και στη Λαϊκή Δημοκρατία της Κίνας και στην Ειδική Διοικητική Περιοχή Χονγκ Κονγκ.</w:t>
      </w:r>
    </w:p>
    <w:p w14:paraId="3C22D92B" w14:textId="116E2594" w:rsidR="00E365E1" w:rsidRPr="00D83651" w:rsidRDefault="00E365E1" w:rsidP="00C65FDE"/>
    <w:sectPr w:rsidR="00E365E1" w:rsidRPr="00D83651" w:rsidSect="00E172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A6759" w14:textId="77777777" w:rsidR="00C65FDE" w:rsidRPr="00E1720B" w:rsidRDefault="00C65FDE">
      <w:r w:rsidRPr="00E1720B">
        <w:separator/>
      </w:r>
    </w:p>
  </w:endnote>
  <w:endnote w:type="continuationSeparator" w:id="0">
    <w:p w14:paraId="1DE682B1" w14:textId="77777777" w:rsidR="00C65FDE" w:rsidRPr="00E1720B" w:rsidRDefault="00C65FDE">
      <w:r w:rsidRPr="00E172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A7A9" w14:textId="77777777" w:rsidR="00064002" w:rsidRPr="00E172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2A199" w14:textId="77777777" w:rsidR="00064002" w:rsidRPr="00E172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A6974" w14:textId="77777777" w:rsidR="00064002" w:rsidRPr="00E172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25593" w14:textId="77777777" w:rsidR="00C65FDE" w:rsidRPr="00E1720B" w:rsidRDefault="00C65FDE">
      <w:r w:rsidRPr="00E1720B">
        <w:separator/>
      </w:r>
    </w:p>
  </w:footnote>
  <w:footnote w:type="continuationSeparator" w:id="0">
    <w:p w14:paraId="2FA9DEAD" w14:textId="77777777" w:rsidR="00C65FDE" w:rsidRPr="00E1720B" w:rsidRDefault="00C65FDE">
      <w:r w:rsidRPr="00E172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3D18F" w14:textId="77777777" w:rsidR="00064002" w:rsidRPr="00E172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3FC4C" w14:textId="77777777" w:rsidR="00064002" w:rsidRPr="00E172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80BD0" w14:textId="77777777" w:rsidR="00064002" w:rsidRPr="00E172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9307B3"/>
    <w:multiLevelType w:val="hybridMultilevel"/>
    <w:tmpl w:val="AD04EE2A"/>
    <w:lvl w:ilvl="0" w:tplc="BD2E125C">
      <w:start w:val="1"/>
      <w:numFmt w:val="decimal"/>
      <w:lvlText w:val="%1."/>
      <w:lvlJc w:val="left"/>
      <w:pPr>
        <w:ind w:left="930" w:hanging="57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D16B08"/>
    <w:multiLevelType w:val="hybridMultilevel"/>
    <w:tmpl w:val="BD0632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4266603">
    <w:abstractNumId w:val="9"/>
  </w:num>
  <w:num w:numId="2" w16cid:durableId="1941721054">
    <w:abstractNumId w:val="9"/>
  </w:num>
  <w:num w:numId="3" w16cid:durableId="1924141710">
    <w:abstractNumId w:val="7"/>
  </w:num>
  <w:num w:numId="4" w16cid:durableId="2083093559">
    <w:abstractNumId w:val="7"/>
  </w:num>
  <w:num w:numId="5" w16cid:durableId="1010715575">
    <w:abstractNumId w:val="6"/>
  </w:num>
  <w:num w:numId="6" w16cid:durableId="1378116812">
    <w:abstractNumId w:val="6"/>
  </w:num>
  <w:num w:numId="7" w16cid:durableId="126819536">
    <w:abstractNumId w:val="5"/>
  </w:num>
  <w:num w:numId="8" w16cid:durableId="428087001">
    <w:abstractNumId w:val="5"/>
  </w:num>
  <w:num w:numId="9" w16cid:durableId="1198003154">
    <w:abstractNumId w:val="4"/>
  </w:num>
  <w:num w:numId="10" w16cid:durableId="1540706111">
    <w:abstractNumId w:val="4"/>
  </w:num>
  <w:num w:numId="11" w16cid:durableId="84543934">
    <w:abstractNumId w:val="8"/>
  </w:num>
  <w:num w:numId="12" w16cid:durableId="505367996">
    <w:abstractNumId w:val="8"/>
  </w:num>
  <w:num w:numId="13" w16cid:durableId="1045057313">
    <w:abstractNumId w:val="3"/>
  </w:num>
  <w:num w:numId="14" w16cid:durableId="1764036858">
    <w:abstractNumId w:val="3"/>
  </w:num>
  <w:num w:numId="15" w16cid:durableId="498666501">
    <w:abstractNumId w:val="2"/>
  </w:num>
  <w:num w:numId="16" w16cid:durableId="372390711">
    <w:abstractNumId w:val="2"/>
  </w:num>
  <w:num w:numId="17" w16cid:durableId="918758012">
    <w:abstractNumId w:val="1"/>
  </w:num>
  <w:num w:numId="18" w16cid:durableId="1823541747">
    <w:abstractNumId w:val="1"/>
  </w:num>
  <w:num w:numId="19" w16cid:durableId="1720671078">
    <w:abstractNumId w:val="0"/>
  </w:num>
  <w:num w:numId="20" w16cid:durableId="384254059">
    <w:abstractNumId w:val="0"/>
  </w:num>
  <w:num w:numId="21" w16cid:durableId="1349596686">
    <w:abstractNumId w:val="9"/>
  </w:num>
  <w:num w:numId="22" w16cid:durableId="238682626">
    <w:abstractNumId w:val="7"/>
  </w:num>
  <w:num w:numId="23" w16cid:durableId="97144677">
    <w:abstractNumId w:val="6"/>
  </w:num>
  <w:num w:numId="24" w16cid:durableId="368996293">
    <w:abstractNumId w:val="5"/>
  </w:num>
  <w:num w:numId="25" w16cid:durableId="797258759">
    <w:abstractNumId w:val="4"/>
  </w:num>
  <w:num w:numId="26" w16cid:durableId="805247163">
    <w:abstractNumId w:val="8"/>
  </w:num>
  <w:num w:numId="27" w16cid:durableId="886381873">
    <w:abstractNumId w:val="3"/>
  </w:num>
  <w:num w:numId="28" w16cid:durableId="2041053894">
    <w:abstractNumId w:val="2"/>
  </w:num>
  <w:num w:numId="29" w16cid:durableId="419180789">
    <w:abstractNumId w:val="1"/>
  </w:num>
  <w:num w:numId="30" w16cid:durableId="1469007313">
    <w:abstractNumId w:val="0"/>
  </w:num>
  <w:num w:numId="31" w16cid:durableId="252589392">
    <w:abstractNumId w:val="9"/>
  </w:num>
  <w:num w:numId="32" w16cid:durableId="2103914620">
    <w:abstractNumId w:val="7"/>
  </w:num>
  <w:num w:numId="33" w16cid:durableId="1454179402">
    <w:abstractNumId w:val="6"/>
  </w:num>
  <w:num w:numId="34" w16cid:durableId="64651122">
    <w:abstractNumId w:val="5"/>
  </w:num>
  <w:num w:numId="35" w16cid:durableId="958730276">
    <w:abstractNumId w:val="4"/>
  </w:num>
  <w:num w:numId="36" w16cid:durableId="1067998098">
    <w:abstractNumId w:val="8"/>
  </w:num>
  <w:num w:numId="37" w16cid:durableId="772820091">
    <w:abstractNumId w:val="3"/>
  </w:num>
  <w:num w:numId="38" w16cid:durableId="1951813698">
    <w:abstractNumId w:val="2"/>
  </w:num>
  <w:num w:numId="39" w16cid:durableId="1868568177">
    <w:abstractNumId w:val="1"/>
  </w:num>
  <w:num w:numId="40" w16cid:durableId="908730362">
    <w:abstractNumId w:val="0"/>
  </w:num>
  <w:num w:numId="41" w16cid:durableId="2130388909">
    <w:abstractNumId w:val="10"/>
  </w:num>
  <w:num w:numId="42" w16cid:durableId="750277050">
    <w:abstractNumId w:val="10"/>
  </w:num>
  <w:num w:numId="43" w16cid:durableId="2057076315">
    <w:abstractNumId w:val="10"/>
  </w:num>
  <w:num w:numId="44" w16cid:durableId="1530407823">
    <w:abstractNumId w:val="11"/>
  </w:num>
  <w:num w:numId="45" w16cid:durableId="2024286359">
    <w:abstractNumId w:val="13"/>
  </w:num>
  <w:num w:numId="46" w16cid:durableId="1281365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8/2026"/>
    <w:docVar w:name="dvlangue" w:val="EL"/>
    <w:docVar w:name="dvnumam" w:val="0"/>
    <w:docVar w:name="dvpe" w:val="782.020"/>
    <w:docVar w:name="dvtitre" w:val="Ψήφισμα του Ευρωπαϊκού Κοινοβουλίου της ... 2026 σχετικά με την καταδίκη και την επικείμενη επιβολή ποινής στον Jimmy Lai στο Χονγκ Κονγκ(2026/2573(RSP))"/>
  </w:docVars>
  <w:rsids>
    <w:rsidRoot w:val="00C65FDE"/>
    <w:rsid w:val="00002272"/>
    <w:rsid w:val="00064002"/>
    <w:rsid w:val="000677B9"/>
    <w:rsid w:val="000831BA"/>
    <w:rsid w:val="000A42CC"/>
    <w:rsid w:val="000E7DD9"/>
    <w:rsid w:val="0010095E"/>
    <w:rsid w:val="00125B37"/>
    <w:rsid w:val="00187494"/>
    <w:rsid w:val="001F32AE"/>
    <w:rsid w:val="0027549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BC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838"/>
    <w:rsid w:val="00A43E52"/>
    <w:rsid w:val="00A4678D"/>
    <w:rsid w:val="00A778C7"/>
    <w:rsid w:val="00AB441E"/>
    <w:rsid w:val="00AB6293"/>
    <w:rsid w:val="00AD5CBC"/>
    <w:rsid w:val="00AE0928"/>
    <w:rsid w:val="00AF3B82"/>
    <w:rsid w:val="00B12E95"/>
    <w:rsid w:val="00B22876"/>
    <w:rsid w:val="00B558F0"/>
    <w:rsid w:val="00B577B8"/>
    <w:rsid w:val="00BD48FE"/>
    <w:rsid w:val="00BD7BD8"/>
    <w:rsid w:val="00BE6ADC"/>
    <w:rsid w:val="00C05BFE"/>
    <w:rsid w:val="00C23CD4"/>
    <w:rsid w:val="00C61C0C"/>
    <w:rsid w:val="00C65FDE"/>
    <w:rsid w:val="00C941CB"/>
    <w:rsid w:val="00CC2357"/>
    <w:rsid w:val="00CF071A"/>
    <w:rsid w:val="00D058B8"/>
    <w:rsid w:val="00D56C11"/>
    <w:rsid w:val="00D834A0"/>
    <w:rsid w:val="00D83651"/>
    <w:rsid w:val="00D872DF"/>
    <w:rsid w:val="00D91E21"/>
    <w:rsid w:val="00DA7FCD"/>
    <w:rsid w:val="00E1720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FB436"/>
  <w15:chartTrackingRefBased/>
  <w15:docId w15:val="{D22580A5-F02B-49CD-AE17-CCDF45B7E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75499"/>
    <w:pPr>
      <w:spacing w:after="240"/>
      <w:ind w:left="567" w:hanging="567"/>
    </w:pPr>
  </w:style>
  <w:style w:type="paragraph" w:customStyle="1" w:styleId="EPComma">
    <w:name w:val="EPComma"/>
    <w:basedOn w:val="Normal"/>
    <w:rsid w:val="00275499"/>
    <w:pPr>
      <w:spacing w:before="480" w:after="240"/>
    </w:pPr>
  </w:style>
  <w:style w:type="character" w:customStyle="1" w:styleId="NormalHanging12aChar">
    <w:name w:val="NormalHanging12a Char"/>
    <w:basedOn w:val="DefaultParagraphFont"/>
    <w:link w:val="NormalHanging12a"/>
    <w:locked/>
    <w:rsid w:val="00275499"/>
    <w:rPr>
      <w:sz w:val="24"/>
      <w:lang w:val="el-GR"/>
    </w:rPr>
  </w:style>
  <w:style w:type="paragraph" w:styleId="Revision">
    <w:name w:val="Revision"/>
    <w:hidden/>
    <w:uiPriority w:val="99"/>
    <w:semiHidden/>
    <w:rsid w:val="00A3083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704</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 Amalia</cp:lastModifiedBy>
  <cp:revision>2</cp:revision>
  <cp:lastPrinted>2004-11-19T15:42:00Z</cp:lastPrinted>
  <dcterms:created xsi:type="dcterms:W3CDTF">2026-01-22T11:23:00Z</dcterms:created>
  <dcterms:modified xsi:type="dcterms:W3CDTF">2026-01-22T11:23:00Z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B10-0068/2026</vt:lpwstr>
  </property>
  <property fmtid="{D5CDD505-2E9C-101B-9397-08002B2CF9AE}" pid="4" name="&lt;Type&gt;">
    <vt:lpwstr>RR</vt:lpwstr>
  </property>
</Properties>
</file>