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E2F28" w14:paraId="2D2F31D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8EFB6F" w14:textId="77777777" w:rsidR="00757DD5" w:rsidRPr="007E2F28" w:rsidRDefault="0011059A" w:rsidP="00425111">
            <w:pPr>
              <w:pStyle w:val="EPName"/>
              <w:rPr>
                <w:lang w:val="en-GB"/>
              </w:rPr>
            </w:pPr>
            <w:proofErr w:type="spellStart"/>
            <w:r w:rsidRPr="007E2F28">
              <w:rPr>
                <w:lang w:val="en-GB"/>
              </w:rPr>
              <w:t>Europäisches</w:t>
            </w:r>
            <w:proofErr w:type="spellEnd"/>
            <w:r w:rsidRPr="007E2F28">
              <w:rPr>
                <w:lang w:val="en-GB"/>
              </w:rPr>
              <w:t xml:space="preserve"> </w:t>
            </w:r>
            <w:proofErr w:type="spellStart"/>
            <w:r w:rsidRPr="007E2F28">
              <w:rPr>
                <w:lang w:val="en-GB"/>
              </w:rPr>
              <w:t>Parlament</w:t>
            </w:r>
            <w:proofErr w:type="spellEnd"/>
          </w:p>
          <w:p w14:paraId="645077C3" w14:textId="77777777" w:rsidR="00757DD5" w:rsidRPr="007E2F28" w:rsidRDefault="0011059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7E2F28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E0F54A5" w14:textId="77777777" w:rsidR="00757DD5" w:rsidRPr="007E2F28" w:rsidRDefault="00172070" w:rsidP="00425111">
            <w:pPr>
              <w:pStyle w:val="EPLogo"/>
            </w:pPr>
            <w:r w:rsidRPr="007E2F28">
              <w:rPr>
                <w:noProof/>
              </w:rPr>
              <w:drawing>
                <wp:inline distT="0" distB="0" distL="0" distR="0" wp14:anchorId="0622B5DC" wp14:editId="7CA75FF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87867" w14:textId="77777777" w:rsidR="008E7632" w:rsidRPr="007E2F28" w:rsidRDefault="008E7632" w:rsidP="008E7632">
      <w:pPr>
        <w:pStyle w:val="LineTop"/>
        <w:rPr>
          <w:lang w:val="en-GB"/>
        </w:rPr>
      </w:pPr>
    </w:p>
    <w:p w14:paraId="224FB2BB" w14:textId="77777777" w:rsidR="008E7632" w:rsidRPr="007E2F28" w:rsidRDefault="0011059A" w:rsidP="008E7632">
      <w:pPr>
        <w:pStyle w:val="ZSessionDoc"/>
        <w:rPr>
          <w:b/>
          <w:i w:val="0"/>
          <w:lang w:val="de-DE"/>
        </w:rPr>
      </w:pPr>
      <w:r w:rsidRPr="007E2F28">
        <w:rPr>
          <w:b/>
          <w:i w:val="0"/>
          <w:lang w:val="de-DE"/>
        </w:rPr>
        <w:t>ANGENOMMENE TEXTE</w:t>
      </w:r>
    </w:p>
    <w:p w14:paraId="668862F5" w14:textId="77777777" w:rsidR="008E7632" w:rsidRPr="007E2F28" w:rsidRDefault="0011059A" w:rsidP="008E7632">
      <w:pPr>
        <w:pStyle w:val="LineBottom"/>
        <w:rPr>
          <w:lang w:val="de-DE"/>
        </w:rPr>
      </w:pPr>
      <w:r w:rsidRPr="007E2F28">
        <w:rPr>
          <w:rFonts w:cs="Arial"/>
          <w:i/>
          <w:sz w:val="20"/>
          <w:szCs w:val="22"/>
          <w:lang w:val="de-DE"/>
        </w:rPr>
        <w:t xml:space="preserve"> </w:t>
      </w:r>
    </w:p>
    <w:p w14:paraId="19494598" w14:textId="2B9FB79C" w:rsidR="009C4014" w:rsidRPr="007E2F28" w:rsidRDefault="0011059A" w:rsidP="008E7632">
      <w:pPr>
        <w:pStyle w:val="ATHeading1"/>
        <w:spacing w:before="480"/>
        <w:rPr>
          <w:lang w:val="de-DE"/>
        </w:rPr>
      </w:pPr>
      <w:bookmarkStart w:id="0" w:name="TA_Heading"/>
      <w:r w:rsidRPr="007E2F28">
        <w:rPr>
          <w:lang w:val="de-DE"/>
        </w:rPr>
        <w:t>P10_TA(2026)</w:t>
      </w:r>
      <w:bookmarkStart w:id="1" w:name="TANumber"/>
      <w:bookmarkEnd w:id="0"/>
      <w:r w:rsidRPr="007E2F28">
        <w:rPr>
          <w:lang w:val="de-DE"/>
        </w:rPr>
        <w:t>00</w:t>
      </w:r>
      <w:bookmarkEnd w:id="1"/>
      <w:r w:rsidR="004A29C9" w:rsidRPr="007E2F28">
        <w:rPr>
          <w:lang w:val="de-DE"/>
        </w:rPr>
        <w:t>37</w:t>
      </w:r>
    </w:p>
    <w:p w14:paraId="2AFFA3F9" w14:textId="3B61708B" w:rsidR="009C4014" w:rsidRPr="007E2F28" w:rsidRDefault="00C1047B" w:rsidP="0011059A">
      <w:pPr>
        <w:pStyle w:val="ATHeading2"/>
        <w:rPr>
          <w:lang w:val="de-DE"/>
        </w:rPr>
      </w:pPr>
      <w:r w:rsidRPr="007E2F28">
        <w:rPr>
          <w:bCs/>
          <w:lang w:val="de-DE"/>
        </w:rPr>
        <w:t>Änderung des mehrjährigen Finanzrahmens für die Jahre 2021 bis 2027</w:t>
      </w:r>
    </w:p>
    <w:p w14:paraId="2C425370" w14:textId="77777777" w:rsidR="009C4014" w:rsidRPr="007E2F28" w:rsidRDefault="009C4014" w:rsidP="009C4014">
      <w:pPr>
        <w:rPr>
          <w:i/>
          <w:vanish/>
          <w:lang w:val="de-DE"/>
        </w:rPr>
      </w:pPr>
      <w:r w:rsidRPr="007E2F28">
        <w:rPr>
          <w:i/>
        </w:rPr>
        <w:fldChar w:fldCharType="begin"/>
      </w:r>
      <w:r w:rsidRPr="007E2F28">
        <w:rPr>
          <w:i/>
          <w:lang w:val="de-DE"/>
        </w:rPr>
        <w:instrText xml:space="preserve"> TC"</w:instrText>
      </w:r>
      <w:bookmarkStart w:id="2" w:name="DocNumber"/>
      <w:r w:rsidR="0011059A" w:rsidRPr="007E2F28">
        <w:rPr>
          <w:i/>
          <w:lang w:val="de-DE"/>
        </w:rPr>
        <w:instrText>(C10-0023/2026)</w:instrText>
      </w:r>
      <w:bookmarkEnd w:id="2"/>
      <w:r w:rsidRPr="007E2F28">
        <w:rPr>
          <w:i/>
          <w:lang w:val="de-DE"/>
        </w:rPr>
        <w:instrText xml:space="preserve">"\l3 \n&gt; \* MERGEFORMAT </w:instrText>
      </w:r>
      <w:r w:rsidRPr="007E2F28">
        <w:rPr>
          <w:i/>
        </w:rPr>
        <w:fldChar w:fldCharType="end"/>
      </w:r>
    </w:p>
    <w:p w14:paraId="0787AA36" w14:textId="77777777" w:rsidR="0011059A" w:rsidRPr="007E2F28" w:rsidRDefault="0011059A" w:rsidP="009C4014">
      <w:pPr>
        <w:rPr>
          <w:vanish/>
          <w:lang w:val="de-DE"/>
        </w:rPr>
      </w:pPr>
      <w:bookmarkStart w:id="3" w:name="Commission"/>
      <w:r w:rsidRPr="007E2F28">
        <w:rPr>
          <w:vanish/>
          <w:lang w:val="de-DE"/>
        </w:rPr>
        <w:t>Haushaltsausschuss</w:t>
      </w:r>
    </w:p>
    <w:p w14:paraId="7A9987C5" w14:textId="77777777" w:rsidR="009C4014" w:rsidRPr="007E2F28" w:rsidRDefault="0011059A" w:rsidP="009C4014">
      <w:pPr>
        <w:rPr>
          <w:vanish/>
          <w:lang w:val="de-DE"/>
        </w:rPr>
      </w:pPr>
      <w:bookmarkStart w:id="4" w:name="PE"/>
      <w:bookmarkEnd w:id="3"/>
      <w:r w:rsidRPr="007E2F28">
        <w:rPr>
          <w:vanish/>
          <w:lang w:val="de-DE"/>
        </w:rPr>
        <w:t>PE784.628</w:t>
      </w:r>
      <w:bookmarkEnd w:id="4"/>
    </w:p>
    <w:p w14:paraId="0B3C59C0" w14:textId="621D23ED" w:rsidR="00C1047B" w:rsidRPr="007E2F28" w:rsidRDefault="00C1047B" w:rsidP="00C1047B">
      <w:pPr>
        <w:pStyle w:val="ATHeading3"/>
        <w:rPr>
          <w:lang w:val="de-DE"/>
        </w:rPr>
      </w:pPr>
      <w:bookmarkStart w:id="5" w:name="References"/>
      <w:bookmarkEnd w:id="5"/>
      <w:r w:rsidRPr="007E2F28">
        <w:rPr>
          <w:lang w:val="de-DE"/>
        </w:rPr>
        <w:t>Legislative Entschließung des Europäischen Parlaments vom 11. Februar 2026 zu de</w:t>
      </w:r>
      <w:r w:rsidR="00797257" w:rsidRPr="007E2F28">
        <w:rPr>
          <w:lang w:val="de-DE"/>
        </w:rPr>
        <w:t xml:space="preserve">m Vorschlag für eine Verordnung des Rates zur Änderung der Verordnung (EU, Euratom) 2020/2093 des Rates zur Festlegung des mehrjährigen Finanzrahmens für die Jahre 2021 bis 2027 </w:t>
      </w:r>
      <w:r w:rsidRPr="007E2F28">
        <w:rPr>
          <w:lang w:val="de-DE"/>
        </w:rPr>
        <w:t>(5470/2026 – C10-0023/2026 – 2025/3500(APP))</w:t>
      </w:r>
    </w:p>
    <w:p w14:paraId="6EFA8C92" w14:textId="2A967A27" w:rsidR="009C4014" w:rsidRPr="007E2F28" w:rsidRDefault="00C1047B" w:rsidP="00C1047B">
      <w:pPr>
        <w:pStyle w:val="Titel"/>
        <w:widowControl/>
        <w:tabs>
          <w:tab w:val="clear" w:pos="432"/>
          <w:tab w:val="clear" w:pos="576"/>
          <w:tab w:val="left" w:pos="-720"/>
        </w:tabs>
        <w:suppressAutoHyphens w:val="0"/>
      </w:pPr>
      <w:r w:rsidRPr="007E2F28">
        <w:t>(Besonderes Gesetzgebungsverfahren – Zustimmung)</w:t>
      </w:r>
    </w:p>
    <w:p w14:paraId="1CEFAE8F" w14:textId="0753548D" w:rsidR="006E5420" w:rsidRPr="007E2F28" w:rsidRDefault="0011059A" w:rsidP="008B1C2E">
      <w:pPr>
        <w:pStyle w:val="Normal12"/>
        <w:spacing w:before="360"/>
        <w:rPr>
          <w:i/>
          <w:szCs w:val="24"/>
          <w:lang w:val="de-DE"/>
        </w:rPr>
      </w:pPr>
      <w:bookmarkStart w:id="6" w:name="TextBodyBegin"/>
      <w:bookmarkEnd w:id="6"/>
      <w:r w:rsidRPr="007E2F28">
        <w:rPr>
          <w:i/>
          <w:szCs w:val="24"/>
          <w:lang w:val="de-DE"/>
        </w:rPr>
        <w:t>Das Europäische Parlament,</w:t>
      </w:r>
    </w:p>
    <w:p w14:paraId="34B82EC9" w14:textId="18E4D65D" w:rsidR="00C1047B" w:rsidRPr="007E2F28" w:rsidRDefault="00C1047B" w:rsidP="00C1047B">
      <w:pPr>
        <w:tabs>
          <w:tab w:val="left" w:pos="-720"/>
          <w:tab w:val="left" w:pos="567"/>
        </w:tabs>
        <w:spacing w:after="120"/>
        <w:ind w:left="567" w:hanging="567"/>
        <w:rPr>
          <w:lang w:val="de-DE"/>
        </w:rPr>
      </w:pPr>
      <w:r w:rsidRPr="007E2F28">
        <w:rPr>
          <w:lang w:val="de-DE"/>
        </w:rPr>
        <w:t>–</w:t>
      </w:r>
      <w:r w:rsidRPr="007E2F28">
        <w:rPr>
          <w:lang w:val="de-DE"/>
        </w:rPr>
        <w:tab/>
        <w:t xml:space="preserve">unter Hinweis auf </w:t>
      </w:r>
      <w:r w:rsidR="00797257" w:rsidRPr="007E2F28">
        <w:rPr>
          <w:lang w:val="de-DE"/>
        </w:rPr>
        <w:t>den Entwurf einer Verordnung des Rates zur Änderung der Verordnung (EU, Euratom) 2020/2093 zur Festlegung des mehrjährigen Finanzrahmens für die Jahre 2021 bis 2027(5470/2026),</w:t>
      </w:r>
    </w:p>
    <w:p w14:paraId="18E7B3E2" w14:textId="2EF54711" w:rsidR="00C1047B" w:rsidRPr="007E2F28" w:rsidRDefault="00C1047B" w:rsidP="00C1047B">
      <w:pPr>
        <w:tabs>
          <w:tab w:val="left" w:pos="-720"/>
          <w:tab w:val="left" w:pos="567"/>
        </w:tabs>
        <w:spacing w:after="120"/>
        <w:ind w:left="567" w:hanging="567"/>
        <w:rPr>
          <w:szCs w:val="24"/>
          <w:lang w:val="de-DE"/>
        </w:rPr>
      </w:pPr>
      <w:r w:rsidRPr="007E2F28">
        <w:rPr>
          <w:lang w:val="de-DE"/>
        </w:rPr>
        <w:t>–</w:t>
      </w:r>
      <w:r w:rsidRPr="007E2F28">
        <w:rPr>
          <w:lang w:val="de-DE"/>
        </w:rPr>
        <w:tab/>
        <w:t xml:space="preserve">unter Hinweis auf das vom Rat gemäß Artikel 312 Absatz 2 des Vertrags über die Arbeitsweise der Europäischen Union </w:t>
      </w:r>
      <w:r w:rsidR="00797257" w:rsidRPr="007E2F28">
        <w:rPr>
          <w:lang w:val="de-DE"/>
        </w:rPr>
        <w:t xml:space="preserve">und Artikel 106a des Vertrags zur Gründung der Europäischen Atomgemeinschaft </w:t>
      </w:r>
      <w:r w:rsidRPr="007E2F28">
        <w:rPr>
          <w:lang w:val="de-DE"/>
        </w:rPr>
        <w:t>unterbreitete Ersuchen um Zustimmung (C10-0023/2026),</w:t>
      </w:r>
    </w:p>
    <w:p w14:paraId="32085E9F" w14:textId="7AEFF931" w:rsidR="009F28EF" w:rsidRPr="007E2F28" w:rsidRDefault="00C1047B" w:rsidP="00797257">
      <w:pPr>
        <w:tabs>
          <w:tab w:val="left" w:pos="-720"/>
          <w:tab w:val="left" w:pos="567"/>
        </w:tabs>
        <w:spacing w:after="120"/>
        <w:ind w:left="567" w:hanging="567"/>
        <w:rPr>
          <w:szCs w:val="24"/>
          <w:lang w:val="de-DE"/>
        </w:rPr>
      </w:pPr>
      <w:r w:rsidRPr="007E2F28">
        <w:rPr>
          <w:lang w:val="de-DE"/>
        </w:rPr>
        <w:t>–</w:t>
      </w:r>
      <w:r w:rsidRPr="007E2F28">
        <w:rPr>
          <w:lang w:val="de-DE"/>
        </w:rPr>
        <w:tab/>
        <w:t>gestützt auf die Artikel 94, 107 Absätze 1 und 4 und 170 Absatz 6 seiner Geschäftsordnung,</w:t>
      </w:r>
    </w:p>
    <w:p w14:paraId="39415090" w14:textId="392C9B41" w:rsidR="00C1047B" w:rsidRPr="007E2F28" w:rsidRDefault="00C1047B" w:rsidP="00797257">
      <w:pPr>
        <w:tabs>
          <w:tab w:val="left" w:pos="-720"/>
          <w:tab w:val="left" w:pos="567"/>
        </w:tabs>
        <w:spacing w:after="120"/>
        <w:ind w:left="567" w:hanging="567"/>
        <w:rPr>
          <w:lang w:val="de-DE"/>
        </w:rPr>
      </w:pPr>
      <w:r w:rsidRPr="007E2F28">
        <w:rPr>
          <w:szCs w:val="24"/>
          <w:lang w:val="de-DE"/>
        </w:rPr>
        <w:t>1.</w:t>
      </w:r>
      <w:r w:rsidRPr="007E2F28">
        <w:rPr>
          <w:szCs w:val="24"/>
          <w:lang w:val="de-DE"/>
        </w:rPr>
        <w:tab/>
        <w:t>gibt seine Zustimmun</w:t>
      </w:r>
      <w:r w:rsidRPr="007E2F28">
        <w:rPr>
          <w:lang w:val="de-DE"/>
        </w:rPr>
        <w:t>g zu dem Entwurf einer Verordnung des Rates;</w:t>
      </w:r>
    </w:p>
    <w:p w14:paraId="1CB72634" w14:textId="37A1A902" w:rsidR="00C1047B" w:rsidRPr="007E2F28" w:rsidRDefault="00C1047B" w:rsidP="00C1047B">
      <w:pPr>
        <w:pStyle w:val="BodyTextIndent"/>
        <w:spacing w:after="120"/>
        <w:rPr>
          <w:szCs w:val="24"/>
        </w:rPr>
      </w:pPr>
      <w:r w:rsidRPr="007E2F28">
        <w:t>2.</w:t>
      </w:r>
      <w:r w:rsidRPr="007E2F28">
        <w:tab/>
        <w:t>beauftragt seine Präsidentin, den Standpunkt des Parlaments dem Rat und der Kommission sowie den nationalen Parlamenten zu übermitteln.</w:t>
      </w:r>
    </w:p>
    <w:sectPr w:rsidR="00C1047B" w:rsidRPr="007E2F28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65FBF" w14:textId="77777777" w:rsidR="0011059A" w:rsidRDefault="0011059A" w:rsidP="009C4014">
      <w:r>
        <w:separator/>
      </w:r>
    </w:p>
  </w:endnote>
  <w:endnote w:type="continuationSeparator" w:id="0">
    <w:p w14:paraId="3287C000" w14:textId="77777777" w:rsidR="0011059A" w:rsidRDefault="0011059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2F4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D29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8C5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57F37" w14:textId="77777777" w:rsidR="0011059A" w:rsidRDefault="0011059A" w:rsidP="009C4014">
      <w:r>
        <w:separator/>
      </w:r>
    </w:p>
  </w:footnote>
  <w:footnote w:type="continuationSeparator" w:id="0">
    <w:p w14:paraId="5A33E4A4" w14:textId="77777777" w:rsidR="0011059A" w:rsidRDefault="0011059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2FD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CDA1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6C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0138020">
    <w:abstractNumId w:val="3"/>
  </w:num>
  <w:num w:numId="2" w16cid:durableId="1017661429">
    <w:abstractNumId w:val="2"/>
  </w:num>
  <w:num w:numId="3" w16cid:durableId="460465517">
    <w:abstractNumId w:val="1"/>
  </w:num>
  <w:num w:numId="4" w16cid:durableId="2119447891">
    <w:abstractNumId w:val="0"/>
  </w:num>
  <w:num w:numId="5" w16cid:durableId="1570117923">
    <w:abstractNumId w:val="6"/>
  </w:num>
  <w:num w:numId="6" w16cid:durableId="1505321176">
    <w:abstractNumId w:val="5"/>
  </w:num>
  <w:num w:numId="7" w16cid:durableId="1994096160">
    <w:abstractNumId w:val="4"/>
  </w:num>
  <w:num w:numId="8" w16cid:durableId="533614749">
    <w:abstractNumId w:val="7"/>
  </w:num>
  <w:num w:numId="9" w16cid:durableId="21307764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9A"/>
    <w:rsid w:val="00013B2A"/>
    <w:rsid w:val="000C2BFE"/>
    <w:rsid w:val="000F27A9"/>
    <w:rsid w:val="000F6208"/>
    <w:rsid w:val="0011059A"/>
    <w:rsid w:val="00125CBC"/>
    <w:rsid w:val="00172070"/>
    <w:rsid w:val="001833B6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14620"/>
    <w:rsid w:val="003202DD"/>
    <w:rsid w:val="003775B9"/>
    <w:rsid w:val="00397B2A"/>
    <w:rsid w:val="003A79FD"/>
    <w:rsid w:val="003E1189"/>
    <w:rsid w:val="003F4DFE"/>
    <w:rsid w:val="00425111"/>
    <w:rsid w:val="00451C48"/>
    <w:rsid w:val="0047030E"/>
    <w:rsid w:val="004A29C9"/>
    <w:rsid w:val="004E25A9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1CA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7257"/>
    <w:rsid w:val="007B16FE"/>
    <w:rsid w:val="007C3388"/>
    <w:rsid w:val="007E2F2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C74A2"/>
    <w:rsid w:val="009F28EF"/>
    <w:rsid w:val="00A1739E"/>
    <w:rsid w:val="00AE694A"/>
    <w:rsid w:val="00B54C72"/>
    <w:rsid w:val="00B85C1E"/>
    <w:rsid w:val="00C1047B"/>
    <w:rsid w:val="00C15516"/>
    <w:rsid w:val="00C16C81"/>
    <w:rsid w:val="00C57739"/>
    <w:rsid w:val="00C65BE8"/>
    <w:rsid w:val="00C84FB7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792ED"/>
  <w15:chartTrackingRefBased/>
  <w15:docId w15:val="{D2E325A8-74A5-48C9-93A5-587C3F1E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Titel">
    <w:name w:val="Titel"/>
    <w:rsid w:val="00C1047B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de-DE" w:eastAsia="en-US"/>
    </w:rPr>
  </w:style>
  <w:style w:type="paragraph" w:styleId="BodyTextIndent">
    <w:name w:val="Body Text Indent"/>
    <w:basedOn w:val="Normal"/>
    <w:link w:val="BodyTextIndentChar"/>
    <w:rsid w:val="00C1047B"/>
    <w:pPr>
      <w:tabs>
        <w:tab w:val="left" w:pos="-720"/>
        <w:tab w:val="left" w:pos="567"/>
      </w:tabs>
      <w:ind w:left="567" w:hanging="567"/>
    </w:pPr>
    <w:rPr>
      <w:snapToGrid w:val="0"/>
      <w:lang w:val="de-DE" w:eastAsia="en-US"/>
    </w:rPr>
  </w:style>
  <w:style w:type="character" w:customStyle="1" w:styleId="BodyTextIndentChar">
    <w:name w:val="Body Text Indent Char"/>
    <w:basedOn w:val="DefaultParagraphFont"/>
    <w:link w:val="BodyTextIndent"/>
    <w:rsid w:val="00C1047B"/>
    <w:rPr>
      <w:snapToGrid w:val="0"/>
      <w:sz w:val="24"/>
      <w:lang w:val="de-DE" w:eastAsia="en-US"/>
    </w:rPr>
  </w:style>
  <w:style w:type="character" w:styleId="CommentReference">
    <w:name w:val="annotation reference"/>
    <w:basedOn w:val="DefaultParagraphFont"/>
    <w:rsid w:val="007972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72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725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97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7257"/>
    <w:rPr>
      <w:b/>
      <w:bCs/>
      <w:lang w:val="fr-FR"/>
    </w:rPr>
  </w:style>
  <w:style w:type="paragraph" w:styleId="Revision">
    <w:name w:val="Revision"/>
    <w:hidden/>
    <w:uiPriority w:val="99"/>
    <w:semiHidden/>
    <w:rsid w:val="0079725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169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BM_EP_Start</dc:creator>
  <cp:keywords/>
  <cp:lastModifiedBy>Start-EP-EF</cp:lastModifiedBy>
  <cp:revision>2</cp:revision>
  <cp:lastPrinted>2014-08-07T13:15:00Z</cp:lastPrinted>
  <dcterms:created xsi:type="dcterms:W3CDTF">2026-03-25T14:22:00Z</dcterms:created>
  <dcterms:modified xsi:type="dcterms:W3CDTF">2026-03-25T14:22:00Z</dcterms:modified>
</cp:coreProperties>
</file>