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262D10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AABDE9" w14:textId="77777777" w:rsidR="00757DD5" w:rsidRPr="00695D15" w:rsidRDefault="001E6D58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  <w:p w14:paraId="70446012" w14:textId="77777777" w:rsidR="00757DD5" w:rsidRPr="00695D15" w:rsidRDefault="001E6D5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A268256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39BBFFD" wp14:editId="69212A5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F97400" w14:textId="77777777" w:rsidR="008E7632" w:rsidRPr="00061199" w:rsidRDefault="008E7632" w:rsidP="008E7632">
      <w:pPr>
        <w:pStyle w:val="LineTop"/>
        <w:rPr>
          <w:lang w:val="en-GB"/>
        </w:rPr>
      </w:pPr>
    </w:p>
    <w:p w14:paraId="33E3ECE9" w14:textId="77777777" w:rsidR="008E7632" w:rsidRPr="001E6D58" w:rsidRDefault="001E6D58" w:rsidP="008E7632">
      <w:pPr>
        <w:pStyle w:val="ZSessionDoc"/>
        <w:rPr>
          <w:b/>
          <w:i w:val="0"/>
        </w:rPr>
      </w:pPr>
      <w:r w:rsidRPr="001E6D58">
        <w:rPr>
          <w:b/>
          <w:i w:val="0"/>
        </w:rPr>
        <w:t>TEXTS ADOPTED</w:t>
      </w:r>
    </w:p>
    <w:p w14:paraId="4A046702" w14:textId="77777777" w:rsidR="008E7632" w:rsidRPr="00061199" w:rsidRDefault="001E6D58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25F092B1" w14:textId="009C92EA" w:rsidR="009C4014" w:rsidRPr="00A97C1E" w:rsidRDefault="001E6D58" w:rsidP="00B6701A">
      <w:pPr>
        <w:pStyle w:val="ATHeading1"/>
        <w:rPr>
          <w:lang w:val="en-GB"/>
        </w:rPr>
      </w:pPr>
      <w:bookmarkStart w:id="0" w:name="TA_Heading"/>
      <w:r w:rsidRPr="00461592">
        <w:rPr>
          <w:lang w:val="en-GB"/>
        </w:rPr>
        <w:t>P10_</w:t>
      </w:r>
      <w:r w:rsidRPr="00B50749">
        <w:rPr>
          <w:lang w:val="en-GB"/>
        </w:rPr>
        <w:t>TA</w:t>
      </w:r>
      <w:r w:rsidRPr="00461592">
        <w:rPr>
          <w:lang w:val="en-GB"/>
        </w:rPr>
        <w:t>(2026)</w:t>
      </w:r>
      <w:bookmarkStart w:id="1" w:name="TANumber"/>
      <w:bookmarkEnd w:id="0"/>
      <w:r w:rsidRPr="00461592">
        <w:rPr>
          <w:lang w:val="en-GB"/>
        </w:rPr>
        <w:t>00</w:t>
      </w:r>
      <w:bookmarkEnd w:id="1"/>
      <w:r w:rsidR="00B50749">
        <w:rPr>
          <w:lang w:val="en-GB"/>
        </w:rPr>
        <w:t>37</w:t>
      </w:r>
    </w:p>
    <w:p w14:paraId="19385769" w14:textId="433C78CB" w:rsidR="009C4014" w:rsidRPr="00A97C1E" w:rsidRDefault="001E6D58" w:rsidP="001E6D58">
      <w:pPr>
        <w:pStyle w:val="ATHeading2"/>
        <w:rPr>
          <w:lang w:val="en-GB"/>
        </w:rPr>
      </w:pPr>
      <w:bookmarkStart w:id="2" w:name="Etoiles"/>
      <w:bookmarkEnd w:id="2"/>
      <w:r w:rsidRPr="00A97C1E">
        <w:rPr>
          <w:lang w:val="en-GB"/>
        </w:rPr>
        <w:t xml:space="preserve">Amending the multiannual financial framework for the years 2021 to 2027 </w:t>
      </w:r>
    </w:p>
    <w:p w14:paraId="217E1915" w14:textId="6AC44A2E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1E6D58" w:rsidRPr="001E6D58">
        <w:rPr>
          <w:i/>
          <w:lang w:val="en-GB"/>
        </w:rPr>
        <w:instrText>(</w:instrText>
      </w:r>
      <w:r w:rsidR="00940505">
        <w:rPr>
          <w:i/>
          <w:lang w:val="en-GB"/>
        </w:rPr>
        <w:instrText>C</w:instrText>
      </w:r>
      <w:r w:rsidR="001E6D58" w:rsidRPr="001E6D58">
        <w:rPr>
          <w:i/>
          <w:lang w:val="en-GB"/>
        </w:rPr>
        <w:instrText>10-</w:instrText>
      </w:r>
      <w:r w:rsidR="003D385E">
        <w:rPr>
          <w:i/>
          <w:lang w:val="en-GB"/>
        </w:rPr>
        <w:instrText>0023</w:instrText>
      </w:r>
      <w:r w:rsidR="00940505" w:rsidRPr="003B7340">
        <w:rPr>
          <w:i/>
          <w:lang w:val="en-GB"/>
        </w:rPr>
        <w:instrText>/202</w:instrText>
      </w:r>
      <w:r w:rsidR="00940505">
        <w:rPr>
          <w:i/>
          <w:lang w:val="en-GB"/>
        </w:rPr>
        <w:instrText>6</w:instrText>
      </w:r>
      <w:r w:rsidR="001E6D58" w:rsidRPr="001E6D58">
        <w:rPr>
          <w:i/>
          <w:lang w:val="en-GB"/>
        </w:rPr>
        <w:instrText>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7D950E78" w14:textId="5E6B72EB" w:rsidR="001E6D58" w:rsidRPr="001E6D58" w:rsidRDefault="00940505" w:rsidP="009C4014">
      <w:pPr>
        <w:rPr>
          <w:vanish/>
          <w:lang w:val="en-GB"/>
        </w:rPr>
      </w:pPr>
      <w:bookmarkStart w:id="4" w:name="Commission"/>
      <w:r>
        <w:rPr>
          <w:vanish/>
          <w:lang w:val="en-GB"/>
        </w:rPr>
        <w:t>Committee on Budgets</w:t>
      </w:r>
    </w:p>
    <w:p w14:paraId="5A591B9C" w14:textId="01B87AC3" w:rsidR="009C4014" w:rsidRPr="006E5420" w:rsidRDefault="001E6D58" w:rsidP="009C4014">
      <w:pPr>
        <w:rPr>
          <w:vanish/>
          <w:lang w:val="en-GB"/>
        </w:rPr>
      </w:pPr>
      <w:bookmarkStart w:id="5" w:name="PE"/>
      <w:bookmarkEnd w:id="4"/>
      <w:r w:rsidRPr="003878FA">
        <w:rPr>
          <w:vanish/>
          <w:lang w:val="en-GB"/>
        </w:rPr>
        <w:t>PE</w:t>
      </w:r>
      <w:r w:rsidR="004A7521" w:rsidRPr="003878FA">
        <w:rPr>
          <w:vanish/>
          <w:lang w:val="en-GB"/>
        </w:rPr>
        <w:t>784</w:t>
      </w:r>
      <w:r w:rsidRPr="003878FA">
        <w:rPr>
          <w:vanish/>
          <w:lang w:val="en-GB"/>
        </w:rPr>
        <w:t>.</w:t>
      </w:r>
      <w:bookmarkEnd w:id="5"/>
      <w:r w:rsidR="004A7521" w:rsidRPr="003878FA">
        <w:rPr>
          <w:vanish/>
          <w:lang w:val="en-GB"/>
        </w:rPr>
        <w:t>62</w:t>
      </w:r>
      <w:r w:rsidR="00081709">
        <w:rPr>
          <w:vanish/>
          <w:lang w:val="en-GB"/>
        </w:rPr>
        <w:t>8</w:t>
      </w:r>
    </w:p>
    <w:p w14:paraId="27851FFE" w14:textId="79803D7F" w:rsidR="009C4014" w:rsidRPr="00A97C1E" w:rsidRDefault="001E6D58" w:rsidP="001E6D58">
      <w:pPr>
        <w:pStyle w:val="ATHeading3"/>
        <w:rPr>
          <w:lang w:val="en-GB"/>
        </w:rPr>
      </w:pPr>
      <w:bookmarkStart w:id="6" w:name="Sujet"/>
      <w:r w:rsidRPr="00A97C1E">
        <w:rPr>
          <w:lang w:val="en-GB"/>
        </w:rPr>
        <w:t>European Parliament legislative resolution of 11 February 2026 on the draft Council regulation amending Regulation (EU, Euratom) 2020/2093 laying down the multiannual financial framework for the years 2021 to 2027 (5470/2026 – C10-</w:t>
      </w:r>
      <w:r w:rsidR="00461592">
        <w:rPr>
          <w:lang w:val="en-GB"/>
        </w:rPr>
        <w:t>0023</w:t>
      </w:r>
      <w:r w:rsidRPr="00A97C1E">
        <w:rPr>
          <w:lang w:val="en-GB"/>
        </w:rPr>
        <w:t>/2026 – 2025/3500(APP))</w:t>
      </w:r>
      <w:bookmarkEnd w:id="6"/>
    </w:p>
    <w:p w14:paraId="4FEA2F9E" w14:textId="6631A7B9" w:rsidR="006136BA" w:rsidRPr="006136BA" w:rsidRDefault="006136BA" w:rsidP="006136BA">
      <w:pPr>
        <w:pStyle w:val="Normal12"/>
        <w:spacing w:after="0"/>
        <w:rPr>
          <w:b/>
          <w:bCs/>
          <w:i/>
          <w:szCs w:val="24"/>
        </w:rPr>
      </w:pPr>
      <w:bookmarkStart w:id="7" w:name="TextBodyBegin"/>
      <w:bookmarkEnd w:id="7"/>
      <w:r w:rsidRPr="006136BA">
        <w:rPr>
          <w:b/>
          <w:bCs/>
        </w:rPr>
        <w:t>(Special legislative procedure – consent)</w:t>
      </w:r>
    </w:p>
    <w:p w14:paraId="39291177" w14:textId="7FCBFE5D" w:rsidR="006E5420" w:rsidRDefault="001E6D58" w:rsidP="008B1C2E">
      <w:pPr>
        <w:pStyle w:val="Normal12"/>
        <w:spacing w:before="360"/>
        <w:rPr>
          <w:i/>
          <w:szCs w:val="24"/>
        </w:rPr>
      </w:pPr>
      <w:r>
        <w:rPr>
          <w:i/>
          <w:szCs w:val="24"/>
        </w:rPr>
        <w:t>The European Parliament,</w:t>
      </w:r>
    </w:p>
    <w:p w14:paraId="5FC76DD4" w14:textId="77777777" w:rsidR="000C6AED" w:rsidRPr="009C0C9C" w:rsidRDefault="000C6AED" w:rsidP="000C6AED">
      <w:pPr>
        <w:pStyle w:val="NormalHanging12a"/>
        <w:widowControl/>
      </w:pPr>
      <w:r w:rsidRPr="009C0C9C">
        <w:t>–</w:t>
      </w:r>
      <w:r w:rsidRPr="009C0C9C">
        <w:tab/>
        <w:t>having regard to the draft Council regulation amending Regulation (EU, Euratom) 2020/2093 laying down the multiannual financial framework for the years 2021 to 2027 (</w:t>
      </w:r>
      <w:r>
        <w:t>5470</w:t>
      </w:r>
      <w:r w:rsidRPr="009C0C9C">
        <w:t>/202</w:t>
      </w:r>
      <w:r>
        <w:t>6</w:t>
      </w:r>
      <w:r w:rsidRPr="009C0C9C">
        <w:t>),</w:t>
      </w:r>
    </w:p>
    <w:p w14:paraId="00CD3F0D" w14:textId="718D3C9C" w:rsidR="000C6AED" w:rsidRPr="009C0C9C" w:rsidRDefault="000C6AED" w:rsidP="000C6AED">
      <w:pPr>
        <w:pStyle w:val="NormalHanging12a"/>
        <w:widowControl/>
      </w:pPr>
      <w:r w:rsidRPr="009C0C9C">
        <w:t>–</w:t>
      </w:r>
      <w:r w:rsidRPr="009C0C9C">
        <w:tab/>
        <w:t>having regard to the request for consent submitted by the Council in accordance with Article 312(2) of the Treaty on the Functioning of the European Union</w:t>
      </w:r>
      <w:r>
        <w:t xml:space="preserve"> </w:t>
      </w:r>
      <w:r w:rsidRPr="003918D5">
        <w:t>and Article 106a of the Treaty establishing the European Atomic Energy Community</w:t>
      </w:r>
      <w:r w:rsidRPr="009C0C9C">
        <w:t xml:space="preserve"> (C</w:t>
      </w:r>
      <w:r>
        <w:t>10</w:t>
      </w:r>
      <w:r w:rsidRPr="009C0C9C">
        <w:t>-</w:t>
      </w:r>
      <w:r w:rsidR="00461592">
        <w:t>0023</w:t>
      </w:r>
      <w:r w:rsidRPr="009C0C9C">
        <w:t>/202</w:t>
      </w:r>
      <w:r>
        <w:t>6</w:t>
      </w:r>
      <w:r w:rsidRPr="009C0C9C">
        <w:t>),</w:t>
      </w:r>
    </w:p>
    <w:p w14:paraId="5CF891D0" w14:textId="77777777" w:rsidR="000C6AED" w:rsidRPr="009C0C9C" w:rsidRDefault="000C6AED" w:rsidP="000C6AED">
      <w:pPr>
        <w:pStyle w:val="NormalHanging12a"/>
        <w:widowControl/>
      </w:pPr>
      <w:r w:rsidRPr="009C0C9C">
        <w:t>–</w:t>
      </w:r>
      <w:r w:rsidRPr="009C0C9C">
        <w:tab/>
      </w:r>
      <w:r w:rsidRPr="0010258C">
        <w:t>having regard to Rule</w:t>
      </w:r>
      <w:r>
        <w:t xml:space="preserve">s 94, </w:t>
      </w:r>
      <w:r w:rsidRPr="0010258C">
        <w:t>107(1) and (4) and 170(6) of its Rules of Procedure,</w:t>
      </w:r>
    </w:p>
    <w:p w14:paraId="46FECC54" w14:textId="77777777" w:rsidR="000C6AED" w:rsidRPr="009C0C9C" w:rsidRDefault="000C6AED" w:rsidP="000C6AED">
      <w:pPr>
        <w:pStyle w:val="NormalHanging12a"/>
        <w:widowControl/>
      </w:pPr>
      <w:r w:rsidRPr="009C0C9C">
        <w:t>1.</w:t>
      </w:r>
      <w:r w:rsidRPr="009C0C9C">
        <w:tab/>
        <w:t xml:space="preserve">Gives its consent to the draft Council </w:t>
      </w:r>
      <w:proofErr w:type="gramStart"/>
      <w:r w:rsidRPr="009C0C9C">
        <w:t>regulation</w:t>
      </w:r>
      <w:r w:rsidRPr="00D175E5">
        <w:t>;</w:t>
      </w:r>
      <w:proofErr w:type="gramEnd"/>
    </w:p>
    <w:p w14:paraId="778FD2ED" w14:textId="37F189CF" w:rsidR="009F28EF" w:rsidRPr="009F28EF" w:rsidRDefault="000C6AED" w:rsidP="000C6AED">
      <w:pPr>
        <w:pStyle w:val="Normal12"/>
        <w:ind w:left="567" w:hanging="567"/>
        <w:rPr>
          <w:szCs w:val="24"/>
        </w:rPr>
      </w:pPr>
      <w:r w:rsidRPr="0066166A">
        <w:t>2.</w:t>
      </w:r>
      <w:r w:rsidRPr="0066166A">
        <w:tab/>
        <w:t>Instructs</w:t>
      </w:r>
      <w:r w:rsidRPr="009C0C9C">
        <w:t xml:space="preserve"> its President to forward its position to the Council, the Commission and the national parliaments.</w:t>
      </w:r>
    </w:p>
    <w:sectPr w:rsidR="009F28EF" w:rsidRPr="009F28E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90BC" w14:textId="77777777" w:rsidR="001E6D58" w:rsidRDefault="001E6D58" w:rsidP="009C4014">
      <w:r>
        <w:separator/>
      </w:r>
    </w:p>
  </w:endnote>
  <w:endnote w:type="continuationSeparator" w:id="0">
    <w:p w14:paraId="27A474D7" w14:textId="77777777" w:rsidR="001E6D58" w:rsidRDefault="001E6D5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7F24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DE3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8C9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6919F" w14:textId="77777777" w:rsidR="001E6D58" w:rsidRDefault="001E6D58" w:rsidP="009C4014">
      <w:r>
        <w:separator/>
      </w:r>
    </w:p>
  </w:footnote>
  <w:footnote w:type="continuationSeparator" w:id="0">
    <w:p w14:paraId="045F301B" w14:textId="77777777" w:rsidR="001E6D58" w:rsidRDefault="001E6D5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AAC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94A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F68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05488893">
    <w:abstractNumId w:val="3"/>
  </w:num>
  <w:num w:numId="2" w16cid:durableId="1919098175">
    <w:abstractNumId w:val="2"/>
  </w:num>
  <w:num w:numId="3" w16cid:durableId="225802664">
    <w:abstractNumId w:val="1"/>
  </w:num>
  <w:num w:numId="4" w16cid:durableId="1975520201">
    <w:abstractNumId w:val="0"/>
  </w:num>
  <w:num w:numId="5" w16cid:durableId="945042160">
    <w:abstractNumId w:val="6"/>
  </w:num>
  <w:num w:numId="6" w16cid:durableId="439105111">
    <w:abstractNumId w:val="5"/>
  </w:num>
  <w:num w:numId="7" w16cid:durableId="37583965">
    <w:abstractNumId w:val="4"/>
  </w:num>
  <w:num w:numId="8" w16cid:durableId="1901280006">
    <w:abstractNumId w:val="7"/>
  </w:num>
  <w:num w:numId="9" w16cid:durableId="8963623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58"/>
    <w:rsid w:val="00013B2A"/>
    <w:rsid w:val="00081709"/>
    <w:rsid w:val="000C2BFE"/>
    <w:rsid w:val="000C6AED"/>
    <w:rsid w:val="000E212F"/>
    <w:rsid w:val="000F27A9"/>
    <w:rsid w:val="000F6208"/>
    <w:rsid w:val="00125CBC"/>
    <w:rsid w:val="00172070"/>
    <w:rsid w:val="00185E15"/>
    <w:rsid w:val="001D4BBF"/>
    <w:rsid w:val="001D63A8"/>
    <w:rsid w:val="001E6D58"/>
    <w:rsid w:val="002924A9"/>
    <w:rsid w:val="002A1D4E"/>
    <w:rsid w:val="002A6AAD"/>
    <w:rsid w:val="002B4BCF"/>
    <w:rsid w:val="002F1925"/>
    <w:rsid w:val="00300C61"/>
    <w:rsid w:val="00312A38"/>
    <w:rsid w:val="003202DD"/>
    <w:rsid w:val="003775B9"/>
    <w:rsid w:val="003878FA"/>
    <w:rsid w:val="00397B2A"/>
    <w:rsid w:val="003D385E"/>
    <w:rsid w:val="003E1189"/>
    <w:rsid w:val="003E6A90"/>
    <w:rsid w:val="003F4DFE"/>
    <w:rsid w:val="00425111"/>
    <w:rsid w:val="00451C48"/>
    <w:rsid w:val="00461592"/>
    <w:rsid w:val="0047030E"/>
    <w:rsid w:val="004A7521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36B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76616"/>
    <w:rsid w:val="00895FA0"/>
    <w:rsid w:val="008B1C2E"/>
    <w:rsid w:val="008D7C16"/>
    <w:rsid w:val="008E7632"/>
    <w:rsid w:val="008F0108"/>
    <w:rsid w:val="008F7F1C"/>
    <w:rsid w:val="00907FE0"/>
    <w:rsid w:val="009255F5"/>
    <w:rsid w:val="00940505"/>
    <w:rsid w:val="009865B7"/>
    <w:rsid w:val="009B7E10"/>
    <w:rsid w:val="009C19FC"/>
    <w:rsid w:val="009C4014"/>
    <w:rsid w:val="009E05FB"/>
    <w:rsid w:val="009F28EF"/>
    <w:rsid w:val="00A1739E"/>
    <w:rsid w:val="00A97C1E"/>
    <w:rsid w:val="00AE3E78"/>
    <w:rsid w:val="00B50749"/>
    <w:rsid w:val="00B54C72"/>
    <w:rsid w:val="00B6701A"/>
    <w:rsid w:val="00B85C1E"/>
    <w:rsid w:val="00BC1E64"/>
    <w:rsid w:val="00C15516"/>
    <w:rsid w:val="00C16C81"/>
    <w:rsid w:val="00C57739"/>
    <w:rsid w:val="00C65BE8"/>
    <w:rsid w:val="00CB451F"/>
    <w:rsid w:val="00CC4897"/>
    <w:rsid w:val="00D1639F"/>
    <w:rsid w:val="00D202A4"/>
    <w:rsid w:val="00D91669"/>
    <w:rsid w:val="00DD0FC4"/>
    <w:rsid w:val="00DF097A"/>
    <w:rsid w:val="00DF53A8"/>
    <w:rsid w:val="00E039BF"/>
    <w:rsid w:val="00E11822"/>
    <w:rsid w:val="00E73B02"/>
    <w:rsid w:val="00E74BF3"/>
    <w:rsid w:val="00EF3610"/>
    <w:rsid w:val="00F177A4"/>
    <w:rsid w:val="00F9762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3A522"/>
  <w15:chartTrackingRefBased/>
  <w15:docId w15:val="{7D17D7AC-6EDE-41F0-8EEB-4FEBF041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0C6AED"/>
    <w:pPr>
      <w:widowControl w:val="0"/>
      <w:spacing w:after="240"/>
      <w:ind w:left="567" w:hanging="567"/>
    </w:pPr>
    <w:rPr>
      <w:lang w:val="en-GB"/>
    </w:rPr>
  </w:style>
  <w:style w:type="paragraph" w:customStyle="1" w:styleId="EPComma">
    <w:name w:val="EPComma"/>
    <w:basedOn w:val="Normal"/>
    <w:rsid w:val="000C6AED"/>
    <w:pPr>
      <w:widowControl w:val="0"/>
      <w:spacing w:before="480" w:after="240"/>
    </w:pPr>
    <w:rPr>
      <w:lang w:val="pl-PL"/>
    </w:rPr>
  </w:style>
  <w:style w:type="character" w:styleId="CommentReference">
    <w:name w:val="annotation reference"/>
    <w:basedOn w:val="DefaultParagraphFont"/>
    <w:rsid w:val="008766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661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661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76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6616"/>
    <w:rPr>
      <w:b/>
      <w:bCs/>
      <w:lang w:val="fr-FR"/>
    </w:rPr>
  </w:style>
  <w:style w:type="character" w:styleId="Hyperlink">
    <w:name w:val="Hyperlink"/>
    <w:basedOn w:val="DefaultParagraphFont"/>
    <w:rsid w:val="002A6A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162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Laura-Mirona</dc:creator>
  <cp:keywords/>
  <cp:lastModifiedBy>SMITH Lyndsey</cp:lastModifiedBy>
  <cp:revision>2</cp:revision>
  <cp:lastPrinted>2014-08-07T13:15:00Z</cp:lastPrinted>
  <dcterms:created xsi:type="dcterms:W3CDTF">2026-02-11T11:00:00Z</dcterms:created>
  <dcterms:modified xsi:type="dcterms:W3CDTF">2026-02-11T11:00:00Z</dcterms:modified>
</cp:coreProperties>
</file>