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A4BA2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3A4BA2" w:rsidRDefault="003A4BA2" w:rsidP="00425111">
            <w:pPr>
              <w:pStyle w:val="EPName"/>
              <w:rPr>
                <w:lang w:val="sl-SI"/>
              </w:rPr>
            </w:pPr>
            <w:r w:rsidRPr="003A4BA2">
              <w:rPr>
                <w:lang w:val="sl-SI"/>
              </w:rPr>
              <w:t>Evropski parlament</w:t>
            </w:r>
          </w:p>
          <w:p w14:paraId="0435A6C9" w14:textId="77777777" w:rsidR="00757DD5" w:rsidRPr="003A4BA2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3A4BA2">
              <w:rPr>
                <w:lang w:val="sl-SI"/>
              </w:rPr>
              <w:t>20</w:t>
            </w:r>
            <w:r w:rsidR="00542185">
              <w:rPr>
                <w:lang w:val="sl-SI"/>
              </w:rPr>
              <w:t>24</w:t>
            </w:r>
            <w:r w:rsidRPr="003A4BA2">
              <w:rPr>
                <w:lang w:val="sl-SI"/>
              </w:rPr>
              <w:t>-202</w:t>
            </w:r>
            <w:r w:rsidR="00542185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3A4BA2" w:rsidRDefault="00172070" w:rsidP="00425111">
            <w:pPr>
              <w:pStyle w:val="EPLogo"/>
              <w:rPr>
                <w:lang w:val="sl-SI"/>
              </w:rPr>
            </w:pPr>
            <w:r w:rsidRPr="003A4BA2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3A4BA2" w:rsidRDefault="008E7632" w:rsidP="008E7632">
      <w:pPr>
        <w:pStyle w:val="LineTop"/>
        <w:rPr>
          <w:lang w:val="sl-SI"/>
        </w:rPr>
      </w:pPr>
    </w:p>
    <w:p w14:paraId="35252979" w14:textId="77777777" w:rsidR="008E7632" w:rsidRPr="003A4BA2" w:rsidRDefault="003A4BA2" w:rsidP="008E7632">
      <w:pPr>
        <w:pStyle w:val="ZSessionDoc"/>
        <w:rPr>
          <w:b/>
          <w:i w:val="0"/>
          <w:lang w:val="sl-SI"/>
        </w:rPr>
      </w:pPr>
      <w:r w:rsidRPr="003A4BA2">
        <w:rPr>
          <w:b/>
          <w:i w:val="0"/>
          <w:lang w:val="sl-SI"/>
        </w:rPr>
        <w:t>SPREJETA BESEDILA</w:t>
      </w:r>
    </w:p>
    <w:p w14:paraId="6DB4DA33" w14:textId="77777777" w:rsidR="008E7632" w:rsidRPr="003A4BA2" w:rsidRDefault="003A4BA2" w:rsidP="008E7632">
      <w:pPr>
        <w:pStyle w:val="LineBottom"/>
        <w:rPr>
          <w:lang w:val="sl-SI"/>
        </w:rPr>
      </w:pPr>
      <w:r w:rsidRPr="003A4BA2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01D8A658" w:rsidR="009C4014" w:rsidRPr="00CF7546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CF7546">
        <w:rPr>
          <w:noProof w:val="0"/>
          <w:lang w:val="sl-SI"/>
        </w:rPr>
        <w:t>P10_TA(202</w:t>
      </w:r>
      <w:r w:rsidR="008437AB" w:rsidRPr="00CF7546">
        <w:rPr>
          <w:noProof w:val="0"/>
          <w:lang w:val="sl-SI"/>
        </w:rPr>
        <w:t>6</w:t>
      </w:r>
      <w:r w:rsidR="003A4BA2" w:rsidRPr="00CF7546">
        <w:rPr>
          <w:noProof w:val="0"/>
          <w:lang w:val="sl-SI"/>
        </w:rPr>
        <w:t>)</w:t>
      </w:r>
      <w:bookmarkEnd w:id="0"/>
      <w:r w:rsidR="00FE4DDC">
        <w:rPr>
          <w:noProof w:val="0"/>
          <w:lang w:val="sl-SI"/>
        </w:rPr>
        <w:t>0037</w:t>
      </w:r>
    </w:p>
    <w:p w14:paraId="4ECF42D1" w14:textId="0AB2DEBD" w:rsidR="009C4014" w:rsidRPr="00CF7546" w:rsidRDefault="00AE62B9" w:rsidP="00145BFC">
      <w:pPr>
        <w:pStyle w:val="ATHeading2"/>
        <w:rPr>
          <w:noProof w:val="0"/>
          <w:lang w:val="sl-SI"/>
        </w:rPr>
      </w:pPr>
      <w:r>
        <w:rPr>
          <w:noProof w:val="0"/>
          <w:lang w:val="sl-SI"/>
        </w:rPr>
        <w:t xml:space="preserve">Sprememba </w:t>
      </w:r>
      <w:r w:rsidRPr="00AE62B9">
        <w:rPr>
          <w:noProof w:val="0"/>
          <w:lang w:val="sl-SI"/>
        </w:rPr>
        <w:t xml:space="preserve">večletnega finančnega okvira za obdobje 2021–2027 </w:t>
      </w:r>
    </w:p>
    <w:p w14:paraId="00432D7D" w14:textId="37250EE8" w:rsidR="009C4014" w:rsidRPr="00CF7546" w:rsidRDefault="009C4014" w:rsidP="00542185">
      <w:pPr>
        <w:rPr>
          <w:i/>
          <w:vanish/>
          <w:lang w:val="sl-SI"/>
        </w:rPr>
      </w:pPr>
      <w:r w:rsidRPr="00CF7546">
        <w:rPr>
          <w:i/>
          <w:lang w:val="sl-SI"/>
        </w:rPr>
        <w:fldChar w:fldCharType="begin"/>
      </w:r>
      <w:r w:rsidRPr="00CF7546">
        <w:rPr>
          <w:i/>
          <w:lang w:val="sl-SI"/>
        </w:rPr>
        <w:instrText xml:space="preserve"> TC"</w:instrText>
      </w:r>
      <w:bookmarkStart w:id="1" w:name="DocNumber"/>
      <w:r w:rsidR="003A4BA2" w:rsidRPr="00CF7546">
        <w:rPr>
          <w:i/>
          <w:lang w:val="sl-SI"/>
        </w:rPr>
        <w:instrText>(C</w:instrText>
      </w:r>
      <w:r w:rsidR="00542185" w:rsidRPr="00CF7546">
        <w:rPr>
          <w:i/>
          <w:lang w:val="sl-SI"/>
        </w:rPr>
        <w:instrText>10</w:instrText>
      </w:r>
      <w:r w:rsidR="003A4BA2" w:rsidRPr="00CF7546">
        <w:rPr>
          <w:i/>
          <w:lang w:val="sl-SI"/>
        </w:rPr>
        <w:instrText>-0</w:instrText>
      </w:r>
      <w:r w:rsidR="00541E47" w:rsidRPr="00CF7546">
        <w:rPr>
          <w:i/>
          <w:lang w:val="sl-SI"/>
        </w:rPr>
        <w:instrText>0</w:instrText>
      </w:r>
      <w:r w:rsidR="003904BF" w:rsidRPr="007352D4">
        <w:rPr>
          <w:i/>
          <w:lang w:val="sl-SI"/>
        </w:rPr>
        <w:instrText>23</w:instrText>
      </w:r>
      <w:r w:rsidR="003A4BA2" w:rsidRPr="00CF7546">
        <w:rPr>
          <w:i/>
          <w:lang w:val="sl-SI"/>
        </w:rPr>
        <w:instrText>/202</w:instrText>
      </w:r>
      <w:r w:rsidR="008437AB" w:rsidRPr="00CF7546">
        <w:rPr>
          <w:i/>
          <w:lang w:val="sl-SI"/>
        </w:rPr>
        <w:instrText>6</w:instrText>
      </w:r>
      <w:r w:rsidR="003A4BA2" w:rsidRPr="00CF7546">
        <w:rPr>
          <w:i/>
          <w:lang w:val="sl-SI"/>
        </w:rPr>
        <w:instrText>)</w:instrText>
      </w:r>
      <w:bookmarkEnd w:id="1"/>
      <w:r w:rsidRPr="00CF7546">
        <w:rPr>
          <w:i/>
          <w:lang w:val="sl-SI"/>
        </w:rPr>
        <w:instrText xml:space="preserve">"\l3 \n&gt; \* MERGEFORMAT </w:instrText>
      </w:r>
      <w:r w:rsidRPr="00CF7546">
        <w:rPr>
          <w:i/>
          <w:lang w:val="sl-SI"/>
        </w:rPr>
        <w:fldChar w:fldCharType="end"/>
      </w:r>
    </w:p>
    <w:p w14:paraId="2C34B48E" w14:textId="163C2E7F" w:rsidR="003A4BA2" w:rsidRPr="00CF7546" w:rsidRDefault="003A4BA2" w:rsidP="00541E47">
      <w:pPr>
        <w:rPr>
          <w:vanish/>
          <w:lang w:val="sl-SI"/>
        </w:rPr>
      </w:pPr>
      <w:bookmarkStart w:id="2" w:name="Commission"/>
      <w:r w:rsidRPr="00CF7546">
        <w:rPr>
          <w:vanish/>
          <w:lang w:val="sl-SI"/>
        </w:rPr>
        <w:t xml:space="preserve">Odbor za </w:t>
      </w:r>
      <w:r w:rsidR="003904BF" w:rsidRPr="00CF7546">
        <w:rPr>
          <w:vanish/>
          <w:lang w:val="sl-SI"/>
        </w:rPr>
        <w:t>proračun</w:t>
      </w:r>
    </w:p>
    <w:p w14:paraId="7CFF8280" w14:textId="1DD07C8E" w:rsidR="009C4014" w:rsidRPr="00CF7546" w:rsidRDefault="00CF7546" w:rsidP="009C4014">
      <w:pPr>
        <w:rPr>
          <w:vanish/>
          <w:lang w:val="sl-SI"/>
        </w:rPr>
      </w:pPr>
      <w:bookmarkStart w:id="3" w:name="PE"/>
      <w:bookmarkEnd w:id="2"/>
      <w:r w:rsidRPr="00AE62B9">
        <w:rPr>
          <w:vanish/>
          <w:lang w:val="sl-SI"/>
        </w:rPr>
        <w:t>PE784.628</w:t>
      </w:r>
      <w:bookmarkEnd w:id="3"/>
    </w:p>
    <w:p w14:paraId="713E6BB2" w14:textId="6F720744" w:rsidR="003A4BA2" w:rsidRPr="00CF7546" w:rsidRDefault="003A4BA2" w:rsidP="00F6079B">
      <w:pPr>
        <w:pStyle w:val="ATHeading3"/>
        <w:rPr>
          <w:noProof w:val="0"/>
          <w:lang w:val="sl-SI"/>
        </w:rPr>
      </w:pPr>
      <w:bookmarkStart w:id="4" w:name="Sujet"/>
      <w:r w:rsidRPr="00CF7546">
        <w:rPr>
          <w:noProof w:val="0"/>
          <w:lang w:val="sl-SI"/>
        </w:rPr>
        <w:t xml:space="preserve">Zakonodajna resolucija Evropskega parlamenta z dne </w:t>
      </w:r>
      <w:r w:rsidR="00CF7546" w:rsidRPr="00CF7546">
        <w:rPr>
          <w:noProof w:val="0"/>
          <w:lang w:val="sl-SI"/>
        </w:rPr>
        <w:t>11</w:t>
      </w:r>
      <w:r w:rsidR="00883D34" w:rsidRPr="00CF7546">
        <w:rPr>
          <w:noProof w:val="0"/>
          <w:lang w:val="sl-SI"/>
        </w:rPr>
        <w:t>. februarja</w:t>
      </w:r>
      <w:r w:rsidRPr="00CF7546">
        <w:rPr>
          <w:noProof w:val="0"/>
          <w:lang w:val="sl-SI"/>
        </w:rPr>
        <w:t xml:space="preserve"> 202</w:t>
      </w:r>
      <w:r w:rsidR="008437AB" w:rsidRPr="00CF7546">
        <w:rPr>
          <w:noProof w:val="0"/>
          <w:lang w:val="sl-SI"/>
        </w:rPr>
        <w:t>6</w:t>
      </w:r>
      <w:r w:rsidRPr="00CF7546">
        <w:rPr>
          <w:noProof w:val="0"/>
          <w:lang w:val="sl-SI"/>
        </w:rPr>
        <w:t xml:space="preserve"> </w:t>
      </w:r>
      <w:bookmarkStart w:id="5" w:name="References"/>
      <w:bookmarkEnd w:id="4"/>
      <w:r w:rsidR="00C104A4" w:rsidRPr="00CF7546">
        <w:rPr>
          <w:noProof w:val="0"/>
          <w:lang w:val="sl-SI"/>
        </w:rPr>
        <w:t xml:space="preserve">o </w:t>
      </w:r>
      <w:r w:rsidR="00CF7546" w:rsidRPr="00CF7546">
        <w:rPr>
          <w:noProof w:val="0"/>
          <w:lang w:val="sl-SI"/>
        </w:rPr>
        <w:t xml:space="preserve">osnutku </w:t>
      </w:r>
      <w:r w:rsidR="00C104A4" w:rsidRPr="00CF7546">
        <w:rPr>
          <w:noProof w:val="0"/>
          <w:lang w:val="sl-SI"/>
        </w:rPr>
        <w:t xml:space="preserve">uredbe Sveta </w:t>
      </w:r>
      <w:r w:rsidR="00883D34" w:rsidRPr="00CF7546">
        <w:rPr>
          <w:noProof w:val="0"/>
          <w:lang w:val="sl-SI"/>
        </w:rPr>
        <w:t xml:space="preserve">o spremembi </w:t>
      </w:r>
      <w:r w:rsidR="00CF7546" w:rsidRPr="00AE62B9">
        <w:rPr>
          <w:noProof w:val="0"/>
          <w:lang w:val="sl-SI"/>
        </w:rPr>
        <w:t xml:space="preserve">Uredbe (EU, </w:t>
      </w:r>
      <w:proofErr w:type="spellStart"/>
      <w:r w:rsidR="00CF7546" w:rsidRPr="00AE62B9">
        <w:rPr>
          <w:noProof w:val="0"/>
          <w:lang w:val="sl-SI"/>
        </w:rPr>
        <w:t>Euratom</w:t>
      </w:r>
      <w:proofErr w:type="spellEnd"/>
      <w:r w:rsidR="00CF7546" w:rsidRPr="00AE62B9">
        <w:rPr>
          <w:noProof w:val="0"/>
          <w:lang w:val="sl-SI"/>
        </w:rPr>
        <w:t xml:space="preserve">) 2020/2093 o določitvi večletnega finančnega okvira za obdobje 2021–2027 </w:t>
      </w:r>
      <w:r w:rsidR="00541E47" w:rsidRPr="00CF7546">
        <w:rPr>
          <w:noProof w:val="0"/>
          <w:lang w:val="sl-SI"/>
        </w:rPr>
        <w:t>(</w:t>
      </w:r>
      <w:r w:rsidR="00CF7546" w:rsidRPr="00AE62B9">
        <w:rPr>
          <w:lang w:val="sl-SI"/>
        </w:rPr>
        <w:t xml:space="preserve">5470/2026 </w:t>
      </w:r>
      <w:r w:rsidRPr="00CF7546">
        <w:rPr>
          <w:noProof w:val="0"/>
          <w:lang w:val="sl-SI"/>
        </w:rPr>
        <w:t>– C</w:t>
      </w:r>
      <w:r w:rsidR="00F6079B" w:rsidRPr="00CF7546">
        <w:rPr>
          <w:noProof w:val="0"/>
          <w:lang w:val="sl-SI"/>
        </w:rPr>
        <w:t>10</w:t>
      </w:r>
      <w:r w:rsidRPr="00CF7546">
        <w:rPr>
          <w:noProof w:val="0"/>
          <w:lang w:val="sl-SI"/>
        </w:rPr>
        <w:t>-0</w:t>
      </w:r>
      <w:r w:rsidR="00541E47" w:rsidRPr="00CF7546">
        <w:rPr>
          <w:noProof w:val="0"/>
          <w:lang w:val="sl-SI"/>
        </w:rPr>
        <w:t>0</w:t>
      </w:r>
      <w:r w:rsidR="003904BF" w:rsidRPr="00CF7546">
        <w:rPr>
          <w:noProof w:val="0"/>
          <w:lang w:val="sl-SI"/>
        </w:rPr>
        <w:t>23</w:t>
      </w:r>
      <w:r w:rsidRPr="00CF7546">
        <w:rPr>
          <w:noProof w:val="0"/>
          <w:lang w:val="sl-SI"/>
        </w:rPr>
        <w:t>/202</w:t>
      </w:r>
      <w:r w:rsidR="008437AB" w:rsidRPr="00CF7546">
        <w:rPr>
          <w:noProof w:val="0"/>
          <w:lang w:val="sl-SI"/>
        </w:rPr>
        <w:t>6</w:t>
      </w:r>
      <w:r w:rsidRPr="00CF7546">
        <w:rPr>
          <w:noProof w:val="0"/>
          <w:lang w:val="sl-SI"/>
        </w:rPr>
        <w:t xml:space="preserve"> – </w:t>
      </w:r>
      <w:r w:rsidR="003904BF" w:rsidRPr="00CF7546">
        <w:rPr>
          <w:noProof w:val="0"/>
          <w:lang w:val="sl-SI"/>
        </w:rPr>
        <w:t>2025/3500(APP)</w:t>
      </w:r>
      <w:r w:rsidRPr="00CF7546">
        <w:rPr>
          <w:noProof w:val="0"/>
          <w:lang w:val="sl-SI"/>
        </w:rPr>
        <w:t>)</w:t>
      </w:r>
    </w:p>
    <w:p w14:paraId="307111C6" w14:textId="7D6FD58B" w:rsidR="003A4BA2" w:rsidRPr="00CF7546" w:rsidRDefault="00CF7546" w:rsidP="00513FB6">
      <w:pPr>
        <w:pStyle w:val="Normalbold0"/>
        <w:spacing w:before="240" w:line="221" w:lineRule="auto"/>
      </w:pPr>
      <w:bookmarkStart w:id="6" w:name="TextBodyBegin"/>
      <w:bookmarkEnd w:id="6"/>
      <w:bookmarkEnd w:id="5"/>
      <w:r w:rsidRPr="00CF7546">
        <w:t>(Posebni zakonodajni postopek – odobritev)</w:t>
      </w:r>
    </w:p>
    <w:p w14:paraId="7CC3B8FD" w14:textId="77777777" w:rsidR="006E5420" w:rsidRPr="00CF7546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CF7546">
        <w:rPr>
          <w:i/>
          <w:szCs w:val="24"/>
          <w:lang w:val="sl-SI"/>
        </w:rPr>
        <w:t>Evropski parlament,</w:t>
      </w:r>
    </w:p>
    <w:p w14:paraId="7B9CAD81" w14:textId="073FA9A2" w:rsidR="003A4BA2" w:rsidRPr="00CF7546" w:rsidRDefault="003A4BA2" w:rsidP="00541E47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CF7546">
        <w:rPr>
          <w:szCs w:val="24"/>
          <w:lang w:val="sl-SI"/>
        </w:rPr>
        <w:t>–</w:t>
      </w:r>
      <w:r w:rsidRPr="00CF7546">
        <w:rPr>
          <w:szCs w:val="24"/>
          <w:lang w:val="sl-SI"/>
        </w:rPr>
        <w:tab/>
        <w:t xml:space="preserve">ob upoštevanju </w:t>
      </w:r>
      <w:r w:rsidR="00CF7546" w:rsidRPr="00AE62B9">
        <w:rPr>
          <w:lang w:val="sl-SI"/>
        </w:rPr>
        <w:t xml:space="preserve">osnutka </w:t>
      </w:r>
      <w:r w:rsidR="00CF7546" w:rsidRPr="00CF7546">
        <w:rPr>
          <w:lang w:val="sl-SI"/>
        </w:rPr>
        <w:t xml:space="preserve">uredbe </w:t>
      </w:r>
      <w:r w:rsidR="00CF7546" w:rsidRPr="00AE62B9">
        <w:rPr>
          <w:lang w:val="sl-SI"/>
        </w:rPr>
        <w:t>S</w:t>
      </w:r>
      <w:r w:rsidR="00CF7546" w:rsidRPr="00CF7546">
        <w:rPr>
          <w:lang w:val="sl-SI"/>
        </w:rPr>
        <w:t xml:space="preserve">veta </w:t>
      </w:r>
      <w:r w:rsidR="00CF7546" w:rsidRPr="00CF7546">
        <w:rPr>
          <w:szCs w:val="24"/>
          <w:lang w:val="sl-SI"/>
        </w:rPr>
        <w:t xml:space="preserve">o spremembi Uredbe (EU, </w:t>
      </w:r>
      <w:proofErr w:type="spellStart"/>
      <w:r w:rsidR="00CF7546" w:rsidRPr="00CF7546">
        <w:rPr>
          <w:szCs w:val="24"/>
          <w:lang w:val="sl-SI"/>
        </w:rPr>
        <w:t>Euratom</w:t>
      </w:r>
      <w:proofErr w:type="spellEnd"/>
      <w:r w:rsidR="00CF7546" w:rsidRPr="00CF7546">
        <w:rPr>
          <w:szCs w:val="24"/>
          <w:lang w:val="sl-SI"/>
        </w:rPr>
        <w:t xml:space="preserve">) 2020/2093 o določitvi večletnega finančnega okvira za obdobje 2021–2027 </w:t>
      </w:r>
      <w:r w:rsidR="00CF7546" w:rsidRPr="00AE62B9">
        <w:rPr>
          <w:lang w:val="sl-SI"/>
        </w:rPr>
        <w:t>(5470/2026)</w:t>
      </w:r>
      <w:r w:rsidRPr="00CF7546">
        <w:rPr>
          <w:snapToGrid w:val="0"/>
          <w:lang w:val="sl-SI"/>
        </w:rPr>
        <w:t>,</w:t>
      </w:r>
    </w:p>
    <w:p w14:paraId="44B927C6" w14:textId="6052B933" w:rsidR="003A4BA2" w:rsidRPr="00AE62B9" w:rsidRDefault="003A4BA2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AE62B9">
        <w:rPr>
          <w:szCs w:val="24"/>
          <w:lang w:val="sl-SI"/>
        </w:rPr>
        <w:t>–</w:t>
      </w:r>
      <w:r w:rsidRPr="00AE62B9">
        <w:rPr>
          <w:szCs w:val="24"/>
          <w:lang w:val="sl-SI"/>
        </w:rPr>
        <w:tab/>
      </w:r>
      <w:r w:rsidR="00CF7546" w:rsidRPr="00AE62B9">
        <w:rPr>
          <w:lang w:val="sl-SI"/>
        </w:rPr>
        <w:t>ob upoštevanju zahteve za odobritev, ki jo je Svet podal v skladu s členom 312(2) Pogodbe o delovanju Evropske unije in členom 106a Pogodbe o ustanovitvi Evropske skupnosti za atomsko energijo (C10-0023/2026),</w:t>
      </w:r>
    </w:p>
    <w:p w14:paraId="0E379ECA" w14:textId="377E06AC" w:rsidR="003A4BA2" w:rsidRPr="00AE62B9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AE62B9">
        <w:rPr>
          <w:szCs w:val="24"/>
          <w:lang w:val="sl-SI"/>
        </w:rPr>
        <w:sym w:font="Symbol" w:char="F02D"/>
      </w:r>
      <w:r w:rsidRPr="00AE62B9">
        <w:rPr>
          <w:szCs w:val="24"/>
          <w:lang w:val="sl-SI"/>
        </w:rPr>
        <w:tab/>
        <w:t xml:space="preserve">ob upoštevanju </w:t>
      </w:r>
      <w:r w:rsidR="00CF7546" w:rsidRPr="00AE62B9">
        <w:rPr>
          <w:szCs w:val="24"/>
          <w:lang w:val="sl-SI"/>
        </w:rPr>
        <w:t xml:space="preserve">členov </w:t>
      </w:r>
      <w:r w:rsidR="00CF7546" w:rsidRPr="00AE62B9">
        <w:rPr>
          <w:lang w:val="sl-SI"/>
        </w:rPr>
        <w:t>94, 107(1) in (4) ter 170(6) Poslovnika</w:t>
      </w:r>
      <w:r w:rsidRPr="00AE62B9">
        <w:rPr>
          <w:szCs w:val="24"/>
          <w:lang w:val="sl-SI"/>
        </w:rPr>
        <w:t>,</w:t>
      </w:r>
    </w:p>
    <w:p w14:paraId="37C28DEA" w14:textId="09FC5977" w:rsidR="003A4BA2" w:rsidRPr="00AE62B9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AE62B9">
        <w:rPr>
          <w:szCs w:val="24"/>
          <w:lang w:val="sl-SI"/>
        </w:rPr>
        <w:t>1.</w:t>
      </w:r>
      <w:r w:rsidRPr="00AE62B9">
        <w:rPr>
          <w:szCs w:val="24"/>
          <w:lang w:val="sl-SI"/>
        </w:rPr>
        <w:tab/>
      </w:r>
      <w:r w:rsidR="00AE62B9" w:rsidRPr="00AE62B9">
        <w:rPr>
          <w:szCs w:val="24"/>
          <w:lang w:val="sl-SI"/>
        </w:rPr>
        <w:t>odobri osnutek uredbe Sveta</w:t>
      </w:r>
      <w:r w:rsidRPr="00AE62B9">
        <w:rPr>
          <w:szCs w:val="24"/>
          <w:lang w:val="sl-SI"/>
        </w:rPr>
        <w:t>;</w:t>
      </w:r>
    </w:p>
    <w:p w14:paraId="3A54EFB4" w14:textId="048DB04C" w:rsidR="00343CD9" w:rsidRPr="00FE4DDC" w:rsidRDefault="00AE62B9" w:rsidP="00AE62B9">
      <w:pPr>
        <w:tabs>
          <w:tab w:val="left" w:pos="-774"/>
          <w:tab w:val="left" w:pos="-114"/>
        </w:tabs>
        <w:spacing w:after="240"/>
        <w:ind w:left="567" w:hanging="567"/>
        <w:rPr>
          <w:rFonts w:eastAsia="Aptos"/>
          <w:kern w:val="2"/>
          <w:szCs w:val="24"/>
          <w:lang w:val="sl-SI" w:eastAsia="en-US"/>
          <w14:ligatures w14:val="standardContextual"/>
        </w:rPr>
      </w:pPr>
      <w:r w:rsidRPr="00AE62B9">
        <w:rPr>
          <w:szCs w:val="24"/>
          <w:lang w:val="sl-SI"/>
        </w:rPr>
        <w:t>2</w:t>
      </w:r>
      <w:r w:rsidR="003A4BA2" w:rsidRPr="00AE62B9">
        <w:rPr>
          <w:szCs w:val="24"/>
          <w:lang w:val="sl-SI"/>
        </w:rPr>
        <w:t>.</w:t>
      </w:r>
      <w:r w:rsidR="003A4BA2" w:rsidRPr="00AE62B9">
        <w:rPr>
          <w:szCs w:val="24"/>
          <w:lang w:val="sl-SI"/>
        </w:rPr>
        <w:tab/>
        <w:t>naroči svoji predsednici, naj stališče Parlamenta posreduje Svetu, Komisiji in nacionalnim parlamentom.</w:t>
      </w:r>
    </w:p>
    <w:sectPr w:rsidR="00343CD9" w:rsidRPr="00FE4DDC" w:rsidSect="00AE62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76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51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1A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F2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57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428F8"/>
    <w:rsid w:val="000C2BFE"/>
    <w:rsid w:val="000D562B"/>
    <w:rsid w:val="000F27A9"/>
    <w:rsid w:val="000F6208"/>
    <w:rsid w:val="00125CBC"/>
    <w:rsid w:val="00145BFC"/>
    <w:rsid w:val="00172070"/>
    <w:rsid w:val="00185E15"/>
    <w:rsid w:val="001D4BBF"/>
    <w:rsid w:val="001D63A8"/>
    <w:rsid w:val="002166F0"/>
    <w:rsid w:val="002924A9"/>
    <w:rsid w:val="002A1D4E"/>
    <w:rsid w:val="002B4BCF"/>
    <w:rsid w:val="002F1925"/>
    <w:rsid w:val="00300C61"/>
    <w:rsid w:val="00312A38"/>
    <w:rsid w:val="003202DD"/>
    <w:rsid w:val="00343CD9"/>
    <w:rsid w:val="00366CD9"/>
    <w:rsid w:val="003775B9"/>
    <w:rsid w:val="003904BF"/>
    <w:rsid w:val="00397B2A"/>
    <w:rsid w:val="003A4BA2"/>
    <w:rsid w:val="003E1189"/>
    <w:rsid w:val="003F4DFE"/>
    <w:rsid w:val="00425111"/>
    <w:rsid w:val="00451C48"/>
    <w:rsid w:val="0047030E"/>
    <w:rsid w:val="004E6A17"/>
    <w:rsid w:val="004F2EA7"/>
    <w:rsid w:val="00513FB6"/>
    <w:rsid w:val="00520780"/>
    <w:rsid w:val="00525ED0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305EF"/>
    <w:rsid w:val="008437AB"/>
    <w:rsid w:val="008512F3"/>
    <w:rsid w:val="00857458"/>
    <w:rsid w:val="00873A0F"/>
    <w:rsid w:val="00883D34"/>
    <w:rsid w:val="008927D7"/>
    <w:rsid w:val="00895FA0"/>
    <w:rsid w:val="008B1C2E"/>
    <w:rsid w:val="008D7C16"/>
    <w:rsid w:val="008E7632"/>
    <w:rsid w:val="008F0108"/>
    <w:rsid w:val="008F7F1C"/>
    <w:rsid w:val="00907FE0"/>
    <w:rsid w:val="009229E0"/>
    <w:rsid w:val="009865B7"/>
    <w:rsid w:val="009B7E10"/>
    <w:rsid w:val="009C4014"/>
    <w:rsid w:val="009F28EF"/>
    <w:rsid w:val="00A1739E"/>
    <w:rsid w:val="00A35129"/>
    <w:rsid w:val="00AE62B9"/>
    <w:rsid w:val="00B54C72"/>
    <w:rsid w:val="00B85C1E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CF7546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6079B"/>
    <w:rsid w:val="00F97E29"/>
    <w:rsid w:val="00FB1507"/>
    <w:rsid w:val="00FB3609"/>
    <w:rsid w:val="00FE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883D34"/>
    <w:rPr>
      <w:color w:val="0000FF"/>
      <w:u w:val="single"/>
    </w:rPr>
  </w:style>
  <w:style w:type="paragraph" w:styleId="Revision">
    <w:name w:val="Revision"/>
    <w:hidden/>
    <w:uiPriority w:val="99"/>
    <w:semiHidden/>
    <w:rsid w:val="009229E0"/>
    <w:rPr>
      <w:sz w:val="24"/>
      <w:lang w:val="fr-FR"/>
    </w:rPr>
  </w:style>
  <w:style w:type="character" w:styleId="CommentReference">
    <w:name w:val="annotation reference"/>
    <w:basedOn w:val="DefaultParagraphFont"/>
    <w:rsid w:val="00AE62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62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62B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E6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62B9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133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BAH Anita</cp:lastModifiedBy>
  <cp:revision>2</cp:revision>
  <cp:lastPrinted>2014-08-07T13:15:00Z</cp:lastPrinted>
  <dcterms:created xsi:type="dcterms:W3CDTF">2026-02-11T11:02:00Z</dcterms:created>
  <dcterms:modified xsi:type="dcterms:W3CDTF">2026-02-11T11:02:00Z</dcterms:modified>
</cp:coreProperties>
</file>