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4A8E" w14:paraId="750CE0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9A8A5D" w14:textId="77777777" w:rsidR="00751A4A" w:rsidRPr="00594A8E" w:rsidRDefault="00F10DE8" w:rsidP="0010095E">
            <w:pPr>
              <w:pStyle w:val="EPName"/>
            </w:pPr>
            <w:r w:rsidRPr="00594A8E">
              <w:t>Evropský parlament</w:t>
            </w:r>
          </w:p>
          <w:p w14:paraId="0BBB0FE5" w14:textId="77777777" w:rsidR="00751A4A" w:rsidRPr="00594A8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4A8E">
              <w:t>2024</w:t>
            </w:r>
            <w:r w:rsidR="00817416" w:rsidRPr="00594A8E">
              <w:t>-202</w:t>
            </w:r>
            <w:r w:rsidRPr="00594A8E">
              <w:t>9</w:t>
            </w:r>
          </w:p>
        </w:tc>
        <w:tc>
          <w:tcPr>
            <w:tcW w:w="2268" w:type="dxa"/>
            <w:shd w:val="clear" w:color="auto" w:fill="auto"/>
          </w:tcPr>
          <w:p w14:paraId="225D6C35" w14:textId="77777777" w:rsidR="00751A4A" w:rsidRPr="00594A8E" w:rsidRDefault="00187494" w:rsidP="0010095E">
            <w:pPr>
              <w:pStyle w:val="EPLogo"/>
            </w:pPr>
            <w:r w:rsidRPr="00594A8E">
              <w:rPr>
                <w:noProof/>
                <w:lang w:eastAsia="ja-JP"/>
              </w:rPr>
              <w:drawing>
                <wp:inline distT="0" distB="0" distL="0" distR="0" wp14:anchorId="65FDB4CC" wp14:editId="510DDE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1077DE" w14:textId="77777777" w:rsidR="00D058B8" w:rsidRPr="00594A8E" w:rsidRDefault="00D058B8" w:rsidP="004C5D52">
      <w:pPr>
        <w:pStyle w:val="LineTop"/>
      </w:pPr>
    </w:p>
    <w:p w14:paraId="34D33AEB" w14:textId="77777777" w:rsidR="00680577" w:rsidRPr="00594A8E" w:rsidRDefault="00F10DE8" w:rsidP="00680577">
      <w:pPr>
        <w:pStyle w:val="EPBodyTA1"/>
      </w:pPr>
      <w:r w:rsidRPr="00594A8E">
        <w:t>PŘIJATÉ TEXTY</w:t>
      </w:r>
    </w:p>
    <w:p w14:paraId="268816D9" w14:textId="77777777" w:rsidR="00D058B8" w:rsidRPr="00594A8E" w:rsidRDefault="00D058B8" w:rsidP="00D058B8">
      <w:pPr>
        <w:pStyle w:val="LineBottom"/>
      </w:pPr>
    </w:p>
    <w:p w14:paraId="4DE155A1" w14:textId="61B179D4" w:rsidR="00F10DE8" w:rsidRPr="00594A8E" w:rsidRDefault="00F10DE8" w:rsidP="00F10DE8">
      <w:pPr>
        <w:pStyle w:val="ATHeading1"/>
      </w:pPr>
      <w:bookmarkStart w:id="0" w:name="TANumber"/>
      <w:r w:rsidRPr="00594A8E">
        <w:t>P10_TA(2026)00</w:t>
      </w:r>
      <w:r w:rsidR="004F4697">
        <w:t>58</w:t>
      </w:r>
      <w:bookmarkEnd w:id="0"/>
    </w:p>
    <w:p w14:paraId="589ED050" w14:textId="151BC8BA" w:rsidR="00F10DE8" w:rsidRPr="004A1AC9" w:rsidRDefault="00F10DE8" w:rsidP="00F10DE8">
      <w:pPr>
        <w:pStyle w:val="ATHeading2"/>
      </w:pPr>
      <w:bookmarkStart w:id="1" w:name="title"/>
      <w:r w:rsidRPr="008620D1">
        <w:t>Rezervoár</w:t>
      </w:r>
      <w:r w:rsidRPr="004A1AC9">
        <w:t xml:space="preserve"> talentů EU</w:t>
      </w:r>
      <w:bookmarkEnd w:id="1"/>
    </w:p>
    <w:p w14:paraId="5FAA6A32" w14:textId="77777777" w:rsidR="00F10DE8" w:rsidRPr="00594A8E" w:rsidRDefault="00F10DE8" w:rsidP="00F10DE8">
      <w:pPr>
        <w:rPr>
          <w:i/>
          <w:vanish/>
        </w:rPr>
      </w:pPr>
      <w:r w:rsidRPr="004A1AC9">
        <w:rPr>
          <w:i/>
        </w:rPr>
        <w:fldChar w:fldCharType="begin"/>
      </w:r>
      <w:r w:rsidRPr="004A1AC9">
        <w:rPr>
          <w:i/>
        </w:rPr>
        <w:instrText xml:space="preserve"> TC"(</w:instrText>
      </w:r>
      <w:bookmarkStart w:id="2" w:name="DocNumber"/>
      <w:r w:rsidRPr="004A1AC9">
        <w:rPr>
          <w:i/>
        </w:rPr>
        <w:instrText>A10-0045/2025</w:instrText>
      </w:r>
      <w:bookmarkEnd w:id="2"/>
      <w:r w:rsidRPr="004A1AC9">
        <w:rPr>
          <w:i/>
        </w:rPr>
        <w:instrText xml:space="preserve"> - Zpravodajka: Abir Al-Sahlani)"\l3 \n&gt; \* MERGEFORMAT </w:instrText>
      </w:r>
      <w:r w:rsidRPr="004A1AC9">
        <w:rPr>
          <w:i/>
        </w:rPr>
        <w:fldChar w:fldCharType="end"/>
      </w:r>
    </w:p>
    <w:p w14:paraId="27B8F7E7" w14:textId="77777777" w:rsidR="00F10DE8" w:rsidRPr="00594A8E" w:rsidRDefault="00F10DE8" w:rsidP="00F10DE8">
      <w:pPr>
        <w:rPr>
          <w:vanish/>
        </w:rPr>
      </w:pPr>
      <w:bookmarkStart w:id="3" w:name="Commission"/>
      <w:r w:rsidRPr="00594A8E">
        <w:rPr>
          <w:vanish/>
        </w:rPr>
        <w:t>Výbor pro občanské svobody, spravedlnost a vnitřní věci</w:t>
      </w:r>
      <w:bookmarkEnd w:id="3"/>
    </w:p>
    <w:p w14:paraId="7E0B166E" w14:textId="77777777" w:rsidR="00F10DE8" w:rsidRPr="00594A8E" w:rsidRDefault="00F10DE8" w:rsidP="00F10DE8">
      <w:pPr>
        <w:rPr>
          <w:vanish/>
        </w:rPr>
      </w:pPr>
      <w:bookmarkStart w:id="4" w:name="PE"/>
      <w:r w:rsidRPr="00594A8E">
        <w:rPr>
          <w:vanish/>
        </w:rPr>
        <w:t>PE766.973</w:t>
      </w:r>
      <w:bookmarkEnd w:id="4"/>
    </w:p>
    <w:p w14:paraId="0A687F0A" w14:textId="77777777" w:rsidR="00F10DE8" w:rsidRPr="00594A8E" w:rsidRDefault="00F10DE8" w:rsidP="00F10DE8">
      <w:pPr>
        <w:pStyle w:val="ATHeading3"/>
      </w:pPr>
      <w:bookmarkStart w:id="5" w:name="Sujet"/>
      <w:r w:rsidRPr="00594A8E">
        <w:t>Legislativní usnesení Evropského parlamentu ze dne 10. března 2026 o návrhu nařízení Evropského parlamentu a Rady, kterým se vytváří Rezervoár talentů EU</w:t>
      </w:r>
      <w:bookmarkEnd w:id="5"/>
      <w:r w:rsidRPr="00594A8E">
        <w:t xml:space="preserve"> </w:t>
      </w:r>
      <w:bookmarkStart w:id="6" w:name="References"/>
      <w:r w:rsidRPr="00594A8E">
        <w:t>(</w:t>
      </w:r>
      <w:proofErr w:type="gramStart"/>
      <w:r w:rsidRPr="00594A8E">
        <w:t>COM(</w:t>
      </w:r>
      <w:proofErr w:type="gramEnd"/>
      <w:r w:rsidRPr="00594A8E">
        <w:t>2023)0716 – C9-0413/2023 – 2023/0404(COD))</w:t>
      </w:r>
      <w:bookmarkEnd w:id="6"/>
    </w:p>
    <w:p w14:paraId="09E9A57A" w14:textId="77777777" w:rsidR="004632B1" w:rsidRPr="00594A8E" w:rsidRDefault="004632B1" w:rsidP="004632B1">
      <w:pPr>
        <w:pStyle w:val="NormalBold"/>
      </w:pPr>
      <w:r w:rsidRPr="00594A8E">
        <w:t>(Řádný legislativní postup: první čtení)</w:t>
      </w:r>
    </w:p>
    <w:p w14:paraId="637DE407" w14:textId="77777777" w:rsidR="004632B1" w:rsidRPr="00594A8E" w:rsidRDefault="004632B1" w:rsidP="004632B1">
      <w:pPr>
        <w:pStyle w:val="EPComma"/>
      </w:pPr>
      <w:r w:rsidRPr="00594A8E">
        <w:rPr>
          <w:i/>
        </w:rPr>
        <w:t>Evropský parlament</w:t>
      </w:r>
      <w:r w:rsidRPr="00594A8E">
        <w:t>,</w:t>
      </w:r>
    </w:p>
    <w:p w14:paraId="6FA1CEE9" w14:textId="77777777" w:rsidR="004632B1" w:rsidRPr="00594A8E" w:rsidRDefault="004632B1" w:rsidP="004632B1">
      <w:pPr>
        <w:pStyle w:val="NormalHanging12a"/>
      </w:pPr>
      <w:r w:rsidRPr="00594A8E">
        <w:t>–</w:t>
      </w:r>
      <w:r w:rsidRPr="00594A8E">
        <w:tab/>
        <w:t>s ohledem na návrh Komise předložený Evropskému parlamentu a Radě (</w:t>
      </w:r>
      <w:proofErr w:type="gramStart"/>
      <w:r w:rsidRPr="00594A8E">
        <w:t>COM(</w:t>
      </w:r>
      <w:proofErr w:type="gramEnd"/>
      <w:r w:rsidRPr="00594A8E">
        <w:t>2023)0716),</w:t>
      </w:r>
    </w:p>
    <w:p w14:paraId="2D8BAFD7" w14:textId="14CAE95E" w:rsidR="004632B1" w:rsidRPr="00594A8E" w:rsidRDefault="004632B1" w:rsidP="004632B1">
      <w:pPr>
        <w:pStyle w:val="NormalHanging12a"/>
      </w:pPr>
      <w:r w:rsidRPr="00594A8E">
        <w:t>–</w:t>
      </w:r>
      <w:r w:rsidRPr="00594A8E">
        <w:tab/>
        <w:t>s ohledem na čl. 294 odst. 2 a čl. 79 odst. 2 písm. a) Smlouvy o fungování Evropské unie, v </w:t>
      </w:r>
      <w:proofErr w:type="gramStart"/>
      <w:r w:rsidRPr="00594A8E">
        <w:t>souladu</w:t>
      </w:r>
      <w:proofErr w:type="gramEnd"/>
      <w:r w:rsidRPr="00594A8E">
        <w:t xml:space="preserve"> s</w:t>
      </w:r>
      <w:r w:rsidR="000A7B50">
        <w:t>e</w:t>
      </w:r>
      <w:r w:rsidRPr="00594A8E">
        <w:t> </w:t>
      </w:r>
      <w:r w:rsidR="000A7B50">
        <w:t>kterými</w:t>
      </w:r>
      <w:r w:rsidRPr="00594A8E">
        <w:t xml:space="preserve"> Komise předložila svůj návrh Parlamentu (C9</w:t>
      </w:r>
      <w:r w:rsidRPr="00594A8E">
        <w:noBreakHyphen/>
        <w:t>0413/2023),</w:t>
      </w:r>
    </w:p>
    <w:p w14:paraId="62E593DC" w14:textId="77777777" w:rsidR="004632B1" w:rsidRPr="00594A8E" w:rsidRDefault="004632B1" w:rsidP="004632B1">
      <w:pPr>
        <w:pStyle w:val="NormalHanging12a"/>
      </w:pPr>
      <w:r w:rsidRPr="00594A8E">
        <w:t>–</w:t>
      </w:r>
      <w:r w:rsidRPr="00594A8E">
        <w:tab/>
        <w:t>s ohledem na čl. 294 odst. 3 Smlouvy o fungování Evropské unie,</w:t>
      </w:r>
    </w:p>
    <w:p w14:paraId="1C664713" w14:textId="77777777" w:rsidR="004632B1" w:rsidRDefault="004632B1" w:rsidP="004632B1">
      <w:pPr>
        <w:pStyle w:val="NormalHanging12a"/>
      </w:pPr>
      <w:r w:rsidRPr="00594A8E">
        <w:t>–</w:t>
      </w:r>
      <w:r w:rsidRPr="00594A8E">
        <w:tab/>
        <w:t>s ohledem na stanovisko Evropského hospodářského a sociálního výboru ze dne 25. dubna 2024</w:t>
      </w:r>
      <w:r w:rsidRPr="00594A8E">
        <w:rPr>
          <w:rStyle w:val="FootnoteReference"/>
        </w:rPr>
        <w:footnoteReference w:id="1"/>
      </w:r>
      <w:r w:rsidRPr="00594A8E">
        <w:t>,</w:t>
      </w:r>
    </w:p>
    <w:p w14:paraId="0924FA54" w14:textId="6B0BB553" w:rsidR="00330A3E" w:rsidRPr="00594A8E" w:rsidRDefault="00330A3E" w:rsidP="004632B1">
      <w:pPr>
        <w:pStyle w:val="NormalHanging12a"/>
      </w:pPr>
      <w:r>
        <w:t>–</w:t>
      </w:r>
      <w:r>
        <w:tab/>
      </w:r>
      <w:r w:rsidRPr="00330A3E">
        <w:t xml:space="preserve">s ohledem na předběžnou dohodu přijatou příslušným výborem podle čl. </w:t>
      </w:r>
      <w:r>
        <w:t>75</w:t>
      </w:r>
      <w:r w:rsidRPr="00330A3E">
        <w:t xml:space="preserve"> odst. 4 jednacího řádu a s ohledem na to, že se zástupce Rady dopisem ze dne </w:t>
      </w:r>
      <w:r w:rsidR="00DE4117">
        <w:t>28</w:t>
      </w:r>
      <w:r w:rsidRPr="00330A3E">
        <w:t xml:space="preserve">. </w:t>
      </w:r>
      <w:r w:rsidR="00DE4117">
        <w:t>listopadu</w:t>
      </w:r>
      <w:r w:rsidRPr="00330A3E">
        <w:t xml:space="preserve"> 202</w:t>
      </w:r>
      <w:r w:rsidR="00DE4117">
        <w:t>5</w:t>
      </w:r>
      <w:r w:rsidRPr="00330A3E">
        <w:t xml:space="preserve"> zavázal schválit tento postoj podle čl. 294 odst. </w:t>
      </w:r>
      <w:r w:rsidR="00DE4117">
        <w:t>4</w:t>
      </w:r>
      <w:r w:rsidRPr="00330A3E">
        <w:t xml:space="preserve"> Smlouvy o fungování Evropské unie</w:t>
      </w:r>
      <w:r>
        <w:t>,</w:t>
      </w:r>
    </w:p>
    <w:p w14:paraId="1AC169D0" w14:textId="77777777" w:rsidR="004632B1" w:rsidRPr="00594A8E" w:rsidRDefault="004632B1" w:rsidP="004632B1">
      <w:pPr>
        <w:pStyle w:val="NormalHanging12a"/>
      </w:pPr>
      <w:r w:rsidRPr="00594A8E">
        <w:t>–</w:t>
      </w:r>
      <w:r w:rsidRPr="00594A8E">
        <w:tab/>
        <w:t>s ohledem na článek 60 jednacího řádu,</w:t>
      </w:r>
    </w:p>
    <w:p w14:paraId="0905161A" w14:textId="771A53CD" w:rsidR="004632B1" w:rsidRPr="00594A8E" w:rsidRDefault="004632B1" w:rsidP="004632B1">
      <w:pPr>
        <w:pStyle w:val="NormalHanging12a"/>
      </w:pPr>
      <w:r w:rsidRPr="00594A8E">
        <w:t>–</w:t>
      </w:r>
      <w:r w:rsidRPr="00594A8E">
        <w:tab/>
        <w:t>s ohledem na stanoviska Výboru pro rozvoj, Výboru pro zaměstnanost a sociální věci a Výboru pro kulturu a vzdělávání</w:t>
      </w:r>
      <w:r w:rsidR="000A7B50">
        <w:t>,</w:t>
      </w:r>
    </w:p>
    <w:p w14:paraId="232D8624" w14:textId="77777777" w:rsidR="004632B1" w:rsidRPr="00594A8E" w:rsidRDefault="004632B1" w:rsidP="004632B1">
      <w:pPr>
        <w:pStyle w:val="NormalHanging12a"/>
      </w:pPr>
      <w:r w:rsidRPr="00594A8E">
        <w:t>–</w:t>
      </w:r>
      <w:r w:rsidRPr="00594A8E">
        <w:tab/>
        <w:t>s ohledem na zprávu Výboru pro občanské svobody, spravedlnost a vnitřní věci (A10</w:t>
      </w:r>
      <w:r w:rsidRPr="00594A8E">
        <w:noBreakHyphen/>
        <w:t>0045/2025),</w:t>
      </w:r>
    </w:p>
    <w:p w14:paraId="247FCA61" w14:textId="77777777" w:rsidR="004632B1" w:rsidRPr="00594A8E" w:rsidRDefault="004632B1" w:rsidP="004632B1">
      <w:pPr>
        <w:pStyle w:val="NormalHanging12a"/>
      </w:pPr>
      <w:r w:rsidRPr="00594A8E">
        <w:lastRenderedPageBreak/>
        <w:t>1.</w:t>
      </w:r>
      <w:r w:rsidRPr="00594A8E">
        <w:tab/>
        <w:t>přijímá níže uvedený postoj v prvním čtení;</w:t>
      </w:r>
    </w:p>
    <w:p w14:paraId="5583A0A9" w14:textId="77777777" w:rsidR="004632B1" w:rsidRPr="00594A8E" w:rsidRDefault="004632B1" w:rsidP="004632B1">
      <w:pPr>
        <w:pStyle w:val="NormalHanging12a"/>
      </w:pPr>
      <w:r w:rsidRPr="00594A8E">
        <w:t>2.</w:t>
      </w:r>
      <w:r w:rsidRPr="00594A8E">
        <w:tab/>
        <w:t>vyzývá Komisi, aby věc znovu postoupila Parlamentu, jestliže svůj návrh nahradí jiným textem, podstatně jej změní nebo má v úmyslu jej podstatně změnit;</w:t>
      </w:r>
    </w:p>
    <w:p w14:paraId="35B760CA" w14:textId="77777777" w:rsidR="004632B1" w:rsidRPr="00594A8E" w:rsidRDefault="004632B1" w:rsidP="004632B1">
      <w:pPr>
        <w:pStyle w:val="NormalHanging12a"/>
      </w:pPr>
      <w:r w:rsidRPr="00594A8E">
        <w:t>3.</w:t>
      </w:r>
      <w:r w:rsidRPr="00594A8E">
        <w:tab/>
        <w:t>pověřuje svou předsedkyni, aby předala postoj Parlamentu Radě a Komisi, jakož i vnitrostátním parlamentům.</w:t>
      </w:r>
    </w:p>
    <w:p w14:paraId="7DE79FCF" w14:textId="77777777" w:rsidR="001D4456" w:rsidRDefault="001D4456" w:rsidP="004632B1">
      <w:pPr>
        <w:sectPr w:rsidR="001D4456" w:rsidSect="0032568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C949B38" w14:textId="5F24E822" w:rsidR="00D729CC" w:rsidRPr="00763275" w:rsidRDefault="00D729CC" w:rsidP="00D729C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</w:t>
      </w:r>
      <w:proofErr w:type="gramStart"/>
      <w:r w:rsidRPr="00763275">
        <w:rPr>
          <w:b/>
          <w:bCs/>
          <w:color w:val="000000"/>
        </w:rPr>
        <w:t>COD(</w:t>
      </w:r>
      <w:proofErr w:type="gramEnd"/>
      <w:r w:rsidRPr="00763275">
        <w:rPr>
          <w:b/>
          <w:bCs/>
          <w:color w:val="000000"/>
        </w:rPr>
        <w:t>202</w:t>
      </w:r>
      <w:r w:rsidR="00D567A9">
        <w:rPr>
          <w:b/>
          <w:bCs/>
          <w:color w:val="000000"/>
        </w:rPr>
        <w:t>3</w:t>
      </w:r>
      <w:r w:rsidRPr="00763275">
        <w:rPr>
          <w:b/>
          <w:bCs/>
          <w:color w:val="000000"/>
        </w:rPr>
        <w:t>)0</w:t>
      </w:r>
      <w:r w:rsidR="00D567A9">
        <w:rPr>
          <w:b/>
          <w:bCs/>
          <w:color w:val="000000"/>
        </w:rPr>
        <w:t>40</w:t>
      </w:r>
      <w:r>
        <w:rPr>
          <w:b/>
          <w:bCs/>
          <w:color w:val="000000"/>
        </w:rPr>
        <w:t>4</w:t>
      </w:r>
    </w:p>
    <w:p w14:paraId="531C5F53" w14:textId="576CE9EB" w:rsidR="00D729CC" w:rsidRDefault="00D729CC" w:rsidP="00D729CC">
      <w:pPr>
        <w:pStyle w:val="AMNumberTabs0"/>
        <w:keepNext/>
        <w:rPr>
          <w:rFonts w:eastAsia="Calibri"/>
          <w:szCs w:val="22"/>
          <w:lang w:val="cs-CZ" w:eastAsia="cs-CZ" w:bidi="cs-CZ"/>
        </w:rPr>
      </w:pPr>
      <w:r w:rsidRPr="00D729CC">
        <w:rPr>
          <w:bCs/>
          <w:lang w:val="cs-CZ"/>
        </w:rPr>
        <w:t xml:space="preserve">Postoj Evropského parlamentu přijatý v prvním čtení dne 10. </w:t>
      </w:r>
      <w:r>
        <w:rPr>
          <w:bCs/>
          <w:lang w:val="cs-CZ"/>
        </w:rPr>
        <w:t>března</w:t>
      </w:r>
      <w:r w:rsidRPr="00D729CC">
        <w:rPr>
          <w:bCs/>
          <w:lang w:val="cs-CZ"/>
        </w:rPr>
        <w:t xml:space="preserve"> 2026 k přijetí </w:t>
      </w:r>
      <w:r w:rsidRPr="00D729CC">
        <w:rPr>
          <w:rFonts w:eastAsia="Calibri"/>
          <w:szCs w:val="22"/>
          <w:lang w:val="cs-CZ" w:eastAsia="cs-CZ" w:bidi="cs-CZ"/>
        </w:rPr>
        <w:t xml:space="preserve">nařízení Evropského parlamentu a Rady (EU) </w:t>
      </w:r>
      <w:r w:rsidR="002711D5">
        <w:rPr>
          <w:rFonts w:eastAsia="Calibri"/>
          <w:szCs w:val="22"/>
          <w:lang w:val="cs-CZ" w:eastAsia="cs-CZ" w:bidi="cs-CZ"/>
        </w:rPr>
        <w:t>2026/</w:t>
      </w:r>
      <w:r w:rsidRPr="00D729CC">
        <w:rPr>
          <w:rFonts w:eastAsia="Calibri"/>
          <w:szCs w:val="22"/>
          <w:lang w:val="cs-CZ" w:eastAsia="cs-CZ" w:bidi="cs-CZ"/>
        </w:rPr>
        <w:t>…,</w:t>
      </w:r>
      <w:r w:rsidRPr="00D729CC">
        <w:rPr>
          <w:rFonts w:eastAsia="Calibri"/>
          <w:b w:val="0"/>
          <w:szCs w:val="22"/>
          <w:lang w:val="cs-CZ" w:eastAsia="cs-CZ" w:bidi="cs-CZ"/>
        </w:rPr>
        <w:t xml:space="preserve"> </w:t>
      </w:r>
      <w:r w:rsidRPr="00D729CC">
        <w:rPr>
          <w:rFonts w:eastAsia="Calibri"/>
          <w:szCs w:val="22"/>
          <w:lang w:val="cs-CZ" w:eastAsia="cs-CZ" w:bidi="cs-CZ"/>
        </w:rPr>
        <w:t>kterým se zřizuje unijní databáze talentů („EU Talent Pool“)</w:t>
      </w:r>
    </w:p>
    <w:p w14:paraId="79EAEF50" w14:textId="5377102F" w:rsidR="00443D7A" w:rsidRPr="00443D7A" w:rsidRDefault="00443D7A" w:rsidP="00443D7A">
      <w:pPr>
        <w:pStyle w:val="AMNumberTabs0"/>
        <w:keepNext/>
        <w:spacing w:before="480"/>
        <w:rPr>
          <w:rFonts w:eastAsia="Calibri"/>
          <w:szCs w:val="22"/>
          <w:lang w:val="cs-CZ" w:eastAsia="cs-CZ" w:bidi="cs-CZ"/>
        </w:rPr>
      </w:pPr>
      <w:r>
        <w:rPr>
          <w:b w:val="0"/>
          <w:i/>
          <w:szCs w:val="24"/>
          <w:lang w:val="cs-CZ"/>
        </w:rPr>
        <w:t>(</w:t>
      </w:r>
      <w:r w:rsidRPr="00443D7A">
        <w:rPr>
          <w:b w:val="0"/>
          <w:i/>
          <w:szCs w:val="24"/>
          <w:lang w:val="cs-CZ"/>
        </w:rPr>
        <w:t>Vzhledem k tomu, že bylo dosaženo dohody mezi Parlamentem a Radou, postoj Parlamentu odpovídá konečnému znění legislativního aktu, nařízení (EU) 2026/</w:t>
      </w:r>
      <w:r>
        <w:rPr>
          <w:b w:val="0"/>
          <w:i/>
          <w:szCs w:val="24"/>
          <w:lang w:val="cs-CZ"/>
        </w:rPr>
        <w:t>1047.)</w:t>
      </w:r>
    </w:p>
    <w:sectPr w:rsidR="00443D7A" w:rsidRPr="00443D7A" w:rsidSect="0032568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D658F" w14:textId="77777777" w:rsidR="00F10DE8" w:rsidRPr="00325688" w:rsidRDefault="00F10DE8">
      <w:r w:rsidRPr="00325688">
        <w:separator/>
      </w:r>
    </w:p>
  </w:endnote>
  <w:endnote w:type="continuationSeparator" w:id="0">
    <w:p w14:paraId="1F845039" w14:textId="77777777" w:rsidR="00F10DE8" w:rsidRPr="00325688" w:rsidRDefault="00F10DE8">
      <w:r w:rsidRPr="003256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ED7AB" w14:textId="77777777" w:rsidR="00064002" w:rsidRPr="003256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C8F08" w14:textId="77777777" w:rsidR="00064002" w:rsidRPr="003256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49EDA" w14:textId="77777777" w:rsidR="00064002" w:rsidRPr="003256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62004" w14:textId="77777777" w:rsidR="00F10DE8" w:rsidRPr="00325688" w:rsidRDefault="00F10DE8">
      <w:r w:rsidRPr="00325688">
        <w:separator/>
      </w:r>
    </w:p>
  </w:footnote>
  <w:footnote w:type="continuationSeparator" w:id="0">
    <w:p w14:paraId="3B8C6C25" w14:textId="77777777" w:rsidR="00F10DE8" w:rsidRPr="00325688" w:rsidRDefault="00F10DE8">
      <w:r w:rsidRPr="00325688">
        <w:continuationSeparator/>
      </w:r>
    </w:p>
  </w:footnote>
  <w:footnote w:id="1">
    <w:p w14:paraId="6006B51C" w14:textId="743F02FE" w:rsidR="004632B1" w:rsidRPr="00325688" w:rsidRDefault="004632B1" w:rsidP="00325688">
      <w:pPr>
        <w:pStyle w:val="FootnoteText"/>
        <w:ind w:left="567" w:hanging="567"/>
        <w:rPr>
          <w:sz w:val="24"/>
          <w:lang w:val="cs-CZ"/>
        </w:rPr>
      </w:pPr>
      <w:r w:rsidRPr="00325688">
        <w:rPr>
          <w:rStyle w:val="FootnoteReference"/>
          <w:sz w:val="24"/>
          <w:lang w:val="cs-CZ"/>
        </w:rPr>
        <w:footnoteRef/>
      </w:r>
      <w:r w:rsidR="00325688" w:rsidRPr="00325688">
        <w:rPr>
          <w:sz w:val="24"/>
          <w:lang w:val="cs-CZ"/>
        </w:rPr>
        <w:t xml:space="preserve"> </w:t>
      </w:r>
      <w:r w:rsidR="00325688" w:rsidRPr="00325688">
        <w:rPr>
          <w:sz w:val="24"/>
          <w:lang w:val="cs-CZ"/>
        </w:rPr>
        <w:tab/>
      </w:r>
      <w:proofErr w:type="spellStart"/>
      <w:r w:rsidRPr="00325688">
        <w:rPr>
          <w:sz w:val="24"/>
          <w:lang w:val="cs-CZ"/>
        </w:rPr>
        <w:t>Úř</w:t>
      </w:r>
      <w:proofErr w:type="spellEnd"/>
      <w:r w:rsidRPr="00325688">
        <w:rPr>
          <w:sz w:val="24"/>
          <w:lang w:val="cs-CZ"/>
        </w:rPr>
        <w:t xml:space="preserve">. </w:t>
      </w:r>
      <w:proofErr w:type="spellStart"/>
      <w:r w:rsidRPr="00325688">
        <w:rPr>
          <w:sz w:val="24"/>
          <w:lang w:val="cs-CZ"/>
        </w:rPr>
        <w:t>věst</w:t>
      </w:r>
      <w:proofErr w:type="spellEnd"/>
      <w:r w:rsidRPr="00325688">
        <w:rPr>
          <w:sz w:val="24"/>
          <w:lang w:val="cs-CZ"/>
        </w:rPr>
        <w:t>. C, C/2024/4067, 12.7.2024, ELI: </w:t>
      </w:r>
      <w:hyperlink r:id="rId1" w:tgtFrame="_blank" w:tooltip="Umožňuje přístup k tomuto dokumentu prostřednictvím jeho identifikátoru ELI URI." w:history="1">
        <w:r w:rsidRPr="00325688">
          <w:rPr>
            <w:rStyle w:val="Hyperlink"/>
            <w:sz w:val="24"/>
            <w:lang w:val="cs-CZ"/>
          </w:rPr>
          <w:t>http://data.europa.eu/</w:t>
        </w:r>
        <w:proofErr w:type="spellStart"/>
        <w:r w:rsidRPr="00325688">
          <w:rPr>
            <w:rStyle w:val="Hyperlink"/>
            <w:sz w:val="24"/>
            <w:lang w:val="cs-CZ"/>
          </w:rPr>
          <w:t>eli</w:t>
        </w:r>
        <w:proofErr w:type="spellEnd"/>
        <w:r w:rsidRPr="00325688">
          <w:rPr>
            <w:rStyle w:val="Hyperlink"/>
            <w:sz w:val="24"/>
            <w:lang w:val="cs-CZ"/>
          </w:rPr>
          <w:t>/C/2024/4067/oj</w:t>
        </w:r>
      </w:hyperlink>
      <w:r w:rsidRPr="00325688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015B9" w14:textId="77777777" w:rsidR="00064002" w:rsidRPr="003256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345DB" w14:textId="77777777" w:rsidR="00064002" w:rsidRPr="003256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40AB2" w14:textId="77777777" w:rsidR="00064002" w:rsidRPr="003256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5C78F5CE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ascii="Times New Roman" w:eastAsia="Calibri" w:hAnsi="Times New Roman" w:cs="Times New Roman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ABE2A77"/>
    <w:multiLevelType w:val="hybridMultilevel"/>
    <w:tmpl w:val="2A904BA4"/>
    <w:lvl w:ilvl="0" w:tplc="B4BAEE5E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984238604">
    <w:abstractNumId w:val="1"/>
  </w:num>
  <w:num w:numId="2" w16cid:durableId="281690292">
    <w:abstractNumId w:val="8"/>
  </w:num>
  <w:num w:numId="3" w16cid:durableId="1534997934">
    <w:abstractNumId w:val="5"/>
  </w:num>
  <w:num w:numId="4" w16cid:durableId="1309363694">
    <w:abstractNumId w:val="13"/>
  </w:num>
  <w:num w:numId="5" w16cid:durableId="309408377">
    <w:abstractNumId w:val="16"/>
  </w:num>
  <w:num w:numId="6" w16cid:durableId="1393428855">
    <w:abstractNumId w:val="15"/>
  </w:num>
  <w:num w:numId="7" w16cid:durableId="1291279976">
    <w:abstractNumId w:val="23"/>
  </w:num>
  <w:num w:numId="8" w16cid:durableId="1736975769">
    <w:abstractNumId w:val="9"/>
  </w:num>
  <w:num w:numId="9" w16cid:durableId="908268909">
    <w:abstractNumId w:val="10"/>
  </w:num>
  <w:num w:numId="10" w16cid:durableId="1116024947">
    <w:abstractNumId w:val="11"/>
  </w:num>
  <w:num w:numId="11" w16cid:durableId="797146315">
    <w:abstractNumId w:val="14"/>
  </w:num>
  <w:num w:numId="12" w16cid:durableId="1545559864">
    <w:abstractNumId w:val="6"/>
  </w:num>
  <w:num w:numId="13" w16cid:durableId="765425919">
    <w:abstractNumId w:val="24"/>
  </w:num>
  <w:num w:numId="14" w16cid:durableId="303850973">
    <w:abstractNumId w:val="7"/>
  </w:num>
  <w:num w:numId="15" w16cid:durableId="956642967">
    <w:abstractNumId w:val="3"/>
  </w:num>
  <w:num w:numId="16" w16cid:durableId="2059626191">
    <w:abstractNumId w:val="2"/>
  </w:num>
  <w:num w:numId="17" w16cid:durableId="1548444675">
    <w:abstractNumId w:val="19"/>
  </w:num>
  <w:num w:numId="18" w16cid:durableId="529801323">
    <w:abstractNumId w:val="18"/>
  </w:num>
  <w:num w:numId="19" w16cid:durableId="421530510">
    <w:abstractNumId w:val="17"/>
  </w:num>
  <w:num w:numId="20" w16cid:durableId="2068142140">
    <w:abstractNumId w:val="21"/>
  </w:num>
  <w:num w:numId="21" w16cid:durableId="1655184815">
    <w:abstractNumId w:val="20"/>
  </w:num>
  <w:num w:numId="22" w16cid:durableId="265576971">
    <w:abstractNumId w:val="22"/>
  </w:num>
  <w:num w:numId="23" w16cid:durableId="1564213707">
    <w:abstractNumId w:val="4"/>
  </w:num>
  <w:num w:numId="24" w16cid:durableId="135420757">
    <w:abstractNumId w:val="0"/>
  </w:num>
  <w:num w:numId="25" w16cid:durableId="915016372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5/2025"/>
    <w:docVar w:name="dvlangue" w:val="CS"/>
    <w:docVar w:name="dvnumam" w:val="439"/>
    <w:docVar w:name="dvpe" w:val="766.973"/>
    <w:docVar w:name="dvrapporteur" w:val="Zpravodajka: "/>
    <w:docVar w:name="dvstar" w:val="***I"/>
    <w:docVar w:name="dvtitre" w:val="Legislativní usnesení Evropského parlamentu ze dne 10. března 2026 o návrhu nařízení Evropského parlamentu a Rady, kterým se vytváří Rezervoár talentů EU(COM(2023)0716 – C9-0413/2023 – 2023/0404(COD))"/>
  </w:docVars>
  <w:rsids>
    <w:rsidRoot w:val="00F10DE8"/>
    <w:rsid w:val="00002272"/>
    <w:rsid w:val="00050B71"/>
    <w:rsid w:val="00064002"/>
    <w:rsid w:val="000677B9"/>
    <w:rsid w:val="000831BA"/>
    <w:rsid w:val="000A42CC"/>
    <w:rsid w:val="000A7B50"/>
    <w:rsid w:val="000E7DD9"/>
    <w:rsid w:val="0010095E"/>
    <w:rsid w:val="00125B37"/>
    <w:rsid w:val="00155623"/>
    <w:rsid w:val="00187494"/>
    <w:rsid w:val="001D4456"/>
    <w:rsid w:val="001F32AE"/>
    <w:rsid w:val="002711D5"/>
    <w:rsid w:val="002767FF"/>
    <w:rsid w:val="002A3539"/>
    <w:rsid w:val="002B18FE"/>
    <w:rsid w:val="002B5493"/>
    <w:rsid w:val="00325688"/>
    <w:rsid w:val="00330A3E"/>
    <w:rsid w:val="00343214"/>
    <w:rsid w:val="00361C00"/>
    <w:rsid w:val="00395FA1"/>
    <w:rsid w:val="003E15D4"/>
    <w:rsid w:val="00411CCE"/>
    <w:rsid w:val="0041666E"/>
    <w:rsid w:val="00421060"/>
    <w:rsid w:val="00443D7A"/>
    <w:rsid w:val="004632B1"/>
    <w:rsid w:val="00471C19"/>
    <w:rsid w:val="00481AAE"/>
    <w:rsid w:val="004867E3"/>
    <w:rsid w:val="00494A28"/>
    <w:rsid w:val="004A1AC9"/>
    <w:rsid w:val="004C0004"/>
    <w:rsid w:val="004C37E3"/>
    <w:rsid w:val="004C5D52"/>
    <w:rsid w:val="004F4697"/>
    <w:rsid w:val="0050519A"/>
    <w:rsid w:val="005072A1"/>
    <w:rsid w:val="00514517"/>
    <w:rsid w:val="00545827"/>
    <w:rsid w:val="00550BED"/>
    <w:rsid w:val="00560270"/>
    <w:rsid w:val="00594A8E"/>
    <w:rsid w:val="005C2568"/>
    <w:rsid w:val="005F1B17"/>
    <w:rsid w:val="006037C0"/>
    <w:rsid w:val="00604E24"/>
    <w:rsid w:val="00631F61"/>
    <w:rsid w:val="006631B6"/>
    <w:rsid w:val="00680577"/>
    <w:rsid w:val="006A1978"/>
    <w:rsid w:val="006F74FA"/>
    <w:rsid w:val="0071447D"/>
    <w:rsid w:val="00731ADD"/>
    <w:rsid w:val="00734777"/>
    <w:rsid w:val="00747932"/>
    <w:rsid w:val="00751A4A"/>
    <w:rsid w:val="00756632"/>
    <w:rsid w:val="00762C74"/>
    <w:rsid w:val="00786EC0"/>
    <w:rsid w:val="007D1690"/>
    <w:rsid w:val="007D3140"/>
    <w:rsid w:val="007E22AD"/>
    <w:rsid w:val="00817416"/>
    <w:rsid w:val="00842779"/>
    <w:rsid w:val="008620D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1B78"/>
    <w:rsid w:val="00A1687D"/>
    <w:rsid w:val="00A43E52"/>
    <w:rsid w:val="00A4678D"/>
    <w:rsid w:val="00A778C7"/>
    <w:rsid w:val="00AB441E"/>
    <w:rsid w:val="00AB6293"/>
    <w:rsid w:val="00AE0928"/>
    <w:rsid w:val="00AF3B82"/>
    <w:rsid w:val="00AF71D5"/>
    <w:rsid w:val="00B12E95"/>
    <w:rsid w:val="00B22876"/>
    <w:rsid w:val="00B558F0"/>
    <w:rsid w:val="00BD3DFA"/>
    <w:rsid w:val="00BD48FE"/>
    <w:rsid w:val="00BD7BD8"/>
    <w:rsid w:val="00BE6ADC"/>
    <w:rsid w:val="00C05BFE"/>
    <w:rsid w:val="00C23CD4"/>
    <w:rsid w:val="00C61C0C"/>
    <w:rsid w:val="00C941CB"/>
    <w:rsid w:val="00C97F67"/>
    <w:rsid w:val="00CC13B3"/>
    <w:rsid w:val="00CC2357"/>
    <w:rsid w:val="00CF071A"/>
    <w:rsid w:val="00D058B8"/>
    <w:rsid w:val="00D567A9"/>
    <w:rsid w:val="00D56C11"/>
    <w:rsid w:val="00D729CC"/>
    <w:rsid w:val="00D834A0"/>
    <w:rsid w:val="00D872DF"/>
    <w:rsid w:val="00D91E21"/>
    <w:rsid w:val="00DA2BC3"/>
    <w:rsid w:val="00DA7FCD"/>
    <w:rsid w:val="00DC03AC"/>
    <w:rsid w:val="00DE4117"/>
    <w:rsid w:val="00E365E1"/>
    <w:rsid w:val="00E820A4"/>
    <w:rsid w:val="00EB006A"/>
    <w:rsid w:val="00EB4772"/>
    <w:rsid w:val="00ED169E"/>
    <w:rsid w:val="00ED4235"/>
    <w:rsid w:val="00F04346"/>
    <w:rsid w:val="00F075DC"/>
    <w:rsid w:val="00F10DE8"/>
    <w:rsid w:val="00F149E9"/>
    <w:rsid w:val="00F5134D"/>
    <w:rsid w:val="00F74202"/>
    <w:rsid w:val="00F87713"/>
    <w:rsid w:val="00F9689A"/>
    <w:rsid w:val="00FA58B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B1AD01"/>
  <w15:chartTrackingRefBased/>
  <w15:docId w15:val="{2864272D-241D-491B-97E3-5882BB1B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Title" w:uiPriority="10" w:qFormat="1"/>
    <w:lsdException w:name="Subtitle" w:uiPriority="11" w:qFormat="1"/>
    <w:lsdException w:name="Hyperlink" w:uiPriority="99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632B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2B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2B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2B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2B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2B1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2B1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2B1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2B1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4632B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632B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632B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632B1"/>
    <w:pPr>
      <w:spacing w:after="120"/>
    </w:pPr>
  </w:style>
  <w:style w:type="paragraph" w:customStyle="1" w:styleId="PageHeading">
    <w:name w:val="PageHeading"/>
    <w:basedOn w:val="Normal"/>
    <w:rsid w:val="004632B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632B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632B1"/>
    <w:rPr>
      <w:b/>
      <w:sz w:val="24"/>
      <w:lang w:val="cs-CZ"/>
    </w:rPr>
  </w:style>
  <w:style w:type="paragraph" w:customStyle="1" w:styleId="NormalBold12a">
    <w:name w:val="NormalBold12a"/>
    <w:basedOn w:val="Normal"/>
    <w:rsid w:val="004632B1"/>
    <w:pPr>
      <w:spacing w:after="240"/>
    </w:pPr>
    <w:rPr>
      <w:b/>
    </w:rPr>
  </w:style>
  <w:style w:type="paragraph" w:customStyle="1" w:styleId="AmJustText">
    <w:name w:val="AmJustText"/>
    <w:basedOn w:val="Normal"/>
    <w:rsid w:val="004632B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632B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632B1"/>
    <w:pPr>
      <w:spacing w:after="480"/>
      <w:ind w:left="1417"/>
    </w:pPr>
  </w:style>
  <w:style w:type="paragraph" w:customStyle="1" w:styleId="CoverNormal">
    <w:name w:val="CoverNormal"/>
    <w:basedOn w:val="Normal"/>
    <w:rsid w:val="004632B1"/>
    <w:pPr>
      <w:ind w:left="1418"/>
    </w:pPr>
  </w:style>
  <w:style w:type="paragraph" w:customStyle="1" w:styleId="AmCrossRef">
    <w:name w:val="AmCrossRef"/>
    <w:basedOn w:val="Normal"/>
    <w:rsid w:val="004632B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632B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632B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632B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632B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632B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632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2B1"/>
    <w:rPr>
      <w:sz w:val="24"/>
      <w:lang w:val="cs-CZ"/>
    </w:rPr>
  </w:style>
  <w:style w:type="paragraph" w:customStyle="1" w:styleId="AmOrLang">
    <w:name w:val="AmOrLang"/>
    <w:basedOn w:val="Normal"/>
    <w:rsid w:val="004632B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632B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632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locked/>
    <w:rsid w:val="004632B1"/>
    <w:rPr>
      <w:b/>
      <w:sz w:val="24"/>
      <w:lang w:val="cs-CZ"/>
    </w:rPr>
  </w:style>
  <w:style w:type="paragraph" w:customStyle="1" w:styleId="NormalBold12b">
    <w:name w:val="NormalBold12b"/>
    <w:basedOn w:val="Normal"/>
    <w:link w:val="NormalBold12bChar"/>
    <w:rsid w:val="004632B1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locked/>
    <w:rsid w:val="004632B1"/>
    <w:rPr>
      <w:b/>
      <w:sz w:val="24"/>
      <w:lang w:val="cs-CZ"/>
    </w:rPr>
  </w:style>
  <w:style w:type="paragraph" w:customStyle="1" w:styleId="EPBody">
    <w:name w:val="EPBody"/>
    <w:basedOn w:val="Normal"/>
    <w:rsid w:val="004632B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632B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632B1"/>
    <w:pPr>
      <w:spacing w:before="480" w:after="240"/>
    </w:pPr>
  </w:style>
  <w:style w:type="paragraph" w:customStyle="1" w:styleId="Lgendesigne">
    <w:name w:val="Légende signe"/>
    <w:basedOn w:val="Normal"/>
    <w:rsid w:val="004632B1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4632B1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4632B1"/>
    <w:rPr>
      <w:sz w:val="18"/>
      <w:lang w:val="en-GB"/>
    </w:rPr>
  </w:style>
  <w:style w:type="character" w:styleId="Hyperlink">
    <w:name w:val="Hyperlink"/>
    <w:basedOn w:val="DefaultParagraphFont"/>
    <w:uiPriority w:val="99"/>
    <w:unhideWhenUsed/>
    <w:qFormat/>
    <w:rsid w:val="004632B1"/>
    <w:rPr>
      <w:color w:val="0000FF"/>
      <w:u w:val="single"/>
    </w:rPr>
  </w:style>
  <w:style w:type="paragraph" w:customStyle="1" w:styleId="msonormal0">
    <w:name w:val="msonormal"/>
    <w:basedOn w:val="Normal"/>
    <w:rsid w:val="004632B1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CommentText">
    <w:name w:val="annotation text"/>
    <w:basedOn w:val="Normal"/>
    <w:link w:val="CommentTextChar"/>
    <w:unhideWhenUsed/>
    <w:rsid w:val="004632B1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4632B1"/>
  </w:style>
  <w:style w:type="character" w:customStyle="1" w:styleId="FooterChar1">
    <w:name w:val="Footer Char1"/>
    <w:basedOn w:val="DefaultParagraphFont"/>
    <w:semiHidden/>
    <w:rsid w:val="004632B1"/>
    <w:rPr>
      <w:sz w:val="24"/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632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632B1"/>
    <w:rPr>
      <w:b/>
      <w:bCs/>
    </w:rPr>
  </w:style>
  <w:style w:type="paragraph" w:styleId="BalloonText">
    <w:name w:val="Balloon Text"/>
    <w:basedOn w:val="Normal"/>
    <w:link w:val="BalloonTextChar"/>
    <w:unhideWhenUsed/>
    <w:rsid w:val="004632B1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4632B1"/>
    <w:rPr>
      <w:rFonts w:ascii="Segoe UI" w:hAnsi="Segoe UI" w:cs="Segoe UI"/>
      <w:sz w:val="18"/>
      <w:szCs w:val="18"/>
    </w:rPr>
  </w:style>
  <w:style w:type="character" w:customStyle="1" w:styleId="Normal12Char">
    <w:name w:val="Normal12 Char"/>
    <w:basedOn w:val="DefaultParagraphFont"/>
    <w:link w:val="Normal12"/>
    <w:locked/>
    <w:rsid w:val="004632B1"/>
    <w:rPr>
      <w:noProof/>
      <w:sz w:val="24"/>
    </w:rPr>
  </w:style>
  <w:style w:type="paragraph" w:customStyle="1" w:styleId="Normal12">
    <w:name w:val="Normal12"/>
    <w:basedOn w:val="Normal"/>
    <w:link w:val="Normal12Char"/>
    <w:rsid w:val="004632B1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632B1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4632B1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4632B1"/>
    <w:rPr>
      <w:i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4632B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632B1"/>
    <w:rPr>
      <w:rFonts w:ascii="Arial" w:eastAsiaTheme="majorEastAsia" w:hAnsi="Arial" w:cs="Arial"/>
      <w:b/>
      <w:bCs/>
      <w:kern w:val="28"/>
      <w:sz w:val="32"/>
      <w:szCs w:val="32"/>
      <w:lang w:val="cs-CZ" w:eastAsia="en-US"/>
    </w:rPr>
  </w:style>
  <w:style w:type="paragraph" w:customStyle="1" w:styleId="AMNumberTabs0">
    <w:name w:val="AMNumberTabs"/>
    <w:basedOn w:val="Normal"/>
    <w:rsid w:val="004632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4632B1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4632B1"/>
    <w:pPr>
      <w:spacing w:before="240" w:after="240"/>
      <w:jc w:val="right"/>
    </w:pPr>
    <w:rPr>
      <w:noProof/>
      <w:szCs w:val="24"/>
      <w:lang w:val="fr-FR"/>
    </w:rPr>
  </w:style>
  <w:style w:type="paragraph" w:customStyle="1" w:styleId="Normal24a">
    <w:name w:val="Normal24a"/>
    <w:basedOn w:val="Normal"/>
    <w:rsid w:val="004632B1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4632B1"/>
    <w:pPr>
      <w:jc w:val="center"/>
    </w:pPr>
    <w:rPr>
      <w:b/>
      <w:lang w:val="en-GB"/>
    </w:rPr>
  </w:style>
  <w:style w:type="paragraph" w:customStyle="1" w:styleId="EntPE">
    <w:name w:val="EntPE"/>
    <w:basedOn w:val="Normal12"/>
    <w:rsid w:val="004632B1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4632B1"/>
    <w:rPr>
      <w:sz w:val="16"/>
      <w:szCs w:val="16"/>
    </w:rPr>
  </w:style>
  <w:style w:type="paragraph" w:customStyle="1" w:styleId="Footprint12b">
    <w:name w:val="Footprint12b"/>
    <w:basedOn w:val="Normal"/>
    <w:rsid w:val="004632B1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4632B1"/>
    <w:rPr>
      <w:szCs w:val="24"/>
      <w:lang w:val="en-GB"/>
    </w:rPr>
  </w:style>
  <w:style w:type="paragraph" w:customStyle="1" w:styleId="CommitteeAM">
    <w:name w:val="CommitteeAM"/>
    <w:basedOn w:val="Normal"/>
    <w:rsid w:val="004632B1"/>
    <w:pPr>
      <w:spacing w:before="240" w:after="600"/>
      <w:jc w:val="center"/>
    </w:pPr>
    <w:rPr>
      <w:i/>
      <w:lang w:val="en-GB"/>
    </w:rPr>
  </w:style>
  <w:style w:type="paragraph" w:styleId="Revision">
    <w:name w:val="Revision"/>
    <w:hidden/>
    <w:uiPriority w:val="99"/>
    <w:semiHidden/>
    <w:rsid w:val="004632B1"/>
    <w:rPr>
      <w:sz w:val="24"/>
    </w:rPr>
  </w:style>
  <w:style w:type="paragraph" w:styleId="NormalWeb">
    <w:name w:val="Normal (Web)"/>
    <w:basedOn w:val="Normal"/>
    <w:uiPriority w:val="99"/>
    <w:unhideWhenUsed/>
    <w:rsid w:val="004632B1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12a">
    <w:name w:val="Normal12a"/>
    <w:basedOn w:val="Normal"/>
    <w:rsid w:val="004632B1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4632B1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4632B1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4632B1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4632B1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PageHeadingNotTOC">
    <w:name w:val="PageHeadingNotTOC"/>
    <w:basedOn w:val="Normal"/>
    <w:rsid w:val="004632B1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4632B1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ZDateAM">
    <w:name w:val="ZDateAM"/>
    <w:basedOn w:val="Normal"/>
    <w:rsid w:val="004632B1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4632B1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4632B1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4632B1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JustificationTitle">
    <w:name w:val="JustificationTitle"/>
    <w:basedOn w:val="Normal"/>
    <w:next w:val="Normal12"/>
    <w:rsid w:val="004632B1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CrossRef">
    <w:name w:val="CrossRef"/>
    <w:basedOn w:val="Normal"/>
    <w:rsid w:val="004632B1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4632B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styleId="Emphasis">
    <w:name w:val="Emphasis"/>
    <w:basedOn w:val="DefaultParagraphFont"/>
    <w:uiPriority w:val="20"/>
    <w:qFormat/>
    <w:rsid w:val="004632B1"/>
    <w:rPr>
      <w:i/>
      <w:iCs/>
    </w:rPr>
  </w:style>
  <w:style w:type="paragraph" w:styleId="ListParagraph">
    <w:name w:val="List Paragraph"/>
    <w:basedOn w:val="Normal"/>
    <w:uiPriority w:val="34"/>
    <w:qFormat/>
    <w:rsid w:val="004632B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normaltextrun">
    <w:name w:val="normaltextrun"/>
    <w:basedOn w:val="DefaultParagraphFont"/>
    <w:rsid w:val="004632B1"/>
  </w:style>
  <w:style w:type="character" w:styleId="FollowedHyperlink">
    <w:name w:val="FollowedHyperlink"/>
    <w:basedOn w:val="DefaultParagraphFont"/>
    <w:rsid w:val="004632B1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2B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632B1"/>
    <w:rPr>
      <w:rFonts w:ascii="Arial" w:eastAsiaTheme="majorEastAsia" w:hAnsi="Arial" w:cs="Arial"/>
      <w:sz w:val="24"/>
      <w:szCs w:val="24"/>
      <w:lang w:val="cs-CZ" w:eastAsia="en-US"/>
    </w:rPr>
  </w:style>
  <w:style w:type="paragraph" w:styleId="NoSpacing">
    <w:name w:val="No Spacing"/>
    <w:basedOn w:val="Normal"/>
    <w:uiPriority w:val="1"/>
    <w:qFormat/>
    <w:rsid w:val="004632B1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632B1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632B1"/>
    <w:rPr>
      <w:rFonts w:eastAsiaTheme="minorHAnsi"/>
      <w:i/>
      <w:sz w:val="24"/>
      <w:szCs w:val="24"/>
      <w:lang w:val="cs-CZ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2B1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2B1"/>
    <w:rPr>
      <w:rFonts w:eastAsiaTheme="minorHAnsi"/>
      <w:b/>
      <w:i/>
      <w:sz w:val="24"/>
      <w:szCs w:val="22"/>
      <w:lang w:val="cs-CZ" w:eastAsia="en-US"/>
    </w:rPr>
  </w:style>
  <w:style w:type="paragraph" w:styleId="Footer">
    <w:name w:val="footer"/>
    <w:basedOn w:val="Normal"/>
    <w:link w:val="FooterChar"/>
    <w:uiPriority w:val="99"/>
    <w:rsid w:val="004632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2B1"/>
    <w:rPr>
      <w:sz w:val="24"/>
      <w:lang w:val="cs-CZ"/>
    </w:rPr>
  </w:style>
  <w:style w:type="paragraph" w:customStyle="1" w:styleId="Footer2">
    <w:name w:val="Footer2"/>
    <w:basedOn w:val="Normal12"/>
    <w:rsid w:val="004632B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  <w:lang w:val="cs-CZ"/>
    </w:rPr>
  </w:style>
  <w:style w:type="paragraph" w:customStyle="1" w:styleId="AmDocTypeTab">
    <w:name w:val="AmDocTypeTab"/>
    <w:basedOn w:val="Normal"/>
    <w:rsid w:val="00D729C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729CC"/>
    <w:pPr>
      <w:spacing w:after="240"/>
      <w:jc w:val="center"/>
    </w:pPr>
  </w:style>
  <w:style w:type="paragraph" w:customStyle="1" w:styleId="AmDateTab">
    <w:name w:val="AmDateTab"/>
    <w:basedOn w:val="Normal"/>
    <w:rsid w:val="00D729C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729C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729CC"/>
  </w:style>
  <w:style w:type="paragraph" w:customStyle="1" w:styleId="Title1">
    <w:name w:val="Title1"/>
    <w:basedOn w:val="Normal"/>
    <w:next w:val="Normal"/>
    <w:uiPriority w:val="10"/>
    <w:qFormat/>
    <w:rsid w:val="00D729CC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cs-CZ" w:bidi="cs-CZ"/>
    </w:rPr>
  </w:style>
  <w:style w:type="paragraph" w:customStyle="1" w:styleId="Subtitle1">
    <w:name w:val="Subtitle1"/>
    <w:basedOn w:val="Normal"/>
    <w:next w:val="Normal"/>
    <w:uiPriority w:val="11"/>
    <w:qFormat/>
    <w:rsid w:val="00D729CC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cs-CZ" w:bidi="cs-CZ"/>
    </w:rPr>
  </w:style>
  <w:style w:type="paragraph" w:customStyle="1" w:styleId="Quote1">
    <w:name w:val="Quote1"/>
    <w:basedOn w:val="Normal"/>
    <w:next w:val="Normal"/>
    <w:uiPriority w:val="29"/>
    <w:qFormat/>
    <w:rsid w:val="00D729CC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cs-CZ" w:bidi="cs-CZ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D729CC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cs-CZ" w:bidi="cs-CZ"/>
    </w:rPr>
  </w:style>
  <w:style w:type="character" w:customStyle="1" w:styleId="IntenseEmphasis1">
    <w:name w:val="Intense Emphasis1"/>
    <w:basedOn w:val="DefaultParagraphFont"/>
    <w:uiPriority w:val="21"/>
    <w:qFormat/>
    <w:rsid w:val="00D729CC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D729CC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cs-CZ" w:bidi="cs-CZ"/>
    </w:rPr>
  </w:style>
  <w:style w:type="character" w:customStyle="1" w:styleId="IntenseReference1">
    <w:name w:val="Intense Reference1"/>
    <w:basedOn w:val="DefaultParagraphFont"/>
    <w:uiPriority w:val="32"/>
    <w:qFormat/>
    <w:rsid w:val="00D729CC"/>
    <w:rPr>
      <w:b/>
      <w:bCs/>
      <w:smallCaps/>
      <w:color w:val="365F91"/>
      <w:spacing w:val="5"/>
    </w:rPr>
  </w:style>
  <w:style w:type="paragraph" w:customStyle="1" w:styleId="TechnicalBlockBase">
    <w:name w:val="TechnicalBlockBase"/>
    <w:link w:val="TechnicalBlockBaseChar"/>
    <w:rsid w:val="00D729CC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D729CC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paragraph" w:customStyle="1" w:styleId="TBEntRefer">
    <w:name w:val="TBEntRefer"/>
    <w:basedOn w:val="TechnicalBlockBase"/>
    <w:link w:val="EntReferChar"/>
    <w:rsid w:val="00D729CC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D729CC"/>
    <w:rPr>
      <w:rFonts w:ascii="Arial" w:hAnsi="Arial" w:cs="Arial"/>
      <w:b/>
      <w:sz w:val="23"/>
      <w:u w:color="606060"/>
      <w:lang w:val="cs-CZ" w:eastAsia="fr-BE"/>
    </w:rPr>
  </w:style>
  <w:style w:type="paragraph" w:customStyle="1" w:styleId="TBDistrbMarkers">
    <w:name w:val="TBDistrbMarkers"/>
    <w:basedOn w:val="TBEntRefer"/>
    <w:qFormat/>
    <w:rsid w:val="00D729CC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D729CC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D729C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729C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D729CC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729C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729C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729CC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D729CC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D729CC"/>
    <w:rPr>
      <w:rFonts w:ascii="Arial" w:hAnsi="Arial" w:cs="Arial"/>
      <w:b/>
      <w:sz w:val="23"/>
      <w:u w:color="606060"/>
      <w:lang w:val="cs-CZ" w:eastAsia="fr-BE"/>
    </w:rPr>
  </w:style>
  <w:style w:type="paragraph" w:customStyle="1" w:styleId="TBSubjectTable">
    <w:name w:val="TBSubjectTable"/>
    <w:basedOn w:val="TechnicalBlockBase"/>
    <w:rsid w:val="00D729C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D729CC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D729CC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D729CC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D729C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D729CC"/>
    <w:pPr>
      <w:widowControl/>
      <w:spacing w:after="440" w:line="360" w:lineRule="auto"/>
    </w:pPr>
    <w:rPr>
      <w:rFonts w:eastAsia="Calibri"/>
      <w:sz w:val="2"/>
      <w:szCs w:val="22"/>
      <w:lang w:eastAsia="cs-CZ" w:bidi="cs-CZ"/>
    </w:rPr>
  </w:style>
  <w:style w:type="paragraph" w:customStyle="1" w:styleId="FooterText">
    <w:name w:val="Footer Text"/>
    <w:basedOn w:val="Normal"/>
    <w:unhideWhenUsed/>
    <w:rsid w:val="00D729CC"/>
    <w:pPr>
      <w:widowControl/>
    </w:pPr>
    <w:rPr>
      <w:rFonts w:eastAsia="Calibri"/>
      <w:szCs w:val="22"/>
      <w:lang w:eastAsia="cs-CZ" w:bidi="cs-CZ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D729C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D729C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D729C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D729C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D729C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cs-CZ" w:bidi="cs-CZ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D729C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cs-CZ" w:bidi="cs-CZ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D729C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cs-CZ" w:bidi="cs-CZ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D729C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D729C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HeaderLandscape">
    <w:name w:val="HeaderLandscape"/>
    <w:basedOn w:val="Normal"/>
    <w:rsid w:val="00D729C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FooterLandscape">
    <w:name w:val="FooterLandscape"/>
    <w:basedOn w:val="Normal"/>
    <w:rsid w:val="00D729C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cs-CZ" w:bidi="cs-CZ"/>
    </w:rPr>
  </w:style>
  <w:style w:type="paragraph" w:customStyle="1" w:styleId="HeaderCouncil">
    <w:name w:val="Header Council"/>
    <w:basedOn w:val="Normal"/>
    <w:rsid w:val="00D729CC"/>
    <w:pPr>
      <w:widowControl/>
    </w:pPr>
    <w:rPr>
      <w:rFonts w:eastAsia="Calibri"/>
      <w:sz w:val="2"/>
      <w:szCs w:val="22"/>
      <w:lang w:eastAsia="cs-CZ" w:bidi="cs-CZ"/>
    </w:rPr>
  </w:style>
  <w:style w:type="paragraph" w:customStyle="1" w:styleId="FooterCouncil">
    <w:name w:val="Footer Council"/>
    <w:basedOn w:val="Normal"/>
    <w:rsid w:val="00D729CC"/>
    <w:pPr>
      <w:widowControl/>
    </w:pPr>
    <w:rPr>
      <w:rFonts w:eastAsia="Calibri"/>
      <w:sz w:val="2"/>
      <w:szCs w:val="22"/>
      <w:lang w:eastAsia="cs-CZ" w:bidi="cs-CZ"/>
    </w:rPr>
  </w:style>
  <w:style w:type="paragraph" w:customStyle="1" w:styleId="TechnicalBlock">
    <w:name w:val="Technical Block"/>
    <w:basedOn w:val="Normal"/>
    <w:next w:val="Normal"/>
    <w:rsid w:val="00D729CC"/>
    <w:pPr>
      <w:widowControl/>
      <w:spacing w:after="240"/>
      <w:jc w:val="center"/>
    </w:pPr>
    <w:rPr>
      <w:rFonts w:eastAsia="Calibri"/>
      <w:szCs w:val="22"/>
      <w:lang w:eastAsia="cs-CZ" w:bidi="cs-CZ"/>
    </w:rPr>
  </w:style>
  <w:style w:type="character" w:customStyle="1" w:styleId="Marker">
    <w:name w:val="Marker"/>
    <w:basedOn w:val="DefaultParagraphFont"/>
    <w:rsid w:val="00D729CC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D729CC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D729CC"/>
    <w:pPr>
      <w:widowControl/>
      <w:spacing w:before="120" w:after="120" w:line="360" w:lineRule="auto"/>
      <w:ind w:left="850"/>
    </w:pPr>
    <w:rPr>
      <w:rFonts w:eastAsia="Calibri"/>
      <w:szCs w:val="22"/>
      <w:lang w:eastAsia="cs-CZ" w:bidi="cs-CZ"/>
    </w:rPr>
  </w:style>
  <w:style w:type="paragraph" w:customStyle="1" w:styleId="Text2">
    <w:name w:val="Text 2"/>
    <w:basedOn w:val="Normal"/>
    <w:rsid w:val="00D729CC"/>
    <w:pPr>
      <w:widowControl/>
      <w:spacing w:before="120" w:after="120" w:line="360" w:lineRule="auto"/>
      <w:ind w:left="1417"/>
    </w:pPr>
    <w:rPr>
      <w:rFonts w:eastAsia="Calibri"/>
      <w:szCs w:val="22"/>
      <w:lang w:eastAsia="cs-CZ" w:bidi="cs-CZ"/>
    </w:rPr>
  </w:style>
  <w:style w:type="paragraph" w:customStyle="1" w:styleId="Text3">
    <w:name w:val="Text 3"/>
    <w:basedOn w:val="Normal"/>
    <w:rsid w:val="00D729CC"/>
    <w:pPr>
      <w:widowControl/>
      <w:spacing w:before="120" w:after="120" w:line="360" w:lineRule="auto"/>
      <w:ind w:left="1984"/>
    </w:pPr>
    <w:rPr>
      <w:rFonts w:eastAsia="Calibri"/>
      <w:szCs w:val="22"/>
      <w:lang w:eastAsia="cs-CZ" w:bidi="cs-CZ"/>
    </w:rPr>
  </w:style>
  <w:style w:type="paragraph" w:customStyle="1" w:styleId="Text4">
    <w:name w:val="Text 4"/>
    <w:basedOn w:val="Normal"/>
    <w:rsid w:val="00D729CC"/>
    <w:pPr>
      <w:widowControl/>
      <w:spacing w:before="120" w:after="120" w:line="360" w:lineRule="auto"/>
      <w:ind w:left="2551"/>
    </w:pPr>
    <w:rPr>
      <w:rFonts w:eastAsia="Calibri"/>
      <w:szCs w:val="22"/>
      <w:lang w:eastAsia="cs-CZ" w:bidi="cs-CZ"/>
    </w:rPr>
  </w:style>
  <w:style w:type="paragraph" w:customStyle="1" w:styleId="Text5">
    <w:name w:val="Text 5"/>
    <w:basedOn w:val="Normal"/>
    <w:rsid w:val="00D729CC"/>
    <w:pPr>
      <w:widowControl/>
      <w:spacing w:before="120" w:after="120" w:line="360" w:lineRule="auto"/>
      <w:ind w:left="3118"/>
    </w:pPr>
    <w:rPr>
      <w:rFonts w:eastAsia="Calibri"/>
      <w:szCs w:val="22"/>
      <w:lang w:eastAsia="cs-CZ" w:bidi="cs-CZ"/>
    </w:rPr>
  </w:style>
  <w:style w:type="paragraph" w:customStyle="1" w:styleId="Text6">
    <w:name w:val="Text 6"/>
    <w:basedOn w:val="Normal"/>
    <w:rsid w:val="00D729CC"/>
    <w:pPr>
      <w:widowControl/>
      <w:spacing w:before="120" w:after="120" w:line="360" w:lineRule="auto"/>
      <w:ind w:left="3685"/>
    </w:pPr>
    <w:rPr>
      <w:rFonts w:eastAsia="Calibri"/>
      <w:szCs w:val="22"/>
      <w:lang w:eastAsia="cs-CZ" w:bidi="cs-CZ"/>
    </w:rPr>
  </w:style>
  <w:style w:type="paragraph" w:customStyle="1" w:styleId="Text7">
    <w:name w:val="Text 7"/>
    <w:basedOn w:val="Normal"/>
    <w:rsid w:val="00D729CC"/>
    <w:pPr>
      <w:widowControl/>
      <w:spacing w:before="120" w:after="120" w:line="360" w:lineRule="auto"/>
      <w:ind w:left="4252"/>
    </w:pPr>
    <w:rPr>
      <w:rFonts w:eastAsia="Calibri"/>
      <w:szCs w:val="22"/>
      <w:lang w:eastAsia="cs-CZ" w:bidi="cs-CZ"/>
    </w:rPr>
  </w:style>
  <w:style w:type="paragraph" w:customStyle="1" w:styleId="Text8">
    <w:name w:val="Text 8"/>
    <w:basedOn w:val="Normal"/>
    <w:rsid w:val="00D729CC"/>
    <w:pPr>
      <w:widowControl/>
      <w:spacing w:before="120" w:after="120" w:line="360" w:lineRule="auto"/>
      <w:ind w:left="4819"/>
    </w:pPr>
    <w:rPr>
      <w:rFonts w:eastAsia="Calibri"/>
      <w:szCs w:val="22"/>
      <w:lang w:eastAsia="cs-CZ" w:bidi="cs-CZ"/>
    </w:rPr>
  </w:style>
  <w:style w:type="paragraph" w:customStyle="1" w:styleId="Text9">
    <w:name w:val="Text 9"/>
    <w:basedOn w:val="Normal"/>
    <w:rsid w:val="00D729CC"/>
    <w:pPr>
      <w:widowControl/>
      <w:spacing w:before="120" w:after="120" w:line="360" w:lineRule="auto"/>
      <w:ind w:left="5386"/>
    </w:pPr>
    <w:rPr>
      <w:rFonts w:eastAsia="Calibri"/>
      <w:szCs w:val="22"/>
      <w:lang w:eastAsia="cs-CZ" w:bidi="cs-CZ"/>
    </w:rPr>
  </w:style>
  <w:style w:type="paragraph" w:customStyle="1" w:styleId="Text10">
    <w:name w:val="Text 10"/>
    <w:basedOn w:val="Normal"/>
    <w:rsid w:val="00D729CC"/>
    <w:pPr>
      <w:widowControl/>
      <w:spacing w:before="120" w:after="120" w:line="360" w:lineRule="auto"/>
      <w:ind w:left="5953"/>
    </w:pPr>
    <w:rPr>
      <w:rFonts w:eastAsia="Calibri"/>
      <w:szCs w:val="22"/>
      <w:lang w:eastAsia="cs-CZ" w:bidi="cs-CZ"/>
    </w:rPr>
  </w:style>
  <w:style w:type="paragraph" w:customStyle="1" w:styleId="NormalCentered">
    <w:name w:val="Normal Centered"/>
    <w:basedOn w:val="Normal"/>
    <w:rsid w:val="00D729CC"/>
    <w:pPr>
      <w:widowControl/>
      <w:spacing w:before="120" w:after="120" w:line="360" w:lineRule="auto"/>
      <w:jc w:val="center"/>
    </w:pPr>
    <w:rPr>
      <w:rFonts w:eastAsia="Calibri"/>
      <w:szCs w:val="22"/>
      <w:lang w:eastAsia="cs-CZ" w:bidi="cs-CZ"/>
    </w:rPr>
  </w:style>
  <w:style w:type="paragraph" w:customStyle="1" w:styleId="NormalLeft">
    <w:name w:val="Normal Left"/>
    <w:basedOn w:val="Normal"/>
    <w:rsid w:val="00D729CC"/>
    <w:pPr>
      <w:widowControl/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NormalRight">
    <w:name w:val="Normal Right"/>
    <w:basedOn w:val="Normal"/>
    <w:rsid w:val="00D729CC"/>
    <w:pPr>
      <w:widowControl/>
      <w:spacing w:before="120" w:after="120" w:line="360" w:lineRule="auto"/>
      <w:jc w:val="right"/>
    </w:pPr>
    <w:rPr>
      <w:rFonts w:eastAsia="Calibri"/>
      <w:szCs w:val="22"/>
      <w:lang w:eastAsia="cs-CZ" w:bidi="cs-CZ"/>
    </w:rPr>
  </w:style>
  <w:style w:type="paragraph" w:customStyle="1" w:styleId="QuotedText">
    <w:name w:val="Quoted Text"/>
    <w:basedOn w:val="Normal"/>
    <w:rsid w:val="00D729CC"/>
    <w:pPr>
      <w:widowControl/>
      <w:spacing w:before="120" w:after="120" w:line="360" w:lineRule="auto"/>
      <w:ind w:left="1417"/>
    </w:pPr>
    <w:rPr>
      <w:rFonts w:eastAsia="Calibri"/>
      <w:szCs w:val="22"/>
      <w:lang w:eastAsia="cs-CZ" w:bidi="cs-CZ"/>
    </w:rPr>
  </w:style>
  <w:style w:type="paragraph" w:customStyle="1" w:styleId="Point0">
    <w:name w:val="Point 0"/>
    <w:basedOn w:val="Normal"/>
    <w:rsid w:val="00D729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Point1">
    <w:name w:val="Point 1"/>
    <w:basedOn w:val="Normal"/>
    <w:rsid w:val="00D729C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cs-CZ" w:bidi="cs-CZ"/>
    </w:rPr>
  </w:style>
  <w:style w:type="paragraph" w:customStyle="1" w:styleId="Point2">
    <w:name w:val="Point 2"/>
    <w:basedOn w:val="Normal"/>
    <w:rsid w:val="00D729C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cs-CZ" w:bidi="cs-CZ"/>
    </w:rPr>
  </w:style>
  <w:style w:type="paragraph" w:customStyle="1" w:styleId="Point3">
    <w:name w:val="Point 3"/>
    <w:basedOn w:val="Normal"/>
    <w:rsid w:val="00D729C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cs-CZ" w:bidi="cs-CZ"/>
    </w:rPr>
  </w:style>
  <w:style w:type="paragraph" w:customStyle="1" w:styleId="Point4">
    <w:name w:val="Point 4"/>
    <w:basedOn w:val="Normal"/>
    <w:rsid w:val="00D729C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cs-CZ" w:bidi="cs-CZ"/>
    </w:rPr>
  </w:style>
  <w:style w:type="paragraph" w:customStyle="1" w:styleId="Point5">
    <w:name w:val="Point 5"/>
    <w:basedOn w:val="Normal"/>
    <w:rsid w:val="00D729C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cs-CZ" w:bidi="cs-CZ"/>
    </w:rPr>
  </w:style>
  <w:style w:type="paragraph" w:customStyle="1" w:styleId="Point6">
    <w:name w:val="Point 6"/>
    <w:basedOn w:val="Normal"/>
    <w:rsid w:val="00D729C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cs-CZ" w:bidi="cs-CZ"/>
    </w:rPr>
  </w:style>
  <w:style w:type="paragraph" w:customStyle="1" w:styleId="Point7">
    <w:name w:val="Point 7"/>
    <w:basedOn w:val="Normal"/>
    <w:rsid w:val="00D729C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cs-CZ" w:bidi="cs-CZ"/>
    </w:rPr>
  </w:style>
  <w:style w:type="paragraph" w:customStyle="1" w:styleId="Point8">
    <w:name w:val="Point 8"/>
    <w:basedOn w:val="Normal"/>
    <w:rsid w:val="00D729C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cs-CZ" w:bidi="cs-CZ"/>
    </w:rPr>
  </w:style>
  <w:style w:type="paragraph" w:customStyle="1" w:styleId="Point9">
    <w:name w:val="Point 9"/>
    <w:basedOn w:val="Normal"/>
    <w:rsid w:val="00D729C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cs-CZ" w:bidi="cs-CZ"/>
    </w:rPr>
  </w:style>
  <w:style w:type="paragraph" w:customStyle="1" w:styleId="PointDouble0">
    <w:name w:val="PointDouble 0"/>
    <w:basedOn w:val="Normal"/>
    <w:rsid w:val="00D729C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cs-CZ" w:bidi="cs-CZ"/>
    </w:rPr>
  </w:style>
  <w:style w:type="paragraph" w:customStyle="1" w:styleId="PointDouble1">
    <w:name w:val="PointDouble 1"/>
    <w:basedOn w:val="Normal"/>
    <w:rsid w:val="00D729C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cs-CZ" w:bidi="cs-CZ"/>
    </w:rPr>
  </w:style>
  <w:style w:type="paragraph" w:customStyle="1" w:styleId="PointDouble2">
    <w:name w:val="PointDouble 2"/>
    <w:basedOn w:val="Normal"/>
    <w:rsid w:val="00D729C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cs-CZ" w:bidi="cs-CZ"/>
    </w:rPr>
  </w:style>
  <w:style w:type="paragraph" w:customStyle="1" w:styleId="PointDouble3">
    <w:name w:val="PointDouble 3"/>
    <w:basedOn w:val="Normal"/>
    <w:rsid w:val="00D729C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cs-CZ" w:bidi="cs-CZ"/>
    </w:rPr>
  </w:style>
  <w:style w:type="paragraph" w:customStyle="1" w:styleId="PointDouble4">
    <w:name w:val="PointDouble 4"/>
    <w:basedOn w:val="Normal"/>
    <w:rsid w:val="00D729C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cs-CZ" w:bidi="cs-CZ"/>
    </w:rPr>
  </w:style>
  <w:style w:type="paragraph" w:customStyle="1" w:styleId="PointDouble5">
    <w:name w:val="PointDouble 5"/>
    <w:basedOn w:val="Normal"/>
    <w:rsid w:val="00D729C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cs-CZ" w:bidi="cs-CZ"/>
    </w:rPr>
  </w:style>
  <w:style w:type="paragraph" w:customStyle="1" w:styleId="PointTriple0">
    <w:name w:val="PointTriple 0"/>
    <w:basedOn w:val="Normal"/>
    <w:rsid w:val="00D729C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cs-CZ" w:bidi="cs-CZ"/>
    </w:rPr>
  </w:style>
  <w:style w:type="paragraph" w:customStyle="1" w:styleId="PointTriple1">
    <w:name w:val="PointTriple 1"/>
    <w:basedOn w:val="Normal"/>
    <w:rsid w:val="00D729C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cs-CZ" w:bidi="cs-CZ"/>
    </w:rPr>
  </w:style>
  <w:style w:type="paragraph" w:customStyle="1" w:styleId="PointTriple2">
    <w:name w:val="PointTriple 2"/>
    <w:basedOn w:val="Normal"/>
    <w:rsid w:val="00D729C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cs-CZ" w:bidi="cs-CZ"/>
    </w:rPr>
  </w:style>
  <w:style w:type="paragraph" w:customStyle="1" w:styleId="PointTriple3">
    <w:name w:val="PointTriple 3"/>
    <w:basedOn w:val="Normal"/>
    <w:rsid w:val="00D729C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cs-CZ" w:bidi="cs-CZ"/>
    </w:rPr>
  </w:style>
  <w:style w:type="paragraph" w:customStyle="1" w:styleId="PointTriple4">
    <w:name w:val="PointTriple 4"/>
    <w:basedOn w:val="Normal"/>
    <w:rsid w:val="00D729C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cs-CZ" w:bidi="cs-CZ"/>
    </w:rPr>
  </w:style>
  <w:style w:type="paragraph" w:customStyle="1" w:styleId="PointTriple5">
    <w:name w:val="PointTriple 5"/>
    <w:basedOn w:val="Normal"/>
    <w:rsid w:val="00D729C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cs-CZ" w:bidi="cs-CZ"/>
    </w:rPr>
  </w:style>
  <w:style w:type="paragraph" w:customStyle="1" w:styleId="Tiret0">
    <w:name w:val="Tiret 0"/>
    <w:basedOn w:val="Normal"/>
    <w:rsid w:val="00D729CC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cs-CZ" w:bidi="cs-CZ"/>
    </w:rPr>
  </w:style>
  <w:style w:type="paragraph" w:customStyle="1" w:styleId="Tiret1">
    <w:name w:val="Tiret 1"/>
    <w:basedOn w:val="Normal"/>
    <w:rsid w:val="00D729CC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cs-CZ" w:bidi="cs-CZ"/>
    </w:rPr>
  </w:style>
  <w:style w:type="paragraph" w:customStyle="1" w:styleId="Tiret2">
    <w:name w:val="Tiret 2"/>
    <w:basedOn w:val="Normal"/>
    <w:rsid w:val="00D729CC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cs-CZ" w:bidi="cs-CZ"/>
    </w:rPr>
  </w:style>
  <w:style w:type="paragraph" w:customStyle="1" w:styleId="Tiret3">
    <w:name w:val="Tiret 3"/>
    <w:basedOn w:val="Normal"/>
    <w:rsid w:val="00D729CC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cs-CZ" w:bidi="cs-CZ"/>
    </w:rPr>
  </w:style>
  <w:style w:type="paragraph" w:customStyle="1" w:styleId="Tiret4">
    <w:name w:val="Tiret 4"/>
    <w:basedOn w:val="Normal"/>
    <w:rsid w:val="00D729CC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cs-CZ" w:bidi="cs-CZ"/>
    </w:rPr>
  </w:style>
  <w:style w:type="paragraph" w:customStyle="1" w:styleId="Tiret5">
    <w:name w:val="Tiret 5"/>
    <w:basedOn w:val="Normal"/>
    <w:rsid w:val="00D729CC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cs-CZ" w:bidi="cs-CZ"/>
    </w:rPr>
  </w:style>
  <w:style w:type="paragraph" w:customStyle="1" w:styleId="Tiret6">
    <w:name w:val="Tiret 6"/>
    <w:basedOn w:val="Normal"/>
    <w:rsid w:val="00D729CC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cs-CZ" w:bidi="cs-CZ"/>
    </w:rPr>
  </w:style>
  <w:style w:type="paragraph" w:customStyle="1" w:styleId="Tiret7">
    <w:name w:val="Tiret 7"/>
    <w:basedOn w:val="Normal"/>
    <w:rsid w:val="00D729CC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cs-CZ" w:bidi="cs-CZ"/>
    </w:rPr>
  </w:style>
  <w:style w:type="paragraph" w:customStyle="1" w:styleId="Tiret8">
    <w:name w:val="Tiret 8"/>
    <w:basedOn w:val="Normal"/>
    <w:rsid w:val="00D729CC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cs-CZ" w:bidi="cs-CZ"/>
    </w:rPr>
  </w:style>
  <w:style w:type="paragraph" w:customStyle="1" w:styleId="NumPar1">
    <w:name w:val="NumPar 1"/>
    <w:basedOn w:val="Normal"/>
    <w:next w:val="Text1"/>
    <w:rsid w:val="00D729CC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cs-CZ" w:bidi="cs-CZ"/>
    </w:rPr>
  </w:style>
  <w:style w:type="paragraph" w:customStyle="1" w:styleId="NumPar2">
    <w:name w:val="NumPar 2"/>
    <w:basedOn w:val="Normal"/>
    <w:next w:val="Text1"/>
    <w:rsid w:val="00D729CC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cs-CZ" w:bidi="cs-CZ"/>
    </w:rPr>
  </w:style>
  <w:style w:type="paragraph" w:customStyle="1" w:styleId="NumPar3">
    <w:name w:val="NumPar 3"/>
    <w:basedOn w:val="Normal"/>
    <w:next w:val="Text1"/>
    <w:rsid w:val="00D729CC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cs-CZ" w:bidi="cs-CZ"/>
    </w:rPr>
  </w:style>
  <w:style w:type="paragraph" w:customStyle="1" w:styleId="NumPar4">
    <w:name w:val="NumPar 4"/>
    <w:basedOn w:val="Normal"/>
    <w:next w:val="Text1"/>
    <w:rsid w:val="00D729CC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cs-CZ" w:bidi="cs-CZ"/>
    </w:rPr>
  </w:style>
  <w:style w:type="paragraph" w:customStyle="1" w:styleId="NumPar5">
    <w:name w:val="NumPar 5"/>
    <w:basedOn w:val="Normal"/>
    <w:next w:val="Text2"/>
    <w:rsid w:val="00D729CC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cs-CZ" w:bidi="cs-CZ"/>
    </w:rPr>
  </w:style>
  <w:style w:type="paragraph" w:customStyle="1" w:styleId="NumPar6">
    <w:name w:val="NumPar 6"/>
    <w:basedOn w:val="Normal"/>
    <w:next w:val="Text2"/>
    <w:rsid w:val="00D729CC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cs-CZ" w:bidi="cs-CZ"/>
    </w:rPr>
  </w:style>
  <w:style w:type="paragraph" w:customStyle="1" w:styleId="NumPar7">
    <w:name w:val="NumPar 7"/>
    <w:basedOn w:val="Normal"/>
    <w:next w:val="Text2"/>
    <w:rsid w:val="00D729CC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cs-CZ" w:bidi="cs-CZ"/>
    </w:rPr>
  </w:style>
  <w:style w:type="paragraph" w:customStyle="1" w:styleId="ManualNumPar1">
    <w:name w:val="Manual NumPar 1"/>
    <w:basedOn w:val="Normal"/>
    <w:next w:val="Text1"/>
    <w:rsid w:val="00D729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ManualNumPar2">
    <w:name w:val="Manual NumPar 2"/>
    <w:basedOn w:val="Normal"/>
    <w:next w:val="Text1"/>
    <w:rsid w:val="00D729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ManualNumPar3">
    <w:name w:val="Manual NumPar 3"/>
    <w:basedOn w:val="Normal"/>
    <w:next w:val="Text1"/>
    <w:rsid w:val="00D729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ManualNumPar4">
    <w:name w:val="Manual NumPar 4"/>
    <w:basedOn w:val="Normal"/>
    <w:next w:val="Text1"/>
    <w:rsid w:val="00D729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ManualNumPar5">
    <w:name w:val="Manual NumPar 5"/>
    <w:basedOn w:val="Normal"/>
    <w:next w:val="Text2"/>
    <w:rsid w:val="00D729C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cs-CZ" w:bidi="cs-CZ"/>
    </w:rPr>
  </w:style>
  <w:style w:type="paragraph" w:customStyle="1" w:styleId="ManualNumPar6">
    <w:name w:val="Manual NumPar 6"/>
    <w:basedOn w:val="Normal"/>
    <w:next w:val="Text2"/>
    <w:rsid w:val="00D729C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cs-CZ" w:bidi="cs-CZ"/>
    </w:rPr>
  </w:style>
  <w:style w:type="paragraph" w:customStyle="1" w:styleId="ManualNumPar7">
    <w:name w:val="Manual NumPar 7"/>
    <w:basedOn w:val="Normal"/>
    <w:next w:val="Text2"/>
    <w:rsid w:val="00D729C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cs-CZ" w:bidi="cs-CZ"/>
    </w:rPr>
  </w:style>
  <w:style w:type="paragraph" w:customStyle="1" w:styleId="QuotedNumPar">
    <w:name w:val="Quoted NumPar"/>
    <w:basedOn w:val="Normal"/>
    <w:rsid w:val="00D729C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cs-CZ" w:bidi="cs-CZ"/>
    </w:rPr>
  </w:style>
  <w:style w:type="paragraph" w:customStyle="1" w:styleId="ManualHeading1">
    <w:name w:val="Manual Heading 1"/>
    <w:basedOn w:val="Normal"/>
    <w:next w:val="Text1"/>
    <w:rsid w:val="00D729C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cs-CZ" w:bidi="cs-CZ"/>
    </w:rPr>
  </w:style>
  <w:style w:type="paragraph" w:customStyle="1" w:styleId="ManualHeading2">
    <w:name w:val="Manual Heading 2"/>
    <w:basedOn w:val="Normal"/>
    <w:next w:val="Text1"/>
    <w:rsid w:val="00D729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cs-CZ" w:bidi="cs-CZ"/>
    </w:rPr>
  </w:style>
  <w:style w:type="paragraph" w:customStyle="1" w:styleId="ManualHeading3">
    <w:name w:val="Manual Heading 3"/>
    <w:basedOn w:val="Normal"/>
    <w:next w:val="Text1"/>
    <w:rsid w:val="00D729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cs-CZ" w:bidi="cs-CZ"/>
    </w:rPr>
  </w:style>
  <w:style w:type="paragraph" w:customStyle="1" w:styleId="ManualHeading4">
    <w:name w:val="Manual Heading 4"/>
    <w:basedOn w:val="Normal"/>
    <w:next w:val="Text1"/>
    <w:rsid w:val="00D729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cs-CZ" w:bidi="cs-CZ"/>
    </w:rPr>
  </w:style>
  <w:style w:type="paragraph" w:customStyle="1" w:styleId="ManualHeading5">
    <w:name w:val="Manual Heading 5"/>
    <w:basedOn w:val="Normal"/>
    <w:next w:val="Text1"/>
    <w:rsid w:val="00D729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cs-CZ" w:bidi="cs-CZ"/>
    </w:rPr>
  </w:style>
  <w:style w:type="paragraph" w:customStyle="1" w:styleId="ManualHeading6">
    <w:name w:val="Manual Heading 6"/>
    <w:basedOn w:val="Normal"/>
    <w:next w:val="Text1"/>
    <w:rsid w:val="00D729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cs-CZ" w:bidi="cs-CZ"/>
    </w:rPr>
  </w:style>
  <w:style w:type="paragraph" w:customStyle="1" w:styleId="ManualHeading7">
    <w:name w:val="Manual Heading 7"/>
    <w:basedOn w:val="Normal"/>
    <w:next w:val="Text1"/>
    <w:rsid w:val="00D729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cs-CZ" w:bidi="cs-CZ"/>
    </w:rPr>
  </w:style>
  <w:style w:type="paragraph" w:customStyle="1" w:styleId="ChapterTitle">
    <w:name w:val="ChapterTitle"/>
    <w:basedOn w:val="Normal"/>
    <w:next w:val="Normal"/>
    <w:rsid w:val="00D729C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cs-CZ" w:bidi="cs-CZ"/>
    </w:rPr>
  </w:style>
  <w:style w:type="paragraph" w:customStyle="1" w:styleId="PartTitle">
    <w:name w:val="PartTitle"/>
    <w:basedOn w:val="Normal"/>
    <w:next w:val="ChapterTitle"/>
    <w:rsid w:val="00D729C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cs-CZ" w:bidi="cs-CZ"/>
    </w:rPr>
  </w:style>
  <w:style w:type="paragraph" w:customStyle="1" w:styleId="SectionTitle">
    <w:name w:val="SectionTitle"/>
    <w:basedOn w:val="Normal"/>
    <w:next w:val="Heading1"/>
    <w:rsid w:val="00D729C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cs-CZ" w:bidi="cs-CZ"/>
    </w:rPr>
  </w:style>
  <w:style w:type="paragraph" w:customStyle="1" w:styleId="TableTitle">
    <w:name w:val="Table Title"/>
    <w:basedOn w:val="Normal"/>
    <w:next w:val="Normal"/>
    <w:rsid w:val="00D729CC"/>
    <w:pPr>
      <w:widowControl/>
      <w:spacing w:before="120" w:after="120" w:line="360" w:lineRule="auto"/>
      <w:jc w:val="center"/>
    </w:pPr>
    <w:rPr>
      <w:rFonts w:eastAsia="Calibri"/>
      <w:b/>
      <w:szCs w:val="22"/>
      <w:lang w:eastAsia="cs-CZ" w:bidi="cs-CZ"/>
    </w:rPr>
  </w:style>
  <w:style w:type="paragraph" w:customStyle="1" w:styleId="Point0number">
    <w:name w:val="Point 0 (number)"/>
    <w:basedOn w:val="Normal"/>
    <w:rsid w:val="00D729CC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cs-CZ" w:bidi="cs-CZ"/>
    </w:rPr>
  </w:style>
  <w:style w:type="paragraph" w:customStyle="1" w:styleId="Point1number">
    <w:name w:val="Point 1 (number)"/>
    <w:basedOn w:val="Normal"/>
    <w:rsid w:val="00D729CC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cs-CZ" w:bidi="cs-CZ"/>
    </w:rPr>
  </w:style>
  <w:style w:type="paragraph" w:customStyle="1" w:styleId="Point2number">
    <w:name w:val="Point 2 (number)"/>
    <w:basedOn w:val="Normal"/>
    <w:rsid w:val="00D729CC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cs-CZ" w:bidi="cs-CZ"/>
    </w:rPr>
  </w:style>
  <w:style w:type="paragraph" w:customStyle="1" w:styleId="Point3number">
    <w:name w:val="Point 3 (number)"/>
    <w:basedOn w:val="Normal"/>
    <w:rsid w:val="00D729CC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cs-CZ" w:bidi="cs-CZ"/>
    </w:rPr>
  </w:style>
  <w:style w:type="paragraph" w:customStyle="1" w:styleId="Point0letter">
    <w:name w:val="Point 0 (letter)"/>
    <w:basedOn w:val="Normal"/>
    <w:rsid w:val="00D729CC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cs-CZ" w:bidi="cs-CZ"/>
    </w:rPr>
  </w:style>
  <w:style w:type="paragraph" w:customStyle="1" w:styleId="Point1letter">
    <w:name w:val="Point 1 (letter)"/>
    <w:basedOn w:val="Normal"/>
    <w:rsid w:val="00D729CC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cs-CZ" w:bidi="cs-CZ"/>
    </w:rPr>
  </w:style>
  <w:style w:type="paragraph" w:customStyle="1" w:styleId="Point2letter">
    <w:name w:val="Point 2 (letter)"/>
    <w:basedOn w:val="Normal"/>
    <w:rsid w:val="00D729CC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cs-CZ" w:bidi="cs-CZ"/>
    </w:rPr>
  </w:style>
  <w:style w:type="paragraph" w:customStyle="1" w:styleId="Point3letter">
    <w:name w:val="Point 3 (letter)"/>
    <w:basedOn w:val="Normal"/>
    <w:rsid w:val="00D729CC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cs-CZ" w:bidi="cs-CZ"/>
    </w:rPr>
  </w:style>
  <w:style w:type="paragraph" w:customStyle="1" w:styleId="Point4letter">
    <w:name w:val="Point 4 (letter)"/>
    <w:basedOn w:val="Normal"/>
    <w:rsid w:val="00D729CC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cs-CZ" w:bidi="cs-CZ"/>
    </w:rPr>
  </w:style>
  <w:style w:type="paragraph" w:customStyle="1" w:styleId="Bullet0">
    <w:name w:val="Bullet 0"/>
    <w:basedOn w:val="Normal"/>
    <w:rsid w:val="00D729CC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cs-CZ" w:bidi="cs-CZ"/>
    </w:rPr>
  </w:style>
  <w:style w:type="paragraph" w:customStyle="1" w:styleId="Bullet1">
    <w:name w:val="Bullet 1"/>
    <w:basedOn w:val="Normal"/>
    <w:rsid w:val="00D729CC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cs-CZ" w:bidi="cs-CZ"/>
    </w:rPr>
  </w:style>
  <w:style w:type="paragraph" w:customStyle="1" w:styleId="Bullet2">
    <w:name w:val="Bullet 2"/>
    <w:basedOn w:val="Normal"/>
    <w:rsid w:val="00D729CC"/>
    <w:pPr>
      <w:widowControl/>
      <w:numPr>
        <w:numId w:val="1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cs-CZ" w:bidi="cs-CZ"/>
    </w:rPr>
  </w:style>
  <w:style w:type="paragraph" w:customStyle="1" w:styleId="Bullet3">
    <w:name w:val="Bullet 3"/>
    <w:basedOn w:val="Normal"/>
    <w:rsid w:val="00D729CC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cs-CZ" w:bidi="cs-CZ"/>
    </w:rPr>
  </w:style>
  <w:style w:type="paragraph" w:customStyle="1" w:styleId="Bullet4">
    <w:name w:val="Bullet 4"/>
    <w:basedOn w:val="Normal"/>
    <w:rsid w:val="00D729CC"/>
    <w:pPr>
      <w:widowControl/>
      <w:numPr>
        <w:numId w:val="1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cs-CZ" w:bidi="cs-CZ"/>
    </w:rPr>
  </w:style>
  <w:style w:type="paragraph" w:customStyle="1" w:styleId="Bullet5">
    <w:name w:val="Bullet 5"/>
    <w:basedOn w:val="Normal"/>
    <w:rsid w:val="00D729CC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cs-CZ" w:bidi="cs-CZ"/>
    </w:rPr>
  </w:style>
  <w:style w:type="paragraph" w:customStyle="1" w:styleId="Bullet6">
    <w:name w:val="Bullet 6"/>
    <w:basedOn w:val="Normal"/>
    <w:rsid w:val="00D729CC"/>
    <w:pPr>
      <w:widowControl/>
      <w:numPr>
        <w:numId w:val="2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cs-CZ" w:bidi="cs-CZ"/>
    </w:rPr>
  </w:style>
  <w:style w:type="paragraph" w:customStyle="1" w:styleId="Bullet7">
    <w:name w:val="Bullet 7"/>
    <w:basedOn w:val="Normal"/>
    <w:rsid w:val="00D729CC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cs-CZ" w:bidi="cs-CZ"/>
    </w:rPr>
  </w:style>
  <w:style w:type="paragraph" w:customStyle="1" w:styleId="Bullet8">
    <w:name w:val="Bullet 8"/>
    <w:basedOn w:val="Normal"/>
    <w:rsid w:val="00D729CC"/>
    <w:pPr>
      <w:widowControl/>
      <w:numPr>
        <w:numId w:val="2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cs-CZ" w:bidi="cs-CZ"/>
    </w:rPr>
  </w:style>
  <w:style w:type="paragraph" w:customStyle="1" w:styleId="Annexetitreacte">
    <w:name w:val="Annexe titre (acte)"/>
    <w:basedOn w:val="Normal"/>
    <w:next w:val="Normal"/>
    <w:rsid w:val="00D729C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cs-CZ" w:bidi="cs-CZ"/>
    </w:rPr>
  </w:style>
  <w:style w:type="paragraph" w:customStyle="1" w:styleId="Annexetitreglobale">
    <w:name w:val="Annexe titre (globale)"/>
    <w:basedOn w:val="Normal"/>
    <w:next w:val="Normal"/>
    <w:rsid w:val="00D729C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cs-CZ" w:bidi="cs-CZ"/>
    </w:rPr>
  </w:style>
  <w:style w:type="paragraph" w:customStyle="1" w:styleId="Applicationdirecte">
    <w:name w:val="Application directe"/>
    <w:basedOn w:val="Normal"/>
    <w:next w:val="Fait"/>
    <w:rsid w:val="00D729CC"/>
    <w:pPr>
      <w:widowControl/>
      <w:spacing w:before="480" w:after="120" w:line="360" w:lineRule="auto"/>
    </w:pPr>
    <w:rPr>
      <w:rFonts w:eastAsia="Calibri"/>
      <w:szCs w:val="22"/>
      <w:lang w:eastAsia="cs-CZ" w:bidi="cs-CZ"/>
    </w:rPr>
  </w:style>
  <w:style w:type="paragraph" w:customStyle="1" w:styleId="Considrant">
    <w:name w:val="Considérant"/>
    <w:basedOn w:val="Normal"/>
    <w:rsid w:val="00D729CC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Datedadoption">
    <w:name w:val="Date d'adoption"/>
    <w:basedOn w:val="Normal"/>
    <w:next w:val="Titreobjet"/>
    <w:rsid w:val="00D729CC"/>
    <w:pPr>
      <w:widowControl/>
      <w:spacing w:before="360" w:line="360" w:lineRule="auto"/>
      <w:jc w:val="center"/>
    </w:pPr>
    <w:rPr>
      <w:rFonts w:eastAsia="Calibri"/>
      <w:b/>
      <w:szCs w:val="22"/>
      <w:lang w:eastAsia="cs-CZ" w:bidi="cs-CZ"/>
    </w:rPr>
  </w:style>
  <w:style w:type="paragraph" w:customStyle="1" w:styleId="Fait">
    <w:name w:val="Fait à"/>
    <w:basedOn w:val="Normal"/>
    <w:next w:val="Institutionquisigne"/>
    <w:rsid w:val="00D729CC"/>
    <w:pPr>
      <w:keepNext/>
      <w:widowControl/>
      <w:spacing w:before="120" w:line="360" w:lineRule="auto"/>
    </w:pPr>
    <w:rPr>
      <w:rFonts w:eastAsia="Calibri"/>
      <w:szCs w:val="22"/>
      <w:lang w:eastAsia="cs-CZ" w:bidi="cs-CZ"/>
    </w:rPr>
  </w:style>
  <w:style w:type="paragraph" w:customStyle="1" w:styleId="Formuledadoption">
    <w:name w:val="Formule d'adoption"/>
    <w:basedOn w:val="Normal"/>
    <w:next w:val="Titrearticle"/>
    <w:rsid w:val="00D729CC"/>
    <w:pPr>
      <w:keepNext/>
      <w:widowControl/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Institutionquiagit">
    <w:name w:val="Institution qui agit"/>
    <w:basedOn w:val="Normal"/>
    <w:next w:val="Normal"/>
    <w:rsid w:val="00D729CC"/>
    <w:pPr>
      <w:keepNext/>
      <w:widowControl/>
      <w:spacing w:before="600" w:after="120" w:line="360" w:lineRule="auto"/>
    </w:pPr>
    <w:rPr>
      <w:rFonts w:eastAsia="Calibri"/>
      <w:szCs w:val="22"/>
      <w:lang w:eastAsia="cs-CZ" w:bidi="cs-CZ"/>
    </w:rPr>
  </w:style>
  <w:style w:type="paragraph" w:customStyle="1" w:styleId="Institutionquisigne">
    <w:name w:val="Institution qui signe"/>
    <w:basedOn w:val="Normal"/>
    <w:next w:val="Personnequisigne"/>
    <w:rsid w:val="00D729C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cs-CZ" w:bidi="cs-CZ"/>
    </w:rPr>
  </w:style>
  <w:style w:type="paragraph" w:customStyle="1" w:styleId="ManualConsidrant">
    <w:name w:val="Manual Considérant"/>
    <w:basedOn w:val="Normal"/>
    <w:rsid w:val="00D729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Personnequisigne">
    <w:name w:val="Personne qui signe"/>
    <w:basedOn w:val="Normal"/>
    <w:next w:val="Institutionquisigne"/>
    <w:rsid w:val="00D729C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cs-CZ" w:bidi="cs-CZ"/>
    </w:rPr>
  </w:style>
  <w:style w:type="paragraph" w:customStyle="1" w:styleId="Sous-titreobjet">
    <w:name w:val="Sous-titre objet"/>
    <w:basedOn w:val="Normal"/>
    <w:rsid w:val="00D729CC"/>
    <w:pPr>
      <w:widowControl/>
      <w:spacing w:line="360" w:lineRule="auto"/>
      <w:jc w:val="center"/>
    </w:pPr>
    <w:rPr>
      <w:rFonts w:eastAsia="Calibri"/>
      <w:b/>
      <w:szCs w:val="22"/>
      <w:lang w:eastAsia="cs-CZ" w:bidi="cs-CZ"/>
    </w:rPr>
  </w:style>
  <w:style w:type="paragraph" w:customStyle="1" w:styleId="Statut">
    <w:name w:val="Statut"/>
    <w:basedOn w:val="Normal"/>
    <w:next w:val="Typedudocument"/>
    <w:rsid w:val="00D729CC"/>
    <w:pPr>
      <w:widowControl/>
      <w:spacing w:before="360" w:line="360" w:lineRule="auto"/>
      <w:jc w:val="center"/>
    </w:pPr>
    <w:rPr>
      <w:rFonts w:eastAsia="Calibri"/>
      <w:szCs w:val="22"/>
      <w:lang w:eastAsia="cs-CZ" w:bidi="cs-CZ"/>
    </w:rPr>
  </w:style>
  <w:style w:type="paragraph" w:customStyle="1" w:styleId="Titrearticle">
    <w:name w:val="Titre article"/>
    <w:basedOn w:val="Normal"/>
    <w:next w:val="Normal"/>
    <w:rsid w:val="00D729C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cs-CZ" w:bidi="cs-CZ"/>
    </w:rPr>
  </w:style>
  <w:style w:type="paragraph" w:customStyle="1" w:styleId="Titreobjet">
    <w:name w:val="Titre objet"/>
    <w:basedOn w:val="Normal"/>
    <w:next w:val="Sous-titreobjet"/>
    <w:rsid w:val="00D729CC"/>
    <w:pPr>
      <w:widowControl/>
      <w:spacing w:before="360" w:after="360" w:line="360" w:lineRule="auto"/>
      <w:jc w:val="center"/>
    </w:pPr>
    <w:rPr>
      <w:rFonts w:eastAsia="Calibri"/>
      <w:b/>
      <w:szCs w:val="22"/>
      <w:lang w:eastAsia="cs-CZ" w:bidi="cs-CZ"/>
    </w:rPr>
  </w:style>
  <w:style w:type="paragraph" w:customStyle="1" w:styleId="Typedudocument">
    <w:name w:val="Type du document"/>
    <w:basedOn w:val="Normal"/>
    <w:next w:val="Datedadoption"/>
    <w:link w:val="TypedudocumentChar"/>
    <w:rsid w:val="00D729CC"/>
    <w:pPr>
      <w:widowControl/>
      <w:spacing w:before="360" w:line="360" w:lineRule="auto"/>
      <w:jc w:val="center"/>
    </w:pPr>
    <w:rPr>
      <w:rFonts w:eastAsia="Calibri"/>
      <w:b/>
      <w:szCs w:val="22"/>
      <w:lang w:eastAsia="cs-CZ" w:bidi="cs-CZ"/>
    </w:rPr>
  </w:style>
  <w:style w:type="paragraph" w:customStyle="1" w:styleId="Lignefinal">
    <w:name w:val="Ligne final"/>
    <w:basedOn w:val="Normal"/>
    <w:next w:val="Normal"/>
    <w:rsid w:val="00D729C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cs-CZ" w:bidi="cs-CZ"/>
    </w:rPr>
  </w:style>
  <w:style w:type="paragraph" w:customStyle="1" w:styleId="LignefinalLandscape">
    <w:name w:val="Ligne final (Landscape)"/>
    <w:basedOn w:val="Normal"/>
    <w:next w:val="Normal"/>
    <w:rsid w:val="00D729C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cs-CZ" w:bidi="cs-CZ"/>
    </w:rPr>
  </w:style>
  <w:style w:type="paragraph" w:customStyle="1" w:styleId="Rfrenceinterinstitutionelle">
    <w:name w:val="Référence interinstitutionelle"/>
    <w:basedOn w:val="Normal"/>
    <w:next w:val="Statut"/>
    <w:rsid w:val="00D729CC"/>
    <w:pPr>
      <w:widowControl/>
      <w:spacing w:line="360" w:lineRule="auto"/>
      <w:ind w:left="5103"/>
    </w:pPr>
    <w:rPr>
      <w:rFonts w:eastAsia="Calibri"/>
      <w:szCs w:val="22"/>
      <w:lang w:eastAsia="cs-CZ" w:bidi="cs-CZ"/>
    </w:rPr>
  </w:style>
  <w:style w:type="paragraph" w:customStyle="1" w:styleId="EntLogo">
    <w:name w:val="EntLogo"/>
    <w:basedOn w:val="Normal"/>
    <w:rsid w:val="00D729C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cs-CZ" w:bidi="cs-CZ"/>
    </w:rPr>
  </w:style>
  <w:style w:type="paragraph" w:customStyle="1" w:styleId="EntInstit">
    <w:name w:val="EntInstit"/>
    <w:basedOn w:val="Normal"/>
    <w:rsid w:val="00D729CC"/>
    <w:pPr>
      <w:widowControl/>
      <w:jc w:val="right"/>
    </w:pPr>
    <w:rPr>
      <w:rFonts w:eastAsia="Calibri"/>
      <w:b/>
      <w:szCs w:val="22"/>
      <w:lang w:eastAsia="cs-CZ" w:bidi="cs-CZ"/>
    </w:rPr>
  </w:style>
  <w:style w:type="paragraph" w:customStyle="1" w:styleId="EntRefer">
    <w:name w:val="EntRefer"/>
    <w:basedOn w:val="Normal"/>
    <w:rsid w:val="00D729CC"/>
    <w:pPr>
      <w:widowControl/>
    </w:pPr>
    <w:rPr>
      <w:rFonts w:eastAsia="Calibri"/>
      <w:b/>
      <w:szCs w:val="22"/>
      <w:lang w:eastAsia="cs-CZ" w:bidi="cs-CZ"/>
    </w:rPr>
  </w:style>
  <w:style w:type="paragraph" w:customStyle="1" w:styleId="EntEmet">
    <w:name w:val="EntEmet"/>
    <w:basedOn w:val="Normal"/>
    <w:rsid w:val="00D729CC"/>
    <w:pPr>
      <w:widowControl/>
      <w:spacing w:before="40"/>
    </w:pPr>
    <w:rPr>
      <w:rFonts w:eastAsia="Calibri"/>
      <w:szCs w:val="22"/>
      <w:lang w:eastAsia="cs-CZ" w:bidi="cs-CZ"/>
    </w:rPr>
  </w:style>
  <w:style w:type="paragraph" w:customStyle="1" w:styleId="EntText">
    <w:name w:val="EntText"/>
    <w:basedOn w:val="Normal"/>
    <w:rsid w:val="00D729CC"/>
    <w:pPr>
      <w:widowControl/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EntEU">
    <w:name w:val="EntEU"/>
    <w:basedOn w:val="Normal"/>
    <w:rsid w:val="00D729CC"/>
    <w:pPr>
      <w:widowControl/>
      <w:spacing w:before="240" w:after="240"/>
      <w:jc w:val="center"/>
    </w:pPr>
    <w:rPr>
      <w:rFonts w:eastAsia="Calibri"/>
      <w:b/>
      <w:sz w:val="36"/>
      <w:szCs w:val="22"/>
      <w:lang w:eastAsia="cs-CZ" w:bidi="cs-CZ"/>
    </w:rPr>
  </w:style>
  <w:style w:type="paragraph" w:customStyle="1" w:styleId="EntASSOC">
    <w:name w:val="EntASSOC"/>
    <w:basedOn w:val="Normal"/>
    <w:rsid w:val="00D729CC"/>
    <w:pPr>
      <w:widowControl/>
      <w:jc w:val="center"/>
    </w:pPr>
    <w:rPr>
      <w:rFonts w:eastAsia="Calibri"/>
      <w:b/>
      <w:szCs w:val="22"/>
      <w:lang w:eastAsia="cs-CZ" w:bidi="cs-CZ"/>
    </w:rPr>
  </w:style>
  <w:style w:type="paragraph" w:customStyle="1" w:styleId="EntACP">
    <w:name w:val="EntACP"/>
    <w:basedOn w:val="Normal"/>
    <w:rsid w:val="00D729C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cs-CZ" w:bidi="cs-CZ"/>
    </w:rPr>
  </w:style>
  <w:style w:type="paragraph" w:customStyle="1" w:styleId="EntInstitACP">
    <w:name w:val="EntInstitACP"/>
    <w:basedOn w:val="Normal"/>
    <w:rsid w:val="00D729CC"/>
    <w:pPr>
      <w:widowControl/>
      <w:jc w:val="center"/>
    </w:pPr>
    <w:rPr>
      <w:rFonts w:eastAsia="Calibri"/>
      <w:b/>
      <w:szCs w:val="22"/>
      <w:lang w:eastAsia="cs-CZ" w:bidi="cs-CZ"/>
    </w:rPr>
  </w:style>
  <w:style w:type="paragraph" w:customStyle="1" w:styleId="Genredudocument">
    <w:name w:val="Genre du document"/>
    <w:basedOn w:val="EntRefer"/>
    <w:next w:val="EntRefer"/>
    <w:rsid w:val="00D729CC"/>
    <w:pPr>
      <w:spacing w:before="240"/>
    </w:pPr>
  </w:style>
  <w:style w:type="paragraph" w:customStyle="1" w:styleId="Accordtitre">
    <w:name w:val="Accord titre"/>
    <w:basedOn w:val="Normal"/>
    <w:rsid w:val="00D729CC"/>
    <w:pPr>
      <w:widowControl/>
      <w:spacing w:line="360" w:lineRule="auto"/>
      <w:jc w:val="center"/>
    </w:pPr>
    <w:rPr>
      <w:rFonts w:eastAsia="Calibri"/>
      <w:szCs w:val="22"/>
      <w:lang w:eastAsia="cs-CZ" w:bidi="cs-CZ"/>
    </w:rPr>
  </w:style>
  <w:style w:type="paragraph" w:customStyle="1" w:styleId="FooterAccord">
    <w:name w:val="Footer Accord"/>
    <w:basedOn w:val="Normal"/>
    <w:rsid w:val="00D729C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cs-CZ" w:bidi="cs-CZ"/>
    </w:rPr>
  </w:style>
  <w:style w:type="paragraph" w:customStyle="1" w:styleId="FooterLandscapeAccord">
    <w:name w:val="FooterLandscape Accord"/>
    <w:basedOn w:val="Normal"/>
    <w:rsid w:val="00D729C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cs-CZ" w:bidi="cs-CZ"/>
    </w:rPr>
  </w:style>
  <w:style w:type="paragraph" w:customStyle="1" w:styleId="TitrearticleAccord">
    <w:name w:val="Titre article Accord"/>
    <w:basedOn w:val="Normal"/>
    <w:next w:val="Normal"/>
    <w:rsid w:val="00D729C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cs-CZ" w:bidi="cs-CZ"/>
    </w:rPr>
  </w:style>
  <w:style w:type="paragraph" w:customStyle="1" w:styleId="Languesfaisantfoi">
    <w:name w:val="Langues faisant foi"/>
    <w:basedOn w:val="Normal"/>
    <w:next w:val="Normal"/>
    <w:rsid w:val="00D729CC"/>
    <w:pPr>
      <w:widowControl/>
      <w:spacing w:before="360" w:line="360" w:lineRule="auto"/>
      <w:jc w:val="center"/>
    </w:pPr>
    <w:rPr>
      <w:rFonts w:eastAsia="Calibri"/>
      <w:szCs w:val="22"/>
      <w:lang w:eastAsia="cs-CZ" w:bidi="cs-CZ"/>
    </w:rPr>
  </w:style>
  <w:style w:type="paragraph" w:customStyle="1" w:styleId="IntrtEEE">
    <w:name w:val="Intérêt EEE"/>
    <w:basedOn w:val="Languesfaisantfoi"/>
    <w:next w:val="Normal"/>
    <w:rsid w:val="00D729CC"/>
    <w:pPr>
      <w:spacing w:after="240"/>
    </w:pPr>
  </w:style>
  <w:style w:type="paragraph" w:customStyle="1" w:styleId="Annexetitre">
    <w:name w:val="Annexe titre"/>
    <w:basedOn w:val="Normal"/>
    <w:next w:val="Normal"/>
    <w:rsid w:val="00D729C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cs-CZ" w:bidi="cs-CZ"/>
    </w:rPr>
  </w:style>
  <w:style w:type="paragraph" w:customStyle="1" w:styleId="DESignature">
    <w:name w:val="DE Signature"/>
    <w:basedOn w:val="Normal"/>
    <w:next w:val="Normal"/>
    <w:rsid w:val="00D729C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cs-CZ" w:bidi="cs-CZ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D729CC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D729CC"/>
  </w:style>
  <w:style w:type="character" w:styleId="EndnoteReference">
    <w:name w:val="endnote reference"/>
    <w:basedOn w:val="DefaultParagraphFont"/>
    <w:uiPriority w:val="99"/>
    <w:unhideWhenUsed/>
    <w:rsid w:val="00D729CC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D729C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Division2">
    <w:name w:val="Division 2"/>
    <w:basedOn w:val="Normal"/>
    <w:next w:val="Normal"/>
    <w:rsid w:val="00D729C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Division3">
    <w:name w:val="Division 3"/>
    <w:basedOn w:val="Normal"/>
    <w:next w:val="Normal"/>
    <w:rsid w:val="00D729C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Division4">
    <w:name w:val="Division 4"/>
    <w:basedOn w:val="Normal"/>
    <w:next w:val="Normal"/>
    <w:rsid w:val="00D729C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Crossheading1">
    <w:name w:val="Crossheading 1"/>
    <w:basedOn w:val="Normal"/>
    <w:next w:val="Normal"/>
    <w:rsid w:val="00D729CC"/>
    <w:pPr>
      <w:widowControl/>
      <w:spacing w:before="120" w:after="120" w:line="360" w:lineRule="auto"/>
      <w:ind w:left="850"/>
    </w:pPr>
    <w:rPr>
      <w:rFonts w:eastAsia="Calibri"/>
      <w:szCs w:val="22"/>
      <w:lang w:eastAsia="cs-CZ" w:bidi="cs-CZ"/>
    </w:rPr>
  </w:style>
  <w:style w:type="paragraph" w:customStyle="1" w:styleId="CrossheadingIndent1">
    <w:name w:val="Crossheading Indent 1"/>
    <w:basedOn w:val="Normal"/>
    <w:next w:val="Normal"/>
    <w:rsid w:val="00D729C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cs-CZ" w:bidi="cs-CZ"/>
    </w:rPr>
  </w:style>
  <w:style w:type="paragraph" w:customStyle="1" w:styleId="Crossheading2">
    <w:name w:val="Crossheading 2"/>
    <w:basedOn w:val="Normal"/>
    <w:next w:val="Normal"/>
    <w:rsid w:val="00D729CC"/>
    <w:pPr>
      <w:widowControl/>
      <w:spacing w:before="120" w:after="120" w:line="360" w:lineRule="auto"/>
      <w:ind w:left="1417"/>
    </w:pPr>
    <w:rPr>
      <w:rFonts w:eastAsia="Calibri"/>
      <w:szCs w:val="22"/>
      <w:lang w:eastAsia="cs-CZ" w:bidi="cs-CZ"/>
    </w:rPr>
  </w:style>
  <w:style w:type="paragraph" w:customStyle="1" w:styleId="CrossheadingIndent2">
    <w:name w:val="Crossheading Indent 2"/>
    <w:basedOn w:val="Normal"/>
    <w:next w:val="Normal"/>
    <w:rsid w:val="00D729C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cs-CZ" w:bidi="cs-CZ"/>
    </w:rPr>
  </w:style>
  <w:style w:type="paragraph" w:customStyle="1" w:styleId="Crossheading3">
    <w:name w:val="Crossheading 3"/>
    <w:basedOn w:val="Normal"/>
    <w:next w:val="Normal"/>
    <w:rsid w:val="00D729CC"/>
    <w:pPr>
      <w:widowControl/>
      <w:spacing w:before="120" w:after="120" w:line="360" w:lineRule="auto"/>
      <w:ind w:left="1984"/>
    </w:pPr>
    <w:rPr>
      <w:rFonts w:eastAsia="Calibri"/>
      <w:szCs w:val="22"/>
      <w:lang w:eastAsia="cs-CZ" w:bidi="cs-CZ"/>
    </w:rPr>
  </w:style>
  <w:style w:type="paragraph" w:customStyle="1" w:styleId="CrossheadingIndent3">
    <w:name w:val="Crossheading Indent 3"/>
    <w:basedOn w:val="Normal"/>
    <w:next w:val="Normal"/>
    <w:rsid w:val="00D729C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cs-CZ" w:bidi="cs-CZ"/>
    </w:rPr>
  </w:style>
  <w:style w:type="paragraph" w:customStyle="1" w:styleId="Crossheading4">
    <w:name w:val="Crossheading 4"/>
    <w:basedOn w:val="Normal"/>
    <w:next w:val="Normal"/>
    <w:rsid w:val="00D729CC"/>
    <w:pPr>
      <w:widowControl/>
      <w:spacing w:before="120" w:after="120" w:line="360" w:lineRule="auto"/>
      <w:ind w:left="2551"/>
    </w:pPr>
    <w:rPr>
      <w:rFonts w:eastAsia="Calibri"/>
      <w:szCs w:val="22"/>
      <w:lang w:eastAsia="cs-CZ" w:bidi="cs-CZ"/>
    </w:rPr>
  </w:style>
  <w:style w:type="paragraph" w:customStyle="1" w:styleId="CrossheadingIndent4">
    <w:name w:val="Crossheading Indent 4"/>
    <w:basedOn w:val="Normal"/>
    <w:next w:val="Normal"/>
    <w:rsid w:val="00D729C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cs-CZ" w:bidi="cs-CZ"/>
    </w:rPr>
  </w:style>
  <w:style w:type="paragraph" w:customStyle="1" w:styleId="Crossheading5">
    <w:name w:val="Crossheading 5"/>
    <w:basedOn w:val="Normal"/>
    <w:next w:val="Normal"/>
    <w:rsid w:val="00D729CC"/>
    <w:pPr>
      <w:widowControl/>
      <w:spacing w:before="120" w:after="120" w:line="360" w:lineRule="auto"/>
      <w:ind w:left="3118"/>
    </w:pPr>
    <w:rPr>
      <w:rFonts w:eastAsia="Calibri"/>
      <w:szCs w:val="22"/>
      <w:lang w:eastAsia="cs-CZ" w:bidi="cs-CZ"/>
    </w:rPr>
  </w:style>
  <w:style w:type="paragraph" w:customStyle="1" w:styleId="CrossheadingIndent5">
    <w:name w:val="Crossheading Indent 5"/>
    <w:basedOn w:val="Normal"/>
    <w:next w:val="Normal"/>
    <w:rsid w:val="00D729C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cs-CZ" w:bidi="cs-CZ"/>
    </w:rPr>
  </w:style>
  <w:style w:type="paragraph" w:customStyle="1" w:styleId="Crossheading6">
    <w:name w:val="Crossheading 6"/>
    <w:basedOn w:val="Normal"/>
    <w:next w:val="Normal"/>
    <w:rsid w:val="00D729CC"/>
    <w:pPr>
      <w:widowControl/>
      <w:spacing w:before="120" w:after="120" w:line="360" w:lineRule="auto"/>
      <w:ind w:left="3685"/>
    </w:pPr>
    <w:rPr>
      <w:rFonts w:eastAsia="Calibri"/>
      <w:szCs w:val="22"/>
      <w:lang w:eastAsia="cs-CZ" w:bidi="cs-CZ"/>
    </w:rPr>
  </w:style>
  <w:style w:type="paragraph" w:customStyle="1" w:styleId="CrossheadingIndent6">
    <w:name w:val="Crossheading Indent 6"/>
    <w:basedOn w:val="Normal"/>
    <w:next w:val="Normal"/>
    <w:rsid w:val="00D729C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cs-CZ" w:bidi="cs-CZ"/>
    </w:rPr>
  </w:style>
  <w:style w:type="paragraph" w:customStyle="1" w:styleId="Crossheading7">
    <w:name w:val="Crossheading 7"/>
    <w:basedOn w:val="Normal"/>
    <w:next w:val="Normal"/>
    <w:rsid w:val="00D729CC"/>
    <w:pPr>
      <w:widowControl/>
      <w:spacing w:before="120" w:after="120" w:line="360" w:lineRule="auto"/>
      <w:ind w:left="4252"/>
    </w:pPr>
    <w:rPr>
      <w:rFonts w:eastAsia="Calibri"/>
      <w:szCs w:val="22"/>
      <w:lang w:eastAsia="cs-CZ" w:bidi="cs-CZ"/>
    </w:rPr>
  </w:style>
  <w:style w:type="paragraph" w:customStyle="1" w:styleId="CrossheadingIndent7">
    <w:name w:val="Crossheading Indent 7"/>
    <w:basedOn w:val="Normal"/>
    <w:next w:val="Normal"/>
    <w:rsid w:val="00D729C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cs-CZ" w:bidi="cs-CZ"/>
    </w:rPr>
  </w:style>
  <w:style w:type="paragraph" w:customStyle="1" w:styleId="Crossheading8">
    <w:name w:val="Crossheading 8"/>
    <w:basedOn w:val="Normal"/>
    <w:next w:val="Normal"/>
    <w:rsid w:val="00D729CC"/>
    <w:pPr>
      <w:widowControl/>
      <w:spacing w:before="120" w:after="120" w:line="360" w:lineRule="auto"/>
      <w:ind w:left="4819"/>
    </w:pPr>
    <w:rPr>
      <w:rFonts w:eastAsia="Calibri"/>
      <w:szCs w:val="22"/>
      <w:lang w:eastAsia="cs-CZ" w:bidi="cs-CZ"/>
    </w:rPr>
  </w:style>
  <w:style w:type="paragraph" w:customStyle="1" w:styleId="CrossheadingIndent8">
    <w:name w:val="Crossheading Indent 8"/>
    <w:basedOn w:val="Normal"/>
    <w:next w:val="Normal"/>
    <w:rsid w:val="00D729C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cs-CZ" w:bidi="cs-CZ"/>
    </w:rPr>
  </w:style>
  <w:style w:type="paragraph" w:customStyle="1" w:styleId="Crossheading9">
    <w:name w:val="Crossheading 9"/>
    <w:basedOn w:val="Normal"/>
    <w:next w:val="Normal"/>
    <w:rsid w:val="00D729CC"/>
    <w:pPr>
      <w:widowControl/>
      <w:spacing w:before="120" w:after="120" w:line="360" w:lineRule="auto"/>
      <w:ind w:left="5386"/>
    </w:pPr>
    <w:rPr>
      <w:rFonts w:eastAsia="Calibri"/>
      <w:szCs w:val="22"/>
      <w:lang w:eastAsia="cs-CZ" w:bidi="cs-CZ"/>
    </w:rPr>
  </w:style>
  <w:style w:type="paragraph" w:customStyle="1" w:styleId="CrossheadingIndent9">
    <w:name w:val="Crossheading Indent 9"/>
    <w:basedOn w:val="Normal"/>
    <w:next w:val="Normal"/>
    <w:rsid w:val="00D729C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cs-CZ" w:bidi="cs-CZ"/>
    </w:rPr>
  </w:style>
  <w:style w:type="paragraph" w:customStyle="1" w:styleId="Crossheading10">
    <w:name w:val="Crossheading 10"/>
    <w:basedOn w:val="Normal"/>
    <w:next w:val="Normal"/>
    <w:rsid w:val="00D729CC"/>
    <w:pPr>
      <w:widowControl/>
      <w:spacing w:before="120" w:after="120" w:line="360" w:lineRule="auto"/>
      <w:ind w:left="5953"/>
    </w:pPr>
    <w:rPr>
      <w:rFonts w:eastAsia="Calibri"/>
      <w:szCs w:val="22"/>
      <w:lang w:eastAsia="cs-CZ" w:bidi="cs-CZ"/>
    </w:rPr>
  </w:style>
  <w:style w:type="paragraph" w:customStyle="1" w:styleId="CrossheadingIndent10">
    <w:name w:val="Crossheading Indent 10"/>
    <w:basedOn w:val="Normal"/>
    <w:next w:val="Normal"/>
    <w:rsid w:val="00D729C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cs-CZ" w:bidi="cs-CZ"/>
    </w:rPr>
  </w:style>
  <w:style w:type="paragraph" w:customStyle="1" w:styleId="Crossheading0">
    <w:name w:val="Crossheading 0"/>
    <w:basedOn w:val="Normal"/>
    <w:next w:val="Normal"/>
    <w:rsid w:val="00D729CC"/>
    <w:pPr>
      <w:widowControl/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CrossheadingIndent0">
    <w:name w:val="Crossheading Indent 0"/>
    <w:basedOn w:val="Normal"/>
    <w:next w:val="Normal"/>
    <w:rsid w:val="00D729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CommentQuotedText">
    <w:name w:val="CommentQuotedText"/>
    <w:rsid w:val="00D729C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cs-CZ" w:eastAsia="cs-CZ" w:bidi="cs-CZ"/>
    </w:rPr>
  </w:style>
  <w:style w:type="paragraph" w:customStyle="1" w:styleId="CommentFwdQuotedText">
    <w:name w:val="CommentFwdQuotedText"/>
    <w:basedOn w:val="Normal"/>
    <w:rsid w:val="00D729C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cs-CZ" w:bidi="cs-CZ"/>
    </w:rPr>
  </w:style>
  <w:style w:type="paragraph" w:customStyle="1" w:styleId="CommentReplyFwdQuotedText">
    <w:name w:val="CommentReplyFwdQuotedText"/>
    <w:basedOn w:val="CommentFwdQuotedText"/>
    <w:rsid w:val="00D729CC"/>
    <w:pPr>
      <w:pBdr>
        <w:top w:val="none" w:sz="0" w:space="0" w:color="auto"/>
        <w:left w:val="single" w:sz="4" w:space="20" w:color="auto"/>
      </w:pBdr>
    </w:pPr>
  </w:style>
  <w:style w:type="paragraph" w:customStyle="1" w:styleId="FinalLine">
    <w:name w:val="Final Line"/>
    <w:basedOn w:val="Normal"/>
    <w:next w:val="Normal"/>
    <w:rsid w:val="00D729C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cs-CZ" w:bidi="cs-CZ"/>
    </w:rPr>
  </w:style>
  <w:style w:type="paragraph" w:customStyle="1" w:styleId="Annex">
    <w:name w:val="Annex"/>
    <w:basedOn w:val="Normal"/>
    <w:next w:val="Normal"/>
    <w:rsid w:val="00D729C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cs-CZ" w:bidi="cs-CZ"/>
    </w:rPr>
  </w:style>
  <w:style w:type="character" w:styleId="PlaceholderText">
    <w:name w:val="Placeholder Text"/>
    <w:basedOn w:val="DefaultParagraphFont"/>
    <w:uiPriority w:val="99"/>
    <w:semiHidden/>
    <w:rsid w:val="00D729CC"/>
    <w:rPr>
      <w:color w:val="808080"/>
    </w:rPr>
  </w:style>
  <w:style w:type="paragraph" w:customStyle="1" w:styleId="CommentText1">
    <w:name w:val="Comment Text1"/>
    <w:basedOn w:val="Normal"/>
    <w:next w:val="CommentText"/>
    <w:unhideWhenUsed/>
    <w:rsid w:val="00D729CC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D729CC"/>
    <w:pPr>
      <w:widowControl/>
      <w:spacing w:before="120" w:after="120"/>
    </w:pPr>
    <w:rPr>
      <w:rFonts w:eastAsia="Calibri"/>
      <w:b/>
      <w:bCs/>
      <w:lang w:val="cs-CZ" w:eastAsia="cs-CZ" w:bidi="cs-CZ"/>
    </w:rPr>
  </w:style>
  <w:style w:type="paragraph" w:customStyle="1" w:styleId="Pointabc">
    <w:name w:val="Point abc"/>
    <w:basedOn w:val="Normal"/>
    <w:uiPriority w:val="99"/>
    <w:rsid w:val="00D729CC"/>
    <w:pPr>
      <w:widowControl/>
      <w:numPr>
        <w:ilvl w:val="1"/>
        <w:numId w:val="24"/>
      </w:numPr>
      <w:tabs>
        <w:tab w:val="clear" w:pos="567"/>
        <w:tab w:val="num" w:pos="850"/>
        <w:tab w:val="num" w:pos="1417"/>
      </w:tabs>
      <w:spacing w:before="1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Pointabc1">
    <w:name w:val="Point abc (1)"/>
    <w:basedOn w:val="Normal"/>
    <w:rsid w:val="00D729CC"/>
    <w:pPr>
      <w:widowControl/>
      <w:numPr>
        <w:ilvl w:val="3"/>
        <w:numId w:val="24"/>
      </w:numPr>
      <w:tabs>
        <w:tab w:val="clear" w:pos="1134"/>
        <w:tab w:val="num" w:pos="850"/>
        <w:tab w:val="num" w:pos="1417"/>
      </w:tabs>
      <w:spacing w:before="1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Pointabc2">
    <w:name w:val="Point abc (2)"/>
    <w:basedOn w:val="Normal"/>
    <w:rsid w:val="00D729CC"/>
    <w:pPr>
      <w:widowControl/>
      <w:numPr>
        <w:ilvl w:val="5"/>
        <w:numId w:val="24"/>
      </w:numPr>
      <w:tabs>
        <w:tab w:val="clear" w:pos="1701"/>
        <w:tab w:val="num" w:pos="1417"/>
      </w:tabs>
      <w:spacing w:before="120" w:after="120" w:line="360" w:lineRule="auto"/>
      <w:ind w:left="1417" w:hanging="1417"/>
    </w:pPr>
    <w:rPr>
      <w:rFonts w:eastAsia="Calibri"/>
      <w:szCs w:val="22"/>
      <w:lang w:eastAsia="cs-CZ" w:bidi="cs-CZ"/>
    </w:rPr>
  </w:style>
  <w:style w:type="paragraph" w:customStyle="1" w:styleId="Pointabc3">
    <w:name w:val="Point abc (3)"/>
    <w:basedOn w:val="Normal"/>
    <w:rsid w:val="00D729CC"/>
    <w:pPr>
      <w:widowControl/>
      <w:numPr>
        <w:ilvl w:val="7"/>
        <w:numId w:val="24"/>
      </w:numPr>
      <w:tabs>
        <w:tab w:val="clear" w:pos="2268"/>
        <w:tab w:val="num" w:pos="1417"/>
      </w:tabs>
      <w:spacing w:before="120" w:after="120" w:line="360" w:lineRule="auto"/>
      <w:ind w:left="2880" w:hanging="360"/>
    </w:pPr>
    <w:rPr>
      <w:rFonts w:eastAsia="Calibri"/>
      <w:szCs w:val="22"/>
      <w:lang w:eastAsia="cs-CZ" w:bidi="cs-CZ"/>
    </w:rPr>
  </w:style>
  <w:style w:type="paragraph" w:customStyle="1" w:styleId="Pointabc4">
    <w:name w:val="Point abc (4)"/>
    <w:basedOn w:val="Normal"/>
    <w:rsid w:val="00D729CC"/>
    <w:pPr>
      <w:widowControl/>
      <w:numPr>
        <w:ilvl w:val="8"/>
        <w:numId w:val="24"/>
      </w:numPr>
      <w:tabs>
        <w:tab w:val="clear" w:pos="2835"/>
        <w:tab w:val="num" w:pos="1417"/>
      </w:tabs>
      <w:spacing w:before="120" w:after="120" w:line="360" w:lineRule="auto"/>
      <w:ind w:left="3240" w:hanging="360"/>
    </w:pPr>
    <w:rPr>
      <w:rFonts w:eastAsia="Calibri"/>
      <w:szCs w:val="22"/>
      <w:lang w:eastAsia="cs-CZ" w:bidi="cs-CZ"/>
    </w:rPr>
  </w:style>
  <w:style w:type="paragraph" w:customStyle="1" w:styleId="Point123">
    <w:name w:val="Point 123"/>
    <w:basedOn w:val="Normal"/>
    <w:uiPriority w:val="99"/>
    <w:rsid w:val="00D729CC"/>
    <w:pPr>
      <w:widowControl/>
      <w:numPr>
        <w:numId w:val="24"/>
      </w:numPr>
      <w:tabs>
        <w:tab w:val="clear" w:pos="567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cs-CZ" w:bidi="cs-CZ"/>
    </w:rPr>
  </w:style>
  <w:style w:type="paragraph" w:customStyle="1" w:styleId="Point1231">
    <w:name w:val="Point 123 (1)"/>
    <w:basedOn w:val="Normal"/>
    <w:rsid w:val="00D729CC"/>
    <w:pPr>
      <w:widowControl/>
      <w:numPr>
        <w:ilvl w:val="2"/>
        <w:numId w:val="24"/>
      </w:numPr>
      <w:tabs>
        <w:tab w:val="clear" w:pos="1134"/>
        <w:tab w:val="num" w:pos="850"/>
        <w:tab w:val="num" w:pos="1417"/>
      </w:tabs>
      <w:spacing w:before="1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Point1232">
    <w:name w:val="Point 123 (2)"/>
    <w:basedOn w:val="Normal"/>
    <w:rsid w:val="00D729CC"/>
    <w:pPr>
      <w:widowControl/>
      <w:numPr>
        <w:ilvl w:val="4"/>
        <w:numId w:val="24"/>
      </w:numPr>
      <w:tabs>
        <w:tab w:val="clear" w:pos="1701"/>
        <w:tab w:val="num" w:pos="1417"/>
      </w:tabs>
      <w:spacing w:before="120" w:after="120" w:line="360" w:lineRule="auto"/>
      <w:ind w:left="1417" w:hanging="1417"/>
    </w:pPr>
    <w:rPr>
      <w:rFonts w:eastAsia="Calibri"/>
      <w:szCs w:val="22"/>
      <w:lang w:eastAsia="cs-CZ" w:bidi="cs-CZ"/>
    </w:rPr>
  </w:style>
  <w:style w:type="paragraph" w:customStyle="1" w:styleId="Point1233">
    <w:name w:val="Point 123 (3)"/>
    <w:basedOn w:val="Normal"/>
    <w:rsid w:val="00D729CC"/>
    <w:pPr>
      <w:widowControl/>
      <w:numPr>
        <w:ilvl w:val="6"/>
        <w:numId w:val="24"/>
      </w:numPr>
      <w:tabs>
        <w:tab w:val="clear" w:pos="2268"/>
        <w:tab w:val="num" w:pos="1417"/>
      </w:tabs>
      <w:spacing w:before="120" w:after="120" w:line="360" w:lineRule="auto"/>
      <w:ind w:left="1417" w:hanging="1417"/>
    </w:pPr>
    <w:rPr>
      <w:rFonts w:eastAsia="Calibri"/>
      <w:szCs w:val="22"/>
      <w:lang w:eastAsia="cs-CZ" w:bidi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D729CC"/>
    <w:rPr>
      <w:color w:val="605E5C"/>
      <w:shd w:val="clear" w:color="auto" w:fill="E1DFDD"/>
    </w:rPr>
  </w:style>
  <w:style w:type="paragraph" w:customStyle="1" w:styleId="Revision1">
    <w:name w:val="Revision1"/>
    <w:next w:val="Revision"/>
    <w:hidden/>
    <w:uiPriority w:val="99"/>
    <w:semiHidden/>
    <w:rsid w:val="00D729CC"/>
    <w:rPr>
      <w:rFonts w:eastAsia="Calibri"/>
      <w:sz w:val="24"/>
      <w:szCs w:val="22"/>
      <w:lang w:val="cs-CZ" w:eastAsia="cs-CZ" w:bidi="cs-CZ"/>
    </w:rPr>
  </w:style>
  <w:style w:type="paragraph" w:customStyle="1" w:styleId="pj">
    <w:name w:val="p.j."/>
    <w:basedOn w:val="Normal"/>
    <w:link w:val="pjChar"/>
    <w:rsid w:val="00D729CC"/>
    <w:pPr>
      <w:widowControl/>
      <w:spacing w:before="1200" w:after="120"/>
      <w:ind w:left="1440" w:hanging="1440"/>
    </w:pPr>
    <w:rPr>
      <w:rFonts w:eastAsia="Calibri"/>
      <w:szCs w:val="22"/>
      <w:lang w:eastAsia="cs-CZ" w:bidi="cs-CZ"/>
    </w:rPr>
  </w:style>
  <w:style w:type="character" w:customStyle="1" w:styleId="TypedudocumentChar">
    <w:name w:val="Type du document Char"/>
    <w:basedOn w:val="DefaultParagraphFont"/>
    <w:link w:val="Typedudocument"/>
    <w:rsid w:val="00D729CC"/>
    <w:rPr>
      <w:rFonts w:eastAsia="Calibri"/>
      <w:b/>
      <w:sz w:val="24"/>
      <w:szCs w:val="22"/>
      <w:lang w:val="cs-CZ" w:eastAsia="cs-CZ" w:bidi="cs-CZ"/>
    </w:rPr>
  </w:style>
  <w:style w:type="character" w:customStyle="1" w:styleId="pjChar">
    <w:name w:val="p.j. Char"/>
    <w:basedOn w:val="TypedudocumentChar"/>
    <w:link w:val="pj"/>
    <w:rsid w:val="00D729CC"/>
    <w:rPr>
      <w:rFonts w:eastAsia="Calibri"/>
      <w:b w:val="0"/>
      <w:sz w:val="24"/>
      <w:szCs w:val="22"/>
      <w:lang w:val="cs-CZ" w:eastAsia="cs-CZ" w:bidi="cs-CZ"/>
    </w:rPr>
  </w:style>
  <w:style w:type="paragraph" w:customStyle="1" w:styleId="nbbordered">
    <w:name w:val="nb bordered"/>
    <w:basedOn w:val="Normal"/>
    <w:link w:val="nbborderedChar"/>
    <w:rsid w:val="00D729C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cs-CZ" w:bidi="cs-CZ"/>
    </w:rPr>
  </w:style>
  <w:style w:type="character" w:customStyle="1" w:styleId="nbborderedChar">
    <w:name w:val="nb bordered Char"/>
    <w:basedOn w:val="TypedudocumentChar"/>
    <w:link w:val="nbbordered"/>
    <w:rsid w:val="00D729CC"/>
    <w:rPr>
      <w:rFonts w:eastAsia="Calibri"/>
      <w:b/>
      <w:sz w:val="24"/>
      <w:szCs w:val="22"/>
      <w:lang w:val="cs-CZ" w:eastAsia="cs-CZ" w:bidi="cs-CZ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729CC"/>
    <w:rPr>
      <w:color w:val="800080"/>
      <w:u w:val="single"/>
    </w:rPr>
  </w:style>
  <w:style w:type="character" w:customStyle="1" w:styleId="TitleChar1">
    <w:name w:val="Title Char1"/>
    <w:basedOn w:val="DefaultParagraphFont"/>
    <w:rsid w:val="00D729CC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character" w:customStyle="1" w:styleId="SubtitleChar1">
    <w:name w:val="Subtitle Char1"/>
    <w:basedOn w:val="DefaultParagraphFont"/>
    <w:rsid w:val="00D729C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cs-CZ"/>
    </w:rPr>
  </w:style>
  <w:style w:type="character" w:customStyle="1" w:styleId="QuoteChar1">
    <w:name w:val="Quote Char1"/>
    <w:basedOn w:val="DefaultParagraphFont"/>
    <w:uiPriority w:val="29"/>
    <w:rsid w:val="00D729CC"/>
    <w:rPr>
      <w:i/>
      <w:iCs/>
      <w:color w:val="404040" w:themeColor="text1" w:themeTint="BF"/>
      <w:sz w:val="24"/>
      <w:lang w:val="cs-CZ"/>
    </w:rPr>
  </w:style>
  <w:style w:type="character" w:styleId="IntenseEmphasis">
    <w:name w:val="Intense Emphasis"/>
    <w:basedOn w:val="DefaultParagraphFont"/>
    <w:uiPriority w:val="21"/>
    <w:qFormat/>
    <w:rsid w:val="00D729CC"/>
    <w:rPr>
      <w:i/>
      <w:iCs/>
      <w:color w:val="5B9BD5" w:themeColor="accent1"/>
    </w:rPr>
  </w:style>
  <w:style w:type="character" w:customStyle="1" w:styleId="IntenseQuoteChar1">
    <w:name w:val="Intense Quote Char1"/>
    <w:basedOn w:val="DefaultParagraphFont"/>
    <w:uiPriority w:val="30"/>
    <w:rsid w:val="00D729CC"/>
    <w:rPr>
      <w:i/>
      <w:iCs/>
      <w:color w:val="2E74B5" w:themeColor="accent1" w:themeShade="BF"/>
      <w:sz w:val="24"/>
      <w:lang w:val="cs-CZ"/>
    </w:rPr>
  </w:style>
  <w:style w:type="character" w:styleId="IntenseReference">
    <w:name w:val="Intense Reference"/>
    <w:basedOn w:val="DefaultParagraphFont"/>
    <w:uiPriority w:val="32"/>
    <w:qFormat/>
    <w:rsid w:val="00D729CC"/>
    <w:rPr>
      <w:b/>
      <w:bCs/>
      <w:smallCaps/>
      <w:color w:val="5B9BD5" w:themeColor="accent1"/>
      <w:spacing w:val="5"/>
    </w:rPr>
  </w:style>
  <w:style w:type="paragraph" w:styleId="EndnoteText">
    <w:name w:val="endnote text"/>
    <w:basedOn w:val="Normal"/>
    <w:link w:val="EndnoteTextChar1"/>
    <w:rsid w:val="00D729CC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D729CC"/>
    <w:rPr>
      <w:lang w:val="cs-CZ"/>
    </w:rPr>
  </w:style>
  <w:style w:type="character" w:customStyle="1" w:styleId="CommentTextChar1">
    <w:name w:val="Comment Text Char1"/>
    <w:basedOn w:val="DefaultParagraphFont"/>
    <w:rsid w:val="00D729CC"/>
    <w:rPr>
      <w:lang w:val="cs-CZ"/>
    </w:rPr>
  </w:style>
  <w:style w:type="character" w:customStyle="1" w:styleId="CommentSubjectChar1">
    <w:name w:val="Comment Subject Char1"/>
    <w:basedOn w:val="CommentTextChar1"/>
    <w:rsid w:val="00D729CC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</Words>
  <Characters>1820</Characters>
  <Application>Microsoft Office Word</Application>
  <DocSecurity>0</DocSecurity>
  <Lines>75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2026-05-13T14:22:00Z</dcterms:created>
  <dcterms:modified xsi:type="dcterms:W3CDTF">2026-05-13T14:22:00Z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P10_TA(2026)0058_</vt:lpwstr>
  </property>
  <property fmtid="{D5CDD505-2E9C-101B-9397-08002B2CF9AE}" pid="4" name="&lt;Type&gt;">
    <vt:lpwstr>RR</vt:lpwstr>
  </property>
</Properties>
</file>