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2BEA" w14:paraId="0BC475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86D023" w14:textId="702FDCEC" w:rsidR="00751A4A" w:rsidRPr="003B2BEA" w:rsidRDefault="005D4317" w:rsidP="0010095E">
            <w:pPr>
              <w:pStyle w:val="EPName"/>
            </w:pPr>
            <w:r w:rsidRPr="003B2BEA">
              <w:t>E</w:t>
            </w:r>
            <w:r w:rsidR="003D3ED6">
              <w:t>v</w:t>
            </w:r>
            <w:r w:rsidRPr="003B2BEA">
              <w:t>ropski parlament</w:t>
            </w:r>
          </w:p>
          <w:p w14:paraId="6DEBA4E1" w14:textId="77777777" w:rsidR="00751A4A" w:rsidRPr="003B2B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2BEA">
              <w:t>2024</w:t>
            </w:r>
            <w:r w:rsidR="00817416" w:rsidRPr="003B2BEA">
              <w:t>-202</w:t>
            </w:r>
            <w:r w:rsidRPr="003B2BEA">
              <w:t>9</w:t>
            </w:r>
          </w:p>
        </w:tc>
        <w:tc>
          <w:tcPr>
            <w:tcW w:w="2268" w:type="dxa"/>
            <w:shd w:val="clear" w:color="auto" w:fill="auto"/>
          </w:tcPr>
          <w:p w14:paraId="04214799" w14:textId="77777777" w:rsidR="00751A4A" w:rsidRPr="003B2BEA" w:rsidRDefault="00187494" w:rsidP="0010095E">
            <w:pPr>
              <w:pStyle w:val="EPLogo"/>
            </w:pPr>
            <w:r w:rsidRPr="003B2BEA">
              <w:rPr>
                <w:noProof/>
                <w:lang w:eastAsia="ja-JP"/>
              </w:rPr>
              <w:drawing>
                <wp:inline distT="0" distB="0" distL="0" distR="0" wp14:anchorId="5465DE5E" wp14:editId="63108C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7FC50" w14:textId="77777777" w:rsidR="00D058B8" w:rsidRPr="003B2BEA" w:rsidRDefault="00D058B8" w:rsidP="004C5D52">
      <w:pPr>
        <w:pStyle w:val="LineTop"/>
      </w:pPr>
    </w:p>
    <w:p w14:paraId="00C73D71" w14:textId="77777777" w:rsidR="00680577" w:rsidRPr="003B2BEA" w:rsidRDefault="005D4317" w:rsidP="00680577">
      <w:pPr>
        <w:pStyle w:val="EPBodyTA1"/>
      </w:pPr>
      <w:r w:rsidRPr="003B2BEA">
        <w:t>SPREJETA BESEDILA</w:t>
      </w:r>
    </w:p>
    <w:p w14:paraId="768CCA40" w14:textId="77777777" w:rsidR="00D058B8" w:rsidRPr="003B2BEA" w:rsidRDefault="00D058B8" w:rsidP="00D058B8">
      <w:pPr>
        <w:pStyle w:val="LineBottom"/>
      </w:pPr>
    </w:p>
    <w:p w14:paraId="1237EDEB" w14:textId="010AB50E" w:rsidR="005D4317" w:rsidRPr="003B2BEA" w:rsidRDefault="005D4317" w:rsidP="005D4317">
      <w:pPr>
        <w:pStyle w:val="ATHeading1"/>
      </w:pPr>
      <w:bookmarkStart w:id="0" w:name="TANumber"/>
      <w:r w:rsidRPr="003B2BEA">
        <w:t>P10_TA(2026)</w:t>
      </w:r>
      <w:bookmarkEnd w:id="0"/>
      <w:r w:rsidR="00614E26" w:rsidRPr="003B2BEA">
        <w:t>0089</w:t>
      </w:r>
    </w:p>
    <w:p w14:paraId="06AF0859" w14:textId="7A569707" w:rsidR="005D4317" w:rsidRPr="003B2BEA" w:rsidRDefault="005D4317" w:rsidP="005D4317">
      <w:pPr>
        <w:pStyle w:val="ATHeading2"/>
      </w:pPr>
      <w:bookmarkStart w:id="1" w:name="title"/>
      <w:r w:rsidRPr="003B2BEA">
        <w:t>Zahteva za odvzem imunitete Nikosu Pap</w:t>
      </w:r>
      <w:r w:rsidR="00335867" w:rsidRPr="003B2BEA">
        <w:t>p</w:t>
      </w:r>
      <w:r w:rsidRPr="003B2BEA">
        <w:t>asu</w:t>
      </w:r>
      <w:bookmarkEnd w:id="1"/>
    </w:p>
    <w:p w14:paraId="03DFE5C0" w14:textId="77777777" w:rsidR="005D4317" w:rsidRPr="003B2BEA" w:rsidRDefault="005D4317" w:rsidP="005D4317">
      <w:pPr>
        <w:rPr>
          <w:i/>
          <w:vanish/>
        </w:rPr>
      </w:pPr>
      <w:r w:rsidRPr="003B2BEA">
        <w:rPr>
          <w:i/>
        </w:rPr>
        <w:fldChar w:fldCharType="begin"/>
      </w:r>
      <w:r w:rsidRPr="003B2BEA">
        <w:rPr>
          <w:i/>
        </w:rPr>
        <w:instrText xml:space="preserve"> TC"(</w:instrText>
      </w:r>
      <w:bookmarkStart w:id="2" w:name="DocNumber"/>
      <w:r w:rsidRPr="003B2BEA">
        <w:rPr>
          <w:i/>
        </w:rPr>
        <w:instrText>A10-0077/2026</w:instrText>
      </w:r>
      <w:bookmarkEnd w:id="2"/>
      <w:r w:rsidRPr="003B2BEA">
        <w:rPr>
          <w:i/>
        </w:rPr>
        <w:instrText xml:space="preserve"> - Poročevalec: Krzysztof Śmiszek)"\l3 \n&gt; \* MERGEFORMAT </w:instrText>
      </w:r>
      <w:r w:rsidRPr="003B2BEA">
        <w:rPr>
          <w:i/>
        </w:rPr>
        <w:fldChar w:fldCharType="end"/>
      </w:r>
    </w:p>
    <w:p w14:paraId="3F7D98B1" w14:textId="77777777" w:rsidR="005D4317" w:rsidRPr="003B2BEA" w:rsidRDefault="005D4317" w:rsidP="005D4317">
      <w:pPr>
        <w:rPr>
          <w:vanish/>
        </w:rPr>
      </w:pPr>
      <w:bookmarkStart w:id="3" w:name="Commission"/>
      <w:r w:rsidRPr="003B2BEA">
        <w:rPr>
          <w:vanish/>
        </w:rPr>
        <w:t>Odbor za pravne zadeve</w:t>
      </w:r>
      <w:bookmarkEnd w:id="3"/>
    </w:p>
    <w:p w14:paraId="5057A301" w14:textId="77777777" w:rsidR="005D4317" w:rsidRPr="003B2BEA" w:rsidRDefault="005D4317" w:rsidP="005D4317">
      <w:pPr>
        <w:rPr>
          <w:vanish/>
        </w:rPr>
      </w:pPr>
      <w:bookmarkStart w:id="4" w:name="PE"/>
      <w:r w:rsidRPr="003B2BEA">
        <w:rPr>
          <w:vanish/>
        </w:rPr>
        <w:t>PE784.143</w:t>
      </w:r>
      <w:bookmarkEnd w:id="4"/>
    </w:p>
    <w:p w14:paraId="4D153BFF" w14:textId="51EF3CD5" w:rsidR="005D4317" w:rsidRPr="003B2BEA" w:rsidRDefault="005D4317" w:rsidP="005D4317">
      <w:pPr>
        <w:pStyle w:val="ATHeading3"/>
      </w:pPr>
      <w:bookmarkStart w:id="5" w:name="Sujet"/>
      <w:r w:rsidRPr="003B2BEA">
        <w:t>Sklep Evropskega parlamenta z dne 26. marca 2026 o zahtevi za odvzem imunitete Nikosu Pap</w:t>
      </w:r>
      <w:r w:rsidR="00335867" w:rsidRPr="003B2BEA">
        <w:t>p</w:t>
      </w:r>
      <w:r w:rsidRPr="003B2BEA">
        <w:t>asu</w:t>
      </w:r>
      <w:bookmarkEnd w:id="5"/>
      <w:r w:rsidRPr="003B2BEA">
        <w:t xml:space="preserve"> </w:t>
      </w:r>
      <w:bookmarkStart w:id="6" w:name="References"/>
      <w:r w:rsidRPr="003B2BEA">
        <w:t>(2025/2194(IMM))</w:t>
      </w:r>
      <w:bookmarkEnd w:id="6"/>
    </w:p>
    <w:p w14:paraId="7A0B4556" w14:textId="77777777" w:rsidR="009552C0" w:rsidRPr="003B2BEA" w:rsidRDefault="009552C0" w:rsidP="009552C0">
      <w:pPr>
        <w:pStyle w:val="EPComma"/>
      </w:pPr>
      <w:bookmarkStart w:id="7" w:name="TextBodyBegin"/>
      <w:bookmarkEnd w:id="7"/>
      <w:r w:rsidRPr="003B2BEA">
        <w:rPr>
          <w:i/>
        </w:rPr>
        <w:t>Evropski parlament</w:t>
      </w:r>
      <w:r w:rsidRPr="003B2BEA">
        <w:t>,</w:t>
      </w:r>
    </w:p>
    <w:p w14:paraId="1D6FDBA5" w14:textId="2A77BE5E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  <w:t>ob upoštevanju zahteve za odvzem imunitete Nikosu Pap</w:t>
      </w:r>
      <w:r w:rsidR="00335867" w:rsidRPr="003B2BEA">
        <w:t>p</w:t>
      </w:r>
      <w:r w:rsidRPr="003B2BEA">
        <w:t xml:space="preserve">asu, ki </w:t>
      </w:r>
      <w:r w:rsidR="00375E9E" w:rsidRPr="003B2BEA">
        <w:t xml:space="preserve">jo </w:t>
      </w:r>
      <w:r w:rsidRPr="003B2BEA">
        <w:t xml:space="preserve">je </w:t>
      </w:r>
      <w:r w:rsidR="00375E9E" w:rsidRPr="003B2BEA">
        <w:t>z dopisom z dne 10. septembra 2025</w:t>
      </w:r>
      <w:r w:rsidR="00335867" w:rsidRPr="003B2BEA">
        <w:t xml:space="preserve"> </w:t>
      </w:r>
      <w:r w:rsidR="00375E9E" w:rsidRPr="003B2BEA">
        <w:t>na zahtevo</w:t>
      </w:r>
      <w:r w:rsidRPr="003B2BEA">
        <w:t xml:space="preserve"> </w:t>
      </w:r>
      <w:r w:rsidR="00375E9E" w:rsidRPr="003B2BEA">
        <w:t xml:space="preserve">tožilca prvostopenjskega sodišča v Atenah posredovalo </w:t>
      </w:r>
      <w:r w:rsidRPr="003B2BEA">
        <w:t>vrhovn</w:t>
      </w:r>
      <w:r w:rsidR="00375E9E" w:rsidRPr="003B2BEA">
        <w:t>o</w:t>
      </w:r>
      <w:r w:rsidRPr="003B2BEA">
        <w:t xml:space="preserve"> tožilstv</w:t>
      </w:r>
      <w:r w:rsidR="00375E9E" w:rsidRPr="003B2BEA">
        <w:t>o</w:t>
      </w:r>
      <w:r w:rsidRPr="003B2BEA">
        <w:t xml:space="preserve"> Helenske republike v zvezi s kazenskim postopkom, ki naj bi se začel zoper Nikosa Pap</w:t>
      </w:r>
      <w:r w:rsidR="00335867" w:rsidRPr="003B2BEA">
        <w:t>p</w:t>
      </w:r>
      <w:r w:rsidRPr="003B2BEA">
        <w:t xml:space="preserve">asa, in </w:t>
      </w:r>
      <w:r w:rsidR="00375E9E" w:rsidRPr="003B2BEA">
        <w:t xml:space="preserve">ki </w:t>
      </w:r>
      <w:r w:rsidRPr="003B2BEA">
        <w:t xml:space="preserve">je bila razglašena </w:t>
      </w:r>
      <w:r w:rsidR="00375E9E" w:rsidRPr="003B2BEA">
        <w:t xml:space="preserve">na plenarnem zasedanju </w:t>
      </w:r>
      <w:r w:rsidRPr="003B2BEA">
        <w:t>6. oktobra 2025,</w:t>
      </w:r>
    </w:p>
    <w:p w14:paraId="674A15E4" w14:textId="6FEBB431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</w:r>
      <w:r w:rsidR="00375E9E" w:rsidRPr="003B2BEA">
        <w:t>po zagovoru</w:t>
      </w:r>
      <w:r w:rsidRPr="003B2BEA">
        <w:t xml:space="preserve"> Nikosa Pap</w:t>
      </w:r>
      <w:r w:rsidR="00335867" w:rsidRPr="003B2BEA">
        <w:t>p</w:t>
      </w:r>
      <w:r w:rsidRPr="003B2BEA">
        <w:t>asa 28. januarja 2026 v skladu s členom 9(6) Poslovnika,</w:t>
      </w:r>
    </w:p>
    <w:p w14:paraId="2036BA93" w14:textId="77777777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14:paraId="6EA05EB5" w14:textId="21BDFA6E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  <w:t>ob upoštevanju sodb Sodišča Evropske unije z dne 21. oktobra 2008, 19. marca 2010, 6. septembra 2011, 17. januarja 2013</w:t>
      </w:r>
      <w:r w:rsidR="00757407" w:rsidRPr="003B2BEA">
        <w:t xml:space="preserve"> in</w:t>
      </w:r>
      <w:r w:rsidRPr="003B2BEA">
        <w:t xml:space="preserve"> 19. decembra 2019</w:t>
      </w:r>
      <w:r w:rsidRPr="003B2BEA">
        <w:rPr>
          <w:vertAlign w:val="superscript"/>
        </w:rPr>
        <w:footnoteReference w:id="1"/>
      </w:r>
      <w:r w:rsidRPr="003B2BEA">
        <w:t>,</w:t>
      </w:r>
    </w:p>
    <w:p w14:paraId="195E46A2" w14:textId="77777777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  <w:t>ob upoštevanju člena 5(2), člena 6(1) in člena 9 Poslovnika,</w:t>
      </w:r>
    </w:p>
    <w:p w14:paraId="50C87883" w14:textId="77777777" w:rsidR="009552C0" w:rsidRPr="003B2BEA" w:rsidRDefault="009552C0" w:rsidP="009552C0">
      <w:pPr>
        <w:pStyle w:val="NormalHanging12a"/>
      </w:pPr>
      <w:r w:rsidRPr="003B2BEA">
        <w:t>–</w:t>
      </w:r>
      <w:r w:rsidRPr="003B2BEA">
        <w:tab/>
        <w:t>ob upoštevanju poročila Odbora za pravne zadeve (A10</w:t>
      </w:r>
      <w:r w:rsidRPr="003B2BEA">
        <w:noBreakHyphen/>
        <w:t>0077/2026),</w:t>
      </w:r>
    </w:p>
    <w:p w14:paraId="35C41441" w14:textId="69680713" w:rsidR="009552C0" w:rsidRPr="003B2BEA" w:rsidRDefault="009552C0" w:rsidP="009552C0">
      <w:pPr>
        <w:pStyle w:val="NormalHanging12a"/>
      </w:pPr>
      <w:r w:rsidRPr="003B2BEA">
        <w:t>A.</w:t>
      </w:r>
      <w:r w:rsidRPr="003B2BEA">
        <w:tab/>
        <w:t xml:space="preserve">ker je vrhovno tožilstvo Helenske republike </w:t>
      </w:r>
      <w:r w:rsidR="00757407" w:rsidRPr="003B2BEA">
        <w:t xml:space="preserve">z dopisom z dne 10. septembra 2025 </w:t>
      </w:r>
      <w:r w:rsidRPr="003B2BEA">
        <w:t>posredovalo zahtevo tožilca prvostopenjskega sodišča v Atenah za odvzem imunitete poslancu Evropskega parlamenta Nikosu Pap</w:t>
      </w:r>
      <w:r w:rsidR="00335867" w:rsidRPr="003B2BEA">
        <w:t>p</w:t>
      </w:r>
      <w:r w:rsidRPr="003B2BEA">
        <w:t>asu</w:t>
      </w:r>
      <w:r w:rsidR="00757407" w:rsidRPr="003B2BEA">
        <w:t>, ki je bil izvoljen v Helenski republiki,</w:t>
      </w:r>
      <w:r w:rsidRPr="003B2BEA">
        <w:t xml:space="preserve"> v zvezi z domnevnimi kaznivimi dejanji obrekovanja in razžalitve </w:t>
      </w:r>
      <w:r w:rsidR="00757407" w:rsidRPr="003B2BEA">
        <w:t>na podlagi</w:t>
      </w:r>
      <w:r w:rsidRPr="003B2BEA">
        <w:t xml:space="preserve"> </w:t>
      </w:r>
      <w:r w:rsidRPr="003B2BEA">
        <w:lastRenderedPageBreak/>
        <w:t>člen</w:t>
      </w:r>
      <w:r w:rsidR="00757407" w:rsidRPr="003B2BEA">
        <w:t>ov</w:t>
      </w:r>
      <w:r w:rsidRPr="003B2BEA">
        <w:t xml:space="preserve"> 361(1) in 363 grškega kazenskega zakonika – kaznivi dejanji, ki sta opredeljeni kot prekrška;</w:t>
      </w:r>
    </w:p>
    <w:p w14:paraId="3E49D336" w14:textId="361521F5" w:rsidR="009552C0" w:rsidRPr="003B2BEA" w:rsidRDefault="009552C0" w:rsidP="009552C0">
      <w:pPr>
        <w:pStyle w:val="NormalHanging12a"/>
      </w:pPr>
      <w:r w:rsidRPr="003B2BEA">
        <w:t>B.</w:t>
      </w:r>
      <w:r w:rsidRPr="003B2BEA">
        <w:tab/>
        <w:t>ker je v zahtevi navedeno, da je Nikos Pap</w:t>
      </w:r>
      <w:r w:rsidR="00335867" w:rsidRPr="003B2BEA">
        <w:t>p</w:t>
      </w:r>
      <w:r w:rsidRPr="003B2BEA">
        <w:t>as v intervjuju za spletno oddajo pred tretjimi osebami domnevno navajal lažne in obrekljive trditve o novinarju, s čimer je namerno žalil njegovo čast; ker naj bi Nikos Pap</w:t>
      </w:r>
      <w:r w:rsidR="00335867" w:rsidRPr="003B2BEA">
        <w:t>p</w:t>
      </w:r>
      <w:r w:rsidRPr="003B2BEA">
        <w:t>as ti dejanji storil 20. marca 2024 v Atenah;</w:t>
      </w:r>
    </w:p>
    <w:p w14:paraId="3138910A" w14:textId="1B2FB104" w:rsidR="009552C0" w:rsidRPr="003B2BEA" w:rsidRDefault="009552C0" w:rsidP="009552C0">
      <w:pPr>
        <w:pStyle w:val="NormalHanging12a"/>
      </w:pPr>
      <w:r w:rsidRPr="003B2BEA">
        <w:t>C.</w:t>
      </w:r>
      <w:r w:rsidRPr="003B2BEA">
        <w:tab/>
        <w:t>ker je bil Nikos Pap</w:t>
      </w:r>
      <w:r w:rsidR="00335867" w:rsidRPr="003B2BEA">
        <w:t>p</w:t>
      </w:r>
      <w:r w:rsidRPr="003B2BEA">
        <w:t>as na evropskih volitvah junija 2024 izvoljen v Evropski parlament in v času očitanih kaznivih dejanj ni bil poslanec Evropskega parlamenta; ker je bila pritožba zoper njega vložena 10. junija 2024;</w:t>
      </w:r>
    </w:p>
    <w:p w14:paraId="6220FEFA" w14:textId="278284E1" w:rsidR="009552C0" w:rsidRPr="003B2BEA" w:rsidRDefault="009552C0" w:rsidP="009552C0">
      <w:pPr>
        <w:pStyle w:val="NormalHanging12a"/>
      </w:pPr>
      <w:r w:rsidRPr="003B2BEA">
        <w:t>D.</w:t>
      </w:r>
      <w:r w:rsidRPr="003B2BEA">
        <w:tab/>
        <w:t>ker očitano kaznivo dejanje in posledična zahteva za odvzem imunitete nista povezana z mnenjem ali glasom, ki bi ga Nikos Pa</w:t>
      </w:r>
      <w:r w:rsidR="00335867" w:rsidRPr="003B2BEA">
        <w:t>p</w:t>
      </w:r>
      <w:r w:rsidRPr="003B2BEA">
        <w:t>pas izrazil pri opravljanju svojih dolžnosti v smislu člena 8 Protokola št. 7 o privilegijih in imunitetah Evropske unije;</w:t>
      </w:r>
    </w:p>
    <w:p w14:paraId="26E2AE90" w14:textId="56E4551E" w:rsidR="009552C0" w:rsidRPr="003B2BEA" w:rsidRDefault="009552C0" w:rsidP="009552C0">
      <w:pPr>
        <w:pStyle w:val="NormalHanging12a"/>
      </w:pPr>
      <w:r w:rsidRPr="003B2BEA">
        <w:t>E.</w:t>
      </w:r>
      <w:r w:rsidRPr="003B2BEA">
        <w:tab/>
        <w:t xml:space="preserve">ker v skladu s členom 9, prvi odstavek, točka (a), Protokola št. 7 o privilegijih in imunitetah Evropske unije med zasedanjem Evropskega parlamenta njegovi poslanci na ozemlju svoje države uživajo imunitete, priznane poslancem parlamenta </w:t>
      </w:r>
      <w:r w:rsidR="00757407" w:rsidRPr="003B2BEA">
        <w:t>njihove</w:t>
      </w:r>
      <w:r w:rsidRPr="003B2BEA">
        <w:t xml:space="preserve"> države</w:t>
      </w:r>
      <w:r w:rsidR="00757407" w:rsidRPr="003B2BEA">
        <w:t xml:space="preserve"> članice</w:t>
      </w:r>
      <w:r w:rsidRPr="003B2BEA">
        <w:t>;</w:t>
      </w:r>
    </w:p>
    <w:p w14:paraId="614F99CF" w14:textId="77777777" w:rsidR="009552C0" w:rsidRPr="003B2BEA" w:rsidRDefault="009552C0" w:rsidP="009552C0">
      <w:pPr>
        <w:pStyle w:val="NormalHanging12a"/>
      </w:pPr>
      <w:r w:rsidRPr="003B2BEA">
        <w:t>F.</w:t>
      </w:r>
      <w:r w:rsidRPr="003B2BEA">
        <w:tab/>
        <w:t>ker se v skladu s členom 62 ustave Helenske republike proti poslancem v času njihovega mandata ne sme začeti kazenski postopek, ne sme se jim odvzeti prostost, jih zapreti ali drugače pridržati brez dovoljenja poslanske zbornice;</w:t>
      </w:r>
    </w:p>
    <w:p w14:paraId="45CC8FB0" w14:textId="77777777" w:rsidR="009552C0" w:rsidRPr="003B2BEA" w:rsidRDefault="009552C0" w:rsidP="009552C0">
      <w:pPr>
        <w:pStyle w:val="NormalHanging12a"/>
      </w:pPr>
      <w:r w:rsidRPr="003B2BEA">
        <w:t>G.</w:t>
      </w:r>
      <w:r w:rsidRPr="003B2BEA">
        <w:tab/>
        <w:t>ker je namen poslanske imunitete iz Protokola št. 7 o privilegijih in imunitetah Evropske unije zaščititi Parlament in njegove poslance pred sodnimi postopki v zvezi z dejavnostmi, ki se izvajajo pri opravljanju parlamentarnih dolžnosti in jih ni mogoče ločiti od teh dolžnosti;</w:t>
      </w:r>
    </w:p>
    <w:p w14:paraId="53B12595" w14:textId="77777777" w:rsidR="009552C0" w:rsidRPr="003B2BEA" w:rsidRDefault="009552C0" w:rsidP="009552C0">
      <w:pPr>
        <w:pStyle w:val="NormalHanging12a"/>
      </w:pPr>
      <w:r w:rsidRPr="003B2BEA">
        <w:t>H.</w:t>
      </w:r>
      <w:r w:rsidRPr="003B2BEA">
        <w:tab/>
        <w:t>ker v skladu s členom 5(2) Poslovnika parlamentarna imuniteta ni osebni privilegij poslanca, temveč je jamstvo neodvisnosti Parlamenta kot celote in njegovih poslancev;</w:t>
      </w:r>
    </w:p>
    <w:p w14:paraId="4DFBAC61" w14:textId="3D315AF1" w:rsidR="009552C0" w:rsidRPr="003B2BEA" w:rsidRDefault="009552C0" w:rsidP="009552C0">
      <w:pPr>
        <w:pStyle w:val="NormalHanging12a"/>
      </w:pPr>
      <w:r w:rsidRPr="003B2BEA">
        <w:t>I.</w:t>
      </w:r>
      <w:r w:rsidRPr="003B2BEA">
        <w:tab/>
        <w:t xml:space="preserve">ker Parlament v tem primeru ni našel dokaza, da gre za </w:t>
      </w:r>
      <w:r w:rsidRPr="003B2BEA">
        <w:rPr>
          <w:i/>
          <w:iCs/>
        </w:rPr>
        <w:t>fumus persecutionis</w:t>
      </w:r>
      <w:r w:rsidRPr="003B2BEA">
        <w:t xml:space="preserve">, tj. dejstev, ki </w:t>
      </w:r>
      <w:r w:rsidR="00757407" w:rsidRPr="003B2BEA">
        <w:t>kažejo na to</w:t>
      </w:r>
      <w:r w:rsidRPr="003B2BEA">
        <w:t>, da bi lahko bil namen sodnega postopka škodovati politični dejavnosti poslanca kot poslancu Evropskega parlamenta;</w:t>
      </w:r>
    </w:p>
    <w:p w14:paraId="4B10EA9E" w14:textId="77777777" w:rsidR="009552C0" w:rsidRPr="003B2BEA" w:rsidRDefault="009552C0" w:rsidP="009552C0">
      <w:pPr>
        <w:pStyle w:val="NormalHanging12a"/>
      </w:pPr>
      <w:r w:rsidRPr="003B2BEA">
        <w:t>J.</w:t>
      </w:r>
      <w:r w:rsidRPr="003B2BEA">
        <w:tab/>
        <w:t>ker Parlamenta ni mogoče enačiti s sodiščem in ker poslanec v zvezi s postopkom za odvzem imunitete ne sme biti obravnavan kot „obtoženec“</w:t>
      </w:r>
      <w:r w:rsidRPr="003B2BEA">
        <w:rPr>
          <w:vertAlign w:val="superscript"/>
        </w:rPr>
        <w:footnoteReference w:id="2"/>
      </w:r>
      <w:r w:rsidRPr="003B2BEA">
        <w:t>;</w:t>
      </w:r>
    </w:p>
    <w:p w14:paraId="63058005" w14:textId="4E376ECC" w:rsidR="009552C0" w:rsidRPr="003B2BEA" w:rsidRDefault="009552C0" w:rsidP="009552C0">
      <w:pPr>
        <w:pStyle w:val="NormalHanging12a"/>
      </w:pPr>
      <w:r w:rsidRPr="003B2BEA">
        <w:t>1.</w:t>
      </w:r>
      <w:r w:rsidRPr="003B2BEA">
        <w:tab/>
        <w:t>sklene, da se Nikosu Pap</w:t>
      </w:r>
      <w:r w:rsidR="00335867" w:rsidRPr="003B2BEA">
        <w:t>p</w:t>
      </w:r>
      <w:r w:rsidRPr="003B2BEA">
        <w:t>asu odvzame imuniteta;</w:t>
      </w:r>
    </w:p>
    <w:p w14:paraId="2DA7FC98" w14:textId="6048A3F1" w:rsidR="00E365E1" w:rsidRPr="003B2BEA" w:rsidRDefault="009552C0" w:rsidP="00C75A8F">
      <w:pPr>
        <w:ind w:left="567" w:hanging="567"/>
      </w:pPr>
      <w:r w:rsidRPr="003B2BEA">
        <w:t>2.</w:t>
      </w:r>
      <w:r w:rsidRPr="003B2BEA">
        <w:tab/>
        <w:t>naroči svoji predsednici, naj ta sklep in poročilo pristojnega odbora nemudoma posreduje pristojn</w:t>
      </w:r>
      <w:r w:rsidR="00557B98" w:rsidRPr="003B2BEA">
        <w:t>emu</w:t>
      </w:r>
      <w:r w:rsidRPr="003B2BEA">
        <w:t xml:space="preserve"> organ</w:t>
      </w:r>
      <w:r w:rsidR="00557B98" w:rsidRPr="003B2BEA">
        <w:t>u</w:t>
      </w:r>
      <w:r w:rsidRPr="003B2BEA">
        <w:t xml:space="preserve"> Helenske republike in Nikosu Pap</w:t>
      </w:r>
      <w:r w:rsidR="00335867" w:rsidRPr="003B2BEA">
        <w:t>p</w:t>
      </w:r>
      <w:r w:rsidRPr="003B2BEA">
        <w:t>asu.</w:t>
      </w:r>
    </w:p>
    <w:sectPr w:rsidR="00E365E1" w:rsidRPr="003B2BEA" w:rsidSect="008B05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67E46" w14:textId="77777777" w:rsidR="005D4317" w:rsidRPr="008B05E5" w:rsidRDefault="005D4317">
      <w:r w:rsidRPr="008B05E5">
        <w:separator/>
      </w:r>
    </w:p>
  </w:endnote>
  <w:endnote w:type="continuationSeparator" w:id="0">
    <w:p w14:paraId="118424C1" w14:textId="77777777" w:rsidR="005D4317" w:rsidRPr="008B05E5" w:rsidRDefault="005D4317">
      <w:r w:rsidRPr="008B05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733E" w14:textId="77777777" w:rsidR="00064002" w:rsidRPr="008B05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7F5FB" w14:textId="77777777" w:rsidR="00064002" w:rsidRPr="008B05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F3165" w14:textId="77777777" w:rsidR="00064002" w:rsidRPr="008B05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FB4B" w14:textId="77777777" w:rsidR="005D4317" w:rsidRPr="008B05E5" w:rsidRDefault="005D4317">
      <w:r w:rsidRPr="008B05E5">
        <w:separator/>
      </w:r>
    </w:p>
  </w:footnote>
  <w:footnote w:type="continuationSeparator" w:id="0">
    <w:p w14:paraId="602D8CE7" w14:textId="77777777" w:rsidR="005D4317" w:rsidRPr="008B05E5" w:rsidRDefault="005D4317">
      <w:r w:rsidRPr="008B05E5">
        <w:continuationSeparator/>
      </w:r>
    </w:p>
  </w:footnote>
  <w:footnote w:id="1">
    <w:p w14:paraId="452D7638" w14:textId="17479FFE" w:rsidR="009552C0" w:rsidRPr="008B05E5" w:rsidRDefault="009552C0" w:rsidP="008B05E5">
      <w:pPr>
        <w:pStyle w:val="FootnoteText"/>
        <w:ind w:left="567" w:hanging="567"/>
        <w:rPr>
          <w:sz w:val="24"/>
          <w:lang w:val="sl-SI"/>
        </w:rPr>
      </w:pPr>
      <w:r w:rsidRPr="008B05E5">
        <w:rPr>
          <w:rStyle w:val="FootnoteReference"/>
          <w:sz w:val="24"/>
          <w:lang w:val="sl-SI"/>
        </w:rPr>
        <w:footnoteRef/>
      </w:r>
      <w:r w:rsidR="008B05E5" w:rsidRPr="008B05E5">
        <w:rPr>
          <w:sz w:val="24"/>
          <w:lang w:val="sl-SI"/>
        </w:rPr>
        <w:t xml:space="preserve"> </w:t>
      </w:r>
      <w:r w:rsidR="008B05E5" w:rsidRPr="008B05E5">
        <w:rPr>
          <w:sz w:val="24"/>
          <w:lang w:val="sl-SI"/>
        </w:rPr>
        <w:tab/>
      </w:r>
      <w:r w:rsidRPr="008B05E5">
        <w:rPr>
          <w:sz w:val="24"/>
          <w:lang w:val="sl-SI"/>
        </w:rPr>
        <w:t>Sodba Sodišča z dne 21. oktobra 2008, Marra/De Gregorio in Clemente, C</w:t>
      </w:r>
      <w:r w:rsidRPr="008B05E5">
        <w:rPr>
          <w:sz w:val="24"/>
          <w:lang w:val="sl-SI"/>
        </w:rPr>
        <w:noBreakHyphen/>
        <w:t>200/07 in C-201/07, ECLI:EU:C:2008:579; sodba Splošnega sodišča z dne 19. marca 2010, Gollnisch/Parlament, T-42/06, ECLI:EU:T:2010:102; sodba Sodišča z dne 6. septembra 2011, Patriciello, C-163/10, ECLI:EU:C:2011:543; sodba Splošnega sodišča z dne 17. januarja 2013, Gollnisch/Parlament, T-346/11 in T-347/11, ECLI:EU:T:2013:23; sodba Sodišča z dne 19. decembra 2019, Junqueras Vies, C-502/19, ECLI:EU:C:2019:1115.</w:t>
      </w:r>
    </w:p>
  </w:footnote>
  <w:footnote w:id="2">
    <w:p w14:paraId="7C1D08D9" w14:textId="36C07D87" w:rsidR="009552C0" w:rsidRPr="008B05E5" w:rsidRDefault="009552C0" w:rsidP="008B05E5">
      <w:pPr>
        <w:pStyle w:val="FootnoteText"/>
        <w:ind w:left="567" w:hanging="567"/>
        <w:rPr>
          <w:sz w:val="24"/>
          <w:lang w:val="sl-SI"/>
        </w:rPr>
      </w:pPr>
      <w:r w:rsidRPr="008B05E5">
        <w:rPr>
          <w:rStyle w:val="FootnoteReference"/>
          <w:sz w:val="24"/>
          <w:lang w:val="sl-SI"/>
        </w:rPr>
        <w:footnoteRef/>
      </w:r>
      <w:r w:rsidR="008B05E5" w:rsidRPr="008B05E5">
        <w:rPr>
          <w:sz w:val="24"/>
          <w:lang w:val="sl-SI"/>
        </w:rPr>
        <w:t xml:space="preserve"> </w:t>
      </w:r>
      <w:r w:rsidR="008B05E5" w:rsidRPr="008B05E5">
        <w:rPr>
          <w:sz w:val="24"/>
          <w:lang w:val="sl-SI"/>
        </w:rPr>
        <w:tab/>
      </w:r>
      <w:r w:rsidRPr="008B05E5">
        <w:rPr>
          <w:sz w:val="24"/>
          <w:lang w:val="sl-SI"/>
        </w:rPr>
        <w:t>Sodba Splošnega sodišča z dne 30. aprila 2019</w:t>
      </w:r>
      <w:r w:rsidR="00375E9E">
        <w:rPr>
          <w:sz w:val="24"/>
          <w:lang w:val="sl-SI"/>
        </w:rPr>
        <w:t>,</w:t>
      </w:r>
      <w:r w:rsidRPr="008B05E5">
        <w:rPr>
          <w:sz w:val="24"/>
          <w:lang w:val="sl-SI"/>
        </w:rPr>
        <w:t xml:space="preserve"> Briois/Parlament, T-214/18, ECLI:EU:T:2019:266, odstavek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A824" w14:textId="77777777" w:rsidR="00064002" w:rsidRPr="008B05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4EA4" w14:textId="77777777" w:rsidR="00064002" w:rsidRPr="008B05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DCD7" w14:textId="77777777" w:rsidR="00064002" w:rsidRPr="008B05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3902441">
    <w:abstractNumId w:val="9"/>
  </w:num>
  <w:num w:numId="2" w16cid:durableId="1106538490">
    <w:abstractNumId w:val="9"/>
  </w:num>
  <w:num w:numId="3" w16cid:durableId="127359459">
    <w:abstractNumId w:val="7"/>
  </w:num>
  <w:num w:numId="4" w16cid:durableId="2049722285">
    <w:abstractNumId w:val="7"/>
  </w:num>
  <w:num w:numId="5" w16cid:durableId="1824158421">
    <w:abstractNumId w:val="6"/>
  </w:num>
  <w:num w:numId="6" w16cid:durableId="451556917">
    <w:abstractNumId w:val="6"/>
  </w:num>
  <w:num w:numId="7" w16cid:durableId="199168179">
    <w:abstractNumId w:val="5"/>
  </w:num>
  <w:num w:numId="8" w16cid:durableId="1354528641">
    <w:abstractNumId w:val="5"/>
  </w:num>
  <w:num w:numId="9" w16cid:durableId="1741098621">
    <w:abstractNumId w:val="4"/>
  </w:num>
  <w:num w:numId="10" w16cid:durableId="1241334689">
    <w:abstractNumId w:val="4"/>
  </w:num>
  <w:num w:numId="11" w16cid:durableId="1681662045">
    <w:abstractNumId w:val="8"/>
  </w:num>
  <w:num w:numId="12" w16cid:durableId="1566649050">
    <w:abstractNumId w:val="8"/>
  </w:num>
  <w:num w:numId="13" w16cid:durableId="827332566">
    <w:abstractNumId w:val="3"/>
  </w:num>
  <w:num w:numId="14" w16cid:durableId="971401307">
    <w:abstractNumId w:val="3"/>
  </w:num>
  <w:num w:numId="15" w16cid:durableId="2013993091">
    <w:abstractNumId w:val="2"/>
  </w:num>
  <w:num w:numId="16" w16cid:durableId="2109344954">
    <w:abstractNumId w:val="2"/>
  </w:num>
  <w:num w:numId="17" w16cid:durableId="1374113208">
    <w:abstractNumId w:val="1"/>
  </w:num>
  <w:num w:numId="18" w16cid:durableId="1652366054">
    <w:abstractNumId w:val="1"/>
  </w:num>
  <w:num w:numId="19" w16cid:durableId="800728269">
    <w:abstractNumId w:val="0"/>
  </w:num>
  <w:num w:numId="20" w16cid:durableId="1222407400">
    <w:abstractNumId w:val="0"/>
  </w:num>
  <w:num w:numId="21" w16cid:durableId="615022066">
    <w:abstractNumId w:val="9"/>
  </w:num>
  <w:num w:numId="22" w16cid:durableId="961422767">
    <w:abstractNumId w:val="7"/>
  </w:num>
  <w:num w:numId="23" w16cid:durableId="561527254">
    <w:abstractNumId w:val="6"/>
  </w:num>
  <w:num w:numId="24" w16cid:durableId="1488477314">
    <w:abstractNumId w:val="5"/>
  </w:num>
  <w:num w:numId="25" w16cid:durableId="221723242">
    <w:abstractNumId w:val="4"/>
  </w:num>
  <w:num w:numId="26" w16cid:durableId="62071502">
    <w:abstractNumId w:val="8"/>
  </w:num>
  <w:num w:numId="27" w16cid:durableId="556671403">
    <w:abstractNumId w:val="3"/>
  </w:num>
  <w:num w:numId="28" w16cid:durableId="1924755613">
    <w:abstractNumId w:val="2"/>
  </w:num>
  <w:num w:numId="29" w16cid:durableId="811364972">
    <w:abstractNumId w:val="1"/>
  </w:num>
  <w:num w:numId="30" w16cid:durableId="1532644948">
    <w:abstractNumId w:val="0"/>
  </w:num>
  <w:num w:numId="31" w16cid:durableId="89355499">
    <w:abstractNumId w:val="9"/>
  </w:num>
  <w:num w:numId="32" w16cid:durableId="1949696445">
    <w:abstractNumId w:val="7"/>
  </w:num>
  <w:num w:numId="33" w16cid:durableId="1347635889">
    <w:abstractNumId w:val="6"/>
  </w:num>
  <w:num w:numId="34" w16cid:durableId="173763406">
    <w:abstractNumId w:val="5"/>
  </w:num>
  <w:num w:numId="35" w16cid:durableId="1572544397">
    <w:abstractNumId w:val="4"/>
  </w:num>
  <w:num w:numId="36" w16cid:durableId="1576427778">
    <w:abstractNumId w:val="8"/>
  </w:num>
  <w:num w:numId="37" w16cid:durableId="1950506907">
    <w:abstractNumId w:val="3"/>
  </w:num>
  <w:num w:numId="38" w16cid:durableId="1933588488">
    <w:abstractNumId w:val="2"/>
  </w:num>
  <w:num w:numId="39" w16cid:durableId="114644587">
    <w:abstractNumId w:val="1"/>
  </w:num>
  <w:num w:numId="40" w16cid:durableId="1515728751">
    <w:abstractNumId w:val="0"/>
  </w:num>
  <w:num w:numId="41" w16cid:durableId="2089302806">
    <w:abstractNumId w:val="10"/>
  </w:num>
  <w:num w:numId="42" w16cid:durableId="2044555264">
    <w:abstractNumId w:val="10"/>
  </w:num>
  <w:num w:numId="43" w16cid:durableId="1130169572">
    <w:abstractNumId w:val="10"/>
  </w:num>
  <w:num w:numId="44" w16cid:durableId="15201197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SL"/>
    <w:docVar w:name="dvnumam" w:val="0"/>
    <w:docVar w:name="dvpe" w:val="784.143"/>
    <w:docVar w:name="dvrapporteur" w:val="Poročevalec: "/>
    <w:docVar w:name="dvtitre" w:val="Sklep Evropskega parlamenta z dne 26. marca 2026 o zahtevi za odvzem imunitete Nikosu Papasu (Nikos Pappas)(2025/2194(IMM))"/>
  </w:docVars>
  <w:rsids>
    <w:rsidRoot w:val="005D431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6D63"/>
    <w:rsid w:val="00335867"/>
    <w:rsid w:val="00343214"/>
    <w:rsid w:val="00361C00"/>
    <w:rsid w:val="00375E9E"/>
    <w:rsid w:val="00395FA1"/>
    <w:rsid w:val="003B2BEA"/>
    <w:rsid w:val="003D3ED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B98"/>
    <w:rsid w:val="00560270"/>
    <w:rsid w:val="005C2568"/>
    <w:rsid w:val="005D4317"/>
    <w:rsid w:val="005F1B17"/>
    <w:rsid w:val="006037C0"/>
    <w:rsid w:val="00614E26"/>
    <w:rsid w:val="006631B6"/>
    <w:rsid w:val="00680577"/>
    <w:rsid w:val="006F74FA"/>
    <w:rsid w:val="00731ADD"/>
    <w:rsid w:val="00734777"/>
    <w:rsid w:val="00747932"/>
    <w:rsid w:val="00751A4A"/>
    <w:rsid w:val="00756632"/>
    <w:rsid w:val="00757407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5E5"/>
    <w:rsid w:val="008C2AC6"/>
    <w:rsid w:val="00930C23"/>
    <w:rsid w:val="0093193B"/>
    <w:rsid w:val="009509D8"/>
    <w:rsid w:val="00950B64"/>
    <w:rsid w:val="009552C0"/>
    <w:rsid w:val="00981893"/>
    <w:rsid w:val="00A1687D"/>
    <w:rsid w:val="00A22DC3"/>
    <w:rsid w:val="00A37FF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24E"/>
    <w:rsid w:val="00B558F0"/>
    <w:rsid w:val="00BB5025"/>
    <w:rsid w:val="00BD48FE"/>
    <w:rsid w:val="00BD7BD8"/>
    <w:rsid w:val="00BE6ADC"/>
    <w:rsid w:val="00C05BFE"/>
    <w:rsid w:val="00C23CD4"/>
    <w:rsid w:val="00C61C0C"/>
    <w:rsid w:val="00C75A8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1A22"/>
    <w:rsid w:val="00EB006A"/>
    <w:rsid w:val="00EB4772"/>
    <w:rsid w:val="00ED169E"/>
    <w:rsid w:val="00ED4235"/>
    <w:rsid w:val="00EF3E1A"/>
    <w:rsid w:val="00F04346"/>
    <w:rsid w:val="00F075DC"/>
    <w:rsid w:val="00F149E9"/>
    <w:rsid w:val="00F5134D"/>
    <w:rsid w:val="00F74202"/>
    <w:rsid w:val="00F8437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ED890"/>
  <w15:chartTrackingRefBased/>
  <w15:docId w15:val="{79A1C951-57A5-41E5-BF40-2B179186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552C0"/>
    <w:pPr>
      <w:spacing w:after="240"/>
      <w:ind w:left="567" w:hanging="567"/>
    </w:pPr>
  </w:style>
  <w:style w:type="paragraph" w:customStyle="1" w:styleId="EPComma">
    <w:name w:val="EPComma"/>
    <w:basedOn w:val="Normal"/>
    <w:rsid w:val="009552C0"/>
    <w:pPr>
      <w:spacing w:before="480" w:after="240"/>
    </w:pPr>
  </w:style>
  <w:style w:type="paragraph" w:styleId="Revision">
    <w:name w:val="Revision"/>
    <w:hidden/>
    <w:uiPriority w:val="99"/>
    <w:semiHidden/>
    <w:rsid w:val="00757407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3374</Characters>
  <Application>Microsoft Office Word</Application>
  <DocSecurity>0</DocSecurity>
  <Lines>120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GROSELJ Tadej</cp:lastModifiedBy>
  <cp:revision>2</cp:revision>
  <cp:lastPrinted>2004-11-19T15:42:00Z</cp:lastPrinted>
  <dcterms:created xsi:type="dcterms:W3CDTF">2026-05-04T07:18:00Z</dcterms:created>
  <dcterms:modified xsi:type="dcterms:W3CDTF">2026-05-04T07:18:00Z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