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B1DD6" w14:paraId="32AD748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30DEEEE" w14:textId="2E07B7CC" w:rsidR="00751A4A" w:rsidRPr="009B1DD6" w:rsidRDefault="00B71913" w:rsidP="00F521A6">
            <w:pPr>
              <w:pStyle w:val="EPName"/>
              <w:widowControl/>
            </w:pPr>
            <w:r w:rsidRPr="009B1DD6">
              <w:t>Euroopan parlamentti</w:t>
            </w:r>
          </w:p>
          <w:p w14:paraId="3893F355" w14:textId="77777777" w:rsidR="00751A4A" w:rsidRPr="009B1DD6" w:rsidRDefault="005F1B17" w:rsidP="00F521A6">
            <w:pPr>
              <w:pStyle w:val="EPTerm"/>
              <w:widowControl/>
              <w:rPr>
                <w:rStyle w:val="HideTWBExt"/>
                <w:noProof w:val="0"/>
                <w:vanish w:val="0"/>
                <w:color w:val="auto"/>
              </w:rPr>
            </w:pPr>
            <w:r w:rsidRPr="009B1DD6">
              <w:t>2024</w:t>
            </w:r>
            <w:r w:rsidR="00817416" w:rsidRPr="009B1DD6">
              <w:t>-202</w:t>
            </w:r>
            <w:r w:rsidRPr="009B1DD6">
              <w:t>9</w:t>
            </w:r>
          </w:p>
        </w:tc>
        <w:tc>
          <w:tcPr>
            <w:tcW w:w="2268" w:type="dxa"/>
            <w:shd w:val="clear" w:color="auto" w:fill="auto"/>
          </w:tcPr>
          <w:p w14:paraId="1EEAD9AD" w14:textId="77777777" w:rsidR="00751A4A" w:rsidRPr="009B1DD6" w:rsidRDefault="00187494" w:rsidP="00F521A6">
            <w:pPr>
              <w:pStyle w:val="EPLogo"/>
              <w:widowControl/>
            </w:pPr>
            <w:r w:rsidRPr="009B1DD6">
              <w:rPr>
                <w:noProof/>
                <w:lang w:eastAsia="ja-JP"/>
              </w:rPr>
              <w:drawing>
                <wp:inline distT="0" distB="0" distL="0" distR="0" wp14:anchorId="54E90CB2" wp14:editId="0B98FC6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35B243F" w14:textId="77777777" w:rsidR="00D058B8" w:rsidRPr="009B1DD6" w:rsidRDefault="00D058B8" w:rsidP="00F521A6">
      <w:pPr>
        <w:pStyle w:val="LineTop"/>
        <w:widowControl/>
      </w:pPr>
    </w:p>
    <w:p w14:paraId="1A8A653F" w14:textId="4BAC6252" w:rsidR="00680577" w:rsidRPr="009B1DD6" w:rsidRDefault="00B71913" w:rsidP="00F521A6">
      <w:pPr>
        <w:pStyle w:val="EPBodyTA1"/>
        <w:widowControl/>
      </w:pPr>
      <w:r w:rsidRPr="009B1DD6">
        <w:t>HYVÄKSYTYT TEKSTIT</w:t>
      </w:r>
    </w:p>
    <w:p w14:paraId="4A5AEBFE" w14:textId="77777777" w:rsidR="00D058B8" w:rsidRPr="009B1DD6" w:rsidRDefault="00D058B8" w:rsidP="00F521A6">
      <w:pPr>
        <w:pStyle w:val="LineBottom"/>
        <w:widowControl/>
      </w:pPr>
    </w:p>
    <w:p w14:paraId="25F6ACBF" w14:textId="4E3E8EF1" w:rsidR="00B71913" w:rsidRPr="009B1DD6" w:rsidRDefault="00B71913" w:rsidP="00F521A6">
      <w:pPr>
        <w:pStyle w:val="ATHeading1"/>
      </w:pPr>
      <w:bookmarkStart w:id="0" w:name="TANumber"/>
      <w:r w:rsidRPr="009B1DD6">
        <w:t>P</w:t>
      </w:r>
      <w:r w:rsidR="00F721AB">
        <w:t>10</w:t>
      </w:r>
      <w:r w:rsidRPr="009B1DD6">
        <w:t>_TA(2026)00</w:t>
      </w:r>
      <w:r w:rsidR="00F721AB">
        <w:t>94</w:t>
      </w:r>
      <w:bookmarkEnd w:id="0"/>
    </w:p>
    <w:p w14:paraId="76DBA399" w14:textId="0F2F2795" w:rsidR="00B71913" w:rsidRPr="009B1DD6" w:rsidRDefault="00B71913" w:rsidP="00F521A6">
      <w:pPr>
        <w:pStyle w:val="ATHeading2"/>
      </w:pPr>
      <w:bookmarkStart w:id="1" w:name="title"/>
      <w:r w:rsidRPr="009B1DD6">
        <w:t>Korruption torjunta</w:t>
      </w:r>
      <w:bookmarkEnd w:id="1"/>
    </w:p>
    <w:p w14:paraId="02260D98" w14:textId="61F5414E" w:rsidR="00B71913" w:rsidRPr="009B1DD6" w:rsidRDefault="00B71913" w:rsidP="00F521A6">
      <w:pPr>
        <w:widowControl/>
        <w:rPr>
          <w:i/>
          <w:vanish/>
        </w:rPr>
      </w:pPr>
      <w:r w:rsidRPr="009B1DD6">
        <w:rPr>
          <w:i/>
        </w:rPr>
        <w:fldChar w:fldCharType="begin"/>
      </w:r>
      <w:r w:rsidRPr="009B1DD6">
        <w:rPr>
          <w:i/>
        </w:rPr>
        <w:instrText xml:space="preserve"> TC"(</w:instrText>
      </w:r>
      <w:bookmarkStart w:id="2" w:name="DocNumber"/>
      <w:r w:rsidRPr="009B1DD6">
        <w:rPr>
          <w:i/>
        </w:rPr>
        <w:instrText>A9-0048/2024</w:instrText>
      </w:r>
      <w:bookmarkEnd w:id="2"/>
      <w:r w:rsidRPr="009B1DD6">
        <w:rPr>
          <w:i/>
        </w:rPr>
        <w:instrText xml:space="preserve"> - Esittelijä: </w:instrText>
      </w:r>
      <w:r w:rsidR="00CB7E18" w:rsidRPr="009B1DD6">
        <w:rPr>
          <w:i/>
        </w:rPr>
        <w:instrText>Raquel García Hermida</w:instrText>
      </w:r>
      <w:r w:rsidR="00CB7E18" w:rsidRPr="009B1DD6">
        <w:rPr>
          <w:i/>
        </w:rPr>
        <w:noBreakHyphen/>
        <w:instrText>Van Der Walle</w:instrText>
      </w:r>
      <w:r w:rsidRPr="009B1DD6">
        <w:rPr>
          <w:i/>
        </w:rPr>
        <w:instrText xml:space="preserve">)"\l3 \n&gt; \* MERGEFORMAT </w:instrText>
      </w:r>
      <w:r w:rsidRPr="009B1DD6">
        <w:rPr>
          <w:i/>
        </w:rPr>
        <w:fldChar w:fldCharType="end"/>
      </w:r>
    </w:p>
    <w:p w14:paraId="431AF03D" w14:textId="77777777" w:rsidR="00B71913" w:rsidRPr="009B1DD6" w:rsidRDefault="00B71913" w:rsidP="00F521A6">
      <w:pPr>
        <w:widowControl/>
        <w:rPr>
          <w:vanish/>
        </w:rPr>
      </w:pPr>
      <w:bookmarkStart w:id="3" w:name="Commission"/>
      <w:r w:rsidRPr="009B1DD6">
        <w:rPr>
          <w:vanish/>
        </w:rPr>
        <w:t>Kansalaisvapauksien sekä oikeus- ja sisäasioiden valiokunta</w:t>
      </w:r>
      <w:bookmarkEnd w:id="3"/>
    </w:p>
    <w:p w14:paraId="5C45997E" w14:textId="77777777" w:rsidR="00B71913" w:rsidRPr="009B1DD6" w:rsidRDefault="00B71913" w:rsidP="00F521A6">
      <w:pPr>
        <w:widowControl/>
        <w:rPr>
          <w:vanish/>
        </w:rPr>
      </w:pPr>
      <w:bookmarkStart w:id="4" w:name="PE"/>
      <w:r w:rsidRPr="009B1DD6">
        <w:rPr>
          <w:vanish/>
        </w:rPr>
        <w:t>PE753.573</w:t>
      </w:r>
      <w:bookmarkEnd w:id="4"/>
    </w:p>
    <w:p w14:paraId="6A6D0588" w14:textId="53199C2F" w:rsidR="00B71913" w:rsidRPr="009B1DD6" w:rsidRDefault="00B71913" w:rsidP="00F521A6">
      <w:pPr>
        <w:pStyle w:val="ATHeading3"/>
      </w:pPr>
      <w:bookmarkStart w:id="5" w:name="Sujet"/>
      <w:r w:rsidRPr="009B1DD6">
        <w:t xml:space="preserve">Euroopan parlamentin lainsäädäntöpäätöslauselma </w:t>
      </w:r>
      <w:r w:rsidR="00CB7E18" w:rsidRPr="009B1DD6">
        <w:t>26</w:t>
      </w:r>
      <w:r w:rsidRPr="009B1DD6">
        <w:t>. maaliskuuta 2026 ehdotuksesta Euroopan parlamentin ja neuvoston direktiiviksi korruption torjunnasta sekä neuvoston puitepäätöksen 2003/568/YOS ja sellaisen lahjonnan torjumisesta, jossa on osallisina Euroopan yhteisöjen virkamiehiä tai Euroopan unionin jäsenvaltioiden virkamiehiä, tehdyn yleissopimuksen korvaamisesta sekä Euroopan parlamentin ja neuvoston direktiivin (EU) 2017/1371 muuttamisesta</w:t>
      </w:r>
      <w:bookmarkEnd w:id="5"/>
      <w:r w:rsidRPr="009B1DD6">
        <w:t xml:space="preserve"> </w:t>
      </w:r>
      <w:bookmarkStart w:id="6" w:name="References"/>
      <w:r w:rsidRPr="009B1DD6">
        <w:t>(COM(2023)0234 – C9-0162/2023 – 2023/0135(COD))</w:t>
      </w:r>
      <w:bookmarkEnd w:id="6"/>
    </w:p>
    <w:p w14:paraId="4ABC636D" w14:textId="77777777" w:rsidR="00DD36C4" w:rsidRPr="009B1DD6" w:rsidRDefault="00DD36C4" w:rsidP="00F521A6">
      <w:pPr>
        <w:pStyle w:val="NormalBold"/>
        <w:widowControl/>
      </w:pPr>
      <w:r w:rsidRPr="009B1DD6">
        <w:t>(Tavallinen lainsäätämisjärjestys: ensimmäinen käsittely)</w:t>
      </w:r>
    </w:p>
    <w:p w14:paraId="383F337A" w14:textId="77777777" w:rsidR="00DD36C4" w:rsidRPr="009B1DD6" w:rsidRDefault="00DD36C4" w:rsidP="00F521A6">
      <w:pPr>
        <w:pStyle w:val="EPComma"/>
        <w:widowControl/>
      </w:pPr>
      <w:r w:rsidRPr="009B1DD6">
        <w:rPr>
          <w:i/>
          <w:iCs/>
        </w:rPr>
        <w:t>Euroopan parlamentti</w:t>
      </w:r>
      <w:r w:rsidRPr="009B1DD6">
        <w:t>, joka</w:t>
      </w:r>
    </w:p>
    <w:p w14:paraId="6BA691DB" w14:textId="77777777" w:rsidR="00DD36C4" w:rsidRPr="009B1DD6" w:rsidRDefault="00DD36C4" w:rsidP="00F521A6">
      <w:pPr>
        <w:pStyle w:val="NormalHanging12a"/>
        <w:widowControl/>
      </w:pPr>
      <w:r w:rsidRPr="009B1DD6">
        <w:t>–</w:t>
      </w:r>
      <w:r w:rsidRPr="009B1DD6">
        <w:tab/>
        <w:t>ottaa huomioon komission ehdotuksen Euroopan parlamentille ja neuvostolle (COM(2023)0234),</w:t>
      </w:r>
    </w:p>
    <w:p w14:paraId="703663C9" w14:textId="77777777" w:rsidR="00DD36C4" w:rsidRPr="009B1DD6" w:rsidRDefault="00DD36C4" w:rsidP="00F521A6">
      <w:pPr>
        <w:pStyle w:val="NormalHanging12a"/>
        <w:widowControl/>
      </w:pPr>
      <w:r w:rsidRPr="009B1DD6">
        <w:t>–</w:t>
      </w:r>
      <w:r w:rsidRPr="009B1DD6">
        <w:tab/>
        <w:t>ottaa huomioon Euroopan unionin toiminnasta tehdyn sopimuksen 294 artiklan 2 kohdan ja 82 artiklan 1 kohdan d alakohdan sekä 83 artiklan 1 ja 2 kohdan, joiden mukaisesti komissio on antanut ehdotuksen Euroopan parlamentille (C9-0162/2023),</w:t>
      </w:r>
    </w:p>
    <w:p w14:paraId="719EFF24" w14:textId="77777777" w:rsidR="00DD36C4" w:rsidRPr="009B1DD6" w:rsidRDefault="00DD36C4" w:rsidP="00F521A6">
      <w:pPr>
        <w:pStyle w:val="NormalHanging12a"/>
        <w:widowControl/>
      </w:pPr>
      <w:r w:rsidRPr="009B1DD6">
        <w:t>–</w:t>
      </w:r>
      <w:r w:rsidRPr="009B1DD6">
        <w:tab/>
        <w:t>ottaa huomioon Euroopan unionin toiminnasta tehdyn sopimuksen 294 artiklan 3 kohdan,</w:t>
      </w:r>
    </w:p>
    <w:p w14:paraId="49211386" w14:textId="6FAF8D08" w:rsidR="00CB7E18" w:rsidRPr="009B1DD6" w:rsidRDefault="00DD36C4" w:rsidP="009B1DD6">
      <w:pPr>
        <w:pStyle w:val="NormalHanging12a"/>
        <w:widowControl/>
      </w:pPr>
      <w:r w:rsidRPr="009B1DD6">
        <w:t>–</w:t>
      </w:r>
      <w:r w:rsidRPr="009B1DD6">
        <w:tab/>
        <w:t>ottaa huomioon Ruotsin valtiopäivien ja Italian edustajainhuoneen toissijaisuus- ja suhteellisuusperiaatteen soveltamisesta tehdyn pöytäkirjan N:o 2 mukaisesti antamat perustellut lausunnot, joiden mukaan esitys lainsäätämisjärjestyksessä hyväksyttäväksi säädökseksi ei ole toissijaisuusperiaatteen mukainen,</w:t>
      </w:r>
    </w:p>
    <w:p w14:paraId="14F6C57D" w14:textId="60ACC2A0" w:rsidR="00CB7E18" w:rsidRPr="009B1DD6" w:rsidRDefault="00CB7E18" w:rsidP="00F521A6">
      <w:pPr>
        <w:pStyle w:val="NormalHanging12a"/>
        <w:widowControl/>
        <w:rPr>
          <w:snapToGrid w:val="0"/>
          <w:szCs w:val="24"/>
        </w:rPr>
      </w:pPr>
      <w:r w:rsidRPr="009B1DD6">
        <w:rPr>
          <w:snapToGrid w:val="0"/>
          <w:szCs w:val="24"/>
        </w:rPr>
        <w:t>–</w:t>
      </w:r>
      <w:r w:rsidRPr="009B1DD6">
        <w:rPr>
          <w:snapToGrid w:val="0"/>
          <w:szCs w:val="24"/>
        </w:rPr>
        <w:tab/>
        <w:t>ottaa huomioon Euroopan talous- ja sosiaalikomitean</w:t>
      </w:r>
      <w:r w:rsidR="00BB4A0E" w:rsidRPr="009B1DD6">
        <w:rPr>
          <w:snapToGrid w:val="0"/>
          <w:szCs w:val="24"/>
        </w:rPr>
        <w:t xml:space="preserve"> 25. lokakuuta 2023</w:t>
      </w:r>
      <w:r w:rsidRPr="009B1DD6">
        <w:rPr>
          <w:snapToGrid w:val="0"/>
          <w:szCs w:val="24"/>
        </w:rPr>
        <w:t xml:space="preserve"> antaman lausunnon</w:t>
      </w:r>
      <w:r w:rsidR="00BB4A0E" w:rsidRPr="009B1DD6">
        <w:rPr>
          <w:rStyle w:val="FootnoteReference"/>
          <w:snapToGrid w:val="0"/>
          <w:szCs w:val="24"/>
        </w:rPr>
        <w:footnoteReference w:id="1"/>
      </w:r>
      <w:r w:rsidRPr="009B1DD6">
        <w:rPr>
          <w:snapToGrid w:val="0"/>
          <w:szCs w:val="24"/>
        </w:rPr>
        <w:t>,</w:t>
      </w:r>
    </w:p>
    <w:p w14:paraId="1C5A7AEE" w14:textId="4A2E6E37" w:rsidR="00CB7E18" w:rsidRPr="009B1DD6" w:rsidRDefault="00CB7E18" w:rsidP="00F521A6">
      <w:pPr>
        <w:pStyle w:val="NormalHanging12a"/>
        <w:widowControl/>
        <w:rPr>
          <w:snapToGrid w:val="0"/>
          <w:szCs w:val="24"/>
        </w:rPr>
      </w:pPr>
      <w:r w:rsidRPr="009B1DD6">
        <w:rPr>
          <w:snapToGrid w:val="0"/>
          <w:szCs w:val="24"/>
        </w:rPr>
        <w:t>–</w:t>
      </w:r>
      <w:r w:rsidRPr="009B1DD6">
        <w:rPr>
          <w:snapToGrid w:val="0"/>
          <w:szCs w:val="24"/>
        </w:rPr>
        <w:tab/>
        <w:t>ottaa huomioon alueiden komitean</w:t>
      </w:r>
      <w:r w:rsidR="00BB4A0E" w:rsidRPr="009B1DD6">
        <w:rPr>
          <w:snapToGrid w:val="0"/>
          <w:szCs w:val="24"/>
        </w:rPr>
        <w:t xml:space="preserve"> 29</w:t>
      </w:r>
      <w:r w:rsidRPr="009B1DD6">
        <w:rPr>
          <w:snapToGrid w:val="0"/>
          <w:szCs w:val="24"/>
        </w:rPr>
        <w:t>. </w:t>
      </w:r>
      <w:r w:rsidR="00BB4A0E" w:rsidRPr="009B1DD6">
        <w:rPr>
          <w:snapToGrid w:val="0"/>
          <w:szCs w:val="24"/>
        </w:rPr>
        <w:t>marras</w:t>
      </w:r>
      <w:r w:rsidRPr="009B1DD6">
        <w:rPr>
          <w:snapToGrid w:val="0"/>
          <w:szCs w:val="24"/>
        </w:rPr>
        <w:t>kuuta 20</w:t>
      </w:r>
      <w:r w:rsidR="00BB4A0E" w:rsidRPr="009B1DD6">
        <w:rPr>
          <w:snapToGrid w:val="0"/>
          <w:szCs w:val="24"/>
        </w:rPr>
        <w:t>23</w:t>
      </w:r>
      <w:r w:rsidRPr="009B1DD6">
        <w:rPr>
          <w:snapToGrid w:val="0"/>
          <w:szCs w:val="24"/>
        </w:rPr>
        <w:t xml:space="preserve"> antaman lausunnon</w:t>
      </w:r>
      <w:r w:rsidR="00BB4A0E" w:rsidRPr="009B1DD6">
        <w:rPr>
          <w:rStyle w:val="FootnoteReference"/>
          <w:snapToGrid w:val="0"/>
          <w:szCs w:val="24"/>
        </w:rPr>
        <w:footnoteReference w:id="2"/>
      </w:r>
      <w:r w:rsidRPr="009B1DD6">
        <w:rPr>
          <w:snapToGrid w:val="0"/>
          <w:szCs w:val="24"/>
        </w:rPr>
        <w:t>,</w:t>
      </w:r>
    </w:p>
    <w:p w14:paraId="79AEA60D" w14:textId="7082AFB5" w:rsidR="00CB7E18" w:rsidRPr="009B1DD6" w:rsidRDefault="00BB4A0E" w:rsidP="00F521A6">
      <w:pPr>
        <w:pStyle w:val="NormalHanging12a"/>
        <w:widowControl/>
      </w:pPr>
      <w:r w:rsidRPr="009B1DD6">
        <w:rPr>
          <w:snapToGrid w:val="0"/>
          <w:szCs w:val="24"/>
        </w:rPr>
        <w:lastRenderedPageBreak/>
        <w:t>–</w:t>
      </w:r>
      <w:r w:rsidRPr="009B1DD6">
        <w:rPr>
          <w:snapToGrid w:val="0"/>
          <w:szCs w:val="24"/>
        </w:rPr>
        <w:tab/>
        <w:t xml:space="preserve">ottaa huomioon asiasta vastaavan valiokunnan työjärjestyksen 75 artiklan 4 kohdan mukaisesti hyväksymän alustavan sopimuksen sekä neuvoston edustajan </w:t>
      </w:r>
      <w:r w:rsidR="008670B4" w:rsidRPr="009B1DD6">
        <w:rPr>
          <w:snapToGrid w:val="0"/>
          <w:szCs w:val="24"/>
        </w:rPr>
        <w:t>10</w:t>
      </w:r>
      <w:r w:rsidRPr="009B1DD6">
        <w:rPr>
          <w:snapToGrid w:val="0"/>
          <w:szCs w:val="24"/>
        </w:rPr>
        <w:t xml:space="preserve">. </w:t>
      </w:r>
      <w:r w:rsidR="008670B4" w:rsidRPr="009B1DD6">
        <w:rPr>
          <w:snapToGrid w:val="0"/>
          <w:szCs w:val="24"/>
        </w:rPr>
        <w:t>joulu</w:t>
      </w:r>
      <w:r w:rsidRPr="009B1DD6">
        <w:rPr>
          <w:snapToGrid w:val="0"/>
          <w:szCs w:val="24"/>
        </w:rPr>
        <w:t>kuuta 202</w:t>
      </w:r>
      <w:r w:rsidR="008670B4" w:rsidRPr="009B1DD6">
        <w:rPr>
          <w:snapToGrid w:val="0"/>
          <w:szCs w:val="24"/>
        </w:rPr>
        <w:t>5</w:t>
      </w:r>
      <w:r w:rsidRPr="009B1DD6">
        <w:rPr>
          <w:snapToGrid w:val="0"/>
          <w:szCs w:val="24"/>
        </w:rPr>
        <w:t xml:space="preserve"> päivätyllä kirjeellä antaman sitoumuksen hyväksyä Euroopan parlamentin kanta Euroopan unionin toiminnasta tehdyn sopimuksen 294 artiklan 4 kohdan mukaisesti,</w:t>
      </w:r>
    </w:p>
    <w:p w14:paraId="03F78E41" w14:textId="7869A3DC" w:rsidR="00DD36C4" w:rsidRPr="009B1DD6" w:rsidRDefault="00DD36C4" w:rsidP="00F521A6">
      <w:pPr>
        <w:pStyle w:val="NormalHanging12a"/>
        <w:widowControl/>
      </w:pPr>
      <w:r w:rsidRPr="009B1DD6">
        <w:t>–</w:t>
      </w:r>
      <w:r w:rsidRPr="009B1DD6">
        <w:tab/>
        <w:t xml:space="preserve">ottaa huomioon työjärjestyksen </w:t>
      </w:r>
      <w:r w:rsidR="00CB7E18" w:rsidRPr="009B1DD6">
        <w:t>60</w:t>
      </w:r>
      <w:r w:rsidRPr="009B1DD6">
        <w:t> artiklan,</w:t>
      </w:r>
    </w:p>
    <w:p w14:paraId="4B18FE19" w14:textId="77777777" w:rsidR="00DD36C4" w:rsidRPr="009B1DD6" w:rsidRDefault="00DD36C4" w:rsidP="00F521A6">
      <w:pPr>
        <w:pStyle w:val="NormalHanging12a"/>
        <w:widowControl/>
      </w:pPr>
      <w:r w:rsidRPr="009B1DD6">
        <w:t>–</w:t>
      </w:r>
      <w:r w:rsidRPr="009B1DD6">
        <w:tab/>
        <w:t>ottaa huomioon talousarvion valvontavaliokunnan lausunnon,</w:t>
      </w:r>
    </w:p>
    <w:p w14:paraId="18D8DE8D" w14:textId="77777777" w:rsidR="00DD36C4" w:rsidRPr="009B1DD6" w:rsidRDefault="00DD36C4" w:rsidP="00F521A6">
      <w:pPr>
        <w:pStyle w:val="NormalHanging12a"/>
        <w:widowControl/>
      </w:pPr>
      <w:r w:rsidRPr="009B1DD6">
        <w:t>–</w:t>
      </w:r>
      <w:r w:rsidRPr="009B1DD6">
        <w:tab/>
        <w:t>ottaa huomioon kansalaisvapauksien sekä oikeus- ja sisäasioiden valiokunnan mietinnön (A9-0048/2024),</w:t>
      </w:r>
    </w:p>
    <w:p w14:paraId="52DE760D" w14:textId="77777777" w:rsidR="00DD36C4" w:rsidRPr="009B1DD6" w:rsidRDefault="00DD36C4" w:rsidP="00F521A6">
      <w:pPr>
        <w:pStyle w:val="NormalHanging12a"/>
        <w:widowControl/>
      </w:pPr>
      <w:r w:rsidRPr="009B1DD6">
        <w:t>1.</w:t>
      </w:r>
      <w:r w:rsidRPr="009B1DD6">
        <w:tab/>
        <w:t xml:space="preserve">vahvistaa jäljempänä esitetyn ensimmäisen käsittelyn kannan; </w:t>
      </w:r>
    </w:p>
    <w:p w14:paraId="3B63BEB8" w14:textId="77777777" w:rsidR="00DD36C4" w:rsidRPr="009B1DD6" w:rsidRDefault="00DD36C4" w:rsidP="00F521A6">
      <w:pPr>
        <w:pStyle w:val="NormalHanging12a"/>
        <w:widowControl/>
      </w:pPr>
      <w:r w:rsidRPr="009B1DD6">
        <w:t>2.</w:t>
      </w:r>
      <w:r w:rsidRPr="009B1DD6">
        <w:tab/>
        <w:t>pyytää komissiota antamaan asian uudelleen Euroopan parlamentin käsiteltäväksi, jos se korvaa ehdotuksensa, muuttaa sitä huomattavasti tai aikoo muuttaa sitä huomattavasti;</w:t>
      </w:r>
    </w:p>
    <w:p w14:paraId="55FAD7AE" w14:textId="77777777" w:rsidR="00B17E4B" w:rsidRPr="009B1DD6" w:rsidRDefault="00DD36C4" w:rsidP="00F521A6">
      <w:pPr>
        <w:pStyle w:val="NormalHanging12a"/>
        <w:widowControl/>
        <w:sectPr w:rsidR="00B17E4B" w:rsidRPr="009B1DD6" w:rsidSect="00A2438E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9B1DD6">
        <w:t>3.</w:t>
      </w:r>
      <w:r w:rsidRPr="009B1DD6">
        <w:tab/>
        <w:t>kehottaa puhemiestä välittämään parlamentin kannan neuvostolle ja komissiolle sekä kansallisille parlamenteille.</w:t>
      </w:r>
    </w:p>
    <w:p w14:paraId="4A1F5EBE" w14:textId="2B411D53" w:rsidR="00336C3C" w:rsidRPr="009B1DD6" w:rsidRDefault="00336C3C" w:rsidP="00F521A6">
      <w:pPr>
        <w:widowControl/>
        <w:spacing w:after="240"/>
        <w:rPr>
          <w:b/>
          <w:szCs w:val="24"/>
        </w:rPr>
      </w:pPr>
      <w:r w:rsidRPr="009B1DD6">
        <w:rPr>
          <w:b/>
          <w:szCs w:val="24"/>
        </w:rPr>
        <w:lastRenderedPageBreak/>
        <w:t>P10_TC1-COD(202</w:t>
      </w:r>
      <w:r w:rsidR="00B17E4B" w:rsidRPr="009B1DD6">
        <w:rPr>
          <w:b/>
          <w:szCs w:val="24"/>
        </w:rPr>
        <w:t>3</w:t>
      </w:r>
      <w:r w:rsidRPr="009B1DD6">
        <w:rPr>
          <w:b/>
          <w:szCs w:val="24"/>
        </w:rPr>
        <w:t>)0</w:t>
      </w:r>
      <w:r w:rsidR="00B17E4B" w:rsidRPr="009B1DD6">
        <w:rPr>
          <w:b/>
          <w:szCs w:val="24"/>
        </w:rPr>
        <w:t>135</w:t>
      </w:r>
    </w:p>
    <w:p w14:paraId="70B494AE" w14:textId="476BAE4B" w:rsidR="00336C3C" w:rsidRDefault="00336C3C" w:rsidP="00F521A6">
      <w:pPr>
        <w:widowControl/>
        <w:spacing w:after="240"/>
        <w:rPr>
          <w:b/>
          <w:lang w:eastAsia="fr-BE"/>
        </w:rPr>
      </w:pPr>
      <w:r w:rsidRPr="009B1DD6">
        <w:rPr>
          <w:b/>
          <w:szCs w:val="24"/>
        </w:rPr>
        <w:t xml:space="preserve">Euroopan parlamentin kanta, vahvistettu ensimmäisessä käsittelyssä </w:t>
      </w:r>
      <w:r w:rsidR="00B17E4B" w:rsidRPr="009B1DD6">
        <w:rPr>
          <w:b/>
          <w:szCs w:val="24"/>
        </w:rPr>
        <w:t>26</w:t>
      </w:r>
      <w:r w:rsidRPr="009B1DD6">
        <w:rPr>
          <w:b/>
          <w:szCs w:val="24"/>
        </w:rPr>
        <w:t xml:space="preserve">. </w:t>
      </w:r>
      <w:r w:rsidR="00893BB7" w:rsidRPr="009B1DD6">
        <w:rPr>
          <w:b/>
          <w:szCs w:val="24"/>
        </w:rPr>
        <w:t>maalis</w:t>
      </w:r>
      <w:r w:rsidRPr="009B1DD6">
        <w:rPr>
          <w:b/>
          <w:szCs w:val="24"/>
        </w:rPr>
        <w:t>kuuta 202</w:t>
      </w:r>
      <w:r w:rsidR="00B17E4B" w:rsidRPr="009B1DD6">
        <w:rPr>
          <w:b/>
          <w:szCs w:val="24"/>
        </w:rPr>
        <w:t>6</w:t>
      </w:r>
      <w:r w:rsidRPr="009B1DD6">
        <w:rPr>
          <w:b/>
          <w:szCs w:val="24"/>
        </w:rPr>
        <w:t>, Euroopan parlamentin ja neuvoston direktiivin (EU) 202</w:t>
      </w:r>
      <w:r w:rsidR="00B17E4B" w:rsidRPr="009B1DD6">
        <w:rPr>
          <w:b/>
          <w:szCs w:val="24"/>
        </w:rPr>
        <w:t>6</w:t>
      </w:r>
      <w:r w:rsidRPr="009B1DD6">
        <w:rPr>
          <w:b/>
          <w:szCs w:val="24"/>
        </w:rPr>
        <w:t xml:space="preserve">/… antamiseksi </w:t>
      </w:r>
      <w:r w:rsidRPr="009B1DD6">
        <w:rPr>
          <w:b/>
          <w:lang w:eastAsia="fr-BE"/>
        </w:rPr>
        <w:t>korruption torjunnasta sekä neuvoston puitepäätöksen 2003/568/YOS ja sellaisen lahjonnan torjumisesta, jossa on osallisina Euroopan yhteisöjen virkamiehiä tai Euroopan unionin jäsenvaltioiden virkamiehiä, tehdyn yleissopimuksen korvaamisesta sekä Euroopan parlamentin ja neuvoston direktiivin (EU) 2017/1371 muuttamisesta</w:t>
      </w:r>
    </w:p>
    <w:p w14:paraId="5D26E884" w14:textId="0D74E22D" w:rsidR="00A53746" w:rsidRPr="009B1DD6" w:rsidRDefault="00A53746" w:rsidP="00A53746">
      <w:pPr>
        <w:suppressAutoHyphens/>
        <w:rPr>
          <w:b/>
          <w:lang w:eastAsia="fr-BE"/>
        </w:rPr>
      </w:pPr>
      <w:r w:rsidRPr="008046BC">
        <w:rPr>
          <w:i/>
          <w:szCs w:val="24"/>
        </w:rPr>
        <w:t xml:space="preserve">(Euroopan parlamentin ja neuvoston päästyä sopimukseen parlamentin kanta vastaa lopullista säädöstä, direktiiviä </w:t>
      </w:r>
      <w:r>
        <w:rPr>
          <w:i/>
          <w:szCs w:val="24"/>
        </w:rPr>
        <w:t xml:space="preserve">(EU) </w:t>
      </w:r>
      <w:r w:rsidRPr="00F51FCA">
        <w:rPr>
          <w:i/>
          <w:szCs w:val="24"/>
        </w:rPr>
        <w:t>20</w:t>
      </w:r>
      <w:r>
        <w:rPr>
          <w:i/>
          <w:szCs w:val="24"/>
        </w:rPr>
        <w:t>2</w:t>
      </w:r>
      <w:r>
        <w:rPr>
          <w:i/>
          <w:szCs w:val="24"/>
        </w:rPr>
        <w:t>6</w:t>
      </w:r>
      <w:r w:rsidRPr="00F51FCA">
        <w:rPr>
          <w:i/>
          <w:szCs w:val="24"/>
        </w:rPr>
        <w:t>/</w:t>
      </w:r>
      <w:r>
        <w:rPr>
          <w:i/>
          <w:szCs w:val="24"/>
        </w:rPr>
        <w:t>1021</w:t>
      </w:r>
      <w:r w:rsidRPr="008046BC">
        <w:rPr>
          <w:i/>
          <w:szCs w:val="24"/>
        </w:rPr>
        <w:t>.)</w:t>
      </w:r>
    </w:p>
    <w:sectPr w:rsidR="00A53746" w:rsidRPr="009B1DD6" w:rsidSect="00A2438E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DAAC49" w14:textId="77777777" w:rsidR="00B71913" w:rsidRPr="00A2438E" w:rsidRDefault="00B71913">
      <w:r w:rsidRPr="00A2438E">
        <w:separator/>
      </w:r>
    </w:p>
  </w:endnote>
  <w:endnote w:type="continuationSeparator" w:id="0">
    <w:p w14:paraId="03B8857A" w14:textId="77777777" w:rsidR="00B71913" w:rsidRPr="00A2438E" w:rsidRDefault="00B71913">
      <w:r w:rsidRPr="00A2438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81BF54" w14:textId="77777777" w:rsidR="00B71913" w:rsidRPr="00A2438E" w:rsidRDefault="00B71913">
      <w:r w:rsidRPr="00A2438E">
        <w:separator/>
      </w:r>
    </w:p>
  </w:footnote>
  <w:footnote w:type="continuationSeparator" w:id="0">
    <w:p w14:paraId="394A36B0" w14:textId="77777777" w:rsidR="00B71913" w:rsidRPr="00A2438E" w:rsidRDefault="00B71913">
      <w:r w:rsidRPr="00A2438E">
        <w:continuationSeparator/>
      </w:r>
    </w:p>
  </w:footnote>
  <w:footnote w:id="1">
    <w:p w14:paraId="54D5C376" w14:textId="42077C91" w:rsidR="00BB4A0E" w:rsidRPr="009B1DD6" w:rsidRDefault="00BB4A0E" w:rsidP="009B1DD6">
      <w:pPr>
        <w:pStyle w:val="FootnoteText"/>
        <w:ind w:left="567" w:hanging="567"/>
        <w:rPr>
          <w:sz w:val="24"/>
          <w:szCs w:val="24"/>
          <w:lang w:val="fi-FI"/>
        </w:rPr>
      </w:pPr>
      <w:r w:rsidRPr="009B1DD6">
        <w:rPr>
          <w:rStyle w:val="FootnoteReference"/>
          <w:sz w:val="24"/>
          <w:szCs w:val="24"/>
        </w:rPr>
        <w:footnoteRef/>
      </w:r>
      <w:r w:rsidRPr="009B1DD6">
        <w:rPr>
          <w:sz w:val="24"/>
          <w:szCs w:val="24"/>
          <w:lang w:val="fi-FI"/>
        </w:rPr>
        <w:tab/>
        <w:t xml:space="preserve">EUVL C, C/2024/886, 6.2.2024, ELI: </w:t>
      </w:r>
      <w:hyperlink r:id="rId1" w:history="1">
        <w:r w:rsidR="00A53746">
          <w:rPr>
            <w:rStyle w:val="Hyperlink"/>
            <w:sz w:val="24"/>
            <w:szCs w:val="24"/>
            <w:lang w:val="fi-FI"/>
          </w:rPr>
          <w:t>http://data.europa.eu/eli/C/2024/886/oj</w:t>
        </w:r>
      </w:hyperlink>
      <w:r w:rsidRPr="009B1DD6">
        <w:rPr>
          <w:sz w:val="24"/>
          <w:szCs w:val="24"/>
          <w:lang w:val="fi-FI"/>
        </w:rPr>
        <w:t>.</w:t>
      </w:r>
    </w:p>
  </w:footnote>
  <w:footnote w:id="2">
    <w:p w14:paraId="552A95B1" w14:textId="3783FA92" w:rsidR="00BB4A0E" w:rsidRPr="009B1DD6" w:rsidRDefault="00BB4A0E" w:rsidP="009B1DD6">
      <w:pPr>
        <w:pStyle w:val="FootnoteText"/>
        <w:ind w:left="567" w:hanging="567"/>
        <w:rPr>
          <w:sz w:val="24"/>
          <w:szCs w:val="24"/>
          <w:lang w:val="fi-FI"/>
        </w:rPr>
      </w:pPr>
      <w:r w:rsidRPr="009B1DD6">
        <w:rPr>
          <w:rStyle w:val="FootnoteReference"/>
          <w:sz w:val="24"/>
          <w:szCs w:val="24"/>
        </w:rPr>
        <w:footnoteRef/>
      </w:r>
      <w:r w:rsidRPr="009B1DD6">
        <w:rPr>
          <w:sz w:val="24"/>
          <w:szCs w:val="24"/>
          <w:lang w:val="fi-FI"/>
        </w:rPr>
        <w:tab/>
        <w:t xml:space="preserve">EUVL C, C/2024/1048, 9.2.2024, ELI: </w:t>
      </w:r>
      <w:hyperlink r:id="rId2" w:history="1">
        <w:r w:rsidR="00A53746">
          <w:rPr>
            <w:rStyle w:val="Hyperlink"/>
            <w:sz w:val="24"/>
            <w:szCs w:val="24"/>
            <w:lang w:val="fi-FI"/>
          </w:rPr>
          <w:t>http://data.europa.eu/eli/C/2024/1048/oj</w:t>
        </w:r>
      </w:hyperlink>
      <w:r w:rsidRPr="009B1DD6">
        <w:rPr>
          <w:sz w:val="24"/>
          <w:szCs w:val="24"/>
          <w:lang w:val="fi-F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0B7F4273"/>
    <w:multiLevelType w:val="singleLevel"/>
    <w:tmpl w:val="6276CDDE"/>
    <w:lvl w:ilvl="0">
      <w:start w:val="1"/>
      <w:numFmt w:val="upperRoman"/>
      <w:pStyle w:val="Par-numberI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5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7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9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1" w15:restartNumberingAfterBreak="0">
    <w:nsid w:val="22CA659A"/>
    <w:multiLevelType w:val="singleLevel"/>
    <w:tmpl w:val="7B9C897A"/>
    <w:lvl w:ilvl="0">
      <w:start w:val="1"/>
      <w:numFmt w:val="bullet"/>
      <w:pStyle w:val="Par-dash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2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5" w15:restartNumberingAfterBreak="0">
    <w:nsid w:val="2D2D468B"/>
    <w:multiLevelType w:val="singleLevel"/>
    <w:tmpl w:val="A18042A8"/>
    <w:lvl w:ilvl="0">
      <w:start w:val="1"/>
      <w:numFmt w:val="upperLetter"/>
      <w:pStyle w:val="Par-numberA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16" w15:restartNumberingAfterBreak="0">
    <w:nsid w:val="2DB37182"/>
    <w:multiLevelType w:val="singleLevel"/>
    <w:tmpl w:val="F612DBDC"/>
    <w:lvl w:ilvl="0">
      <w:start w:val="1"/>
      <w:numFmt w:val="lowerRoman"/>
      <w:pStyle w:val="Par-numberi0"/>
      <w:lvlText w:val="(%1)"/>
      <w:lvlJc w:val="left"/>
      <w:pPr>
        <w:tabs>
          <w:tab w:val="num" w:pos="720"/>
        </w:tabs>
        <w:ind w:left="567" w:hanging="567"/>
      </w:pPr>
    </w:lvl>
  </w:abstractNum>
  <w:abstractNum w:abstractNumId="17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394F5925"/>
    <w:multiLevelType w:val="singleLevel"/>
    <w:tmpl w:val="395C08BE"/>
    <w:lvl w:ilvl="0">
      <w:start w:val="1"/>
      <w:numFmt w:val="decimal"/>
      <w:pStyle w:val="Par-number1"/>
      <w:lvlText w:val="(%1)"/>
      <w:lvlJc w:val="left"/>
      <w:pPr>
        <w:tabs>
          <w:tab w:val="num" w:pos="567"/>
        </w:tabs>
        <w:ind w:left="567" w:hanging="567"/>
      </w:pPr>
    </w:lvl>
  </w:abstractNum>
  <w:abstractNum w:abstractNumId="19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0" w15:restartNumberingAfterBreak="0">
    <w:nsid w:val="3DD66C9D"/>
    <w:multiLevelType w:val="singleLevel"/>
    <w:tmpl w:val="E5905DC2"/>
    <w:lvl w:ilvl="0">
      <w:start w:val="1"/>
      <w:numFmt w:val="lowerLetter"/>
      <w:pStyle w:val="Par-numbera0"/>
      <w:lvlText w:val="(%1)"/>
      <w:lvlJc w:val="left"/>
      <w:pPr>
        <w:tabs>
          <w:tab w:val="num" w:pos="567"/>
        </w:tabs>
        <w:ind w:left="567" w:hanging="567"/>
      </w:pPr>
    </w:lvl>
  </w:abstractNum>
  <w:abstractNum w:abstractNumId="21" w15:restartNumberingAfterBreak="0">
    <w:nsid w:val="3FC80B1B"/>
    <w:multiLevelType w:val="singleLevel"/>
    <w:tmpl w:val="C11CD6E2"/>
    <w:lvl w:ilvl="0">
      <w:start w:val="1"/>
      <w:numFmt w:val="decimal"/>
      <w:pStyle w:val="Par-number10"/>
      <w:lvlText w:val="%1)"/>
      <w:lvlJc w:val="left"/>
      <w:pPr>
        <w:tabs>
          <w:tab w:val="num" w:pos="567"/>
        </w:tabs>
        <w:ind w:left="567" w:hanging="567"/>
      </w:pPr>
    </w:lvl>
  </w:abstractNum>
  <w:abstractNum w:abstractNumId="22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23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24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25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6" w15:restartNumberingAfterBreak="0">
    <w:nsid w:val="436E0A5D"/>
    <w:multiLevelType w:val="singleLevel"/>
    <w:tmpl w:val="9C807126"/>
    <w:lvl w:ilvl="0">
      <w:start w:val="1"/>
      <w:numFmt w:val="bullet"/>
      <w:pStyle w:val="Par-equal"/>
      <w:lvlText w:val="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7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8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9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30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31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3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4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5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6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7" w15:restartNumberingAfterBreak="0">
    <w:nsid w:val="6E4E71E4"/>
    <w:multiLevelType w:val="singleLevel"/>
    <w:tmpl w:val="21145626"/>
    <w:lvl w:ilvl="0">
      <w:start w:val="1"/>
      <w:numFmt w:val="decimal"/>
      <w:pStyle w:val="Par-number11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38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9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40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41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42" w15:restartNumberingAfterBreak="0">
    <w:nsid w:val="79FA34D6"/>
    <w:multiLevelType w:val="singleLevel"/>
    <w:tmpl w:val="41326E50"/>
    <w:lvl w:ilvl="0">
      <w:start w:val="1"/>
      <w:numFmt w:val="bullet"/>
      <w:pStyle w:val="Par-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43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44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45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46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7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48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944119064">
    <w:abstractNumId w:val="2"/>
  </w:num>
  <w:num w:numId="2" w16cid:durableId="1454909571">
    <w:abstractNumId w:val="19"/>
  </w:num>
  <w:num w:numId="3" w16cid:durableId="682904304">
    <w:abstractNumId w:val="16"/>
  </w:num>
  <w:num w:numId="4" w16cid:durableId="34693900">
    <w:abstractNumId w:val="20"/>
  </w:num>
  <w:num w:numId="5" w16cid:durableId="519511544">
    <w:abstractNumId w:val="42"/>
  </w:num>
  <w:num w:numId="6" w16cid:durableId="272515581">
    <w:abstractNumId w:val="11"/>
  </w:num>
  <w:num w:numId="7" w16cid:durableId="1853184839">
    <w:abstractNumId w:val="26"/>
  </w:num>
  <w:num w:numId="8" w16cid:durableId="603418233">
    <w:abstractNumId w:val="18"/>
  </w:num>
  <w:num w:numId="9" w16cid:durableId="837964358">
    <w:abstractNumId w:val="21"/>
  </w:num>
  <w:num w:numId="10" w16cid:durableId="1208956946">
    <w:abstractNumId w:val="37"/>
  </w:num>
  <w:num w:numId="11" w16cid:durableId="1744643145">
    <w:abstractNumId w:val="15"/>
  </w:num>
  <w:num w:numId="12" w16cid:durableId="792871423">
    <w:abstractNumId w:val="4"/>
  </w:num>
  <w:num w:numId="13" w16cid:durableId="861090597">
    <w:abstractNumId w:val="25"/>
    <w:lvlOverride w:ilvl="0">
      <w:startOverride w:val="1"/>
    </w:lvlOverride>
  </w:num>
  <w:num w:numId="14" w16cid:durableId="412047823">
    <w:abstractNumId w:val="14"/>
    <w:lvlOverride w:ilvl="0">
      <w:startOverride w:val="1"/>
    </w:lvlOverride>
  </w:num>
  <w:num w:numId="15" w16cid:durableId="1466007105">
    <w:abstractNumId w:val="36"/>
  </w:num>
  <w:num w:numId="16" w16cid:durableId="1475875094">
    <w:abstractNumId w:val="1"/>
  </w:num>
  <w:num w:numId="17" w16cid:durableId="1816027014">
    <w:abstractNumId w:val="38"/>
  </w:num>
  <w:num w:numId="18" w16cid:durableId="1689023111">
    <w:abstractNumId w:val="33"/>
  </w:num>
  <w:num w:numId="19" w16cid:durableId="1106273980">
    <w:abstractNumId w:val="3"/>
  </w:num>
  <w:num w:numId="20" w16cid:durableId="154153400">
    <w:abstractNumId w:val="40"/>
  </w:num>
  <w:num w:numId="21" w16cid:durableId="366873316">
    <w:abstractNumId w:val="46"/>
  </w:num>
  <w:num w:numId="22" w16cid:durableId="1037966521">
    <w:abstractNumId w:val="30"/>
  </w:num>
  <w:num w:numId="23" w16cid:durableId="1971782157">
    <w:abstractNumId w:val="39"/>
  </w:num>
  <w:num w:numId="24" w16cid:durableId="2094692991">
    <w:abstractNumId w:val="34"/>
  </w:num>
  <w:num w:numId="25" w16cid:durableId="1095132390">
    <w:abstractNumId w:val="27"/>
  </w:num>
  <w:num w:numId="26" w16cid:durableId="1026560865">
    <w:abstractNumId w:val="10"/>
  </w:num>
  <w:num w:numId="27" w16cid:durableId="304546926">
    <w:abstractNumId w:val="8"/>
  </w:num>
  <w:num w:numId="28" w16cid:durableId="256207736">
    <w:abstractNumId w:val="35"/>
  </w:num>
  <w:num w:numId="29" w16cid:durableId="876433143">
    <w:abstractNumId w:val="41"/>
  </w:num>
  <w:num w:numId="30" w16cid:durableId="1755589573">
    <w:abstractNumId w:val="0"/>
  </w:num>
  <w:num w:numId="31" w16cid:durableId="1059204818">
    <w:abstractNumId w:val="12"/>
  </w:num>
  <w:num w:numId="32" w16cid:durableId="1023554113">
    <w:abstractNumId w:val="7"/>
  </w:num>
  <w:num w:numId="33" w16cid:durableId="1342467967">
    <w:abstractNumId w:val="13"/>
  </w:num>
  <w:num w:numId="34" w16cid:durableId="1277717369">
    <w:abstractNumId w:val="31"/>
  </w:num>
  <w:num w:numId="35" w16cid:durableId="1120805175">
    <w:abstractNumId w:val="17"/>
  </w:num>
  <w:num w:numId="36" w16cid:durableId="394620040">
    <w:abstractNumId w:val="32"/>
  </w:num>
  <w:num w:numId="37" w16cid:durableId="676540896">
    <w:abstractNumId w:val="5"/>
  </w:num>
  <w:num w:numId="38" w16cid:durableId="2121102845">
    <w:abstractNumId w:val="9"/>
  </w:num>
  <w:num w:numId="39" w16cid:durableId="472244">
    <w:abstractNumId w:val="48"/>
  </w:num>
  <w:num w:numId="40" w16cid:durableId="56824613">
    <w:abstractNumId w:val="6"/>
  </w:num>
  <w:num w:numId="41" w16cid:durableId="1260260269">
    <w:abstractNumId w:val="29"/>
  </w:num>
  <w:num w:numId="42" w16cid:durableId="1722947903">
    <w:abstractNumId w:val="47"/>
  </w:num>
  <w:num w:numId="43" w16cid:durableId="838932580">
    <w:abstractNumId w:val="22"/>
  </w:num>
  <w:num w:numId="44" w16cid:durableId="1484544468">
    <w:abstractNumId w:val="23"/>
  </w:num>
  <w:num w:numId="45" w16cid:durableId="1130898363">
    <w:abstractNumId w:val="24"/>
  </w:num>
  <w:num w:numId="46" w16cid:durableId="1763187034">
    <w:abstractNumId w:val="28"/>
  </w:num>
  <w:num w:numId="47" w16cid:durableId="1433164238">
    <w:abstractNumId w:val="44"/>
  </w:num>
  <w:num w:numId="48" w16cid:durableId="490677060">
    <w:abstractNumId w:val="43"/>
  </w:num>
  <w:num w:numId="49" w16cid:durableId="867566755">
    <w:abstractNumId w:val="45"/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stylePaneFormatFilter w:val="3F28" w:allStyles="0" w:customStyles="0" w:latentStyles="0" w:stylesInUse="1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9-0048/2024"/>
    <w:docVar w:name="dvlangue" w:val="FI"/>
    <w:docVar w:name="dvnumam" w:val="251"/>
    <w:docVar w:name="dvpe" w:val="753.573"/>
    <w:docVar w:name="dvrapporteur" w:val="Esittelijä: "/>
    <w:docVar w:name="dvstar" w:val="***I"/>
    <w:docVar w:name="dvtitre" w:val="Euroopan parlamentin lainsäädäntöpäätöslauselma xx. maaliskuuta 2026 ehdotuksesta Euroopan parlamentin ja neuvoston direktiiviksi korruption torjunnasta sekä neuvoston puitepäätöksen 2003/568/YOS ja sellaisen lahjonnan torjumisesta, jossa on osallisina Euroopan yhteisöjen virkamiehiä tai Euroopan unionin jäsenvaltioiden virkamiehiä, tehdyn yleissopimuksen korvaamisesta sekä Euroopan parlamentin ja neuvoston direktiivin (EU) 2017/1371 muuttamisesta(COM(2023)0234 – C9-0162/2023 – 2023/0135(COD))"/>
  </w:docVars>
  <w:rsids>
    <w:rsidRoot w:val="00B71913"/>
    <w:rsid w:val="00002272"/>
    <w:rsid w:val="00006187"/>
    <w:rsid w:val="00030D71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36C3C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03D4"/>
    <w:rsid w:val="005C2568"/>
    <w:rsid w:val="005F1B17"/>
    <w:rsid w:val="006037C0"/>
    <w:rsid w:val="00654D66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56EA"/>
    <w:rsid w:val="007D1690"/>
    <w:rsid w:val="007E22AD"/>
    <w:rsid w:val="00817416"/>
    <w:rsid w:val="00842779"/>
    <w:rsid w:val="00865F67"/>
    <w:rsid w:val="008670B4"/>
    <w:rsid w:val="008775F9"/>
    <w:rsid w:val="00881A7B"/>
    <w:rsid w:val="008840E5"/>
    <w:rsid w:val="00887B3E"/>
    <w:rsid w:val="00893BB7"/>
    <w:rsid w:val="008C2AC6"/>
    <w:rsid w:val="00930C23"/>
    <w:rsid w:val="0093193B"/>
    <w:rsid w:val="009509D8"/>
    <w:rsid w:val="00950B64"/>
    <w:rsid w:val="00981893"/>
    <w:rsid w:val="009B1DD6"/>
    <w:rsid w:val="00A1687D"/>
    <w:rsid w:val="00A2438E"/>
    <w:rsid w:val="00A43E52"/>
    <w:rsid w:val="00A4678D"/>
    <w:rsid w:val="00A53746"/>
    <w:rsid w:val="00A778C7"/>
    <w:rsid w:val="00AB441E"/>
    <w:rsid w:val="00AB6293"/>
    <w:rsid w:val="00AE0928"/>
    <w:rsid w:val="00AF3B82"/>
    <w:rsid w:val="00B12E95"/>
    <w:rsid w:val="00B17E4B"/>
    <w:rsid w:val="00B22876"/>
    <w:rsid w:val="00B2704A"/>
    <w:rsid w:val="00B31E9F"/>
    <w:rsid w:val="00B558F0"/>
    <w:rsid w:val="00B71913"/>
    <w:rsid w:val="00B94BA3"/>
    <w:rsid w:val="00BB4A0E"/>
    <w:rsid w:val="00BD48FE"/>
    <w:rsid w:val="00BD7BD8"/>
    <w:rsid w:val="00BE6ADC"/>
    <w:rsid w:val="00C05BFE"/>
    <w:rsid w:val="00C23CD4"/>
    <w:rsid w:val="00C61C0C"/>
    <w:rsid w:val="00C941CB"/>
    <w:rsid w:val="00CB7E18"/>
    <w:rsid w:val="00CC2357"/>
    <w:rsid w:val="00CF071A"/>
    <w:rsid w:val="00D058B8"/>
    <w:rsid w:val="00D56C11"/>
    <w:rsid w:val="00D834A0"/>
    <w:rsid w:val="00D872DF"/>
    <w:rsid w:val="00D91E21"/>
    <w:rsid w:val="00D92860"/>
    <w:rsid w:val="00DA7FCD"/>
    <w:rsid w:val="00DD36C4"/>
    <w:rsid w:val="00DF5BF4"/>
    <w:rsid w:val="00E268DC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0769"/>
    <w:rsid w:val="00F5134D"/>
    <w:rsid w:val="00F521A6"/>
    <w:rsid w:val="00F678C6"/>
    <w:rsid w:val="00F721AB"/>
    <w:rsid w:val="00F74202"/>
    <w:rsid w:val="00F87713"/>
    <w:rsid w:val="00FB4360"/>
    <w:rsid w:val="00FD0C70"/>
    <w:rsid w:val="00FF2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F11A63"/>
  <w15:chartTrackingRefBased/>
  <w15:docId w15:val="{1CE88168-031A-4D55-A0FF-309836EBD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endnote reference" w:uiPriority="99"/>
    <w:lsdException w:name="endnote text" w:uiPriority="99"/>
    <w:lsdException w:name="List Bullet 2" w:uiPriority="99"/>
    <w:lsdException w:name="Title" w:uiPriority="10" w:qFormat="1"/>
    <w:lsdException w:name="Subtitle" w:uiPriority="11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268DC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Exposant 3 Point,Footnote,Footnote Reference Number,Footnote Reference Superscript,Footnote Reference_LVL6,Footnote Reference_LVL61,Footnote Reference_LVL62,Footnote reference number,Footnote symbol,Ref,Times 10 Point,note TESI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DD36C4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DD36C4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DD36C4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DD36C4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DD36C4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DD36C4"/>
    <w:rPr>
      <w:i/>
      <w:sz w:val="22"/>
      <w:lang w:val="fi-FI"/>
    </w:rPr>
  </w:style>
  <w:style w:type="character" w:customStyle="1" w:styleId="Heading7Char">
    <w:name w:val="Heading 7 Char"/>
    <w:basedOn w:val="DefaultParagraphFont"/>
    <w:link w:val="Heading7"/>
    <w:uiPriority w:val="9"/>
    <w:rsid w:val="00DD36C4"/>
    <w:rPr>
      <w:rFonts w:ascii="Arial" w:hAnsi="Arial"/>
      <w:sz w:val="24"/>
      <w:lang w:val="fi-FI"/>
    </w:rPr>
  </w:style>
  <w:style w:type="character" w:customStyle="1" w:styleId="Heading8Char">
    <w:name w:val="Heading 8 Char"/>
    <w:basedOn w:val="DefaultParagraphFont"/>
    <w:link w:val="Heading8"/>
    <w:uiPriority w:val="9"/>
    <w:rsid w:val="00DD36C4"/>
    <w:rPr>
      <w:rFonts w:ascii="Arial" w:hAnsi="Arial"/>
      <w:i/>
      <w:sz w:val="24"/>
      <w:lang w:val="fi-FI"/>
    </w:rPr>
  </w:style>
  <w:style w:type="character" w:customStyle="1" w:styleId="Heading9Char">
    <w:name w:val="Heading 9 Char"/>
    <w:basedOn w:val="DefaultParagraphFont"/>
    <w:link w:val="Heading9"/>
    <w:uiPriority w:val="9"/>
    <w:rsid w:val="00DD36C4"/>
    <w:rPr>
      <w:rFonts w:ascii="Arial" w:hAnsi="Arial"/>
      <w:b/>
      <w:i/>
      <w:sz w:val="18"/>
      <w:lang w:val="fi-FI"/>
    </w:rPr>
  </w:style>
  <w:style w:type="paragraph" w:styleId="TOCHeading">
    <w:name w:val="TOC Heading"/>
    <w:basedOn w:val="Normal"/>
    <w:next w:val="Normal"/>
    <w:uiPriority w:val="39"/>
    <w:unhideWhenUsed/>
    <w:qFormat/>
    <w:rsid w:val="00DD36C4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DD36C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DD36C4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DD36C4"/>
    <w:pPr>
      <w:spacing w:after="120"/>
    </w:pPr>
  </w:style>
  <w:style w:type="paragraph" w:customStyle="1" w:styleId="PageHeading">
    <w:name w:val="PageHeading"/>
    <w:basedOn w:val="Normal"/>
    <w:rsid w:val="00DD36C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DD36C4"/>
    <w:rPr>
      <w:b/>
    </w:rPr>
  </w:style>
  <w:style w:type="paragraph" w:customStyle="1" w:styleId="NormalBold12a">
    <w:name w:val="NormalBold12a"/>
    <w:basedOn w:val="Normal"/>
    <w:rsid w:val="00DD36C4"/>
    <w:pPr>
      <w:spacing w:after="240"/>
    </w:pPr>
    <w:rPr>
      <w:b/>
    </w:rPr>
  </w:style>
  <w:style w:type="paragraph" w:customStyle="1" w:styleId="AmJustText">
    <w:name w:val="AmJustText"/>
    <w:basedOn w:val="Normal"/>
    <w:rsid w:val="00DD36C4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DD36C4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DD36C4"/>
    <w:pPr>
      <w:spacing w:after="480"/>
      <w:ind w:left="1417"/>
    </w:pPr>
  </w:style>
  <w:style w:type="paragraph" w:customStyle="1" w:styleId="CoverNormal">
    <w:name w:val="CoverNormal"/>
    <w:basedOn w:val="Normal"/>
    <w:rsid w:val="00DD36C4"/>
    <w:pPr>
      <w:ind w:left="1418"/>
    </w:pPr>
  </w:style>
  <w:style w:type="paragraph" w:customStyle="1" w:styleId="AmCrossRef">
    <w:name w:val="AmCrossRef"/>
    <w:basedOn w:val="Normal"/>
    <w:rsid w:val="00DD36C4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DD36C4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DD36C4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DD36C4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DD36C4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DD36C4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DD36C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36C4"/>
    <w:rPr>
      <w:sz w:val="24"/>
      <w:lang w:val="fi-FI"/>
    </w:rPr>
  </w:style>
  <w:style w:type="paragraph" w:customStyle="1" w:styleId="AmOrLang">
    <w:name w:val="AmOrLang"/>
    <w:basedOn w:val="Normal"/>
    <w:rsid w:val="00DD36C4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DD36C4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E268DC"/>
    <w:pPr>
      <w:keepNext/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DD36C4"/>
    <w:pPr>
      <w:spacing w:before="240"/>
    </w:pPr>
    <w:rPr>
      <w:b/>
    </w:rPr>
  </w:style>
  <w:style w:type="paragraph" w:customStyle="1" w:styleId="EPBody">
    <w:name w:val="EPBody"/>
    <w:basedOn w:val="Normal"/>
    <w:rsid w:val="00DD36C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DD36C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DD36C4"/>
    <w:pPr>
      <w:spacing w:before="480" w:after="240"/>
    </w:pPr>
  </w:style>
  <w:style w:type="paragraph" w:customStyle="1" w:styleId="Lgendesigne">
    <w:name w:val="Légende signe"/>
    <w:basedOn w:val="Normal"/>
    <w:rsid w:val="00DD36C4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DD36C4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DD36C4"/>
    <w:rPr>
      <w:sz w:val="18"/>
    </w:rPr>
  </w:style>
  <w:style w:type="paragraph" w:customStyle="1" w:styleId="msonormal0">
    <w:name w:val="msonormal"/>
    <w:basedOn w:val="Normal"/>
    <w:rsid w:val="00DD36C4"/>
    <w:pPr>
      <w:widowControl/>
      <w:spacing w:before="100" w:beforeAutospacing="1" w:after="100" w:afterAutospacing="1"/>
    </w:pPr>
    <w:rPr>
      <w:szCs w:val="24"/>
    </w:rPr>
  </w:style>
  <w:style w:type="character" w:customStyle="1" w:styleId="Normal12Char">
    <w:name w:val="Normal12 Char"/>
    <w:basedOn w:val="DefaultParagraphFont"/>
    <w:link w:val="Normal12"/>
    <w:locked/>
    <w:rsid w:val="00DD36C4"/>
    <w:rPr>
      <w:noProof/>
      <w:sz w:val="24"/>
    </w:rPr>
  </w:style>
  <w:style w:type="paragraph" w:customStyle="1" w:styleId="Normal12">
    <w:name w:val="Normal12"/>
    <w:basedOn w:val="Normal"/>
    <w:link w:val="Normal12Char"/>
    <w:rsid w:val="00DD36C4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DD36C4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DD36C4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DD36C4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DD36C4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DD36C4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DD36C4"/>
    <w:rPr>
      <w:sz w:val="24"/>
      <w:lang w:val="fi-FI"/>
    </w:rPr>
  </w:style>
  <w:style w:type="paragraph" w:customStyle="1" w:styleId="Normal6">
    <w:name w:val="Normal6"/>
    <w:basedOn w:val="Normal"/>
    <w:link w:val="Normal6Char"/>
    <w:rsid w:val="00DD36C4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DD36C4"/>
    <w:rPr>
      <w:b/>
      <w:sz w:val="24"/>
      <w:lang w:val="fi-FI"/>
    </w:rPr>
  </w:style>
  <w:style w:type="paragraph" w:customStyle="1" w:styleId="Normal12Italic">
    <w:name w:val="Normal12Italic"/>
    <w:basedOn w:val="Normal12"/>
    <w:rsid w:val="00DD36C4"/>
    <w:rPr>
      <w:i/>
    </w:rPr>
  </w:style>
  <w:style w:type="paragraph" w:customStyle="1" w:styleId="JustificationTitle">
    <w:name w:val="JustificationTitle"/>
    <w:basedOn w:val="Normal"/>
    <w:next w:val="Normal12"/>
    <w:rsid w:val="00DD36C4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DD36C4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DD36C4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DD36C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DD36C4"/>
    <w:pPr>
      <w:spacing w:before="240"/>
      <w:jc w:val="center"/>
    </w:pPr>
    <w:rPr>
      <w:i/>
    </w:rPr>
  </w:style>
  <w:style w:type="character" w:customStyle="1" w:styleId="Footer2Middle">
    <w:name w:val="Footer2Middle"/>
    <w:rsid w:val="00DD36C4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DD36C4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iPriority w:val="99"/>
    <w:unhideWhenUsed/>
    <w:rsid w:val="00DD36C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DD36C4"/>
    <w:rPr>
      <w:rFonts w:ascii="Segoe UI" w:hAnsi="Segoe UI" w:cs="Segoe UI"/>
      <w:sz w:val="18"/>
      <w:szCs w:val="18"/>
      <w:lang w:val="fi-FI"/>
    </w:rPr>
  </w:style>
  <w:style w:type="character" w:styleId="CommentReference">
    <w:name w:val="annotation reference"/>
    <w:basedOn w:val="DefaultParagraphFont"/>
    <w:rsid w:val="00DD36C4"/>
    <w:rPr>
      <w:sz w:val="16"/>
      <w:szCs w:val="16"/>
    </w:rPr>
  </w:style>
  <w:style w:type="paragraph" w:styleId="CommentText">
    <w:name w:val="annotation text"/>
    <w:basedOn w:val="Normal"/>
    <w:link w:val="CommentTextChar"/>
    <w:rsid w:val="00DD36C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D36C4"/>
    <w:rPr>
      <w:lang w:val="fi-F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D36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DD36C4"/>
    <w:rPr>
      <w:b/>
      <w:bCs/>
      <w:lang w:val="fi-FI"/>
    </w:rPr>
  </w:style>
  <w:style w:type="paragraph" w:customStyle="1" w:styleId="Normal1">
    <w:name w:val="Normal1"/>
    <w:basedOn w:val="Normal"/>
    <w:rsid w:val="00DD36C4"/>
    <w:pPr>
      <w:widowControl/>
      <w:spacing w:before="100" w:beforeAutospacing="1" w:after="100" w:afterAutospacing="1"/>
    </w:pPr>
    <w:rPr>
      <w:szCs w:val="24"/>
    </w:rPr>
  </w:style>
  <w:style w:type="paragraph" w:styleId="Revision">
    <w:name w:val="Revision"/>
    <w:hidden/>
    <w:uiPriority w:val="99"/>
    <w:semiHidden/>
    <w:rsid w:val="00DD36C4"/>
    <w:rPr>
      <w:sz w:val="24"/>
      <w:lang w:val="fi-FI"/>
    </w:rPr>
  </w:style>
  <w:style w:type="character" w:customStyle="1" w:styleId="AmNumberTabsChar">
    <w:name w:val="AmNumberTabs Char"/>
    <w:basedOn w:val="DefaultParagraphFont"/>
    <w:link w:val="AmNumberTabs"/>
    <w:rsid w:val="00E268DC"/>
    <w:rPr>
      <w:b/>
      <w:sz w:val="24"/>
      <w:lang w:val="fi-FI"/>
    </w:rPr>
  </w:style>
  <w:style w:type="character" w:customStyle="1" w:styleId="NormalBold12bChar">
    <w:name w:val="NormalBold12b Char"/>
    <w:basedOn w:val="AmNumberTabsChar"/>
    <w:link w:val="NormalBold12b"/>
    <w:rsid w:val="00DD36C4"/>
    <w:rPr>
      <w:b/>
      <w:sz w:val="24"/>
      <w:lang w:val="fi-FI"/>
    </w:rPr>
  </w:style>
  <w:style w:type="paragraph" w:customStyle="1" w:styleId="Normal24a">
    <w:name w:val="Normal24a"/>
    <w:basedOn w:val="Normal"/>
    <w:rsid w:val="00DD36C4"/>
    <w:pPr>
      <w:spacing w:after="480"/>
    </w:pPr>
  </w:style>
  <w:style w:type="paragraph" w:customStyle="1" w:styleId="NormalBoldCenter">
    <w:name w:val="NormalBoldCenter"/>
    <w:basedOn w:val="Normal"/>
    <w:rsid w:val="00DD36C4"/>
    <w:pPr>
      <w:jc w:val="center"/>
    </w:pPr>
    <w:rPr>
      <w:b/>
    </w:rPr>
  </w:style>
  <w:style w:type="paragraph" w:customStyle="1" w:styleId="Normal12a">
    <w:name w:val="Normal12a"/>
    <w:basedOn w:val="Normal"/>
    <w:rsid w:val="00DD36C4"/>
    <w:pPr>
      <w:spacing w:after="240"/>
    </w:pPr>
  </w:style>
  <w:style w:type="paragraph" w:customStyle="1" w:styleId="PageHeadingNotTOC">
    <w:name w:val="PageHeadingNotTOC"/>
    <w:basedOn w:val="Normal"/>
    <w:rsid w:val="00DD36C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DD36C4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RollCallSymbols14pt">
    <w:name w:val="RollCallSymbols14pt"/>
    <w:basedOn w:val="Normal"/>
    <w:rsid w:val="00DD36C4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DD36C4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DD36C4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DD36C4"/>
    <w:pPr>
      <w:spacing w:before="120" w:after="120"/>
    </w:pPr>
    <w:rPr>
      <w:snapToGrid w:val="0"/>
      <w:sz w:val="16"/>
      <w:lang w:eastAsia="en-US"/>
    </w:rPr>
  </w:style>
  <w:style w:type="character" w:styleId="Hyperlink">
    <w:name w:val="Hyperlink"/>
    <w:basedOn w:val="DefaultParagraphFont"/>
    <w:uiPriority w:val="99"/>
    <w:rsid w:val="00DD36C4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rsid w:val="00DD36C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36C4"/>
    <w:rPr>
      <w:sz w:val="24"/>
      <w:lang w:val="fi-FI"/>
    </w:rPr>
  </w:style>
  <w:style w:type="paragraph" w:customStyle="1" w:styleId="AmDocTypeTab">
    <w:name w:val="AmDocTypeTab"/>
    <w:basedOn w:val="Normal"/>
    <w:rsid w:val="00336C3C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336C3C"/>
    <w:pPr>
      <w:spacing w:after="240"/>
      <w:jc w:val="center"/>
    </w:pPr>
  </w:style>
  <w:style w:type="paragraph" w:customStyle="1" w:styleId="AmDateTab">
    <w:name w:val="AmDateTab"/>
    <w:basedOn w:val="Normal"/>
    <w:rsid w:val="00336C3C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336C3C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336C3C"/>
  </w:style>
  <w:style w:type="paragraph" w:customStyle="1" w:styleId="EntInstit">
    <w:name w:val="EntInstit"/>
    <w:basedOn w:val="Normal"/>
    <w:rsid w:val="00336C3C"/>
    <w:pPr>
      <w:jc w:val="right"/>
    </w:pPr>
    <w:rPr>
      <w:b/>
      <w:lang w:eastAsia="fr-BE"/>
    </w:rPr>
  </w:style>
  <w:style w:type="paragraph" w:customStyle="1" w:styleId="EntRefer">
    <w:name w:val="EntRefer"/>
    <w:basedOn w:val="Normal"/>
    <w:rsid w:val="00336C3C"/>
    <w:rPr>
      <w:b/>
      <w:lang w:eastAsia="fr-BE"/>
    </w:rPr>
  </w:style>
  <w:style w:type="paragraph" w:customStyle="1" w:styleId="Par-number10">
    <w:name w:val="Par-number 1)"/>
    <w:basedOn w:val="Normal"/>
    <w:next w:val="Normal"/>
    <w:rsid w:val="00336C3C"/>
    <w:pPr>
      <w:numPr>
        <w:numId w:val="9"/>
      </w:numPr>
      <w:spacing w:line="360" w:lineRule="auto"/>
    </w:pPr>
    <w:rPr>
      <w:lang w:eastAsia="fr-BE"/>
    </w:rPr>
  </w:style>
  <w:style w:type="paragraph" w:customStyle="1" w:styleId="EntEmet">
    <w:name w:val="EntEmet"/>
    <w:basedOn w:val="Normal"/>
    <w:rsid w:val="00336C3C"/>
    <w:pPr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  <w:rPr>
      <w:lang w:eastAsia="fr-BE"/>
    </w:rPr>
  </w:style>
  <w:style w:type="paragraph" w:customStyle="1" w:styleId="Par-bullet">
    <w:name w:val="Par-bullet"/>
    <w:basedOn w:val="Normal"/>
    <w:next w:val="Normal"/>
    <w:rsid w:val="00336C3C"/>
    <w:pPr>
      <w:numPr>
        <w:numId w:val="5"/>
      </w:numPr>
      <w:spacing w:line="360" w:lineRule="auto"/>
    </w:pPr>
    <w:rPr>
      <w:lang w:eastAsia="fr-BE"/>
    </w:rPr>
  </w:style>
  <w:style w:type="paragraph" w:customStyle="1" w:styleId="Par-equal">
    <w:name w:val="Par-equal"/>
    <w:basedOn w:val="Normal"/>
    <w:next w:val="Normal"/>
    <w:rsid w:val="00336C3C"/>
    <w:pPr>
      <w:numPr>
        <w:numId w:val="7"/>
      </w:numPr>
      <w:spacing w:line="360" w:lineRule="auto"/>
    </w:pPr>
    <w:rPr>
      <w:lang w:eastAsia="fr-BE"/>
    </w:rPr>
  </w:style>
  <w:style w:type="paragraph" w:customStyle="1" w:styleId="Par-number1">
    <w:name w:val="Par-number (1)"/>
    <w:basedOn w:val="Normal"/>
    <w:next w:val="Normal"/>
    <w:rsid w:val="00336C3C"/>
    <w:pPr>
      <w:numPr>
        <w:numId w:val="8"/>
      </w:numPr>
      <w:spacing w:line="360" w:lineRule="auto"/>
    </w:pPr>
    <w:rPr>
      <w:lang w:eastAsia="fr-BE"/>
    </w:rPr>
  </w:style>
  <w:style w:type="paragraph" w:customStyle="1" w:styleId="Par-number11">
    <w:name w:val="Par-number 1."/>
    <w:basedOn w:val="Normal"/>
    <w:next w:val="Normal"/>
    <w:rsid w:val="00336C3C"/>
    <w:pPr>
      <w:numPr>
        <w:numId w:val="10"/>
      </w:numPr>
      <w:spacing w:line="360" w:lineRule="auto"/>
    </w:pPr>
    <w:rPr>
      <w:lang w:eastAsia="fr-BE"/>
    </w:rPr>
  </w:style>
  <w:style w:type="paragraph" w:customStyle="1" w:styleId="Par-numberI">
    <w:name w:val="Par-number I."/>
    <w:basedOn w:val="Normal"/>
    <w:next w:val="Normal"/>
    <w:rsid w:val="00336C3C"/>
    <w:pPr>
      <w:numPr>
        <w:numId w:val="12"/>
      </w:numPr>
      <w:spacing w:line="360" w:lineRule="auto"/>
    </w:pPr>
    <w:rPr>
      <w:lang w:eastAsia="fr-BE"/>
    </w:rPr>
  </w:style>
  <w:style w:type="paragraph" w:customStyle="1" w:styleId="Par-dash">
    <w:name w:val="Par-dash"/>
    <w:basedOn w:val="Normal"/>
    <w:next w:val="Normal"/>
    <w:rsid w:val="00336C3C"/>
    <w:pPr>
      <w:numPr>
        <w:numId w:val="6"/>
      </w:numPr>
      <w:spacing w:line="360" w:lineRule="auto"/>
    </w:pPr>
    <w:rPr>
      <w:lang w:eastAsia="fr-BE"/>
    </w:rPr>
  </w:style>
  <w:style w:type="paragraph" w:customStyle="1" w:styleId="EntLogo">
    <w:name w:val="EntLogo"/>
    <w:basedOn w:val="Normal"/>
    <w:next w:val="EntInstit"/>
    <w:rsid w:val="00336C3C"/>
    <w:pPr>
      <w:spacing w:line="360" w:lineRule="auto"/>
    </w:pPr>
    <w:rPr>
      <w:b/>
      <w:lang w:eastAsia="fr-BE"/>
    </w:rPr>
  </w:style>
  <w:style w:type="paragraph" w:customStyle="1" w:styleId="FooterLandscape">
    <w:name w:val="FooterLandscape"/>
    <w:basedOn w:val="Footer"/>
    <w:rsid w:val="00336C3C"/>
    <w:pPr>
      <w:tabs>
        <w:tab w:val="clear" w:pos="4513"/>
        <w:tab w:val="clear" w:pos="9026"/>
        <w:tab w:val="center" w:pos="7371"/>
        <w:tab w:val="center" w:pos="11340"/>
        <w:tab w:val="right" w:pos="14572"/>
      </w:tabs>
    </w:pPr>
    <w:rPr>
      <w:lang w:eastAsia="fr-BE"/>
    </w:rPr>
  </w:style>
  <w:style w:type="paragraph" w:customStyle="1" w:styleId="Par-numberA">
    <w:name w:val="Par-number A."/>
    <w:basedOn w:val="Normal"/>
    <w:next w:val="Normal"/>
    <w:rsid w:val="00336C3C"/>
    <w:pPr>
      <w:numPr>
        <w:numId w:val="11"/>
      </w:numPr>
      <w:spacing w:line="360" w:lineRule="auto"/>
    </w:pPr>
    <w:rPr>
      <w:lang w:eastAsia="fr-BE"/>
    </w:rPr>
  </w:style>
  <w:style w:type="paragraph" w:styleId="TOC4">
    <w:name w:val="toc 4"/>
    <w:basedOn w:val="Normal"/>
    <w:next w:val="Normal"/>
    <w:uiPriority w:val="39"/>
    <w:rsid w:val="00336C3C"/>
    <w:pPr>
      <w:tabs>
        <w:tab w:val="left" w:pos="2268"/>
        <w:tab w:val="right" w:pos="9639"/>
      </w:tabs>
      <w:spacing w:line="360" w:lineRule="auto"/>
      <w:ind w:left="2268" w:right="567" w:hanging="567"/>
    </w:pPr>
    <w:rPr>
      <w:lang w:eastAsia="fr-BE"/>
    </w:rPr>
  </w:style>
  <w:style w:type="paragraph" w:styleId="TOC5">
    <w:name w:val="toc 5"/>
    <w:basedOn w:val="Normal"/>
    <w:next w:val="Normal"/>
    <w:uiPriority w:val="39"/>
    <w:rsid w:val="00336C3C"/>
    <w:pPr>
      <w:tabs>
        <w:tab w:val="left" w:pos="2835"/>
        <w:tab w:val="right" w:leader="dot" w:pos="9639"/>
      </w:tabs>
      <w:spacing w:line="360" w:lineRule="auto"/>
      <w:ind w:left="2835" w:right="567" w:hanging="567"/>
    </w:pPr>
    <w:rPr>
      <w:lang w:eastAsia="fr-BE"/>
    </w:rPr>
  </w:style>
  <w:style w:type="paragraph" w:styleId="TOC6">
    <w:name w:val="toc 6"/>
    <w:basedOn w:val="Normal"/>
    <w:next w:val="Normal"/>
    <w:uiPriority w:val="39"/>
    <w:rsid w:val="00336C3C"/>
    <w:pPr>
      <w:tabs>
        <w:tab w:val="left" w:pos="3402"/>
        <w:tab w:val="right" w:leader="dot" w:pos="9639"/>
      </w:tabs>
      <w:spacing w:line="360" w:lineRule="auto"/>
      <w:ind w:left="3402" w:right="567" w:hanging="567"/>
    </w:pPr>
    <w:rPr>
      <w:lang w:eastAsia="fr-BE"/>
    </w:rPr>
  </w:style>
  <w:style w:type="paragraph" w:styleId="TOC7">
    <w:name w:val="toc 7"/>
    <w:basedOn w:val="Normal"/>
    <w:next w:val="Normal"/>
    <w:uiPriority w:val="39"/>
    <w:rsid w:val="00336C3C"/>
    <w:pPr>
      <w:tabs>
        <w:tab w:val="left" w:pos="3969"/>
        <w:tab w:val="right" w:leader="dot" w:pos="9639"/>
      </w:tabs>
      <w:spacing w:line="360" w:lineRule="auto"/>
      <w:ind w:left="3969" w:right="567" w:hanging="567"/>
    </w:pPr>
    <w:rPr>
      <w:lang w:eastAsia="fr-BE"/>
    </w:rPr>
  </w:style>
  <w:style w:type="paragraph" w:styleId="TOC8">
    <w:name w:val="toc 8"/>
    <w:basedOn w:val="Normal"/>
    <w:next w:val="Normal"/>
    <w:uiPriority w:val="39"/>
    <w:rsid w:val="00336C3C"/>
    <w:pPr>
      <w:tabs>
        <w:tab w:val="left" w:pos="4536"/>
        <w:tab w:val="right" w:leader="dot" w:pos="9639"/>
      </w:tabs>
      <w:spacing w:line="360" w:lineRule="auto"/>
      <w:ind w:left="4536" w:right="567" w:hanging="567"/>
    </w:pPr>
    <w:rPr>
      <w:lang w:eastAsia="fr-BE"/>
    </w:rPr>
  </w:style>
  <w:style w:type="paragraph" w:styleId="TOC9">
    <w:name w:val="toc 9"/>
    <w:basedOn w:val="Normal"/>
    <w:next w:val="Normal"/>
    <w:uiPriority w:val="39"/>
    <w:rsid w:val="00336C3C"/>
    <w:pPr>
      <w:tabs>
        <w:tab w:val="left" w:pos="5103"/>
        <w:tab w:val="right" w:leader="dot" w:pos="9639"/>
      </w:tabs>
      <w:spacing w:line="360" w:lineRule="auto"/>
      <w:ind w:left="5103" w:right="567" w:hanging="567"/>
    </w:pPr>
    <w:rPr>
      <w:lang w:eastAsia="fr-BE"/>
    </w:rPr>
  </w:style>
  <w:style w:type="paragraph" w:styleId="EndnoteText">
    <w:name w:val="endnote text"/>
    <w:basedOn w:val="Normal"/>
    <w:link w:val="EndnoteTextChar"/>
    <w:uiPriority w:val="99"/>
    <w:rsid w:val="00336C3C"/>
    <w:pPr>
      <w:tabs>
        <w:tab w:val="left" w:pos="567"/>
      </w:tabs>
      <w:ind w:left="567" w:hanging="567"/>
    </w:pPr>
    <w:rPr>
      <w:lang w:eastAsia="fr-BE"/>
    </w:rPr>
  </w:style>
  <w:style w:type="character" w:customStyle="1" w:styleId="EndnoteTextChar">
    <w:name w:val="Endnote Text Char"/>
    <w:basedOn w:val="DefaultParagraphFont"/>
    <w:link w:val="EndnoteText"/>
    <w:uiPriority w:val="99"/>
    <w:rsid w:val="00336C3C"/>
    <w:rPr>
      <w:sz w:val="24"/>
      <w:lang w:val="fi-FI" w:eastAsia="fr-BE"/>
    </w:rPr>
  </w:style>
  <w:style w:type="character" w:styleId="EndnoteReference">
    <w:name w:val="endnote reference"/>
    <w:uiPriority w:val="99"/>
    <w:rsid w:val="00336C3C"/>
    <w:rPr>
      <w:b/>
      <w:vertAlign w:val="superscript"/>
    </w:rPr>
  </w:style>
  <w:style w:type="paragraph" w:customStyle="1" w:styleId="AC">
    <w:name w:val="AC"/>
    <w:basedOn w:val="Normal"/>
    <w:next w:val="Normal"/>
    <w:rsid w:val="00336C3C"/>
    <w:pPr>
      <w:spacing w:line="360" w:lineRule="auto"/>
    </w:pPr>
    <w:rPr>
      <w:b/>
      <w:sz w:val="40"/>
      <w:lang w:eastAsia="fr-BE"/>
    </w:rPr>
  </w:style>
  <w:style w:type="paragraph" w:customStyle="1" w:styleId="Par-numberi0">
    <w:name w:val="Par-number (i)"/>
    <w:basedOn w:val="Normal"/>
    <w:next w:val="Normal"/>
    <w:rsid w:val="00336C3C"/>
    <w:pPr>
      <w:numPr>
        <w:numId w:val="3"/>
      </w:numPr>
      <w:tabs>
        <w:tab w:val="clear" w:pos="720"/>
        <w:tab w:val="left" w:pos="567"/>
      </w:tabs>
      <w:spacing w:line="360" w:lineRule="auto"/>
    </w:pPr>
    <w:rPr>
      <w:lang w:eastAsia="fr-BE"/>
    </w:rPr>
  </w:style>
  <w:style w:type="paragraph" w:customStyle="1" w:styleId="Par-numbera0">
    <w:name w:val="Par-number (a)"/>
    <w:basedOn w:val="Normal"/>
    <w:next w:val="Normal"/>
    <w:rsid w:val="00336C3C"/>
    <w:pPr>
      <w:numPr>
        <w:numId w:val="4"/>
      </w:numPr>
      <w:spacing w:line="360" w:lineRule="auto"/>
    </w:pPr>
    <w:rPr>
      <w:lang w:eastAsia="fr-BE"/>
    </w:rPr>
  </w:style>
  <w:style w:type="character" w:customStyle="1" w:styleId="DontTranslate">
    <w:name w:val="DontTranslate"/>
    <w:basedOn w:val="DefaultParagraphFont"/>
    <w:rsid w:val="00336C3C"/>
  </w:style>
  <w:style w:type="paragraph" w:customStyle="1" w:styleId="AddReference">
    <w:name w:val="Add Reference"/>
    <w:basedOn w:val="Normal"/>
    <w:rsid w:val="00336C3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="7655" w:right="-454"/>
    </w:pPr>
    <w:rPr>
      <w:i/>
      <w:sz w:val="20"/>
      <w:lang w:val="en-GB" w:eastAsia="en-US"/>
    </w:rPr>
  </w:style>
  <w:style w:type="paragraph" w:customStyle="1" w:styleId="paragraph">
    <w:name w:val="paragraph"/>
    <w:basedOn w:val="Normal"/>
    <w:rsid w:val="00336C3C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</w:rPr>
  </w:style>
  <w:style w:type="paragraph" w:customStyle="1" w:styleId="Institutionquiagit">
    <w:name w:val="Institution qui agit"/>
    <w:basedOn w:val="Normal"/>
    <w:next w:val="Normal"/>
    <w:rsid w:val="00336C3C"/>
    <w:pPr>
      <w:keepNext/>
      <w:autoSpaceDE w:val="0"/>
      <w:autoSpaceDN w:val="0"/>
      <w:adjustRightInd w:val="0"/>
      <w:spacing w:before="600" w:after="120" w:line="360" w:lineRule="auto"/>
    </w:pPr>
    <w:rPr>
      <w:szCs w:val="22"/>
    </w:rPr>
  </w:style>
  <w:style w:type="paragraph" w:customStyle="1" w:styleId="Statut">
    <w:name w:val="Statut"/>
    <w:basedOn w:val="Normal"/>
    <w:next w:val="Typedudocument"/>
    <w:rsid w:val="00336C3C"/>
    <w:pPr>
      <w:autoSpaceDE w:val="0"/>
      <w:autoSpaceDN w:val="0"/>
      <w:adjustRightInd w:val="0"/>
      <w:spacing w:before="360" w:line="360" w:lineRule="auto"/>
      <w:jc w:val="center"/>
    </w:pPr>
    <w:rPr>
      <w:szCs w:val="22"/>
    </w:rPr>
  </w:style>
  <w:style w:type="paragraph" w:customStyle="1" w:styleId="Typedudocument">
    <w:name w:val="Type du document"/>
    <w:basedOn w:val="Normal"/>
    <w:next w:val="Normal"/>
    <w:rsid w:val="00336C3C"/>
    <w:pPr>
      <w:autoSpaceDE w:val="0"/>
      <w:autoSpaceDN w:val="0"/>
      <w:adjustRightInd w:val="0"/>
      <w:spacing w:before="360" w:line="360" w:lineRule="auto"/>
      <w:jc w:val="center"/>
    </w:pPr>
    <w:rPr>
      <w:b/>
      <w:szCs w:val="22"/>
    </w:rPr>
  </w:style>
  <w:style w:type="paragraph" w:customStyle="1" w:styleId="Text1">
    <w:name w:val="Text 1"/>
    <w:basedOn w:val="Normal"/>
    <w:rsid w:val="00336C3C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336C3C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336C3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336C3C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Tiret1">
    <w:name w:val="Tiret 1"/>
    <w:basedOn w:val="Point1"/>
    <w:rsid w:val="00336C3C"/>
    <w:pPr>
      <w:numPr>
        <w:numId w:val="13"/>
      </w:numPr>
      <w:tabs>
        <w:tab w:val="clear" w:pos="1417"/>
        <w:tab w:val="num" w:pos="720"/>
      </w:tabs>
    </w:pPr>
  </w:style>
  <w:style w:type="paragraph" w:customStyle="1" w:styleId="Tiret3">
    <w:name w:val="Tiret 3"/>
    <w:basedOn w:val="Normal"/>
    <w:rsid w:val="00336C3C"/>
    <w:pPr>
      <w:widowControl/>
      <w:numPr>
        <w:numId w:val="14"/>
      </w:numPr>
      <w:tabs>
        <w:tab w:val="clear" w:pos="2551"/>
        <w:tab w:val="num" w:pos="567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Applicationdirecte">
    <w:name w:val="Application directe"/>
    <w:basedOn w:val="Normal"/>
    <w:next w:val="Normal"/>
    <w:rsid w:val="00336C3C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336C3C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ManualConsidrant">
    <w:name w:val="Manual Considérant"/>
    <w:basedOn w:val="Normal"/>
    <w:rsid w:val="00336C3C"/>
    <w:pPr>
      <w:widowControl/>
      <w:spacing w:before="120" w:after="120" w:line="360" w:lineRule="auto"/>
      <w:ind w:left="709" w:hanging="709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Normal"/>
    <w:rsid w:val="00336C3C"/>
    <w:pPr>
      <w:widowControl/>
      <w:tabs>
        <w:tab w:val="left" w:pos="4252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336C3C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336C3C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IntrtEEE">
    <w:name w:val="Intérêt EEE"/>
    <w:basedOn w:val="Normal"/>
    <w:next w:val="Normal"/>
    <w:rsid w:val="00336C3C"/>
    <w:pPr>
      <w:widowControl/>
      <w:spacing w:before="360" w:after="240" w:line="360" w:lineRule="auto"/>
      <w:jc w:val="center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336C3C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336C3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336C3C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336C3C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Sous-titreobjet">
    <w:name w:val="Sous-titre objet"/>
    <w:basedOn w:val="Normal"/>
    <w:rsid w:val="00336C3C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table" w:customStyle="1" w:styleId="TableGrid1">
    <w:name w:val="Table Grid1"/>
    <w:basedOn w:val="TableNormal"/>
    <w:next w:val="TableGrid"/>
    <w:uiPriority w:val="39"/>
    <w:rsid w:val="00336C3C"/>
    <w:rPr>
      <w:rFonts w:ascii="Calibri" w:eastAsia="Calibri" w:hAnsi="Calibri" w:cs="Arial"/>
      <w:sz w:val="22"/>
      <w:szCs w:val="22"/>
      <w:lang w:val="fi-FI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Centered">
    <w:name w:val="Normal Centered"/>
    <w:basedOn w:val="Normal"/>
    <w:rsid w:val="00336C3C"/>
    <w:pPr>
      <w:widowControl/>
      <w:spacing w:before="200" w:after="120" w:line="360" w:lineRule="auto"/>
      <w:jc w:val="center"/>
    </w:pPr>
    <w:rPr>
      <w:rFonts w:eastAsia="Calibri"/>
      <w:szCs w:val="22"/>
      <w:lang w:eastAsia="fi-FI" w:bidi="fi-FI"/>
    </w:rPr>
  </w:style>
  <w:style w:type="paragraph" w:customStyle="1" w:styleId="NormalRight">
    <w:name w:val="Normal Right"/>
    <w:basedOn w:val="Normal"/>
    <w:rsid w:val="00336C3C"/>
    <w:pPr>
      <w:widowControl/>
      <w:spacing w:before="200" w:after="120" w:line="360" w:lineRule="auto"/>
      <w:jc w:val="right"/>
    </w:pPr>
    <w:rPr>
      <w:rFonts w:eastAsia="Calibri"/>
      <w:szCs w:val="22"/>
      <w:lang w:eastAsia="fi-FI" w:bidi="fi-FI"/>
    </w:rPr>
  </w:style>
  <w:style w:type="paragraph" w:customStyle="1" w:styleId="NormalJustified">
    <w:name w:val="Normal Justified"/>
    <w:basedOn w:val="Normal"/>
    <w:rsid w:val="00336C3C"/>
    <w:pPr>
      <w:widowControl/>
      <w:spacing w:before="200" w:after="120" w:line="360" w:lineRule="auto"/>
      <w:jc w:val="both"/>
    </w:pPr>
    <w:rPr>
      <w:rFonts w:eastAsia="Calibri"/>
      <w:szCs w:val="22"/>
      <w:lang w:eastAsia="fi-FI" w:bidi="fi-FI"/>
    </w:rPr>
  </w:style>
  <w:style w:type="paragraph" w:customStyle="1" w:styleId="HeaderLandscape">
    <w:name w:val="HeaderLandscape"/>
    <w:basedOn w:val="Normal"/>
    <w:rsid w:val="00336C3C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fi-FI" w:bidi="fi-FI"/>
    </w:rPr>
  </w:style>
  <w:style w:type="paragraph" w:customStyle="1" w:styleId="HeaderCouncil">
    <w:name w:val="Header Council"/>
    <w:basedOn w:val="Normal"/>
    <w:rsid w:val="00336C3C"/>
    <w:pPr>
      <w:widowControl/>
    </w:pPr>
    <w:rPr>
      <w:rFonts w:eastAsia="Calibri"/>
      <w:sz w:val="2"/>
      <w:szCs w:val="22"/>
      <w:lang w:eastAsia="fi-FI" w:bidi="fi-FI"/>
    </w:rPr>
  </w:style>
  <w:style w:type="paragraph" w:customStyle="1" w:styleId="FooterCouncil">
    <w:name w:val="Footer Council"/>
    <w:basedOn w:val="Normal"/>
    <w:rsid w:val="00336C3C"/>
    <w:pPr>
      <w:widowControl/>
    </w:pPr>
    <w:rPr>
      <w:rFonts w:eastAsia="Calibri"/>
      <w:sz w:val="2"/>
      <w:szCs w:val="22"/>
      <w:lang w:eastAsia="fi-FI" w:bidi="fi-FI"/>
    </w:rPr>
  </w:style>
  <w:style w:type="paragraph" w:customStyle="1" w:styleId="TechnicalBlock">
    <w:name w:val="Technical Block"/>
    <w:basedOn w:val="Normal"/>
    <w:next w:val="Normal"/>
    <w:rsid w:val="00336C3C"/>
    <w:pPr>
      <w:widowControl/>
      <w:spacing w:after="240"/>
      <w:jc w:val="center"/>
    </w:pPr>
    <w:rPr>
      <w:rFonts w:eastAsia="Calibri"/>
      <w:szCs w:val="22"/>
      <w:lang w:eastAsia="fi-FI" w:bidi="fi-FI"/>
    </w:rPr>
  </w:style>
  <w:style w:type="paragraph" w:customStyle="1" w:styleId="FinalLine">
    <w:name w:val="Final Line"/>
    <w:basedOn w:val="Normal"/>
    <w:next w:val="Normal"/>
    <w:rsid w:val="00336C3C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fi-FI" w:bidi="fi-FI"/>
    </w:rPr>
  </w:style>
  <w:style w:type="paragraph" w:customStyle="1" w:styleId="FinalLineLandscape">
    <w:name w:val="Final Line (Landscape)"/>
    <w:basedOn w:val="Normal"/>
    <w:next w:val="Normal"/>
    <w:rsid w:val="00336C3C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fi-FI" w:bidi="fi-FI"/>
    </w:rPr>
  </w:style>
  <w:style w:type="paragraph" w:customStyle="1" w:styleId="Text3">
    <w:name w:val="Text 3"/>
    <w:basedOn w:val="Normal"/>
    <w:rsid w:val="00336C3C"/>
    <w:pPr>
      <w:widowControl/>
      <w:spacing w:before="120" w:after="120" w:line="360" w:lineRule="auto"/>
      <w:ind w:left="1701"/>
    </w:pPr>
    <w:rPr>
      <w:rFonts w:eastAsia="Calibri"/>
      <w:szCs w:val="22"/>
      <w:lang w:eastAsia="fi-FI" w:bidi="fi-FI"/>
    </w:rPr>
  </w:style>
  <w:style w:type="paragraph" w:customStyle="1" w:styleId="Text4">
    <w:name w:val="Text 4"/>
    <w:basedOn w:val="Normal"/>
    <w:rsid w:val="00336C3C"/>
    <w:pPr>
      <w:widowControl/>
      <w:spacing w:before="120" w:after="120" w:line="360" w:lineRule="auto"/>
      <w:ind w:left="2268"/>
    </w:pPr>
    <w:rPr>
      <w:rFonts w:eastAsia="Calibri"/>
      <w:szCs w:val="22"/>
      <w:lang w:eastAsia="fi-FI" w:bidi="fi-FI"/>
    </w:rPr>
  </w:style>
  <w:style w:type="paragraph" w:customStyle="1" w:styleId="Text5">
    <w:name w:val="Text 5"/>
    <w:basedOn w:val="Normal"/>
    <w:rsid w:val="00336C3C"/>
    <w:pPr>
      <w:widowControl/>
      <w:spacing w:before="120" w:after="120" w:line="360" w:lineRule="auto"/>
      <w:ind w:left="2835"/>
    </w:pPr>
    <w:rPr>
      <w:rFonts w:eastAsia="Calibri"/>
      <w:szCs w:val="22"/>
      <w:lang w:eastAsia="fi-FI" w:bidi="fi-FI"/>
    </w:rPr>
  </w:style>
  <w:style w:type="paragraph" w:customStyle="1" w:styleId="Text6">
    <w:name w:val="Text 6"/>
    <w:basedOn w:val="Normal"/>
    <w:rsid w:val="00336C3C"/>
    <w:pPr>
      <w:widowControl/>
      <w:spacing w:before="120" w:after="120" w:line="360" w:lineRule="auto"/>
      <w:ind w:left="3402"/>
    </w:pPr>
    <w:rPr>
      <w:rFonts w:eastAsia="Calibri"/>
      <w:szCs w:val="22"/>
      <w:lang w:eastAsia="fi-FI" w:bidi="fi-FI"/>
    </w:rPr>
  </w:style>
  <w:style w:type="paragraph" w:customStyle="1" w:styleId="PointManual">
    <w:name w:val="Point Manual"/>
    <w:basedOn w:val="Normal"/>
    <w:rsid w:val="00336C3C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fi-FI" w:bidi="fi-FI"/>
    </w:rPr>
  </w:style>
  <w:style w:type="paragraph" w:customStyle="1" w:styleId="PointManual1">
    <w:name w:val="Point Manual (1)"/>
    <w:basedOn w:val="Normal"/>
    <w:rsid w:val="00336C3C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fi-FI" w:bidi="fi-FI"/>
    </w:rPr>
  </w:style>
  <w:style w:type="paragraph" w:customStyle="1" w:styleId="PointManual2">
    <w:name w:val="Point Manual (2)"/>
    <w:basedOn w:val="Normal"/>
    <w:rsid w:val="00336C3C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fi-FI" w:bidi="fi-FI"/>
    </w:rPr>
  </w:style>
  <w:style w:type="paragraph" w:customStyle="1" w:styleId="PointManual3">
    <w:name w:val="Point Manual (3)"/>
    <w:basedOn w:val="Normal"/>
    <w:rsid w:val="00336C3C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fi-FI" w:bidi="fi-FI"/>
    </w:rPr>
  </w:style>
  <w:style w:type="paragraph" w:customStyle="1" w:styleId="PointManual4">
    <w:name w:val="Point Manual (4)"/>
    <w:basedOn w:val="Normal"/>
    <w:rsid w:val="00336C3C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fi-FI" w:bidi="fi-FI"/>
    </w:rPr>
  </w:style>
  <w:style w:type="paragraph" w:customStyle="1" w:styleId="PointDoubleManual">
    <w:name w:val="Point Double Manual"/>
    <w:basedOn w:val="Normal"/>
    <w:rsid w:val="00336C3C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fi-FI" w:bidi="fi-FI"/>
    </w:rPr>
  </w:style>
  <w:style w:type="paragraph" w:customStyle="1" w:styleId="PointDoubleManual1">
    <w:name w:val="Point Double Manual (1)"/>
    <w:basedOn w:val="Normal"/>
    <w:rsid w:val="00336C3C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fi-FI" w:bidi="fi-FI"/>
    </w:rPr>
  </w:style>
  <w:style w:type="paragraph" w:customStyle="1" w:styleId="PointDoubleManual2">
    <w:name w:val="Point Double Manual (2)"/>
    <w:basedOn w:val="Normal"/>
    <w:rsid w:val="00336C3C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fi-FI" w:bidi="fi-FI"/>
    </w:rPr>
  </w:style>
  <w:style w:type="paragraph" w:customStyle="1" w:styleId="PointDoubleManual3">
    <w:name w:val="Point Double Manual (3)"/>
    <w:basedOn w:val="Normal"/>
    <w:rsid w:val="00336C3C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fi-FI" w:bidi="fi-FI"/>
    </w:rPr>
  </w:style>
  <w:style w:type="paragraph" w:customStyle="1" w:styleId="PointDoubleManual4">
    <w:name w:val="Point Double Manual (4)"/>
    <w:basedOn w:val="Normal"/>
    <w:rsid w:val="00336C3C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fi-FI" w:bidi="fi-FI"/>
    </w:rPr>
  </w:style>
  <w:style w:type="paragraph" w:customStyle="1" w:styleId="Pointabc">
    <w:name w:val="Point abc"/>
    <w:basedOn w:val="Normal"/>
    <w:rsid w:val="00336C3C"/>
    <w:pPr>
      <w:widowControl/>
      <w:numPr>
        <w:ilvl w:val="1"/>
        <w:numId w:val="30"/>
      </w:numPr>
      <w:tabs>
        <w:tab w:val="clear" w:pos="567"/>
      </w:tabs>
      <w:spacing w:before="120" w:after="120" w:line="360" w:lineRule="auto"/>
      <w:ind w:left="0" w:firstLine="0"/>
    </w:pPr>
    <w:rPr>
      <w:rFonts w:eastAsia="Calibri"/>
      <w:szCs w:val="22"/>
      <w:lang w:eastAsia="fi-FI" w:bidi="fi-FI"/>
    </w:rPr>
  </w:style>
  <w:style w:type="paragraph" w:customStyle="1" w:styleId="Pointabc1">
    <w:name w:val="Point abc (1)"/>
    <w:basedOn w:val="Normal"/>
    <w:rsid w:val="00336C3C"/>
    <w:pPr>
      <w:widowControl/>
      <w:numPr>
        <w:ilvl w:val="3"/>
        <w:numId w:val="30"/>
      </w:numPr>
      <w:tabs>
        <w:tab w:val="clear" w:pos="1134"/>
      </w:tabs>
      <w:spacing w:before="120" w:after="120" w:line="360" w:lineRule="auto"/>
      <w:ind w:left="0" w:firstLine="0"/>
    </w:pPr>
    <w:rPr>
      <w:rFonts w:eastAsia="Calibri"/>
      <w:szCs w:val="22"/>
      <w:lang w:eastAsia="fi-FI" w:bidi="fi-FI"/>
    </w:rPr>
  </w:style>
  <w:style w:type="paragraph" w:customStyle="1" w:styleId="Pointabc2">
    <w:name w:val="Point abc (2)"/>
    <w:basedOn w:val="Normal"/>
    <w:rsid w:val="00336C3C"/>
    <w:pPr>
      <w:widowControl/>
      <w:numPr>
        <w:ilvl w:val="5"/>
        <w:numId w:val="30"/>
      </w:numPr>
      <w:tabs>
        <w:tab w:val="clear" w:pos="1701"/>
      </w:tabs>
      <w:spacing w:before="120" w:after="120" w:line="360" w:lineRule="auto"/>
      <w:ind w:left="0" w:firstLine="0"/>
    </w:pPr>
    <w:rPr>
      <w:rFonts w:eastAsia="Calibri"/>
      <w:szCs w:val="22"/>
      <w:lang w:eastAsia="fi-FI" w:bidi="fi-FI"/>
    </w:rPr>
  </w:style>
  <w:style w:type="paragraph" w:customStyle="1" w:styleId="Pointabc3">
    <w:name w:val="Point abc (3)"/>
    <w:basedOn w:val="Normal"/>
    <w:rsid w:val="00336C3C"/>
    <w:pPr>
      <w:widowControl/>
      <w:numPr>
        <w:ilvl w:val="7"/>
        <w:numId w:val="30"/>
      </w:numPr>
      <w:tabs>
        <w:tab w:val="clear" w:pos="2268"/>
      </w:tabs>
      <w:spacing w:before="120" w:after="120" w:line="360" w:lineRule="auto"/>
      <w:ind w:left="0" w:firstLine="0"/>
    </w:pPr>
    <w:rPr>
      <w:rFonts w:eastAsia="Calibri"/>
      <w:szCs w:val="22"/>
      <w:lang w:eastAsia="fi-FI" w:bidi="fi-FI"/>
    </w:rPr>
  </w:style>
  <w:style w:type="paragraph" w:customStyle="1" w:styleId="Pointabc4">
    <w:name w:val="Point abc (4)"/>
    <w:basedOn w:val="Normal"/>
    <w:rsid w:val="00336C3C"/>
    <w:pPr>
      <w:widowControl/>
      <w:numPr>
        <w:ilvl w:val="8"/>
        <w:numId w:val="30"/>
      </w:numPr>
      <w:tabs>
        <w:tab w:val="clear" w:pos="2835"/>
      </w:tabs>
      <w:spacing w:before="120" w:after="120" w:line="360" w:lineRule="auto"/>
      <w:ind w:left="0" w:firstLine="0"/>
    </w:pPr>
    <w:rPr>
      <w:rFonts w:eastAsia="Calibri"/>
      <w:szCs w:val="22"/>
      <w:lang w:eastAsia="fi-FI" w:bidi="fi-FI"/>
    </w:rPr>
  </w:style>
  <w:style w:type="paragraph" w:customStyle="1" w:styleId="Point123">
    <w:name w:val="Point 123"/>
    <w:basedOn w:val="Normal"/>
    <w:rsid w:val="00336C3C"/>
    <w:pPr>
      <w:widowControl/>
      <w:numPr>
        <w:numId w:val="30"/>
      </w:numPr>
      <w:tabs>
        <w:tab w:val="clear" w:pos="567"/>
      </w:tabs>
      <w:spacing w:before="120" w:after="120" w:line="360" w:lineRule="auto"/>
      <w:ind w:left="0" w:firstLine="0"/>
    </w:pPr>
    <w:rPr>
      <w:rFonts w:eastAsia="Calibri"/>
      <w:szCs w:val="22"/>
      <w:lang w:eastAsia="fi-FI" w:bidi="fi-FI"/>
    </w:rPr>
  </w:style>
  <w:style w:type="paragraph" w:customStyle="1" w:styleId="Point1231">
    <w:name w:val="Point 123 (1)"/>
    <w:basedOn w:val="Normal"/>
    <w:rsid w:val="00336C3C"/>
    <w:pPr>
      <w:widowControl/>
      <w:numPr>
        <w:ilvl w:val="2"/>
        <w:numId w:val="30"/>
      </w:numPr>
      <w:tabs>
        <w:tab w:val="clear" w:pos="1134"/>
      </w:tabs>
      <w:spacing w:before="120" w:after="120" w:line="360" w:lineRule="auto"/>
      <w:ind w:left="0" w:firstLine="0"/>
    </w:pPr>
    <w:rPr>
      <w:rFonts w:eastAsia="Calibri"/>
      <w:szCs w:val="22"/>
      <w:lang w:eastAsia="fi-FI" w:bidi="fi-FI"/>
    </w:rPr>
  </w:style>
  <w:style w:type="paragraph" w:customStyle="1" w:styleId="Point1232">
    <w:name w:val="Point 123 (2)"/>
    <w:basedOn w:val="Normal"/>
    <w:rsid w:val="00336C3C"/>
    <w:pPr>
      <w:widowControl/>
      <w:numPr>
        <w:ilvl w:val="4"/>
        <w:numId w:val="30"/>
      </w:numPr>
      <w:tabs>
        <w:tab w:val="clear" w:pos="1701"/>
      </w:tabs>
      <w:spacing w:before="120" w:after="120" w:line="360" w:lineRule="auto"/>
      <w:ind w:left="0" w:firstLine="0"/>
    </w:pPr>
    <w:rPr>
      <w:rFonts w:eastAsia="Calibri"/>
      <w:szCs w:val="22"/>
      <w:lang w:eastAsia="fi-FI" w:bidi="fi-FI"/>
    </w:rPr>
  </w:style>
  <w:style w:type="paragraph" w:customStyle="1" w:styleId="Point1233">
    <w:name w:val="Point 123 (3)"/>
    <w:basedOn w:val="Normal"/>
    <w:rsid w:val="00336C3C"/>
    <w:pPr>
      <w:widowControl/>
      <w:numPr>
        <w:ilvl w:val="6"/>
        <w:numId w:val="30"/>
      </w:numPr>
      <w:tabs>
        <w:tab w:val="clear" w:pos="2268"/>
      </w:tabs>
      <w:spacing w:before="120" w:after="120" w:line="360" w:lineRule="auto"/>
      <w:ind w:left="0" w:firstLine="0"/>
    </w:pPr>
    <w:rPr>
      <w:rFonts w:eastAsia="Calibri"/>
      <w:szCs w:val="22"/>
      <w:lang w:eastAsia="fi-FI" w:bidi="fi-FI"/>
    </w:rPr>
  </w:style>
  <w:style w:type="paragraph" w:customStyle="1" w:styleId="Pointivx">
    <w:name w:val="Point ivx"/>
    <w:basedOn w:val="Normal"/>
    <w:rsid w:val="00336C3C"/>
    <w:pPr>
      <w:widowControl/>
      <w:numPr>
        <w:numId w:val="31"/>
      </w:numPr>
      <w:tabs>
        <w:tab w:val="clear" w:pos="567"/>
      </w:tabs>
      <w:spacing w:before="120" w:after="120" w:line="360" w:lineRule="auto"/>
      <w:ind w:left="0" w:firstLine="0"/>
    </w:pPr>
    <w:rPr>
      <w:rFonts w:eastAsia="Calibri"/>
      <w:szCs w:val="22"/>
      <w:lang w:eastAsia="fi-FI" w:bidi="fi-FI"/>
    </w:rPr>
  </w:style>
  <w:style w:type="paragraph" w:customStyle="1" w:styleId="Pointivx1">
    <w:name w:val="Point ivx (1)"/>
    <w:basedOn w:val="Normal"/>
    <w:rsid w:val="00336C3C"/>
    <w:pPr>
      <w:widowControl/>
      <w:numPr>
        <w:ilvl w:val="1"/>
        <w:numId w:val="31"/>
      </w:numPr>
      <w:tabs>
        <w:tab w:val="clear" w:pos="1134"/>
      </w:tabs>
      <w:spacing w:before="120" w:after="120" w:line="360" w:lineRule="auto"/>
      <w:ind w:left="0" w:firstLine="0"/>
    </w:pPr>
    <w:rPr>
      <w:rFonts w:eastAsia="Calibri"/>
      <w:szCs w:val="22"/>
      <w:lang w:eastAsia="fi-FI" w:bidi="fi-FI"/>
    </w:rPr>
  </w:style>
  <w:style w:type="paragraph" w:customStyle="1" w:styleId="Pointivx2">
    <w:name w:val="Point ivx (2)"/>
    <w:basedOn w:val="Normal"/>
    <w:rsid w:val="00336C3C"/>
    <w:pPr>
      <w:widowControl/>
      <w:numPr>
        <w:ilvl w:val="2"/>
        <w:numId w:val="31"/>
      </w:numPr>
      <w:tabs>
        <w:tab w:val="clear" w:pos="1701"/>
      </w:tabs>
      <w:spacing w:before="120" w:after="120" w:line="360" w:lineRule="auto"/>
      <w:ind w:left="0" w:firstLine="0"/>
    </w:pPr>
    <w:rPr>
      <w:rFonts w:eastAsia="Calibri"/>
      <w:szCs w:val="22"/>
      <w:lang w:eastAsia="fi-FI" w:bidi="fi-FI"/>
    </w:rPr>
  </w:style>
  <w:style w:type="paragraph" w:customStyle="1" w:styleId="Pointivx3">
    <w:name w:val="Point ivx (3)"/>
    <w:basedOn w:val="Normal"/>
    <w:rsid w:val="00336C3C"/>
    <w:pPr>
      <w:widowControl/>
      <w:numPr>
        <w:ilvl w:val="3"/>
        <w:numId w:val="31"/>
      </w:numPr>
      <w:tabs>
        <w:tab w:val="clear" w:pos="2268"/>
      </w:tabs>
      <w:spacing w:before="120" w:after="120" w:line="360" w:lineRule="auto"/>
      <w:ind w:left="0" w:firstLine="0"/>
    </w:pPr>
    <w:rPr>
      <w:rFonts w:eastAsia="Calibri"/>
      <w:szCs w:val="22"/>
      <w:lang w:eastAsia="fi-FI" w:bidi="fi-FI"/>
    </w:rPr>
  </w:style>
  <w:style w:type="paragraph" w:customStyle="1" w:styleId="Pointivx4">
    <w:name w:val="Point ivx (4)"/>
    <w:basedOn w:val="Normal"/>
    <w:rsid w:val="00336C3C"/>
    <w:pPr>
      <w:widowControl/>
      <w:numPr>
        <w:ilvl w:val="4"/>
        <w:numId w:val="31"/>
      </w:numPr>
      <w:tabs>
        <w:tab w:val="clear" w:pos="2835"/>
      </w:tabs>
      <w:spacing w:before="120" w:after="120" w:line="360" w:lineRule="auto"/>
      <w:ind w:left="0" w:firstLine="0"/>
    </w:pPr>
    <w:rPr>
      <w:rFonts w:eastAsia="Calibri"/>
      <w:szCs w:val="22"/>
      <w:lang w:eastAsia="fi-FI" w:bidi="fi-FI"/>
    </w:rPr>
  </w:style>
  <w:style w:type="paragraph" w:customStyle="1" w:styleId="Bullet">
    <w:name w:val="Bullet"/>
    <w:basedOn w:val="Normal"/>
    <w:rsid w:val="00336C3C"/>
    <w:pPr>
      <w:widowControl/>
      <w:numPr>
        <w:numId w:val="25"/>
      </w:numPr>
      <w:tabs>
        <w:tab w:val="clear" w:pos="567"/>
      </w:tabs>
      <w:spacing w:before="120" w:after="120" w:line="360" w:lineRule="auto"/>
      <w:ind w:left="0" w:firstLine="0"/>
    </w:pPr>
    <w:rPr>
      <w:rFonts w:eastAsia="Calibri"/>
      <w:szCs w:val="22"/>
      <w:lang w:eastAsia="fi-FI" w:bidi="fi-FI"/>
    </w:rPr>
  </w:style>
  <w:style w:type="paragraph" w:customStyle="1" w:styleId="Bullet1">
    <w:name w:val="Bullet 1"/>
    <w:basedOn w:val="Normal"/>
    <w:rsid w:val="00336C3C"/>
    <w:pPr>
      <w:widowControl/>
      <w:numPr>
        <w:numId w:val="26"/>
      </w:numPr>
      <w:tabs>
        <w:tab w:val="clear" w:pos="1134"/>
      </w:tabs>
      <w:spacing w:before="120" w:after="120" w:line="360" w:lineRule="auto"/>
      <w:ind w:left="0" w:firstLine="0"/>
    </w:pPr>
    <w:rPr>
      <w:rFonts w:eastAsia="Calibri"/>
      <w:szCs w:val="22"/>
      <w:lang w:eastAsia="fi-FI" w:bidi="fi-FI"/>
    </w:rPr>
  </w:style>
  <w:style w:type="paragraph" w:customStyle="1" w:styleId="Bullet2">
    <w:name w:val="Bullet 2"/>
    <w:basedOn w:val="Normal"/>
    <w:rsid w:val="00336C3C"/>
    <w:pPr>
      <w:widowControl/>
      <w:numPr>
        <w:numId w:val="27"/>
      </w:numPr>
      <w:tabs>
        <w:tab w:val="clear" w:pos="1701"/>
      </w:tabs>
      <w:spacing w:before="120" w:after="120" w:line="360" w:lineRule="auto"/>
      <w:ind w:left="0" w:firstLine="0"/>
    </w:pPr>
    <w:rPr>
      <w:rFonts w:eastAsia="Calibri"/>
      <w:szCs w:val="22"/>
      <w:lang w:eastAsia="fi-FI" w:bidi="fi-FI"/>
    </w:rPr>
  </w:style>
  <w:style w:type="paragraph" w:customStyle="1" w:styleId="Bullet3">
    <w:name w:val="Bullet 3"/>
    <w:basedOn w:val="Normal"/>
    <w:rsid w:val="00336C3C"/>
    <w:pPr>
      <w:widowControl/>
      <w:numPr>
        <w:numId w:val="28"/>
      </w:numPr>
      <w:tabs>
        <w:tab w:val="clear" w:pos="2268"/>
      </w:tabs>
      <w:spacing w:before="120" w:after="120" w:line="360" w:lineRule="auto"/>
      <w:ind w:left="0" w:firstLine="0"/>
    </w:pPr>
    <w:rPr>
      <w:rFonts w:eastAsia="Calibri"/>
      <w:szCs w:val="22"/>
      <w:lang w:eastAsia="fi-FI" w:bidi="fi-FI"/>
    </w:rPr>
  </w:style>
  <w:style w:type="paragraph" w:customStyle="1" w:styleId="Bullet4">
    <w:name w:val="Bullet 4"/>
    <w:basedOn w:val="Normal"/>
    <w:rsid w:val="00336C3C"/>
    <w:pPr>
      <w:widowControl/>
      <w:numPr>
        <w:numId w:val="29"/>
      </w:numPr>
      <w:tabs>
        <w:tab w:val="clear" w:pos="2835"/>
      </w:tabs>
      <w:spacing w:before="120" w:after="120" w:line="360" w:lineRule="auto"/>
      <w:ind w:left="0" w:firstLine="0"/>
    </w:pPr>
    <w:rPr>
      <w:rFonts w:eastAsia="Calibri"/>
      <w:szCs w:val="22"/>
      <w:lang w:eastAsia="fi-FI" w:bidi="fi-FI"/>
    </w:rPr>
  </w:style>
  <w:style w:type="paragraph" w:customStyle="1" w:styleId="Dash">
    <w:name w:val="Dash"/>
    <w:basedOn w:val="Normal"/>
    <w:rsid w:val="00336C3C"/>
    <w:pPr>
      <w:widowControl/>
      <w:numPr>
        <w:numId w:val="15"/>
      </w:numPr>
      <w:tabs>
        <w:tab w:val="clear" w:pos="567"/>
      </w:tabs>
      <w:spacing w:before="120" w:after="120" w:line="360" w:lineRule="auto"/>
      <w:ind w:left="0" w:firstLine="0"/>
    </w:pPr>
    <w:rPr>
      <w:rFonts w:eastAsia="Calibri"/>
      <w:szCs w:val="22"/>
      <w:lang w:eastAsia="fi-FI" w:bidi="fi-FI"/>
    </w:rPr>
  </w:style>
  <w:style w:type="paragraph" w:customStyle="1" w:styleId="Dash1">
    <w:name w:val="Dash 1"/>
    <w:basedOn w:val="Normal"/>
    <w:rsid w:val="00336C3C"/>
    <w:pPr>
      <w:widowControl/>
      <w:numPr>
        <w:numId w:val="16"/>
      </w:numPr>
      <w:tabs>
        <w:tab w:val="clear" w:pos="1134"/>
      </w:tabs>
      <w:spacing w:before="120" w:after="120" w:line="360" w:lineRule="auto"/>
      <w:ind w:left="0" w:firstLine="0"/>
    </w:pPr>
    <w:rPr>
      <w:rFonts w:eastAsia="Calibri"/>
      <w:szCs w:val="22"/>
      <w:lang w:eastAsia="fi-FI" w:bidi="fi-FI"/>
    </w:rPr>
  </w:style>
  <w:style w:type="paragraph" w:customStyle="1" w:styleId="Dash2">
    <w:name w:val="Dash 2"/>
    <w:basedOn w:val="Normal"/>
    <w:rsid w:val="00336C3C"/>
    <w:pPr>
      <w:widowControl/>
      <w:numPr>
        <w:numId w:val="17"/>
      </w:numPr>
      <w:tabs>
        <w:tab w:val="clear" w:pos="1701"/>
      </w:tabs>
      <w:spacing w:before="120" w:after="120" w:line="360" w:lineRule="auto"/>
      <w:ind w:left="0" w:firstLine="0"/>
    </w:pPr>
    <w:rPr>
      <w:rFonts w:eastAsia="Calibri"/>
      <w:szCs w:val="22"/>
      <w:lang w:eastAsia="fi-FI" w:bidi="fi-FI"/>
    </w:rPr>
  </w:style>
  <w:style w:type="paragraph" w:customStyle="1" w:styleId="Dash3">
    <w:name w:val="Dash 3"/>
    <w:basedOn w:val="Normal"/>
    <w:rsid w:val="00336C3C"/>
    <w:pPr>
      <w:widowControl/>
      <w:numPr>
        <w:numId w:val="18"/>
      </w:numPr>
      <w:tabs>
        <w:tab w:val="clear" w:pos="2268"/>
      </w:tabs>
      <w:spacing w:before="120" w:after="120" w:line="360" w:lineRule="auto"/>
      <w:ind w:left="0" w:firstLine="0"/>
    </w:pPr>
    <w:rPr>
      <w:rFonts w:eastAsia="Calibri"/>
      <w:szCs w:val="22"/>
      <w:lang w:eastAsia="fi-FI" w:bidi="fi-FI"/>
    </w:rPr>
  </w:style>
  <w:style w:type="paragraph" w:customStyle="1" w:styleId="Dash4">
    <w:name w:val="Dash 4"/>
    <w:basedOn w:val="Normal"/>
    <w:rsid w:val="00336C3C"/>
    <w:pPr>
      <w:widowControl/>
      <w:numPr>
        <w:numId w:val="19"/>
      </w:numPr>
      <w:tabs>
        <w:tab w:val="clear" w:pos="2835"/>
      </w:tabs>
      <w:spacing w:before="120" w:after="120" w:line="360" w:lineRule="auto"/>
      <w:ind w:left="0" w:firstLine="0"/>
    </w:pPr>
    <w:rPr>
      <w:rFonts w:eastAsia="Calibri"/>
      <w:szCs w:val="22"/>
      <w:lang w:eastAsia="fi-FI" w:bidi="fi-FI"/>
    </w:rPr>
  </w:style>
  <w:style w:type="paragraph" w:customStyle="1" w:styleId="DashEqual">
    <w:name w:val="Dash Equal"/>
    <w:basedOn w:val="Dash"/>
    <w:rsid w:val="00336C3C"/>
    <w:pPr>
      <w:numPr>
        <w:numId w:val="20"/>
      </w:numPr>
      <w:tabs>
        <w:tab w:val="clear" w:pos="567"/>
      </w:tabs>
      <w:ind w:left="0" w:firstLine="0"/>
    </w:pPr>
  </w:style>
  <w:style w:type="paragraph" w:customStyle="1" w:styleId="DashEqual1">
    <w:name w:val="Dash Equal 1"/>
    <w:basedOn w:val="Dash1"/>
    <w:rsid w:val="00336C3C"/>
    <w:pPr>
      <w:numPr>
        <w:numId w:val="21"/>
      </w:numPr>
      <w:tabs>
        <w:tab w:val="clear" w:pos="1134"/>
      </w:tabs>
      <w:ind w:left="0" w:firstLine="0"/>
    </w:pPr>
  </w:style>
  <w:style w:type="paragraph" w:customStyle="1" w:styleId="DashEqual2">
    <w:name w:val="Dash Equal 2"/>
    <w:basedOn w:val="Dash2"/>
    <w:rsid w:val="00336C3C"/>
    <w:pPr>
      <w:numPr>
        <w:numId w:val="22"/>
      </w:numPr>
      <w:tabs>
        <w:tab w:val="clear" w:pos="1701"/>
      </w:tabs>
      <w:ind w:left="0" w:firstLine="0"/>
    </w:pPr>
  </w:style>
  <w:style w:type="paragraph" w:customStyle="1" w:styleId="DashEqual3">
    <w:name w:val="Dash Equal 3"/>
    <w:basedOn w:val="Dash3"/>
    <w:rsid w:val="00336C3C"/>
    <w:pPr>
      <w:numPr>
        <w:numId w:val="23"/>
      </w:numPr>
      <w:tabs>
        <w:tab w:val="clear" w:pos="2268"/>
      </w:tabs>
      <w:ind w:left="0" w:firstLine="0"/>
    </w:pPr>
  </w:style>
  <w:style w:type="paragraph" w:customStyle="1" w:styleId="DashEqual4">
    <w:name w:val="Dash Equal 4"/>
    <w:basedOn w:val="Dash4"/>
    <w:rsid w:val="00336C3C"/>
    <w:pPr>
      <w:numPr>
        <w:numId w:val="24"/>
      </w:numPr>
      <w:tabs>
        <w:tab w:val="clear" w:pos="2835"/>
      </w:tabs>
      <w:ind w:left="0" w:firstLine="0"/>
    </w:pPr>
  </w:style>
  <w:style w:type="character" w:customStyle="1" w:styleId="Marker">
    <w:name w:val="Marker"/>
    <w:rsid w:val="00336C3C"/>
    <w:rPr>
      <w:color w:val="0000FF"/>
      <w:shd w:val="clear" w:color="auto" w:fill="auto"/>
    </w:rPr>
  </w:style>
  <w:style w:type="character" w:customStyle="1" w:styleId="Marker1">
    <w:name w:val="Marker1"/>
    <w:rsid w:val="00336C3C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336C3C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fi-FI" w:bidi="fi-FI"/>
    </w:rPr>
  </w:style>
  <w:style w:type="paragraph" w:customStyle="1" w:styleId="HeadingIVX">
    <w:name w:val="Heading IVX"/>
    <w:basedOn w:val="HeadingLeft"/>
    <w:next w:val="Normal"/>
    <w:rsid w:val="00336C3C"/>
    <w:pPr>
      <w:numPr>
        <w:numId w:val="34"/>
      </w:numPr>
      <w:tabs>
        <w:tab w:val="clear" w:pos="567"/>
      </w:tabs>
      <w:ind w:left="0" w:firstLine="0"/>
    </w:pPr>
  </w:style>
  <w:style w:type="paragraph" w:customStyle="1" w:styleId="Heading123">
    <w:name w:val="Heading 123"/>
    <w:basedOn w:val="HeadingLeft"/>
    <w:next w:val="Normal"/>
    <w:rsid w:val="00336C3C"/>
    <w:pPr>
      <w:numPr>
        <w:numId w:val="33"/>
      </w:numPr>
      <w:tabs>
        <w:tab w:val="clear" w:pos="567"/>
      </w:tabs>
      <w:ind w:left="0" w:firstLine="0"/>
    </w:pPr>
  </w:style>
  <w:style w:type="paragraph" w:customStyle="1" w:styleId="HeadingABC">
    <w:name w:val="Heading ABC"/>
    <w:basedOn w:val="HeadingLeft"/>
    <w:next w:val="Normal"/>
    <w:rsid w:val="00336C3C"/>
    <w:pPr>
      <w:numPr>
        <w:numId w:val="32"/>
      </w:numPr>
      <w:tabs>
        <w:tab w:val="clear" w:pos="567"/>
      </w:tabs>
      <w:ind w:left="0" w:firstLine="0"/>
    </w:pPr>
  </w:style>
  <w:style w:type="paragraph" w:customStyle="1" w:styleId="HeadingCentered">
    <w:name w:val="Heading Centered"/>
    <w:basedOn w:val="HeadingLeft"/>
    <w:next w:val="Normal"/>
    <w:rsid w:val="00336C3C"/>
    <w:pPr>
      <w:jc w:val="center"/>
    </w:pPr>
  </w:style>
  <w:style w:type="paragraph" w:customStyle="1" w:styleId="Jardin">
    <w:name w:val="Jardin"/>
    <w:basedOn w:val="Normal"/>
    <w:rsid w:val="00336C3C"/>
    <w:pPr>
      <w:widowControl/>
      <w:spacing w:before="200"/>
      <w:jc w:val="center"/>
    </w:pPr>
    <w:rPr>
      <w:rFonts w:eastAsia="Calibri"/>
      <w:szCs w:val="22"/>
      <w:lang w:eastAsia="fi-FI" w:bidi="fi-FI"/>
    </w:rPr>
  </w:style>
  <w:style w:type="paragraph" w:customStyle="1" w:styleId="Amendment">
    <w:name w:val="Amendment"/>
    <w:basedOn w:val="Normal"/>
    <w:next w:val="Normal"/>
    <w:rsid w:val="00336C3C"/>
    <w:pPr>
      <w:widowControl/>
      <w:spacing w:before="120" w:after="120" w:line="360" w:lineRule="auto"/>
    </w:pPr>
    <w:rPr>
      <w:rFonts w:eastAsia="Calibri"/>
      <w:i/>
      <w:szCs w:val="22"/>
      <w:u w:val="single"/>
      <w:lang w:eastAsia="fi-FI" w:bidi="fi-FI"/>
    </w:rPr>
  </w:style>
  <w:style w:type="paragraph" w:customStyle="1" w:styleId="AmendmentList">
    <w:name w:val="Amendment List"/>
    <w:basedOn w:val="Normal"/>
    <w:rsid w:val="00336C3C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fi-FI" w:bidi="fi-FI"/>
    </w:rPr>
  </w:style>
  <w:style w:type="paragraph" w:customStyle="1" w:styleId="ReplyRE">
    <w:name w:val="Reply RE"/>
    <w:basedOn w:val="Normal"/>
    <w:next w:val="Normal"/>
    <w:rsid w:val="00336C3C"/>
    <w:pPr>
      <w:widowControl/>
      <w:spacing w:before="120" w:after="480"/>
      <w:contextualSpacing/>
    </w:pPr>
    <w:rPr>
      <w:rFonts w:eastAsia="Calibri"/>
      <w:szCs w:val="22"/>
      <w:lang w:eastAsia="fi-FI" w:bidi="fi-FI"/>
    </w:rPr>
  </w:style>
  <w:style w:type="paragraph" w:customStyle="1" w:styleId="ReplyBold">
    <w:name w:val="Reply Bold"/>
    <w:basedOn w:val="ReplyRE"/>
    <w:next w:val="Normal"/>
    <w:rsid w:val="00336C3C"/>
    <w:rPr>
      <w:b/>
    </w:rPr>
  </w:style>
  <w:style w:type="paragraph" w:customStyle="1" w:styleId="Annex">
    <w:name w:val="Annex"/>
    <w:basedOn w:val="Normal"/>
    <w:next w:val="Normal"/>
    <w:rsid w:val="00336C3C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fi-FI" w:bidi="fi-FI"/>
    </w:rPr>
  </w:style>
  <w:style w:type="paragraph" w:customStyle="1" w:styleId="Sign">
    <w:name w:val="Sign"/>
    <w:basedOn w:val="Normal"/>
    <w:rsid w:val="00336C3C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fi-FI" w:bidi="fi-FI"/>
    </w:rPr>
  </w:style>
  <w:style w:type="paragraph" w:customStyle="1" w:styleId="NotDeclassified">
    <w:name w:val="Not Declassified"/>
    <w:basedOn w:val="Normal"/>
    <w:next w:val="Normal"/>
    <w:rsid w:val="00336C3C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fi-FI" w:bidi="fi-FI"/>
    </w:rPr>
  </w:style>
  <w:style w:type="character" w:customStyle="1" w:styleId="NotDeclassifiedCharacter">
    <w:name w:val="Not Declassified Character"/>
    <w:rsid w:val="00336C3C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336C3C"/>
    <w:pPr>
      <w:widowControl/>
      <w:spacing w:before="120" w:after="120"/>
    </w:pPr>
    <w:rPr>
      <w:rFonts w:eastAsia="Calibri"/>
      <w:szCs w:val="22"/>
      <w:lang w:eastAsia="fi-FI" w:bidi="fi-FI"/>
    </w:rPr>
  </w:style>
  <w:style w:type="paragraph" w:customStyle="1" w:styleId="TBEntInstit">
    <w:name w:val="TBEntInstit"/>
    <w:basedOn w:val="TechnicalBlockBase"/>
    <w:link w:val="EntInstitChar"/>
    <w:rsid w:val="00336C3C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link w:val="EntReferChar"/>
    <w:rsid w:val="00336C3C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336C3C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336C3C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link w:val="TBNormalTechnicalBlockChar"/>
    <w:rsid w:val="00336C3C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customStyle="1" w:styleId="TBInstitutionSubwordmark">
    <w:name w:val="TBInstitutionSubwordmark"/>
    <w:basedOn w:val="TechnicalBlockBase"/>
    <w:rsid w:val="00336C3C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36C3C"/>
    <w:pPr>
      <w:spacing w:line="216" w:lineRule="auto"/>
      <w:contextualSpacing/>
    </w:pPr>
    <w:rPr>
      <w:rFonts w:ascii="Arial" w:hAnsi="Arial" w:cs="Arial"/>
      <w:sz w:val="23"/>
      <w:lang w:eastAsia="fi-FI" w:bidi="fi-FI"/>
    </w:rPr>
  </w:style>
  <w:style w:type="paragraph" w:customStyle="1" w:styleId="TBSousEmbargo">
    <w:name w:val="TBSousEmbargo"/>
    <w:basedOn w:val="TechnicalBlockBase"/>
    <w:qFormat/>
    <w:rsid w:val="00336C3C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link w:val="TBEntInstit"/>
    <w:rsid w:val="00336C3C"/>
    <w:rPr>
      <w:rFonts w:ascii="Arial" w:hAnsi="Arial" w:cs="Arial"/>
      <w:b/>
      <w:sz w:val="23"/>
      <w:u w:color="606060"/>
      <w:lang w:val="fi-FI" w:eastAsia="fr-BE"/>
    </w:rPr>
  </w:style>
  <w:style w:type="paragraph" w:customStyle="1" w:styleId="TBSubjectTable">
    <w:name w:val="TBSubjectTable"/>
    <w:basedOn w:val="TechnicalBlockBase"/>
    <w:rsid w:val="00336C3C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BHeadingTable">
    <w:name w:val="TBHeadingTable"/>
    <w:basedOn w:val="TechnicalBlockBase"/>
    <w:rsid w:val="00336C3C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Text">
    <w:name w:val="TBSubjectText"/>
    <w:basedOn w:val="TechnicalBlockBase"/>
    <w:qFormat/>
    <w:rsid w:val="00336C3C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336C3C"/>
    <w:pPr>
      <w:widowControl w:val="0"/>
      <w:spacing w:before="140" w:after="140" w:line="185" w:lineRule="auto"/>
      <w:ind w:left="260" w:right="260"/>
    </w:pPr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fi-FI" w:eastAsia="fr-BE"/>
    </w:rPr>
  </w:style>
  <w:style w:type="character" w:customStyle="1" w:styleId="TechnicalBlockBaseChar">
    <w:name w:val="TechnicalBlockBase Char"/>
    <w:link w:val="TechnicalBlockBase"/>
    <w:rsid w:val="00336C3C"/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fi-FI" w:eastAsia="fr-BE"/>
    </w:rPr>
  </w:style>
  <w:style w:type="paragraph" w:customStyle="1" w:styleId="HeaderCouncilLarge">
    <w:name w:val="Header Council Large"/>
    <w:basedOn w:val="Normal"/>
    <w:link w:val="HeaderCouncilLargeChar"/>
    <w:rsid w:val="00336C3C"/>
    <w:pPr>
      <w:widowControl/>
      <w:spacing w:after="440" w:line="360" w:lineRule="auto"/>
      <w:jc w:val="right"/>
    </w:pPr>
    <w:rPr>
      <w:b/>
      <w:dstrike/>
      <w:color w:val="606060"/>
      <w:w w:val="98"/>
      <w:sz w:val="2"/>
      <w:u w:val="words" w:color="606060"/>
      <w:lang w:eastAsia="fi-FI" w:bidi="fi-FI"/>
    </w:rPr>
  </w:style>
  <w:style w:type="character" w:customStyle="1" w:styleId="TBNormalTechnicalBlockChar">
    <w:name w:val="TBNormalTechnicalBlock Char"/>
    <w:link w:val="TBNormalTechnicalBlock"/>
    <w:rsid w:val="00336C3C"/>
    <w:rPr>
      <w:rFonts w:ascii="Arial" w:hAnsi="Arial" w:cs="Arial"/>
      <w:b/>
      <w:sz w:val="23"/>
      <w:szCs w:val="23"/>
      <w:u w:color="606060"/>
      <w:lang w:val="fi-FI" w:eastAsia="fr-BE"/>
    </w:rPr>
  </w:style>
  <w:style w:type="character" w:customStyle="1" w:styleId="HeaderCouncilLargeChar">
    <w:name w:val="Header Council Large Char"/>
    <w:link w:val="HeaderCouncilLarge"/>
    <w:rsid w:val="00336C3C"/>
    <w:rPr>
      <w:b/>
      <w:dstrike/>
      <w:color w:val="606060"/>
      <w:w w:val="98"/>
      <w:sz w:val="2"/>
      <w:u w:val="words" w:color="606060"/>
      <w:lang w:val="fi-FI" w:eastAsia="fi-FI" w:bidi="fi-FI"/>
    </w:rPr>
  </w:style>
  <w:style w:type="paragraph" w:customStyle="1" w:styleId="FooterText">
    <w:name w:val="Footer Text"/>
    <w:basedOn w:val="Normal"/>
    <w:rsid w:val="00336C3C"/>
    <w:pPr>
      <w:widowControl/>
    </w:pPr>
    <w:rPr>
      <w:szCs w:val="24"/>
      <w:lang w:eastAsia="fi-FI" w:bidi="fi-FI"/>
    </w:rPr>
  </w:style>
  <w:style w:type="character" w:styleId="PlaceholderText">
    <w:name w:val="Placeholder Text"/>
    <w:uiPriority w:val="99"/>
    <w:semiHidden/>
    <w:rsid w:val="00336C3C"/>
    <w:rPr>
      <w:color w:val="808080"/>
    </w:rPr>
  </w:style>
  <w:style w:type="paragraph" w:styleId="Title">
    <w:name w:val="Title"/>
    <w:basedOn w:val="Normal"/>
    <w:next w:val="Normal"/>
    <w:link w:val="TitleChar"/>
    <w:uiPriority w:val="10"/>
    <w:qFormat/>
    <w:rsid w:val="00336C3C"/>
    <w:pPr>
      <w:widowControl/>
      <w:spacing w:before="120" w:after="80" w:line="360" w:lineRule="auto"/>
      <w:contextualSpacing/>
    </w:pPr>
    <w:rPr>
      <w:rFonts w:ascii="Cambria" w:hAnsi="Cambria"/>
      <w:spacing w:val="-10"/>
      <w:kern w:val="28"/>
      <w:sz w:val="56"/>
      <w:szCs w:val="56"/>
      <w:lang w:eastAsia="fi-FI" w:bidi="fi-FI"/>
    </w:rPr>
  </w:style>
  <w:style w:type="character" w:customStyle="1" w:styleId="TitleChar">
    <w:name w:val="Title Char"/>
    <w:basedOn w:val="DefaultParagraphFont"/>
    <w:link w:val="Title"/>
    <w:uiPriority w:val="10"/>
    <w:rsid w:val="00336C3C"/>
    <w:rPr>
      <w:rFonts w:ascii="Cambria" w:hAnsi="Cambria"/>
      <w:spacing w:val="-10"/>
      <w:kern w:val="28"/>
      <w:sz w:val="56"/>
      <w:szCs w:val="56"/>
      <w:lang w:val="fi-FI" w:eastAsia="fi-FI" w:bidi="fi-FI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6C3C"/>
    <w:pPr>
      <w:widowControl/>
      <w:numPr>
        <w:ilvl w:val="1"/>
      </w:numPr>
      <w:spacing w:before="120" w:after="160" w:line="259" w:lineRule="auto"/>
    </w:pPr>
    <w:rPr>
      <w:rFonts w:ascii="Calibri" w:hAnsi="Calibri"/>
      <w:color w:val="595959"/>
      <w:spacing w:val="15"/>
      <w:kern w:val="2"/>
      <w:sz w:val="28"/>
      <w:szCs w:val="28"/>
      <w:lang w:eastAsia="fi-FI" w:bidi="fi-FI"/>
    </w:rPr>
  </w:style>
  <w:style w:type="character" w:customStyle="1" w:styleId="SubtitleChar">
    <w:name w:val="Subtitle Char"/>
    <w:basedOn w:val="DefaultParagraphFont"/>
    <w:link w:val="Subtitle"/>
    <w:uiPriority w:val="11"/>
    <w:rsid w:val="00336C3C"/>
    <w:rPr>
      <w:rFonts w:ascii="Calibri" w:hAnsi="Calibri"/>
      <w:color w:val="595959"/>
      <w:spacing w:val="15"/>
      <w:kern w:val="2"/>
      <w:sz w:val="28"/>
      <w:szCs w:val="28"/>
      <w:lang w:val="fi-FI" w:eastAsia="fi-FI" w:bidi="fi-FI"/>
    </w:rPr>
  </w:style>
  <w:style w:type="paragraph" w:styleId="Quote">
    <w:name w:val="Quote"/>
    <w:basedOn w:val="Normal"/>
    <w:next w:val="Normal"/>
    <w:link w:val="QuoteChar"/>
    <w:uiPriority w:val="29"/>
    <w:qFormat/>
    <w:rsid w:val="00336C3C"/>
    <w:pPr>
      <w:widowControl/>
      <w:spacing w:before="160" w:after="160" w:line="259" w:lineRule="auto"/>
      <w:jc w:val="center"/>
    </w:pPr>
    <w:rPr>
      <w:rFonts w:ascii="Calibri" w:eastAsia="Calibri" w:hAnsi="Calibri" w:cs="Arial"/>
      <w:i/>
      <w:iCs/>
      <w:color w:val="404040"/>
      <w:kern w:val="2"/>
      <w:sz w:val="22"/>
      <w:szCs w:val="22"/>
      <w:lang w:eastAsia="fi-FI" w:bidi="fi-FI"/>
    </w:rPr>
  </w:style>
  <w:style w:type="character" w:customStyle="1" w:styleId="QuoteChar">
    <w:name w:val="Quote Char"/>
    <w:basedOn w:val="DefaultParagraphFont"/>
    <w:link w:val="Quote"/>
    <w:uiPriority w:val="29"/>
    <w:rsid w:val="00336C3C"/>
    <w:rPr>
      <w:rFonts w:ascii="Calibri" w:eastAsia="Calibri" w:hAnsi="Calibri" w:cs="Arial"/>
      <w:i/>
      <w:iCs/>
      <w:color w:val="404040"/>
      <w:kern w:val="2"/>
      <w:sz w:val="22"/>
      <w:szCs w:val="22"/>
      <w:lang w:val="fi-FI" w:eastAsia="fi-FI" w:bidi="fi-FI"/>
    </w:rPr>
  </w:style>
  <w:style w:type="paragraph" w:styleId="ListParagraph">
    <w:name w:val="List Paragraph"/>
    <w:basedOn w:val="Normal"/>
    <w:uiPriority w:val="34"/>
    <w:qFormat/>
    <w:rsid w:val="00336C3C"/>
    <w:pPr>
      <w:widowControl/>
      <w:spacing w:before="120" w:after="160" w:line="259" w:lineRule="auto"/>
      <w:ind w:left="720"/>
      <w:contextualSpacing/>
    </w:pPr>
    <w:rPr>
      <w:rFonts w:ascii="Calibri" w:eastAsia="Calibri" w:hAnsi="Calibri" w:cs="Arial"/>
      <w:kern w:val="2"/>
      <w:sz w:val="22"/>
      <w:szCs w:val="22"/>
      <w:lang w:eastAsia="fi-FI" w:bidi="fi-FI"/>
    </w:rPr>
  </w:style>
  <w:style w:type="character" w:styleId="IntenseEmphasis">
    <w:name w:val="Intense Emphasis"/>
    <w:uiPriority w:val="21"/>
    <w:qFormat/>
    <w:rsid w:val="00336C3C"/>
    <w:rPr>
      <w:i/>
      <w:iCs/>
      <w:color w:val="365F9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6C3C"/>
    <w:pPr>
      <w:widowControl/>
      <w:pBdr>
        <w:top w:val="single" w:sz="4" w:space="10" w:color="365F91"/>
        <w:bottom w:val="single" w:sz="4" w:space="10" w:color="365F91"/>
      </w:pBdr>
      <w:spacing w:before="360" w:after="360" w:line="259" w:lineRule="auto"/>
      <w:ind w:left="864" w:right="864"/>
      <w:jc w:val="center"/>
    </w:pPr>
    <w:rPr>
      <w:rFonts w:ascii="Calibri" w:eastAsia="Calibri" w:hAnsi="Calibri" w:cs="Arial"/>
      <w:i/>
      <w:iCs/>
      <w:color w:val="365F91"/>
      <w:kern w:val="2"/>
      <w:sz w:val="22"/>
      <w:szCs w:val="22"/>
      <w:lang w:eastAsia="fi-FI" w:bidi="fi-FI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6C3C"/>
    <w:rPr>
      <w:rFonts w:ascii="Calibri" w:eastAsia="Calibri" w:hAnsi="Calibri" w:cs="Arial"/>
      <w:i/>
      <w:iCs/>
      <w:color w:val="365F91"/>
      <w:kern w:val="2"/>
      <w:sz w:val="22"/>
      <w:szCs w:val="22"/>
      <w:lang w:val="fi-FI" w:eastAsia="fi-FI" w:bidi="fi-FI"/>
    </w:rPr>
  </w:style>
  <w:style w:type="character" w:styleId="IntenseReference">
    <w:name w:val="Intense Reference"/>
    <w:uiPriority w:val="32"/>
    <w:qFormat/>
    <w:rsid w:val="00336C3C"/>
    <w:rPr>
      <w:b/>
      <w:bCs/>
      <w:smallCaps/>
      <w:color w:val="365F91"/>
      <w:spacing w:val="5"/>
    </w:rPr>
  </w:style>
  <w:style w:type="character" w:customStyle="1" w:styleId="EntReferChar">
    <w:name w:val="EntRefer Char"/>
    <w:link w:val="TBEntRefer"/>
    <w:rsid w:val="00336C3C"/>
    <w:rPr>
      <w:rFonts w:ascii="Arial" w:hAnsi="Arial" w:cs="Arial"/>
      <w:b/>
      <w:sz w:val="23"/>
      <w:u w:color="606060"/>
      <w:lang w:val="fi-FI" w:eastAsia="fr-BE"/>
    </w:rPr>
  </w:style>
  <w:style w:type="paragraph" w:customStyle="1" w:styleId="TBDistrbMarkers">
    <w:name w:val="TBDistrbMarkers"/>
    <w:basedOn w:val="TBEntRefer"/>
    <w:qFormat/>
    <w:rsid w:val="00336C3C"/>
    <w:pPr>
      <w:tabs>
        <w:tab w:val="left" w:pos="2262"/>
      </w:tabs>
    </w:pPr>
    <w:rPr>
      <w:i/>
      <w:iCs/>
      <w:szCs w:val="23"/>
    </w:rPr>
  </w:style>
  <w:style w:type="paragraph" w:customStyle="1" w:styleId="TBEntACP">
    <w:name w:val="TBEntACP"/>
    <w:basedOn w:val="TechnicalBlockBase"/>
    <w:rsid w:val="00336C3C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customStyle="1" w:styleId="TBEntInstitACP">
    <w:name w:val="TBEntInstitACP"/>
    <w:basedOn w:val="TechnicalBlockBase"/>
    <w:rsid w:val="00336C3C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customStyle="1" w:styleId="TBDocumentGroup">
    <w:name w:val="TBDocumentGroup"/>
    <w:basedOn w:val="TechnicalBlockBase"/>
    <w:rsid w:val="00336C3C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customStyle="1" w:styleId="TBSubjectBold">
    <w:name w:val="TBSubjectBold"/>
    <w:basedOn w:val="TechnicalBlockBase"/>
    <w:rsid w:val="00336C3C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character" w:customStyle="1" w:styleId="TechnicalBlockChar">
    <w:name w:val="Technical Block Char"/>
    <w:rsid w:val="00336C3C"/>
    <w:rPr>
      <w:rFonts w:ascii="Times New Roman" w:hAnsi="Times New Roman" w:cs="Times New Roman"/>
      <w:sz w:val="24"/>
      <w:lang w:val="fi-FI" w:eastAsia="fi-FI" w:bidi="fi-FI"/>
    </w:rPr>
  </w:style>
  <w:style w:type="paragraph" w:customStyle="1" w:styleId="title-bold">
    <w:name w:val="title-bold"/>
    <w:basedOn w:val="Normal"/>
    <w:rsid w:val="00336C3C"/>
    <w:pPr>
      <w:widowControl/>
      <w:spacing w:before="100" w:beforeAutospacing="1" w:after="100" w:afterAutospacing="1"/>
    </w:pPr>
    <w:rPr>
      <w:szCs w:val="24"/>
      <w:lang w:eastAsia="fi-FI" w:bidi="fi-FI"/>
    </w:rPr>
  </w:style>
  <w:style w:type="paragraph" w:styleId="NormalWeb">
    <w:name w:val="Normal (Web)"/>
    <w:basedOn w:val="Normal"/>
    <w:uiPriority w:val="99"/>
    <w:unhideWhenUsed/>
    <w:rsid w:val="00336C3C"/>
    <w:pPr>
      <w:widowControl/>
      <w:spacing w:before="100" w:beforeAutospacing="1" w:after="100" w:afterAutospacing="1"/>
    </w:pPr>
    <w:rPr>
      <w:szCs w:val="24"/>
      <w:lang w:eastAsia="fi-FI" w:bidi="fi-FI"/>
    </w:rPr>
  </w:style>
  <w:style w:type="character" w:styleId="Emphasis">
    <w:name w:val="Emphasis"/>
    <w:uiPriority w:val="20"/>
    <w:qFormat/>
    <w:rsid w:val="00336C3C"/>
    <w:rPr>
      <w:i/>
      <w:iCs/>
    </w:rPr>
  </w:style>
  <w:style w:type="paragraph" w:styleId="NoSpacing">
    <w:name w:val="No Spacing"/>
    <w:uiPriority w:val="1"/>
    <w:qFormat/>
    <w:rsid w:val="00336C3C"/>
    <w:rPr>
      <w:rFonts w:eastAsia="Calibri"/>
      <w:sz w:val="24"/>
      <w:szCs w:val="22"/>
      <w:lang w:val="fi-FI" w:eastAsia="fi-FI" w:bidi="fi-FI"/>
    </w:rPr>
  </w:style>
  <w:style w:type="paragraph" w:customStyle="1" w:styleId="Manual">
    <w:name w:val="Manual"/>
    <w:basedOn w:val="Normal"/>
    <w:rsid w:val="00336C3C"/>
    <w:pPr>
      <w:widowControl/>
      <w:spacing w:before="120" w:after="120" w:line="360" w:lineRule="auto"/>
    </w:pPr>
    <w:rPr>
      <w:rFonts w:eastAsia="Calibri"/>
      <w:noProof/>
      <w:szCs w:val="22"/>
      <w:lang w:eastAsia="fi-FI" w:bidi="fi-FI"/>
    </w:rPr>
  </w:style>
  <w:style w:type="paragraph" w:customStyle="1" w:styleId="Accordtitre">
    <w:name w:val="Accord titre"/>
    <w:basedOn w:val="Normal"/>
    <w:rsid w:val="00336C3C"/>
    <w:pPr>
      <w:widowControl/>
      <w:spacing w:line="360" w:lineRule="auto"/>
      <w:jc w:val="center"/>
    </w:pPr>
    <w:rPr>
      <w:rFonts w:eastAsia="Calibri"/>
      <w:szCs w:val="22"/>
      <w:lang w:eastAsia="fi-FI" w:bidi="fi-FI"/>
    </w:rPr>
  </w:style>
  <w:style w:type="paragraph" w:customStyle="1" w:styleId="Annexetitre">
    <w:name w:val="Annexe titre"/>
    <w:basedOn w:val="Normal"/>
    <w:next w:val="Normal"/>
    <w:rsid w:val="00336C3C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fi-FI" w:bidi="fi-FI"/>
    </w:rPr>
  </w:style>
  <w:style w:type="paragraph" w:customStyle="1" w:styleId="Annexetitreacte">
    <w:name w:val="Annexe titre (acte)"/>
    <w:basedOn w:val="Normal"/>
    <w:next w:val="Normal"/>
    <w:rsid w:val="00336C3C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fi-FI" w:bidi="fi-FI"/>
    </w:rPr>
  </w:style>
  <w:style w:type="paragraph" w:customStyle="1" w:styleId="Annexetitreglobale">
    <w:name w:val="Annexe titre (globale)"/>
    <w:basedOn w:val="Normal"/>
    <w:next w:val="Normal"/>
    <w:rsid w:val="00336C3C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fi-FI" w:bidi="fi-FI"/>
    </w:rPr>
  </w:style>
  <w:style w:type="paragraph" w:customStyle="1" w:styleId="Bullet0">
    <w:name w:val="Bullet 0"/>
    <w:basedOn w:val="Normal"/>
    <w:rsid w:val="00336C3C"/>
    <w:pPr>
      <w:widowControl/>
      <w:numPr>
        <w:numId w:val="35"/>
      </w:numPr>
      <w:tabs>
        <w:tab w:val="clear" w:pos="850"/>
      </w:tabs>
      <w:spacing w:before="120" w:after="120" w:line="360" w:lineRule="auto"/>
      <w:ind w:left="0" w:firstLine="0"/>
    </w:pPr>
    <w:rPr>
      <w:rFonts w:eastAsia="Calibri"/>
      <w:szCs w:val="22"/>
      <w:lang w:eastAsia="fi-FI" w:bidi="fi-FI"/>
    </w:rPr>
  </w:style>
  <w:style w:type="paragraph" w:customStyle="1" w:styleId="Bullet5">
    <w:name w:val="Bullet 5"/>
    <w:basedOn w:val="Normal"/>
    <w:rsid w:val="00336C3C"/>
    <w:pPr>
      <w:widowControl/>
      <w:numPr>
        <w:numId w:val="36"/>
      </w:numPr>
      <w:tabs>
        <w:tab w:val="clear" w:pos="3685"/>
      </w:tabs>
      <w:spacing w:before="120" w:after="120" w:line="360" w:lineRule="auto"/>
      <w:ind w:left="0" w:firstLine="0"/>
    </w:pPr>
    <w:rPr>
      <w:rFonts w:eastAsia="Calibri"/>
      <w:szCs w:val="22"/>
      <w:lang w:eastAsia="fi-FI" w:bidi="fi-FI"/>
    </w:rPr>
  </w:style>
  <w:style w:type="paragraph" w:customStyle="1" w:styleId="ChapterTitle">
    <w:name w:val="ChapterTitle"/>
    <w:basedOn w:val="Normal"/>
    <w:next w:val="Normal"/>
    <w:rsid w:val="00336C3C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fi-FI" w:bidi="fi-FI"/>
    </w:rPr>
  </w:style>
  <w:style w:type="paragraph" w:customStyle="1" w:styleId="Considrant">
    <w:name w:val="Considérant"/>
    <w:basedOn w:val="Normal"/>
    <w:rsid w:val="00336C3C"/>
    <w:pPr>
      <w:widowControl/>
      <w:numPr>
        <w:numId w:val="37"/>
      </w:numPr>
      <w:tabs>
        <w:tab w:val="clear" w:pos="850"/>
      </w:tabs>
      <w:spacing w:before="120" w:after="120" w:line="360" w:lineRule="auto"/>
      <w:ind w:left="0" w:firstLine="0"/>
    </w:pPr>
    <w:rPr>
      <w:rFonts w:eastAsia="Calibri"/>
      <w:szCs w:val="22"/>
      <w:lang w:eastAsia="fi-FI" w:bidi="fi-FI"/>
    </w:rPr>
  </w:style>
  <w:style w:type="paragraph" w:customStyle="1" w:styleId="Crossheading0">
    <w:name w:val="Crossheading 0"/>
    <w:basedOn w:val="Normal"/>
    <w:next w:val="Normal"/>
    <w:rsid w:val="00336C3C"/>
    <w:pPr>
      <w:widowControl/>
      <w:spacing w:before="120" w:after="120" w:line="360" w:lineRule="auto"/>
    </w:pPr>
    <w:rPr>
      <w:rFonts w:eastAsia="Calibri"/>
      <w:szCs w:val="22"/>
      <w:lang w:eastAsia="fi-FI" w:bidi="fi-FI"/>
    </w:rPr>
  </w:style>
  <w:style w:type="paragraph" w:customStyle="1" w:styleId="Crossheading1">
    <w:name w:val="Crossheading 1"/>
    <w:basedOn w:val="Normal"/>
    <w:next w:val="Normal"/>
    <w:rsid w:val="00336C3C"/>
    <w:pPr>
      <w:widowControl/>
      <w:spacing w:before="120" w:after="120" w:line="360" w:lineRule="auto"/>
      <w:ind w:left="850"/>
    </w:pPr>
    <w:rPr>
      <w:rFonts w:eastAsia="Calibri"/>
      <w:szCs w:val="22"/>
      <w:lang w:eastAsia="fi-FI" w:bidi="fi-FI"/>
    </w:rPr>
  </w:style>
  <w:style w:type="paragraph" w:customStyle="1" w:styleId="Crossheading10">
    <w:name w:val="Crossheading 10"/>
    <w:basedOn w:val="Normal"/>
    <w:next w:val="Normal"/>
    <w:rsid w:val="00336C3C"/>
    <w:pPr>
      <w:widowControl/>
      <w:spacing w:before="120" w:after="120" w:line="360" w:lineRule="auto"/>
      <w:ind w:left="5953"/>
    </w:pPr>
    <w:rPr>
      <w:rFonts w:eastAsia="Calibri"/>
      <w:szCs w:val="22"/>
      <w:lang w:eastAsia="fi-FI" w:bidi="fi-FI"/>
    </w:rPr>
  </w:style>
  <w:style w:type="paragraph" w:customStyle="1" w:styleId="Crossheading2">
    <w:name w:val="Crossheading 2"/>
    <w:basedOn w:val="Normal"/>
    <w:next w:val="Normal"/>
    <w:rsid w:val="00336C3C"/>
    <w:pPr>
      <w:widowControl/>
      <w:spacing w:before="120" w:after="120" w:line="360" w:lineRule="auto"/>
      <w:ind w:left="1417"/>
    </w:pPr>
    <w:rPr>
      <w:rFonts w:eastAsia="Calibri"/>
      <w:szCs w:val="22"/>
      <w:lang w:eastAsia="fi-FI" w:bidi="fi-FI"/>
    </w:rPr>
  </w:style>
  <w:style w:type="paragraph" w:customStyle="1" w:styleId="Crossheading3">
    <w:name w:val="Crossheading 3"/>
    <w:basedOn w:val="Normal"/>
    <w:next w:val="Normal"/>
    <w:rsid w:val="00336C3C"/>
    <w:pPr>
      <w:widowControl/>
      <w:spacing w:before="120" w:after="120" w:line="360" w:lineRule="auto"/>
      <w:ind w:left="1984"/>
    </w:pPr>
    <w:rPr>
      <w:rFonts w:eastAsia="Calibri"/>
      <w:szCs w:val="22"/>
      <w:lang w:eastAsia="fi-FI" w:bidi="fi-FI"/>
    </w:rPr>
  </w:style>
  <w:style w:type="paragraph" w:customStyle="1" w:styleId="Crossheading4">
    <w:name w:val="Crossheading 4"/>
    <w:basedOn w:val="Normal"/>
    <w:next w:val="Normal"/>
    <w:rsid w:val="00336C3C"/>
    <w:pPr>
      <w:widowControl/>
      <w:spacing w:before="120" w:after="120" w:line="360" w:lineRule="auto"/>
      <w:ind w:left="2551"/>
    </w:pPr>
    <w:rPr>
      <w:rFonts w:eastAsia="Calibri"/>
      <w:szCs w:val="22"/>
      <w:lang w:eastAsia="fi-FI" w:bidi="fi-FI"/>
    </w:rPr>
  </w:style>
  <w:style w:type="paragraph" w:customStyle="1" w:styleId="Crossheading5">
    <w:name w:val="Crossheading 5"/>
    <w:basedOn w:val="Normal"/>
    <w:next w:val="Normal"/>
    <w:rsid w:val="00336C3C"/>
    <w:pPr>
      <w:widowControl/>
      <w:spacing w:before="120" w:after="120" w:line="360" w:lineRule="auto"/>
      <w:ind w:left="3118"/>
    </w:pPr>
    <w:rPr>
      <w:rFonts w:eastAsia="Calibri"/>
      <w:szCs w:val="22"/>
      <w:lang w:eastAsia="fi-FI" w:bidi="fi-FI"/>
    </w:rPr>
  </w:style>
  <w:style w:type="paragraph" w:customStyle="1" w:styleId="Crossheading6">
    <w:name w:val="Crossheading 6"/>
    <w:basedOn w:val="Normal"/>
    <w:next w:val="Normal"/>
    <w:rsid w:val="00336C3C"/>
    <w:pPr>
      <w:widowControl/>
      <w:spacing w:before="120" w:after="120" w:line="360" w:lineRule="auto"/>
      <w:ind w:left="3685"/>
    </w:pPr>
    <w:rPr>
      <w:rFonts w:eastAsia="Calibri"/>
      <w:szCs w:val="22"/>
      <w:lang w:eastAsia="fi-FI" w:bidi="fi-FI"/>
    </w:rPr>
  </w:style>
  <w:style w:type="paragraph" w:customStyle="1" w:styleId="Crossheading7">
    <w:name w:val="Crossheading 7"/>
    <w:basedOn w:val="Normal"/>
    <w:next w:val="Normal"/>
    <w:rsid w:val="00336C3C"/>
    <w:pPr>
      <w:widowControl/>
      <w:spacing w:before="120" w:after="120" w:line="360" w:lineRule="auto"/>
      <w:ind w:left="4252"/>
    </w:pPr>
    <w:rPr>
      <w:rFonts w:eastAsia="Calibri"/>
      <w:szCs w:val="22"/>
      <w:lang w:eastAsia="fi-FI" w:bidi="fi-FI"/>
    </w:rPr>
  </w:style>
  <w:style w:type="paragraph" w:customStyle="1" w:styleId="Crossheading8">
    <w:name w:val="Crossheading 8"/>
    <w:basedOn w:val="Normal"/>
    <w:next w:val="Normal"/>
    <w:rsid w:val="00336C3C"/>
    <w:pPr>
      <w:widowControl/>
      <w:spacing w:before="120" w:after="120" w:line="360" w:lineRule="auto"/>
      <w:ind w:left="4819"/>
    </w:pPr>
    <w:rPr>
      <w:rFonts w:eastAsia="Calibri"/>
      <w:szCs w:val="22"/>
      <w:lang w:eastAsia="fi-FI" w:bidi="fi-FI"/>
    </w:rPr>
  </w:style>
  <w:style w:type="paragraph" w:customStyle="1" w:styleId="Crossheading9">
    <w:name w:val="Crossheading 9"/>
    <w:basedOn w:val="Normal"/>
    <w:next w:val="Normal"/>
    <w:rsid w:val="00336C3C"/>
    <w:pPr>
      <w:widowControl/>
      <w:spacing w:before="120" w:after="120" w:line="360" w:lineRule="auto"/>
      <w:ind w:left="5386"/>
    </w:pPr>
    <w:rPr>
      <w:rFonts w:eastAsia="Calibri"/>
      <w:szCs w:val="22"/>
      <w:lang w:eastAsia="fi-FI" w:bidi="fi-FI"/>
    </w:rPr>
  </w:style>
  <w:style w:type="paragraph" w:customStyle="1" w:styleId="CrossheadingIndent0">
    <w:name w:val="Crossheading Indent 0"/>
    <w:basedOn w:val="Normal"/>
    <w:next w:val="Normal"/>
    <w:rsid w:val="00336C3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fi-FI" w:bidi="fi-FI"/>
    </w:rPr>
  </w:style>
  <w:style w:type="paragraph" w:customStyle="1" w:styleId="CrossheadingIndent1">
    <w:name w:val="Crossheading Indent 1"/>
    <w:basedOn w:val="Normal"/>
    <w:next w:val="Normal"/>
    <w:rsid w:val="00336C3C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fi-FI" w:bidi="fi-FI"/>
    </w:rPr>
  </w:style>
  <w:style w:type="paragraph" w:customStyle="1" w:styleId="CrossheadingIndent10">
    <w:name w:val="Crossheading Indent 10"/>
    <w:basedOn w:val="Normal"/>
    <w:next w:val="Normal"/>
    <w:rsid w:val="00336C3C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fi-FI" w:bidi="fi-FI"/>
    </w:rPr>
  </w:style>
  <w:style w:type="paragraph" w:customStyle="1" w:styleId="CrossheadingIndent2">
    <w:name w:val="Crossheading Indent 2"/>
    <w:basedOn w:val="Normal"/>
    <w:next w:val="Normal"/>
    <w:rsid w:val="00336C3C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fi-FI" w:bidi="fi-FI"/>
    </w:rPr>
  </w:style>
  <w:style w:type="paragraph" w:customStyle="1" w:styleId="CrossheadingIndent3">
    <w:name w:val="Crossheading Indent 3"/>
    <w:basedOn w:val="Normal"/>
    <w:next w:val="Normal"/>
    <w:rsid w:val="00336C3C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fi-FI" w:bidi="fi-FI"/>
    </w:rPr>
  </w:style>
  <w:style w:type="paragraph" w:customStyle="1" w:styleId="CrossheadingIndent4">
    <w:name w:val="Crossheading Indent 4"/>
    <w:basedOn w:val="Normal"/>
    <w:next w:val="Normal"/>
    <w:rsid w:val="00336C3C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fi-FI" w:bidi="fi-FI"/>
    </w:rPr>
  </w:style>
  <w:style w:type="paragraph" w:customStyle="1" w:styleId="CrossheadingIndent5">
    <w:name w:val="Crossheading Indent 5"/>
    <w:basedOn w:val="Normal"/>
    <w:next w:val="Normal"/>
    <w:rsid w:val="00336C3C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fi-FI" w:bidi="fi-FI"/>
    </w:rPr>
  </w:style>
  <w:style w:type="paragraph" w:customStyle="1" w:styleId="CrossheadingIndent6">
    <w:name w:val="Crossheading Indent 6"/>
    <w:basedOn w:val="Normal"/>
    <w:next w:val="Normal"/>
    <w:rsid w:val="00336C3C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fi-FI" w:bidi="fi-FI"/>
    </w:rPr>
  </w:style>
  <w:style w:type="paragraph" w:customStyle="1" w:styleId="CrossheadingIndent7">
    <w:name w:val="Crossheading Indent 7"/>
    <w:basedOn w:val="Normal"/>
    <w:next w:val="Normal"/>
    <w:rsid w:val="00336C3C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fi-FI" w:bidi="fi-FI"/>
    </w:rPr>
  </w:style>
  <w:style w:type="paragraph" w:customStyle="1" w:styleId="CrossheadingIndent8">
    <w:name w:val="Crossheading Indent 8"/>
    <w:basedOn w:val="Normal"/>
    <w:next w:val="Normal"/>
    <w:rsid w:val="00336C3C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fi-FI" w:bidi="fi-FI"/>
    </w:rPr>
  </w:style>
  <w:style w:type="paragraph" w:customStyle="1" w:styleId="CrossheadingIndent9">
    <w:name w:val="Crossheading Indent 9"/>
    <w:basedOn w:val="Normal"/>
    <w:next w:val="Normal"/>
    <w:rsid w:val="00336C3C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fi-FI" w:bidi="fi-FI"/>
    </w:rPr>
  </w:style>
  <w:style w:type="paragraph" w:customStyle="1" w:styleId="DESignature">
    <w:name w:val="DE Signature"/>
    <w:basedOn w:val="Normal"/>
    <w:next w:val="Normal"/>
    <w:rsid w:val="00336C3C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fi-FI" w:bidi="fi-FI"/>
    </w:rPr>
  </w:style>
  <w:style w:type="paragraph" w:customStyle="1" w:styleId="Division1">
    <w:name w:val="Division 1"/>
    <w:basedOn w:val="Normal"/>
    <w:next w:val="Normal"/>
    <w:rsid w:val="00336C3C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fi-FI" w:bidi="fi-FI"/>
    </w:rPr>
  </w:style>
  <w:style w:type="paragraph" w:customStyle="1" w:styleId="Division2">
    <w:name w:val="Division 2"/>
    <w:basedOn w:val="Normal"/>
    <w:next w:val="Normal"/>
    <w:rsid w:val="00336C3C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fi-FI" w:bidi="fi-FI"/>
    </w:rPr>
  </w:style>
  <w:style w:type="paragraph" w:customStyle="1" w:styleId="Division3">
    <w:name w:val="Division 3"/>
    <w:basedOn w:val="Normal"/>
    <w:next w:val="Normal"/>
    <w:rsid w:val="00336C3C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fi-FI" w:bidi="fi-FI"/>
    </w:rPr>
  </w:style>
  <w:style w:type="paragraph" w:customStyle="1" w:styleId="Division4">
    <w:name w:val="Division 4"/>
    <w:basedOn w:val="Normal"/>
    <w:next w:val="Normal"/>
    <w:rsid w:val="00336C3C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fi-FI" w:bidi="fi-FI"/>
    </w:rPr>
  </w:style>
  <w:style w:type="paragraph" w:customStyle="1" w:styleId="EntACP">
    <w:name w:val="EntACP"/>
    <w:basedOn w:val="Normal"/>
    <w:rsid w:val="00336C3C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fi-FI" w:bidi="fi-FI"/>
    </w:rPr>
  </w:style>
  <w:style w:type="paragraph" w:customStyle="1" w:styleId="EntASSOC">
    <w:name w:val="EntASSOC"/>
    <w:basedOn w:val="Normal"/>
    <w:rsid w:val="00336C3C"/>
    <w:pPr>
      <w:widowControl/>
      <w:jc w:val="center"/>
    </w:pPr>
    <w:rPr>
      <w:rFonts w:eastAsia="Calibri"/>
      <w:b/>
      <w:szCs w:val="22"/>
      <w:lang w:eastAsia="fi-FI" w:bidi="fi-FI"/>
    </w:rPr>
  </w:style>
  <w:style w:type="paragraph" w:customStyle="1" w:styleId="EntEU">
    <w:name w:val="EntEU"/>
    <w:basedOn w:val="Normal"/>
    <w:rsid w:val="00336C3C"/>
    <w:pPr>
      <w:widowControl/>
      <w:spacing w:before="240" w:after="240"/>
      <w:jc w:val="center"/>
    </w:pPr>
    <w:rPr>
      <w:rFonts w:eastAsia="Calibri"/>
      <w:b/>
      <w:sz w:val="36"/>
      <w:szCs w:val="22"/>
      <w:lang w:eastAsia="fi-FI" w:bidi="fi-FI"/>
    </w:rPr>
  </w:style>
  <w:style w:type="paragraph" w:customStyle="1" w:styleId="EntInstitACP">
    <w:name w:val="EntInstitACP"/>
    <w:basedOn w:val="Normal"/>
    <w:rsid w:val="00336C3C"/>
    <w:pPr>
      <w:widowControl/>
      <w:jc w:val="center"/>
    </w:pPr>
    <w:rPr>
      <w:rFonts w:eastAsia="Calibri"/>
      <w:b/>
      <w:szCs w:val="22"/>
      <w:lang w:eastAsia="fi-FI" w:bidi="fi-FI"/>
    </w:rPr>
  </w:style>
  <w:style w:type="paragraph" w:customStyle="1" w:styleId="EntText">
    <w:name w:val="EntText"/>
    <w:basedOn w:val="Normal"/>
    <w:rsid w:val="00336C3C"/>
    <w:pPr>
      <w:widowControl/>
      <w:spacing w:before="120" w:after="120" w:line="360" w:lineRule="auto"/>
    </w:pPr>
    <w:rPr>
      <w:rFonts w:eastAsia="Calibri"/>
      <w:szCs w:val="22"/>
      <w:lang w:eastAsia="fi-FI" w:bidi="fi-FI"/>
    </w:rPr>
  </w:style>
  <w:style w:type="paragraph" w:customStyle="1" w:styleId="FooterAccord">
    <w:name w:val="Footer Accord"/>
    <w:basedOn w:val="Normal"/>
    <w:rsid w:val="00336C3C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fi-FI" w:bidi="fi-FI"/>
    </w:rPr>
  </w:style>
  <w:style w:type="paragraph" w:customStyle="1" w:styleId="FooterLandscapeAccord">
    <w:name w:val="FooterLandscape Accord"/>
    <w:basedOn w:val="Normal"/>
    <w:rsid w:val="00336C3C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fi-FI" w:bidi="fi-FI"/>
    </w:rPr>
  </w:style>
  <w:style w:type="paragraph" w:customStyle="1" w:styleId="Genredudocument">
    <w:name w:val="Genre du document"/>
    <w:basedOn w:val="EntRefer"/>
    <w:next w:val="EntRefer"/>
    <w:rsid w:val="00336C3C"/>
    <w:pPr>
      <w:widowControl/>
      <w:spacing w:before="240"/>
    </w:pPr>
    <w:rPr>
      <w:rFonts w:eastAsia="Calibri"/>
      <w:szCs w:val="22"/>
      <w:lang w:eastAsia="fi-FI" w:bidi="fi-FI"/>
    </w:rPr>
  </w:style>
  <w:style w:type="paragraph" w:customStyle="1" w:styleId="Languesfaisantfoi">
    <w:name w:val="Langues faisant foi"/>
    <w:basedOn w:val="Normal"/>
    <w:next w:val="Normal"/>
    <w:rsid w:val="00336C3C"/>
    <w:pPr>
      <w:widowControl/>
      <w:spacing w:before="360" w:line="360" w:lineRule="auto"/>
      <w:jc w:val="center"/>
    </w:pPr>
    <w:rPr>
      <w:rFonts w:eastAsia="Calibri"/>
      <w:szCs w:val="22"/>
      <w:lang w:eastAsia="fi-FI" w:bidi="fi-FI"/>
    </w:rPr>
  </w:style>
  <w:style w:type="paragraph" w:customStyle="1" w:styleId="Lignefinal">
    <w:name w:val="Ligne final"/>
    <w:basedOn w:val="Normal"/>
    <w:next w:val="Normal"/>
    <w:rsid w:val="00336C3C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fi-FI" w:bidi="fi-FI"/>
    </w:rPr>
  </w:style>
  <w:style w:type="paragraph" w:customStyle="1" w:styleId="LignefinalLandscape">
    <w:name w:val="Ligne final (Landscape)"/>
    <w:basedOn w:val="Normal"/>
    <w:next w:val="Normal"/>
    <w:rsid w:val="00336C3C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fi-FI" w:bidi="fi-FI"/>
    </w:rPr>
  </w:style>
  <w:style w:type="paragraph" w:customStyle="1" w:styleId="ManualHeading1">
    <w:name w:val="Manual Heading 1"/>
    <w:basedOn w:val="Normal"/>
    <w:next w:val="Text1"/>
    <w:rsid w:val="00336C3C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fi-FI" w:bidi="fi-FI"/>
    </w:rPr>
  </w:style>
  <w:style w:type="paragraph" w:customStyle="1" w:styleId="ManualHeading2">
    <w:name w:val="Manual Heading 2"/>
    <w:basedOn w:val="Normal"/>
    <w:next w:val="Text1"/>
    <w:rsid w:val="00336C3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fi-FI" w:bidi="fi-FI"/>
    </w:rPr>
  </w:style>
  <w:style w:type="paragraph" w:customStyle="1" w:styleId="ManualHeading3">
    <w:name w:val="Manual Heading 3"/>
    <w:basedOn w:val="Normal"/>
    <w:next w:val="Text1"/>
    <w:rsid w:val="00336C3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fi-FI" w:bidi="fi-FI"/>
    </w:rPr>
  </w:style>
  <w:style w:type="paragraph" w:customStyle="1" w:styleId="ManualHeading4">
    <w:name w:val="Manual Heading 4"/>
    <w:basedOn w:val="Normal"/>
    <w:next w:val="Text1"/>
    <w:rsid w:val="00336C3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fi-FI" w:bidi="fi-FI"/>
    </w:rPr>
  </w:style>
  <w:style w:type="paragraph" w:customStyle="1" w:styleId="ManualHeading5">
    <w:name w:val="Manual Heading 5"/>
    <w:basedOn w:val="Normal"/>
    <w:next w:val="Text1"/>
    <w:rsid w:val="00336C3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fi-FI" w:bidi="fi-FI"/>
    </w:rPr>
  </w:style>
  <w:style w:type="paragraph" w:customStyle="1" w:styleId="ManualHeading6">
    <w:name w:val="Manual Heading 6"/>
    <w:basedOn w:val="Normal"/>
    <w:next w:val="Text1"/>
    <w:rsid w:val="00336C3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fi-FI" w:bidi="fi-FI"/>
    </w:rPr>
  </w:style>
  <w:style w:type="paragraph" w:customStyle="1" w:styleId="ManualHeading7">
    <w:name w:val="Manual Heading 7"/>
    <w:basedOn w:val="Normal"/>
    <w:next w:val="Text1"/>
    <w:rsid w:val="00336C3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fi-FI" w:bidi="fi-FI"/>
    </w:rPr>
  </w:style>
  <w:style w:type="paragraph" w:customStyle="1" w:styleId="ManualNumPar2">
    <w:name w:val="Manual NumPar 2"/>
    <w:basedOn w:val="Normal"/>
    <w:next w:val="Text1"/>
    <w:rsid w:val="00336C3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fi-FI" w:bidi="fi-FI"/>
    </w:rPr>
  </w:style>
  <w:style w:type="paragraph" w:customStyle="1" w:styleId="ManualNumPar3">
    <w:name w:val="Manual NumPar 3"/>
    <w:basedOn w:val="Normal"/>
    <w:next w:val="Text1"/>
    <w:rsid w:val="00336C3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fi-FI" w:bidi="fi-FI"/>
    </w:rPr>
  </w:style>
  <w:style w:type="paragraph" w:customStyle="1" w:styleId="ManualNumPar4">
    <w:name w:val="Manual NumPar 4"/>
    <w:basedOn w:val="Normal"/>
    <w:next w:val="Text1"/>
    <w:rsid w:val="00336C3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fi-FI" w:bidi="fi-FI"/>
    </w:rPr>
  </w:style>
  <w:style w:type="paragraph" w:customStyle="1" w:styleId="ManualNumPar5">
    <w:name w:val="Manual NumPar 5"/>
    <w:basedOn w:val="Normal"/>
    <w:next w:val="Text2"/>
    <w:rsid w:val="00336C3C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fi-FI" w:bidi="fi-FI"/>
    </w:rPr>
  </w:style>
  <w:style w:type="paragraph" w:customStyle="1" w:styleId="ManualNumPar6">
    <w:name w:val="Manual NumPar 6"/>
    <w:basedOn w:val="Normal"/>
    <w:next w:val="Text2"/>
    <w:rsid w:val="00336C3C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fi-FI" w:bidi="fi-FI"/>
    </w:rPr>
  </w:style>
  <w:style w:type="paragraph" w:customStyle="1" w:styleId="ManualNumPar7">
    <w:name w:val="Manual NumPar 7"/>
    <w:basedOn w:val="Normal"/>
    <w:next w:val="Text2"/>
    <w:rsid w:val="00336C3C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fi-FI" w:bidi="fi-FI"/>
    </w:rPr>
  </w:style>
  <w:style w:type="paragraph" w:customStyle="1" w:styleId="NormalLeft">
    <w:name w:val="Normal Left"/>
    <w:basedOn w:val="Normal"/>
    <w:rsid w:val="00336C3C"/>
    <w:pPr>
      <w:widowControl/>
      <w:spacing w:before="120" w:after="120" w:line="360" w:lineRule="auto"/>
    </w:pPr>
    <w:rPr>
      <w:rFonts w:eastAsia="Calibri"/>
      <w:szCs w:val="22"/>
      <w:lang w:eastAsia="fi-FI" w:bidi="fi-FI"/>
    </w:rPr>
  </w:style>
  <w:style w:type="paragraph" w:customStyle="1" w:styleId="NumPar1">
    <w:name w:val="NumPar 1"/>
    <w:basedOn w:val="Normal"/>
    <w:next w:val="Text1"/>
    <w:rsid w:val="00336C3C"/>
    <w:pPr>
      <w:widowControl/>
      <w:numPr>
        <w:numId w:val="38"/>
      </w:numPr>
      <w:tabs>
        <w:tab w:val="clear" w:pos="850"/>
      </w:tabs>
      <w:spacing w:before="120" w:after="120" w:line="360" w:lineRule="auto"/>
      <w:ind w:left="0" w:firstLine="0"/>
    </w:pPr>
    <w:rPr>
      <w:rFonts w:eastAsia="Calibri"/>
      <w:szCs w:val="22"/>
      <w:lang w:eastAsia="fi-FI" w:bidi="fi-FI"/>
    </w:rPr>
  </w:style>
  <w:style w:type="paragraph" w:customStyle="1" w:styleId="NumPar2">
    <w:name w:val="NumPar 2"/>
    <w:basedOn w:val="Normal"/>
    <w:next w:val="Text1"/>
    <w:rsid w:val="00336C3C"/>
    <w:pPr>
      <w:widowControl/>
      <w:numPr>
        <w:ilvl w:val="1"/>
        <w:numId w:val="38"/>
      </w:numPr>
      <w:tabs>
        <w:tab w:val="clear" w:pos="850"/>
      </w:tabs>
      <w:spacing w:before="120" w:after="120" w:line="360" w:lineRule="auto"/>
      <w:ind w:left="0" w:firstLine="0"/>
    </w:pPr>
    <w:rPr>
      <w:rFonts w:eastAsia="Calibri"/>
      <w:szCs w:val="22"/>
      <w:lang w:eastAsia="fi-FI" w:bidi="fi-FI"/>
    </w:rPr>
  </w:style>
  <w:style w:type="paragraph" w:customStyle="1" w:styleId="NumPar3">
    <w:name w:val="NumPar 3"/>
    <w:basedOn w:val="Normal"/>
    <w:next w:val="Text1"/>
    <w:rsid w:val="00336C3C"/>
    <w:pPr>
      <w:widowControl/>
      <w:numPr>
        <w:ilvl w:val="2"/>
        <w:numId w:val="38"/>
      </w:numPr>
      <w:tabs>
        <w:tab w:val="clear" w:pos="850"/>
      </w:tabs>
      <w:spacing w:before="120" w:after="120" w:line="360" w:lineRule="auto"/>
      <w:ind w:left="0" w:firstLine="0"/>
    </w:pPr>
    <w:rPr>
      <w:rFonts w:eastAsia="Calibri"/>
      <w:szCs w:val="22"/>
      <w:lang w:eastAsia="fi-FI" w:bidi="fi-FI"/>
    </w:rPr>
  </w:style>
  <w:style w:type="paragraph" w:customStyle="1" w:styleId="NumPar4">
    <w:name w:val="NumPar 4"/>
    <w:basedOn w:val="Normal"/>
    <w:next w:val="Text1"/>
    <w:rsid w:val="00336C3C"/>
    <w:pPr>
      <w:widowControl/>
      <w:numPr>
        <w:ilvl w:val="3"/>
        <w:numId w:val="38"/>
      </w:numPr>
      <w:tabs>
        <w:tab w:val="clear" w:pos="850"/>
      </w:tabs>
      <w:spacing w:before="120" w:after="120" w:line="360" w:lineRule="auto"/>
      <w:ind w:left="0" w:firstLine="0"/>
    </w:pPr>
    <w:rPr>
      <w:rFonts w:eastAsia="Calibri"/>
      <w:szCs w:val="22"/>
      <w:lang w:eastAsia="fi-FI" w:bidi="fi-FI"/>
    </w:rPr>
  </w:style>
  <w:style w:type="paragraph" w:customStyle="1" w:styleId="NumPar5">
    <w:name w:val="NumPar 5"/>
    <w:basedOn w:val="Normal"/>
    <w:next w:val="Text2"/>
    <w:rsid w:val="00336C3C"/>
    <w:pPr>
      <w:widowControl/>
      <w:numPr>
        <w:ilvl w:val="4"/>
        <w:numId w:val="38"/>
      </w:numPr>
      <w:tabs>
        <w:tab w:val="left" w:pos="1417"/>
      </w:tabs>
      <w:spacing w:before="120" w:after="120" w:line="360" w:lineRule="auto"/>
      <w:ind w:left="0" w:firstLine="0"/>
    </w:pPr>
    <w:rPr>
      <w:rFonts w:eastAsia="Calibri"/>
      <w:szCs w:val="22"/>
      <w:lang w:eastAsia="fi-FI" w:bidi="fi-FI"/>
    </w:rPr>
  </w:style>
  <w:style w:type="paragraph" w:customStyle="1" w:styleId="NumPar6">
    <w:name w:val="NumPar 6"/>
    <w:basedOn w:val="Normal"/>
    <w:next w:val="Text2"/>
    <w:rsid w:val="00336C3C"/>
    <w:pPr>
      <w:widowControl/>
      <w:numPr>
        <w:ilvl w:val="5"/>
        <w:numId w:val="38"/>
      </w:numPr>
      <w:tabs>
        <w:tab w:val="left" w:pos="1417"/>
      </w:tabs>
      <w:spacing w:before="120" w:after="120" w:line="360" w:lineRule="auto"/>
      <w:ind w:left="0" w:firstLine="0"/>
    </w:pPr>
    <w:rPr>
      <w:rFonts w:eastAsia="Calibri"/>
      <w:szCs w:val="22"/>
      <w:lang w:eastAsia="fi-FI" w:bidi="fi-FI"/>
    </w:rPr>
  </w:style>
  <w:style w:type="paragraph" w:customStyle="1" w:styleId="NumPar7">
    <w:name w:val="NumPar 7"/>
    <w:basedOn w:val="Normal"/>
    <w:next w:val="Text2"/>
    <w:rsid w:val="00336C3C"/>
    <w:pPr>
      <w:widowControl/>
      <w:numPr>
        <w:ilvl w:val="6"/>
        <w:numId w:val="38"/>
      </w:numPr>
      <w:tabs>
        <w:tab w:val="left" w:pos="1417"/>
      </w:tabs>
      <w:spacing w:before="120" w:after="120" w:line="360" w:lineRule="auto"/>
      <w:ind w:left="0" w:firstLine="0"/>
    </w:pPr>
    <w:rPr>
      <w:rFonts w:eastAsia="Calibri"/>
      <w:szCs w:val="22"/>
      <w:lang w:eastAsia="fi-FI" w:bidi="fi-FI"/>
    </w:rPr>
  </w:style>
  <w:style w:type="paragraph" w:customStyle="1" w:styleId="PartTitle">
    <w:name w:val="PartTitle"/>
    <w:basedOn w:val="Normal"/>
    <w:next w:val="ChapterTitle"/>
    <w:rsid w:val="00336C3C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fi-FI" w:bidi="fi-FI"/>
    </w:rPr>
  </w:style>
  <w:style w:type="paragraph" w:customStyle="1" w:styleId="Point0letter">
    <w:name w:val="Point 0 (letter)"/>
    <w:basedOn w:val="Normal"/>
    <w:rsid w:val="00336C3C"/>
    <w:pPr>
      <w:widowControl/>
      <w:numPr>
        <w:ilvl w:val="1"/>
        <w:numId w:val="39"/>
      </w:numPr>
      <w:tabs>
        <w:tab w:val="clear" w:pos="850"/>
      </w:tabs>
      <w:spacing w:before="120" w:after="120" w:line="360" w:lineRule="auto"/>
      <w:ind w:left="0" w:firstLine="0"/>
    </w:pPr>
    <w:rPr>
      <w:rFonts w:eastAsia="Calibri"/>
      <w:szCs w:val="22"/>
      <w:lang w:eastAsia="fi-FI" w:bidi="fi-FI"/>
    </w:rPr>
  </w:style>
  <w:style w:type="paragraph" w:customStyle="1" w:styleId="Point0number">
    <w:name w:val="Point 0 (number)"/>
    <w:basedOn w:val="Normal"/>
    <w:qFormat/>
    <w:rsid w:val="00336C3C"/>
    <w:pPr>
      <w:widowControl/>
      <w:numPr>
        <w:numId w:val="39"/>
      </w:numPr>
      <w:tabs>
        <w:tab w:val="clear" w:pos="850"/>
      </w:tabs>
      <w:spacing w:before="120" w:after="120" w:line="360" w:lineRule="auto"/>
      <w:ind w:left="0" w:firstLine="0"/>
    </w:pPr>
    <w:rPr>
      <w:rFonts w:eastAsia="Calibri"/>
      <w:szCs w:val="22"/>
      <w:lang w:eastAsia="fi-FI" w:bidi="fi-FI"/>
    </w:rPr>
  </w:style>
  <w:style w:type="paragraph" w:customStyle="1" w:styleId="Point1letter">
    <w:name w:val="Point 1 (letter)"/>
    <w:basedOn w:val="Normal"/>
    <w:qFormat/>
    <w:rsid w:val="00336C3C"/>
    <w:pPr>
      <w:widowControl/>
      <w:numPr>
        <w:ilvl w:val="3"/>
        <w:numId w:val="39"/>
      </w:numPr>
      <w:tabs>
        <w:tab w:val="clear" w:pos="1417"/>
      </w:tabs>
      <w:spacing w:before="120" w:after="120" w:line="360" w:lineRule="auto"/>
      <w:ind w:left="0" w:firstLine="0"/>
    </w:pPr>
    <w:rPr>
      <w:rFonts w:eastAsia="Calibri"/>
      <w:szCs w:val="22"/>
      <w:lang w:eastAsia="fi-FI" w:bidi="fi-FI"/>
    </w:rPr>
  </w:style>
  <w:style w:type="paragraph" w:customStyle="1" w:styleId="Point1number">
    <w:name w:val="Point 1 (number)"/>
    <w:basedOn w:val="Normal"/>
    <w:rsid w:val="00336C3C"/>
    <w:pPr>
      <w:widowControl/>
      <w:numPr>
        <w:ilvl w:val="2"/>
        <w:numId w:val="39"/>
      </w:numPr>
      <w:tabs>
        <w:tab w:val="clear" w:pos="1417"/>
      </w:tabs>
      <w:spacing w:before="120" w:after="120" w:line="360" w:lineRule="auto"/>
      <w:ind w:left="0" w:firstLine="0"/>
    </w:pPr>
    <w:rPr>
      <w:rFonts w:eastAsia="Calibri"/>
      <w:szCs w:val="22"/>
      <w:lang w:eastAsia="fi-FI" w:bidi="fi-FI"/>
    </w:rPr>
  </w:style>
  <w:style w:type="paragraph" w:customStyle="1" w:styleId="Point2">
    <w:name w:val="Point 2"/>
    <w:basedOn w:val="Normal"/>
    <w:rsid w:val="00336C3C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fi-FI" w:bidi="fi-FI"/>
    </w:rPr>
  </w:style>
  <w:style w:type="paragraph" w:customStyle="1" w:styleId="Point2letter">
    <w:name w:val="Point 2 (letter)"/>
    <w:basedOn w:val="Normal"/>
    <w:rsid w:val="00336C3C"/>
    <w:pPr>
      <w:widowControl/>
      <w:numPr>
        <w:ilvl w:val="5"/>
        <w:numId w:val="39"/>
      </w:numPr>
      <w:tabs>
        <w:tab w:val="clear" w:pos="1984"/>
      </w:tabs>
      <w:spacing w:before="120" w:after="120" w:line="360" w:lineRule="auto"/>
      <w:ind w:left="0" w:firstLine="0"/>
    </w:pPr>
    <w:rPr>
      <w:rFonts w:eastAsia="Calibri"/>
      <w:szCs w:val="22"/>
      <w:lang w:eastAsia="fi-FI" w:bidi="fi-FI"/>
    </w:rPr>
  </w:style>
  <w:style w:type="paragraph" w:customStyle="1" w:styleId="Point2number">
    <w:name w:val="Point 2 (number)"/>
    <w:basedOn w:val="Normal"/>
    <w:rsid w:val="00336C3C"/>
    <w:pPr>
      <w:widowControl/>
      <w:numPr>
        <w:ilvl w:val="4"/>
        <w:numId w:val="39"/>
      </w:numPr>
      <w:tabs>
        <w:tab w:val="clear" w:pos="1984"/>
      </w:tabs>
      <w:spacing w:before="120" w:after="120" w:line="360" w:lineRule="auto"/>
      <w:ind w:left="0" w:firstLine="0"/>
    </w:pPr>
    <w:rPr>
      <w:rFonts w:eastAsia="Calibri"/>
      <w:szCs w:val="22"/>
      <w:lang w:eastAsia="fi-FI" w:bidi="fi-FI"/>
    </w:rPr>
  </w:style>
  <w:style w:type="paragraph" w:customStyle="1" w:styleId="Point3">
    <w:name w:val="Point 3"/>
    <w:basedOn w:val="Normal"/>
    <w:rsid w:val="00336C3C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fi-FI" w:bidi="fi-FI"/>
    </w:rPr>
  </w:style>
  <w:style w:type="paragraph" w:customStyle="1" w:styleId="Point3letter">
    <w:name w:val="Point 3 (letter)"/>
    <w:basedOn w:val="Normal"/>
    <w:rsid w:val="00336C3C"/>
    <w:pPr>
      <w:widowControl/>
      <w:numPr>
        <w:ilvl w:val="7"/>
        <w:numId w:val="39"/>
      </w:numPr>
      <w:tabs>
        <w:tab w:val="clear" w:pos="2551"/>
      </w:tabs>
      <w:spacing w:before="120" w:after="120" w:line="360" w:lineRule="auto"/>
      <w:ind w:left="0" w:firstLine="0"/>
    </w:pPr>
    <w:rPr>
      <w:rFonts w:eastAsia="Calibri"/>
      <w:szCs w:val="22"/>
      <w:lang w:eastAsia="fi-FI" w:bidi="fi-FI"/>
    </w:rPr>
  </w:style>
  <w:style w:type="paragraph" w:customStyle="1" w:styleId="Point3number">
    <w:name w:val="Point 3 (number)"/>
    <w:basedOn w:val="Normal"/>
    <w:rsid w:val="00336C3C"/>
    <w:pPr>
      <w:widowControl/>
      <w:numPr>
        <w:ilvl w:val="6"/>
        <w:numId w:val="39"/>
      </w:numPr>
      <w:tabs>
        <w:tab w:val="clear" w:pos="2551"/>
      </w:tabs>
      <w:spacing w:before="120" w:after="120" w:line="360" w:lineRule="auto"/>
      <w:ind w:left="0" w:firstLine="0"/>
    </w:pPr>
    <w:rPr>
      <w:rFonts w:eastAsia="Calibri"/>
      <w:szCs w:val="22"/>
      <w:lang w:eastAsia="fi-FI" w:bidi="fi-FI"/>
    </w:rPr>
  </w:style>
  <w:style w:type="paragraph" w:customStyle="1" w:styleId="Point4">
    <w:name w:val="Point 4"/>
    <w:basedOn w:val="Normal"/>
    <w:rsid w:val="00336C3C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fi-FI" w:bidi="fi-FI"/>
    </w:rPr>
  </w:style>
  <w:style w:type="paragraph" w:customStyle="1" w:styleId="Point4letter">
    <w:name w:val="Point 4 (letter)"/>
    <w:basedOn w:val="Normal"/>
    <w:rsid w:val="00336C3C"/>
    <w:pPr>
      <w:widowControl/>
      <w:numPr>
        <w:ilvl w:val="8"/>
        <w:numId w:val="39"/>
      </w:numPr>
      <w:tabs>
        <w:tab w:val="clear" w:pos="3118"/>
      </w:tabs>
      <w:spacing w:before="120" w:after="120" w:line="360" w:lineRule="auto"/>
      <w:ind w:left="0" w:firstLine="0"/>
    </w:pPr>
    <w:rPr>
      <w:rFonts w:eastAsia="Calibri"/>
      <w:szCs w:val="22"/>
      <w:lang w:eastAsia="fi-FI" w:bidi="fi-FI"/>
    </w:rPr>
  </w:style>
  <w:style w:type="paragraph" w:customStyle="1" w:styleId="Point5">
    <w:name w:val="Point 5"/>
    <w:basedOn w:val="Normal"/>
    <w:rsid w:val="00336C3C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fi-FI" w:bidi="fi-FI"/>
    </w:rPr>
  </w:style>
  <w:style w:type="paragraph" w:customStyle="1" w:styleId="PointDouble0">
    <w:name w:val="PointDouble 0"/>
    <w:basedOn w:val="Normal"/>
    <w:rsid w:val="00336C3C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fi-FI" w:bidi="fi-FI"/>
    </w:rPr>
  </w:style>
  <w:style w:type="paragraph" w:customStyle="1" w:styleId="PointDouble1">
    <w:name w:val="PointDouble 1"/>
    <w:basedOn w:val="Normal"/>
    <w:rsid w:val="00336C3C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fi-FI" w:bidi="fi-FI"/>
    </w:rPr>
  </w:style>
  <w:style w:type="paragraph" w:customStyle="1" w:styleId="PointDouble2">
    <w:name w:val="PointDouble 2"/>
    <w:basedOn w:val="Normal"/>
    <w:rsid w:val="00336C3C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fi-FI" w:bidi="fi-FI"/>
    </w:rPr>
  </w:style>
  <w:style w:type="paragraph" w:customStyle="1" w:styleId="PointDouble3">
    <w:name w:val="PointDouble 3"/>
    <w:basedOn w:val="Normal"/>
    <w:rsid w:val="00336C3C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fi-FI" w:bidi="fi-FI"/>
    </w:rPr>
  </w:style>
  <w:style w:type="paragraph" w:customStyle="1" w:styleId="PointDouble4">
    <w:name w:val="PointDouble 4"/>
    <w:basedOn w:val="Normal"/>
    <w:rsid w:val="00336C3C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fi-FI" w:bidi="fi-FI"/>
    </w:rPr>
  </w:style>
  <w:style w:type="paragraph" w:customStyle="1" w:styleId="PointDouble5">
    <w:name w:val="PointDouble 5"/>
    <w:basedOn w:val="Normal"/>
    <w:rsid w:val="00336C3C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fi-FI" w:bidi="fi-FI"/>
    </w:rPr>
  </w:style>
  <w:style w:type="paragraph" w:customStyle="1" w:styleId="PointTriple0">
    <w:name w:val="PointTriple 0"/>
    <w:basedOn w:val="Normal"/>
    <w:rsid w:val="00336C3C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fi-FI" w:bidi="fi-FI"/>
    </w:rPr>
  </w:style>
  <w:style w:type="paragraph" w:customStyle="1" w:styleId="PointTriple1">
    <w:name w:val="PointTriple 1"/>
    <w:basedOn w:val="Normal"/>
    <w:rsid w:val="00336C3C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fi-FI" w:bidi="fi-FI"/>
    </w:rPr>
  </w:style>
  <w:style w:type="paragraph" w:customStyle="1" w:styleId="PointTriple2">
    <w:name w:val="PointTriple 2"/>
    <w:basedOn w:val="Normal"/>
    <w:rsid w:val="00336C3C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fi-FI" w:bidi="fi-FI"/>
    </w:rPr>
  </w:style>
  <w:style w:type="paragraph" w:customStyle="1" w:styleId="PointTriple3">
    <w:name w:val="PointTriple 3"/>
    <w:basedOn w:val="Normal"/>
    <w:rsid w:val="00336C3C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fi-FI" w:bidi="fi-FI"/>
    </w:rPr>
  </w:style>
  <w:style w:type="paragraph" w:customStyle="1" w:styleId="PointTriple4">
    <w:name w:val="PointTriple 4"/>
    <w:basedOn w:val="Normal"/>
    <w:rsid w:val="00336C3C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fi-FI" w:bidi="fi-FI"/>
    </w:rPr>
  </w:style>
  <w:style w:type="paragraph" w:customStyle="1" w:styleId="PointTriple5">
    <w:name w:val="PointTriple 5"/>
    <w:basedOn w:val="Normal"/>
    <w:rsid w:val="00336C3C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fi-FI" w:bidi="fi-FI"/>
    </w:rPr>
  </w:style>
  <w:style w:type="paragraph" w:customStyle="1" w:styleId="QuotedNumPar">
    <w:name w:val="Quoted NumPar"/>
    <w:basedOn w:val="Normal"/>
    <w:rsid w:val="00336C3C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fi-FI" w:bidi="fi-FI"/>
    </w:rPr>
  </w:style>
  <w:style w:type="paragraph" w:customStyle="1" w:styleId="QuotedText">
    <w:name w:val="Quoted Text"/>
    <w:basedOn w:val="Normal"/>
    <w:rsid w:val="00336C3C"/>
    <w:pPr>
      <w:widowControl/>
      <w:spacing w:before="120" w:after="120" w:line="360" w:lineRule="auto"/>
      <w:ind w:left="1417"/>
    </w:pPr>
    <w:rPr>
      <w:rFonts w:eastAsia="Calibri"/>
      <w:szCs w:val="22"/>
      <w:lang w:eastAsia="fi-FI" w:bidi="fi-FI"/>
    </w:rPr>
  </w:style>
  <w:style w:type="paragraph" w:customStyle="1" w:styleId="Rfrenceinterinstitutionelle">
    <w:name w:val="Référence interinstitutionelle"/>
    <w:basedOn w:val="Normal"/>
    <w:next w:val="Normal"/>
    <w:rsid w:val="00336C3C"/>
    <w:pPr>
      <w:widowControl/>
      <w:spacing w:line="360" w:lineRule="auto"/>
      <w:ind w:left="5103"/>
    </w:pPr>
    <w:rPr>
      <w:rFonts w:eastAsia="Calibri"/>
      <w:szCs w:val="22"/>
      <w:lang w:eastAsia="fi-FI" w:bidi="fi-FI"/>
    </w:rPr>
  </w:style>
  <w:style w:type="paragraph" w:customStyle="1" w:styleId="SectionTitle">
    <w:name w:val="SectionTitle"/>
    <w:basedOn w:val="Normal"/>
    <w:next w:val="Heading1"/>
    <w:rsid w:val="00336C3C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fi-FI" w:bidi="fi-FI"/>
    </w:rPr>
  </w:style>
  <w:style w:type="paragraph" w:customStyle="1" w:styleId="TableTitle">
    <w:name w:val="Table Title"/>
    <w:basedOn w:val="Normal"/>
    <w:next w:val="Normal"/>
    <w:rsid w:val="00336C3C"/>
    <w:pPr>
      <w:widowControl/>
      <w:spacing w:before="120" w:after="120" w:line="360" w:lineRule="auto"/>
      <w:jc w:val="center"/>
    </w:pPr>
    <w:rPr>
      <w:rFonts w:eastAsia="Calibri"/>
      <w:b/>
      <w:szCs w:val="22"/>
      <w:lang w:eastAsia="fi-FI" w:bidi="fi-FI"/>
    </w:rPr>
  </w:style>
  <w:style w:type="paragraph" w:customStyle="1" w:styleId="Tiret0">
    <w:name w:val="Tiret 0"/>
    <w:basedOn w:val="Normal"/>
    <w:rsid w:val="00336C3C"/>
    <w:pPr>
      <w:widowControl/>
      <w:numPr>
        <w:numId w:val="40"/>
      </w:numPr>
      <w:tabs>
        <w:tab w:val="clear" w:pos="850"/>
      </w:tabs>
      <w:spacing w:before="120" w:after="120" w:line="360" w:lineRule="auto"/>
      <w:ind w:left="0" w:firstLine="0"/>
    </w:pPr>
    <w:rPr>
      <w:rFonts w:eastAsia="Calibri"/>
      <w:szCs w:val="22"/>
      <w:lang w:eastAsia="fi-FI" w:bidi="fi-FI"/>
    </w:rPr>
  </w:style>
  <w:style w:type="paragraph" w:customStyle="1" w:styleId="Tiret2">
    <w:name w:val="Tiret 2"/>
    <w:basedOn w:val="Normal"/>
    <w:rsid w:val="00336C3C"/>
    <w:pPr>
      <w:widowControl/>
      <w:numPr>
        <w:numId w:val="41"/>
      </w:numPr>
      <w:tabs>
        <w:tab w:val="clear" w:pos="1984"/>
      </w:tabs>
      <w:spacing w:before="120" w:after="120" w:line="360" w:lineRule="auto"/>
      <w:ind w:left="0" w:firstLine="0"/>
    </w:pPr>
    <w:rPr>
      <w:rFonts w:eastAsia="Calibri"/>
      <w:szCs w:val="22"/>
      <w:lang w:eastAsia="fi-FI" w:bidi="fi-FI"/>
    </w:rPr>
  </w:style>
  <w:style w:type="paragraph" w:customStyle="1" w:styleId="Tiret4">
    <w:name w:val="Tiret 4"/>
    <w:basedOn w:val="Normal"/>
    <w:rsid w:val="00336C3C"/>
    <w:pPr>
      <w:widowControl/>
      <w:numPr>
        <w:numId w:val="42"/>
      </w:numPr>
      <w:tabs>
        <w:tab w:val="clear" w:pos="3118"/>
      </w:tabs>
      <w:spacing w:before="120" w:after="120" w:line="360" w:lineRule="auto"/>
      <w:ind w:left="0" w:firstLine="0"/>
    </w:pPr>
    <w:rPr>
      <w:rFonts w:eastAsia="Calibri"/>
      <w:szCs w:val="22"/>
      <w:lang w:eastAsia="fi-FI" w:bidi="fi-FI"/>
    </w:rPr>
  </w:style>
  <w:style w:type="paragraph" w:customStyle="1" w:styleId="Tiret5">
    <w:name w:val="Tiret 5"/>
    <w:basedOn w:val="Normal"/>
    <w:rsid w:val="00336C3C"/>
    <w:pPr>
      <w:widowControl/>
      <w:numPr>
        <w:numId w:val="43"/>
      </w:numPr>
      <w:tabs>
        <w:tab w:val="clear" w:pos="3685"/>
      </w:tabs>
      <w:spacing w:before="120" w:after="120" w:line="360" w:lineRule="auto"/>
      <w:ind w:left="0" w:firstLine="0"/>
    </w:pPr>
    <w:rPr>
      <w:rFonts w:eastAsia="Calibri"/>
      <w:szCs w:val="22"/>
      <w:lang w:eastAsia="fi-FI" w:bidi="fi-FI"/>
    </w:rPr>
  </w:style>
  <w:style w:type="paragraph" w:customStyle="1" w:styleId="TitrearticleAccord">
    <w:name w:val="Titre article Accord"/>
    <w:basedOn w:val="Normal"/>
    <w:next w:val="Normal"/>
    <w:rsid w:val="00336C3C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fi-FI" w:bidi="fi-FI"/>
    </w:rPr>
  </w:style>
  <w:style w:type="paragraph" w:customStyle="1" w:styleId="titreobjetcp">
    <w:name w:val="titreobjet_cp"/>
    <w:basedOn w:val="Normal"/>
    <w:rsid w:val="00336C3C"/>
    <w:pPr>
      <w:widowControl/>
      <w:spacing w:before="100" w:beforeAutospacing="1" w:after="100" w:afterAutospacing="1"/>
    </w:pPr>
    <w:rPr>
      <w:szCs w:val="24"/>
      <w:lang w:eastAsia="fi-FI" w:bidi="fi-FI"/>
    </w:rPr>
  </w:style>
  <w:style w:type="paragraph" w:customStyle="1" w:styleId="Text7">
    <w:name w:val="Text 7"/>
    <w:basedOn w:val="Normal"/>
    <w:rsid w:val="00336C3C"/>
    <w:pPr>
      <w:widowControl/>
      <w:spacing w:before="120" w:after="120" w:line="360" w:lineRule="auto"/>
      <w:ind w:left="4252"/>
    </w:pPr>
    <w:rPr>
      <w:rFonts w:eastAsia="Calibri"/>
      <w:szCs w:val="22"/>
      <w:lang w:eastAsia="fi-FI" w:bidi="fi-FI"/>
    </w:rPr>
  </w:style>
  <w:style w:type="paragraph" w:customStyle="1" w:styleId="Text8">
    <w:name w:val="Text 8"/>
    <w:basedOn w:val="Normal"/>
    <w:rsid w:val="00336C3C"/>
    <w:pPr>
      <w:widowControl/>
      <w:spacing w:before="120" w:after="120" w:line="360" w:lineRule="auto"/>
      <w:ind w:left="4819"/>
    </w:pPr>
    <w:rPr>
      <w:rFonts w:eastAsia="Calibri"/>
      <w:szCs w:val="22"/>
      <w:lang w:eastAsia="fi-FI" w:bidi="fi-FI"/>
    </w:rPr>
  </w:style>
  <w:style w:type="paragraph" w:customStyle="1" w:styleId="Text9">
    <w:name w:val="Text 9"/>
    <w:basedOn w:val="Normal"/>
    <w:rsid w:val="00336C3C"/>
    <w:pPr>
      <w:widowControl/>
      <w:spacing w:before="120" w:after="120" w:line="360" w:lineRule="auto"/>
      <w:ind w:left="5386"/>
    </w:pPr>
    <w:rPr>
      <w:rFonts w:eastAsia="Calibri"/>
      <w:szCs w:val="22"/>
      <w:lang w:eastAsia="fi-FI" w:bidi="fi-FI"/>
    </w:rPr>
  </w:style>
  <w:style w:type="paragraph" w:customStyle="1" w:styleId="Text10">
    <w:name w:val="Text 10"/>
    <w:basedOn w:val="Normal"/>
    <w:rsid w:val="00336C3C"/>
    <w:pPr>
      <w:widowControl/>
      <w:spacing w:before="120" w:after="120" w:line="360" w:lineRule="auto"/>
      <w:ind w:left="5953"/>
    </w:pPr>
    <w:rPr>
      <w:rFonts w:eastAsia="Calibri"/>
      <w:szCs w:val="22"/>
      <w:lang w:eastAsia="fi-FI" w:bidi="fi-FI"/>
    </w:rPr>
  </w:style>
  <w:style w:type="paragraph" w:customStyle="1" w:styleId="Point6">
    <w:name w:val="Point 6"/>
    <w:basedOn w:val="Normal"/>
    <w:rsid w:val="00336C3C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fi-FI" w:bidi="fi-FI"/>
    </w:rPr>
  </w:style>
  <w:style w:type="paragraph" w:customStyle="1" w:styleId="Point7">
    <w:name w:val="Point 7"/>
    <w:basedOn w:val="Normal"/>
    <w:rsid w:val="00336C3C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fi-FI" w:bidi="fi-FI"/>
    </w:rPr>
  </w:style>
  <w:style w:type="paragraph" w:customStyle="1" w:styleId="Point8">
    <w:name w:val="Point 8"/>
    <w:basedOn w:val="Normal"/>
    <w:rsid w:val="00336C3C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fi-FI" w:bidi="fi-FI"/>
    </w:rPr>
  </w:style>
  <w:style w:type="paragraph" w:customStyle="1" w:styleId="Point9">
    <w:name w:val="Point 9"/>
    <w:basedOn w:val="Normal"/>
    <w:rsid w:val="00336C3C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fi-FI" w:bidi="fi-FI"/>
    </w:rPr>
  </w:style>
  <w:style w:type="paragraph" w:customStyle="1" w:styleId="Tiret6">
    <w:name w:val="Tiret 6"/>
    <w:basedOn w:val="Normal"/>
    <w:rsid w:val="00336C3C"/>
    <w:pPr>
      <w:widowControl/>
      <w:numPr>
        <w:numId w:val="44"/>
      </w:numPr>
      <w:tabs>
        <w:tab w:val="clear" w:pos="4252"/>
      </w:tabs>
      <w:spacing w:before="120" w:after="120" w:line="360" w:lineRule="auto"/>
      <w:ind w:left="0" w:firstLine="0"/>
    </w:pPr>
    <w:rPr>
      <w:rFonts w:eastAsia="Calibri"/>
      <w:szCs w:val="22"/>
      <w:lang w:eastAsia="fi-FI" w:bidi="fi-FI"/>
    </w:rPr>
  </w:style>
  <w:style w:type="paragraph" w:customStyle="1" w:styleId="Tiret7">
    <w:name w:val="Tiret 7"/>
    <w:basedOn w:val="Normal"/>
    <w:rsid w:val="00336C3C"/>
    <w:pPr>
      <w:widowControl/>
      <w:numPr>
        <w:numId w:val="45"/>
      </w:numPr>
      <w:tabs>
        <w:tab w:val="clear" w:pos="4819"/>
      </w:tabs>
      <w:spacing w:before="120" w:after="120" w:line="360" w:lineRule="auto"/>
      <w:ind w:left="0" w:firstLine="0"/>
    </w:pPr>
    <w:rPr>
      <w:rFonts w:eastAsia="Calibri"/>
      <w:szCs w:val="22"/>
      <w:lang w:eastAsia="fi-FI" w:bidi="fi-FI"/>
    </w:rPr>
  </w:style>
  <w:style w:type="paragraph" w:customStyle="1" w:styleId="Tiret8">
    <w:name w:val="Tiret 8"/>
    <w:basedOn w:val="Normal"/>
    <w:rsid w:val="00336C3C"/>
    <w:pPr>
      <w:widowControl/>
      <w:numPr>
        <w:numId w:val="46"/>
      </w:numPr>
      <w:tabs>
        <w:tab w:val="clear" w:pos="5386"/>
      </w:tabs>
      <w:spacing w:before="120" w:after="120" w:line="360" w:lineRule="auto"/>
      <w:ind w:left="0" w:firstLine="0"/>
    </w:pPr>
    <w:rPr>
      <w:rFonts w:eastAsia="Calibri"/>
      <w:szCs w:val="22"/>
      <w:lang w:eastAsia="fi-FI" w:bidi="fi-FI"/>
    </w:rPr>
  </w:style>
  <w:style w:type="paragraph" w:customStyle="1" w:styleId="Bullet6">
    <w:name w:val="Bullet 6"/>
    <w:basedOn w:val="Normal"/>
    <w:rsid w:val="00336C3C"/>
    <w:pPr>
      <w:widowControl/>
      <w:numPr>
        <w:numId w:val="47"/>
      </w:numPr>
      <w:tabs>
        <w:tab w:val="clear" w:pos="4252"/>
      </w:tabs>
      <w:spacing w:before="120" w:after="120" w:line="360" w:lineRule="auto"/>
      <w:ind w:left="0" w:firstLine="0"/>
    </w:pPr>
    <w:rPr>
      <w:rFonts w:eastAsia="Calibri"/>
      <w:szCs w:val="22"/>
      <w:lang w:eastAsia="fi-FI" w:bidi="fi-FI"/>
    </w:rPr>
  </w:style>
  <w:style w:type="paragraph" w:customStyle="1" w:styleId="Bullet7">
    <w:name w:val="Bullet 7"/>
    <w:basedOn w:val="Normal"/>
    <w:rsid w:val="00336C3C"/>
    <w:pPr>
      <w:widowControl/>
      <w:numPr>
        <w:numId w:val="48"/>
      </w:numPr>
      <w:tabs>
        <w:tab w:val="clear" w:pos="4819"/>
      </w:tabs>
      <w:spacing w:before="120" w:after="120" w:line="360" w:lineRule="auto"/>
      <w:ind w:left="0" w:firstLine="0"/>
    </w:pPr>
    <w:rPr>
      <w:rFonts w:eastAsia="Calibri"/>
      <w:szCs w:val="22"/>
      <w:lang w:eastAsia="fi-FI" w:bidi="fi-FI"/>
    </w:rPr>
  </w:style>
  <w:style w:type="paragraph" w:customStyle="1" w:styleId="Bullet8">
    <w:name w:val="Bullet 8"/>
    <w:basedOn w:val="Normal"/>
    <w:rsid w:val="00336C3C"/>
    <w:pPr>
      <w:widowControl/>
      <w:numPr>
        <w:numId w:val="49"/>
      </w:numPr>
      <w:tabs>
        <w:tab w:val="clear" w:pos="5386"/>
      </w:tabs>
      <w:spacing w:before="120" w:after="120" w:line="360" w:lineRule="auto"/>
      <w:ind w:left="0" w:firstLine="0"/>
    </w:pPr>
    <w:rPr>
      <w:rFonts w:eastAsia="Calibri"/>
      <w:szCs w:val="22"/>
      <w:lang w:eastAsia="fi-FI" w:bidi="fi-FI"/>
    </w:rPr>
  </w:style>
  <w:style w:type="paragraph" w:customStyle="1" w:styleId="CommentQuotedText">
    <w:name w:val="CommentQuotedText"/>
    <w:rsid w:val="00336C3C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fi-FI" w:eastAsia="fi-FI" w:bidi="fi-FI"/>
    </w:rPr>
  </w:style>
  <w:style w:type="paragraph" w:customStyle="1" w:styleId="CommentFwdQuotedText">
    <w:name w:val="CommentFwdQuotedText"/>
    <w:basedOn w:val="Normal"/>
    <w:rsid w:val="00336C3C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fi-FI" w:bidi="fi-FI"/>
    </w:rPr>
  </w:style>
  <w:style w:type="paragraph" w:customStyle="1" w:styleId="CommentReplyFwdQuotedText">
    <w:name w:val="CommentReplyFwdQuotedText"/>
    <w:basedOn w:val="CommentFwdQuotedText"/>
    <w:rsid w:val="00336C3C"/>
    <w:pPr>
      <w:pBdr>
        <w:top w:val="none" w:sz="0" w:space="0" w:color="auto"/>
        <w:left w:val="single" w:sz="4" w:space="20" w:color="auto"/>
      </w:pBdr>
    </w:pPr>
  </w:style>
  <w:style w:type="character" w:styleId="UnresolvedMention">
    <w:name w:val="Unresolved Mention"/>
    <w:uiPriority w:val="99"/>
    <w:semiHidden/>
    <w:unhideWhenUsed/>
    <w:rsid w:val="00336C3C"/>
    <w:rPr>
      <w:color w:val="605E5C"/>
      <w:shd w:val="clear" w:color="auto" w:fill="E1DFDD"/>
    </w:rPr>
  </w:style>
  <w:style w:type="character" w:styleId="FollowedHyperlink">
    <w:name w:val="FollowedHyperlink"/>
    <w:uiPriority w:val="99"/>
    <w:unhideWhenUsed/>
    <w:rsid w:val="00336C3C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C/2024/1048/oj" TargetMode="External"/><Relationship Id="rId1" Type="http://schemas.openxmlformats.org/officeDocument/2006/relationships/hyperlink" Target="http://data.europa.eu/eli/C/2024/88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345</Words>
  <Characters>2930</Characters>
  <Application>Microsoft Office Word</Application>
  <DocSecurity>0</DocSecurity>
  <Lines>73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KINNUNEN Hannele</cp:lastModifiedBy>
  <cp:revision>2</cp:revision>
  <cp:lastPrinted>2004-11-19T15:42:00Z</cp:lastPrinted>
  <dcterms:created xsi:type="dcterms:W3CDTF">2026-05-12T09:31:00Z</dcterms:created>
  <dcterms:modified xsi:type="dcterms:W3CDTF">2026-05-12T09:31:00Z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P10_TA(2026)0094_</vt:lpwstr>
  </property>
  <property fmtid="{D5CDD505-2E9C-101B-9397-08002B2CF9AE}" pid="4" name="&lt;Type&gt;">
    <vt:lpwstr>RR</vt:lpwstr>
  </property>
</Properties>
</file>