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414" w14:paraId="3D2696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A8142D" w14:textId="77777777" w:rsidR="00751A4A" w:rsidRPr="00EE5414" w:rsidRDefault="00165791" w:rsidP="0010095E">
            <w:pPr>
              <w:pStyle w:val="EPName"/>
            </w:pPr>
            <w:r w:rsidRPr="00EE5414">
              <w:t>Europaparlamentet</w:t>
            </w:r>
          </w:p>
          <w:p w14:paraId="341AEB66" w14:textId="77777777" w:rsidR="00751A4A" w:rsidRPr="00EE541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5414">
              <w:t>2024</w:t>
            </w:r>
            <w:r w:rsidR="00817416" w:rsidRPr="00EE5414">
              <w:t>-202</w:t>
            </w:r>
            <w:r w:rsidRPr="00EE5414">
              <w:t>9</w:t>
            </w:r>
          </w:p>
        </w:tc>
        <w:tc>
          <w:tcPr>
            <w:tcW w:w="2268" w:type="dxa"/>
            <w:shd w:val="clear" w:color="auto" w:fill="auto"/>
          </w:tcPr>
          <w:p w14:paraId="07C57503" w14:textId="77777777" w:rsidR="00751A4A" w:rsidRPr="00EE5414" w:rsidRDefault="00187494" w:rsidP="0010095E">
            <w:pPr>
              <w:pStyle w:val="EPLogo"/>
            </w:pPr>
            <w:r w:rsidRPr="00EE5414">
              <w:rPr>
                <w:noProof/>
                <w:lang w:eastAsia="ja-JP"/>
              </w:rPr>
              <w:drawing>
                <wp:inline distT="0" distB="0" distL="0" distR="0" wp14:anchorId="2D647A59" wp14:editId="02B674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9757C" w14:textId="77777777" w:rsidR="00D058B8" w:rsidRPr="00EE5414" w:rsidRDefault="00D058B8" w:rsidP="004C5D52">
      <w:pPr>
        <w:pStyle w:val="LineTop"/>
      </w:pPr>
    </w:p>
    <w:p w14:paraId="5EFCCA32" w14:textId="77777777" w:rsidR="00680577" w:rsidRPr="00EE5414" w:rsidRDefault="00165791" w:rsidP="00680577">
      <w:pPr>
        <w:pStyle w:val="EPBodyTA1"/>
      </w:pPr>
      <w:r w:rsidRPr="00EE5414">
        <w:t>ANTAGNA TEXTER</w:t>
      </w:r>
    </w:p>
    <w:p w14:paraId="22E5CA31" w14:textId="77777777" w:rsidR="00D058B8" w:rsidRPr="00EE5414" w:rsidRDefault="00D058B8" w:rsidP="00D058B8">
      <w:pPr>
        <w:pStyle w:val="LineBottom"/>
      </w:pPr>
    </w:p>
    <w:p w14:paraId="648A6E19" w14:textId="1440A8EF" w:rsidR="00165791" w:rsidRPr="00EE5414" w:rsidRDefault="00165791" w:rsidP="00165791">
      <w:pPr>
        <w:pStyle w:val="ATHeading1"/>
      </w:pPr>
      <w:bookmarkStart w:id="0" w:name="TANumber"/>
      <w:r w:rsidRPr="00EE5414">
        <w:t>P</w:t>
      </w:r>
      <w:r w:rsidR="00596789" w:rsidRPr="00EE5414">
        <w:t>10</w:t>
      </w:r>
      <w:r w:rsidRPr="00EE5414">
        <w:t>_TA(2026)00</w:t>
      </w:r>
      <w:bookmarkEnd w:id="0"/>
      <w:r w:rsidR="00EE5414" w:rsidRPr="00EE5414">
        <w:t>94</w:t>
      </w:r>
    </w:p>
    <w:p w14:paraId="2DAEAD0B" w14:textId="77777777" w:rsidR="00165791" w:rsidRPr="00EE5414" w:rsidRDefault="00165791" w:rsidP="00165791">
      <w:pPr>
        <w:pStyle w:val="ATHeading2"/>
      </w:pPr>
      <w:bookmarkStart w:id="1" w:name="title"/>
      <w:r w:rsidRPr="00EE5414">
        <w:t>Bekämpande av korruption</w:t>
      </w:r>
      <w:bookmarkEnd w:id="1"/>
    </w:p>
    <w:p w14:paraId="2131516B" w14:textId="08284207" w:rsidR="00165791" w:rsidRPr="00EE5414" w:rsidRDefault="00165791" w:rsidP="00165791">
      <w:pPr>
        <w:rPr>
          <w:i/>
          <w:vanish/>
        </w:rPr>
      </w:pPr>
      <w:r w:rsidRPr="00EE5414">
        <w:rPr>
          <w:i/>
        </w:rPr>
        <w:fldChar w:fldCharType="begin"/>
      </w:r>
      <w:r w:rsidRPr="00EE5414">
        <w:rPr>
          <w:i/>
        </w:rPr>
        <w:instrText xml:space="preserve"> TC"(</w:instrText>
      </w:r>
      <w:bookmarkStart w:id="2" w:name="DocNumber"/>
      <w:r w:rsidRPr="00EE5414">
        <w:rPr>
          <w:i/>
        </w:rPr>
        <w:instrText>A9-0048/2024</w:instrText>
      </w:r>
      <w:bookmarkEnd w:id="2"/>
      <w:r w:rsidRPr="00EE5414">
        <w:rPr>
          <w:i/>
        </w:rPr>
        <w:instrText xml:space="preserve"> - Föredragande: </w:instrText>
      </w:r>
      <w:r w:rsidR="00770530" w:rsidRPr="00EE5414">
        <w:rPr>
          <w:i/>
        </w:rPr>
        <w:instrText>Raquel García Hermida-Van Der Walle</w:instrText>
      </w:r>
      <w:r w:rsidRPr="00EE5414">
        <w:rPr>
          <w:i/>
        </w:rPr>
        <w:instrText xml:space="preserve">)"\l3 \n&gt; \* MERGEFORMAT </w:instrText>
      </w:r>
      <w:r w:rsidRPr="00EE5414">
        <w:rPr>
          <w:i/>
        </w:rPr>
        <w:fldChar w:fldCharType="end"/>
      </w:r>
    </w:p>
    <w:p w14:paraId="7C0D4837" w14:textId="77777777" w:rsidR="00165791" w:rsidRPr="00EE5414" w:rsidRDefault="00165791" w:rsidP="00165791">
      <w:pPr>
        <w:rPr>
          <w:vanish/>
        </w:rPr>
      </w:pPr>
      <w:bookmarkStart w:id="3" w:name="Commission"/>
      <w:r w:rsidRPr="00EE5414">
        <w:rPr>
          <w:vanish/>
        </w:rPr>
        <w:t>Utskottet för medborgerliga fri- och rättigheter samt rättsliga och inrikes frågor</w:t>
      </w:r>
      <w:bookmarkEnd w:id="3"/>
    </w:p>
    <w:p w14:paraId="249857B9" w14:textId="77777777" w:rsidR="00165791" w:rsidRPr="00EE5414" w:rsidRDefault="00165791" w:rsidP="00165791">
      <w:pPr>
        <w:rPr>
          <w:vanish/>
        </w:rPr>
      </w:pPr>
      <w:bookmarkStart w:id="4" w:name="PE"/>
      <w:r w:rsidRPr="00EE5414">
        <w:rPr>
          <w:vanish/>
        </w:rPr>
        <w:t>PE753.573</w:t>
      </w:r>
      <w:bookmarkEnd w:id="4"/>
    </w:p>
    <w:p w14:paraId="036A23DC" w14:textId="57E7E33A" w:rsidR="00165791" w:rsidRPr="00EE5414" w:rsidRDefault="00165791" w:rsidP="00165791">
      <w:pPr>
        <w:pStyle w:val="ATHeading3"/>
      </w:pPr>
      <w:bookmarkStart w:id="5" w:name="Sujet"/>
      <w:r w:rsidRPr="00EE5414">
        <w:t xml:space="preserve">Europaparlamentets lagstiftningsresolution av den </w:t>
      </w:r>
      <w:r w:rsidR="003450DD" w:rsidRPr="00EE5414">
        <w:t xml:space="preserve">26 mars </w:t>
      </w:r>
      <w:r w:rsidRPr="00EE5414">
        <w:t>2026 om förslaget till Europaparlamentets och rådets direktiv om bekämpande av korruption, om ersättande av rådets rambeslut 2003/568/RIF och konventionen om kamp mot korruption som tjänstemän i Europeiska gemenskaperna eller Europeiska unionens medlemsstater är delaktiga i och om ändring av Europaparlamentets och rådets direktiv (EU) 2017/1371</w:t>
      </w:r>
      <w:bookmarkEnd w:id="5"/>
      <w:r w:rsidRPr="00EE5414">
        <w:t xml:space="preserve"> </w:t>
      </w:r>
      <w:bookmarkStart w:id="6" w:name="References"/>
      <w:r w:rsidRPr="00EE5414">
        <w:t>(COM(2023)0234 – C9-0162/2023 – 2023/0135(COD))</w:t>
      </w:r>
      <w:bookmarkEnd w:id="6"/>
    </w:p>
    <w:p w14:paraId="4AA0F88C" w14:textId="77777777" w:rsidR="00EB5FCD" w:rsidRPr="00EE5414" w:rsidRDefault="00EB5FCD" w:rsidP="00EB5FCD">
      <w:pPr>
        <w:pStyle w:val="NormalBold"/>
      </w:pPr>
      <w:r w:rsidRPr="00EE5414">
        <w:t>(Ordinarie lagstiftningsförfarande: första behandlingen)</w:t>
      </w:r>
    </w:p>
    <w:p w14:paraId="1C6BF4CB" w14:textId="77777777" w:rsidR="00EB5FCD" w:rsidRPr="00EE5414" w:rsidRDefault="00EB5FCD" w:rsidP="00EB5FCD">
      <w:pPr>
        <w:pStyle w:val="EPComma"/>
      </w:pPr>
      <w:r w:rsidRPr="00EE5414">
        <w:rPr>
          <w:i/>
        </w:rPr>
        <w:t>Europaparlamentet utfärdar denna resolution</w:t>
      </w:r>
    </w:p>
    <w:p w14:paraId="749AD2BB" w14:textId="77777777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>med beaktande av kommissionens förslag till Europaparlamentet och rådet (COM(2023)0234),</w:t>
      </w:r>
    </w:p>
    <w:p w14:paraId="7293389B" w14:textId="0176DE5D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 xml:space="preserve">med beaktande av </w:t>
      </w:r>
      <w:r w:rsidR="0044168D" w:rsidRPr="00EE5414">
        <w:t xml:space="preserve">artikel </w:t>
      </w:r>
      <w:r w:rsidRPr="00EE5414">
        <w:t>294.2</w:t>
      </w:r>
      <w:r w:rsidR="0044168D" w:rsidRPr="00EE5414">
        <w:t xml:space="preserve"> och artiklarna</w:t>
      </w:r>
      <w:r w:rsidRPr="00EE5414">
        <w:t xml:space="preserve"> 82.1 d</w:t>
      </w:r>
      <w:r w:rsidR="0044168D" w:rsidRPr="00EE5414">
        <w:t xml:space="preserve">, </w:t>
      </w:r>
      <w:r w:rsidRPr="00EE5414">
        <w:t>83.1 och 83.2 i fördraget om Europeiska unionens funktionssätt, i enlighet med vilka kommissionen har lagt fram sitt förslag för parlamentet (C9-0162/2023),</w:t>
      </w:r>
    </w:p>
    <w:p w14:paraId="14EF8913" w14:textId="77777777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>med beaktande av artikel 294.3 i fördraget om Europeiska unionens funktionssätt,</w:t>
      </w:r>
    </w:p>
    <w:p w14:paraId="446A4DA2" w14:textId="77777777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>med beaktande av de motiverade yttranden från Sveriges riksdag och den italienska deputeradekammaren som lagts fram i enlighet med protokoll nr 2 om tillämpning av subsidiaritets- och proportionalitetsprinciperna, och enligt vilka utkastet till lagstiftningsakt inte är förenligt med subsidiaritetsprincipen,</w:t>
      </w:r>
    </w:p>
    <w:p w14:paraId="56744F24" w14:textId="52EA14CA" w:rsidR="00FC3B78" w:rsidRPr="00EE5414" w:rsidRDefault="00FC3B78" w:rsidP="00EB5FCD">
      <w:pPr>
        <w:pStyle w:val="NormalHanging12a"/>
      </w:pPr>
      <w:r w:rsidRPr="00EE5414">
        <w:t>–</w:t>
      </w:r>
      <w:r w:rsidRPr="00EE5414">
        <w:tab/>
        <w:t>med beaktande av Europeiska ekonomiska och sociala kommitténs yttrande</w:t>
      </w:r>
      <w:r w:rsidR="00D5073D" w:rsidRPr="00EE5414">
        <w:t xml:space="preserve"> av den 25 oktober 2023</w:t>
      </w:r>
      <w:r w:rsidRPr="00EE5414">
        <w:rPr>
          <w:rStyle w:val="FootnoteReference"/>
        </w:rPr>
        <w:footnoteReference w:id="1"/>
      </w:r>
      <w:r w:rsidR="001D5933" w:rsidRPr="00EE5414">
        <w:t>,</w:t>
      </w:r>
    </w:p>
    <w:p w14:paraId="26AAF7A0" w14:textId="3EABC8FA" w:rsidR="00FC3B78" w:rsidRPr="00EE5414" w:rsidRDefault="00FC3B78" w:rsidP="00FC3B78">
      <w:pPr>
        <w:pStyle w:val="NormalHanging12a"/>
      </w:pPr>
      <w:r w:rsidRPr="00EE5414">
        <w:t>–</w:t>
      </w:r>
      <w:r w:rsidRPr="00EE5414">
        <w:tab/>
        <w:t>med beaktande av Regionkommitténs yttrande</w:t>
      </w:r>
      <w:r w:rsidR="00D5073D" w:rsidRPr="00EE5414">
        <w:t xml:space="preserve"> av den 29 november 2023</w:t>
      </w:r>
      <w:r w:rsidRPr="00EE5414">
        <w:rPr>
          <w:rStyle w:val="FootnoteReference"/>
        </w:rPr>
        <w:footnoteReference w:id="2"/>
      </w:r>
      <w:r w:rsidRPr="00EE5414">
        <w:t>,</w:t>
      </w:r>
    </w:p>
    <w:p w14:paraId="533BD112" w14:textId="3B192C47" w:rsidR="0053704D" w:rsidRPr="00EE5414" w:rsidRDefault="0053704D" w:rsidP="00FC3B78">
      <w:pPr>
        <w:pStyle w:val="NormalHanging12a"/>
      </w:pPr>
      <w:r w:rsidRPr="00EE5414">
        <w:t>–</w:t>
      </w:r>
      <w:r w:rsidRPr="00EE5414">
        <w:tab/>
        <w:t xml:space="preserve">med beaktande av den preliminära överenskommelse som godkänts av det ansvariga </w:t>
      </w:r>
      <w:r w:rsidRPr="00EE5414">
        <w:lastRenderedPageBreak/>
        <w:t>utskottet enligt artikel 75.4 i arbetsordningen och det skriftliga åtagandet från rådets företrädare av den 10 december 2025 att godkänna parlamentets ståndpunkt i enlighet med artikel 294.4 i fördraget om Europeiska unionens funktionssätt,</w:t>
      </w:r>
    </w:p>
    <w:p w14:paraId="3D310E60" w14:textId="1220E346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 xml:space="preserve">med beaktande av artikel </w:t>
      </w:r>
      <w:r w:rsidR="0053704D" w:rsidRPr="00EE5414">
        <w:t xml:space="preserve">60 </w:t>
      </w:r>
      <w:r w:rsidRPr="00EE5414">
        <w:t>i arbetsordningen,</w:t>
      </w:r>
    </w:p>
    <w:p w14:paraId="1E016081" w14:textId="77777777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>med beaktande av yttrandet från budgetkontrollutskottet,</w:t>
      </w:r>
    </w:p>
    <w:p w14:paraId="35DFF05B" w14:textId="77777777" w:rsidR="00EB5FCD" w:rsidRPr="00EE5414" w:rsidRDefault="00EB5FCD" w:rsidP="00EB5FCD">
      <w:pPr>
        <w:pStyle w:val="NormalHanging12a"/>
      </w:pPr>
      <w:r w:rsidRPr="00EE5414">
        <w:t>–</w:t>
      </w:r>
      <w:r w:rsidRPr="00EE5414">
        <w:tab/>
        <w:t>med beaktande av betänkandet från utskottet för medborgerliga fri- och rättigheter samt rättsliga och inrikes frågor (A9-0048/2024).</w:t>
      </w:r>
    </w:p>
    <w:p w14:paraId="6B14B570" w14:textId="77777777" w:rsidR="00EB5FCD" w:rsidRPr="00EE5414" w:rsidRDefault="00EB5FCD" w:rsidP="00EB5FCD">
      <w:pPr>
        <w:pStyle w:val="NormalHanging12a"/>
      </w:pPr>
      <w:r w:rsidRPr="00EE5414">
        <w:t>1.</w:t>
      </w:r>
      <w:r w:rsidRPr="00EE5414">
        <w:tab/>
        <w:t xml:space="preserve">Europaparlamentet antar nedanstående ståndpunkt vid första behandlingen. </w:t>
      </w:r>
    </w:p>
    <w:p w14:paraId="1481767D" w14:textId="77777777" w:rsidR="00EB5FCD" w:rsidRPr="00EE5414" w:rsidRDefault="00EB5FCD" w:rsidP="00EB5FCD">
      <w:pPr>
        <w:pStyle w:val="NormalHanging12a"/>
      </w:pPr>
      <w:r w:rsidRPr="00EE5414">
        <w:t>2.</w:t>
      </w:r>
      <w:r w:rsidRPr="00EE5414">
        <w:tab/>
        <w:t>Europaparlamentet uppmanar kommissionen att på nytt lägga fram ärendet för parlamentet om den ersätter, väsentligt ändrar eller har för avsikt att väsentligt ändra sitt förslag.</w:t>
      </w:r>
    </w:p>
    <w:p w14:paraId="45AB42FF" w14:textId="77777777" w:rsidR="00EB5FCD" w:rsidRPr="00EE5414" w:rsidRDefault="00EB5FCD" w:rsidP="00EB5FCD">
      <w:pPr>
        <w:pStyle w:val="NormalHanging12a"/>
      </w:pPr>
      <w:r w:rsidRPr="00EE5414">
        <w:t>3.</w:t>
      </w:r>
      <w:r w:rsidRPr="00EE5414">
        <w:tab/>
        <w:t>Europaparlamentet uppdrar åt talmannen att översända parlamentets ståndpunkt till rådet, kommissionen och de nationella parlamenten.</w:t>
      </w:r>
    </w:p>
    <w:p w14:paraId="32A9DE29" w14:textId="77777777" w:rsidR="0053704D" w:rsidRPr="00EE5414" w:rsidRDefault="0053704D" w:rsidP="00EB5FCD">
      <w:pPr>
        <w:pStyle w:val="AMNumberTabs0"/>
        <w:keepNext/>
        <w:sectPr w:rsidR="0053704D" w:rsidRPr="00EE5414" w:rsidSect="005502D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073882" w14:textId="77777777" w:rsidR="00AD4499" w:rsidRPr="00EE5414" w:rsidRDefault="00AD4499" w:rsidP="00564EEB">
      <w:pPr>
        <w:widowControl/>
        <w:spacing w:line="360" w:lineRule="auto"/>
        <w:rPr>
          <w:rFonts w:eastAsia="Calibri"/>
          <w:b/>
          <w:color w:val="000000"/>
          <w:szCs w:val="22"/>
          <w:lang w:eastAsia="sv-SE" w:bidi="sv-SE"/>
        </w:rPr>
      </w:pPr>
      <w:r w:rsidRPr="00EE5414">
        <w:rPr>
          <w:rFonts w:eastAsia="Calibri"/>
          <w:b/>
          <w:color w:val="000000"/>
          <w:szCs w:val="22"/>
          <w:lang w:eastAsia="sv-SE" w:bidi="sv-SE"/>
        </w:rPr>
        <w:lastRenderedPageBreak/>
        <w:t>P10_TC1-COD(2023)0135</w:t>
      </w:r>
    </w:p>
    <w:p w14:paraId="489E7231" w14:textId="4D2EA674" w:rsidR="00AD4499" w:rsidRDefault="00AD4499" w:rsidP="00564EEB">
      <w:pPr>
        <w:widowControl/>
        <w:spacing w:before="120"/>
        <w:rPr>
          <w:rFonts w:eastAsia="Calibri"/>
          <w:b/>
          <w:color w:val="000000"/>
          <w:szCs w:val="22"/>
          <w:lang w:eastAsia="sv-SE" w:bidi="sv-SE"/>
        </w:rPr>
      </w:pPr>
      <w:r w:rsidRPr="00EE5414">
        <w:rPr>
          <w:rFonts w:eastAsia="Calibri"/>
          <w:b/>
          <w:color w:val="000000"/>
          <w:szCs w:val="22"/>
          <w:lang w:eastAsia="sv-SE" w:bidi="sv-SE"/>
        </w:rPr>
        <w:t>Europaparlamentets ståndpunkt fastställd vid första behandlingen den 26 mars 2026 inför antagandet av Europaparlamentets och rådets direktiv (EU) 2026/… om bekämpande av korruption, om ersättande av rådets rambeslut 2003/568/RIF och konventionen om kamp mot korruption som tjänstemän i Europeiska gemenskaperna eller Europeiska unionens medlemsstater är delaktiga i och om ändring av Europaparlamentets och rådets direktiv (EU) 2017/1371</w:t>
      </w:r>
    </w:p>
    <w:p w14:paraId="2D4A9587" w14:textId="3164D33C" w:rsidR="00C34DF7" w:rsidRPr="00C34DF7" w:rsidRDefault="00C34DF7" w:rsidP="00C34DF7">
      <w:pPr>
        <w:widowControl/>
        <w:spacing w:before="360"/>
        <w:rPr>
          <w:szCs w:val="24"/>
        </w:rPr>
      </w:pPr>
      <w:r w:rsidRPr="00C34DF7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C34DF7">
        <w:rPr>
          <w:i/>
          <w:szCs w:val="24"/>
          <w:lang w:eastAsia="en-US"/>
        </w:rPr>
        <w:t>6</w:t>
      </w:r>
      <w:r w:rsidRPr="00C34DF7">
        <w:rPr>
          <w:i/>
          <w:szCs w:val="24"/>
          <w:lang w:eastAsia="en-US"/>
        </w:rPr>
        <w:t>/</w:t>
      </w:r>
      <w:r w:rsidRPr="00C34DF7">
        <w:rPr>
          <w:i/>
          <w:szCs w:val="24"/>
          <w:lang w:eastAsia="en-US"/>
        </w:rPr>
        <w:t>1021</w:t>
      </w:r>
      <w:r w:rsidRPr="00C34DF7">
        <w:rPr>
          <w:i/>
          <w:szCs w:val="24"/>
          <w:lang w:eastAsia="en-US"/>
        </w:rPr>
        <w:t>.)</w:t>
      </w:r>
    </w:p>
    <w:p w14:paraId="2157148B" w14:textId="77777777" w:rsidR="00C34DF7" w:rsidRPr="00C34DF7" w:rsidRDefault="00C34DF7" w:rsidP="00C34DF7">
      <w:pPr>
        <w:widowControl/>
        <w:jc w:val="both"/>
        <w:rPr>
          <w:szCs w:val="24"/>
        </w:rPr>
      </w:pPr>
    </w:p>
    <w:p w14:paraId="7487E99F" w14:textId="77777777" w:rsidR="00C34DF7" w:rsidRPr="00EE5414" w:rsidRDefault="00C34DF7" w:rsidP="00564EEB">
      <w:pPr>
        <w:widowControl/>
        <w:spacing w:before="120"/>
        <w:rPr>
          <w:rFonts w:eastAsia="Calibri"/>
          <w:b/>
          <w:color w:val="000000"/>
          <w:szCs w:val="22"/>
          <w:lang w:eastAsia="sv-SE" w:bidi="sv-SE"/>
        </w:rPr>
      </w:pPr>
    </w:p>
    <w:sectPr w:rsidR="00C34DF7" w:rsidRPr="00EE5414" w:rsidSect="005502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3065" w14:textId="77777777" w:rsidR="00165791" w:rsidRPr="005502DC" w:rsidRDefault="00165791">
      <w:r w:rsidRPr="005502DC">
        <w:separator/>
      </w:r>
    </w:p>
  </w:endnote>
  <w:endnote w:type="continuationSeparator" w:id="0">
    <w:p w14:paraId="217A0993" w14:textId="77777777" w:rsidR="00165791" w:rsidRPr="005502DC" w:rsidRDefault="00165791">
      <w:r w:rsidRPr="005502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F043" w14:textId="77777777" w:rsidR="00064002" w:rsidRPr="005502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74B1" w14:textId="77777777" w:rsidR="00064002" w:rsidRPr="005502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DEB79" w14:textId="77777777" w:rsidR="00064002" w:rsidRPr="005502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98B6E" w14:textId="77777777" w:rsidR="00165791" w:rsidRPr="005502DC" w:rsidRDefault="00165791">
      <w:r w:rsidRPr="005502DC">
        <w:separator/>
      </w:r>
    </w:p>
  </w:footnote>
  <w:footnote w:type="continuationSeparator" w:id="0">
    <w:p w14:paraId="07ACCC65" w14:textId="77777777" w:rsidR="00165791" w:rsidRPr="005502DC" w:rsidRDefault="00165791">
      <w:r w:rsidRPr="005502DC">
        <w:continuationSeparator/>
      </w:r>
    </w:p>
  </w:footnote>
  <w:footnote w:id="1">
    <w:p w14:paraId="2B016C0A" w14:textId="39AE26AE" w:rsidR="00FC3B78" w:rsidRPr="000A102D" w:rsidRDefault="00FC3B78" w:rsidP="000A102D">
      <w:pPr>
        <w:pStyle w:val="FootnoteText"/>
        <w:ind w:left="567" w:hanging="567"/>
        <w:rPr>
          <w:sz w:val="24"/>
          <w:szCs w:val="24"/>
          <w:lang w:val="fi-FI"/>
        </w:rPr>
      </w:pPr>
      <w:r w:rsidRPr="000A102D">
        <w:rPr>
          <w:rStyle w:val="FootnoteReference"/>
          <w:sz w:val="24"/>
          <w:szCs w:val="24"/>
        </w:rPr>
        <w:footnoteRef/>
      </w:r>
      <w:r w:rsidRPr="000A102D">
        <w:rPr>
          <w:sz w:val="24"/>
          <w:szCs w:val="24"/>
          <w:lang w:val="fi-FI"/>
        </w:rPr>
        <w:t xml:space="preserve"> </w:t>
      </w:r>
      <w:r w:rsidRPr="000A102D">
        <w:rPr>
          <w:sz w:val="24"/>
          <w:szCs w:val="24"/>
          <w:lang w:val="fi-FI"/>
        </w:rPr>
        <w:tab/>
        <w:t xml:space="preserve">EUT C, C/2024/886, 6.2.2024, ELI: </w:t>
      </w:r>
      <w:hyperlink r:id="rId1" w:history="1">
        <w:r w:rsidRPr="000A102D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0A102D">
        <w:rPr>
          <w:sz w:val="24"/>
          <w:szCs w:val="24"/>
          <w:lang w:val="fi-FI"/>
        </w:rPr>
        <w:t>.</w:t>
      </w:r>
    </w:p>
  </w:footnote>
  <w:footnote w:id="2">
    <w:p w14:paraId="07EA77E4" w14:textId="7DBF795D" w:rsidR="00FC3B78" w:rsidRPr="000A102D" w:rsidRDefault="00FC3B78" w:rsidP="000A102D">
      <w:pPr>
        <w:pStyle w:val="FootnoteText"/>
        <w:ind w:left="567" w:hanging="567"/>
        <w:rPr>
          <w:sz w:val="24"/>
          <w:szCs w:val="24"/>
          <w:lang w:val="fi-FI"/>
        </w:rPr>
      </w:pPr>
      <w:r w:rsidRPr="000A102D">
        <w:rPr>
          <w:rStyle w:val="FootnoteReference"/>
          <w:sz w:val="24"/>
          <w:szCs w:val="24"/>
        </w:rPr>
        <w:footnoteRef/>
      </w:r>
      <w:r w:rsidRPr="000A102D">
        <w:rPr>
          <w:sz w:val="24"/>
          <w:szCs w:val="24"/>
          <w:lang w:val="fi-FI"/>
        </w:rPr>
        <w:t xml:space="preserve"> </w:t>
      </w:r>
      <w:r w:rsidRPr="000A102D">
        <w:rPr>
          <w:sz w:val="24"/>
          <w:szCs w:val="24"/>
          <w:lang w:val="fi-FI"/>
        </w:rPr>
        <w:tab/>
        <w:t xml:space="preserve">EUT C, C/2024/1048, 9.2.2024, ELI: </w:t>
      </w:r>
      <w:hyperlink r:id="rId2" w:history="1">
        <w:r w:rsidRPr="000A102D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0A102D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750F" w14:textId="77777777" w:rsidR="00064002" w:rsidRPr="005502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19C8" w14:textId="77777777" w:rsidR="00064002" w:rsidRPr="005502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96C" w14:textId="77777777" w:rsidR="00064002" w:rsidRPr="005502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98745376">
    <w:abstractNumId w:val="2"/>
  </w:num>
  <w:num w:numId="2" w16cid:durableId="1460344009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SV"/>
    <w:docVar w:name="dvnumam" w:val="251"/>
    <w:docVar w:name="dvpe" w:val="753.573"/>
    <w:docVar w:name="dvrapporteur" w:val="Föredragande: "/>
    <w:docVar w:name="dvstar" w:val="***I"/>
    <w:docVar w:name="dvtitre" w:val="Europaparlamentets lagstiftningsresolution av den xx xx 2026 om förslaget till Europaparlamentets och rådets direktiv om bekämpande av korruption, om ersättande av rådets rambeslut 2003/568/RIF och konventionen om kamp mot korruption som tjänstemän i Europeiska gemenskaperna eller Europeiska unionens medlemsstater är delaktiga i och om ändring av Europaparlamentets och rådets direktiv (EU) 2017/1371(COM(2023)0234 – C9-0162/2023 – 2023/0135(COD))"/>
  </w:docVars>
  <w:rsids>
    <w:rsidRoot w:val="00165791"/>
    <w:rsid w:val="00002272"/>
    <w:rsid w:val="00064002"/>
    <w:rsid w:val="000677B9"/>
    <w:rsid w:val="000831BA"/>
    <w:rsid w:val="000903B2"/>
    <w:rsid w:val="000A102D"/>
    <w:rsid w:val="000A42CC"/>
    <w:rsid w:val="000E7DD9"/>
    <w:rsid w:val="0010095E"/>
    <w:rsid w:val="00125B37"/>
    <w:rsid w:val="00165791"/>
    <w:rsid w:val="00187494"/>
    <w:rsid w:val="0019279B"/>
    <w:rsid w:val="001A705E"/>
    <w:rsid w:val="001D5933"/>
    <w:rsid w:val="001F32AE"/>
    <w:rsid w:val="002767FF"/>
    <w:rsid w:val="002B18FE"/>
    <w:rsid w:val="002B5493"/>
    <w:rsid w:val="00343214"/>
    <w:rsid w:val="003450DD"/>
    <w:rsid w:val="00361C00"/>
    <w:rsid w:val="00386748"/>
    <w:rsid w:val="00395FA1"/>
    <w:rsid w:val="003E15D4"/>
    <w:rsid w:val="00411CCE"/>
    <w:rsid w:val="0041666E"/>
    <w:rsid w:val="00421060"/>
    <w:rsid w:val="0044168D"/>
    <w:rsid w:val="00471C19"/>
    <w:rsid w:val="004867E3"/>
    <w:rsid w:val="00494A28"/>
    <w:rsid w:val="004C0004"/>
    <w:rsid w:val="004C5D52"/>
    <w:rsid w:val="0050519A"/>
    <w:rsid w:val="005072A1"/>
    <w:rsid w:val="00514517"/>
    <w:rsid w:val="0053704D"/>
    <w:rsid w:val="00545827"/>
    <w:rsid w:val="005502DC"/>
    <w:rsid w:val="00560270"/>
    <w:rsid w:val="00564EEB"/>
    <w:rsid w:val="00596789"/>
    <w:rsid w:val="005A1F87"/>
    <w:rsid w:val="005C2568"/>
    <w:rsid w:val="005C63B6"/>
    <w:rsid w:val="005F1B17"/>
    <w:rsid w:val="006037C0"/>
    <w:rsid w:val="006631B6"/>
    <w:rsid w:val="00680577"/>
    <w:rsid w:val="00697847"/>
    <w:rsid w:val="006F74FA"/>
    <w:rsid w:val="00731ADD"/>
    <w:rsid w:val="00734777"/>
    <w:rsid w:val="00747932"/>
    <w:rsid w:val="00751A4A"/>
    <w:rsid w:val="00756632"/>
    <w:rsid w:val="00762C74"/>
    <w:rsid w:val="00770530"/>
    <w:rsid w:val="00786EC0"/>
    <w:rsid w:val="007B7408"/>
    <w:rsid w:val="007D1690"/>
    <w:rsid w:val="007D1CA7"/>
    <w:rsid w:val="007E22AD"/>
    <w:rsid w:val="00817416"/>
    <w:rsid w:val="00833FB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312"/>
    <w:rsid w:val="00A00C24"/>
    <w:rsid w:val="00A12DE4"/>
    <w:rsid w:val="00A1687D"/>
    <w:rsid w:val="00A43E52"/>
    <w:rsid w:val="00A4678D"/>
    <w:rsid w:val="00A5569D"/>
    <w:rsid w:val="00A778C7"/>
    <w:rsid w:val="00AB441E"/>
    <w:rsid w:val="00AB6293"/>
    <w:rsid w:val="00AD449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DF7"/>
    <w:rsid w:val="00C61C0C"/>
    <w:rsid w:val="00C941CB"/>
    <w:rsid w:val="00CC2357"/>
    <w:rsid w:val="00CF071A"/>
    <w:rsid w:val="00D058B8"/>
    <w:rsid w:val="00D26D43"/>
    <w:rsid w:val="00D5073D"/>
    <w:rsid w:val="00D56C11"/>
    <w:rsid w:val="00D834A0"/>
    <w:rsid w:val="00D872DF"/>
    <w:rsid w:val="00D91E21"/>
    <w:rsid w:val="00DA7FCD"/>
    <w:rsid w:val="00DC04A1"/>
    <w:rsid w:val="00DE55BE"/>
    <w:rsid w:val="00E365E1"/>
    <w:rsid w:val="00E820A4"/>
    <w:rsid w:val="00E87251"/>
    <w:rsid w:val="00EB006A"/>
    <w:rsid w:val="00EB4772"/>
    <w:rsid w:val="00EB5FCD"/>
    <w:rsid w:val="00ED169E"/>
    <w:rsid w:val="00ED4235"/>
    <w:rsid w:val="00EE5414"/>
    <w:rsid w:val="00EE730D"/>
    <w:rsid w:val="00F04346"/>
    <w:rsid w:val="00F075DC"/>
    <w:rsid w:val="00F149E9"/>
    <w:rsid w:val="00F5134D"/>
    <w:rsid w:val="00F74202"/>
    <w:rsid w:val="00F87713"/>
    <w:rsid w:val="00FB4360"/>
    <w:rsid w:val="00FC3B7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0D82D"/>
  <w15:chartTrackingRefBased/>
  <w15:docId w15:val="{474C2B4F-D38B-450E-98CD-AEA51A73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B5F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B5F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B5F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B5F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F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FCD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FCD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FCD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FCD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EB5F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B5F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B5F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B5FCD"/>
    <w:pPr>
      <w:spacing w:after="120"/>
    </w:pPr>
  </w:style>
  <w:style w:type="paragraph" w:customStyle="1" w:styleId="PageHeading">
    <w:name w:val="PageHeading"/>
    <w:basedOn w:val="Normal"/>
    <w:rsid w:val="00EB5F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B5FCD"/>
    <w:rPr>
      <w:b/>
    </w:rPr>
  </w:style>
  <w:style w:type="paragraph" w:customStyle="1" w:styleId="NormalBold12a">
    <w:name w:val="NormalBold12a"/>
    <w:basedOn w:val="Normal"/>
    <w:rsid w:val="00EB5FCD"/>
    <w:pPr>
      <w:spacing w:after="240"/>
    </w:pPr>
    <w:rPr>
      <w:b/>
    </w:rPr>
  </w:style>
  <w:style w:type="paragraph" w:customStyle="1" w:styleId="AmJustText">
    <w:name w:val="AmJustText"/>
    <w:basedOn w:val="Normal"/>
    <w:rsid w:val="00EB5F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B5FC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B5FCD"/>
    <w:pPr>
      <w:spacing w:after="480"/>
      <w:ind w:left="1417"/>
    </w:pPr>
  </w:style>
  <w:style w:type="paragraph" w:customStyle="1" w:styleId="CoverNormal">
    <w:name w:val="CoverNormal"/>
    <w:basedOn w:val="Normal"/>
    <w:rsid w:val="00EB5FCD"/>
    <w:pPr>
      <w:ind w:left="1418"/>
    </w:pPr>
  </w:style>
  <w:style w:type="paragraph" w:customStyle="1" w:styleId="AmCrossRef">
    <w:name w:val="AmCrossRef"/>
    <w:basedOn w:val="Normal"/>
    <w:rsid w:val="00EB5F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B5F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B5F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B5F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B5F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B5FC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B5F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5FCD"/>
    <w:rPr>
      <w:sz w:val="24"/>
      <w:lang w:val="sv-SE"/>
    </w:rPr>
  </w:style>
  <w:style w:type="paragraph" w:customStyle="1" w:styleId="AmOrLang">
    <w:name w:val="AmOrLang"/>
    <w:basedOn w:val="Normal"/>
    <w:rsid w:val="00EB5F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B5F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B5F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B5FCD"/>
    <w:pPr>
      <w:spacing w:before="240"/>
    </w:pPr>
    <w:rPr>
      <w:b/>
    </w:rPr>
  </w:style>
  <w:style w:type="paragraph" w:customStyle="1" w:styleId="EPBody">
    <w:name w:val="EPBody"/>
    <w:basedOn w:val="Normal"/>
    <w:rsid w:val="00EB5F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B5F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B5FCD"/>
    <w:pPr>
      <w:spacing w:before="480" w:after="240"/>
    </w:pPr>
  </w:style>
  <w:style w:type="paragraph" w:customStyle="1" w:styleId="Lgendesigne">
    <w:name w:val="Légende signe"/>
    <w:basedOn w:val="Normal"/>
    <w:rsid w:val="00EB5F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B5F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B5FCD"/>
    <w:rPr>
      <w:sz w:val="18"/>
    </w:rPr>
  </w:style>
  <w:style w:type="paragraph" w:customStyle="1" w:styleId="msonormal0">
    <w:name w:val="msonormal"/>
    <w:basedOn w:val="Normal"/>
    <w:rsid w:val="00EB5FCD"/>
    <w:pPr>
      <w:widowControl/>
      <w:spacing w:before="100" w:beforeAutospacing="1" w:after="100" w:afterAutospacing="1"/>
    </w:pPr>
    <w:rPr>
      <w:szCs w:val="24"/>
    </w:rPr>
  </w:style>
  <w:style w:type="paragraph" w:styleId="Index5">
    <w:name w:val="index 5"/>
    <w:basedOn w:val="Normal"/>
    <w:next w:val="Normal"/>
    <w:autoRedefine/>
    <w:rsid w:val="00EB5FCD"/>
    <w:pPr>
      <w:widowControl/>
      <w:ind w:left="1200" w:hanging="240"/>
      <w:jc w:val="both"/>
    </w:pPr>
    <w:rPr>
      <w:snapToGrid w:val="0"/>
      <w:lang w:eastAsia="sv-SE" w:bidi="sv-SE"/>
    </w:rPr>
  </w:style>
  <w:style w:type="paragraph" w:styleId="Footer">
    <w:name w:val="footer"/>
    <w:basedOn w:val="Normal"/>
    <w:link w:val="FooterChar"/>
    <w:uiPriority w:val="99"/>
    <w:rsid w:val="00EB5F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FCD"/>
    <w:rPr>
      <w:sz w:val="24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EB5FCD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EB5FC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B5FC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B5FC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B5FC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B5FC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B5FC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B5FCD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EB5FC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B5FCD"/>
    <w:rPr>
      <w:b/>
      <w:sz w:val="24"/>
      <w:lang w:val="sv-SE"/>
    </w:rPr>
  </w:style>
  <w:style w:type="paragraph" w:customStyle="1" w:styleId="Normal12Italic">
    <w:name w:val="Normal12Italic"/>
    <w:basedOn w:val="Normal12"/>
    <w:rsid w:val="00EB5FCD"/>
    <w:rPr>
      <w:i/>
    </w:rPr>
  </w:style>
  <w:style w:type="paragraph" w:customStyle="1" w:styleId="JustificationTitle">
    <w:name w:val="JustificationTitle"/>
    <w:basedOn w:val="Normal"/>
    <w:next w:val="Normal12"/>
    <w:rsid w:val="00EB5FC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B5FC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B5FC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B5F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B5FCD"/>
    <w:pPr>
      <w:spacing w:before="240"/>
      <w:jc w:val="center"/>
    </w:pPr>
    <w:rPr>
      <w:i/>
    </w:rPr>
  </w:style>
  <w:style w:type="character" w:customStyle="1" w:styleId="Footer2Middle">
    <w:name w:val="Footer2Middle"/>
    <w:rsid w:val="00EB5FC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B5FC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EB5F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B5FCD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EB5F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5F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5FCD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5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5FCD"/>
    <w:rPr>
      <w:b/>
      <w:bCs/>
      <w:lang w:val="sv-SE"/>
    </w:rPr>
  </w:style>
  <w:style w:type="paragraph" w:customStyle="1" w:styleId="Normal1">
    <w:name w:val="Normal1"/>
    <w:basedOn w:val="Normal"/>
    <w:rsid w:val="00EB5FCD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EB5FCD"/>
    <w:rPr>
      <w:sz w:val="24"/>
      <w:lang w:val="sv-SE"/>
    </w:rPr>
  </w:style>
  <w:style w:type="character" w:customStyle="1" w:styleId="AmNumberTabsChar">
    <w:name w:val="AmNumberTabs Char"/>
    <w:basedOn w:val="DefaultParagraphFont"/>
    <w:link w:val="AmNumberTabs"/>
    <w:rsid w:val="00EB5FCD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EB5FCD"/>
    <w:rPr>
      <w:b/>
      <w:sz w:val="24"/>
      <w:lang w:val="sv-SE"/>
    </w:rPr>
  </w:style>
  <w:style w:type="paragraph" w:customStyle="1" w:styleId="Normal24a">
    <w:name w:val="Normal24a"/>
    <w:basedOn w:val="Normal"/>
    <w:rsid w:val="00EB5FCD"/>
    <w:pPr>
      <w:spacing w:after="480"/>
    </w:pPr>
  </w:style>
  <w:style w:type="paragraph" w:customStyle="1" w:styleId="NormalBoldCenter">
    <w:name w:val="NormalBoldCenter"/>
    <w:basedOn w:val="Normal"/>
    <w:rsid w:val="00EB5FCD"/>
    <w:pPr>
      <w:jc w:val="center"/>
    </w:pPr>
    <w:rPr>
      <w:b/>
    </w:rPr>
  </w:style>
  <w:style w:type="paragraph" w:customStyle="1" w:styleId="Normal12a">
    <w:name w:val="Normal12a"/>
    <w:basedOn w:val="Normal"/>
    <w:rsid w:val="00EB5FCD"/>
    <w:pPr>
      <w:spacing w:after="240"/>
    </w:pPr>
  </w:style>
  <w:style w:type="paragraph" w:customStyle="1" w:styleId="PageHeadingNotTOC">
    <w:name w:val="PageHeadingNotTOC"/>
    <w:basedOn w:val="Normal"/>
    <w:rsid w:val="00EB5F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B5FC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EB5FC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B5FC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B5FC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B5FCD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EB5F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3B78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AD449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D4499"/>
    <w:pPr>
      <w:spacing w:after="240"/>
      <w:jc w:val="center"/>
    </w:pPr>
  </w:style>
  <w:style w:type="paragraph" w:customStyle="1" w:styleId="AmDateTab">
    <w:name w:val="AmDateTab"/>
    <w:basedOn w:val="Normal"/>
    <w:rsid w:val="00AD449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D449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D4499"/>
  </w:style>
  <w:style w:type="paragraph" w:customStyle="1" w:styleId="NormalCentered">
    <w:name w:val="Normal Centered"/>
    <w:basedOn w:val="Normal"/>
    <w:rsid w:val="00AD4499"/>
    <w:pPr>
      <w:widowControl/>
      <w:spacing w:before="200" w:after="12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NormalRight">
    <w:name w:val="Normal Right"/>
    <w:basedOn w:val="Normal"/>
    <w:rsid w:val="00AD4499"/>
    <w:pPr>
      <w:widowControl/>
      <w:spacing w:before="200" w:after="120" w:line="360" w:lineRule="auto"/>
      <w:jc w:val="right"/>
    </w:pPr>
    <w:rPr>
      <w:rFonts w:eastAsia="Calibri"/>
      <w:szCs w:val="22"/>
      <w:lang w:eastAsia="sv-SE" w:bidi="sv-SE"/>
    </w:rPr>
  </w:style>
  <w:style w:type="paragraph" w:customStyle="1" w:styleId="NormalJustified">
    <w:name w:val="Normal Justified"/>
    <w:basedOn w:val="Normal"/>
    <w:rsid w:val="00AD4499"/>
    <w:pPr>
      <w:widowControl/>
      <w:spacing w:before="200" w:after="120" w:line="360" w:lineRule="auto"/>
      <w:jc w:val="both"/>
    </w:pPr>
    <w:rPr>
      <w:rFonts w:eastAsia="Calibri"/>
      <w:szCs w:val="22"/>
      <w:lang w:eastAsia="sv-SE" w:bidi="sv-SE"/>
    </w:rPr>
  </w:style>
  <w:style w:type="paragraph" w:customStyle="1" w:styleId="HeaderLandscape">
    <w:name w:val="HeaderLandscape"/>
    <w:basedOn w:val="Normal"/>
    <w:rsid w:val="00AD449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FooterLandscape">
    <w:name w:val="FooterLandscape"/>
    <w:basedOn w:val="Normal"/>
    <w:rsid w:val="00AD449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sv-SE" w:bidi="sv-SE"/>
    </w:rPr>
  </w:style>
  <w:style w:type="paragraph" w:customStyle="1" w:styleId="HeaderCouncil">
    <w:name w:val="Header Council"/>
    <w:basedOn w:val="Normal"/>
    <w:rsid w:val="00AD4499"/>
    <w:pPr>
      <w:widowControl/>
    </w:pPr>
    <w:rPr>
      <w:rFonts w:eastAsia="Calibri"/>
      <w:sz w:val="2"/>
      <w:szCs w:val="22"/>
      <w:lang w:eastAsia="sv-SE" w:bidi="sv-SE"/>
    </w:rPr>
  </w:style>
  <w:style w:type="paragraph" w:customStyle="1" w:styleId="FooterCouncil">
    <w:name w:val="Footer Council"/>
    <w:basedOn w:val="Normal"/>
    <w:rsid w:val="00AD4499"/>
    <w:pPr>
      <w:widowControl/>
    </w:pPr>
    <w:rPr>
      <w:rFonts w:eastAsia="Calibri"/>
      <w:sz w:val="2"/>
      <w:szCs w:val="22"/>
      <w:lang w:eastAsia="sv-SE" w:bidi="sv-SE"/>
    </w:rPr>
  </w:style>
  <w:style w:type="paragraph" w:customStyle="1" w:styleId="TechnicalBlock">
    <w:name w:val="Technical Block"/>
    <w:basedOn w:val="Normal"/>
    <w:next w:val="Normal"/>
    <w:rsid w:val="00AD4499"/>
    <w:pPr>
      <w:widowControl/>
      <w:spacing w:after="240"/>
      <w:jc w:val="center"/>
    </w:pPr>
    <w:rPr>
      <w:rFonts w:eastAsia="Calibri"/>
      <w:szCs w:val="22"/>
      <w:lang w:eastAsia="sv-SE" w:bidi="sv-SE"/>
    </w:rPr>
  </w:style>
  <w:style w:type="paragraph" w:customStyle="1" w:styleId="FinalLine">
    <w:name w:val="Final Line"/>
    <w:basedOn w:val="Normal"/>
    <w:next w:val="Normal"/>
    <w:rsid w:val="00AD44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v-SE" w:bidi="sv-SE"/>
    </w:rPr>
  </w:style>
  <w:style w:type="paragraph" w:customStyle="1" w:styleId="FinalLineLandscape">
    <w:name w:val="Final Line (Landscape)"/>
    <w:basedOn w:val="Normal"/>
    <w:next w:val="Normal"/>
    <w:rsid w:val="00AD44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v-SE" w:bidi="sv-SE"/>
    </w:rPr>
  </w:style>
  <w:style w:type="paragraph" w:customStyle="1" w:styleId="Text1">
    <w:name w:val="Text 1"/>
    <w:basedOn w:val="Normal"/>
    <w:rsid w:val="00AD4499"/>
    <w:pPr>
      <w:widowControl/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Text2">
    <w:name w:val="Text 2"/>
    <w:basedOn w:val="Normal"/>
    <w:rsid w:val="00AD4499"/>
    <w:pPr>
      <w:widowControl/>
      <w:spacing w:before="120" w:after="120" w:line="360" w:lineRule="auto"/>
      <w:ind w:left="1134"/>
    </w:pPr>
    <w:rPr>
      <w:rFonts w:eastAsia="Calibri"/>
      <w:szCs w:val="22"/>
      <w:lang w:eastAsia="sv-SE" w:bidi="sv-SE"/>
    </w:rPr>
  </w:style>
  <w:style w:type="paragraph" w:customStyle="1" w:styleId="Text3">
    <w:name w:val="Text 3"/>
    <w:basedOn w:val="Normal"/>
    <w:rsid w:val="00AD4499"/>
    <w:pPr>
      <w:widowControl/>
      <w:spacing w:before="120" w:after="120" w:line="360" w:lineRule="auto"/>
      <w:ind w:left="1701"/>
    </w:pPr>
    <w:rPr>
      <w:rFonts w:eastAsia="Calibri"/>
      <w:szCs w:val="22"/>
      <w:lang w:eastAsia="sv-SE" w:bidi="sv-SE"/>
    </w:rPr>
  </w:style>
  <w:style w:type="paragraph" w:customStyle="1" w:styleId="Text4">
    <w:name w:val="Text 4"/>
    <w:basedOn w:val="Normal"/>
    <w:rsid w:val="00AD4499"/>
    <w:pPr>
      <w:widowControl/>
      <w:spacing w:before="120" w:after="120" w:line="360" w:lineRule="auto"/>
      <w:ind w:left="2268"/>
    </w:pPr>
    <w:rPr>
      <w:rFonts w:eastAsia="Calibri"/>
      <w:szCs w:val="22"/>
      <w:lang w:eastAsia="sv-SE" w:bidi="sv-SE"/>
    </w:rPr>
  </w:style>
  <w:style w:type="paragraph" w:customStyle="1" w:styleId="Text5">
    <w:name w:val="Text 5"/>
    <w:basedOn w:val="Normal"/>
    <w:rsid w:val="00AD4499"/>
    <w:pPr>
      <w:widowControl/>
      <w:spacing w:before="120" w:after="120" w:line="360" w:lineRule="auto"/>
      <w:ind w:left="2835"/>
    </w:pPr>
    <w:rPr>
      <w:rFonts w:eastAsia="Calibri"/>
      <w:szCs w:val="22"/>
      <w:lang w:eastAsia="sv-SE" w:bidi="sv-SE"/>
    </w:rPr>
  </w:style>
  <w:style w:type="paragraph" w:customStyle="1" w:styleId="Text6">
    <w:name w:val="Text 6"/>
    <w:basedOn w:val="Normal"/>
    <w:rsid w:val="00AD4499"/>
    <w:pPr>
      <w:widowControl/>
      <w:spacing w:before="120" w:after="120" w:line="360" w:lineRule="auto"/>
      <w:ind w:left="3402"/>
    </w:pPr>
    <w:rPr>
      <w:rFonts w:eastAsia="Calibri"/>
      <w:szCs w:val="22"/>
      <w:lang w:eastAsia="sv-SE" w:bidi="sv-SE"/>
    </w:rPr>
  </w:style>
  <w:style w:type="paragraph" w:customStyle="1" w:styleId="PointManual">
    <w:name w:val="Point Manual"/>
    <w:basedOn w:val="Normal"/>
    <w:rsid w:val="00AD449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sv-SE" w:bidi="sv-SE"/>
    </w:rPr>
  </w:style>
  <w:style w:type="paragraph" w:customStyle="1" w:styleId="PointManual1">
    <w:name w:val="Point Manual (1)"/>
    <w:basedOn w:val="Normal"/>
    <w:rsid w:val="00AD449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sv-SE" w:bidi="sv-SE"/>
    </w:rPr>
  </w:style>
  <w:style w:type="paragraph" w:customStyle="1" w:styleId="PointManual2">
    <w:name w:val="Point Manual (2)"/>
    <w:basedOn w:val="Normal"/>
    <w:rsid w:val="00AD449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sv-SE" w:bidi="sv-SE"/>
    </w:rPr>
  </w:style>
  <w:style w:type="paragraph" w:customStyle="1" w:styleId="PointManual3">
    <w:name w:val="Point Manual (3)"/>
    <w:basedOn w:val="Normal"/>
    <w:rsid w:val="00AD449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sv-SE" w:bidi="sv-SE"/>
    </w:rPr>
  </w:style>
  <w:style w:type="paragraph" w:customStyle="1" w:styleId="PointManual4">
    <w:name w:val="Point Manual (4)"/>
    <w:basedOn w:val="Normal"/>
    <w:rsid w:val="00AD449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PointDoubleManual">
    <w:name w:val="Point Double Manual"/>
    <w:basedOn w:val="Normal"/>
    <w:rsid w:val="00AD449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sv-SE" w:bidi="sv-SE"/>
    </w:rPr>
  </w:style>
  <w:style w:type="paragraph" w:customStyle="1" w:styleId="PointDoubleManual1">
    <w:name w:val="Point Double Manual (1)"/>
    <w:basedOn w:val="Normal"/>
    <w:rsid w:val="00AD449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sv-SE" w:bidi="sv-SE"/>
    </w:rPr>
  </w:style>
  <w:style w:type="paragraph" w:customStyle="1" w:styleId="PointDoubleManual2">
    <w:name w:val="Point Double Manual (2)"/>
    <w:basedOn w:val="Normal"/>
    <w:rsid w:val="00AD449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sv-SE" w:bidi="sv-SE"/>
    </w:rPr>
  </w:style>
  <w:style w:type="paragraph" w:customStyle="1" w:styleId="PointDoubleManual3">
    <w:name w:val="Point Double Manual (3)"/>
    <w:basedOn w:val="Normal"/>
    <w:rsid w:val="00AD449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sv-SE" w:bidi="sv-SE"/>
    </w:rPr>
  </w:style>
  <w:style w:type="paragraph" w:customStyle="1" w:styleId="PointDoubleManual4">
    <w:name w:val="Point Double Manual (4)"/>
    <w:basedOn w:val="Normal"/>
    <w:rsid w:val="00AD449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sv-SE" w:bidi="sv-SE"/>
    </w:rPr>
  </w:style>
  <w:style w:type="paragraph" w:customStyle="1" w:styleId="Pointabc">
    <w:name w:val="Point abc"/>
    <w:basedOn w:val="Normal"/>
    <w:rsid w:val="00AD4499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abc1">
    <w:name w:val="Point abc (1)"/>
    <w:basedOn w:val="Normal"/>
    <w:rsid w:val="00AD4499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abc2">
    <w:name w:val="Point abc (2)"/>
    <w:basedOn w:val="Normal"/>
    <w:rsid w:val="00AD4499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abc3">
    <w:name w:val="Point abc (3)"/>
    <w:basedOn w:val="Normal"/>
    <w:rsid w:val="00AD4499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abc4">
    <w:name w:val="Point abc (4)"/>
    <w:basedOn w:val="Normal"/>
    <w:rsid w:val="00AD4499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123">
    <w:name w:val="Point 123"/>
    <w:basedOn w:val="Normal"/>
    <w:rsid w:val="00AD4499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1231">
    <w:name w:val="Point 123 (1)"/>
    <w:basedOn w:val="Normal"/>
    <w:rsid w:val="00AD4499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1232">
    <w:name w:val="Point 123 (2)"/>
    <w:basedOn w:val="Normal"/>
    <w:rsid w:val="00AD4499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1233">
    <w:name w:val="Point 123 (3)"/>
    <w:basedOn w:val="Normal"/>
    <w:rsid w:val="00AD4499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Pointivx">
    <w:name w:val="Point ivx"/>
    <w:basedOn w:val="Normal"/>
    <w:rsid w:val="00AD4499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Pointivx1">
    <w:name w:val="Point ivx (1)"/>
    <w:basedOn w:val="Normal"/>
    <w:rsid w:val="00AD4499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Pointivx2">
    <w:name w:val="Point ivx (2)"/>
    <w:basedOn w:val="Normal"/>
    <w:rsid w:val="00AD4499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Pointivx3">
    <w:name w:val="Point ivx (3)"/>
    <w:basedOn w:val="Normal"/>
    <w:rsid w:val="00AD4499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Pointivx4">
    <w:name w:val="Point ivx (4)"/>
    <w:basedOn w:val="Normal"/>
    <w:rsid w:val="00AD4499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Bullet">
    <w:name w:val="Bullet"/>
    <w:basedOn w:val="Normal"/>
    <w:rsid w:val="00AD449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Bullet1">
    <w:name w:val="Bullet 1"/>
    <w:basedOn w:val="Normal"/>
    <w:rsid w:val="00AD449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Bullet2">
    <w:name w:val="Bullet 2"/>
    <w:basedOn w:val="Normal"/>
    <w:rsid w:val="00AD4499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Bullet3">
    <w:name w:val="Bullet 3"/>
    <w:basedOn w:val="Normal"/>
    <w:rsid w:val="00AD4499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Bullet4">
    <w:name w:val="Bullet 4"/>
    <w:basedOn w:val="Normal"/>
    <w:rsid w:val="00AD4499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Dash">
    <w:name w:val="Dash"/>
    <w:basedOn w:val="Normal"/>
    <w:rsid w:val="00AD449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sh1">
    <w:name w:val="Dash 1"/>
    <w:basedOn w:val="Normal"/>
    <w:rsid w:val="00AD449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sh2">
    <w:name w:val="Dash 2"/>
    <w:basedOn w:val="Normal"/>
    <w:rsid w:val="00AD449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sh3">
    <w:name w:val="Dash 3"/>
    <w:basedOn w:val="Normal"/>
    <w:rsid w:val="00AD449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sh4">
    <w:name w:val="Dash 4"/>
    <w:basedOn w:val="Normal"/>
    <w:rsid w:val="00AD449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shEqual">
    <w:name w:val="Dash Equal"/>
    <w:basedOn w:val="Dash"/>
    <w:rsid w:val="00AD4499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AD4499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AD4499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AD4499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AD4499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AD449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D449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D449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sv-SE" w:bidi="sv-SE"/>
    </w:rPr>
  </w:style>
  <w:style w:type="paragraph" w:customStyle="1" w:styleId="HeadingIVX">
    <w:name w:val="Heading IVX"/>
    <w:basedOn w:val="HeadingLeft"/>
    <w:next w:val="Normal"/>
    <w:rsid w:val="00AD4499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AD4499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AD449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AD4499"/>
    <w:pPr>
      <w:jc w:val="center"/>
    </w:pPr>
  </w:style>
  <w:style w:type="paragraph" w:customStyle="1" w:styleId="Jardin">
    <w:name w:val="Jardin"/>
    <w:basedOn w:val="Normal"/>
    <w:rsid w:val="00AD4499"/>
    <w:pPr>
      <w:widowControl/>
      <w:spacing w:before="200"/>
      <w:jc w:val="center"/>
    </w:pPr>
    <w:rPr>
      <w:rFonts w:eastAsia="Calibri"/>
      <w:szCs w:val="22"/>
      <w:lang w:eastAsia="sv-SE" w:bidi="sv-SE"/>
    </w:rPr>
  </w:style>
  <w:style w:type="paragraph" w:customStyle="1" w:styleId="Amendment">
    <w:name w:val="Amendment"/>
    <w:basedOn w:val="Normal"/>
    <w:next w:val="Normal"/>
    <w:rsid w:val="00AD4499"/>
    <w:pPr>
      <w:widowControl/>
      <w:spacing w:before="120" w:after="120" w:line="360" w:lineRule="auto"/>
    </w:pPr>
    <w:rPr>
      <w:rFonts w:eastAsia="Calibri"/>
      <w:i/>
      <w:szCs w:val="22"/>
      <w:u w:val="single"/>
      <w:lang w:eastAsia="sv-SE" w:bidi="sv-SE"/>
    </w:rPr>
  </w:style>
  <w:style w:type="paragraph" w:customStyle="1" w:styleId="AmendmentList">
    <w:name w:val="Amendment List"/>
    <w:basedOn w:val="Normal"/>
    <w:rsid w:val="00AD449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sv-SE" w:bidi="sv-SE"/>
    </w:rPr>
  </w:style>
  <w:style w:type="paragraph" w:customStyle="1" w:styleId="ReplyRE">
    <w:name w:val="Reply RE"/>
    <w:basedOn w:val="Normal"/>
    <w:next w:val="Normal"/>
    <w:rsid w:val="00AD4499"/>
    <w:pPr>
      <w:widowControl/>
      <w:spacing w:before="120" w:after="480"/>
      <w:contextualSpacing/>
    </w:pPr>
    <w:rPr>
      <w:rFonts w:eastAsia="Calibri"/>
      <w:szCs w:val="22"/>
      <w:lang w:eastAsia="sv-SE" w:bidi="sv-SE"/>
    </w:rPr>
  </w:style>
  <w:style w:type="paragraph" w:customStyle="1" w:styleId="ReplyBold">
    <w:name w:val="Reply Bold"/>
    <w:basedOn w:val="ReplyRE"/>
    <w:next w:val="Normal"/>
    <w:rsid w:val="00AD4499"/>
    <w:rPr>
      <w:b/>
    </w:rPr>
  </w:style>
  <w:style w:type="paragraph" w:customStyle="1" w:styleId="Annex">
    <w:name w:val="Annex"/>
    <w:basedOn w:val="Normal"/>
    <w:next w:val="Normal"/>
    <w:rsid w:val="00AD449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sv-SE" w:bidi="sv-SE"/>
    </w:rPr>
  </w:style>
  <w:style w:type="paragraph" w:customStyle="1" w:styleId="Sign">
    <w:name w:val="Sign"/>
    <w:basedOn w:val="Normal"/>
    <w:rsid w:val="00AD449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sv-SE" w:bidi="sv-SE"/>
    </w:rPr>
  </w:style>
  <w:style w:type="paragraph" w:customStyle="1" w:styleId="NotDeclassified">
    <w:name w:val="Not Declassified"/>
    <w:basedOn w:val="Normal"/>
    <w:next w:val="Normal"/>
    <w:rsid w:val="00AD449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sv-SE" w:bidi="sv-SE"/>
    </w:rPr>
  </w:style>
  <w:style w:type="character" w:customStyle="1" w:styleId="NotDeclassifiedCharacter">
    <w:name w:val="Not Declassified Character"/>
    <w:basedOn w:val="DefaultParagraphFont"/>
    <w:rsid w:val="00AD449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D4499"/>
    <w:pPr>
      <w:widowControl/>
      <w:spacing w:before="120" w:after="120"/>
    </w:pPr>
    <w:rPr>
      <w:rFonts w:eastAsia="Calibri"/>
      <w:szCs w:val="22"/>
      <w:lang w:eastAsia="sv-SE" w:bidi="sv-SE"/>
    </w:rPr>
  </w:style>
  <w:style w:type="paragraph" w:styleId="EndnoteText">
    <w:name w:val="endnote text"/>
    <w:basedOn w:val="Normal"/>
    <w:link w:val="EndnoteTextChar"/>
    <w:uiPriority w:val="99"/>
    <w:unhideWhenUsed/>
    <w:rsid w:val="00AD4499"/>
    <w:pPr>
      <w:widowControl/>
    </w:pPr>
    <w:rPr>
      <w:rFonts w:eastAsia="Calibri"/>
      <w:sz w:val="20"/>
      <w:lang w:eastAsia="sv-SE" w:bidi="sv-S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D4499"/>
    <w:rPr>
      <w:rFonts w:eastAsia="Calibri"/>
      <w:lang w:val="sv-SE" w:eastAsia="sv-SE" w:bidi="sv-SE"/>
    </w:rPr>
  </w:style>
  <w:style w:type="character" w:styleId="EndnoteReference">
    <w:name w:val="endnote reference"/>
    <w:basedOn w:val="DefaultParagraphFont"/>
    <w:uiPriority w:val="99"/>
    <w:unhideWhenUsed/>
    <w:rsid w:val="00AD4499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AD449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AD449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D449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D449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AD449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AD449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AD4499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sv-SE" w:bidi="sv-SE"/>
    </w:rPr>
  </w:style>
  <w:style w:type="paragraph" w:customStyle="1" w:styleId="TBSousEmbargo">
    <w:name w:val="TBSousEmbargo"/>
    <w:basedOn w:val="TechnicalBlockBase"/>
    <w:qFormat/>
    <w:rsid w:val="00AD449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D4499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SubjectTable">
    <w:name w:val="TBSubjectTable"/>
    <w:basedOn w:val="TechnicalBlockBase"/>
    <w:rsid w:val="00AD449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AD449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D449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D449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D449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paragraph" w:customStyle="1" w:styleId="HeaderCouncilLarge">
    <w:name w:val="Header Council Large"/>
    <w:basedOn w:val="Normal"/>
    <w:link w:val="HeaderCouncilLargeChar"/>
    <w:rsid w:val="00AD4499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sv-SE" w:bidi="sv-S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AD449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v-S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AD4499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v-SE" w:eastAsia="sv-SE" w:bidi="sv-SE"/>
    </w:rPr>
  </w:style>
  <w:style w:type="paragraph" w:customStyle="1" w:styleId="FooterText">
    <w:name w:val="Footer Text"/>
    <w:basedOn w:val="Normal"/>
    <w:rsid w:val="00AD4499"/>
    <w:pPr>
      <w:widowControl/>
    </w:pPr>
    <w:rPr>
      <w:szCs w:val="24"/>
      <w:lang w:eastAsia="sv-SE" w:bidi="sv-SE"/>
    </w:rPr>
  </w:style>
  <w:style w:type="character" w:styleId="PlaceholderText">
    <w:name w:val="Placeholder Text"/>
    <w:basedOn w:val="DefaultParagraphFont"/>
    <w:uiPriority w:val="99"/>
    <w:semiHidden/>
    <w:rsid w:val="00AD4499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AD4499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sv-SE" w:bidi="sv-SE"/>
    </w:rPr>
  </w:style>
  <w:style w:type="character" w:customStyle="1" w:styleId="TitleChar">
    <w:name w:val="Title Char"/>
    <w:basedOn w:val="DefaultParagraphFont"/>
    <w:link w:val="Title"/>
    <w:uiPriority w:val="10"/>
    <w:rsid w:val="00AD4499"/>
    <w:rPr>
      <w:rFonts w:ascii="Cambria" w:hAnsi="Cambria"/>
      <w:spacing w:val="-10"/>
      <w:kern w:val="28"/>
      <w:sz w:val="56"/>
      <w:szCs w:val="56"/>
      <w:lang w:val="sv-SE" w:eastAsia="sv-SE" w:bidi="sv-SE"/>
    </w:rPr>
  </w:style>
  <w:style w:type="paragraph" w:customStyle="1" w:styleId="Subtitle1">
    <w:name w:val="Subtitle1"/>
    <w:basedOn w:val="Normal"/>
    <w:next w:val="Normal"/>
    <w:uiPriority w:val="11"/>
    <w:qFormat/>
    <w:rsid w:val="00AD4499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sv-SE" w:bidi="sv-SE"/>
    </w:rPr>
  </w:style>
  <w:style w:type="character" w:customStyle="1" w:styleId="SubtitleChar">
    <w:name w:val="Subtitle Char"/>
    <w:basedOn w:val="DefaultParagraphFont"/>
    <w:link w:val="Subtitle"/>
    <w:uiPriority w:val="11"/>
    <w:rsid w:val="00AD4499"/>
    <w:rPr>
      <w:color w:val="595959"/>
      <w:spacing w:val="15"/>
      <w:kern w:val="2"/>
      <w:sz w:val="28"/>
      <w:szCs w:val="28"/>
      <w:lang w:val="sv-SE" w:eastAsia="sv-SE" w:bidi="sv-SE"/>
    </w:rPr>
  </w:style>
  <w:style w:type="paragraph" w:customStyle="1" w:styleId="Quote1">
    <w:name w:val="Quote1"/>
    <w:basedOn w:val="Normal"/>
    <w:next w:val="Normal"/>
    <w:uiPriority w:val="29"/>
    <w:qFormat/>
    <w:rsid w:val="00AD4499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sv-SE" w:bidi="sv-SE"/>
    </w:rPr>
  </w:style>
  <w:style w:type="character" w:customStyle="1" w:styleId="QuoteChar">
    <w:name w:val="Quote Char"/>
    <w:basedOn w:val="DefaultParagraphFont"/>
    <w:link w:val="Quote"/>
    <w:uiPriority w:val="29"/>
    <w:rsid w:val="00AD4499"/>
    <w:rPr>
      <w:i/>
      <w:iCs/>
      <w:color w:val="404040"/>
      <w:kern w:val="2"/>
      <w:lang w:val="sv-SE" w:eastAsia="sv-SE" w:bidi="sv-S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AD4499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sv-SE" w:bidi="sv-SE"/>
    </w:rPr>
  </w:style>
  <w:style w:type="character" w:customStyle="1" w:styleId="IntenseEmphasis1">
    <w:name w:val="Intense Emphasis1"/>
    <w:basedOn w:val="DefaultParagraphFont"/>
    <w:uiPriority w:val="21"/>
    <w:qFormat/>
    <w:rsid w:val="00AD449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D4499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sv-SE" w:bidi="sv-S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499"/>
    <w:rPr>
      <w:i/>
      <w:iCs/>
      <w:color w:val="365F91"/>
      <w:kern w:val="2"/>
      <w:lang w:val="sv-SE" w:eastAsia="sv-SE" w:bidi="sv-SE"/>
    </w:rPr>
  </w:style>
  <w:style w:type="character" w:customStyle="1" w:styleId="IntenseReference1">
    <w:name w:val="Intense Reference1"/>
    <w:basedOn w:val="DefaultParagraphFont"/>
    <w:uiPriority w:val="32"/>
    <w:qFormat/>
    <w:rsid w:val="00AD4499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AD4499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DistrbMarkers">
    <w:name w:val="TBDistrbMarkers"/>
    <w:basedOn w:val="TBEntRefer"/>
    <w:qFormat/>
    <w:rsid w:val="00AD449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D449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D449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AD449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AD449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AD4499"/>
    <w:rPr>
      <w:rFonts w:ascii="Times New Roman" w:hAnsi="Times New Roman" w:cs="Times New Roman"/>
      <w:sz w:val="24"/>
      <w:lang w:val="sv-SE" w:eastAsia="sv-SE" w:bidi="sv-SE"/>
    </w:rPr>
  </w:style>
  <w:style w:type="paragraph" w:customStyle="1" w:styleId="title-bold">
    <w:name w:val="title-bold"/>
    <w:basedOn w:val="Normal"/>
    <w:rsid w:val="00AD4499"/>
    <w:pPr>
      <w:widowControl/>
      <w:spacing w:before="100" w:beforeAutospacing="1" w:after="100" w:afterAutospacing="1"/>
    </w:pPr>
    <w:rPr>
      <w:szCs w:val="24"/>
      <w:lang w:eastAsia="sv-SE" w:bidi="sv-SE"/>
    </w:rPr>
  </w:style>
  <w:style w:type="paragraph" w:styleId="NormalWeb">
    <w:name w:val="Normal (Web)"/>
    <w:basedOn w:val="Normal"/>
    <w:uiPriority w:val="99"/>
    <w:unhideWhenUsed/>
    <w:rsid w:val="00AD4499"/>
    <w:pPr>
      <w:widowControl/>
      <w:spacing w:before="100" w:beforeAutospacing="1" w:after="100" w:afterAutospacing="1"/>
    </w:pPr>
    <w:rPr>
      <w:szCs w:val="24"/>
      <w:lang w:eastAsia="sv-SE" w:bidi="sv-SE"/>
    </w:rPr>
  </w:style>
  <w:style w:type="character" w:styleId="Emphasis">
    <w:name w:val="Emphasis"/>
    <w:basedOn w:val="DefaultParagraphFont"/>
    <w:uiPriority w:val="20"/>
    <w:qFormat/>
    <w:rsid w:val="00AD4499"/>
    <w:rPr>
      <w:i/>
      <w:iCs/>
    </w:rPr>
  </w:style>
  <w:style w:type="paragraph" w:styleId="NoSpacing">
    <w:name w:val="No Spacing"/>
    <w:uiPriority w:val="1"/>
    <w:qFormat/>
    <w:rsid w:val="00AD4499"/>
    <w:rPr>
      <w:rFonts w:eastAsia="Calibri"/>
      <w:sz w:val="24"/>
      <w:szCs w:val="22"/>
      <w:lang w:val="sv-SE" w:eastAsia="sv-SE" w:bidi="sv-SE"/>
    </w:rPr>
  </w:style>
  <w:style w:type="paragraph" w:customStyle="1" w:styleId="Manual">
    <w:name w:val="Manual"/>
    <w:basedOn w:val="Normal"/>
    <w:rsid w:val="00AD4499"/>
    <w:pPr>
      <w:widowControl/>
      <w:spacing w:before="120" w:after="120" w:line="360" w:lineRule="auto"/>
    </w:pPr>
    <w:rPr>
      <w:rFonts w:eastAsia="Calibri"/>
      <w:noProof/>
      <w:szCs w:val="22"/>
      <w:lang w:eastAsia="sv-SE" w:bidi="sv-SE"/>
    </w:rPr>
  </w:style>
  <w:style w:type="paragraph" w:customStyle="1" w:styleId="Accordtitre">
    <w:name w:val="Accord titre"/>
    <w:basedOn w:val="Normal"/>
    <w:rsid w:val="00AD4499"/>
    <w:pPr>
      <w:widowControl/>
      <w:spacing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Annexetitre">
    <w:name w:val="Annexe titre"/>
    <w:basedOn w:val="Normal"/>
    <w:next w:val="Normal"/>
    <w:rsid w:val="00AD44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Annexetitreacte">
    <w:name w:val="Annexe titre (acte)"/>
    <w:basedOn w:val="Normal"/>
    <w:next w:val="Normal"/>
    <w:rsid w:val="00AD44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Annexetitreglobale">
    <w:name w:val="Annexe titre (globale)"/>
    <w:basedOn w:val="Normal"/>
    <w:next w:val="Normal"/>
    <w:rsid w:val="00AD449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Applicationdirecte">
    <w:name w:val="Application directe"/>
    <w:basedOn w:val="Normal"/>
    <w:next w:val="Normal"/>
    <w:rsid w:val="00AD4499"/>
    <w:pPr>
      <w:widowControl/>
      <w:spacing w:before="480" w:after="120" w:line="360" w:lineRule="auto"/>
    </w:pPr>
    <w:rPr>
      <w:rFonts w:eastAsia="Calibri"/>
      <w:szCs w:val="22"/>
      <w:lang w:eastAsia="sv-SE" w:bidi="sv-SE"/>
    </w:rPr>
  </w:style>
  <w:style w:type="paragraph" w:customStyle="1" w:styleId="Bullet0">
    <w:name w:val="Bullet 0"/>
    <w:basedOn w:val="Normal"/>
    <w:rsid w:val="00AD4499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sv-SE" w:bidi="sv-SE"/>
    </w:rPr>
  </w:style>
  <w:style w:type="paragraph" w:customStyle="1" w:styleId="Bullet5">
    <w:name w:val="Bullet 5"/>
    <w:basedOn w:val="Normal"/>
    <w:rsid w:val="00AD4499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sv-SE" w:bidi="sv-SE"/>
    </w:rPr>
  </w:style>
  <w:style w:type="paragraph" w:customStyle="1" w:styleId="ChapterTitle">
    <w:name w:val="ChapterTitle"/>
    <w:basedOn w:val="Normal"/>
    <w:next w:val="Normal"/>
    <w:rsid w:val="00AD449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sv-SE" w:bidi="sv-SE"/>
    </w:rPr>
  </w:style>
  <w:style w:type="paragraph" w:customStyle="1" w:styleId="Considrant">
    <w:name w:val="Considérant"/>
    <w:basedOn w:val="Normal"/>
    <w:rsid w:val="00AD4499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sv-SE" w:bidi="sv-SE"/>
    </w:rPr>
  </w:style>
  <w:style w:type="paragraph" w:customStyle="1" w:styleId="Crossheading0">
    <w:name w:val="Crossheading 0"/>
    <w:basedOn w:val="Normal"/>
    <w:next w:val="Normal"/>
    <w:rsid w:val="00AD4499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Crossheading1">
    <w:name w:val="Crossheading 1"/>
    <w:basedOn w:val="Normal"/>
    <w:next w:val="Normal"/>
    <w:rsid w:val="00AD4499"/>
    <w:pPr>
      <w:widowControl/>
      <w:spacing w:before="120" w:after="120" w:line="360" w:lineRule="auto"/>
      <w:ind w:left="850"/>
    </w:pPr>
    <w:rPr>
      <w:rFonts w:eastAsia="Calibri"/>
      <w:szCs w:val="22"/>
      <w:lang w:eastAsia="sv-SE" w:bidi="sv-SE"/>
    </w:rPr>
  </w:style>
  <w:style w:type="paragraph" w:customStyle="1" w:styleId="Crossheading10">
    <w:name w:val="Crossheading 10"/>
    <w:basedOn w:val="Normal"/>
    <w:next w:val="Normal"/>
    <w:rsid w:val="00AD4499"/>
    <w:pPr>
      <w:widowControl/>
      <w:spacing w:before="120" w:after="120" w:line="360" w:lineRule="auto"/>
      <w:ind w:left="5953"/>
    </w:pPr>
    <w:rPr>
      <w:rFonts w:eastAsia="Calibri"/>
      <w:szCs w:val="22"/>
      <w:lang w:eastAsia="sv-SE" w:bidi="sv-SE"/>
    </w:rPr>
  </w:style>
  <w:style w:type="paragraph" w:customStyle="1" w:styleId="Crossheading2">
    <w:name w:val="Crossheading 2"/>
    <w:basedOn w:val="Normal"/>
    <w:next w:val="Normal"/>
    <w:rsid w:val="00AD4499"/>
    <w:pPr>
      <w:widowControl/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Crossheading3">
    <w:name w:val="Crossheading 3"/>
    <w:basedOn w:val="Normal"/>
    <w:next w:val="Normal"/>
    <w:rsid w:val="00AD4499"/>
    <w:pPr>
      <w:widowControl/>
      <w:spacing w:before="120" w:after="120" w:line="360" w:lineRule="auto"/>
      <w:ind w:left="1984"/>
    </w:pPr>
    <w:rPr>
      <w:rFonts w:eastAsia="Calibri"/>
      <w:szCs w:val="22"/>
      <w:lang w:eastAsia="sv-SE" w:bidi="sv-SE"/>
    </w:rPr>
  </w:style>
  <w:style w:type="paragraph" w:customStyle="1" w:styleId="Crossheading4">
    <w:name w:val="Crossheading 4"/>
    <w:basedOn w:val="Normal"/>
    <w:next w:val="Normal"/>
    <w:rsid w:val="00AD4499"/>
    <w:pPr>
      <w:widowControl/>
      <w:spacing w:before="120" w:after="120" w:line="360" w:lineRule="auto"/>
      <w:ind w:left="2551"/>
    </w:pPr>
    <w:rPr>
      <w:rFonts w:eastAsia="Calibri"/>
      <w:szCs w:val="22"/>
      <w:lang w:eastAsia="sv-SE" w:bidi="sv-SE"/>
    </w:rPr>
  </w:style>
  <w:style w:type="paragraph" w:customStyle="1" w:styleId="Crossheading5">
    <w:name w:val="Crossheading 5"/>
    <w:basedOn w:val="Normal"/>
    <w:next w:val="Normal"/>
    <w:rsid w:val="00AD4499"/>
    <w:pPr>
      <w:widowControl/>
      <w:spacing w:before="120" w:after="120" w:line="360" w:lineRule="auto"/>
      <w:ind w:left="3118"/>
    </w:pPr>
    <w:rPr>
      <w:rFonts w:eastAsia="Calibri"/>
      <w:szCs w:val="22"/>
      <w:lang w:eastAsia="sv-SE" w:bidi="sv-SE"/>
    </w:rPr>
  </w:style>
  <w:style w:type="paragraph" w:customStyle="1" w:styleId="Crossheading6">
    <w:name w:val="Crossheading 6"/>
    <w:basedOn w:val="Normal"/>
    <w:next w:val="Normal"/>
    <w:rsid w:val="00AD4499"/>
    <w:pPr>
      <w:widowControl/>
      <w:spacing w:before="120" w:after="120" w:line="360" w:lineRule="auto"/>
      <w:ind w:left="3685"/>
    </w:pPr>
    <w:rPr>
      <w:rFonts w:eastAsia="Calibri"/>
      <w:szCs w:val="22"/>
      <w:lang w:eastAsia="sv-SE" w:bidi="sv-SE"/>
    </w:rPr>
  </w:style>
  <w:style w:type="paragraph" w:customStyle="1" w:styleId="Crossheading7">
    <w:name w:val="Crossheading 7"/>
    <w:basedOn w:val="Normal"/>
    <w:next w:val="Normal"/>
    <w:rsid w:val="00AD4499"/>
    <w:pPr>
      <w:widowControl/>
      <w:spacing w:before="120" w:after="120" w:line="360" w:lineRule="auto"/>
      <w:ind w:left="4252"/>
    </w:pPr>
    <w:rPr>
      <w:rFonts w:eastAsia="Calibri"/>
      <w:szCs w:val="22"/>
      <w:lang w:eastAsia="sv-SE" w:bidi="sv-SE"/>
    </w:rPr>
  </w:style>
  <w:style w:type="paragraph" w:customStyle="1" w:styleId="Crossheading8">
    <w:name w:val="Crossheading 8"/>
    <w:basedOn w:val="Normal"/>
    <w:next w:val="Normal"/>
    <w:rsid w:val="00AD4499"/>
    <w:pPr>
      <w:widowControl/>
      <w:spacing w:before="120" w:after="120" w:line="360" w:lineRule="auto"/>
      <w:ind w:left="4819"/>
    </w:pPr>
    <w:rPr>
      <w:rFonts w:eastAsia="Calibri"/>
      <w:szCs w:val="22"/>
      <w:lang w:eastAsia="sv-SE" w:bidi="sv-SE"/>
    </w:rPr>
  </w:style>
  <w:style w:type="paragraph" w:customStyle="1" w:styleId="Crossheading9">
    <w:name w:val="Crossheading 9"/>
    <w:basedOn w:val="Normal"/>
    <w:next w:val="Normal"/>
    <w:rsid w:val="00AD4499"/>
    <w:pPr>
      <w:widowControl/>
      <w:spacing w:before="120" w:after="120" w:line="360" w:lineRule="auto"/>
      <w:ind w:left="5386"/>
    </w:pPr>
    <w:rPr>
      <w:rFonts w:eastAsia="Calibri"/>
      <w:szCs w:val="22"/>
      <w:lang w:eastAsia="sv-SE" w:bidi="sv-SE"/>
    </w:rPr>
  </w:style>
  <w:style w:type="paragraph" w:customStyle="1" w:styleId="CrossheadingIndent0">
    <w:name w:val="Crossheading Indent 0"/>
    <w:basedOn w:val="Normal"/>
    <w:next w:val="Normal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CrossheadingIndent1">
    <w:name w:val="Crossheading Indent 1"/>
    <w:basedOn w:val="Normal"/>
    <w:next w:val="Normal"/>
    <w:rsid w:val="00AD449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CrossheadingIndent10">
    <w:name w:val="Crossheading Indent 10"/>
    <w:basedOn w:val="Normal"/>
    <w:next w:val="Normal"/>
    <w:rsid w:val="00AD449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sv-SE" w:bidi="sv-SE"/>
    </w:rPr>
  </w:style>
  <w:style w:type="paragraph" w:customStyle="1" w:styleId="CrossheadingIndent2">
    <w:name w:val="Crossheading Indent 2"/>
    <w:basedOn w:val="Normal"/>
    <w:next w:val="Normal"/>
    <w:rsid w:val="00AD449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v-SE" w:bidi="sv-SE"/>
    </w:rPr>
  </w:style>
  <w:style w:type="paragraph" w:customStyle="1" w:styleId="CrossheadingIndent3">
    <w:name w:val="Crossheading Indent 3"/>
    <w:basedOn w:val="Normal"/>
    <w:next w:val="Normal"/>
    <w:rsid w:val="00AD449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v-SE" w:bidi="sv-SE"/>
    </w:rPr>
  </w:style>
  <w:style w:type="paragraph" w:customStyle="1" w:styleId="CrossheadingIndent4">
    <w:name w:val="Crossheading Indent 4"/>
    <w:basedOn w:val="Normal"/>
    <w:next w:val="Normal"/>
    <w:rsid w:val="00AD449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v-SE" w:bidi="sv-SE"/>
    </w:rPr>
  </w:style>
  <w:style w:type="paragraph" w:customStyle="1" w:styleId="CrossheadingIndent5">
    <w:name w:val="Crossheading Indent 5"/>
    <w:basedOn w:val="Normal"/>
    <w:next w:val="Normal"/>
    <w:rsid w:val="00AD449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v-SE" w:bidi="sv-SE"/>
    </w:rPr>
  </w:style>
  <w:style w:type="paragraph" w:customStyle="1" w:styleId="CrossheadingIndent6">
    <w:name w:val="Crossheading Indent 6"/>
    <w:basedOn w:val="Normal"/>
    <w:next w:val="Normal"/>
    <w:rsid w:val="00AD449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v-SE" w:bidi="sv-SE"/>
    </w:rPr>
  </w:style>
  <w:style w:type="paragraph" w:customStyle="1" w:styleId="CrossheadingIndent7">
    <w:name w:val="Crossheading Indent 7"/>
    <w:basedOn w:val="Normal"/>
    <w:next w:val="Normal"/>
    <w:rsid w:val="00AD449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v-SE" w:bidi="sv-SE"/>
    </w:rPr>
  </w:style>
  <w:style w:type="paragraph" w:customStyle="1" w:styleId="CrossheadingIndent8">
    <w:name w:val="Crossheading Indent 8"/>
    <w:basedOn w:val="Normal"/>
    <w:next w:val="Normal"/>
    <w:rsid w:val="00AD449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v-SE" w:bidi="sv-SE"/>
    </w:rPr>
  </w:style>
  <w:style w:type="paragraph" w:customStyle="1" w:styleId="CrossheadingIndent9">
    <w:name w:val="Crossheading Indent 9"/>
    <w:basedOn w:val="Normal"/>
    <w:next w:val="Normal"/>
    <w:rsid w:val="00AD449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v-SE" w:bidi="sv-SE"/>
    </w:rPr>
  </w:style>
  <w:style w:type="paragraph" w:customStyle="1" w:styleId="Datedadoption">
    <w:name w:val="Date d'adoption"/>
    <w:basedOn w:val="Normal"/>
    <w:next w:val="Normal"/>
    <w:rsid w:val="00AD4499"/>
    <w:pPr>
      <w:widowControl/>
      <w:spacing w:before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DESignature">
    <w:name w:val="DE Signature"/>
    <w:basedOn w:val="Normal"/>
    <w:next w:val="Normal"/>
    <w:rsid w:val="00AD449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sv-SE" w:bidi="sv-SE"/>
    </w:rPr>
  </w:style>
  <w:style w:type="paragraph" w:customStyle="1" w:styleId="Division1">
    <w:name w:val="Division 1"/>
    <w:basedOn w:val="Normal"/>
    <w:next w:val="Normal"/>
    <w:rsid w:val="00AD44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2">
    <w:name w:val="Division 2"/>
    <w:basedOn w:val="Normal"/>
    <w:next w:val="Normal"/>
    <w:rsid w:val="00AD44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3">
    <w:name w:val="Division 3"/>
    <w:basedOn w:val="Normal"/>
    <w:next w:val="Normal"/>
    <w:rsid w:val="00AD44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4">
    <w:name w:val="Division 4"/>
    <w:basedOn w:val="Normal"/>
    <w:next w:val="Normal"/>
    <w:rsid w:val="00AD449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EntACP">
    <w:name w:val="EntACP"/>
    <w:basedOn w:val="Normal"/>
    <w:rsid w:val="00AD449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sv-SE" w:bidi="sv-SE"/>
    </w:rPr>
  </w:style>
  <w:style w:type="paragraph" w:customStyle="1" w:styleId="EntASSOC">
    <w:name w:val="EntASSOC"/>
    <w:basedOn w:val="Normal"/>
    <w:rsid w:val="00AD4499"/>
    <w:pPr>
      <w:widowControl/>
      <w:jc w:val="center"/>
    </w:pPr>
    <w:rPr>
      <w:rFonts w:eastAsia="Calibri"/>
      <w:b/>
      <w:szCs w:val="22"/>
      <w:lang w:eastAsia="sv-SE" w:bidi="sv-SE"/>
    </w:rPr>
  </w:style>
  <w:style w:type="paragraph" w:customStyle="1" w:styleId="EntEmet">
    <w:name w:val="EntEmet"/>
    <w:basedOn w:val="Normal"/>
    <w:rsid w:val="00AD4499"/>
    <w:pPr>
      <w:widowControl/>
      <w:spacing w:before="40"/>
    </w:pPr>
    <w:rPr>
      <w:rFonts w:eastAsia="Calibri"/>
      <w:szCs w:val="22"/>
      <w:lang w:eastAsia="sv-SE" w:bidi="sv-SE"/>
    </w:rPr>
  </w:style>
  <w:style w:type="paragraph" w:customStyle="1" w:styleId="EntEU">
    <w:name w:val="EntEU"/>
    <w:basedOn w:val="Normal"/>
    <w:rsid w:val="00AD4499"/>
    <w:pPr>
      <w:widowControl/>
      <w:spacing w:before="240" w:after="240"/>
      <w:jc w:val="center"/>
    </w:pPr>
    <w:rPr>
      <w:rFonts w:eastAsia="Calibri"/>
      <w:b/>
      <w:sz w:val="36"/>
      <w:szCs w:val="22"/>
      <w:lang w:eastAsia="sv-SE" w:bidi="sv-SE"/>
    </w:rPr>
  </w:style>
  <w:style w:type="paragraph" w:customStyle="1" w:styleId="EntInstit">
    <w:name w:val="EntInstit"/>
    <w:basedOn w:val="Normal"/>
    <w:rsid w:val="00AD4499"/>
    <w:pPr>
      <w:widowControl/>
      <w:jc w:val="right"/>
    </w:pPr>
    <w:rPr>
      <w:rFonts w:eastAsia="Calibri"/>
      <w:b/>
      <w:szCs w:val="22"/>
      <w:lang w:eastAsia="sv-SE" w:bidi="sv-SE"/>
    </w:rPr>
  </w:style>
  <w:style w:type="paragraph" w:customStyle="1" w:styleId="EntInstitACP">
    <w:name w:val="EntInstitACP"/>
    <w:basedOn w:val="Normal"/>
    <w:rsid w:val="00AD4499"/>
    <w:pPr>
      <w:widowControl/>
      <w:jc w:val="center"/>
    </w:pPr>
    <w:rPr>
      <w:rFonts w:eastAsia="Calibri"/>
      <w:b/>
      <w:szCs w:val="22"/>
      <w:lang w:eastAsia="sv-SE" w:bidi="sv-SE"/>
    </w:rPr>
  </w:style>
  <w:style w:type="paragraph" w:customStyle="1" w:styleId="EntLogo">
    <w:name w:val="EntLogo"/>
    <w:basedOn w:val="Normal"/>
    <w:rsid w:val="00AD449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sv-SE" w:bidi="sv-SE"/>
    </w:rPr>
  </w:style>
  <w:style w:type="paragraph" w:customStyle="1" w:styleId="EntRefer">
    <w:name w:val="EntRefer"/>
    <w:basedOn w:val="Normal"/>
    <w:rsid w:val="00AD4499"/>
    <w:pPr>
      <w:widowControl/>
    </w:pPr>
    <w:rPr>
      <w:rFonts w:eastAsia="Calibri"/>
      <w:b/>
      <w:szCs w:val="22"/>
      <w:lang w:eastAsia="sv-SE" w:bidi="sv-SE"/>
    </w:rPr>
  </w:style>
  <w:style w:type="paragraph" w:customStyle="1" w:styleId="EntText">
    <w:name w:val="EntText"/>
    <w:basedOn w:val="Normal"/>
    <w:rsid w:val="00AD4499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Fait">
    <w:name w:val="Fait à"/>
    <w:basedOn w:val="Normal"/>
    <w:next w:val="Normal"/>
    <w:rsid w:val="00AD4499"/>
    <w:pPr>
      <w:keepNext/>
      <w:widowControl/>
      <w:spacing w:before="120" w:line="360" w:lineRule="auto"/>
    </w:pPr>
    <w:rPr>
      <w:rFonts w:eastAsia="Calibri"/>
      <w:szCs w:val="22"/>
      <w:lang w:eastAsia="sv-SE" w:bidi="sv-SE"/>
    </w:rPr>
  </w:style>
  <w:style w:type="paragraph" w:customStyle="1" w:styleId="FooterAccord">
    <w:name w:val="Footer Accord"/>
    <w:basedOn w:val="Normal"/>
    <w:rsid w:val="00AD449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sv-SE" w:bidi="sv-SE"/>
    </w:rPr>
  </w:style>
  <w:style w:type="paragraph" w:customStyle="1" w:styleId="FooterLandscapeAccord">
    <w:name w:val="FooterLandscape Accord"/>
    <w:basedOn w:val="Normal"/>
    <w:rsid w:val="00AD449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sv-SE" w:bidi="sv-SE"/>
    </w:rPr>
  </w:style>
  <w:style w:type="paragraph" w:customStyle="1" w:styleId="Formuledadoption">
    <w:name w:val="Formule d'adoption"/>
    <w:basedOn w:val="Normal"/>
    <w:next w:val="Normal"/>
    <w:rsid w:val="00AD4499"/>
    <w:pPr>
      <w:keepNext/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Genredudocument">
    <w:name w:val="Genre du document"/>
    <w:basedOn w:val="EntRefer"/>
    <w:next w:val="EntRefer"/>
    <w:rsid w:val="00AD4499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AD4499"/>
    <w:pPr>
      <w:keepNext/>
      <w:widowControl/>
      <w:spacing w:before="600" w:after="120" w:line="360" w:lineRule="auto"/>
    </w:pPr>
    <w:rPr>
      <w:rFonts w:eastAsia="Calibri"/>
      <w:szCs w:val="22"/>
      <w:lang w:eastAsia="sv-SE" w:bidi="sv-SE"/>
    </w:rPr>
  </w:style>
  <w:style w:type="paragraph" w:customStyle="1" w:styleId="Institutionquisigne">
    <w:name w:val="Institution qui signe"/>
    <w:basedOn w:val="Normal"/>
    <w:next w:val="Normal"/>
    <w:rsid w:val="00AD449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sv-SE" w:bidi="sv-SE"/>
    </w:rPr>
  </w:style>
  <w:style w:type="paragraph" w:customStyle="1" w:styleId="Languesfaisantfoi">
    <w:name w:val="Langues faisant foi"/>
    <w:basedOn w:val="Normal"/>
    <w:next w:val="Normal"/>
    <w:rsid w:val="00AD4499"/>
    <w:pPr>
      <w:widowControl/>
      <w:spacing w:before="36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IntrtEEE">
    <w:name w:val="Intérêt EEE"/>
    <w:basedOn w:val="Languesfaisantfoi"/>
    <w:next w:val="Normal"/>
    <w:rsid w:val="00AD4499"/>
    <w:pPr>
      <w:spacing w:after="240"/>
    </w:pPr>
  </w:style>
  <w:style w:type="paragraph" w:customStyle="1" w:styleId="Lignefinal">
    <w:name w:val="Ligne final"/>
    <w:basedOn w:val="Normal"/>
    <w:next w:val="Normal"/>
    <w:rsid w:val="00AD449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v-SE" w:bidi="sv-SE"/>
    </w:rPr>
  </w:style>
  <w:style w:type="paragraph" w:customStyle="1" w:styleId="LignefinalLandscape">
    <w:name w:val="Ligne final (Landscape)"/>
    <w:basedOn w:val="Normal"/>
    <w:next w:val="Normal"/>
    <w:rsid w:val="00AD449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v-SE" w:bidi="sv-SE"/>
    </w:rPr>
  </w:style>
  <w:style w:type="paragraph" w:customStyle="1" w:styleId="ManualConsidrant">
    <w:name w:val="Manual Considérant"/>
    <w:basedOn w:val="Normal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Heading1">
    <w:name w:val="Manual Heading 1"/>
    <w:basedOn w:val="Normal"/>
    <w:next w:val="Text1"/>
    <w:rsid w:val="00AD449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sv-SE" w:bidi="sv-SE"/>
    </w:rPr>
  </w:style>
  <w:style w:type="paragraph" w:customStyle="1" w:styleId="ManualHeading2">
    <w:name w:val="Manual Heading 2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sv-SE" w:bidi="sv-SE"/>
    </w:rPr>
  </w:style>
  <w:style w:type="paragraph" w:customStyle="1" w:styleId="ManualHeading3">
    <w:name w:val="Manual Heading 3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sv-SE" w:bidi="sv-SE"/>
    </w:rPr>
  </w:style>
  <w:style w:type="paragraph" w:customStyle="1" w:styleId="ManualHeading4">
    <w:name w:val="Manual Heading 4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sv-SE" w:bidi="sv-SE"/>
    </w:rPr>
  </w:style>
  <w:style w:type="paragraph" w:customStyle="1" w:styleId="ManualHeading5">
    <w:name w:val="Manual Heading 5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sv-SE" w:bidi="sv-SE"/>
    </w:rPr>
  </w:style>
  <w:style w:type="paragraph" w:customStyle="1" w:styleId="ManualHeading6">
    <w:name w:val="Manual Heading 6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sv-SE" w:bidi="sv-SE"/>
    </w:rPr>
  </w:style>
  <w:style w:type="paragraph" w:customStyle="1" w:styleId="ManualHeading7">
    <w:name w:val="Manual Heading 7"/>
    <w:basedOn w:val="Normal"/>
    <w:next w:val="Text1"/>
    <w:rsid w:val="00AD449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sv-SE" w:bidi="sv-SE"/>
    </w:rPr>
  </w:style>
  <w:style w:type="paragraph" w:customStyle="1" w:styleId="ManualNumPar1">
    <w:name w:val="Manual NumPar 1"/>
    <w:basedOn w:val="Normal"/>
    <w:next w:val="Text1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2">
    <w:name w:val="Manual NumPar 2"/>
    <w:basedOn w:val="Normal"/>
    <w:next w:val="Text1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3">
    <w:name w:val="Manual NumPar 3"/>
    <w:basedOn w:val="Normal"/>
    <w:next w:val="Text1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4">
    <w:name w:val="Manual NumPar 4"/>
    <w:basedOn w:val="Normal"/>
    <w:next w:val="Text1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5">
    <w:name w:val="Manual NumPar 5"/>
    <w:basedOn w:val="Normal"/>
    <w:next w:val="Text2"/>
    <w:rsid w:val="00AD44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ManualNumPar6">
    <w:name w:val="Manual NumPar 6"/>
    <w:basedOn w:val="Normal"/>
    <w:next w:val="Text2"/>
    <w:rsid w:val="00AD44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ManualNumPar7">
    <w:name w:val="Manual NumPar 7"/>
    <w:basedOn w:val="Normal"/>
    <w:next w:val="Text2"/>
    <w:rsid w:val="00AD449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NormalLeft">
    <w:name w:val="Normal Left"/>
    <w:basedOn w:val="Normal"/>
    <w:rsid w:val="00AD4499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NumPar1">
    <w:name w:val="NumPar 1"/>
    <w:basedOn w:val="Normal"/>
    <w:next w:val="Text1"/>
    <w:rsid w:val="00AD4499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2">
    <w:name w:val="NumPar 2"/>
    <w:basedOn w:val="Normal"/>
    <w:next w:val="Text1"/>
    <w:rsid w:val="00AD4499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3">
    <w:name w:val="NumPar 3"/>
    <w:basedOn w:val="Normal"/>
    <w:next w:val="Text1"/>
    <w:rsid w:val="00AD4499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4">
    <w:name w:val="NumPar 4"/>
    <w:basedOn w:val="Normal"/>
    <w:next w:val="Text1"/>
    <w:rsid w:val="00AD4499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5">
    <w:name w:val="NumPar 5"/>
    <w:basedOn w:val="Normal"/>
    <w:next w:val="Text2"/>
    <w:rsid w:val="00AD4499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6">
    <w:name w:val="NumPar 6"/>
    <w:basedOn w:val="Normal"/>
    <w:next w:val="Text2"/>
    <w:rsid w:val="00AD4499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NumPar7">
    <w:name w:val="NumPar 7"/>
    <w:basedOn w:val="Normal"/>
    <w:next w:val="Text2"/>
    <w:rsid w:val="00AD4499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sv-SE" w:bidi="sv-SE"/>
    </w:rPr>
  </w:style>
  <w:style w:type="paragraph" w:customStyle="1" w:styleId="PartTitle">
    <w:name w:val="PartTitle"/>
    <w:basedOn w:val="Normal"/>
    <w:next w:val="ChapterTitle"/>
    <w:rsid w:val="00AD449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sv-SE" w:bidi="sv-SE"/>
    </w:rPr>
  </w:style>
  <w:style w:type="paragraph" w:customStyle="1" w:styleId="Personnequisigne">
    <w:name w:val="Personne qui signe"/>
    <w:basedOn w:val="Normal"/>
    <w:next w:val="Institutionquisigne"/>
    <w:rsid w:val="00AD449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sv-SE" w:bidi="sv-SE"/>
    </w:rPr>
  </w:style>
  <w:style w:type="paragraph" w:customStyle="1" w:styleId="Point0">
    <w:name w:val="Point 0"/>
    <w:basedOn w:val="Normal"/>
    <w:rsid w:val="00AD449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oint0letter">
    <w:name w:val="Point 0 (letter)"/>
    <w:basedOn w:val="Normal"/>
    <w:rsid w:val="00AD4499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sv-SE" w:bidi="sv-SE"/>
    </w:rPr>
  </w:style>
  <w:style w:type="paragraph" w:customStyle="1" w:styleId="Point0number">
    <w:name w:val="Point 0 (number)"/>
    <w:basedOn w:val="Normal"/>
    <w:qFormat/>
    <w:rsid w:val="00AD4499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sv-SE" w:bidi="sv-SE"/>
    </w:rPr>
  </w:style>
  <w:style w:type="paragraph" w:customStyle="1" w:styleId="Point1">
    <w:name w:val="Point 1"/>
    <w:basedOn w:val="Normal"/>
    <w:rsid w:val="00AD449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Point1letter">
    <w:name w:val="Point 1 (letter)"/>
    <w:basedOn w:val="Normal"/>
    <w:qFormat/>
    <w:rsid w:val="00AD4499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1number">
    <w:name w:val="Point 1 (number)"/>
    <w:basedOn w:val="Normal"/>
    <w:rsid w:val="00AD4499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2">
    <w:name w:val="Point 2"/>
    <w:basedOn w:val="Normal"/>
    <w:rsid w:val="00AD449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v-SE" w:bidi="sv-SE"/>
    </w:rPr>
  </w:style>
  <w:style w:type="paragraph" w:customStyle="1" w:styleId="Point2letter">
    <w:name w:val="Point 2 (letter)"/>
    <w:basedOn w:val="Normal"/>
    <w:rsid w:val="00AD4499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2number">
    <w:name w:val="Point 2 (number)"/>
    <w:basedOn w:val="Normal"/>
    <w:rsid w:val="00AD4499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3">
    <w:name w:val="Point 3"/>
    <w:basedOn w:val="Normal"/>
    <w:rsid w:val="00AD449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v-SE" w:bidi="sv-SE"/>
    </w:rPr>
  </w:style>
  <w:style w:type="paragraph" w:customStyle="1" w:styleId="Point3letter">
    <w:name w:val="Point 3 (letter)"/>
    <w:basedOn w:val="Normal"/>
    <w:rsid w:val="00AD4499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3number">
    <w:name w:val="Point 3 (number)"/>
    <w:basedOn w:val="Normal"/>
    <w:rsid w:val="00AD4499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4">
    <w:name w:val="Point 4"/>
    <w:basedOn w:val="Normal"/>
    <w:rsid w:val="00AD449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v-SE" w:bidi="sv-SE"/>
    </w:rPr>
  </w:style>
  <w:style w:type="paragraph" w:customStyle="1" w:styleId="Point4letter">
    <w:name w:val="Point 4 (letter)"/>
    <w:basedOn w:val="Normal"/>
    <w:rsid w:val="00AD4499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Point5">
    <w:name w:val="Point 5"/>
    <w:basedOn w:val="Normal"/>
    <w:rsid w:val="00AD449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v-SE" w:bidi="sv-SE"/>
    </w:rPr>
  </w:style>
  <w:style w:type="paragraph" w:customStyle="1" w:styleId="PointDouble0">
    <w:name w:val="PointDouble 0"/>
    <w:basedOn w:val="Normal"/>
    <w:rsid w:val="00AD449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PointDouble1">
    <w:name w:val="PointDouble 1"/>
    <w:basedOn w:val="Normal"/>
    <w:rsid w:val="00AD449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sv-SE" w:bidi="sv-SE"/>
    </w:rPr>
  </w:style>
  <w:style w:type="paragraph" w:customStyle="1" w:styleId="PointDouble2">
    <w:name w:val="PointDouble 2"/>
    <w:basedOn w:val="Normal"/>
    <w:rsid w:val="00AD449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sv-SE" w:bidi="sv-SE"/>
    </w:rPr>
  </w:style>
  <w:style w:type="paragraph" w:customStyle="1" w:styleId="PointDouble3">
    <w:name w:val="PointDouble 3"/>
    <w:basedOn w:val="Normal"/>
    <w:rsid w:val="00AD449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sv-SE" w:bidi="sv-SE"/>
    </w:rPr>
  </w:style>
  <w:style w:type="paragraph" w:customStyle="1" w:styleId="PointDouble4">
    <w:name w:val="PointDouble 4"/>
    <w:basedOn w:val="Normal"/>
    <w:rsid w:val="00AD449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sv-SE" w:bidi="sv-SE"/>
    </w:rPr>
  </w:style>
  <w:style w:type="paragraph" w:customStyle="1" w:styleId="PointDouble5">
    <w:name w:val="PointDouble 5"/>
    <w:basedOn w:val="Normal"/>
    <w:rsid w:val="00AD449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sv-SE" w:bidi="sv-SE"/>
    </w:rPr>
  </w:style>
  <w:style w:type="paragraph" w:customStyle="1" w:styleId="PointTriple0">
    <w:name w:val="PointTriple 0"/>
    <w:basedOn w:val="Normal"/>
    <w:rsid w:val="00AD449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sv-SE" w:bidi="sv-SE"/>
    </w:rPr>
  </w:style>
  <w:style w:type="paragraph" w:customStyle="1" w:styleId="PointTriple1">
    <w:name w:val="PointTriple 1"/>
    <w:basedOn w:val="Normal"/>
    <w:rsid w:val="00AD449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sv-SE" w:bidi="sv-SE"/>
    </w:rPr>
  </w:style>
  <w:style w:type="paragraph" w:customStyle="1" w:styleId="PointTriple2">
    <w:name w:val="PointTriple 2"/>
    <w:basedOn w:val="Normal"/>
    <w:rsid w:val="00AD449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sv-SE" w:bidi="sv-SE"/>
    </w:rPr>
  </w:style>
  <w:style w:type="paragraph" w:customStyle="1" w:styleId="PointTriple3">
    <w:name w:val="PointTriple 3"/>
    <w:basedOn w:val="Normal"/>
    <w:rsid w:val="00AD449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sv-SE" w:bidi="sv-SE"/>
    </w:rPr>
  </w:style>
  <w:style w:type="paragraph" w:customStyle="1" w:styleId="PointTriple4">
    <w:name w:val="PointTriple 4"/>
    <w:basedOn w:val="Normal"/>
    <w:rsid w:val="00AD449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sv-SE" w:bidi="sv-SE"/>
    </w:rPr>
  </w:style>
  <w:style w:type="paragraph" w:customStyle="1" w:styleId="PointTriple5">
    <w:name w:val="PointTriple 5"/>
    <w:basedOn w:val="Normal"/>
    <w:rsid w:val="00AD449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sv-SE" w:bidi="sv-SE"/>
    </w:rPr>
  </w:style>
  <w:style w:type="paragraph" w:customStyle="1" w:styleId="QuotedNumPar">
    <w:name w:val="Quoted NumPar"/>
    <w:basedOn w:val="Normal"/>
    <w:rsid w:val="00AD449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QuotedText">
    <w:name w:val="Quoted Text"/>
    <w:basedOn w:val="Normal"/>
    <w:rsid w:val="00AD4499"/>
    <w:pPr>
      <w:widowControl/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Rfrenceinterinstitutionelle">
    <w:name w:val="Référence interinstitutionelle"/>
    <w:basedOn w:val="Normal"/>
    <w:next w:val="Normal"/>
    <w:rsid w:val="00AD4499"/>
    <w:pPr>
      <w:widowControl/>
      <w:spacing w:line="360" w:lineRule="auto"/>
      <w:ind w:left="5103"/>
    </w:pPr>
    <w:rPr>
      <w:rFonts w:eastAsia="Calibri"/>
      <w:szCs w:val="22"/>
      <w:lang w:eastAsia="sv-SE" w:bidi="sv-SE"/>
    </w:rPr>
  </w:style>
  <w:style w:type="paragraph" w:customStyle="1" w:styleId="SectionTitle">
    <w:name w:val="SectionTitle"/>
    <w:basedOn w:val="Normal"/>
    <w:next w:val="Heading1"/>
    <w:rsid w:val="00AD449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sv-SE" w:bidi="sv-SE"/>
    </w:rPr>
  </w:style>
  <w:style w:type="paragraph" w:customStyle="1" w:styleId="Sous-titreobjet">
    <w:name w:val="Sous-titre objet"/>
    <w:basedOn w:val="Normal"/>
    <w:rsid w:val="00AD4499"/>
    <w:pPr>
      <w:widowControl/>
      <w:spacing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Statut">
    <w:name w:val="Statut"/>
    <w:basedOn w:val="Normal"/>
    <w:next w:val="Normal"/>
    <w:rsid w:val="00AD4499"/>
    <w:pPr>
      <w:widowControl/>
      <w:spacing w:before="36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TableTitle">
    <w:name w:val="Table Title"/>
    <w:basedOn w:val="Normal"/>
    <w:next w:val="Normal"/>
    <w:rsid w:val="00AD4499"/>
    <w:pPr>
      <w:widowControl/>
      <w:spacing w:before="120" w:after="12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Tiret0">
    <w:name w:val="Tiret 0"/>
    <w:basedOn w:val="Normal"/>
    <w:rsid w:val="00AD4499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sv-SE" w:bidi="sv-SE"/>
    </w:rPr>
  </w:style>
  <w:style w:type="paragraph" w:customStyle="1" w:styleId="Tiret1">
    <w:name w:val="Tiret 1"/>
    <w:basedOn w:val="Normal"/>
    <w:rsid w:val="00AD4499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sv-SE" w:bidi="sv-SE"/>
    </w:rPr>
  </w:style>
  <w:style w:type="paragraph" w:customStyle="1" w:styleId="Tiret2">
    <w:name w:val="Tiret 2"/>
    <w:basedOn w:val="Normal"/>
    <w:rsid w:val="00AD4499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sv-SE" w:bidi="sv-SE"/>
    </w:rPr>
  </w:style>
  <w:style w:type="paragraph" w:customStyle="1" w:styleId="Tiret3">
    <w:name w:val="Tiret 3"/>
    <w:basedOn w:val="Normal"/>
    <w:rsid w:val="00AD4499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sv-SE" w:bidi="sv-SE"/>
    </w:rPr>
  </w:style>
  <w:style w:type="paragraph" w:customStyle="1" w:styleId="Tiret4">
    <w:name w:val="Tiret 4"/>
    <w:basedOn w:val="Normal"/>
    <w:rsid w:val="00AD4499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Tiret5">
    <w:name w:val="Tiret 5"/>
    <w:basedOn w:val="Normal"/>
    <w:rsid w:val="00AD4499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sv-SE" w:bidi="sv-SE"/>
    </w:rPr>
  </w:style>
  <w:style w:type="paragraph" w:customStyle="1" w:styleId="Titrearticle">
    <w:name w:val="Titre article"/>
    <w:basedOn w:val="Normal"/>
    <w:next w:val="Normal"/>
    <w:rsid w:val="00AD449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sv-SE" w:bidi="sv-SE"/>
    </w:rPr>
  </w:style>
  <w:style w:type="paragraph" w:customStyle="1" w:styleId="TitrearticleAccord">
    <w:name w:val="Titre article Accord"/>
    <w:basedOn w:val="Normal"/>
    <w:next w:val="Normal"/>
    <w:rsid w:val="00AD449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sv-SE" w:bidi="sv-SE"/>
    </w:rPr>
  </w:style>
  <w:style w:type="paragraph" w:customStyle="1" w:styleId="Titreobjet">
    <w:name w:val="Titre objet"/>
    <w:basedOn w:val="Normal"/>
    <w:next w:val="Sous-titreobjet"/>
    <w:rsid w:val="00AD4499"/>
    <w:pPr>
      <w:widowControl/>
      <w:spacing w:before="360" w:after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styleId="TOC4">
    <w:name w:val="toc 4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styleId="TOC5">
    <w:name w:val="toc 5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sv-SE" w:bidi="sv-SE"/>
    </w:rPr>
  </w:style>
  <w:style w:type="paragraph" w:styleId="TOC6">
    <w:name w:val="toc 6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sv-SE" w:bidi="sv-SE"/>
    </w:rPr>
  </w:style>
  <w:style w:type="paragraph" w:styleId="TOC7">
    <w:name w:val="toc 7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sv-SE" w:bidi="sv-SE"/>
    </w:rPr>
  </w:style>
  <w:style w:type="paragraph" w:styleId="TOC8">
    <w:name w:val="toc 8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styleId="TOC9">
    <w:name w:val="toc 9"/>
    <w:basedOn w:val="Normal"/>
    <w:next w:val="Normal"/>
    <w:uiPriority w:val="39"/>
    <w:unhideWhenUsed/>
    <w:rsid w:val="00AD449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Typedudocument">
    <w:name w:val="Type du document"/>
    <w:basedOn w:val="Normal"/>
    <w:next w:val="Datedadoption"/>
    <w:rsid w:val="00AD4499"/>
    <w:pPr>
      <w:widowControl/>
      <w:spacing w:before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titreobjetcp">
    <w:name w:val="titreobjet_cp"/>
    <w:basedOn w:val="Normal"/>
    <w:rsid w:val="00AD4499"/>
    <w:pPr>
      <w:widowControl/>
      <w:spacing w:before="100" w:beforeAutospacing="1" w:after="100" w:afterAutospacing="1"/>
    </w:pPr>
    <w:rPr>
      <w:szCs w:val="24"/>
      <w:lang w:eastAsia="sv-SE" w:bidi="sv-SE"/>
    </w:rPr>
  </w:style>
  <w:style w:type="paragraph" w:customStyle="1" w:styleId="Text7">
    <w:name w:val="Text 7"/>
    <w:basedOn w:val="Normal"/>
    <w:rsid w:val="00AD4499"/>
    <w:pPr>
      <w:widowControl/>
      <w:spacing w:before="120" w:after="120" w:line="360" w:lineRule="auto"/>
      <w:ind w:left="4252"/>
    </w:pPr>
    <w:rPr>
      <w:rFonts w:eastAsia="Calibri"/>
      <w:szCs w:val="22"/>
      <w:lang w:eastAsia="sv-SE" w:bidi="sv-SE"/>
    </w:rPr>
  </w:style>
  <w:style w:type="paragraph" w:customStyle="1" w:styleId="Text8">
    <w:name w:val="Text 8"/>
    <w:basedOn w:val="Normal"/>
    <w:rsid w:val="00AD4499"/>
    <w:pPr>
      <w:widowControl/>
      <w:spacing w:before="120" w:after="120" w:line="360" w:lineRule="auto"/>
      <w:ind w:left="4819"/>
    </w:pPr>
    <w:rPr>
      <w:rFonts w:eastAsia="Calibri"/>
      <w:szCs w:val="22"/>
      <w:lang w:eastAsia="sv-SE" w:bidi="sv-SE"/>
    </w:rPr>
  </w:style>
  <w:style w:type="paragraph" w:customStyle="1" w:styleId="Text9">
    <w:name w:val="Text 9"/>
    <w:basedOn w:val="Normal"/>
    <w:rsid w:val="00AD4499"/>
    <w:pPr>
      <w:widowControl/>
      <w:spacing w:before="120" w:after="120" w:line="360" w:lineRule="auto"/>
      <w:ind w:left="5386"/>
    </w:pPr>
    <w:rPr>
      <w:rFonts w:eastAsia="Calibri"/>
      <w:szCs w:val="22"/>
      <w:lang w:eastAsia="sv-SE" w:bidi="sv-SE"/>
    </w:rPr>
  </w:style>
  <w:style w:type="paragraph" w:customStyle="1" w:styleId="Text10">
    <w:name w:val="Text 10"/>
    <w:basedOn w:val="Normal"/>
    <w:rsid w:val="00AD4499"/>
    <w:pPr>
      <w:widowControl/>
      <w:spacing w:before="120" w:after="120" w:line="360" w:lineRule="auto"/>
      <w:ind w:left="5953"/>
    </w:pPr>
    <w:rPr>
      <w:rFonts w:eastAsia="Calibri"/>
      <w:szCs w:val="22"/>
      <w:lang w:eastAsia="sv-SE" w:bidi="sv-SE"/>
    </w:rPr>
  </w:style>
  <w:style w:type="paragraph" w:customStyle="1" w:styleId="Point6">
    <w:name w:val="Point 6"/>
    <w:basedOn w:val="Normal"/>
    <w:rsid w:val="00AD449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v-SE" w:bidi="sv-SE"/>
    </w:rPr>
  </w:style>
  <w:style w:type="paragraph" w:customStyle="1" w:styleId="Point7">
    <w:name w:val="Point 7"/>
    <w:basedOn w:val="Normal"/>
    <w:rsid w:val="00AD449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v-SE" w:bidi="sv-SE"/>
    </w:rPr>
  </w:style>
  <w:style w:type="paragraph" w:customStyle="1" w:styleId="Point8">
    <w:name w:val="Point 8"/>
    <w:basedOn w:val="Normal"/>
    <w:rsid w:val="00AD449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v-SE" w:bidi="sv-SE"/>
    </w:rPr>
  </w:style>
  <w:style w:type="paragraph" w:customStyle="1" w:styleId="Point9">
    <w:name w:val="Point 9"/>
    <w:basedOn w:val="Normal"/>
    <w:rsid w:val="00AD449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v-SE" w:bidi="sv-SE"/>
    </w:rPr>
  </w:style>
  <w:style w:type="paragraph" w:customStyle="1" w:styleId="Tiret6">
    <w:name w:val="Tiret 6"/>
    <w:basedOn w:val="Normal"/>
    <w:rsid w:val="00AD4499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sv-SE" w:bidi="sv-SE"/>
    </w:rPr>
  </w:style>
  <w:style w:type="paragraph" w:customStyle="1" w:styleId="Tiret7">
    <w:name w:val="Tiret 7"/>
    <w:basedOn w:val="Normal"/>
    <w:rsid w:val="00AD4499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sv-SE" w:bidi="sv-SE"/>
    </w:rPr>
  </w:style>
  <w:style w:type="paragraph" w:customStyle="1" w:styleId="Tiret8">
    <w:name w:val="Tiret 8"/>
    <w:basedOn w:val="Normal"/>
    <w:rsid w:val="00AD4499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sv-SE" w:bidi="sv-SE"/>
    </w:rPr>
  </w:style>
  <w:style w:type="paragraph" w:customStyle="1" w:styleId="Bullet6">
    <w:name w:val="Bullet 6"/>
    <w:basedOn w:val="Normal"/>
    <w:rsid w:val="00AD4499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Bullet7">
    <w:name w:val="Bullet 7"/>
    <w:basedOn w:val="Normal"/>
    <w:rsid w:val="00AD4499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Bullet8">
    <w:name w:val="Bullet 8"/>
    <w:basedOn w:val="Normal"/>
    <w:rsid w:val="00AD4499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sv-SE" w:bidi="sv-SE"/>
    </w:rPr>
  </w:style>
  <w:style w:type="paragraph" w:customStyle="1" w:styleId="CommentQuotedText">
    <w:name w:val="CommentQuotedText"/>
    <w:rsid w:val="00AD449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sv-SE" w:bidi="sv-SE"/>
    </w:rPr>
  </w:style>
  <w:style w:type="paragraph" w:customStyle="1" w:styleId="CommentFwdQuotedText">
    <w:name w:val="CommentFwdQuotedText"/>
    <w:basedOn w:val="Normal"/>
    <w:rsid w:val="00AD449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sv-SE" w:bidi="sv-SE"/>
    </w:rPr>
  </w:style>
  <w:style w:type="paragraph" w:customStyle="1" w:styleId="CommentReplyFwdQuotedText">
    <w:name w:val="CommentReplyFwdQuotedText"/>
    <w:basedOn w:val="CommentFwdQuotedText"/>
    <w:rsid w:val="00AD4499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AD4499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D4499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D4499"/>
    <w:pPr>
      <w:contextualSpacing/>
    </w:pPr>
    <w:rPr>
      <w:rFonts w:ascii="Cambria" w:hAnsi="Cambria"/>
      <w:spacing w:val="-10"/>
      <w:kern w:val="28"/>
      <w:sz w:val="56"/>
      <w:szCs w:val="56"/>
      <w:lang w:eastAsia="sv-SE" w:bidi="sv-SE"/>
    </w:rPr>
  </w:style>
  <w:style w:type="character" w:customStyle="1" w:styleId="TitleChar1">
    <w:name w:val="Title Char1"/>
    <w:basedOn w:val="DefaultParagraphFont"/>
    <w:rsid w:val="00AD4499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499"/>
    <w:pPr>
      <w:numPr>
        <w:ilvl w:val="1"/>
      </w:numPr>
      <w:spacing w:after="160"/>
    </w:pPr>
    <w:rPr>
      <w:color w:val="595959"/>
      <w:spacing w:val="15"/>
      <w:kern w:val="2"/>
      <w:sz w:val="28"/>
      <w:szCs w:val="28"/>
      <w:lang w:eastAsia="sv-SE" w:bidi="sv-SE"/>
    </w:rPr>
  </w:style>
  <w:style w:type="character" w:customStyle="1" w:styleId="SubtitleChar1">
    <w:name w:val="Subtitle Char1"/>
    <w:basedOn w:val="DefaultParagraphFont"/>
    <w:rsid w:val="00AD449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paragraph" w:styleId="Quote">
    <w:name w:val="Quote"/>
    <w:basedOn w:val="Normal"/>
    <w:next w:val="Normal"/>
    <w:link w:val="QuoteChar"/>
    <w:uiPriority w:val="29"/>
    <w:qFormat/>
    <w:rsid w:val="00AD4499"/>
    <w:pPr>
      <w:spacing w:before="200" w:after="160"/>
      <w:ind w:left="864" w:right="864"/>
      <w:jc w:val="center"/>
    </w:pPr>
    <w:rPr>
      <w:i/>
      <w:iCs/>
      <w:color w:val="404040"/>
      <w:kern w:val="2"/>
      <w:sz w:val="20"/>
      <w:lang w:eastAsia="sv-SE" w:bidi="sv-SE"/>
    </w:rPr>
  </w:style>
  <w:style w:type="character" w:customStyle="1" w:styleId="QuoteChar1">
    <w:name w:val="Quote Char1"/>
    <w:basedOn w:val="DefaultParagraphFont"/>
    <w:uiPriority w:val="29"/>
    <w:rsid w:val="00AD4499"/>
    <w:rPr>
      <w:i/>
      <w:iCs/>
      <w:color w:val="404040" w:themeColor="text1" w:themeTint="BF"/>
      <w:sz w:val="24"/>
      <w:lang w:val="sv-SE"/>
    </w:rPr>
  </w:style>
  <w:style w:type="paragraph" w:styleId="ListParagraph">
    <w:name w:val="List Paragraph"/>
    <w:basedOn w:val="Normal"/>
    <w:uiPriority w:val="34"/>
    <w:qFormat/>
    <w:rsid w:val="00AD4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49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49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  <w:lang w:eastAsia="sv-SE" w:bidi="sv-SE"/>
    </w:rPr>
  </w:style>
  <w:style w:type="character" w:customStyle="1" w:styleId="IntenseQuoteChar1">
    <w:name w:val="Intense Quote Char1"/>
    <w:basedOn w:val="DefaultParagraphFont"/>
    <w:uiPriority w:val="30"/>
    <w:rsid w:val="00AD4499"/>
    <w:rPr>
      <w:i/>
      <w:iCs/>
      <w:color w:val="5B9BD5" w:themeColor="accent1"/>
      <w:sz w:val="24"/>
      <w:lang w:val="sv-SE"/>
    </w:rPr>
  </w:style>
  <w:style w:type="character" w:styleId="IntenseReference">
    <w:name w:val="Intense Reference"/>
    <w:basedOn w:val="DefaultParagraphFont"/>
    <w:uiPriority w:val="32"/>
    <w:qFormat/>
    <w:rsid w:val="00AD4499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AD44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2026-05-18T09:32:00Z</dcterms:created>
  <dcterms:modified xsi:type="dcterms:W3CDTF">2026-05-18T09:32:00Z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