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02BB6" w14:paraId="6700E65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EC32200" w14:textId="45C7022B" w:rsidR="00751A4A" w:rsidRPr="00202BB6" w:rsidRDefault="005135EB" w:rsidP="0010095E">
            <w:pPr>
              <w:pStyle w:val="EPName"/>
            </w:pPr>
            <w:r w:rsidRPr="00202BB6">
              <w:t>Parlaimint na hEorpa</w:t>
            </w:r>
          </w:p>
          <w:p w14:paraId="1EFC56D5" w14:textId="77777777" w:rsidR="00751A4A" w:rsidRPr="00202BB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02BB6">
              <w:t>2024</w:t>
            </w:r>
            <w:r w:rsidR="00817416" w:rsidRPr="00202BB6">
              <w:t>-202</w:t>
            </w:r>
            <w:r w:rsidRPr="00202BB6">
              <w:t>9</w:t>
            </w:r>
          </w:p>
        </w:tc>
        <w:tc>
          <w:tcPr>
            <w:tcW w:w="2268" w:type="dxa"/>
            <w:shd w:val="clear" w:color="auto" w:fill="auto"/>
          </w:tcPr>
          <w:p w14:paraId="519BF488" w14:textId="77777777" w:rsidR="00751A4A" w:rsidRPr="00202BB6" w:rsidRDefault="00187494" w:rsidP="0010095E">
            <w:pPr>
              <w:pStyle w:val="EPLogo"/>
            </w:pPr>
            <w:r w:rsidRPr="00202BB6">
              <w:rPr>
                <w:noProof/>
                <w:lang w:eastAsia="ja-JP"/>
              </w:rPr>
              <w:drawing>
                <wp:inline distT="0" distB="0" distL="0" distR="0" wp14:anchorId="31D0511B" wp14:editId="1FC4504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925946" w14:textId="77777777" w:rsidR="00D058B8" w:rsidRPr="00202BB6" w:rsidRDefault="00D058B8" w:rsidP="004C5D52">
      <w:pPr>
        <w:pStyle w:val="LineTop"/>
      </w:pPr>
    </w:p>
    <w:p w14:paraId="1177A3F4" w14:textId="00CC9F40" w:rsidR="00680577" w:rsidRPr="00202BB6" w:rsidRDefault="005135EB" w:rsidP="00680577">
      <w:pPr>
        <w:pStyle w:val="EPBodyTA1"/>
      </w:pPr>
      <w:r w:rsidRPr="00202BB6">
        <w:t xml:space="preserve">TÉACSANNA ARNA </w:t>
      </w:r>
      <w:proofErr w:type="spellStart"/>
      <w:r w:rsidRPr="00202BB6">
        <w:t>nGLACADH</w:t>
      </w:r>
      <w:proofErr w:type="spellEnd"/>
    </w:p>
    <w:p w14:paraId="35D99318" w14:textId="77777777" w:rsidR="00D058B8" w:rsidRPr="00202BB6" w:rsidRDefault="00D058B8" w:rsidP="00D058B8">
      <w:pPr>
        <w:pStyle w:val="LineBottom"/>
      </w:pPr>
    </w:p>
    <w:p w14:paraId="144D1C63" w14:textId="24B9AD59" w:rsidR="005135EB" w:rsidRPr="00202BB6" w:rsidRDefault="005135EB" w:rsidP="005135EB">
      <w:pPr>
        <w:pStyle w:val="ATHeading1"/>
      </w:pPr>
      <w:bookmarkStart w:id="0" w:name="TANumber"/>
      <w:r w:rsidRPr="00202BB6">
        <w:t>P10_TA(2026)00</w:t>
      </w:r>
      <w:bookmarkEnd w:id="0"/>
      <w:r w:rsidR="00C001FE">
        <w:t>95</w:t>
      </w:r>
    </w:p>
    <w:p w14:paraId="09C55F43" w14:textId="1039C24A" w:rsidR="005135EB" w:rsidRPr="00202BB6" w:rsidRDefault="006843A5" w:rsidP="005135EB">
      <w:pPr>
        <w:pStyle w:val="ATHeading2"/>
      </w:pPr>
      <w:r>
        <w:t>Leasú a dhéanamh ar</w:t>
      </w:r>
      <w:r w:rsidR="001D5517" w:rsidRPr="001D5517">
        <w:t xml:space="preserve"> Rialachán (AE) 2021/1232 a mhéid a bhaineann le síneadh a chur lena thréimhse cur i bhfeidhm</w:t>
      </w:r>
    </w:p>
    <w:p w14:paraId="4AAE7F17" w14:textId="29E7CD39" w:rsidR="005135EB" w:rsidRPr="00202BB6" w:rsidRDefault="005135EB" w:rsidP="005135EB">
      <w:pPr>
        <w:rPr>
          <w:i/>
          <w:vanish/>
        </w:rPr>
      </w:pPr>
      <w:r w:rsidRPr="00202BB6">
        <w:rPr>
          <w:i/>
        </w:rPr>
        <w:fldChar w:fldCharType="begin"/>
      </w:r>
      <w:r w:rsidRPr="00202BB6">
        <w:rPr>
          <w:i/>
        </w:rPr>
        <w:instrText xml:space="preserve"> TC"(</w:instrText>
      </w:r>
      <w:bookmarkStart w:id="1" w:name="DocNumber"/>
      <w:r w:rsidRPr="00202BB6">
        <w:rPr>
          <w:i/>
        </w:rPr>
        <w:instrText>A10-0040/2026</w:instrText>
      </w:r>
      <w:bookmarkEnd w:id="1"/>
      <w:r w:rsidRPr="00202BB6">
        <w:rPr>
          <w:i/>
        </w:rPr>
        <w:instrText xml:space="preserve"> -  Rapóirtéir:</w:instrText>
      </w:r>
      <w:r w:rsidR="00B82BBD">
        <w:rPr>
          <w:i/>
        </w:rPr>
        <w:instrText xml:space="preserve"> </w:instrText>
      </w:r>
      <w:proofErr w:type="spellStart"/>
      <w:r w:rsidRPr="00202BB6">
        <w:rPr>
          <w:i/>
        </w:rPr>
        <w:instrText>Birgit</w:instrText>
      </w:r>
      <w:proofErr w:type="spellEnd"/>
      <w:r w:rsidRPr="00202BB6">
        <w:rPr>
          <w:i/>
        </w:rPr>
        <w:instrText xml:space="preserve"> </w:instrText>
      </w:r>
      <w:proofErr w:type="spellStart"/>
      <w:r w:rsidRPr="00202BB6">
        <w:rPr>
          <w:i/>
        </w:rPr>
        <w:instrText>Sippel</w:instrText>
      </w:r>
      <w:proofErr w:type="spellEnd"/>
      <w:r w:rsidRPr="00202BB6">
        <w:rPr>
          <w:i/>
        </w:rPr>
        <w:instrText xml:space="preserve">)"\l3 \n&gt; \* MERGEFORMAT </w:instrText>
      </w:r>
      <w:r w:rsidRPr="00202BB6">
        <w:rPr>
          <w:i/>
        </w:rPr>
        <w:fldChar w:fldCharType="end"/>
      </w:r>
    </w:p>
    <w:p w14:paraId="1E0288A2" w14:textId="77777777" w:rsidR="005135EB" w:rsidRPr="00202BB6" w:rsidRDefault="005135EB" w:rsidP="005135EB">
      <w:pPr>
        <w:rPr>
          <w:vanish/>
        </w:rPr>
      </w:pPr>
      <w:bookmarkStart w:id="2" w:name="Commission"/>
      <w:r w:rsidRPr="00202BB6">
        <w:rPr>
          <w:vanish/>
        </w:rPr>
        <w:t xml:space="preserve">an Coiste um </w:t>
      </w:r>
      <w:proofErr w:type="spellStart"/>
      <w:r w:rsidRPr="00202BB6">
        <w:rPr>
          <w:vanish/>
        </w:rPr>
        <w:t>Shaoirsí</w:t>
      </w:r>
      <w:proofErr w:type="spellEnd"/>
      <w:r w:rsidRPr="00202BB6">
        <w:rPr>
          <w:vanish/>
        </w:rPr>
        <w:t xml:space="preserve"> Sibhialta, um Cheartas agus um </w:t>
      </w:r>
      <w:proofErr w:type="spellStart"/>
      <w:r w:rsidRPr="00202BB6">
        <w:rPr>
          <w:vanish/>
        </w:rPr>
        <w:t>Ghnóthaí</w:t>
      </w:r>
      <w:proofErr w:type="spellEnd"/>
      <w:r w:rsidRPr="00202BB6">
        <w:rPr>
          <w:vanish/>
        </w:rPr>
        <w:t xml:space="preserve"> Baile</w:t>
      </w:r>
      <w:bookmarkEnd w:id="2"/>
    </w:p>
    <w:p w14:paraId="5FD54149" w14:textId="77777777" w:rsidR="005135EB" w:rsidRPr="00202BB6" w:rsidRDefault="005135EB" w:rsidP="005135EB">
      <w:pPr>
        <w:rPr>
          <w:vanish/>
        </w:rPr>
      </w:pPr>
      <w:bookmarkStart w:id="3" w:name="PE"/>
      <w:r w:rsidRPr="00202BB6">
        <w:rPr>
          <w:vanish/>
        </w:rPr>
        <w:t>PE784.310</w:t>
      </w:r>
      <w:bookmarkEnd w:id="3"/>
    </w:p>
    <w:p w14:paraId="28A03C4D" w14:textId="18C760AF" w:rsidR="005135EB" w:rsidRPr="00202BB6" w:rsidRDefault="005135EB" w:rsidP="005135EB">
      <w:pPr>
        <w:pStyle w:val="ATHeading3"/>
      </w:pPr>
      <w:bookmarkStart w:id="4" w:name="Sujet"/>
      <w:r w:rsidRPr="00202BB6">
        <w:t xml:space="preserve">Rún reachtach ó Pharlaimint na hEorpa an </w:t>
      </w:r>
      <w:r w:rsidR="00C5495E">
        <w:t>26</w:t>
      </w:r>
      <w:r w:rsidRPr="00202BB6">
        <w:t xml:space="preserve"> </w:t>
      </w:r>
      <w:r w:rsidR="001D5517">
        <w:t>Márta</w:t>
      </w:r>
      <w:r w:rsidRPr="00202BB6">
        <w:t xml:space="preserve"> 2026 maidir leis an togra le haghaidh Rialachán ó Pharlaimint na hEorpa agus ón gComhairle lena leasaítear Rialachán (AE) 2021/1232 a mhéid a bhaineann le síneadh a chur lena thréimhse cur i bhfeidhm</w:t>
      </w:r>
      <w:bookmarkEnd w:id="4"/>
      <w:r w:rsidRPr="00202BB6">
        <w:t xml:space="preserve"> </w:t>
      </w:r>
      <w:bookmarkStart w:id="5" w:name="References"/>
      <w:r w:rsidRPr="00202BB6">
        <w:t>(COM(2025)0797 – C10-0370/2025 – 2025/0429(COD))</w:t>
      </w:r>
      <w:bookmarkEnd w:id="5"/>
    </w:p>
    <w:p w14:paraId="033D6522" w14:textId="77777777" w:rsidR="005135EB" w:rsidRPr="00202BB6" w:rsidRDefault="005135EB" w:rsidP="005135EB"/>
    <w:p w14:paraId="46AED617" w14:textId="287642E7" w:rsidR="009B043D" w:rsidRPr="00202BB6" w:rsidRDefault="009B043D" w:rsidP="009B043D">
      <w:pPr>
        <w:pStyle w:val="NormalBold"/>
      </w:pPr>
      <w:bookmarkStart w:id="6" w:name="TextBodyBegin"/>
      <w:bookmarkEnd w:id="6"/>
      <w:r w:rsidRPr="00202BB6">
        <w:t>(</w:t>
      </w:r>
      <w:r w:rsidR="00B82BBD">
        <w:t>An g</w:t>
      </w:r>
      <w:r w:rsidRPr="00202BB6">
        <w:t>náthnós imeachta reachtach: an chéad léamh)</w:t>
      </w:r>
    </w:p>
    <w:p w14:paraId="3C581236" w14:textId="77777777" w:rsidR="009B043D" w:rsidRPr="00202BB6" w:rsidRDefault="009B043D" w:rsidP="009B043D">
      <w:pPr>
        <w:pStyle w:val="EPComma"/>
      </w:pPr>
      <w:r w:rsidRPr="00202BB6">
        <w:rPr>
          <w:i/>
        </w:rPr>
        <w:t>Tá Parlaimint na hEorpa</w:t>
      </w:r>
      <w:r w:rsidRPr="00202BB6">
        <w:t>,</w:t>
      </w:r>
    </w:p>
    <w:p w14:paraId="19BF8400" w14:textId="77777777" w:rsidR="009B043D" w:rsidRPr="00202BB6" w:rsidRDefault="009B043D" w:rsidP="009B043D">
      <w:pPr>
        <w:pStyle w:val="NormalHanging12a"/>
      </w:pPr>
      <w:r w:rsidRPr="00202BB6">
        <w:t>–</w:t>
      </w:r>
      <w:r w:rsidRPr="00202BB6">
        <w:tab/>
        <w:t>ag féachaint don togra ón gCoimisiún chuig Parlaimint na hEorpa agus chuig an gComhairle (COM(2025)0797),</w:t>
      </w:r>
    </w:p>
    <w:p w14:paraId="6337BA6E" w14:textId="77777777" w:rsidR="009B043D" w:rsidRPr="00202BB6" w:rsidRDefault="009B043D" w:rsidP="009B043D">
      <w:pPr>
        <w:pStyle w:val="NormalHanging12a"/>
      </w:pPr>
      <w:r w:rsidRPr="00202BB6">
        <w:t>–</w:t>
      </w:r>
      <w:r w:rsidRPr="00202BB6">
        <w:tab/>
        <w:t xml:space="preserve">ag féachaint </w:t>
      </w:r>
      <w:proofErr w:type="spellStart"/>
      <w:r w:rsidRPr="00202BB6">
        <w:t>d’Airteagal</w:t>
      </w:r>
      <w:proofErr w:type="spellEnd"/>
      <w:r w:rsidRPr="00202BB6">
        <w:t xml:space="preserve"> 294(2) agus </w:t>
      </w:r>
      <w:proofErr w:type="spellStart"/>
      <w:r w:rsidRPr="00202BB6">
        <w:t>d’Airteagal</w:t>
      </w:r>
      <w:proofErr w:type="spellEnd"/>
      <w:r w:rsidRPr="00202BB6">
        <w:t xml:space="preserve"> 16(2) agus </w:t>
      </w:r>
      <w:proofErr w:type="spellStart"/>
      <w:r w:rsidRPr="00202BB6">
        <w:t>d’Airteagal</w:t>
      </w:r>
      <w:proofErr w:type="spellEnd"/>
      <w:r w:rsidRPr="00202BB6">
        <w:t xml:space="preserve"> 114(1) den Chonradh ar Fheidhmiú an Aontais Eorpaigh, ar dá mbun a thíolaic an Coimisiún an togra do Pharlaimint na hEorpa (C10</w:t>
      </w:r>
      <w:r w:rsidRPr="00202BB6">
        <w:noBreakHyphen/>
        <w:t>0370/2025),</w:t>
      </w:r>
    </w:p>
    <w:p w14:paraId="6BF80445" w14:textId="77777777" w:rsidR="009B043D" w:rsidRDefault="009B043D" w:rsidP="009B043D">
      <w:pPr>
        <w:pStyle w:val="NormalHanging12a"/>
      </w:pPr>
      <w:r w:rsidRPr="00202BB6">
        <w:t>–</w:t>
      </w:r>
      <w:r w:rsidRPr="00202BB6">
        <w:tab/>
        <w:t xml:space="preserve">ag féachaint </w:t>
      </w:r>
      <w:proofErr w:type="spellStart"/>
      <w:r w:rsidRPr="00202BB6">
        <w:t>d’Airteagal</w:t>
      </w:r>
      <w:proofErr w:type="spellEnd"/>
      <w:r w:rsidRPr="00202BB6">
        <w:t> 294(3) den Chonradh ar Fheidhmiú an Aontais Eorpaigh,</w:t>
      </w:r>
    </w:p>
    <w:p w14:paraId="12E6B981" w14:textId="34EF5A72" w:rsidR="00F12678" w:rsidRPr="00202BB6" w:rsidRDefault="00F12678" w:rsidP="009B043D">
      <w:pPr>
        <w:pStyle w:val="NormalHanging12a"/>
      </w:pPr>
      <w:r w:rsidRPr="00202BB6">
        <w:t>–</w:t>
      </w:r>
      <w:r w:rsidRPr="00202BB6">
        <w:tab/>
      </w:r>
      <w:r>
        <w:t>a</w:t>
      </w:r>
      <w:r w:rsidRPr="00F12678">
        <w:t>g féachaint don tuairim ó Choiste Eacnamaíoch agus Sóisialta na hEorpa an 21 Eanáir 2026</w:t>
      </w:r>
      <w:r>
        <w:rPr>
          <w:rStyle w:val="FootnoteReference"/>
        </w:rPr>
        <w:footnoteReference w:id="1"/>
      </w:r>
      <w:r>
        <w:t>,</w:t>
      </w:r>
    </w:p>
    <w:p w14:paraId="24C8C401" w14:textId="77777777" w:rsidR="009B043D" w:rsidRPr="00202BB6" w:rsidRDefault="009B043D" w:rsidP="009B043D">
      <w:pPr>
        <w:pStyle w:val="NormalHanging12a"/>
      </w:pPr>
      <w:r w:rsidRPr="00202BB6">
        <w:t>–</w:t>
      </w:r>
      <w:r w:rsidRPr="00202BB6">
        <w:tab/>
        <w:t>ag féachaint do Riail 60 dá Rialacha Nós Imeachta,</w:t>
      </w:r>
    </w:p>
    <w:p w14:paraId="4514146F" w14:textId="77777777" w:rsidR="009B043D" w:rsidRPr="00202BB6" w:rsidRDefault="009B043D" w:rsidP="009B043D">
      <w:pPr>
        <w:pStyle w:val="NormalHanging12a"/>
      </w:pPr>
      <w:r w:rsidRPr="00202BB6">
        <w:t>–</w:t>
      </w:r>
      <w:r w:rsidRPr="00202BB6">
        <w:tab/>
        <w:t xml:space="preserve">ag féachaint don tuarascáil ón gCoiste um </w:t>
      </w:r>
      <w:proofErr w:type="spellStart"/>
      <w:r w:rsidRPr="00202BB6">
        <w:t>Shaoirsí</w:t>
      </w:r>
      <w:proofErr w:type="spellEnd"/>
      <w:r w:rsidRPr="00202BB6">
        <w:t xml:space="preserve"> Sibhialta, um Cheartas agus um </w:t>
      </w:r>
      <w:proofErr w:type="spellStart"/>
      <w:r w:rsidRPr="00202BB6">
        <w:t>Ghnóthaí</w:t>
      </w:r>
      <w:proofErr w:type="spellEnd"/>
      <w:r w:rsidRPr="00202BB6">
        <w:t xml:space="preserve"> Baile (A10-0040/2026),</w:t>
      </w:r>
    </w:p>
    <w:p w14:paraId="2E60B766" w14:textId="1BE98315" w:rsidR="009B043D" w:rsidRPr="00202BB6" w:rsidRDefault="009B043D" w:rsidP="009B043D">
      <w:pPr>
        <w:pStyle w:val="NormalHanging12a"/>
      </w:pPr>
      <w:r w:rsidRPr="00202BB6">
        <w:t>1.</w:t>
      </w:r>
      <w:r w:rsidRPr="00202BB6">
        <w:tab/>
      </w:r>
      <w:r w:rsidR="00796D9C">
        <w:t>ag diúltú don togra ón gCoimisiún;</w:t>
      </w:r>
    </w:p>
    <w:p w14:paraId="4F688C0F" w14:textId="1DBB3373" w:rsidR="009B043D" w:rsidRPr="00202BB6" w:rsidRDefault="009B043D" w:rsidP="009B043D">
      <w:pPr>
        <w:pStyle w:val="NormalHanging12a"/>
      </w:pPr>
      <w:r w:rsidRPr="00202BB6">
        <w:t>2.</w:t>
      </w:r>
      <w:r w:rsidRPr="00202BB6">
        <w:tab/>
      </w:r>
      <w:r w:rsidR="00796D9C">
        <w:t>á iarraidh ar an gCoimisiún a thogra a tharraingt siar;</w:t>
      </w:r>
    </w:p>
    <w:p w14:paraId="4E1A87BC" w14:textId="626F16F1" w:rsidR="00E365E1" w:rsidRPr="00202BB6" w:rsidRDefault="009B043D" w:rsidP="00796D9C">
      <w:pPr>
        <w:pStyle w:val="NormalHanging12a"/>
      </w:pPr>
      <w:r w:rsidRPr="00202BB6">
        <w:t>3.</w:t>
      </w:r>
      <w:r w:rsidRPr="00202BB6">
        <w:tab/>
        <w:t xml:space="preserve">á threorú dá hUachtarán a seasamh a chur ar aghaidh chuig an gComhairle, chuig an </w:t>
      </w:r>
      <w:r w:rsidRPr="00202BB6">
        <w:lastRenderedPageBreak/>
        <w:t xml:space="preserve">gCoimisiún agus chuig na </w:t>
      </w:r>
      <w:proofErr w:type="spellStart"/>
      <w:r w:rsidRPr="00202BB6">
        <w:t>parlaimintí</w:t>
      </w:r>
      <w:proofErr w:type="spellEnd"/>
      <w:r w:rsidRPr="00202BB6">
        <w:t xml:space="preserve"> náisiúnta.</w:t>
      </w:r>
    </w:p>
    <w:sectPr w:rsidR="00E365E1" w:rsidRPr="00202BB6" w:rsidSect="00202BB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CBF5AB" w14:textId="77777777" w:rsidR="005135EB" w:rsidRPr="00202BB6" w:rsidRDefault="005135EB">
      <w:r w:rsidRPr="00202BB6">
        <w:separator/>
      </w:r>
    </w:p>
  </w:endnote>
  <w:endnote w:type="continuationSeparator" w:id="0">
    <w:p w14:paraId="34E4E913" w14:textId="77777777" w:rsidR="005135EB" w:rsidRPr="00202BB6" w:rsidRDefault="005135EB">
      <w:r w:rsidRPr="00202BB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FCF4A" w14:textId="77777777" w:rsidR="00064002" w:rsidRPr="00202BB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ADA30" w14:textId="77777777" w:rsidR="00064002" w:rsidRPr="00202BB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CCB28" w14:textId="77777777" w:rsidR="00064002" w:rsidRPr="00202BB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0AC2B5" w14:textId="77777777" w:rsidR="005135EB" w:rsidRPr="00202BB6" w:rsidRDefault="005135EB">
      <w:r w:rsidRPr="00202BB6">
        <w:separator/>
      </w:r>
    </w:p>
  </w:footnote>
  <w:footnote w:type="continuationSeparator" w:id="0">
    <w:p w14:paraId="7081A669" w14:textId="77777777" w:rsidR="005135EB" w:rsidRPr="00202BB6" w:rsidRDefault="005135EB">
      <w:r w:rsidRPr="00202BB6">
        <w:continuationSeparator/>
      </w:r>
    </w:p>
  </w:footnote>
  <w:footnote w:id="1">
    <w:p w14:paraId="5D6DA06D" w14:textId="2BE90A88" w:rsidR="00F12678" w:rsidRPr="002D614D" w:rsidRDefault="00F12678" w:rsidP="002D614D">
      <w:pPr>
        <w:pStyle w:val="FootnoteText"/>
        <w:ind w:left="709" w:hanging="709"/>
        <w:rPr>
          <w:sz w:val="24"/>
          <w:szCs w:val="24"/>
          <w:lang w:val="ga-IE"/>
        </w:rPr>
      </w:pPr>
      <w:r w:rsidRPr="002D614D">
        <w:rPr>
          <w:rStyle w:val="FootnoteReference"/>
          <w:sz w:val="24"/>
          <w:szCs w:val="24"/>
          <w:lang w:val="ga-IE"/>
        </w:rPr>
        <w:footnoteRef/>
      </w:r>
      <w:r w:rsidRPr="002D614D">
        <w:rPr>
          <w:sz w:val="24"/>
          <w:szCs w:val="24"/>
          <w:lang w:val="ga-IE"/>
        </w:rPr>
        <w:t xml:space="preserve"> </w:t>
      </w:r>
      <w:r w:rsidRPr="002D614D">
        <w:rPr>
          <w:sz w:val="24"/>
          <w:szCs w:val="24"/>
          <w:lang w:val="ga-IE"/>
        </w:rPr>
        <w:tab/>
        <w:t>Nár foilsíodh fós san Iris Oifigiúil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35177" w14:textId="77777777" w:rsidR="00064002" w:rsidRPr="00202BB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ADFDD" w14:textId="77777777" w:rsidR="00064002" w:rsidRPr="00202BB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C4FE9" w14:textId="77777777" w:rsidR="00064002" w:rsidRPr="00202BB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87952612">
    <w:abstractNumId w:val="9"/>
  </w:num>
  <w:num w:numId="2" w16cid:durableId="169374632">
    <w:abstractNumId w:val="9"/>
  </w:num>
  <w:num w:numId="3" w16cid:durableId="235550609">
    <w:abstractNumId w:val="7"/>
  </w:num>
  <w:num w:numId="4" w16cid:durableId="1451699787">
    <w:abstractNumId w:val="7"/>
  </w:num>
  <w:num w:numId="5" w16cid:durableId="1106582416">
    <w:abstractNumId w:val="6"/>
  </w:num>
  <w:num w:numId="6" w16cid:durableId="2097359624">
    <w:abstractNumId w:val="6"/>
  </w:num>
  <w:num w:numId="7" w16cid:durableId="283193321">
    <w:abstractNumId w:val="5"/>
  </w:num>
  <w:num w:numId="8" w16cid:durableId="976451083">
    <w:abstractNumId w:val="5"/>
  </w:num>
  <w:num w:numId="9" w16cid:durableId="1323924228">
    <w:abstractNumId w:val="4"/>
  </w:num>
  <w:num w:numId="10" w16cid:durableId="727267301">
    <w:abstractNumId w:val="4"/>
  </w:num>
  <w:num w:numId="11" w16cid:durableId="2023122840">
    <w:abstractNumId w:val="8"/>
  </w:num>
  <w:num w:numId="12" w16cid:durableId="562181088">
    <w:abstractNumId w:val="8"/>
  </w:num>
  <w:num w:numId="13" w16cid:durableId="714164935">
    <w:abstractNumId w:val="3"/>
  </w:num>
  <w:num w:numId="14" w16cid:durableId="1433014998">
    <w:abstractNumId w:val="3"/>
  </w:num>
  <w:num w:numId="15" w16cid:durableId="134177421">
    <w:abstractNumId w:val="2"/>
  </w:num>
  <w:num w:numId="16" w16cid:durableId="853346774">
    <w:abstractNumId w:val="2"/>
  </w:num>
  <w:num w:numId="17" w16cid:durableId="154077524">
    <w:abstractNumId w:val="1"/>
  </w:num>
  <w:num w:numId="18" w16cid:durableId="1861242799">
    <w:abstractNumId w:val="1"/>
  </w:num>
  <w:num w:numId="19" w16cid:durableId="1711492829">
    <w:abstractNumId w:val="0"/>
  </w:num>
  <w:num w:numId="20" w16cid:durableId="239757469">
    <w:abstractNumId w:val="0"/>
  </w:num>
  <w:num w:numId="21" w16cid:durableId="1371146154">
    <w:abstractNumId w:val="9"/>
  </w:num>
  <w:num w:numId="22" w16cid:durableId="1040204284">
    <w:abstractNumId w:val="7"/>
  </w:num>
  <w:num w:numId="23" w16cid:durableId="1554072540">
    <w:abstractNumId w:val="6"/>
  </w:num>
  <w:num w:numId="24" w16cid:durableId="879323577">
    <w:abstractNumId w:val="5"/>
  </w:num>
  <w:num w:numId="25" w16cid:durableId="107897942">
    <w:abstractNumId w:val="4"/>
  </w:num>
  <w:num w:numId="26" w16cid:durableId="885338711">
    <w:abstractNumId w:val="8"/>
  </w:num>
  <w:num w:numId="27" w16cid:durableId="1727803729">
    <w:abstractNumId w:val="3"/>
  </w:num>
  <w:num w:numId="28" w16cid:durableId="750354201">
    <w:abstractNumId w:val="2"/>
  </w:num>
  <w:num w:numId="29" w16cid:durableId="765809891">
    <w:abstractNumId w:val="1"/>
  </w:num>
  <w:num w:numId="30" w16cid:durableId="151531370">
    <w:abstractNumId w:val="0"/>
  </w:num>
  <w:num w:numId="31" w16cid:durableId="1098216459">
    <w:abstractNumId w:val="9"/>
  </w:num>
  <w:num w:numId="32" w16cid:durableId="679890266">
    <w:abstractNumId w:val="7"/>
  </w:num>
  <w:num w:numId="33" w16cid:durableId="1584797610">
    <w:abstractNumId w:val="6"/>
  </w:num>
  <w:num w:numId="34" w16cid:durableId="2058963793">
    <w:abstractNumId w:val="5"/>
  </w:num>
  <w:num w:numId="35" w16cid:durableId="834538977">
    <w:abstractNumId w:val="4"/>
  </w:num>
  <w:num w:numId="36" w16cid:durableId="990671832">
    <w:abstractNumId w:val="8"/>
  </w:num>
  <w:num w:numId="37" w16cid:durableId="770901522">
    <w:abstractNumId w:val="3"/>
  </w:num>
  <w:num w:numId="38" w16cid:durableId="146636425">
    <w:abstractNumId w:val="2"/>
  </w:num>
  <w:num w:numId="39" w16cid:durableId="514734233">
    <w:abstractNumId w:val="1"/>
  </w:num>
  <w:num w:numId="40" w16cid:durableId="1862469289">
    <w:abstractNumId w:val="0"/>
  </w:num>
  <w:num w:numId="41" w16cid:durableId="2019623905">
    <w:abstractNumId w:val="10"/>
  </w:num>
  <w:num w:numId="42" w16cid:durableId="777023320">
    <w:abstractNumId w:val="10"/>
  </w:num>
  <w:num w:numId="43" w16cid:durableId="1838573077">
    <w:abstractNumId w:val="10"/>
  </w:num>
  <w:num w:numId="44" w16cid:durableId="38367855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40/2026"/>
    <w:docVar w:name="dvlangue" w:val="GA"/>
    <w:docVar w:name="dvnumam" w:val="0"/>
    <w:docVar w:name="dvpe" w:val="784.310"/>
    <w:docVar w:name="dvrapporteur" w:val=" Rapóirtéir:"/>
    <w:docVar w:name="dvstar" w:val="***I"/>
    <w:docVar w:name="dvtitre" w:val="Rún reachtach ó Pharlaimint na hEorpa an xx Xxxx 2026 maidir leis an togra le haghaidh Rialachán ó Pharlaimint na hEorpa agus ón gComhairle lena leasaítear Rialachán (AE) 2021/1232 a mhéid a bhaineann le síneadh a chur lena thréimhse cur i bhfeidhm(COM(2025)0797 – C10-0370/2025 – 2025/0429(COD))"/>
  </w:docVars>
  <w:rsids>
    <w:rsidRoot w:val="005135E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D5517"/>
    <w:rsid w:val="001F32AE"/>
    <w:rsid w:val="00202BB6"/>
    <w:rsid w:val="002767FF"/>
    <w:rsid w:val="002B18FE"/>
    <w:rsid w:val="002B5493"/>
    <w:rsid w:val="002D614D"/>
    <w:rsid w:val="00343214"/>
    <w:rsid w:val="00361C00"/>
    <w:rsid w:val="003811D0"/>
    <w:rsid w:val="00395FA1"/>
    <w:rsid w:val="003E15D4"/>
    <w:rsid w:val="00411CCE"/>
    <w:rsid w:val="0041666E"/>
    <w:rsid w:val="00421060"/>
    <w:rsid w:val="00471C19"/>
    <w:rsid w:val="00476D38"/>
    <w:rsid w:val="004867E3"/>
    <w:rsid w:val="00494A28"/>
    <w:rsid w:val="004C0004"/>
    <w:rsid w:val="004C5D52"/>
    <w:rsid w:val="0050519A"/>
    <w:rsid w:val="005072A1"/>
    <w:rsid w:val="005135EB"/>
    <w:rsid w:val="00514517"/>
    <w:rsid w:val="00545827"/>
    <w:rsid w:val="00560270"/>
    <w:rsid w:val="005C2568"/>
    <w:rsid w:val="005F1B17"/>
    <w:rsid w:val="006037C0"/>
    <w:rsid w:val="006631B6"/>
    <w:rsid w:val="00680577"/>
    <w:rsid w:val="006843A5"/>
    <w:rsid w:val="006F74FA"/>
    <w:rsid w:val="00731ADD"/>
    <w:rsid w:val="00734777"/>
    <w:rsid w:val="00747932"/>
    <w:rsid w:val="00751A4A"/>
    <w:rsid w:val="00756632"/>
    <w:rsid w:val="00762C74"/>
    <w:rsid w:val="00786EC0"/>
    <w:rsid w:val="00796D9C"/>
    <w:rsid w:val="007D1690"/>
    <w:rsid w:val="007E22AD"/>
    <w:rsid w:val="0080476C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043D"/>
    <w:rsid w:val="009F78CA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2BBD"/>
    <w:rsid w:val="00BD48FE"/>
    <w:rsid w:val="00BD7BD8"/>
    <w:rsid w:val="00BE6ADC"/>
    <w:rsid w:val="00C001FE"/>
    <w:rsid w:val="00C05BFE"/>
    <w:rsid w:val="00C23CD4"/>
    <w:rsid w:val="00C5495E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2678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66A814"/>
  <w15:chartTrackingRefBased/>
  <w15:docId w15:val="{0C1ED716-6013-4E53-9042-55A13EEF2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B043D"/>
    <w:pPr>
      <w:spacing w:before="480" w:after="240"/>
    </w:pPr>
  </w:style>
  <w:style w:type="paragraph" w:customStyle="1" w:styleId="NormalBold">
    <w:name w:val="NormalBold"/>
    <w:basedOn w:val="Normal"/>
    <w:rsid w:val="009B043D"/>
    <w:rPr>
      <w:b/>
    </w:rPr>
  </w:style>
  <w:style w:type="paragraph" w:customStyle="1" w:styleId="NormalHanging12a">
    <w:name w:val="NormalHanging12a"/>
    <w:basedOn w:val="Normal"/>
    <w:rsid w:val="009B043D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B82BBD"/>
    <w:rPr>
      <w:sz w:val="24"/>
      <w:lang w:val="ga-IE"/>
    </w:rPr>
  </w:style>
  <w:style w:type="character" w:styleId="CommentReference">
    <w:name w:val="annotation reference"/>
    <w:uiPriority w:val="99"/>
    <w:unhideWhenUsed/>
    <w:rsid w:val="00F126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12678"/>
    <w:pPr>
      <w:widowControl/>
      <w:jc w:val="both"/>
    </w:pPr>
    <w:rPr>
      <w:rFonts w:eastAsia="Calibri"/>
      <w:sz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12678"/>
    <w:rPr>
      <w:rFonts w:eastAsia="Calibri"/>
      <w:lang w:eastAsia="en-US"/>
    </w:rPr>
  </w:style>
  <w:style w:type="character" w:customStyle="1" w:styleId="Hyperlink1">
    <w:name w:val="Hyperlink1"/>
    <w:basedOn w:val="DefaultParagraphFont"/>
    <w:uiPriority w:val="99"/>
    <w:unhideWhenUsed/>
    <w:rsid w:val="00F12678"/>
    <w:rPr>
      <w:color w:val="0563C1"/>
      <w:u w:val="single"/>
    </w:rPr>
  </w:style>
  <w:style w:type="character" w:styleId="Hyperlink">
    <w:name w:val="Hyperlink"/>
    <w:basedOn w:val="DefaultParagraphFont"/>
    <w:rsid w:val="00F12678"/>
    <w:rPr>
      <w:color w:val="0563C1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rsid w:val="006843A5"/>
    <w:pPr>
      <w:widowControl w:val="0"/>
      <w:jc w:val="left"/>
    </w:pPr>
    <w:rPr>
      <w:rFonts w:eastAsia="Times New Roman"/>
      <w:b/>
      <w:bCs/>
      <w:lang w:val="ga-IE" w:eastAsia="en-GB"/>
    </w:rPr>
  </w:style>
  <w:style w:type="character" w:customStyle="1" w:styleId="CommentSubjectChar">
    <w:name w:val="Comment Subject Char"/>
    <w:basedOn w:val="CommentTextChar"/>
    <w:link w:val="CommentSubject"/>
    <w:rsid w:val="006843A5"/>
    <w:rPr>
      <w:rFonts w:eastAsia="Calibri"/>
      <w:b/>
      <w:bCs/>
      <w:lang w:val="ga-I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222</Words>
  <Characters>1391</Characters>
  <Application>Microsoft Office Word</Application>
  <DocSecurity>0</DocSecurity>
  <Lines>55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NI FHAIRCHEALLAIGH Rionach</cp:lastModifiedBy>
  <cp:revision>2</cp:revision>
  <cp:lastPrinted>2004-11-19T15:42:00Z</cp:lastPrinted>
  <dcterms:created xsi:type="dcterms:W3CDTF">2026-03-26T11:57:00Z</dcterms:created>
  <dcterms:modified xsi:type="dcterms:W3CDTF">2026-03-26T11:57:00Z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A10-0040/2026</vt:lpwstr>
  </property>
  <property fmtid="{D5CDD505-2E9C-101B-9397-08002B2CF9AE}" pid="4" name="&lt;Type&gt;">
    <vt:lpwstr>RR</vt:lpwstr>
  </property>
</Properties>
</file>