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12AB" w14:paraId="3F9B0E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1BC44C" w14:textId="77777777" w:rsidR="00751A4A" w:rsidRPr="005512AB" w:rsidRDefault="00585CC0" w:rsidP="0010095E">
            <w:pPr>
              <w:pStyle w:val="EPName"/>
            </w:pPr>
            <w:r w:rsidRPr="005512AB">
              <w:t xml:space="preserve">Parlamento </w:t>
            </w:r>
            <w:proofErr w:type="gramStart"/>
            <w:r w:rsidRPr="005512AB">
              <w:t>Europeu</w:t>
            </w:r>
            <w:proofErr w:type="gramEnd"/>
          </w:p>
          <w:p w14:paraId="4A467D23" w14:textId="77777777" w:rsidR="00751A4A" w:rsidRPr="005512A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12AB">
              <w:t>2024</w:t>
            </w:r>
            <w:r w:rsidR="00817416" w:rsidRPr="005512AB">
              <w:t>-202</w:t>
            </w:r>
            <w:r w:rsidRPr="005512AB">
              <w:t>9</w:t>
            </w:r>
          </w:p>
        </w:tc>
        <w:tc>
          <w:tcPr>
            <w:tcW w:w="2268" w:type="dxa"/>
            <w:shd w:val="clear" w:color="auto" w:fill="auto"/>
          </w:tcPr>
          <w:p w14:paraId="0D3B8647" w14:textId="77777777" w:rsidR="00751A4A" w:rsidRPr="005512AB" w:rsidRDefault="00187494" w:rsidP="0010095E">
            <w:pPr>
              <w:pStyle w:val="EPLogo"/>
            </w:pPr>
            <w:r w:rsidRPr="005512AB">
              <w:rPr>
                <w:noProof/>
                <w:lang w:eastAsia="ja-JP"/>
              </w:rPr>
              <w:drawing>
                <wp:inline distT="0" distB="0" distL="0" distR="0" wp14:anchorId="7596027D" wp14:editId="16EA5D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792A7A" w14:textId="77777777" w:rsidR="00D058B8" w:rsidRPr="005512AB" w:rsidRDefault="00D058B8" w:rsidP="004C5D52">
      <w:pPr>
        <w:pStyle w:val="LineTop"/>
      </w:pPr>
    </w:p>
    <w:p w14:paraId="555F7026" w14:textId="77777777" w:rsidR="00680577" w:rsidRPr="005512AB" w:rsidRDefault="00585CC0" w:rsidP="00680577">
      <w:pPr>
        <w:pStyle w:val="EPBodyTA1"/>
      </w:pPr>
      <w:r w:rsidRPr="005512AB">
        <w:t>TEXTOS APROVADOS</w:t>
      </w:r>
    </w:p>
    <w:p w14:paraId="495E35E0" w14:textId="77777777" w:rsidR="00D058B8" w:rsidRPr="005512AB" w:rsidRDefault="00D058B8" w:rsidP="00D058B8">
      <w:pPr>
        <w:pStyle w:val="LineBottom"/>
      </w:pPr>
    </w:p>
    <w:p w14:paraId="3E45A492" w14:textId="2B92D9A2" w:rsidR="00585CC0" w:rsidRPr="005512AB" w:rsidRDefault="00585CC0" w:rsidP="00585CC0">
      <w:pPr>
        <w:pStyle w:val="ATHeading1"/>
      </w:pPr>
      <w:bookmarkStart w:id="0" w:name="TANumber"/>
      <w:r w:rsidRPr="005512AB">
        <w:t>P10_TA(2026)0</w:t>
      </w:r>
      <w:r w:rsidR="00B543BB" w:rsidRPr="005512AB">
        <w:t>141</w:t>
      </w:r>
      <w:bookmarkEnd w:id="0"/>
    </w:p>
    <w:p w14:paraId="10C758D9" w14:textId="77777777" w:rsidR="00585CC0" w:rsidRPr="005512AB" w:rsidRDefault="00585CC0" w:rsidP="00585CC0">
      <w:pPr>
        <w:pStyle w:val="ATHeading2"/>
      </w:pPr>
      <w:bookmarkStart w:id="1" w:name="title"/>
      <w:r w:rsidRPr="005512AB">
        <w:t>Acordo Internacional sobre o Cacau</w:t>
      </w:r>
      <w:bookmarkEnd w:id="1"/>
    </w:p>
    <w:p w14:paraId="4AA82E36" w14:textId="77777777" w:rsidR="00585CC0" w:rsidRPr="005512AB" w:rsidRDefault="00585CC0" w:rsidP="00585CC0">
      <w:pPr>
        <w:rPr>
          <w:i/>
          <w:vanish/>
        </w:rPr>
      </w:pPr>
      <w:r w:rsidRPr="005512AB">
        <w:rPr>
          <w:i/>
        </w:rPr>
        <w:fldChar w:fldCharType="begin"/>
      </w:r>
      <w:r w:rsidRPr="005512AB">
        <w:rPr>
          <w:i/>
        </w:rPr>
        <w:instrText xml:space="preserve"> TC"(</w:instrText>
      </w:r>
      <w:bookmarkStart w:id="2" w:name="DocNumber"/>
      <w:r w:rsidRPr="005512AB">
        <w:rPr>
          <w:i/>
        </w:rPr>
        <w:instrText>A10-0074/2026</w:instrText>
      </w:r>
      <w:bookmarkEnd w:id="2"/>
      <w:r w:rsidRPr="005512AB">
        <w:rPr>
          <w:i/>
        </w:rPr>
        <w:instrText xml:space="preserve"> - Relator: </w:instrText>
      </w:r>
      <w:proofErr w:type="spellStart"/>
      <w:r w:rsidRPr="005512AB">
        <w:rPr>
          <w:i/>
        </w:rPr>
        <w:instrText>Bernd</w:instrText>
      </w:r>
      <w:proofErr w:type="spellEnd"/>
      <w:r w:rsidRPr="005512AB">
        <w:rPr>
          <w:i/>
        </w:rPr>
        <w:instrText xml:space="preserve"> </w:instrText>
      </w:r>
      <w:proofErr w:type="spellStart"/>
      <w:r w:rsidRPr="005512AB">
        <w:rPr>
          <w:i/>
        </w:rPr>
        <w:instrText>Lange</w:instrText>
      </w:r>
      <w:proofErr w:type="spellEnd"/>
      <w:r w:rsidRPr="005512AB">
        <w:rPr>
          <w:i/>
        </w:rPr>
        <w:instrText xml:space="preserve">)"\l3 \n&gt; \* MERGEFORMAT </w:instrText>
      </w:r>
      <w:r w:rsidRPr="005512AB">
        <w:rPr>
          <w:i/>
        </w:rPr>
        <w:fldChar w:fldCharType="end"/>
      </w:r>
    </w:p>
    <w:p w14:paraId="31019BFE" w14:textId="77777777" w:rsidR="00585CC0" w:rsidRPr="005512AB" w:rsidRDefault="00585CC0" w:rsidP="00585CC0">
      <w:pPr>
        <w:rPr>
          <w:vanish/>
        </w:rPr>
      </w:pPr>
      <w:bookmarkStart w:id="3" w:name="Commission"/>
      <w:r w:rsidRPr="005512AB">
        <w:rPr>
          <w:vanish/>
        </w:rPr>
        <w:t>Comissão do Comércio Internacional</w:t>
      </w:r>
      <w:bookmarkEnd w:id="3"/>
    </w:p>
    <w:p w14:paraId="25CA38F7" w14:textId="77777777" w:rsidR="00585CC0" w:rsidRPr="005512AB" w:rsidRDefault="00585CC0" w:rsidP="00585CC0">
      <w:pPr>
        <w:rPr>
          <w:vanish/>
        </w:rPr>
      </w:pPr>
      <w:bookmarkStart w:id="4" w:name="PE"/>
      <w:r w:rsidRPr="005512AB">
        <w:rPr>
          <w:vanish/>
        </w:rPr>
        <w:t>PE782.183</w:t>
      </w:r>
      <w:bookmarkEnd w:id="4"/>
    </w:p>
    <w:p w14:paraId="1EDBF9DD" w14:textId="6E8C020B" w:rsidR="00585CC0" w:rsidRPr="005512AB" w:rsidRDefault="00585CC0" w:rsidP="00585CC0">
      <w:pPr>
        <w:pStyle w:val="ATHeading3"/>
      </w:pPr>
      <w:bookmarkStart w:id="5" w:name="Sujet"/>
      <w:r w:rsidRPr="005512AB">
        <w:t xml:space="preserve">Resolução legislativa do Parlamento Europeu, de </w:t>
      </w:r>
      <w:r w:rsidR="00083151" w:rsidRPr="005512AB">
        <w:t>2</w:t>
      </w:r>
      <w:r w:rsidR="00EF24D1" w:rsidRPr="005512AB">
        <w:t>9</w:t>
      </w:r>
      <w:r w:rsidRPr="005512AB">
        <w:t xml:space="preserve"> de </w:t>
      </w:r>
      <w:r w:rsidR="00083151" w:rsidRPr="005512AB">
        <w:t>abril</w:t>
      </w:r>
      <w:r w:rsidRPr="005512AB">
        <w:t xml:space="preserve"> de 2026, referente ao projeto de decisão do Conselho relativa à aprovação das alterações ao Acordo Internacional sobre o Cacau</w:t>
      </w:r>
      <w:bookmarkEnd w:id="5"/>
      <w:r w:rsidRPr="005512AB">
        <w:t xml:space="preserve"> </w:t>
      </w:r>
      <w:bookmarkStart w:id="6" w:name="References"/>
      <w:r w:rsidRPr="005512AB">
        <w:t>(15258/2025 – C10-0036/2026 – 2025/0283(NLE))</w:t>
      </w:r>
      <w:bookmarkEnd w:id="6"/>
    </w:p>
    <w:p w14:paraId="44B50CEC" w14:textId="77777777" w:rsidR="00CE6F57" w:rsidRPr="005512AB" w:rsidRDefault="00CE6F57" w:rsidP="00CE6F57">
      <w:pPr>
        <w:pStyle w:val="NormalBold"/>
      </w:pPr>
      <w:r w:rsidRPr="005512AB">
        <w:t>(Aprovação)</w:t>
      </w:r>
    </w:p>
    <w:p w14:paraId="70BDA5DA" w14:textId="77777777" w:rsidR="00CE6F57" w:rsidRPr="005512AB" w:rsidRDefault="00CE6F57" w:rsidP="00CE6F57">
      <w:pPr>
        <w:pStyle w:val="EPComma"/>
      </w:pPr>
      <w:r w:rsidRPr="005512AB">
        <w:rPr>
          <w:i/>
          <w:iCs/>
        </w:rPr>
        <w:t>O Parlamento Europeu</w:t>
      </w:r>
      <w:r w:rsidRPr="005512AB">
        <w:t>,</w:t>
      </w:r>
    </w:p>
    <w:p w14:paraId="3690A085" w14:textId="77777777" w:rsidR="00CE6F57" w:rsidRPr="005512AB" w:rsidRDefault="00CE6F57" w:rsidP="00CE6F57">
      <w:pPr>
        <w:pStyle w:val="NormalHanging12a"/>
      </w:pPr>
      <w:r w:rsidRPr="005512AB">
        <w:t>–</w:t>
      </w:r>
      <w:r w:rsidRPr="005512AB">
        <w:tab/>
        <w:t>Tendo em conta o projeto de decisão do Conselho (15258/2025),</w:t>
      </w:r>
    </w:p>
    <w:p w14:paraId="656ADFC3" w14:textId="77777777" w:rsidR="00CE6F57" w:rsidRPr="005512AB" w:rsidRDefault="00CE6F57" w:rsidP="00CE6F57">
      <w:pPr>
        <w:pStyle w:val="NormalHanging12a"/>
      </w:pPr>
      <w:r w:rsidRPr="005512AB">
        <w:t>–</w:t>
      </w:r>
      <w:r w:rsidRPr="005512AB">
        <w:tab/>
        <w:t>Tendo em conta os projetos de alterações ao Acordo Internacional sobre o Cacau (15259/2025),</w:t>
      </w:r>
    </w:p>
    <w:p w14:paraId="501726B0" w14:textId="0D5E8917" w:rsidR="00CE6F57" w:rsidRPr="005512AB" w:rsidRDefault="00CE6F57" w:rsidP="00CE6F57">
      <w:pPr>
        <w:pStyle w:val="NormalHanging12a"/>
      </w:pPr>
      <w:r w:rsidRPr="005512AB">
        <w:t>–</w:t>
      </w:r>
      <w:r w:rsidRPr="005512AB">
        <w:tab/>
        <w:t xml:space="preserve">Tendo em conta o pedido de aprovação que o Conselho apresentou, nos termos do artigo 207.º, n.º 3 e </w:t>
      </w:r>
      <w:r w:rsidR="00DE0D8D" w:rsidRPr="005512AB">
        <w:t xml:space="preserve">artigo 207.º, </w:t>
      </w:r>
      <w:r w:rsidRPr="005512AB">
        <w:t>n.º 4, primeiro parágrafo, e do artigo 218.º, n.º 6, segundo parágrafo, alínea a), subalínea v), do Tratado sobre o Funcionamento da União Europeia (C10</w:t>
      </w:r>
      <w:r w:rsidRPr="005512AB">
        <w:noBreakHyphen/>
        <w:t>0036/2026),</w:t>
      </w:r>
    </w:p>
    <w:p w14:paraId="23340887" w14:textId="77777777" w:rsidR="00CE6F57" w:rsidRPr="005512AB" w:rsidRDefault="00CE6F57" w:rsidP="00CE6F57">
      <w:pPr>
        <w:pStyle w:val="NormalHanging12a"/>
      </w:pPr>
      <w:r w:rsidRPr="005512AB">
        <w:t>–</w:t>
      </w:r>
      <w:r w:rsidRPr="005512AB">
        <w:tab/>
        <w:t>Tendo em conta o artigo 107.º, n.</w:t>
      </w:r>
      <w:r w:rsidRPr="005512AB">
        <w:rPr>
          <w:vertAlign w:val="superscript"/>
        </w:rPr>
        <w:t>os</w:t>
      </w:r>
      <w:r w:rsidRPr="005512AB">
        <w:t xml:space="preserve"> 1 e 4, e o artigo 117.º, n.º 7, do seu Regimento,</w:t>
      </w:r>
    </w:p>
    <w:p w14:paraId="1E37EDAD" w14:textId="77777777" w:rsidR="00CE6F57" w:rsidRPr="005512AB" w:rsidRDefault="00CE6F57" w:rsidP="00CE6F57">
      <w:pPr>
        <w:pStyle w:val="NormalHanging12a"/>
      </w:pPr>
      <w:r w:rsidRPr="005512AB">
        <w:t>–</w:t>
      </w:r>
      <w:r w:rsidRPr="005512AB">
        <w:tab/>
        <w:t>Tendo em conta a recomendação da Comissão do Comércio Internacional (A10</w:t>
      </w:r>
      <w:r w:rsidRPr="005512AB">
        <w:noBreakHyphen/>
        <w:t>0074/2026),</w:t>
      </w:r>
    </w:p>
    <w:p w14:paraId="62A5B606" w14:textId="77777777" w:rsidR="00CE6F57" w:rsidRPr="005512AB" w:rsidRDefault="00CE6F57" w:rsidP="00CE6F57">
      <w:pPr>
        <w:pStyle w:val="NormalHanging12a"/>
      </w:pPr>
      <w:r w:rsidRPr="005512AB">
        <w:t>1.</w:t>
      </w:r>
      <w:r w:rsidRPr="005512AB">
        <w:tab/>
        <w:t>Aprova as alterações ao acordo;</w:t>
      </w:r>
    </w:p>
    <w:p w14:paraId="0A44FC85" w14:textId="7E4445B9" w:rsidR="004A5786" w:rsidRPr="005512AB" w:rsidRDefault="00CE6F57" w:rsidP="004A5786">
      <w:pPr>
        <w:pStyle w:val="NormalHanging12a"/>
      </w:pPr>
      <w:r w:rsidRPr="005512AB">
        <w:t>2.</w:t>
      </w:r>
      <w:r w:rsidRPr="005512AB">
        <w:tab/>
        <w:t>Encarrega a sua Presidente de transmitir a posição do Parlamento ao Conselho, à Comissão e aos governos e parlamentos dos Estados Membros.</w:t>
      </w:r>
    </w:p>
    <w:p w14:paraId="796D9B1C" w14:textId="5D6993BA" w:rsidR="00E365E1" w:rsidRPr="005512AB" w:rsidRDefault="00E365E1" w:rsidP="00585CC0"/>
    <w:sectPr w:rsidR="00E365E1" w:rsidRPr="005512AB" w:rsidSect="004A57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9F292" w14:textId="77777777" w:rsidR="00585CC0" w:rsidRPr="004A5786" w:rsidRDefault="00585CC0">
      <w:r w:rsidRPr="004A5786">
        <w:separator/>
      </w:r>
    </w:p>
  </w:endnote>
  <w:endnote w:type="continuationSeparator" w:id="0">
    <w:p w14:paraId="24E0907B" w14:textId="77777777" w:rsidR="00585CC0" w:rsidRPr="004A5786" w:rsidRDefault="00585CC0">
      <w:r w:rsidRPr="004A57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AF2C" w14:textId="77777777" w:rsidR="00064002" w:rsidRPr="004A57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A4E29" w14:textId="77777777" w:rsidR="00064002" w:rsidRPr="004A57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6B816" w14:textId="77777777" w:rsidR="00064002" w:rsidRPr="004A57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DC6FB" w14:textId="77777777" w:rsidR="00585CC0" w:rsidRPr="004A5786" w:rsidRDefault="00585CC0">
      <w:r w:rsidRPr="004A5786">
        <w:separator/>
      </w:r>
    </w:p>
  </w:footnote>
  <w:footnote w:type="continuationSeparator" w:id="0">
    <w:p w14:paraId="1C1B11E9" w14:textId="77777777" w:rsidR="00585CC0" w:rsidRPr="004A5786" w:rsidRDefault="00585CC0">
      <w:r w:rsidRPr="004A57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99045" w14:textId="77777777" w:rsidR="00064002" w:rsidRPr="004A57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8F7F3" w14:textId="77777777" w:rsidR="00064002" w:rsidRPr="004A57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0585B" w14:textId="77777777" w:rsidR="00064002" w:rsidRPr="004A57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6896943">
    <w:abstractNumId w:val="9"/>
  </w:num>
  <w:num w:numId="2" w16cid:durableId="398600072">
    <w:abstractNumId w:val="9"/>
  </w:num>
  <w:num w:numId="3" w16cid:durableId="1728727630">
    <w:abstractNumId w:val="7"/>
  </w:num>
  <w:num w:numId="4" w16cid:durableId="215240841">
    <w:abstractNumId w:val="7"/>
  </w:num>
  <w:num w:numId="5" w16cid:durableId="1627925501">
    <w:abstractNumId w:val="6"/>
  </w:num>
  <w:num w:numId="6" w16cid:durableId="541944502">
    <w:abstractNumId w:val="6"/>
  </w:num>
  <w:num w:numId="7" w16cid:durableId="1064643381">
    <w:abstractNumId w:val="5"/>
  </w:num>
  <w:num w:numId="8" w16cid:durableId="1495343271">
    <w:abstractNumId w:val="5"/>
  </w:num>
  <w:num w:numId="9" w16cid:durableId="2019691609">
    <w:abstractNumId w:val="4"/>
  </w:num>
  <w:num w:numId="10" w16cid:durableId="1052264649">
    <w:abstractNumId w:val="4"/>
  </w:num>
  <w:num w:numId="11" w16cid:durableId="1480069658">
    <w:abstractNumId w:val="8"/>
  </w:num>
  <w:num w:numId="12" w16cid:durableId="1606889738">
    <w:abstractNumId w:val="8"/>
  </w:num>
  <w:num w:numId="13" w16cid:durableId="2071998898">
    <w:abstractNumId w:val="3"/>
  </w:num>
  <w:num w:numId="14" w16cid:durableId="442041723">
    <w:abstractNumId w:val="3"/>
  </w:num>
  <w:num w:numId="15" w16cid:durableId="1521704703">
    <w:abstractNumId w:val="2"/>
  </w:num>
  <w:num w:numId="16" w16cid:durableId="1975913229">
    <w:abstractNumId w:val="2"/>
  </w:num>
  <w:num w:numId="17" w16cid:durableId="476609400">
    <w:abstractNumId w:val="1"/>
  </w:num>
  <w:num w:numId="18" w16cid:durableId="250822252">
    <w:abstractNumId w:val="1"/>
  </w:num>
  <w:num w:numId="19" w16cid:durableId="1273634218">
    <w:abstractNumId w:val="0"/>
  </w:num>
  <w:num w:numId="20" w16cid:durableId="1716275770">
    <w:abstractNumId w:val="0"/>
  </w:num>
  <w:num w:numId="21" w16cid:durableId="1530022741">
    <w:abstractNumId w:val="9"/>
  </w:num>
  <w:num w:numId="22" w16cid:durableId="1001663970">
    <w:abstractNumId w:val="7"/>
  </w:num>
  <w:num w:numId="23" w16cid:durableId="882252335">
    <w:abstractNumId w:val="6"/>
  </w:num>
  <w:num w:numId="24" w16cid:durableId="110321398">
    <w:abstractNumId w:val="5"/>
  </w:num>
  <w:num w:numId="25" w16cid:durableId="1474759135">
    <w:abstractNumId w:val="4"/>
  </w:num>
  <w:num w:numId="26" w16cid:durableId="492911343">
    <w:abstractNumId w:val="8"/>
  </w:num>
  <w:num w:numId="27" w16cid:durableId="1678343123">
    <w:abstractNumId w:val="3"/>
  </w:num>
  <w:num w:numId="28" w16cid:durableId="547229562">
    <w:abstractNumId w:val="2"/>
  </w:num>
  <w:num w:numId="29" w16cid:durableId="10421335">
    <w:abstractNumId w:val="1"/>
  </w:num>
  <w:num w:numId="30" w16cid:durableId="667438182">
    <w:abstractNumId w:val="0"/>
  </w:num>
  <w:num w:numId="31" w16cid:durableId="338850765">
    <w:abstractNumId w:val="9"/>
  </w:num>
  <w:num w:numId="32" w16cid:durableId="1592854818">
    <w:abstractNumId w:val="7"/>
  </w:num>
  <w:num w:numId="33" w16cid:durableId="824710178">
    <w:abstractNumId w:val="6"/>
  </w:num>
  <w:num w:numId="34" w16cid:durableId="656689379">
    <w:abstractNumId w:val="5"/>
  </w:num>
  <w:num w:numId="35" w16cid:durableId="1044864042">
    <w:abstractNumId w:val="4"/>
  </w:num>
  <w:num w:numId="36" w16cid:durableId="752433403">
    <w:abstractNumId w:val="8"/>
  </w:num>
  <w:num w:numId="37" w16cid:durableId="495802932">
    <w:abstractNumId w:val="3"/>
  </w:num>
  <w:num w:numId="38" w16cid:durableId="1898474584">
    <w:abstractNumId w:val="2"/>
  </w:num>
  <w:num w:numId="39" w16cid:durableId="1359158193">
    <w:abstractNumId w:val="1"/>
  </w:num>
  <w:num w:numId="40" w16cid:durableId="1770004251">
    <w:abstractNumId w:val="0"/>
  </w:num>
  <w:num w:numId="41" w16cid:durableId="2004433562">
    <w:abstractNumId w:val="10"/>
  </w:num>
  <w:num w:numId="42" w16cid:durableId="1543245969">
    <w:abstractNumId w:val="10"/>
  </w:num>
  <w:num w:numId="43" w16cid:durableId="359935562">
    <w:abstractNumId w:val="10"/>
  </w:num>
  <w:num w:numId="44" w16cid:durableId="15939768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PT"/>
    <w:docVar w:name="dvnumam" w:val="0"/>
    <w:docVar w:name="dvpe" w:val="782.183"/>
    <w:docVar w:name="dvrapporteur" w:val="Relator: "/>
    <w:docVar w:name="dvstar" w:val="***"/>
    <w:docVar w:name="dvtitre" w:val="Resolução legislativa do Parlamento Europeu, de ... de ... de 2026,_x000d__x000a_ referente ao projeto de decisão do Conselho relativa à aprovação das alterações ao Acordo Internacional sobre o Cacau(15258/2025 – C10-0036/2026 – 2025/0283(NLE))"/>
  </w:docVars>
  <w:rsids>
    <w:rsidRoot w:val="00585CC0"/>
    <w:rsid w:val="00002272"/>
    <w:rsid w:val="00064002"/>
    <w:rsid w:val="000677B9"/>
    <w:rsid w:val="00083151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786"/>
    <w:rsid w:val="004C0004"/>
    <w:rsid w:val="004C5D52"/>
    <w:rsid w:val="0050519A"/>
    <w:rsid w:val="005072A1"/>
    <w:rsid w:val="00514517"/>
    <w:rsid w:val="00545827"/>
    <w:rsid w:val="005512AB"/>
    <w:rsid w:val="00560270"/>
    <w:rsid w:val="00585CC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CDD"/>
    <w:rsid w:val="00AE0928"/>
    <w:rsid w:val="00AF3104"/>
    <w:rsid w:val="00AF3B82"/>
    <w:rsid w:val="00B12E95"/>
    <w:rsid w:val="00B22876"/>
    <w:rsid w:val="00B543B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6F57"/>
    <w:rsid w:val="00CF071A"/>
    <w:rsid w:val="00D058B8"/>
    <w:rsid w:val="00D56C11"/>
    <w:rsid w:val="00D834A0"/>
    <w:rsid w:val="00D872DF"/>
    <w:rsid w:val="00D91E21"/>
    <w:rsid w:val="00DA7FCD"/>
    <w:rsid w:val="00DE0D8D"/>
    <w:rsid w:val="00E365E1"/>
    <w:rsid w:val="00E820A4"/>
    <w:rsid w:val="00EB006A"/>
    <w:rsid w:val="00EB4716"/>
    <w:rsid w:val="00EB4772"/>
    <w:rsid w:val="00ED169E"/>
    <w:rsid w:val="00ED4235"/>
    <w:rsid w:val="00EF24D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38125"/>
  <w15:chartTrackingRefBased/>
  <w15:docId w15:val="{7A24A674-7AA7-4470-86F1-43773C27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6F57"/>
    <w:pPr>
      <w:spacing w:before="480" w:after="240"/>
    </w:pPr>
  </w:style>
  <w:style w:type="paragraph" w:customStyle="1" w:styleId="NormalBold">
    <w:name w:val="NormalBold"/>
    <w:basedOn w:val="Normal"/>
    <w:rsid w:val="00CE6F57"/>
    <w:rPr>
      <w:b/>
    </w:rPr>
  </w:style>
  <w:style w:type="paragraph" w:customStyle="1" w:styleId="NormalHanging12a">
    <w:name w:val="NormalHanging12a"/>
    <w:basedOn w:val="Normal"/>
    <w:rsid w:val="00CE6F5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83151"/>
    <w:rPr>
      <w:sz w:val="24"/>
      <w:lang w:val="pt-PT"/>
    </w:rPr>
  </w:style>
  <w:style w:type="character" w:styleId="CommentReference">
    <w:name w:val="annotation reference"/>
    <w:basedOn w:val="DefaultParagraphFont"/>
    <w:rsid w:val="000831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315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8315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831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3151"/>
    <w:rPr>
      <w:b/>
      <w:bCs/>
      <w:lang w:val="pt-PT"/>
    </w:rPr>
  </w:style>
  <w:style w:type="character" w:styleId="Hyperlink">
    <w:name w:val="Hyperlink"/>
    <w:basedOn w:val="DefaultParagraphFont"/>
    <w:rsid w:val="000831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1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F24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Teresa2</cp:lastModifiedBy>
  <cp:revision>2</cp:revision>
  <cp:lastPrinted>2004-11-19T15:42:00Z</cp:lastPrinted>
  <dcterms:created xsi:type="dcterms:W3CDTF">2026-04-29T15:48:00Z</dcterms:created>
  <dcterms:modified xsi:type="dcterms:W3CDTF">2026-04-29T15:48:00Z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