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703B6" w14:paraId="6CD3E28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DE5587E" w14:textId="77777777" w:rsidR="00751A4A" w:rsidRPr="00C703B6" w:rsidRDefault="0022675F" w:rsidP="0010095E">
            <w:pPr>
              <w:pStyle w:val="EPName"/>
            </w:pPr>
            <w:r w:rsidRPr="00C703B6">
              <w:t>Európsky parlament</w:t>
            </w:r>
          </w:p>
          <w:p w14:paraId="2280BA35" w14:textId="77777777" w:rsidR="00751A4A" w:rsidRPr="00C703B6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703B6">
              <w:t>2024</w:t>
            </w:r>
            <w:r w:rsidR="00817416" w:rsidRPr="00C703B6">
              <w:t>-202</w:t>
            </w:r>
            <w:r w:rsidRPr="00C703B6">
              <w:t>9</w:t>
            </w:r>
          </w:p>
        </w:tc>
        <w:tc>
          <w:tcPr>
            <w:tcW w:w="2268" w:type="dxa"/>
            <w:shd w:val="clear" w:color="auto" w:fill="auto"/>
          </w:tcPr>
          <w:p w14:paraId="3F745454" w14:textId="77777777" w:rsidR="00751A4A" w:rsidRPr="00C703B6" w:rsidRDefault="00187494" w:rsidP="0010095E">
            <w:pPr>
              <w:pStyle w:val="EPLogo"/>
            </w:pPr>
            <w:r w:rsidRPr="00C703B6">
              <w:rPr>
                <w:noProof/>
                <w:lang w:eastAsia="ja-JP"/>
              </w:rPr>
              <w:drawing>
                <wp:inline distT="0" distB="0" distL="0" distR="0" wp14:anchorId="09F8CAA6" wp14:editId="2882FAF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A5F783" w14:textId="77777777" w:rsidR="00D058B8" w:rsidRPr="00C703B6" w:rsidRDefault="00D058B8" w:rsidP="004C5D52">
      <w:pPr>
        <w:pStyle w:val="LineTop"/>
      </w:pPr>
    </w:p>
    <w:p w14:paraId="55152558" w14:textId="77777777" w:rsidR="00680577" w:rsidRPr="00C703B6" w:rsidRDefault="0022675F" w:rsidP="00680577">
      <w:pPr>
        <w:pStyle w:val="EPBodyTA1"/>
      </w:pPr>
      <w:r w:rsidRPr="00C703B6">
        <w:t>PRIJATÉ TEXTY</w:t>
      </w:r>
    </w:p>
    <w:p w14:paraId="2746891F" w14:textId="77777777" w:rsidR="00D058B8" w:rsidRPr="00C703B6" w:rsidRDefault="00D058B8" w:rsidP="00D058B8">
      <w:pPr>
        <w:pStyle w:val="LineBottom"/>
      </w:pPr>
    </w:p>
    <w:p w14:paraId="5807302B" w14:textId="72EAD032" w:rsidR="0022675F" w:rsidRPr="00C703B6" w:rsidRDefault="0022675F" w:rsidP="0022675F">
      <w:pPr>
        <w:pStyle w:val="ATHeading1"/>
      </w:pPr>
      <w:bookmarkStart w:id="0" w:name="TANumber"/>
      <w:r w:rsidRPr="00C703B6">
        <w:t>P10_TA(2026)0</w:t>
      </w:r>
      <w:r w:rsidR="00C703B6" w:rsidRPr="00C703B6">
        <w:t>144</w:t>
      </w:r>
      <w:bookmarkEnd w:id="0"/>
    </w:p>
    <w:p w14:paraId="0D0C3060" w14:textId="6A61A267" w:rsidR="0022675F" w:rsidRPr="00C703B6" w:rsidRDefault="0022675F" w:rsidP="0022675F">
      <w:pPr>
        <w:pStyle w:val="ATHeading2"/>
      </w:pPr>
      <w:bookmarkStart w:id="1" w:name="title"/>
      <w:r w:rsidRPr="00C703B6">
        <w:t>Dohoda o leteckej doprave medzi EÚ, USA, Islandom a Nórskom a Doplnková dohoda medzi EÚ,</w:t>
      </w:r>
      <w:r w:rsidR="00E65357" w:rsidRPr="00C703B6">
        <w:t xml:space="preserve"> </w:t>
      </w:r>
      <w:r w:rsidRPr="00C703B6">
        <w:t>Islandom a Nórskom o jej uplatňovaní</w:t>
      </w:r>
      <w:bookmarkEnd w:id="1"/>
    </w:p>
    <w:p w14:paraId="27A88A2D" w14:textId="77777777" w:rsidR="0022675F" w:rsidRPr="00C703B6" w:rsidRDefault="0022675F" w:rsidP="0022675F">
      <w:pPr>
        <w:rPr>
          <w:i/>
          <w:vanish/>
        </w:rPr>
      </w:pPr>
      <w:r w:rsidRPr="00C703B6">
        <w:rPr>
          <w:i/>
        </w:rPr>
        <w:fldChar w:fldCharType="begin"/>
      </w:r>
      <w:r w:rsidRPr="00C703B6">
        <w:rPr>
          <w:i/>
        </w:rPr>
        <w:instrText xml:space="preserve"> TC"(</w:instrText>
      </w:r>
      <w:bookmarkStart w:id="2" w:name="DocNumber"/>
      <w:r w:rsidRPr="00C703B6">
        <w:rPr>
          <w:i/>
        </w:rPr>
        <w:instrText>A10-0068/2026</w:instrText>
      </w:r>
      <w:bookmarkEnd w:id="2"/>
      <w:r w:rsidRPr="00C703B6">
        <w:rPr>
          <w:i/>
        </w:rPr>
        <w:instrText xml:space="preserve"> - Spravodajca: Johan Danielsson)"\l3 \n&gt; \* MERGEFORMAT </w:instrText>
      </w:r>
      <w:r w:rsidRPr="00C703B6">
        <w:rPr>
          <w:i/>
        </w:rPr>
        <w:fldChar w:fldCharType="end"/>
      </w:r>
    </w:p>
    <w:p w14:paraId="07C995C6" w14:textId="77777777" w:rsidR="0022675F" w:rsidRPr="00C703B6" w:rsidRDefault="0022675F" w:rsidP="0022675F">
      <w:pPr>
        <w:rPr>
          <w:vanish/>
        </w:rPr>
      </w:pPr>
      <w:bookmarkStart w:id="3" w:name="Commission"/>
      <w:r w:rsidRPr="00C703B6">
        <w:rPr>
          <w:vanish/>
        </w:rPr>
        <w:t>Výbor pre dopravu a cestovný ruch</w:t>
      </w:r>
      <w:bookmarkEnd w:id="3"/>
    </w:p>
    <w:p w14:paraId="5B8393F6" w14:textId="77777777" w:rsidR="0022675F" w:rsidRPr="00C703B6" w:rsidRDefault="0022675F" w:rsidP="0022675F">
      <w:pPr>
        <w:rPr>
          <w:vanish/>
        </w:rPr>
      </w:pPr>
      <w:bookmarkStart w:id="4" w:name="PE"/>
      <w:r w:rsidRPr="00C703B6">
        <w:rPr>
          <w:vanish/>
        </w:rPr>
        <w:t>PE784.150</w:t>
      </w:r>
      <w:bookmarkEnd w:id="4"/>
    </w:p>
    <w:p w14:paraId="61D025B3" w14:textId="21B62090" w:rsidR="0022675F" w:rsidRPr="00C703B6" w:rsidRDefault="0022675F" w:rsidP="0022675F">
      <w:pPr>
        <w:pStyle w:val="ATHeading3"/>
      </w:pPr>
      <w:bookmarkStart w:id="5" w:name="Sujet"/>
      <w:r w:rsidRPr="00C703B6">
        <w:t xml:space="preserve">Legislatívne uznesenie Európskeho parlamentu z </w:t>
      </w:r>
      <w:r w:rsidR="00B35B28" w:rsidRPr="00C703B6">
        <w:t>29</w:t>
      </w:r>
      <w:r w:rsidRPr="00C703B6">
        <w:t xml:space="preserve">. </w:t>
      </w:r>
      <w:r w:rsidR="00E65357" w:rsidRPr="00C703B6">
        <w:t xml:space="preserve">apríla </w:t>
      </w:r>
      <w:r w:rsidRPr="00C703B6">
        <w:t xml:space="preserve">2026 </w:t>
      </w:r>
      <w:r w:rsidR="00B35B28" w:rsidRPr="00C703B6">
        <w:t>o</w:t>
      </w:r>
      <w:r w:rsidRPr="00C703B6">
        <w:t xml:space="preserve"> návrhu rozhodnutia Rady o uzavretí v mene Únie Dohody o leteckej doprave medzi Spojenými štátmi americkými na jednej strane, Európskou úniou a jej členskými štátmi na druhej strane, Islandom na tretej strane a Nórskym kráľovstvom na štvrtej strane a o uzavretí v mene Únie Doplnkovej dohody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</w:t>
      </w:r>
      <w:bookmarkEnd w:id="5"/>
      <w:r w:rsidRPr="00C703B6">
        <w:t xml:space="preserve"> </w:t>
      </w:r>
      <w:bookmarkStart w:id="6" w:name="References"/>
      <w:r w:rsidRPr="00C703B6">
        <w:t>(12913/2025 – C10-0277/2025 – 2011/0102(NLE))</w:t>
      </w:r>
      <w:bookmarkEnd w:id="6"/>
    </w:p>
    <w:p w14:paraId="4338CD86" w14:textId="77777777" w:rsidR="0067586D" w:rsidRPr="00C703B6" w:rsidRDefault="0067586D" w:rsidP="0067586D">
      <w:pPr>
        <w:pStyle w:val="NormalBold"/>
      </w:pPr>
      <w:r w:rsidRPr="00C703B6">
        <w:t>(Súhlas)</w:t>
      </w:r>
    </w:p>
    <w:p w14:paraId="75315861" w14:textId="77777777" w:rsidR="0067586D" w:rsidRPr="00C703B6" w:rsidRDefault="0067586D" w:rsidP="0067586D">
      <w:pPr>
        <w:pStyle w:val="EPComma"/>
      </w:pPr>
      <w:r w:rsidRPr="00C703B6">
        <w:rPr>
          <w:i/>
          <w:iCs/>
        </w:rPr>
        <w:t>Európsky parlament</w:t>
      </w:r>
      <w:r w:rsidRPr="00C703B6">
        <w:t>,</w:t>
      </w:r>
    </w:p>
    <w:p w14:paraId="0118851E" w14:textId="77777777" w:rsidR="0067586D" w:rsidRPr="00C703B6" w:rsidRDefault="0067586D" w:rsidP="0067586D">
      <w:pPr>
        <w:pStyle w:val="NormalHanging12a"/>
      </w:pPr>
      <w:r w:rsidRPr="00C703B6">
        <w:t>–</w:t>
      </w:r>
      <w:r w:rsidRPr="00C703B6">
        <w:tab/>
        <w:t>so zreteľom na návrh rozhodnutia Rady (12913/2025),</w:t>
      </w:r>
    </w:p>
    <w:p w14:paraId="24B77763" w14:textId="77777777" w:rsidR="0067586D" w:rsidRPr="00C703B6" w:rsidRDefault="0067586D" w:rsidP="0067586D">
      <w:pPr>
        <w:pStyle w:val="NormalHanging12a"/>
      </w:pPr>
      <w:r w:rsidRPr="00C703B6">
        <w:t>–</w:t>
      </w:r>
      <w:r w:rsidRPr="00C703B6">
        <w:tab/>
        <w:t>so zreteľom na návrh Dohody o leteckej doprave medzi Spojenými štátmi americkými na jednej strane, Európskou úniou a jej členskými štátmi na druhej strane, Islandom na tretej strane a Nórskym kráľovstvom na štvrtej strane a na návrh Doplnkovej dohody medzi Európskou úniou a jej členskými štátmi na jednej strane, Islandom na druhej strane a Nórskym kráľovstvom na tretej strane o uplatňovaní Dohody o leteckej doprave medzi Spojenými štátmi americkými na jednej strane, Európskou úniou a jej členskými štátmi na druhej strane, Islandom na tretej strane a Nórskym kráľovstvom na štvrtej strane (10261/2011),</w:t>
      </w:r>
    </w:p>
    <w:p w14:paraId="2D6BE03E" w14:textId="77777777" w:rsidR="0067586D" w:rsidRPr="00C703B6" w:rsidRDefault="0067586D" w:rsidP="0067586D">
      <w:pPr>
        <w:pStyle w:val="NormalHanging12a"/>
      </w:pPr>
      <w:r w:rsidRPr="00C703B6">
        <w:t>–</w:t>
      </w:r>
      <w:r w:rsidRPr="00C703B6">
        <w:tab/>
        <w:t xml:space="preserve">so zreteľom na žiadosť o udelenie súhlasu, ktorú Rada predložila v súlade s článkom 100 ods. 2 a článkom 218 ods. 6 druhým </w:t>
      </w:r>
      <w:proofErr w:type="spellStart"/>
      <w:r w:rsidRPr="00C703B6">
        <w:t>pododsekom</w:t>
      </w:r>
      <w:proofErr w:type="spellEnd"/>
      <w:r w:rsidRPr="00C703B6">
        <w:t xml:space="preserve"> písm. a) Zmluvy o fungovaní Európskej únie (C10</w:t>
      </w:r>
      <w:r w:rsidRPr="00C703B6">
        <w:noBreakHyphen/>
        <w:t>0277/2025),</w:t>
      </w:r>
    </w:p>
    <w:p w14:paraId="1E86703F" w14:textId="77777777" w:rsidR="0067586D" w:rsidRPr="00C703B6" w:rsidRDefault="0067586D" w:rsidP="0067586D">
      <w:pPr>
        <w:pStyle w:val="NormalHanging12a"/>
      </w:pPr>
      <w:r w:rsidRPr="00C703B6">
        <w:t>–</w:t>
      </w:r>
      <w:r w:rsidRPr="00C703B6">
        <w:tab/>
        <w:t>so zreteľom na článok 107 ods. 1 a 4 a článok 117 ods. 7 rokovacieho poriadku,</w:t>
      </w:r>
    </w:p>
    <w:p w14:paraId="268CE82F" w14:textId="77777777" w:rsidR="0067586D" w:rsidRPr="00C703B6" w:rsidRDefault="0067586D" w:rsidP="0067586D">
      <w:pPr>
        <w:pStyle w:val="NormalHanging12a"/>
      </w:pPr>
      <w:r w:rsidRPr="00C703B6">
        <w:t>–</w:t>
      </w:r>
      <w:r w:rsidRPr="00C703B6">
        <w:tab/>
        <w:t>so zreteľom na odporúčanie Výboru pre dopravu a cestovný ruch (A10-0068/2026),</w:t>
      </w:r>
    </w:p>
    <w:p w14:paraId="06B41341" w14:textId="77777777" w:rsidR="0067586D" w:rsidRPr="00C703B6" w:rsidRDefault="0067586D" w:rsidP="0067586D">
      <w:pPr>
        <w:pStyle w:val="NormalHanging12a"/>
      </w:pPr>
      <w:r w:rsidRPr="00C703B6">
        <w:t>1.</w:t>
      </w:r>
      <w:r w:rsidRPr="00C703B6">
        <w:tab/>
        <w:t>udeľuje súhlas s uzatvorením dohôd;</w:t>
      </w:r>
    </w:p>
    <w:p w14:paraId="45535AF9" w14:textId="1EA32122" w:rsidR="000862B7" w:rsidRPr="00C703B6" w:rsidRDefault="0067586D" w:rsidP="000862B7">
      <w:pPr>
        <w:pStyle w:val="NormalHanging12a"/>
      </w:pPr>
      <w:r w:rsidRPr="00C703B6">
        <w:t>2.</w:t>
      </w:r>
      <w:r w:rsidRPr="00C703B6">
        <w:tab/>
        <w:t xml:space="preserve">poveruje svojho predsedníčku, aby postúpila túto pozíciu Rade, Komisii a vládam </w:t>
      </w:r>
      <w:r w:rsidRPr="00C703B6">
        <w:lastRenderedPageBreak/>
        <w:t>a parlamentom členských štátov a Spojených štátov amerických, Islandu a Nórskeho kráľovstva.</w:t>
      </w:r>
    </w:p>
    <w:p w14:paraId="02558EEB" w14:textId="3CBDF27D" w:rsidR="00E365E1" w:rsidRPr="00C703B6" w:rsidRDefault="00E365E1" w:rsidP="0022675F"/>
    <w:sectPr w:rsidR="00E365E1" w:rsidRPr="00C703B6" w:rsidSect="000862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F536F" w14:textId="77777777" w:rsidR="0022675F" w:rsidRPr="000862B7" w:rsidRDefault="0022675F">
      <w:r w:rsidRPr="000862B7">
        <w:separator/>
      </w:r>
    </w:p>
  </w:endnote>
  <w:endnote w:type="continuationSeparator" w:id="0">
    <w:p w14:paraId="235A0742" w14:textId="77777777" w:rsidR="0022675F" w:rsidRPr="000862B7" w:rsidRDefault="0022675F">
      <w:r w:rsidRPr="000862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C5F3" w14:textId="77777777" w:rsidR="00064002" w:rsidRPr="000862B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7EE1" w14:textId="77777777" w:rsidR="00064002" w:rsidRPr="000862B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5D82" w14:textId="77777777" w:rsidR="00064002" w:rsidRPr="000862B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EB95C" w14:textId="77777777" w:rsidR="0022675F" w:rsidRPr="000862B7" w:rsidRDefault="0022675F">
      <w:r w:rsidRPr="000862B7">
        <w:separator/>
      </w:r>
    </w:p>
  </w:footnote>
  <w:footnote w:type="continuationSeparator" w:id="0">
    <w:p w14:paraId="0A7C7B72" w14:textId="77777777" w:rsidR="0022675F" w:rsidRPr="000862B7" w:rsidRDefault="0022675F">
      <w:r w:rsidRPr="000862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EF4B" w14:textId="77777777" w:rsidR="00064002" w:rsidRPr="000862B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777B8" w14:textId="77777777" w:rsidR="00064002" w:rsidRPr="000862B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646A" w14:textId="77777777" w:rsidR="00064002" w:rsidRPr="000862B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372314634">
    <w:abstractNumId w:val="9"/>
  </w:num>
  <w:num w:numId="2" w16cid:durableId="1245413339">
    <w:abstractNumId w:val="9"/>
  </w:num>
  <w:num w:numId="3" w16cid:durableId="735587667">
    <w:abstractNumId w:val="7"/>
  </w:num>
  <w:num w:numId="4" w16cid:durableId="1933851801">
    <w:abstractNumId w:val="7"/>
  </w:num>
  <w:num w:numId="5" w16cid:durableId="79564644">
    <w:abstractNumId w:val="6"/>
  </w:num>
  <w:num w:numId="6" w16cid:durableId="2002267735">
    <w:abstractNumId w:val="6"/>
  </w:num>
  <w:num w:numId="7" w16cid:durableId="1501920371">
    <w:abstractNumId w:val="5"/>
  </w:num>
  <w:num w:numId="8" w16cid:durableId="318465091">
    <w:abstractNumId w:val="5"/>
  </w:num>
  <w:num w:numId="9" w16cid:durableId="28722130">
    <w:abstractNumId w:val="4"/>
  </w:num>
  <w:num w:numId="10" w16cid:durableId="439833502">
    <w:abstractNumId w:val="4"/>
  </w:num>
  <w:num w:numId="11" w16cid:durableId="1976063223">
    <w:abstractNumId w:val="8"/>
  </w:num>
  <w:num w:numId="12" w16cid:durableId="607545162">
    <w:abstractNumId w:val="8"/>
  </w:num>
  <w:num w:numId="13" w16cid:durableId="1849901727">
    <w:abstractNumId w:val="3"/>
  </w:num>
  <w:num w:numId="14" w16cid:durableId="629828344">
    <w:abstractNumId w:val="3"/>
  </w:num>
  <w:num w:numId="15" w16cid:durableId="968510920">
    <w:abstractNumId w:val="2"/>
  </w:num>
  <w:num w:numId="16" w16cid:durableId="621771192">
    <w:abstractNumId w:val="2"/>
  </w:num>
  <w:num w:numId="17" w16cid:durableId="1675956220">
    <w:abstractNumId w:val="1"/>
  </w:num>
  <w:num w:numId="18" w16cid:durableId="811291509">
    <w:abstractNumId w:val="1"/>
  </w:num>
  <w:num w:numId="19" w16cid:durableId="245530305">
    <w:abstractNumId w:val="0"/>
  </w:num>
  <w:num w:numId="20" w16cid:durableId="7755142">
    <w:abstractNumId w:val="0"/>
  </w:num>
  <w:num w:numId="21" w16cid:durableId="15691261">
    <w:abstractNumId w:val="9"/>
  </w:num>
  <w:num w:numId="22" w16cid:durableId="847913764">
    <w:abstractNumId w:val="7"/>
  </w:num>
  <w:num w:numId="23" w16cid:durableId="969894157">
    <w:abstractNumId w:val="6"/>
  </w:num>
  <w:num w:numId="24" w16cid:durableId="1769354180">
    <w:abstractNumId w:val="5"/>
  </w:num>
  <w:num w:numId="25" w16cid:durableId="1611008927">
    <w:abstractNumId w:val="4"/>
  </w:num>
  <w:num w:numId="26" w16cid:durableId="2136212226">
    <w:abstractNumId w:val="8"/>
  </w:num>
  <w:num w:numId="27" w16cid:durableId="1011956332">
    <w:abstractNumId w:val="3"/>
  </w:num>
  <w:num w:numId="28" w16cid:durableId="1197428731">
    <w:abstractNumId w:val="2"/>
  </w:num>
  <w:num w:numId="29" w16cid:durableId="1059062207">
    <w:abstractNumId w:val="1"/>
  </w:num>
  <w:num w:numId="30" w16cid:durableId="938492757">
    <w:abstractNumId w:val="0"/>
  </w:num>
  <w:num w:numId="31" w16cid:durableId="791897478">
    <w:abstractNumId w:val="9"/>
  </w:num>
  <w:num w:numId="32" w16cid:durableId="545724677">
    <w:abstractNumId w:val="7"/>
  </w:num>
  <w:num w:numId="33" w16cid:durableId="1771655990">
    <w:abstractNumId w:val="6"/>
  </w:num>
  <w:num w:numId="34" w16cid:durableId="1484734559">
    <w:abstractNumId w:val="5"/>
  </w:num>
  <w:num w:numId="35" w16cid:durableId="707145591">
    <w:abstractNumId w:val="4"/>
  </w:num>
  <w:num w:numId="36" w16cid:durableId="2095123830">
    <w:abstractNumId w:val="8"/>
  </w:num>
  <w:num w:numId="37" w16cid:durableId="1783377850">
    <w:abstractNumId w:val="3"/>
  </w:num>
  <w:num w:numId="38" w16cid:durableId="1555967781">
    <w:abstractNumId w:val="2"/>
  </w:num>
  <w:num w:numId="39" w16cid:durableId="255528415">
    <w:abstractNumId w:val="1"/>
  </w:num>
  <w:num w:numId="40" w16cid:durableId="1007557536">
    <w:abstractNumId w:val="0"/>
  </w:num>
  <w:num w:numId="41" w16cid:durableId="318387897">
    <w:abstractNumId w:val="10"/>
  </w:num>
  <w:num w:numId="42" w16cid:durableId="930167801">
    <w:abstractNumId w:val="10"/>
  </w:num>
  <w:num w:numId="43" w16cid:durableId="1982155959">
    <w:abstractNumId w:val="10"/>
  </w:num>
  <w:num w:numId="44" w16cid:durableId="16571464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SK"/>
    <w:docVar w:name="dvnumam" w:val="0"/>
    <w:docVar w:name="dvpe" w:val="784.150"/>
    <w:docVar w:name="dvrapporteur" w:val="Spravodajca: "/>
    <w:docVar w:name="dvstar" w:val="***"/>
    <w:docVar w:name="dvtitre" w:val="Legislatívne uznesenie Európskeho parlamentu z/zo xx. xxx 2026 k návrhu rozhodnutia Rady o uzavretí v mene Únie Dohody o leteckej doprave medzi Spojenými štátmi americkými na jednej strane, Európskou úniou a jej členskými štátmi na druhej strane, Islandom na tretej strane a Nórskym kráľovstvom na štvrtej strane a o uzavretí v mene Únie Doplnkovej dohody medzi Európskou úniou a jej členskými štátmi na jednej strane, Islandom na druhej strane a Nórskym kráľovstvom na tretej strane o vykonávaní Dohody o leteckej doprave medzi Spojenými štátmi americkými na jednej strane, Európskou úniou a jej členskými štátmi na druhej strane, Islandom na tretej strane a Nórskym kráľovstvom na štvrtej strane(12913/2025 – C10-0277/2025 – 2011/0102(NLE))"/>
  </w:docVars>
  <w:rsids>
    <w:rsidRoot w:val="0022675F"/>
    <w:rsid w:val="00002272"/>
    <w:rsid w:val="00064002"/>
    <w:rsid w:val="000677B9"/>
    <w:rsid w:val="000831BA"/>
    <w:rsid w:val="000862B7"/>
    <w:rsid w:val="000A42CC"/>
    <w:rsid w:val="000B31C9"/>
    <w:rsid w:val="000E7DD9"/>
    <w:rsid w:val="0010095E"/>
    <w:rsid w:val="00125B37"/>
    <w:rsid w:val="00187494"/>
    <w:rsid w:val="001F32AE"/>
    <w:rsid w:val="0022675F"/>
    <w:rsid w:val="002767FF"/>
    <w:rsid w:val="002B18FE"/>
    <w:rsid w:val="002B5493"/>
    <w:rsid w:val="00300104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7586D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3F02"/>
    <w:rsid w:val="00930C23"/>
    <w:rsid w:val="0093193B"/>
    <w:rsid w:val="009509D8"/>
    <w:rsid w:val="00950B64"/>
    <w:rsid w:val="00981893"/>
    <w:rsid w:val="00A1687D"/>
    <w:rsid w:val="00A43E52"/>
    <w:rsid w:val="00A4678D"/>
    <w:rsid w:val="00A47F5D"/>
    <w:rsid w:val="00A778C7"/>
    <w:rsid w:val="00AB441E"/>
    <w:rsid w:val="00AB6293"/>
    <w:rsid w:val="00AE0928"/>
    <w:rsid w:val="00AF3B82"/>
    <w:rsid w:val="00B12E95"/>
    <w:rsid w:val="00B22876"/>
    <w:rsid w:val="00B35B28"/>
    <w:rsid w:val="00B558F0"/>
    <w:rsid w:val="00BD48FE"/>
    <w:rsid w:val="00BD7BD8"/>
    <w:rsid w:val="00BE6ADC"/>
    <w:rsid w:val="00C05BFE"/>
    <w:rsid w:val="00C23CD4"/>
    <w:rsid w:val="00C61C0C"/>
    <w:rsid w:val="00C703B6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6535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694425"/>
  <w15:chartTrackingRefBased/>
  <w15:docId w15:val="{C5C70C25-B07B-4811-8E5A-FA4D1A8A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7586D"/>
    <w:pPr>
      <w:spacing w:before="480" w:after="240"/>
    </w:pPr>
  </w:style>
  <w:style w:type="paragraph" w:customStyle="1" w:styleId="NormalBold">
    <w:name w:val="NormalBold"/>
    <w:basedOn w:val="Normal"/>
    <w:rsid w:val="0067586D"/>
    <w:rPr>
      <w:b/>
    </w:rPr>
  </w:style>
  <w:style w:type="paragraph" w:customStyle="1" w:styleId="NormalHanging12a">
    <w:name w:val="NormalHanging12a"/>
    <w:basedOn w:val="Normal"/>
    <w:rsid w:val="0067586D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E65357"/>
    <w:rPr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1996</Characters>
  <Application>Microsoft Office Word</Application>
  <DocSecurity>0</DocSecurity>
  <Lines>68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2026-04-29T10:17:00Z</dcterms:created>
  <dcterms:modified xsi:type="dcterms:W3CDTF">2026-04-29T10:17:00Z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