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536BC" w14:paraId="51D3242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465232" w14:textId="77777777" w:rsidR="00751A4A" w:rsidRPr="00C536BC" w:rsidRDefault="00943AD8" w:rsidP="0010095E">
            <w:pPr>
              <w:pStyle w:val="EPName"/>
            </w:pPr>
            <w:r w:rsidRPr="00C536BC">
              <w:t>Parlament Ewropew</w:t>
            </w:r>
          </w:p>
          <w:p w14:paraId="4BCC3B07" w14:textId="77777777" w:rsidR="00751A4A" w:rsidRPr="00C536B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536BC">
              <w:t>2024</w:t>
            </w:r>
            <w:r w:rsidR="00817416" w:rsidRPr="00C536BC">
              <w:t>-202</w:t>
            </w:r>
            <w:r w:rsidRPr="00C536BC">
              <w:t>9</w:t>
            </w:r>
          </w:p>
        </w:tc>
        <w:tc>
          <w:tcPr>
            <w:tcW w:w="2268" w:type="dxa"/>
            <w:shd w:val="clear" w:color="auto" w:fill="auto"/>
          </w:tcPr>
          <w:p w14:paraId="750166D6" w14:textId="77777777" w:rsidR="00751A4A" w:rsidRPr="00C536BC" w:rsidRDefault="00187494" w:rsidP="0010095E">
            <w:pPr>
              <w:pStyle w:val="EPLogo"/>
            </w:pPr>
            <w:r w:rsidRPr="00C536BC">
              <w:rPr>
                <w:noProof/>
                <w:lang w:eastAsia="ja-JP"/>
              </w:rPr>
              <w:drawing>
                <wp:inline distT="0" distB="0" distL="0" distR="0" wp14:anchorId="2A8BDB5B" wp14:editId="526AEA5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1E516C" w14:textId="77777777" w:rsidR="00D058B8" w:rsidRPr="00C536BC" w:rsidRDefault="00D058B8" w:rsidP="004C5D52">
      <w:pPr>
        <w:pStyle w:val="LineTop"/>
      </w:pPr>
    </w:p>
    <w:p w14:paraId="222655A2" w14:textId="77777777" w:rsidR="00680577" w:rsidRPr="00C536BC" w:rsidRDefault="00943AD8" w:rsidP="00680577">
      <w:pPr>
        <w:pStyle w:val="EPBodyTA1"/>
      </w:pPr>
      <w:r w:rsidRPr="00C536BC">
        <w:t>TESTI ADOTTATI</w:t>
      </w:r>
    </w:p>
    <w:p w14:paraId="33AFE093" w14:textId="77777777" w:rsidR="00D058B8" w:rsidRPr="00C536BC" w:rsidRDefault="00D058B8" w:rsidP="00D058B8">
      <w:pPr>
        <w:pStyle w:val="LineBottom"/>
      </w:pPr>
    </w:p>
    <w:p w14:paraId="7D472E22" w14:textId="285B568C" w:rsidR="00943AD8" w:rsidRPr="00C536BC" w:rsidRDefault="00943AD8" w:rsidP="00943AD8">
      <w:pPr>
        <w:pStyle w:val="ATHeading1"/>
      </w:pPr>
      <w:bookmarkStart w:id="0" w:name="TANumber"/>
      <w:r w:rsidRPr="00C536BC">
        <w:t>P10_TA(2026)0</w:t>
      </w:r>
      <w:r w:rsidR="00F8388C">
        <w:t>145</w:t>
      </w:r>
      <w:bookmarkEnd w:id="0"/>
    </w:p>
    <w:p w14:paraId="2EC1BA2D" w14:textId="56325E47" w:rsidR="00943AD8" w:rsidRPr="00C536BC" w:rsidRDefault="007F64F6" w:rsidP="00943AD8">
      <w:pPr>
        <w:pStyle w:val="ATHeading2"/>
      </w:pPr>
      <w:proofErr w:type="spellStart"/>
      <w:r>
        <w:t>M</w:t>
      </w:r>
      <w:r w:rsidRPr="00C536BC">
        <w:t>obilizzazzjoni</w:t>
      </w:r>
      <w:proofErr w:type="spellEnd"/>
      <w:r w:rsidRPr="00C536BC">
        <w:t xml:space="preserve"> tal-Fond Ewropew ta’ Aġġustament għall-Globalizzazzjoni għall-Ħaddiema </w:t>
      </w:r>
      <w:proofErr w:type="spellStart"/>
      <w:r w:rsidRPr="00C536BC">
        <w:t>Ssensjati</w:t>
      </w:r>
      <w:proofErr w:type="spellEnd"/>
      <w:r>
        <w:t>:</w:t>
      </w:r>
      <w:r w:rsidRPr="00C536BC">
        <w:t xml:space="preserve"> applikazzjoni EGF/2025/008 BE/</w:t>
      </w:r>
      <w:proofErr w:type="spellStart"/>
      <w:r w:rsidRPr="00C536BC">
        <w:t>Libe</w:t>
      </w:r>
      <w:r>
        <w:t>rty</w:t>
      </w:r>
      <w:proofErr w:type="spellEnd"/>
      <w:r>
        <w:t xml:space="preserve"> - </w:t>
      </w:r>
      <w:r w:rsidRPr="00C536BC">
        <w:t>Belġju</w:t>
      </w:r>
    </w:p>
    <w:p w14:paraId="59101282" w14:textId="77777777" w:rsidR="00943AD8" w:rsidRPr="00C536BC" w:rsidRDefault="00943AD8" w:rsidP="00943AD8">
      <w:pPr>
        <w:rPr>
          <w:i/>
          <w:vanish/>
        </w:rPr>
      </w:pPr>
      <w:r w:rsidRPr="00C536BC">
        <w:rPr>
          <w:i/>
        </w:rPr>
        <w:fldChar w:fldCharType="begin"/>
      </w:r>
      <w:r w:rsidRPr="00C536BC">
        <w:rPr>
          <w:i/>
        </w:rPr>
        <w:instrText xml:space="preserve"> TC"(</w:instrText>
      </w:r>
      <w:bookmarkStart w:id="1" w:name="DocNumber"/>
      <w:r w:rsidRPr="00C536BC">
        <w:rPr>
          <w:i/>
        </w:rPr>
        <w:instrText>A10-0084/2026</w:instrText>
      </w:r>
      <w:bookmarkEnd w:id="1"/>
      <w:r w:rsidRPr="00C536BC">
        <w:rPr>
          <w:i/>
        </w:rPr>
        <w:instrText xml:space="preserve"> - Rapporteur: Matthias Ecke)"\l3 \n&gt; \* MERGEFORMAT </w:instrText>
      </w:r>
      <w:r w:rsidRPr="00C536BC">
        <w:rPr>
          <w:i/>
        </w:rPr>
        <w:fldChar w:fldCharType="end"/>
      </w:r>
    </w:p>
    <w:p w14:paraId="58A2EDFA" w14:textId="77777777" w:rsidR="00943AD8" w:rsidRPr="00C536BC" w:rsidRDefault="00943AD8" w:rsidP="00943AD8">
      <w:pPr>
        <w:rPr>
          <w:vanish/>
        </w:rPr>
      </w:pPr>
      <w:bookmarkStart w:id="2" w:name="Commission"/>
      <w:r w:rsidRPr="00C536BC">
        <w:rPr>
          <w:vanish/>
        </w:rPr>
        <w:t>Kumitat għall-Baġits</w:t>
      </w:r>
      <w:bookmarkEnd w:id="2"/>
    </w:p>
    <w:p w14:paraId="7D90671C" w14:textId="77777777" w:rsidR="00943AD8" w:rsidRPr="00C536BC" w:rsidRDefault="00943AD8" w:rsidP="00943AD8">
      <w:pPr>
        <w:rPr>
          <w:vanish/>
        </w:rPr>
      </w:pPr>
      <w:bookmarkStart w:id="3" w:name="PE"/>
      <w:r w:rsidRPr="00C536BC">
        <w:rPr>
          <w:vanish/>
        </w:rPr>
        <w:t>PE785.333</w:t>
      </w:r>
      <w:bookmarkEnd w:id="3"/>
    </w:p>
    <w:p w14:paraId="27D08E77" w14:textId="6D73B005" w:rsidR="00943AD8" w:rsidRPr="00C536BC" w:rsidRDefault="007F64F6" w:rsidP="00943AD8">
      <w:pPr>
        <w:pStyle w:val="ATHeading3"/>
      </w:pPr>
      <w:bookmarkStart w:id="4" w:name="Sujet"/>
      <w:r>
        <w:t>Riżoluzz</w:t>
      </w:r>
      <w:r w:rsidR="00943AD8" w:rsidRPr="00C536BC">
        <w:t xml:space="preserve">joni tal-Parlament Ewropew </w:t>
      </w:r>
      <w:r>
        <w:t>tad-29 ta’</w:t>
      </w:r>
      <w:r w:rsidR="003235A8">
        <w:t xml:space="preserve"> </w:t>
      </w:r>
      <w:r>
        <w:t>April</w:t>
      </w:r>
      <w:r w:rsidR="00943AD8" w:rsidRPr="00C536BC">
        <w:t xml:space="preserve"> 2026 dwar il-proposta għal deċiżjoni tal-Parlament Ewropew u tal-Kunsill dwar il-</w:t>
      </w:r>
      <w:proofErr w:type="spellStart"/>
      <w:r w:rsidR="00943AD8" w:rsidRPr="00C536BC">
        <w:t>mobilizzazzjoni</w:t>
      </w:r>
      <w:proofErr w:type="spellEnd"/>
      <w:r w:rsidR="00943AD8" w:rsidRPr="00C536BC">
        <w:t xml:space="preserve"> tal-Fond Ewropew ta’ Aġġustament għall-Globalizzazzjoni għall-Ħaddiema </w:t>
      </w:r>
      <w:proofErr w:type="spellStart"/>
      <w:r w:rsidR="00943AD8" w:rsidRPr="00C536BC">
        <w:t>Ssensjati</w:t>
      </w:r>
      <w:proofErr w:type="spellEnd"/>
      <w:r w:rsidR="00943AD8" w:rsidRPr="00C536BC">
        <w:t xml:space="preserve"> wara applikazzjoni mill-Belġju – EGF/2025/008 BE/</w:t>
      </w:r>
      <w:proofErr w:type="spellStart"/>
      <w:r w:rsidR="00943AD8" w:rsidRPr="00C536BC">
        <w:t>Liberty</w:t>
      </w:r>
      <w:bookmarkEnd w:id="4"/>
      <w:proofErr w:type="spellEnd"/>
      <w:r w:rsidR="00943AD8" w:rsidRPr="00C536BC">
        <w:t xml:space="preserve"> </w:t>
      </w:r>
      <w:bookmarkStart w:id="5" w:name="References"/>
      <w:r w:rsidR="00943AD8" w:rsidRPr="00C536BC">
        <w:t>(COM(2026)0004 – C10-0062/2026 – 2026/0066(BUD))</w:t>
      </w:r>
      <w:bookmarkEnd w:id="5"/>
    </w:p>
    <w:p w14:paraId="73E2846F" w14:textId="77777777" w:rsidR="00556A98" w:rsidRPr="00C536BC" w:rsidRDefault="00556A98" w:rsidP="00556A98">
      <w:pPr>
        <w:pStyle w:val="EPComma"/>
        <w:rPr>
          <w:noProof/>
        </w:rPr>
      </w:pPr>
      <w:r w:rsidRPr="00C536BC">
        <w:rPr>
          <w:i/>
          <w:iCs/>
        </w:rPr>
        <w:t>Il-Parlament Ewropew</w:t>
      </w:r>
      <w:r w:rsidRPr="00C536BC">
        <w:t>,</w:t>
      </w:r>
    </w:p>
    <w:p w14:paraId="53FF95C7" w14:textId="0A34914D" w:rsidR="00556A98" w:rsidRPr="00C536BC" w:rsidRDefault="00556A98" w:rsidP="00556A98">
      <w:pPr>
        <w:pStyle w:val="NormalHanging12a"/>
        <w:rPr>
          <w:noProof/>
        </w:rPr>
      </w:pPr>
      <w:r w:rsidRPr="00C536BC">
        <w:t>–</w:t>
      </w:r>
      <w:r w:rsidRPr="00C536BC">
        <w:tab/>
        <w:t xml:space="preserve">wara li </w:t>
      </w:r>
      <w:proofErr w:type="spellStart"/>
      <w:r w:rsidRPr="00C536BC">
        <w:t>kkunsidra</w:t>
      </w:r>
      <w:proofErr w:type="spellEnd"/>
      <w:r w:rsidRPr="00C536BC">
        <w:t xml:space="preserve"> l-proposta tal-Kummissjoni lill-Parlament Ewropew u lill-Kunsill (COM(2026)0004 – C10</w:t>
      </w:r>
      <w:r w:rsidRPr="00C536BC">
        <w:noBreakHyphen/>
        <w:t>0062/2026),</w:t>
      </w:r>
    </w:p>
    <w:p w14:paraId="0F21CC16" w14:textId="77777777" w:rsidR="00556A98" w:rsidRPr="00C536BC" w:rsidRDefault="00556A98" w:rsidP="00556A98">
      <w:pPr>
        <w:pStyle w:val="NormalHanging12a"/>
      </w:pPr>
      <w:r w:rsidRPr="00C536BC">
        <w:t>–</w:t>
      </w:r>
      <w:r w:rsidRPr="00C536BC">
        <w:tab/>
        <w:t xml:space="preserve">wara li </w:t>
      </w:r>
      <w:proofErr w:type="spellStart"/>
      <w:r w:rsidRPr="00C536BC">
        <w:t>kkunsidra</w:t>
      </w:r>
      <w:proofErr w:type="spellEnd"/>
      <w:r w:rsidRPr="00C536BC">
        <w:t xml:space="preserve"> r-Regolament (UE) 2021/691 tal-Parlament Ewropew u tal-Kunsill tat-28 ta’ April 2021 dwar il-Fond Ewropew ta’ Aġġustament għall-Globalizzazzjoni għall-Ħaddiema </w:t>
      </w:r>
      <w:proofErr w:type="spellStart"/>
      <w:r w:rsidRPr="00C536BC">
        <w:t>Ssensjati</w:t>
      </w:r>
      <w:proofErr w:type="spellEnd"/>
      <w:r w:rsidRPr="00C536BC">
        <w:t xml:space="preserve"> (FEG) u li jħassar ir-Regolament (UE) Nru 1309/2013</w:t>
      </w:r>
      <w:r w:rsidRPr="00C536BC">
        <w:rPr>
          <w:vertAlign w:val="superscript"/>
        </w:rPr>
        <w:footnoteReference w:id="1"/>
      </w:r>
      <w:r w:rsidRPr="00C536BC">
        <w:t xml:space="preserve"> (“ir-Regolament dwar il-FEG”), </w:t>
      </w:r>
    </w:p>
    <w:p w14:paraId="1E9F24D6" w14:textId="77777777" w:rsidR="00556A98" w:rsidRPr="00C536BC" w:rsidRDefault="00556A98" w:rsidP="00556A98">
      <w:pPr>
        <w:pStyle w:val="NormalHanging12a"/>
        <w:rPr>
          <w:noProof/>
        </w:rPr>
      </w:pPr>
      <w:r w:rsidRPr="00C536BC">
        <w:t>–</w:t>
      </w:r>
      <w:r w:rsidRPr="00C536BC">
        <w:tab/>
        <w:t xml:space="preserve">wara li </w:t>
      </w:r>
      <w:proofErr w:type="spellStart"/>
      <w:r w:rsidRPr="00C536BC">
        <w:t>kkunsidra</w:t>
      </w:r>
      <w:proofErr w:type="spellEnd"/>
      <w:r w:rsidRPr="00C536BC">
        <w:t xml:space="preserve"> r-Regolament tal-Kunsill (UE, </w:t>
      </w:r>
      <w:proofErr w:type="spellStart"/>
      <w:r w:rsidRPr="00C536BC">
        <w:t>Euratom</w:t>
      </w:r>
      <w:proofErr w:type="spellEnd"/>
      <w:r w:rsidRPr="00C536BC">
        <w:t xml:space="preserve">) 2020/2093 tas-17 ta’ Diċembru 2020 li jistabbilixxi l-qafas finanzjarju </w:t>
      </w:r>
      <w:proofErr w:type="spellStart"/>
      <w:r w:rsidRPr="00C536BC">
        <w:t>pluriennali</w:t>
      </w:r>
      <w:proofErr w:type="spellEnd"/>
      <w:r w:rsidRPr="00C536BC">
        <w:t xml:space="preserve"> għas-snin mill-2021 sal-2027 (“ir-Regolament QFP”)</w:t>
      </w:r>
      <w:r w:rsidRPr="00C536BC">
        <w:rPr>
          <w:noProof/>
          <w:vertAlign w:val="superscript"/>
        </w:rPr>
        <w:footnoteReference w:id="2"/>
      </w:r>
      <w:r w:rsidRPr="00C536BC">
        <w:t xml:space="preserve"> kif emendat bir-Regolament (UE, </w:t>
      </w:r>
      <w:proofErr w:type="spellStart"/>
      <w:r w:rsidRPr="00C536BC">
        <w:t>Euratom</w:t>
      </w:r>
      <w:proofErr w:type="spellEnd"/>
      <w:r w:rsidRPr="00C536BC">
        <w:t>) 2024/765</w:t>
      </w:r>
      <w:r w:rsidRPr="00C536BC">
        <w:rPr>
          <w:noProof/>
          <w:vertAlign w:val="superscript"/>
        </w:rPr>
        <w:footnoteReference w:id="3"/>
      </w:r>
      <w:r w:rsidRPr="00C536BC">
        <w:t xml:space="preserve">, u b’mod partikolari l-Artikolu 8 tiegħu, </w:t>
      </w:r>
    </w:p>
    <w:p w14:paraId="5A54EC19" w14:textId="77777777" w:rsidR="00556A98" w:rsidRPr="00C536BC" w:rsidRDefault="00556A98" w:rsidP="00556A98">
      <w:pPr>
        <w:pStyle w:val="NormalHanging12a"/>
        <w:rPr>
          <w:noProof/>
        </w:rPr>
      </w:pPr>
      <w:r w:rsidRPr="00C536BC">
        <w:t>–</w:t>
      </w:r>
      <w:r w:rsidRPr="00C536BC">
        <w:tab/>
        <w:t xml:space="preserve">wara li </w:t>
      </w:r>
      <w:proofErr w:type="spellStart"/>
      <w:r w:rsidRPr="00C536BC">
        <w:t>kkunsidra</w:t>
      </w:r>
      <w:proofErr w:type="spellEnd"/>
      <w:r w:rsidRPr="00C536BC">
        <w:t xml:space="preserve"> l-Ftehim </w:t>
      </w:r>
      <w:proofErr w:type="spellStart"/>
      <w:r w:rsidRPr="00C536BC">
        <w:t>Interistituzzjonali</w:t>
      </w:r>
      <w:proofErr w:type="spellEnd"/>
      <w:r w:rsidRPr="00C536BC">
        <w:t xml:space="preserve"> tas-16 ta’ Diċembru 2020 bejn il-Parlament Ewropew, il-Kunsill u l-Kummissjoni dwar dixxiplina </w:t>
      </w:r>
      <w:proofErr w:type="spellStart"/>
      <w:r w:rsidRPr="00C536BC">
        <w:t>baġitarja</w:t>
      </w:r>
      <w:proofErr w:type="spellEnd"/>
      <w:r w:rsidRPr="00C536BC">
        <w:t xml:space="preserve">, dwar kooperazzjoni f’materji </w:t>
      </w:r>
      <w:proofErr w:type="spellStart"/>
      <w:r w:rsidRPr="00C536BC">
        <w:t>baġitarji</w:t>
      </w:r>
      <w:proofErr w:type="spellEnd"/>
      <w:r w:rsidRPr="00C536BC">
        <w:t xml:space="preserve"> u dwar </w:t>
      </w:r>
      <w:proofErr w:type="spellStart"/>
      <w:r w:rsidRPr="00C536BC">
        <w:t>ġestjoni</w:t>
      </w:r>
      <w:proofErr w:type="spellEnd"/>
      <w:r w:rsidRPr="00C536BC">
        <w:t xml:space="preserve"> finanzjarja tajba, kif ukoll dwar riżorsi </w:t>
      </w:r>
      <w:r w:rsidRPr="00C536BC">
        <w:lastRenderedPageBreak/>
        <w:t>proprji ġodda, inkluż pjan direzzjonali lejn l-introduzzjoni ta’ riżorsi proprji ġodda</w:t>
      </w:r>
      <w:r w:rsidRPr="00C536BC">
        <w:rPr>
          <w:rStyle w:val="FootnoteReference"/>
          <w:noProof/>
        </w:rPr>
        <w:footnoteReference w:id="4"/>
      </w:r>
      <w:r w:rsidRPr="00C536BC">
        <w:t>, u b’mod partikolari l-punt 9 tiegħu,</w:t>
      </w:r>
    </w:p>
    <w:p w14:paraId="06F26A6E" w14:textId="77777777" w:rsidR="00556A98" w:rsidRPr="00C536BC" w:rsidRDefault="00556A98" w:rsidP="00556A98">
      <w:pPr>
        <w:pStyle w:val="NormalHanging12a"/>
      </w:pPr>
      <w:r w:rsidRPr="00C536BC">
        <w:t>–</w:t>
      </w:r>
      <w:r w:rsidRPr="00C536BC">
        <w:tab/>
        <w:t xml:space="preserve">wara li </w:t>
      </w:r>
      <w:proofErr w:type="spellStart"/>
      <w:r w:rsidRPr="00C536BC">
        <w:t>kkunsidra</w:t>
      </w:r>
      <w:proofErr w:type="spellEnd"/>
      <w:r w:rsidRPr="00C536BC">
        <w:t xml:space="preserve"> l-Pilastru Ewropew tad-Drittijiet Soċjali,</w:t>
      </w:r>
    </w:p>
    <w:p w14:paraId="1CE9AE4B" w14:textId="77777777" w:rsidR="00556A98" w:rsidRPr="00C536BC" w:rsidRDefault="00556A98" w:rsidP="00556A98">
      <w:pPr>
        <w:pStyle w:val="NormalHanging12a"/>
      </w:pPr>
      <w:r w:rsidRPr="00C536BC">
        <w:t>–</w:t>
      </w:r>
      <w:r w:rsidRPr="00C536BC">
        <w:tab/>
        <w:t xml:space="preserve">wara li </w:t>
      </w:r>
      <w:proofErr w:type="spellStart"/>
      <w:r w:rsidRPr="00C536BC">
        <w:t>kkunsidra</w:t>
      </w:r>
      <w:proofErr w:type="spellEnd"/>
      <w:r w:rsidRPr="00C536BC">
        <w:t xml:space="preserve"> l-ittra tal-Kumitat għall-Impjiegi u l-Affarijiet Soċjali,</w:t>
      </w:r>
    </w:p>
    <w:p w14:paraId="4BD02CCA" w14:textId="77777777" w:rsidR="00556A98" w:rsidRPr="00C536BC" w:rsidRDefault="00556A98" w:rsidP="00556A98">
      <w:pPr>
        <w:pStyle w:val="NormalHanging12a"/>
      </w:pPr>
      <w:r w:rsidRPr="00C536BC">
        <w:t>–</w:t>
      </w:r>
      <w:r w:rsidRPr="00C536BC">
        <w:tab/>
        <w:t xml:space="preserve">wara li </w:t>
      </w:r>
      <w:proofErr w:type="spellStart"/>
      <w:r w:rsidRPr="00C536BC">
        <w:t>kkunsidra</w:t>
      </w:r>
      <w:proofErr w:type="spellEnd"/>
      <w:r w:rsidRPr="00C536BC">
        <w:t xml:space="preserve"> r-rapport tal-Kumitat għall-Baġits (A10-0084/2026),</w:t>
      </w:r>
    </w:p>
    <w:p w14:paraId="0C532E68" w14:textId="77777777" w:rsidR="00556A98" w:rsidRPr="00C536BC" w:rsidRDefault="00556A98" w:rsidP="00556A98">
      <w:pPr>
        <w:pStyle w:val="NormalHanging12a"/>
        <w:rPr>
          <w:noProof/>
        </w:rPr>
      </w:pPr>
      <w:r w:rsidRPr="00C536BC">
        <w:t>A.</w:t>
      </w:r>
      <w:r w:rsidRPr="00C536BC">
        <w:tab/>
        <w:t xml:space="preserve">billi l-Unjoni stabbiliet strumenti </w:t>
      </w:r>
      <w:proofErr w:type="spellStart"/>
      <w:r w:rsidRPr="00C536BC">
        <w:t>leġiżlattivi</w:t>
      </w:r>
      <w:proofErr w:type="spellEnd"/>
      <w:r w:rsidRPr="00C536BC">
        <w:t xml:space="preserve"> u </w:t>
      </w:r>
      <w:proofErr w:type="spellStart"/>
      <w:r w:rsidRPr="00C536BC">
        <w:t>baġitarji</w:t>
      </w:r>
      <w:proofErr w:type="spellEnd"/>
      <w:r w:rsidRPr="00C536BC">
        <w:t xml:space="preserve"> biex tipprovdi appoġġ addizzjonali għall-ħaddiema li qed ibatu l-konsegwenzi ta’ avvenimenti u ta’ bidliet strutturali kbar fix-xejriet tal-kummerċ dinji u biex tgħinhom </w:t>
      </w:r>
      <w:proofErr w:type="spellStart"/>
      <w:r w:rsidRPr="00C536BC">
        <w:t>fir-riintegrazzjoni</w:t>
      </w:r>
      <w:proofErr w:type="spellEnd"/>
      <w:r w:rsidRPr="00C536BC">
        <w:t xml:space="preserve"> tagħhom fis-suq tax-xogħol; billi din l-assistenza qed tingħata permezz ta’ appoġġ finanzjarju mogħti lill-ħaddiema;</w:t>
      </w:r>
    </w:p>
    <w:p w14:paraId="6E280A45" w14:textId="77777777" w:rsidR="00556A98" w:rsidRPr="00C536BC" w:rsidRDefault="00556A98" w:rsidP="00556A98">
      <w:pPr>
        <w:pStyle w:val="NormalHanging12a"/>
        <w:rPr>
          <w:bCs/>
          <w:iCs/>
          <w:noProof/>
        </w:rPr>
      </w:pPr>
      <w:r w:rsidRPr="00C536BC">
        <w:t>B.</w:t>
      </w:r>
      <w:r w:rsidRPr="00C536BC">
        <w:tab/>
        <w:t xml:space="preserve">billi l-appoġġ għandu jkun dirett lejn </w:t>
      </w:r>
      <w:proofErr w:type="spellStart"/>
      <w:r w:rsidRPr="00C536BC">
        <w:t>ir-riintegrazzjoni</w:t>
      </w:r>
      <w:proofErr w:type="spellEnd"/>
      <w:r w:rsidRPr="00C536BC">
        <w:t xml:space="preserve"> rapida tal-ħaddiema u biex jiġi żgurat li t-taħriġ, it-taħriġ mill-ġdid u t-taħriġ vokazzjonali jgħammru aħjar lill-ħaddiema b’ħiliet </w:t>
      </w:r>
      <w:proofErr w:type="spellStart"/>
      <w:r w:rsidRPr="00C536BC">
        <w:t>allinjati</w:t>
      </w:r>
      <w:proofErr w:type="spellEnd"/>
      <w:r w:rsidRPr="00C536BC">
        <w:t xml:space="preserve"> mal-ħtiġijiet tas-suq tax-xogħol;</w:t>
      </w:r>
    </w:p>
    <w:p w14:paraId="111EE5A4" w14:textId="77777777" w:rsidR="00556A98" w:rsidRPr="00C536BC" w:rsidRDefault="00556A98" w:rsidP="00556A98">
      <w:pPr>
        <w:pStyle w:val="NormalHanging12a"/>
      </w:pPr>
      <w:r w:rsidRPr="00C536BC">
        <w:t>C.</w:t>
      </w:r>
      <w:r w:rsidRPr="00C536BC">
        <w:tab/>
        <w:t>billi l-Belġju ppreżenta l-applikazzjoni EGF/2025/008 BE/</w:t>
      </w:r>
      <w:proofErr w:type="spellStart"/>
      <w:r w:rsidRPr="00C536BC">
        <w:t>Liberty</w:t>
      </w:r>
      <w:proofErr w:type="spellEnd"/>
      <w:r w:rsidRPr="00C536BC">
        <w:t xml:space="preserve"> għal kontribuzzjoni finanzjarja mill-FEG wara 507 sensji</w:t>
      </w:r>
      <w:r w:rsidRPr="00C536BC">
        <w:rPr>
          <w:vertAlign w:val="superscript"/>
        </w:rPr>
        <w:footnoteReference w:id="5"/>
      </w:r>
      <w:r w:rsidRPr="00C536BC">
        <w:t xml:space="preserve"> f’</w:t>
      </w:r>
      <w:proofErr w:type="spellStart"/>
      <w:r w:rsidRPr="00C536BC">
        <w:t>Liberty</w:t>
      </w:r>
      <w:proofErr w:type="spellEnd"/>
      <w:r w:rsidRPr="00C536BC">
        <w:t xml:space="preserve"> </w:t>
      </w:r>
      <w:proofErr w:type="spellStart"/>
      <w:r w:rsidRPr="00C536BC">
        <w:t>Galați</w:t>
      </w:r>
      <w:proofErr w:type="spellEnd"/>
      <w:r w:rsidRPr="00C536BC">
        <w:t xml:space="preserve"> </w:t>
      </w:r>
      <w:proofErr w:type="spellStart"/>
      <w:r w:rsidRPr="00C536BC">
        <w:t>Belgian</w:t>
      </w:r>
      <w:proofErr w:type="spellEnd"/>
      <w:r w:rsidRPr="00C536BC">
        <w:t xml:space="preserve"> </w:t>
      </w:r>
      <w:proofErr w:type="spellStart"/>
      <w:r w:rsidRPr="00C536BC">
        <w:t>Branch</w:t>
      </w:r>
      <w:proofErr w:type="spellEnd"/>
      <w:r w:rsidRPr="00C536BC">
        <w:t xml:space="preserve"> (</w:t>
      </w:r>
      <w:proofErr w:type="spellStart"/>
      <w:r w:rsidRPr="00C536BC">
        <w:t>Liberty</w:t>
      </w:r>
      <w:proofErr w:type="spellEnd"/>
      <w:r w:rsidRPr="00C536BC">
        <w:t xml:space="preserve">), fis-settur ekonomiku </w:t>
      </w:r>
      <w:proofErr w:type="spellStart"/>
      <w:r w:rsidRPr="00C536BC">
        <w:t>kklassifikat</w:t>
      </w:r>
      <w:proofErr w:type="spellEnd"/>
      <w:r w:rsidRPr="00C536BC">
        <w:t xml:space="preserve"> taħt id-diviżjoni 24 </w:t>
      </w:r>
      <w:proofErr w:type="spellStart"/>
      <w:r w:rsidRPr="00C536BC">
        <w:t>tan</w:t>
      </w:r>
      <w:proofErr w:type="spellEnd"/>
      <w:r w:rsidRPr="00C536BC">
        <w:t xml:space="preserve">-NACE Reviżjoni 2 (Manifattura ta’ metalli bażiċi) fil-Provinċja ta’ </w:t>
      </w:r>
      <w:proofErr w:type="spellStart"/>
      <w:r w:rsidRPr="00C536BC">
        <w:t>Liège</w:t>
      </w:r>
      <w:proofErr w:type="spellEnd"/>
      <w:r w:rsidRPr="00C536BC">
        <w:t xml:space="preserve"> (BE33), </w:t>
      </w:r>
      <w:proofErr w:type="spellStart"/>
      <w:r w:rsidRPr="00C536BC">
        <w:t>Wallonia</w:t>
      </w:r>
      <w:proofErr w:type="spellEnd"/>
      <w:r w:rsidRPr="00C536BC">
        <w:t>, f’perjodu ta’ referenza mill-24 ta’ April 2025 sal-24 ta’ Awwissu 2025;</w:t>
      </w:r>
    </w:p>
    <w:p w14:paraId="695C7FB2" w14:textId="77777777" w:rsidR="00556A98" w:rsidRPr="00C536BC" w:rsidRDefault="00556A98" w:rsidP="00556A98">
      <w:pPr>
        <w:pStyle w:val="NormalHanging12a"/>
      </w:pPr>
      <w:r w:rsidRPr="00C536BC">
        <w:t>D.</w:t>
      </w:r>
      <w:r w:rsidRPr="00C536BC">
        <w:tab/>
        <w:t xml:space="preserve">billi l-applikazzjoni hija </w:t>
      </w:r>
      <w:proofErr w:type="spellStart"/>
      <w:r w:rsidRPr="00C536BC">
        <w:t>bbażata</w:t>
      </w:r>
      <w:proofErr w:type="spellEnd"/>
      <w:r w:rsidRPr="00C536BC">
        <w:t xml:space="preserve"> fuq il-kriterji ta’ intervent tal-Artikolu 4(2), il-punt (a), tar-Regolament dwar il-FEG, li jirrikjedi l-waqfien tal-attività ta’ mill-anqas 200 ħaddiem </w:t>
      </w:r>
      <w:proofErr w:type="spellStart"/>
      <w:r w:rsidRPr="00C536BC">
        <w:t>issensjat</w:t>
      </w:r>
      <w:proofErr w:type="spellEnd"/>
      <w:r w:rsidRPr="00C536BC">
        <w:t xml:space="preserve"> jew persuna li taħdem għal rasha matul perjodu ta’ referenza ta’ erba’ xhur f’intrapriża fi Stat Membru;</w:t>
      </w:r>
    </w:p>
    <w:p w14:paraId="1C9BB592" w14:textId="77777777" w:rsidR="00556A98" w:rsidRPr="00C536BC" w:rsidRDefault="00556A98" w:rsidP="00556A98">
      <w:pPr>
        <w:pStyle w:val="NormalHanging12a"/>
        <w:rPr>
          <w:noProof/>
        </w:rPr>
      </w:pPr>
      <w:r w:rsidRPr="00C536BC">
        <w:t>E.</w:t>
      </w:r>
      <w:r w:rsidRPr="00C536BC">
        <w:tab/>
        <w:t xml:space="preserve">billi </w:t>
      </w:r>
      <w:proofErr w:type="spellStart"/>
      <w:r w:rsidRPr="00C536BC">
        <w:t>Liberty</w:t>
      </w:r>
      <w:proofErr w:type="spellEnd"/>
      <w:r w:rsidRPr="00C536BC">
        <w:t xml:space="preserve"> ġiet iddikjarata falluta mill-Qorti Kummerċjali ta’ </w:t>
      </w:r>
      <w:proofErr w:type="spellStart"/>
      <w:r w:rsidRPr="00C536BC">
        <w:t>Liège</w:t>
      </w:r>
      <w:proofErr w:type="spellEnd"/>
      <w:r w:rsidRPr="00C536BC">
        <w:t xml:space="preserve"> fit-22 ta’ April 2025; billi fil-Belġju l-fallimenti ilhom jiżdiedu mill-2022;</w:t>
      </w:r>
    </w:p>
    <w:p w14:paraId="1C9156B7" w14:textId="77777777" w:rsidR="00556A98" w:rsidRPr="00C536BC" w:rsidRDefault="00556A98" w:rsidP="00556A98">
      <w:pPr>
        <w:pStyle w:val="NormalHanging12a"/>
      </w:pPr>
      <w:r w:rsidRPr="00C536BC">
        <w:t>F.</w:t>
      </w:r>
      <w:r w:rsidRPr="00C536BC">
        <w:tab/>
        <w:t xml:space="preserve">billi r-Reġjun ta’ </w:t>
      </w:r>
      <w:proofErr w:type="spellStart"/>
      <w:r w:rsidRPr="00C536BC">
        <w:t>Wallonia</w:t>
      </w:r>
      <w:proofErr w:type="spellEnd"/>
      <w:r w:rsidRPr="00C536BC">
        <w:t xml:space="preserve"> u Le </w:t>
      </w:r>
      <w:proofErr w:type="spellStart"/>
      <w:r w:rsidRPr="00C536BC">
        <w:t>Forem</w:t>
      </w:r>
      <w:proofErr w:type="spellEnd"/>
      <w:r w:rsidRPr="00C536BC">
        <w:t xml:space="preserve"> qed jipprovdu l-</w:t>
      </w:r>
      <w:proofErr w:type="spellStart"/>
      <w:r w:rsidRPr="00C536BC">
        <w:t>prefinanzjament</w:t>
      </w:r>
      <w:proofErr w:type="spellEnd"/>
      <w:r w:rsidRPr="00C536BC">
        <w:t xml:space="preserve"> u l-</w:t>
      </w:r>
      <w:proofErr w:type="spellStart"/>
      <w:r w:rsidRPr="00C536BC">
        <w:t>kofinanzjament</w:t>
      </w:r>
      <w:proofErr w:type="spellEnd"/>
      <w:r w:rsidRPr="00C536BC">
        <w:t xml:space="preserve"> nazzjonali tal-miżuri;</w:t>
      </w:r>
    </w:p>
    <w:p w14:paraId="0EB8788F" w14:textId="77777777" w:rsidR="00556A98" w:rsidRPr="00C536BC" w:rsidRDefault="00556A98" w:rsidP="00556A98">
      <w:pPr>
        <w:pStyle w:val="NormalHanging12a"/>
      </w:pPr>
      <w:r w:rsidRPr="00C536BC">
        <w:t>G.</w:t>
      </w:r>
      <w:r w:rsidRPr="00C536BC">
        <w:tab/>
        <w:t xml:space="preserve">billi r-rekwiżiti stabbiliti fil-leġiżlazzjoni tal-Unjoni u f’dik nazzjonali rigward is-sensji kollettivi ġew </w:t>
      </w:r>
      <w:proofErr w:type="spellStart"/>
      <w:r w:rsidRPr="00C536BC">
        <w:t>issodisfati</w:t>
      </w:r>
      <w:proofErr w:type="spellEnd"/>
      <w:r w:rsidRPr="00C536BC">
        <w:t>;</w:t>
      </w:r>
    </w:p>
    <w:p w14:paraId="55F5C3C4" w14:textId="77777777" w:rsidR="00556A98" w:rsidRPr="00C536BC" w:rsidRDefault="00556A98" w:rsidP="00556A98">
      <w:pPr>
        <w:pStyle w:val="NormalHanging12a"/>
      </w:pPr>
      <w:r w:rsidRPr="00C536BC">
        <w:t>H.</w:t>
      </w:r>
      <w:r w:rsidRPr="00C536BC">
        <w:tab/>
        <w:t xml:space="preserve">billi l-kontribuzzjonijiet finanzjarji mill-FEG għandhom ikunu primarjament diretti lejn miżuri ta’ politika attiva tas-suq tax-xogħol u servizzi personalizzati li jimmiraw lejn </w:t>
      </w:r>
      <w:proofErr w:type="spellStart"/>
      <w:r w:rsidRPr="00C536BC">
        <w:t>ir-riintegrazzjoni</w:t>
      </w:r>
      <w:proofErr w:type="spellEnd"/>
      <w:r w:rsidRPr="00C536BC">
        <w:t xml:space="preserve"> rapida tal-benefiċjarji fis-suq tax-xogħol, u </w:t>
      </w:r>
      <w:proofErr w:type="spellStart"/>
      <w:r w:rsidRPr="00C536BC">
        <w:t>joffrulhom</w:t>
      </w:r>
      <w:proofErr w:type="spellEnd"/>
      <w:r w:rsidRPr="00C536BC">
        <w:t xml:space="preserve"> taħriġ fil-ħiliet li </w:t>
      </w:r>
      <w:proofErr w:type="spellStart"/>
      <w:r w:rsidRPr="00C536BC">
        <w:t>jiffaċilitalhom</w:t>
      </w:r>
      <w:proofErr w:type="spellEnd"/>
      <w:r w:rsidRPr="00C536BC">
        <w:t xml:space="preserve"> l-aċċess għas-suq tax-xogħol;</w:t>
      </w:r>
    </w:p>
    <w:p w14:paraId="50640A6C" w14:textId="77777777" w:rsidR="00556A98" w:rsidRPr="00C536BC" w:rsidRDefault="00556A98" w:rsidP="00556A98">
      <w:pPr>
        <w:pStyle w:val="NormalHanging12a"/>
      </w:pPr>
      <w:r w:rsidRPr="00C536BC">
        <w:t>I.</w:t>
      </w:r>
      <w:r w:rsidRPr="00C536BC">
        <w:tab/>
        <w:t>billi l-FEG ma għandux jaqbeż ammont annwali massimu ta’ EUR 30 miljun (fi prezzijiet tal-2018)</w:t>
      </w:r>
      <w:r w:rsidRPr="00C536BC">
        <w:rPr>
          <w:rStyle w:val="FootnoteReference"/>
        </w:rPr>
        <w:footnoteReference w:id="6"/>
      </w:r>
      <w:r w:rsidRPr="00C536BC">
        <w:t>;</w:t>
      </w:r>
    </w:p>
    <w:p w14:paraId="28F0B15E" w14:textId="77777777" w:rsidR="00556A98" w:rsidRPr="00C536BC" w:rsidRDefault="00556A98" w:rsidP="00556A98">
      <w:pPr>
        <w:pStyle w:val="NormalHanging12a"/>
      </w:pPr>
      <w:r w:rsidRPr="00C536BC">
        <w:lastRenderedPageBreak/>
        <w:t>1.</w:t>
      </w:r>
      <w:r w:rsidRPr="00C536BC">
        <w:tab/>
        <w:t xml:space="preserve">Jaqbel mal-Kummissjoni li l-kundizzjonijiet stabbiliti fir-Regolament dwar il-FEG u b’mod partikolari fl-Artikolu 4(2), il-punt (a) tiegħu huma </w:t>
      </w:r>
      <w:proofErr w:type="spellStart"/>
      <w:r w:rsidRPr="00C536BC">
        <w:t>ssodisfati</w:t>
      </w:r>
      <w:proofErr w:type="spellEnd"/>
      <w:r w:rsidRPr="00C536BC">
        <w:t xml:space="preserve"> u li l-Belġju għandu dritt għal kontribuzzjoni finanzjarja ta’ EUR 2 033 869 skont dak ir-Regolament, li tirrappreżenta 85 % tal-</w:t>
      </w:r>
      <w:proofErr w:type="spellStart"/>
      <w:r w:rsidRPr="00C536BC">
        <w:t>kost</w:t>
      </w:r>
      <w:proofErr w:type="spellEnd"/>
      <w:r w:rsidRPr="00C536BC">
        <w:t xml:space="preserve"> totali ta’ EUR 2 392 788, liema </w:t>
      </w:r>
      <w:proofErr w:type="spellStart"/>
      <w:r w:rsidRPr="00C536BC">
        <w:t>kost</w:t>
      </w:r>
      <w:proofErr w:type="spellEnd"/>
      <w:r w:rsidRPr="00C536BC">
        <w:t xml:space="preserve"> jinkludi n-nefqa għal servizzi personalizzati ta’ EUR 2 358 922 u n-nefqa għall-attivitajiet ta’ tħejjija, </w:t>
      </w:r>
      <w:proofErr w:type="spellStart"/>
      <w:r w:rsidRPr="00C536BC">
        <w:t>ġestjoni</w:t>
      </w:r>
      <w:proofErr w:type="spellEnd"/>
      <w:r w:rsidRPr="00C536BC">
        <w:t xml:space="preserve">, informazzjoni u riklamar, kontroll u </w:t>
      </w:r>
      <w:proofErr w:type="spellStart"/>
      <w:r w:rsidRPr="00C536BC">
        <w:t>rapportar</w:t>
      </w:r>
      <w:proofErr w:type="spellEnd"/>
      <w:r w:rsidRPr="00C536BC">
        <w:t xml:space="preserve"> ta’ EUR 33 866;</w:t>
      </w:r>
    </w:p>
    <w:p w14:paraId="34D13EB6" w14:textId="77777777" w:rsidR="00556A98" w:rsidRPr="00C536BC" w:rsidRDefault="00556A98" w:rsidP="00556A98">
      <w:pPr>
        <w:pStyle w:val="NormalHanging12a"/>
      </w:pPr>
      <w:r w:rsidRPr="00C536BC">
        <w:t>2.</w:t>
      </w:r>
      <w:r w:rsidRPr="00C536BC">
        <w:tab/>
        <w:t xml:space="preserve">Jinnota li l-awtoritajiet Belġjani ppreżentaw l-applikazzjoni fit-13 ta’ Novembru 2025, u li, wara l-wasla tal-informazzjoni addizzjonali mill-Belġju, il-Kummissjoni </w:t>
      </w:r>
      <w:proofErr w:type="spellStart"/>
      <w:r w:rsidRPr="00C536BC">
        <w:t>ffinalizzat</w:t>
      </w:r>
      <w:proofErr w:type="spellEnd"/>
      <w:r w:rsidRPr="00C536BC">
        <w:t xml:space="preserve"> il-valutazzjoni tagħha u </w:t>
      </w:r>
      <w:proofErr w:type="spellStart"/>
      <w:r w:rsidRPr="00C536BC">
        <w:t>nnotifikatha</w:t>
      </w:r>
      <w:proofErr w:type="spellEnd"/>
      <w:r w:rsidRPr="00C536BC">
        <w:t xml:space="preserve"> lill-Parlament fit-2 ta’ Marzu 2026; jisħaq fuq il-ħtieġa li jitqassar iż-żmien bejn applikazzjoni tal-FEG u d-deċiżjoni ta’ finanzjament, filwaqt li jiġu </w:t>
      </w:r>
      <w:proofErr w:type="spellStart"/>
      <w:r w:rsidRPr="00C536BC">
        <w:t>ssalvagwardjati</w:t>
      </w:r>
      <w:proofErr w:type="spellEnd"/>
      <w:r w:rsidRPr="00C536BC">
        <w:t xml:space="preserve"> d-drittijiet </w:t>
      </w:r>
      <w:proofErr w:type="spellStart"/>
      <w:r w:rsidRPr="00C536BC">
        <w:t>baġitarji</w:t>
      </w:r>
      <w:proofErr w:type="spellEnd"/>
      <w:r w:rsidRPr="00C536BC">
        <w:t xml:space="preserve"> tal-Parlament; </w:t>
      </w:r>
    </w:p>
    <w:p w14:paraId="5A5FA49B" w14:textId="77777777" w:rsidR="00556A98" w:rsidRPr="00C536BC" w:rsidRDefault="00556A98" w:rsidP="00556A98">
      <w:pPr>
        <w:pStyle w:val="NormalHanging12a"/>
      </w:pPr>
      <w:r w:rsidRPr="00C536BC">
        <w:t>3.</w:t>
      </w:r>
      <w:r w:rsidRPr="00C536BC">
        <w:tab/>
        <w:t xml:space="preserve">Jinnota li l-applikazzjoni hija relatata ma’ 507 benefiċjarji fil-mira li ngħataw is-sensja mill-kumpanija </w:t>
      </w:r>
      <w:proofErr w:type="spellStart"/>
      <w:r w:rsidRPr="00C536BC">
        <w:t>Liberty</w:t>
      </w:r>
      <w:proofErr w:type="spellEnd"/>
      <w:r w:rsidRPr="00C536BC">
        <w:t>;</w:t>
      </w:r>
    </w:p>
    <w:p w14:paraId="223ABC01" w14:textId="77777777" w:rsidR="00556A98" w:rsidRPr="00C536BC" w:rsidRDefault="00556A98" w:rsidP="00556A98">
      <w:pPr>
        <w:pStyle w:val="NormalHanging12a"/>
      </w:pPr>
      <w:r w:rsidRPr="00C536BC">
        <w:t>4.</w:t>
      </w:r>
      <w:r w:rsidRPr="00C536BC">
        <w:tab/>
        <w:t xml:space="preserve">Jinnota li </w:t>
      </w:r>
      <w:proofErr w:type="spellStart"/>
      <w:r w:rsidRPr="00C536BC">
        <w:t>Liberty</w:t>
      </w:r>
      <w:proofErr w:type="spellEnd"/>
      <w:r w:rsidRPr="00C536BC">
        <w:t xml:space="preserve"> iffaċċjat snin ta’ diffikultajiet finanzjarji qabel id-dikjarazzjoni ta’ falliment minħabba kundizzjonijiet negattivi tas-suq tal-azzar, tfixkil fil-katina tal-provvista relatat mal-COVID-19, u prezzijiet għoljin tal-enerġija wara l-gwerra ta’ aggressjoni tar-Russja kontra l-Ukrajna flimkien mad-dipendenza tal-Unjoni mill-fjuwils </w:t>
      </w:r>
      <w:proofErr w:type="spellStart"/>
      <w:r w:rsidRPr="00C536BC">
        <w:t>fossili</w:t>
      </w:r>
      <w:proofErr w:type="spellEnd"/>
      <w:r w:rsidRPr="00C536BC">
        <w:t xml:space="preserve"> importati u nuqqas ta’ varar ta’ sorsi ta’ enerġija orħos; jinnota li l-linji tal-</w:t>
      </w:r>
      <w:proofErr w:type="spellStart"/>
      <w:r w:rsidRPr="00C536BC">
        <w:t>galvanizzazzjoni</w:t>
      </w:r>
      <w:proofErr w:type="spellEnd"/>
      <w:r w:rsidRPr="00C536BC">
        <w:t xml:space="preserve"> ta’ </w:t>
      </w:r>
      <w:proofErr w:type="spellStart"/>
      <w:r w:rsidRPr="00C536BC">
        <w:t>Liberty</w:t>
      </w:r>
      <w:proofErr w:type="spellEnd"/>
      <w:r w:rsidRPr="00C536BC">
        <w:t xml:space="preserve"> </w:t>
      </w:r>
      <w:proofErr w:type="spellStart"/>
      <w:r w:rsidRPr="00C536BC">
        <w:t>Steel</w:t>
      </w:r>
      <w:proofErr w:type="spellEnd"/>
      <w:r w:rsidRPr="00C536BC">
        <w:t xml:space="preserve"> </w:t>
      </w:r>
      <w:proofErr w:type="spellStart"/>
      <w:r w:rsidRPr="00C536BC">
        <w:t>Liège</w:t>
      </w:r>
      <w:proofErr w:type="spellEnd"/>
      <w:r w:rsidRPr="00C536BC">
        <w:t xml:space="preserve"> ilhom ma jintużaw minn Diċembru 2021, prinċipalment minħabba nuqqas ta’ materja prima, li attivat operazzjoni ta’ ristrutturar li wasslet għat-trasferiment legali tagħha lil </w:t>
      </w:r>
      <w:proofErr w:type="spellStart"/>
      <w:r w:rsidRPr="00C536BC">
        <w:t>Liberty</w:t>
      </w:r>
      <w:proofErr w:type="spellEnd"/>
      <w:r w:rsidRPr="00C536BC">
        <w:t xml:space="preserve"> </w:t>
      </w:r>
      <w:proofErr w:type="spellStart"/>
      <w:r w:rsidRPr="00C536BC">
        <w:t>Galați</w:t>
      </w:r>
      <w:proofErr w:type="spellEnd"/>
      <w:r w:rsidRPr="00C536BC">
        <w:t xml:space="preserve"> fl-2023; jiddispjaċih li l-attività ta’ produzzjoni ma </w:t>
      </w:r>
      <w:proofErr w:type="spellStart"/>
      <w:r w:rsidRPr="00C536BC">
        <w:t>reġgħetx</w:t>
      </w:r>
      <w:proofErr w:type="spellEnd"/>
      <w:r w:rsidRPr="00C536BC">
        <w:t xml:space="preserve"> bdiet minkejja l-</w:t>
      </w:r>
      <w:proofErr w:type="spellStart"/>
      <w:r w:rsidRPr="00C536BC">
        <w:t>akkwiżizzjoni</w:t>
      </w:r>
      <w:proofErr w:type="spellEnd"/>
      <w:r w:rsidRPr="00C536BC">
        <w:t xml:space="preserve"> u laħqet il-qofol tagħha f’falliment;</w:t>
      </w:r>
    </w:p>
    <w:p w14:paraId="424B4935" w14:textId="77777777" w:rsidR="00556A98" w:rsidRPr="00C536BC" w:rsidRDefault="00556A98" w:rsidP="00556A98">
      <w:pPr>
        <w:pStyle w:val="NormalHanging12a"/>
        <w:rPr>
          <w:noProof/>
        </w:rPr>
      </w:pPr>
      <w:r w:rsidRPr="00C536BC">
        <w:t>5.</w:t>
      </w:r>
      <w:r w:rsidRPr="00C536BC">
        <w:tab/>
        <w:t xml:space="preserve">Jinnota li d-diffikultajiet </w:t>
      </w:r>
      <w:proofErr w:type="spellStart"/>
      <w:r w:rsidRPr="00C536BC">
        <w:t>iffaċċjati</w:t>
      </w:r>
      <w:proofErr w:type="spellEnd"/>
      <w:r w:rsidRPr="00C536BC">
        <w:t xml:space="preserve"> minn </w:t>
      </w:r>
      <w:proofErr w:type="spellStart"/>
      <w:r w:rsidRPr="00C536BC">
        <w:t>Liberty</w:t>
      </w:r>
      <w:proofErr w:type="spellEnd"/>
      <w:r w:rsidRPr="00C536BC">
        <w:t xml:space="preserve"> </w:t>
      </w:r>
      <w:proofErr w:type="spellStart"/>
      <w:r w:rsidRPr="00C536BC">
        <w:t>Steel</w:t>
      </w:r>
      <w:proofErr w:type="spellEnd"/>
      <w:r w:rsidRPr="00C536BC">
        <w:t xml:space="preserve"> huma marbuta wkoll ma’ fatturi speċifiċi għall-kumpaniji wara l-</w:t>
      </w:r>
      <w:proofErr w:type="spellStart"/>
      <w:r w:rsidRPr="00C536BC">
        <w:t>akkwiżizzjoni</w:t>
      </w:r>
      <w:proofErr w:type="spellEnd"/>
      <w:r w:rsidRPr="00C536BC">
        <w:t xml:space="preserve"> tagħha minn </w:t>
      </w:r>
      <w:proofErr w:type="spellStart"/>
      <w:r w:rsidRPr="00C536BC">
        <w:t>ArcelorMittal</w:t>
      </w:r>
      <w:proofErr w:type="spellEnd"/>
      <w:r w:rsidRPr="00C536BC">
        <w:t xml:space="preserve"> minn GFG </w:t>
      </w:r>
      <w:proofErr w:type="spellStart"/>
      <w:r w:rsidRPr="00C536BC">
        <w:t>Alliance</w:t>
      </w:r>
      <w:proofErr w:type="spellEnd"/>
      <w:r w:rsidRPr="00C536BC">
        <w:t xml:space="preserve">; jisħaq fuq tħassib serju dwar is-sostenibbiltà finanzjarja tal-mudell kummerċjali u n-nuqqas li jiġu </w:t>
      </w:r>
      <w:proofErr w:type="spellStart"/>
      <w:r w:rsidRPr="00C536BC">
        <w:t>ssodisfati</w:t>
      </w:r>
      <w:proofErr w:type="spellEnd"/>
      <w:r w:rsidRPr="00C536BC">
        <w:t xml:space="preserve"> l-impenji ta’ investiment, li </w:t>
      </w:r>
      <w:proofErr w:type="spellStart"/>
      <w:r w:rsidRPr="00C536BC">
        <w:t>kkontribwew</w:t>
      </w:r>
      <w:proofErr w:type="spellEnd"/>
      <w:r w:rsidRPr="00C536BC">
        <w:t xml:space="preserve"> għad-deterjorament tas-sitwazzjoni ekonomika tal-impjant u s-sensji li rriżultaw;</w:t>
      </w:r>
    </w:p>
    <w:p w14:paraId="5D443DBC" w14:textId="77777777" w:rsidR="00556A98" w:rsidRPr="00C536BC" w:rsidRDefault="00556A98" w:rsidP="00556A98">
      <w:pPr>
        <w:pStyle w:val="NormalHanging12a"/>
        <w:rPr>
          <w:b/>
          <w:bCs/>
          <w:i/>
          <w:iCs/>
        </w:rPr>
      </w:pPr>
      <w:bookmarkStart w:id="6" w:name="_Hlk225497832"/>
      <w:r w:rsidRPr="00C536BC">
        <w:t>6.</w:t>
      </w:r>
      <w:r w:rsidRPr="00C536BC">
        <w:tab/>
        <w:t xml:space="preserve">Jinnota li r-reġjun ta’ </w:t>
      </w:r>
      <w:proofErr w:type="spellStart"/>
      <w:r w:rsidRPr="00C536BC">
        <w:t>Wallonia</w:t>
      </w:r>
      <w:proofErr w:type="spellEnd"/>
      <w:r w:rsidRPr="00C536BC">
        <w:t xml:space="preserve"> għadda minn proċess ta’ </w:t>
      </w:r>
      <w:proofErr w:type="spellStart"/>
      <w:r w:rsidRPr="00C536BC">
        <w:t>deindustrijalizzazzjoni</w:t>
      </w:r>
      <w:proofErr w:type="spellEnd"/>
      <w:r w:rsidRPr="00C536BC">
        <w:t xml:space="preserve"> u trasformazzjoni ekonomika</w:t>
      </w:r>
      <w:r w:rsidRPr="00C536BC">
        <w:rPr>
          <w:rStyle w:val="FootnoteReference"/>
        </w:rPr>
        <w:footnoteReference w:id="7"/>
      </w:r>
      <w:r w:rsidRPr="00C536BC">
        <w:t xml:space="preserve">; jinnota li l-falliment ta’ </w:t>
      </w:r>
      <w:proofErr w:type="spellStart"/>
      <w:r w:rsidRPr="00C536BC">
        <w:t>Liberty</w:t>
      </w:r>
      <w:proofErr w:type="spellEnd"/>
      <w:r w:rsidRPr="00C536BC">
        <w:t xml:space="preserve"> jirrappreżenta xokk soċjali kbir għal </w:t>
      </w:r>
      <w:proofErr w:type="spellStart"/>
      <w:r w:rsidRPr="00C536BC">
        <w:t>Wallonia</w:t>
      </w:r>
      <w:proofErr w:type="spellEnd"/>
      <w:r w:rsidRPr="00C536BC">
        <w:t xml:space="preserve">, reġjun </w:t>
      </w:r>
      <w:bookmarkEnd w:id="6"/>
      <w:r w:rsidRPr="00C536BC">
        <w:t xml:space="preserve">li s-suq tax-xogħol tiegħu diġà </w:t>
      </w:r>
      <w:proofErr w:type="spellStart"/>
      <w:r w:rsidRPr="00C536BC">
        <w:t>ddgħajjef</w:t>
      </w:r>
      <w:proofErr w:type="spellEnd"/>
      <w:r w:rsidRPr="00C536BC">
        <w:t xml:space="preserve"> minn avvenimenti oħra ta’ ristrutturar; jisħaq li s-settur tal-azzar jibqa’ settur ekonomiku importanti għall-Belġju, bil-proporzjon ta’ impjiegi tal-azzar għal kull </w:t>
      </w:r>
      <w:proofErr w:type="spellStart"/>
      <w:r w:rsidRPr="00C536BC">
        <w:t>abitant</w:t>
      </w:r>
      <w:proofErr w:type="spellEnd"/>
      <w:r w:rsidRPr="00C536BC">
        <w:t xml:space="preserve"> jibqa’ għoli; jistieden lill-awtoritajiet Belġjani jipprovdu appoġġ speċifiku mfassal apposta għal dawn il-</w:t>
      </w:r>
      <w:proofErr w:type="spellStart"/>
      <w:r w:rsidRPr="00C536BC">
        <w:t>profili</w:t>
      </w:r>
      <w:proofErr w:type="spellEnd"/>
      <w:r w:rsidRPr="00C536BC">
        <w:t xml:space="preserve"> biex jgħinu lill-ħaddiema jkomplu jiżviluppaw il-ħiliet meħtieġa biex isibu impjiegi ta’ kwalità ġodda, filwaqt li jieħdu miżuri biex inaqqsu l-fallimenti u jindirizzaw id-</w:t>
      </w:r>
      <w:proofErr w:type="spellStart"/>
      <w:r w:rsidRPr="00C536BC">
        <w:t>disparitajiet</w:t>
      </w:r>
      <w:proofErr w:type="spellEnd"/>
      <w:r w:rsidRPr="00C536BC">
        <w:t xml:space="preserve"> soċjali li jwasslu għall-esklużjoni tal-forza tax-xogħol; jenfasizza li l-Unjoni żżomm ambjent favorevoli għan-negozju, li </w:t>
      </w:r>
      <w:proofErr w:type="spellStart"/>
      <w:r w:rsidRPr="00C536BC">
        <w:t>jistimola</w:t>
      </w:r>
      <w:proofErr w:type="spellEnd"/>
      <w:r w:rsidRPr="00C536BC">
        <w:t xml:space="preserve"> t-tkabbir ekonomiku, jippromwovi l-innovazzjoni, jappoġġja l-iżvilupp teknoloġiku, isaħħaħ il-kompetittività u jnaqqas il-piżijiet regolatorji bla bżonn u </w:t>
      </w:r>
      <w:proofErr w:type="spellStart"/>
      <w:r w:rsidRPr="00C536BC">
        <w:t>jissimplifika</w:t>
      </w:r>
      <w:proofErr w:type="spellEnd"/>
      <w:r w:rsidRPr="00C536BC">
        <w:t xml:space="preserve"> l-proċeduri </w:t>
      </w:r>
      <w:proofErr w:type="spellStart"/>
      <w:r w:rsidRPr="00C536BC">
        <w:t>burokratiċi</w:t>
      </w:r>
      <w:proofErr w:type="spellEnd"/>
      <w:r w:rsidRPr="00C536BC">
        <w:t xml:space="preserve"> u jisħaq fuq il-ħtieġa ta’ politiki li </w:t>
      </w:r>
      <w:proofErr w:type="spellStart"/>
      <w:r w:rsidRPr="00C536BC">
        <w:t>jrawmu</w:t>
      </w:r>
      <w:proofErr w:type="spellEnd"/>
      <w:r w:rsidRPr="00C536BC">
        <w:t xml:space="preserve"> l-kompetittività industrijali, il-koeżjoni territorjali, ekonomika u soċjali u l-iżvilupp reġjonali; jisħaq fuq l-importanza ta’ settur tal-azzar Ewropew kompetittiv u </w:t>
      </w:r>
      <w:proofErr w:type="spellStart"/>
      <w:r w:rsidRPr="00C536BC">
        <w:t>reżiljenti</w:t>
      </w:r>
      <w:proofErr w:type="spellEnd"/>
      <w:r w:rsidRPr="00C536BC">
        <w:t xml:space="preserve">, pedament ta’ industrija b’saħħitha u ta’ kwalità għolja </w:t>
      </w:r>
      <w:r w:rsidRPr="00C536BC">
        <w:lastRenderedPageBreak/>
        <w:t>u pilastru ċentrali tal-awtonomija strateġika tal-Unjoni;</w:t>
      </w:r>
    </w:p>
    <w:p w14:paraId="1E013A14" w14:textId="77777777" w:rsidR="00556A98" w:rsidRPr="00C536BC" w:rsidRDefault="00556A98" w:rsidP="00556A98">
      <w:pPr>
        <w:pStyle w:val="NormalHanging12a"/>
      </w:pPr>
      <w:r w:rsidRPr="00C536BC">
        <w:t>7.</w:t>
      </w:r>
      <w:r w:rsidRPr="00C536BC">
        <w:tab/>
        <w:t>Ifakkar li persuna minn kull erbgħa fost dawk irreġistrati li qed ifittxu impjieg f’</w:t>
      </w:r>
      <w:proofErr w:type="spellStart"/>
      <w:r w:rsidRPr="00C536BC">
        <w:t>Wallonia</w:t>
      </w:r>
      <w:proofErr w:type="spellEnd"/>
      <w:r w:rsidRPr="00C536BC">
        <w:t xml:space="preserve"> għandha aktar minn 50 sena u tiffaċċja ostakli akbar biex </w:t>
      </w:r>
      <w:proofErr w:type="spellStart"/>
      <w:r w:rsidRPr="00C536BC">
        <w:t>terġa</w:t>
      </w:r>
      <w:proofErr w:type="spellEnd"/>
      <w:r w:rsidRPr="00C536BC">
        <w:t xml:space="preserve">’ tidħol fis-suq tax-xogħol; jinnota li minkejja l-ispeċjalizzazzjoni għolja tagħhom, </w:t>
      </w:r>
      <w:proofErr w:type="spellStart"/>
      <w:r w:rsidRPr="00C536BC">
        <w:t>it-tranżizzjonijiet</w:t>
      </w:r>
      <w:proofErr w:type="spellEnd"/>
      <w:r w:rsidRPr="00C536BC">
        <w:t xml:space="preserve"> tax-xogħol tal-ħaddiema ta’ </w:t>
      </w:r>
      <w:proofErr w:type="spellStart"/>
      <w:r w:rsidRPr="00C536BC">
        <w:t>Liberty</w:t>
      </w:r>
      <w:proofErr w:type="spellEnd"/>
      <w:r w:rsidRPr="00C536BC">
        <w:t xml:space="preserve"> huma mhedda mill-età avvanzata tagħhom (52 % tal-ħaddiema għandhom 55 sena jew aktar); jinnota li 69 % tal-ħaddiema li ngħataw is-sensja għandhom livell baxx ta’ edukazzjoni;</w:t>
      </w:r>
    </w:p>
    <w:p w14:paraId="301DD082" w14:textId="77777777" w:rsidR="00556A98" w:rsidRPr="00C536BC" w:rsidRDefault="00556A98" w:rsidP="00556A98">
      <w:pPr>
        <w:pStyle w:val="NormalHanging12a"/>
      </w:pPr>
      <w:bookmarkStart w:id="7" w:name="_Hlk226546977"/>
      <w:r w:rsidRPr="00C536BC">
        <w:t>8.</w:t>
      </w:r>
      <w:r w:rsidRPr="00C536BC">
        <w:tab/>
        <w:t xml:space="preserve">Ifakkar li, bi qbil </w:t>
      </w:r>
      <w:proofErr w:type="spellStart"/>
      <w:r w:rsidRPr="00C536BC">
        <w:t>mat-trade</w:t>
      </w:r>
      <w:proofErr w:type="spellEnd"/>
      <w:r w:rsidRPr="00C536BC">
        <w:t xml:space="preserve"> </w:t>
      </w:r>
      <w:proofErr w:type="spellStart"/>
      <w:r w:rsidRPr="00C536BC">
        <w:t>unions</w:t>
      </w:r>
      <w:proofErr w:type="spellEnd"/>
      <w:r w:rsidRPr="00C536BC">
        <w:t xml:space="preserve"> u mal-awtoritajiet reġjonali, is-servizzi personalizzati li għandhom jiġu pprovduti lill-ħaddiema jikkonsistu fil-miżuri li ġejjin: </w:t>
      </w:r>
      <w:proofErr w:type="spellStart"/>
      <w:r w:rsidRPr="00C536BC">
        <w:t>rikollokament</w:t>
      </w:r>
      <w:proofErr w:type="spellEnd"/>
      <w:r w:rsidRPr="00C536BC">
        <w:t xml:space="preserve"> u gwida vokazzjonali: taħriġ, taħriġ mill-ġdid u taħriġ vokazzjonali, inklużi f’ħiliet </w:t>
      </w:r>
      <w:proofErr w:type="spellStart"/>
      <w:r w:rsidRPr="00C536BC">
        <w:t>fl</w:t>
      </w:r>
      <w:proofErr w:type="spellEnd"/>
      <w:r w:rsidRPr="00C536BC">
        <w:t>-IT; appoġġ lejn il-ħolqien ta’ negozju; kontribuzzjoni għal start-</w:t>
      </w:r>
      <w:proofErr w:type="spellStart"/>
      <w:r w:rsidRPr="00C536BC">
        <w:t>ups</w:t>
      </w:r>
      <w:proofErr w:type="spellEnd"/>
      <w:r w:rsidRPr="00C536BC">
        <w:t xml:space="preserve">; inċentivi u </w:t>
      </w:r>
      <w:proofErr w:type="spellStart"/>
      <w:r w:rsidRPr="00C536BC">
        <w:t>allowances</w:t>
      </w:r>
      <w:proofErr w:type="spellEnd"/>
      <w:r w:rsidRPr="00C536BC">
        <w:t xml:space="preserve"> oħra; jisħaq fuq l-importanza li jissaħħu l-investimenti fl-innovazzjoni, fil-ħiliet u fil-</w:t>
      </w:r>
      <w:proofErr w:type="spellStart"/>
      <w:r w:rsidRPr="00C536BC">
        <w:t>modernizzazzjoni</w:t>
      </w:r>
      <w:proofErr w:type="spellEnd"/>
      <w:r w:rsidRPr="00C536BC">
        <w:t xml:space="preserve"> industrijali bil-għan li tiġi </w:t>
      </w:r>
      <w:proofErr w:type="spellStart"/>
      <w:r w:rsidRPr="00C536BC">
        <w:t>kkonsolidata</w:t>
      </w:r>
      <w:proofErr w:type="spellEnd"/>
      <w:r w:rsidRPr="00C536BC">
        <w:t xml:space="preserve"> l-kompetittività tal-industrija Ewropea u jkun żgurat li l-ħaddiema jkunu mgħammra għall-ħtiġijiet f’evoluzzjoni tas-suq tax-xogħol;</w:t>
      </w:r>
      <w:bookmarkEnd w:id="7"/>
    </w:p>
    <w:p w14:paraId="02D4CA65" w14:textId="77777777" w:rsidR="00556A98" w:rsidRPr="00C536BC" w:rsidRDefault="00556A98" w:rsidP="00556A98">
      <w:pPr>
        <w:pStyle w:val="NormalHanging12a"/>
      </w:pPr>
      <w:r w:rsidRPr="00C536BC">
        <w:t>9.</w:t>
      </w:r>
      <w:r w:rsidRPr="00C536BC">
        <w:tab/>
        <w:t xml:space="preserve">Jisħaq fuq l-importanza li </w:t>
      </w:r>
      <w:proofErr w:type="spellStart"/>
      <w:r w:rsidRPr="00C536BC">
        <w:t>jitrawmu</w:t>
      </w:r>
      <w:proofErr w:type="spellEnd"/>
      <w:r w:rsidRPr="00C536BC">
        <w:t xml:space="preserve"> impjiegi ta’ kwalità għolja u orjentati lejn il-futur, li jsaħħu l-kompetittività, </w:t>
      </w:r>
      <w:proofErr w:type="spellStart"/>
      <w:r w:rsidRPr="00C536BC">
        <w:t>irawmu</w:t>
      </w:r>
      <w:proofErr w:type="spellEnd"/>
      <w:r w:rsidRPr="00C536BC">
        <w:t xml:space="preserve"> t-trasformazzjoni diġitali u jwieġbu d-domandi tas-suq tax-xogħol, bil-għan li tiġi żgurata </w:t>
      </w:r>
      <w:proofErr w:type="spellStart"/>
      <w:r w:rsidRPr="00C536BC">
        <w:t>reżiljenza</w:t>
      </w:r>
      <w:proofErr w:type="spellEnd"/>
      <w:r w:rsidRPr="00C536BC">
        <w:t xml:space="preserve"> ekonomika u soċjali fit-tul; iqis għalhekk li l-</w:t>
      </w:r>
      <w:proofErr w:type="spellStart"/>
      <w:r w:rsidRPr="00C536BC">
        <w:t>mobilizzazzjoni</w:t>
      </w:r>
      <w:proofErr w:type="spellEnd"/>
      <w:r w:rsidRPr="00C536BC">
        <w:t xml:space="preserve"> tal-FEG jeħtieġ li tiġi inkorporata f’risposta politika akbar fil-livelli politiċi kollha biex jiġi żgurat li l-ħaddiema affettwati jsibu opportunitajiet adegwati f’</w:t>
      </w:r>
      <w:proofErr w:type="spellStart"/>
      <w:r w:rsidRPr="00C536BC">
        <w:t>konformità</w:t>
      </w:r>
      <w:proofErr w:type="spellEnd"/>
      <w:r w:rsidRPr="00C536BC">
        <w:t xml:space="preserve"> mal-kwalifiki u l-ħiliet tagħhom; jenfasizza li l-FEG huwa strument ta’ solidarjetà u </w:t>
      </w:r>
      <w:proofErr w:type="spellStart"/>
      <w:r w:rsidRPr="00C536BC">
        <w:t>tranżizzjoni</w:t>
      </w:r>
      <w:proofErr w:type="spellEnd"/>
      <w:r w:rsidRPr="00C536BC">
        <w:t xml:space="preserve"> ġusta u li l-kompitu primarju tal-Unjoni jrid ikun li, qabel xejn, tipprevjeni għeluq bħal dan;</w:t>
      </w:r>
    </w:p>
    <w:p w14:paraId="38653CE3" w14:textId="77777777" w:rsidR="00556A98" w:rsidRPr="00C536BC" w:rsidRDefault="00556A98" w:rsidP="00556A98">
      <w:pPr>
        <w:pStyle w:val="NormalHanging12a"/>
      </w:pPr>
      <w:r w:rsidRPr="00C536BC">
        <w:t>10.</w:t>
      </w:r>
      <w:r w:rsidRPr="00C536BC">
        <w:tab/>
      </w:r>
      <w:proofErr w:type="spellStart"/>
      <w:r w:rsidRPr="00C536BC">
        <w:t>Jissottolinja</w:t>
      </w:r>
      <w:proofErr w:type="spellEnd"/>
      <w:r w:rsidRPr="00C536BC">
        <w:t xml:space="preserve"> l-importanza li tissaħħaħ il-kompetittività industrijali tal-Unjoni u li jiġi promoss l-investiment fis-setturi industrijali strateġiċi, sabiex jiġu evitati aktar </w:t>
      </w:r>
      <w:proofErr w:type="spellStart"/>
      <w:r w:rsidRPr="00C536BC">
        <w:t>deindustrijalizzazzjoni</w:t>
      </w:r>
      <w:proofErr w:type="spellEnd"/>
      <w:r w:rsidRPr="00C536BC">
        <w:t xml:space="preserve"> u sensji, u jiġi </w:t>
      </w:r>
      <w:proofErr w:type="spellStart"/>
      <w:r w:rsidRPr="00C536BC">
        <w:t>appoġġjat</w:t>
      </w:r>
      <w:proofErr w:type="spellEnd"/>
      <w:r w:rsidRPr="00C536BC">
        <w:t xml:space="preserve"> il-ħolqien tal-impjiegi; jenfasizza l-bżonn ta’ </w:t>
      </w:r>
      <w:proofErr w:type="spellStart"/>
      <w:r w:rsidRPr="00C536BC">
        <w:t>tranżizzjoni</w:t>
      </w:r>
      <w:proofErr w:type="spellEnd"/>
      <w:r w:rsidRPr="00C536BC">
        <w:t xml:space="preserve"> lejn l-enerġija rinnovabbli, flimkien ma’ miżuri oħra biex jiġu żgurati prezzijiet tal-enerġija għall-but ta’ kulħadd;</w:t>
      </w:r>
    </w:p>
    <w:p w14:paraId="1EDDB326" w14:textId="77777777" w:rsidR="00556A98" w:rsidRPr="00C536BC" w:rsidRDefault="00556A98" w:rsidP="00556A98">
      <w:pPr>
        <w:pStyle w:val="NormalHanging12a"/>
        <w:rPr>
          <w:bCs/>
          <w:iCs/>
        </w:rPr>
      </w:pPr>
      <w:r w:rsidRPr="00C536BC">
        <w:t>11.</w:t>
      </w:r>
      <w:r w:rsidRPr="00C536BC">
        <w:tab/>
        <w:t>Jisħaq li l-awtoritajiet Belġjani għandhom jiżguraw il-</w:t>
      </w:r>
      <w:proofErr w:type="spellStart"/>
      <w:r w:rsidRPr="00C536BC">
        <w:t>viżibbiltà</w:t>
      </w:r>
      <w:proofErr w:type="spellEnd"/>
      <w:r w:rsidRPr="00C536BC">
        <w:t xml:space="preserve"> tal-finanzjament tal-Unjoni u jenfasizzaw il-valur miżjud tiegħu billi jipprovdu informazzjoni effettiva u </w:t>
      </w:r>
      <w:proofErr w:type="spellStart"/>
      <w:r w:rsidRPr="00C536BC">
        <w:t>mmirata</w:t>
      </w:r>
      <w:proofErr w:type="spellEnd"/>
      <w:r w:rsidRPr="00C536BC">
        <w:t xml:space="preserve"> lill-benefiċjarji, lill-awtoritajiet reġjonali u lokali, lis-sħab soċjali u lill-pubbliku ġenerali;</w:t>
      </w:r>
    </w:p>
    <w:p w14:paraId="3A2E8BC0" w14:textId="77777777" w:rsidR="00556A98" w:rsidRPr="00C536BC" w:rsidRDefault="00556A98" w:rsidP="00556A98">
      <w:pPr>
        <w:pStyle w:val="NormalHanging12a"/>
      </w:pPr>
      <w:r w:rsidRPr="00C536BC">
        <w:t>12.</w:t>
      </w:r>
      <w:r w:rsidRPr="00C536BC">
        <w:tab/>
        <w:t xml:space="preserve">Jitlob li jsiru </w:t>
      </w:r>
      <w:proofErr w:type="spellStart"/>
      <w:r w:rsidRPr="00C536BC">
        <w:t>evalwazzjonijiet</w:t>
      </w:r>
      <w:proofErr w:type="spellEnd"/>
      <w:r w:rsidRPr="00C536BC">
        <w:t xml:space="preserve"> finali bir-reqqa, flimkien mas-sħab soċjali, tal-miżuri implimentati, inkluża informazzjoni ċara u trasparenti dwar il-mod kif intużaw il-fondi, </w:t>
      </w:r>
      <w:proofErr w:type="spellStart"/>
      <w:r w:rsidRPr="00C536BC">
        <w:t>ir-riintegrazzjoni</w:t>
      </w:r>
      <w:proofErr w:type="spellEnd"/>
      <w:r w:rsidRPr="00C536BC">
        <w:t xml:space="preserve"> tal-ħaddiema fis-suq tax-xogħol u jekk </w:t>
      </w:r>
      <w:proofErr w:type="spellStart"/>
      <w:r w:rsidRPr="00C536BC">
        <w:t>intlaħqux</w:t>
      </w:r>
      <w:proofErr w:type="spellEnd"/>
      <w:r w:rsidRPr="00C536BC">
        <w:t xml:space="preserve"> l-objettivi tal-FEG; jenfasizza, f’dan il-kuntest, l-importanza ta’ </w:t>
      </w:r>
      <w:proofErr w:type="spellStart"/>
      <w:r w:rsidRPr="00C536BC">
        <w:t>monitoraġġ</w:t>
      </w:r>
      <w:proofErr w:type="spellEnd"/>
      <w:r w:rsidRPr="00C536BC">
        <w:t xml:space="preserve"> regolari tal-miżuri </w:t>
      </w:r>
      <w:proofErr w:type="spellStart"/>
      <w:r w:rsidRPr="00C536BC">
        <w:t>ffinanzjati</w:t>
      </w:r>
      <w:proofErr w:type="spellEnd"/>
      <w:r w:rsidRPr="00C536BC">
        <w:t xml:space="preserve"> mill-FEG sabiex tiġi vvalutata l-</w:t>
      </w:r>
      <w:proofErr w:type="spellStart"/>
      <w:r w:rsidRPr="00C536BC">
        <w:t>effikaċja</w:t>
      </w:r>
      <w:proofErr w:type="spellEnd"/>
      <w:r w:rsidRPr="00C536BC">
        <w:t xml:space="preserve"> tagħhom;</w:t>
      </w:r>
    </w:p>
    <w:p w14:paraId="26B42183" w14:textId="77777777" w:rsidR="00556A98" w:rsidRPr="00C536BC" w:rsidRDefault="00556A98" w:rsidP="00556A98">
      <w:pPr>
        <w:pStyle w:val="NormalHanging12a"/>
      </w:pPr>
      <w:r w:rsidRPr="00C536BC">
        <w:t>13.</w:t>
      </w:r>
      <w:r w:rsidRPr="00C536BC">
        <w:tab/>
        <w:t xml:space="preserve">Jinnota li l-Belġju beda joffri servizzi personalizzati lill-benefiċjarji fil-mira fl-1 ta’ Ġunju 2025 u li l-perjodu ta’ </w:t>
      </w:r>
      <w:proofErr w:type="spellStart"/>
      <w:r w:rsidRPr="00C536BC">
        <w:t>eliġibbiltà</w:t>
      </w:r>
      <w:proofErr w:type="spellEnd"/>
      <w:r w:rsidRPr="00C536BC">
        <w:t xml:space="preserve"> għal kontribuzzjoni finanzjarja mill-FEG se jkun minn dik id-data sa 24 xahar wara d-data tad-dħul fis-seħħ tad-deċiżjoni ta’ finanzjament;</w:t>
      </w:r>
    </w:p>
    <w:p w14:paraId="6776737B" w14:textId="77777777" w:rsidR="00556A98" w:rsidRPr="00C536BC" w:rsidRDefault="00556A98" w:rsidP="00556A98">
      <w:pPr>
        <w:pStyle w:val="NormalHanging12a"/>
        <w:rPr>
          <w:sz w:val="23"/>
          <w:szCs w:val="23"/>
        </w:rPr>
      </w:pPr>
      <w:r w:rsidRPr="00C536BC">
        <w:t>14.</w:t>
      </w:r>
      <w:r w:rsidRPr="00C536BC">
        <w:tab/>
        <w:t xml:space="preserve">Jinnota li l-Belġju beda jġarrab nefqa amministrattiva biex jimplimenta l-FEG fit-22 ta’ April 2025 u li, għalhekk, tali nefqa għandha tkun eliġibbli għal kontribuzzjoni </w:t>
      </w:r>
      <w:r w:rsidRPr="00C536BC">
        <w:lastRenderedPageBreak/>
        <w:t>finanzjarja mill-FEG minn dik id-data sa 31 xahar wara d-data tad-dħul fis-seħħ tad-deċiżjoni ta’ finanzjament;</w:t>
      </w:r>
    </w:p>
    <w:p w14:paraId="46392E2B" w14:textId="77777777" w:rsidR="00556A98" w:rsidRPr="00C536BC" w:rsidRDefault="00556A98" w:rsidP="00556A98">
      <w:pPr>
        <w:pStyle w:val="NormalHanging12a"/>
      </w:pPr>
      <w:r w:rsidRPr="00C536BC">
        <w:t>15.</w:t>
      </w:r>
      <w:r w:rsidRPr="00C536BC">
        <w:tab/>
        <w:t xml:space="preserve">Jinnota li l-awtoritajiet Belġjani </w:t>
      </w:r>
      <w:proofErr w:type="spellStart"/>
      <w:r w:rsidRPr="00C536BC">
        <w:t>pprovdew</w:t>
      </w:r>
      <w:proofErr w:type="spellEnd"/>
      <w:r w:rsidRPr="00C536BC">
        <w:t xml:space="preserve"> </w:t>
      </w:r>
      <w:proofErr w:type="spellStart"/>
      <w:r w:rsidRPr="00C536BC">
        <w:t>aċċertament</w:t>
      </w:r>
      <w:proofErr w:type="spellEnd"/>
      <w:r w:rsidRPr="00C536BC">
        <w:t xml:space="preserve"> li l-prinċipji ta’ trattament ugwali u ta’ </w:t>
      </w:r>
      <w:proofErr w:type="spellStart"/>
      <w:r w:rsidRPr="00C536BC">
        <w:t>nondiskriminazzjoni</w:t>
      </w:r>
      <w:proofErr w:type="spellEnd"/>
      <w:r w:rsidRPr="00C536BC">
        <w:t xml:space="preserve"> se jiġu rispettati fl-aċċess għall-azzjonijiet proposti u fl-implimentazzjoni tagħhom, u li kwalunkwe finanzjament doppju se jiġi evitat;</w:t>
      </w:r>
    </w:p>
    <w:p w14:paraId="1AAD0476" w14:textId="77777777" w:rsidR="00556A98" w:rsidRPr="00C536BC" w:rsidRDefault="00556A98" w:rsidP="00556A98">
      <w:pPr>
        <w:pStyle w:val="NormalHanging12a"/>
      </w:pPr>
      <w:r w:rsidRPr="00C536BC">
        <w:t>16.</w:t>
      </w:r>
      <w:r w:rsidRPr="00C536BC">
        <w:tab/>
        <w:t xml:space="preserve">Itenni li l-għajnuna mill-FEG ma tridx tissostitwixxi azzjonijiet li huma r-responsabbiltà tal-awtoritajiet pubbliċi jew tal-kumpaniji fl-ambitu tal-liġi nazzjonali jew ta’ </w:t>
      </w:r>
      <w:proofErr w:type="spellStart"/>
      <w:r w:rsidRPr="00C536BC">
        <w:t>ftehimiet</w:t>
      </w:r>
      <w:proofErr w:type="spellEnd"/>
      <w:r w:rsidRPr="00C536BC">
        <w:t xml:space="preserve"> kollettivi; ifakkar li l-FEG huwa mekkaniżmu limitat, immirat u komplementari u li ma jistax jissostitwixxi l-politiki ekonomiċi strutturali u ekonomiċi, li jaqgħu prinċipalment fil-kompetenzi tal-Istati Membri;</w:t>
      </w:r>
    </w:p>
    <w:p w14:paraId="7A90D85D" w14:textId="77777777" w:rsidR="00556A98" w:rsidRPr="00C536BC" w:rsidRDefault="00556A98" w:rsidP="00556A98">
      <w:pPr>
        <w:pStyle w:val="NormalHanging12a"/>
      </w:pPr>
      <w:r w:rsidRPr="00C536BC">
        <w:t>17.</w:t>
      </w:r>
      <w:r w:rsidRPr="00C536BC">
        <w:tab/>
        <w:t>Japprova d-deċiżjoni annessa ma’ din ir-riżoluzzjoni;</w:t>
      </w:r>
    </w:p>
    <w:p w14:paraId="21C95C27" w14:textId="77777777" w:rsidR="00556A98" w:rsidRPr="00C536BC" w:rsidRDefault="00556A98" w:rsidP="00556A98">
      <w:pPr>
        <w:pStyle w:val="NormalHanging12a"/>
      </w:pPr>
      <w:r w:rsidRPr="00C536BC">
        <w:t>18.</w:t>
      </w:r>
      <w:r w:rsidRPr="00C536BC">
        <w:tab/>
        <w:t>Jagħti istruzzjonijiet lill-President tiegħu biex tiffirma din id-deċiżjoni flimkien mal-President tal-Kunsill u biex tiżgura li tiġi ppubblikata f’</w:t>
      </w:r>
      <w:r w:rsidRPr="00C536BC">
        <w:rPr>
          <w:i/>
        </w:rPr>
        <w:t>Il-Ġurnal Uffiċjali tal-Unjoni Ewropea</w:t>
      </w:r>
      <w:r w:rsidRPr="00C536BC">
        <w:t>;</w:t>
      </w:r>
    </w:p>
    <w:p w14:paraId="44E0FB17" w14:textId="77777777" w:rsidR="00556A98" w:rsidRPr="00C536BC" w:rsidRDefault="00556A98" w:rsidP="00556A98">
      <w:pPr>
        <w:pStyle w:val="NormalHanging12a"/>
      </w:pPr>
      <w:r w:rsidRPr="00C536BC">
        <w:t>19.</w:t>
      </w:r>
      <w:r w:rsidRPr="00C536BC">
        <w:tab/>
        <w:t>Jagħti istruzzjonijiet lill-President tiegħu biex tgħaddi din ir-riżoluzzjoni, flimkien mal-anness tagħha, lill-Kunsill u lill-Kummissjoni.</w:t>
      </w:r>
    </w:p>
    <w:p w14:paraId="060D80AB" w14:textId="77777777" w:rsidR="00556A98" w:rsidRPr="00C536BC" w:rsidRDefault="00556A98" w:rsidP="00556A98">
      <w:pPr>
        <w:rPr>
          <w:noProof/>
        </w:rPr>
      </w:pPr>
    </w:p>
    <w:p w14:paraId="4F0DD565" w14:textId="77777777" w:rsidR="00556A98" w:rsidRPr="00C536BC" w:rsidRDefault="00556A98" w:rsidP="00556A98">
      <w:pPr>
        <w:pStyle w:val="PageHeading"/>
        <w:rPr>
          <w:noProof/>
        </w:rPr>
        <w:sectPr w:rsidR="00556A98" w:rsidRPr="00C536BC" w:rsidSect="00C536B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0C06326" w14:textId="77777777" w:rsidR="00556A98" w:rsidRPr="00C536BC" w:rsidRDefault="00556A98" w:rsidP="00556A98">
      <w:pPr>
        <w:pStyle w:val="PageHeading"/>
        <w:rPr>
          <w:noProof/>
        </w:rPr>
      </w:pPr>
      <w:bookmarkStart w:id="8" w:name="_Toc227595033"/>
      <w:r w:rsidRPr="00C536BC">
        <w:lastRenderedPageBreak/>
        <w:t>ANNESS: DEĊIŻJONI TAL-PARLAMENT EWROPEW U TAL-KUNSILL</w:t>
      </w:r>
      <w:bookmarkEnd w:id="8"/>
    </w:p>
    <w:p w14:paraId="3E00F620" w14:textId="09E1B9C5" w:rsidR="00E365E1" w:rsidRDefault="00556A98" w:rsidP="003235A8">
      <w:pPr>
        <w:pStyle w:val="NormalHanging12a"/>
        <w:jc w:val="center"/>
        <w:rPr>
          <w:b/>
        </w:rPr>
      </w:pPr>
      <w:r w:rsidRPr="00C536BC">
        <w:rPr>
          <w:b/>
        </w:rPr>
        <w:t>dwar il-</w:t>
      </w:r>
      <w:proofErr w:type="spellStart"/>
      <w:r w:rsidRPr="00C536BC">
        <w:rPr>
          <w:b/>
        </w:rPr>
        <w:t>mobilizzazzjoni</w:t>
      </w:r>
      <w:proofErr w:type="spellEnd"/>
      <w:r w:rsidRPr="00C536BC">
        <w:rPr>
          <w:b/>
        </w:rPr>
        <w:t xml:space="preserve"> tal-Fond Ewropew ta' Aġġustament għall-Globalizzazzjoni għall-Ħaddiema </w:t>
      </w:r>
      <w:proofErr w:type="spellStart"/>
      <w:r w:rsidRPr="00C536BC">
        <w:rPr>
          <w:b/>
        </w:rPr>
        <w:t>Ssensjati</w:t>
      </w:r>
      <w:proofErr w:type="spellEnd"/>
      <w:r w:rsidRPr="00C536BC">
        <w:rPr>
          <w:b/>
        </w:rPr>
        <w:t xml:space="preserve"> wara applikazzjoni mill-Belġju - EGF/2025/008 BE/</w:t>
      </w:r>
      <w:proofErr w:type="spellStart"/>
      <w:r w:rsidRPr="00C536BC">
        <w:rPr>
          <w:b/>
        </w:rPr>
        <w:t>Liberty</w:t>
      </w:r>
      <w:proofErr w:type="spellEnd"/>
    </w:p>
    <w:p w14:paraId="7446811E" w14:textId="77777777" w:rsidR="003235A8" w:rsidRDefault="003235A8" w:rsidP="003235A8">
      <w:pPr>
        <w:pStyle w:val="NormalHanging12a"/>
        <w:jc w:val="center"/>
      </w:pPr>
    </w:p>
    <w:p w14:paraId="3F0B9C6F" w14:textId="475044FE" w:rsidR="003235A8" w:rsidRPr="003235A8" w:rsidRDefault="003235A8" w:rsidP="003235A8">
      <w:pPr>
        <w:pStyle w:val="NormalHanging12a"/>
        <w:ind w:left="0" w:firstLine="0"/>
        <w:rPr>
          <w:i/>
          <w:iCs/>
        </w:rPr>
      </w:pPr>
      <w:r w:rsidRPr="003235A8">
        <w:rPr>
          <w:i/>
          <w:iCs/>
        </w:rPr>
        <w:t xml:space="preserve">(It-test ta' dan l-anness mhux </w:t>
      </w:r>
      <w:proofErr w:type="spellStart"/>
      <w:r w:rsidRPr="003235A8">
        <w:rPr>
          <w:i/>
          <w:iCs/>
        </w:rPr>
        <w:t>riprodott</w:t>
      </w:r>
      <w:proofErr w:type="spellEnd"/>
      <w:r w:rsidRPr="003235A8">
        <w:rPr>
          <w:i/>
          <w:iCs/>
        </w:rPr>
        <w:t xml:space="preserve"> hawnhekk billi jikkorrispondi mal-att finali, Deċiżjoni </w:t>
      </w:r>
      <w:r>
        <w:rPr>
          <w:i/>
          <w:iCs/>
        </w:rPr>
        <w:t xml:space="preserve">(UE) </w:t>
      </w:r>
      <w:r w:rsidRPr="003235A8">
        <w:rPr>
          <w:i/>
          <w:iCs/>
        </w:rPr>
        <w:t>2026/1134)</w:t>
      </w:r>
    </w:p>
    <w:sectPr w:rsidR="003235A8" w:rsidRPr="003235A8" w:rsidSect="00C536B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FCC83" w14:textId="77777777" w:rsidR="00943AD8" w:rsidRPr="00C536BC" w:rsidRDefault="00943AD8">
      <w:r w:rsidRPr="00C536BC">
        <w:separator/>
      </w:r>
    </w:p>
  </w:endnote>
  <w:endnote w:type="continuationSeparator" w:id="0">
    <w:p w14:paraId="6FCB2AA5" w14:textId="77777777" w:rsidR="00943AD8" w:rsidRPr="00C536BC" w:rsidRDefault="00943AD8">
      <w:r w:rsidRPr="00C536B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1011D" w14:textId="77777777" w:rsidR="00556A98" w:rsidRPr="00C536BC" w:rsidRDefault="00556A98" w:rsidP="00781CFA">
    <w:pPr>
      <w:pStyle w:val="EPFooter"/>
    </w:pPr>
    <w:r w:rsidRPr="00C536BC">
      <w:t>PE</w:t>
    </w:r>
    <w:r w:rsidRPr="00C536BC">
      <w:rPr>
        <w:rStyle w:val="HideTWBExt"/>
      </w:rPr>
      <w:t>&lt;NoPE&gt;</w:t>
    </w:r>
    <w:r w:rsidRPr="00C536BC">
      <w:t>785.333</w:t>
    </w:r>
    <w:r w:rsidRPr="00C536BC">
      <w:rPr>
        <w:rStyle w:val="HideTWBExt"/>
      </w:rPr>
      <w:t>&lt;/NoPE&gt;&lt;Version&gt;</w:t>
    </w:r>
    <w:r w:rsidRPr="00C536BC">
      <w:t>v03-00</w:t>
    </w:r>
    <w:r w:rsidRPr="00C536BC">
      <w:rPr>
        <w:rStyle w:val="HideTWBExt"/>
      </w:rPr>
      <w:t>&lt;/Version&gt;</w:t>
    </w:r>
    <w:r w:rsidRPr="00C536BC">
      <w:tab/>
    </w:r>
    <w:r w:rsidRPr="00C536BC">
      <w:fldChar w:fldCharType="begin"/>
    </w:r>
    <w:r w:rsidRPr="00C536BC">
      <w:instrText xml:space="preserve"> PAGE  \* MERGEFORMAT </w:instrText>
    </w:r>
    <w:r w:rsidRPr="00C536BC">
      <w:fldChar w:fldCharType="separate"/>
    </w:r>
    <w:r w:rsidRPr="00C536BC">
      <w:rPr>
        <w:noProof/>
      </w:rPr>
      <w:t>1</w:t>
    </w:r>
    <w:r w:rsidRPr="00C536BC">
      <w:fldChar w:fldCharType="end"/>
    </w:r>
    <w:r w:rsidRPr="00C536BC">
      <w:t>/</w:t>
    </w:r>
    <w:fldSimple w:instr=" NUMPAGES  \* MERGEFORMAT ">
      <w:r w:rsidRPr="00C536BC">
        <w:rPr>
          <w:noProof/>
        </w:rPr>
        <w:t>1</w:t>
      </w:r>
    </w:fldSimple>
    <w:r w:rsidRPr="00C536BC">
      <w:tab/>
    </w:r>
    <w:r w:rsidRPr="00C536BC">
      <w:rPr>
        <w:rStyle w:val="HideTWBExt"/>
      </w:rPr>
      <w:t>&lt;PathFdR&gt;</w:t>
    </w:r>
    <w:r w:rsidRPr="00C536BC">
      <w:t>RR\1341391MT.docx</w:t>
    </w:r>
    <w:r w:rsidRPr="00C536BC">
      <w:rPr>
        <w:rStyle w:val="HideTWBExt"/>
      </w:rPr>
      <w:t>&lt;/PathFdR&gt;</w:t>
    </w:r>
  </w:p>
  <w:p w14:paraId="7DC467F5" w14:textId="77777777" w:rsidR="00556A98" w:rsidRPr="00C536BC" w:rsidRDefault="00556A98" w:rsidP="00781CFA">
    <w:pPr>
      <w:pStyle w:val="EPFooter2"/>
    </w:pPr>
    <w:r w:rsidRPr="00C536BC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A3DE5" w14:textId="09217010" w:rsidR="00556A98" w:rsidRPr="00C536BC" w:rsidRDefault="00556A98" w:rsidP="00781CFA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66A4D" w14:textId="77777777" w:rsidR="00556A98" w:rsidRPr="00C536BC" w:rsidRDefault="00556A98" w:rsidP="00781CFA">
    <w:pPr>
      <w:pStyle w:val="EPFooter"/>
    </w:pPr>
    <w:r w:rsidRPr="00C536BC">
      <w:rPr>
        <w:rStyle w:val="HideTWBExt"/>
      </w:rPr>
      <w:t>&lt;PathFdR&gt;</w:t>
    </w:r>
    <w:r w:rsidRPr="00C536BC">
      <w:t>RR\1341391MT.docx</w:t>
    </w:r>
    <w:r w:rsidRPr="00C536BC">
      <w:rPr>
        <w:rStyle w:val="HideTWBExt"/>
      </w:rPr>
      <w:t>&lt;/PathFdR&gt;</w:t>
    </w:r>
    <w:r w:rsidRPr="00C536BC">
      <w:tab/>
    </w:r>
    <w:r w:rsidRPr="00C536BC">
      <w:tab/>
      <w:t>PE</w:t>
    </w:r>
    <w:r w:rsidRPr="00C536BC">
      <w:rPr>
        <w:rStyle w:val="HideTWBExt"/>
      </w:rPr>
      <w:t>&lt;NoPE&gt;</w:t>
    </w:r>
    <w:r w:rsidRPr="00C536BC">
      <w:t>785.333</w:t>
    </w:r>
    <w:r w:rsidRPr="00C536BC">
      <w:rPr>
        <w:rStyle w:val="HideTWBExt"/>
      </w:rPr>
      <w:t>&lt;/NoPE&gt;&lt;Version&gt;</w:t>
    </w:r>
    <w:r w:rsidRPr="00C536BC">
      <w:t>v03-00</w:t>
    </w:r>
    <w:r w:rsidRPr="00C536BC">
      <w:rPr>
        <w:rStyle w:val="HideTWBExt"/>
      </w:rPr>
      <w:t>&lt;/Version&gt;</w:t>
    </w:r>
  </w:p>
  <w:p w14:paraId="1828E06B" w14:textId="77777777" w:rsidR="00556A98" w:rsidRPr="00C536BC" w:rsidRDefault="00556A98" w:rsidP="00781CFA">
    <w:pPr>
      <w:pStyle w:val="EPFooter2"/>
    </w:pPr>
    <w:r w:rsidRPr="00C536BC">
      <w:t>MT</w:t>
    </w:r>
    <w:r w:rsidRPr="00C536BC">
      <w:tab/>
    </w:r>
    <w:r w:rsidRPr="00C536BC">
      <w:rPr>
        <w:b w:val="0"/>
        <w:i/>
        <w:color w:val="C0C0C0"/>
        <w:sz w:val="22"/>
      </w:rPr>
      <w:t xml:space="preserve">Magħquda </w:t>
    </w:r>
    <w:proofErr w:type="spellStart"/>
    <w:r w:rsidRPr="00C536BC">
      <w:rPr>
        <w:b w:val="0"/>
        <w:i/>
        <w:color w:val="C0C0C0"/>
        <w:sz w:val="22"/>
      </w:rPr>
      <w:t>fid-diversità</w:t>
    </w:r>
    <w:proofErr w:type="spellEnd"/>
    <w:r w:rsidRPr="00C536BC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79363" w14:textId="77777777" w:rsidR="00064002" w:rsidRPr="00C536B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9E49B" w14:textId="77777777" w:rsidR="00064002" w:rsidRPr="00C536BC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5837F" w14:textId="77777777" w:rsidR="00064002" w:rsidRPr="00C536B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A6371" w14:textId="77777777" w:rsidR="00943AD8" w:rsidRPr="00C536BC" w:rsidRDefault="00943AD8">
      <w:r w:rsidRPr="00C536BC">
        <w:separator/>
      </w:r>
    </w:p>
  </w:footnote>
  <w:footnote w:type="continuationSeparator" w:id="0">
    <w:p w14:paraId="61C9AA29" w14:textId="77777777" w:rsidR="00943AD8" w:rsidRPr="00C536BC" w:rsidRDefault="00943AD8">
      <w:r w:rsidRPr="00C536BC">
        <w:continuationSeparator/>
      </w:r>
    </w:p>
  </w:footnote>
  <w:footnote w:id="1">
    <w:p w14:paraId="3E51A43C" w14:textId="1677A1DD" w:rsidR="00556A98" w:rsidRPr="00C536BC" w:rsidRDefault="00556A98" w:rsidP="00C536BC">
      <w:pPr>
        <w:pStyle w:val="FootnoteText"/>
        <w:ind w:left="567" w:hanging="567"/>
        <w:rPr>
          <w:sz w:val="24"/>
          <w:lang w:val="mt-MT"/>
        </w:rPr>
      </w:pPr>
      <w:r w:rsidRPr="00C536BC">
        <w:rPr>
          <w:rStyle w:val="FootnoteReference"/>
          <w:sz w:val="24"/>
          <w:lang w:val="mt-MT"/>
        </w:rPr>
        <w:footnoteRef/>
      </w:r>
      <w:r w:rsidR="00C536BC" w:rsidRPr="00C536BC">
        <w:rPr>
          <w:sz w:val="24"/>
          <w:lang w:val="mt-MT"/>
        </w:rPr>
        <w:t xml:space="preserve"> </w:t>
      </w:r>
      <w:r w:rsidR="00C536BC" w:rsidRPr="00C536BC">
        <w:rPr>
          <w:sz w:val="24"/>
          <w:lang w:val="mt-MT"/>
        </w:rPr>
        <w:tab/>
      </w:r>
      <w:r w:rsidRPr="00C536BC">
        <w:rPr>
          <w:sz w:val="24"/>
          <w:lang w:val="mt-MT"/>
        </w:rPr>
        <w:t xml:space="preserve">ĠU L 153, 3.5.2021, p. 48, ELI: </w:t>
      </w:r>
      <w:hyperlink r:id="rId1" w:history="1">
        <w:r w:rsidRPr="00C536BC">
          <w:rPr>
            <w:rStyle w:val="Hyperlink"/>
            <w:sz w:val="24"/>
            <w:lang w:val="mt-MT"/>
          </w:rPr>
          <w:t>http://data.europa.eu/eli/reg/2021/691/oj</w:t>
        </w:r>
      </w:hyperlink>
      <w:r w:rsidRPr="00C536BC">
        <w:rPr>
          <w:sz w:val="24"/>
          <w:lang w:val="mt-MT"/>
        </w:rPr>
        <w:t>.</w:t>
      </w:r>
    </w:p>
  </w:footnote>
  <w:footnote w:id="2">
    <w:p w14:paraId="5D16626B" w14:textId="5BC7CA36" w:rsidR="00556A98" w:rsidRPr="00C536BC" w:rsidRDefault="00556A98" w:rsidP="00C536BC">
      <w:pPr>
        <w:pStyle w:val="FootnoteText"/>
        <w:ind w:left="567" w:hanging="567"/>
        <w:rPr>
          <w:sz w:val="24"/>
          <w:lang w:val="mt-MT"/>
        </w:rPr>
      </w:pPr>
      <w:r w:rsidRPr="00C536BC">
        <w:rPr>
          <w:rStyle w:val="FootnoteReference"/>
          <w:sz w:val="24"/>
          <w:lang w:val="mt-MT"/>
        </w:rPr>
        <w:footnoteRef/>
      </w:r>
      <w:r w:rsidR="00C536BC" w:rsidRPr="00C536BC">
        <w:rPr>
          <w:sz w:val="24"/>
          <w:lang w:val="mt-MT"/>
        </w:rPr>
        <w:t xml:space="preserve"> </w:t>
      </w:r>
      <w:r w:rsidR="00C536BC" w:rsidRPr="00C536BC">
        <w:rPr>
          <w:sz w:val="24"/>
          <w:lang w:val="mt-MT"/>
        </w:rPr>
        <w:tab/>
      </w:r>
      <w:r w:rsidRPr="00C536BC">
        <w:rPr>
          <w:sz w:val="24"/>
          <w:lang w:val="mt-MT"/>
        </w:rPr>
        <w:t>ĠU L 433 I, 22.12.2020, p. </w:t>
      </w:r>
      <w:r w:rsidRPr="00C536BC">
        <w:rPr>
          <w:sz w:val="24"/>
          <w:lang w:val="mt-MT"/>
        </w:rPr>
        <w:t xml:space="preserve">11, ELI: </w:t>
      </w:r>
      <w:hyperlink r:id="rId2" w:history="1">
        <w:r w:rsidRPr="00C536BC">
          <w:rPr>
            <w:rStyle w:val="Hyperlink"/>
            <w:sz w:val="24"/>
            <w:lang w:val="mt-MT"/>
          </w:rPr>
          <w:t>http://data.europa.eu/eli/reg/2020/2093/oj</w:t>
        </w:r>
      </w:hyperlink>
      <w:r w:rsidRPr="00C536BC">
        <w:rPr>
          <w:sz w:val="24"/>
          <w:lang w:val="mt-MT"/>
        </w:rPr>
        <w:t>.</w:t>
      </w:r>
    </w:p>
  </w:footnote>
  <w:footnote w:id="3">
    <w:p w14:paraId="3ECA8DCB" w14:textId="53C19E33" w:rsidR="00556A98" w:rsidRPr="00C536BC" w:rsidRDefault="00556A98" w:rsidP="00C536BC">
      <w:pPr>
        <w:pStyle w:val="FootnoteText"/>
        <w:ind w:left="567" w:hanging="567"/>
        <w:rPr>
          <w:sz w:val="24"/>
          <w:lang w:val="mt-MT"/>
        </w:rPr>
      </w:pPr>
      <w:r w:rsidRPr="00C536BC">
        <w:rPr>
          <w:rStyle w:val="FootnoteReference"/>
          <w:sz w:val="24"/>
          <w:lang w:val="mt-MT"/>
        </w:rPr>
        <w:footnoteRef/>
      </w:r>
      <w:r w:rsidR="00C536BC" w:rsidRPr="00C536BC">
        <w:rPr>
          <w:sz w:val="24"/>
          <w:shd w:val="clear" w:color="auto" w:fill="FFFFFF"/>
          <w:lang w:val="mt-MT"/>
        </w:rPr>
        <w:t xml:space="preserve"> </w:t>
      </w:r>
      <w:r w:rsidR="00C536BC" w:rsidRPr="00C536BC">
        <w:rPr>
          <w:sz w:val="24"/>
          <w:shd w:val="clear" w:color="auto" w:fill="FFFFFF"/>
          <w:lang w:val="mt-MT"/>
        </w:rPr>
        <w:tab/>
      </w:r>
      <w:r w:rsidRPr="00C536BC">
        <w:rPr>
          <w:sz w:val="24"/>
          <w:shd w:val="clear" w:color="auto" w:fill="FFFFFF"/>
          <w:lang w:val="mt-MT"/>
        </w:rPr>
        <w:t xml:space="preserve">Ir-Regolament tal-Kunsill (UE, </w:t>
      </w:r>
      <w:proofErr w:type="spellStart"/>
      <w:r w:rsidRPr="00C536BC">
        <w:rPr>
          <w:sz w:val="24"/>
          <w:shd w:val="clear" w:color="auto" w:fill="FFFFFF"/>
          <w:lang w:val="mt-MT"/>
        </w:rPr>
        <w:t>Euratom</w:t>
      </w:r>
      <w:proofErr w:type="spellEnd"/>
      <w:r w:rsidRPr="00C536BC">
        <w:rPr>
          <w:sz w:val="24"/>
          <w:shd w:val="clear" w:color="auto" w:fill="FFFFFF"/>
          <w:lang w:val="mt-MT"/>
        </w:rPr>
        <w:t xml:space="preserve">) 2024/765 tad-29 ta’ Frar 2024 li jemenda r-Regolament (UE, </w:t>
      </w:r>
      <w:proofErr w:type="spellStart"/>
      <w:r w:rsidRPr="00C536BC">
        <w:rPr>
          <w:sz w:val="24"/>
          <w:shd w:val="clear" w:color="auto" w:fill="FFFFFF"/>
          <w:lang w:val="mt-MT"/>
        </w:rPr>
        <w:t>Euratom</w:t>
      </w:r>
      <w:proofErr w:type="spellEnd"/>
      <w:r w:rsidRPr="00C536BC">
        <w:rPr>
          <w:sz w:val="24"/>
          <w:shd w:val="clear" w:color="auto" w:fill="FFFFFF"/>
          <w:lang w:val="mt-MT"/>
        </w:rPr>
        <w:t xml:space="preserve">) 2020/2093 li jistabbilixxi l-qafas finanzjarju </w:t>
      </w:r>
      <w:proofErr w:type="spellStart"/>
      <w:r w:rsidRPr="00C536BC">
        <w:rPr>
          <w:sz w:val="24"/>
          <w:shd w:val="clear" w:color="auto" w:fill="FFFFFF"/>
          <w:lang w:val="mt-MT"/>
        </w:rPr>
        <w:t>pluriennali</w:t>
      </w:r>
      <w:proofErr w:type="spellEnd"/>
      <w:r w:rsidRPr="00C536BC">
        <w:rPr>
          <w:sz w:val="24"/>
          <w:shd w:val="clear" w:color="auto" w:fill="FFFFFF"/>
          <w:lang w:val="mt-MT"/>
        </w:rPr>
        <w:t xml:space="preserve"> għas-snin mill-2021 sal-2027 (ĠU L, 2024/765, 29.2.2024, ELI:</w:t>
      </w:r>
      <w:r w:rsidRPr="00C536BC">
        <w:rPr>
          <w:color w:val="333333"/>
          <w:sz w:val="24"/>
          <w:shd w:val="clear" w:color="auto" w:fill="FFFFFF"/>
          <w:lang w:val="mt-MT"/>
        </w:rPr>
        <w:t xml:space="preserve"> </w:t>
      </w:r>
      <w:hyperlink r:id="rId3" w:history="1">
        <w:r w:rsidRPr="00C536BC">
          <w:rPr>
            <w:rStyle w:val="Hyperlink"/>
            <w:sz w:val="24"/>
            <w:shd w:val="clear" w:color="auto" w:fill="FFFFFF"/>
            <w:lang w:val="mt-MT"/>
          </w:rPr>
          <w:t>http://data.europa.eu/eli/reg/2024/765/oj</w:t>
        </w:r>
      </w:hyperlink>
      <w:r w:rsidRPr="00C536BC">
        <w:rPr>
          <w:i/>
          <w:color w:val="333333"/>
          <w:sz w:val="24"/>
          <w:shd w:val="clear" w:color="auto" w:fill="FFFFFF"/>
          <w:lang w:val="mt-MT"/>
        </w:rPr>
        <w:t>).</w:t>
      </w:r>
    </w:p>
  </w:footnote>
  <w:footnote w:id="4">
    <w:p w14:paraId="7BAE864D" w14:textId="15E5798D" w:rsidR="00556A98" w:rsidRPr="00C536BC" w:rsidRDefault="00556A98" w:rsidP="00C536BC">
      <w:pPr>
        <w:pStyle w:val="FootnoteText"/>
        <w:ind w:left="567" w:hanging="567"/>
        <w:rPr>
          <w:sz w:val="24"/>
          <w:lang w:val="mt-MT"/>
        </w:rPr>
      </w:pPr>
      <w:r w:rsidRPr="00C536BC">
        <w:rPr>
          <w:rStyle w:val="FootnoteReference"/>
          <w:sz w:val="24"/>
          <w:lang w:val="mt-MT"/>
        </w:rPr>
        <w:footnoteRef/>
      </w:r>
      <w:r w:rsidR="00C536BC" w:rsidRPr="00C536BC">
        <w:rPr>
          <w:sz w:val="24"/>
          <w:lang w:val="mt-MT"/>
        </w:rPr>
        <w:t xml:space="preserve"> </w:t>
      </w:r>
      <w:r w:rsidR="00C536BC" w:rsidRPr="00C536BC">
        <w:rPr>
          <w:sz w:val="24"/>
          <w:lang w:val="mt-MT"/>
        </w:rPr>
        <w:tab/>
      </w:r>
      <w:r w:rsidRPr="00C536BC">
        <w:rPr>
          <w:sz w:val="24"/>
          <w:lang w:val="mt-MT"/>
        </w:rPr>
        <w:t>ĠU L 433 I, 22.12.2020, p. </w:t>
      </w:r>
      <w:r w:rsidRPr="00C536BC">
        <w:rPr>
          <w:sz w:val="24"/>
          <w:lang w:val="mt-MT"/>
        </w:rPr>
        <w:t xml:space="preserve">28, ELI: </w:t>
      </w:r>
      <w:hyperlink r:id="rId4" w:history="1">
        <w:r w:rsidRPr="00C536BC">
          <w:rPr>
            <w:rStyle w:val="Hyperlink"/>
            <w:sz w:val="24"/>
            <w:lang w:val="mt-MT"/>
          </w:rPr>
          <w:t>http://data.europa.eu/eli/agree_interinstit/2020/1222/oj</w:t>
        </w:r>
      </w:hyperlink>
      <w:r w:rsidRPr="00C536BC">
        <w:rPr>
          <w:sz w:val="24"/>
          <w:lang w:val="mt-MT"/>
        </w:rPr>
        <w:t>.</w:t>
      </w:r>
    </w:p>
  </w:footnote>
  <w:footnote w:id="5">
    <w:p w14:paraId="716324D7" w14:textId="616A272B" w:rsidR="00556A98" w:rsidRPr="00C536BC" w:rsidRDefault="00556A98" w:rsidP="00C536BC">
      <w:pPr>
        <w:pStyle w:val="FootnoteText"/>
        <w:ind w:left="567" w:hanging="567"/>
        <w:rPr>
          <w:sz w:val="24"/>
          <w:lang w:val="mt-MT"/>
        </w:rPr>
      </w:pPr>
      <w:r w:rsidRPr="00C536BC">
        <w:rPr>
          <w:rStyle w:val="FootnoteReference"/>
          <w:sz w:val="24"/>
          <w:lang w:val="mt-MT"/>
        </w:rPr>
        <w:footnoteRef/>
      </w:r>
      <w:r w:rsidR="00C536BC" w:rsidRPr="00C536BC">
        <w:rPr>
          <w:sz w:val="24"/>
          <w:lang w:val="mt-MT"/>
        </w:rPr>
        <w:t xml:space="preserve"> </w:t>
      </w:r>
      <w:r w:rsidR="00C536BC" w:rsidRPr="00C536BC">
        <w:rPr>
          <w:sz w:val="24"/>
          <w:lang w:val="mt-MT"/>
        </w:rPr>
        <w:tab/>
      </w:r>
      <w:r w:rsidRPr="00C536BC">
        <w:rPr>
          <w:sz w:val="24"/>
          <w:lang w:val="mt-MT"/>
        </w:rPr>
        <w:t>Fis-sens tal-Artikolu 3 tar-Regolament dwar il-FEG.</w:t>
      </w:r>
    </w:p>
  </w:footnote>
  <w:footnote w:id="6">
    <w:p w14:paraId="03894977" w14:textId="4429AA3C" w:rsidR="00556A98" w:rsidRPr="00C536BC" w:rsidRDefault="00556A98" w:rsidP="00C536BC">
      <w:pPr>
        <w:pStyle w:val="FootnoteText"/>
        <w:ind w:left="567" w:hanging="567"/>
        <w:rPr>
          <w:sz w:val="24"/>
          <w:lang w:val="mt-MT"/>
        </w:rPr>
      </w:pPr>
      <w:r w:rsidRPr="00C536BC">
        <w:rPr>
          <w:rStyle w:val="FootnoteReference"/>
          <w:sz w:val="24"/>
          <w:lang w:val="mt-MT"/>
        </w:rPr>
        <w:footnoteRef/>
      </w:r>
      <w:r w:rsidR="00C536BC" w:rsidRPr="00C536BC">
        <w:rPr>
          <w:sz w:val="24"/>
          <w:lang w:val="mt-MT"/>
        </w:rPr>
        <w:t xml:space="preserve"> </w:t>
      </w:r>
      <w:r w:rsidR="00C536BC" w:rsidRPr="00C536BC">
        <w:rPr>
          <w:sz w:val="24"/>
          <w:lang w:val="mt-MT"/>
        </w:rPr>
        <w:tab/>
      </w:r>
      <w:r w:rsidRPr="00C536BC">
        <w:rPr>
          <w:sz w:val="24"/>
          <w:lang w:val="mt-MT"/>
        </w:rPr>
        <w:t>L-Artikolu 8 tar-Regolament QFP.</w:t>
      </w:r>
    </w:p>
  </w:footnote>
  <w:footnote w:id="7">
    <w:p w14:paraId="44D4095C" w14:textId="6EBF93F7" w:rsidR="00556A98" w:rsidRPr="00C536BC" w:rsidRDefault="00556A98" w:rsidP="00C536BC">
      <w:pPr>
        <w:pStyle w:val="FootnoteText"/>
        <w:ind w:left="567" w:hanging="567"/>
        <w:rPr>
          <w:sz w:val="24"/>
          <w:lang w:val="mt-MT"/>
        </w:rPr>
      </w:pPr>
      <w:r w:rsidRPr="00C536BC">
        <w:rPr>
          <w:rStyle w:val="FootnoteReference"/>
          <w:sz w:val="24"/>
          <w:lang w:val="mt-MT"/>
        </w:rPr>
        <w:footnoteRef/>
      </w:r>
      <w:r w:rsidR="00C536BC" w:rsidRPr="00C536BC">
        <w:rPr>
          <w:sz w:val="24"/>
          <w:lang w:val="mt-MT"/>
        </w:rPr>
        <w:t xml:space="preserve"> </w:t>
      </w:r>
      <w:r w:rsidR="00C536BC" w:rsidRPr="00C536BC">
        <w:rPr>
          <w:sz w:val="24"/>
          <w:lang w:val="mt-MT"/>
        </w:rPr>
        <w:tab/>
      </w:r>
      <w:hyperlink r:id="rId5" w:history="1">
        <w:r w:rsidRPr="00C536BC">
          <w:rPr>
            <w:rStyle w:val="Hyperlink"/>
            <w:sz w:val="24"/>
            <w:lang w:val="mt-MT"/>
          </w:rPr>
          <w:t>Bank Nazzjonali tal-Belġju.</w:t>
        </w:r>
      </w:hyperlink>
      <w:hyperlink r:id="rId6" w:history="1">
        <w:r w:rsidRPr="00C536BC">
          <w:rPr>
            <w:rStyle w:val="Hyperlink"/>
            <w:sz w:val="24"/>
            <w:lang w:val="mt-MT"/>
          </w:rPr>
          <w:t xml:space="preserve"> </w:t>
        </w:r>
        <w:proofErr w:type="spellStart"/>
        <w:r w:rsidRPr="00C536BC">
          <w:rPr>
            <w:rStyle w:val="Hyperlink"/>
            <w:sz w:val="24"/>
            <w:lang w:val="mt-MT"/>
          </w:rPr>
          <w:t>Economic</w:t>
        </w:r>
        <w:proofErr w:type="spellEnd"/>
        <w:r w:rsidRPr="00C536BC">
          <w:rPr>
            <w:rStyle w:val="Hyperlink"/>
            <w:sz w:val="24"/>
            <w:lang w:val="mt-MT"/>
          </w:rPr>
          <w:t xml:space="preserve"> </w:t>
        </w:r>
        <w:proofErr w:type="spellStart"/>
        <w:r w:rsidRPr="00C536BC">
          <w:rPr>
            <w:rStyle w:val="Hyperlink"/>
            <w:sz w:val="24"/>
            <w:lang w:val="mt-MT"/>
          </w:rPr>
          <w:t>Review</w:t>
        </w:r>
        <w:proofErr w:type="spellEnd"/>
        <w:r w:rsidRPr="00C536BC">
          <w:rPr>
            <w:rStyle w:val="Hyperlink"/>
            <w:sz w:val="24"/>
            <w:lang w:val="mt-MT"/>
          </w:rPr>
          <w:t xml:space="preserve"> 2024</w:t>
        </w:r>
      </w:hyperlink>
      <w:r w:rsidRPr="00C536BC">
        <w:rPr>
          <w:sz w:val="24"/>
          <w:lang w:val="mt-MT"/>
        </w:rPr>
        <w:t xml:space="preserve"> (</w:t>
      </w:r>
      <w:proofErr w:type="spellStart"/>
      <w:r w:rsidRPr="00C536BC">
        <w:rPr>
          <w:sz w:val="24"/>
          <w:lang w:val="mt-MT"/>
        </w:rPr>
        <w:t>Rieżami</w:t>
      </w:r>
      <w:proofErr w:type="spellEnd"/>
      <w:r w:rsidRPr="00C536BC">
        <w:rPr>
          <w:sz w:val="24"/>
          <w:lang w:val="mt-MT"/>
        </w:rPr>
        <w:t xml:space="preserve"> ekonomiku 2024).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2FAB7" w14:textId="77777777" w:rsidR="00556A98" w:rsidRPr="00C536BC" w:rsidRDefault="00556A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72A7B" w14:textId="77777777" w:rsidR="00556A98" w:rsidRPr="00C536BC" w:rsidRDefault="00556A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B01DB" w14:textId="77777777" w:rsidR="00556A98" w:rsidRPr="00C536BC" w:rsidRDefault="00556A9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ABB93" w14:textId="77777777" w:rsidR="00064002" w:rsidRPr="00C536BC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0053B" w14:textId="77777777" w:rsidR="00064002" w:rsidRPr="00C536BC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83BA5" w14:textId="77777777" w:rsidR="00064002" w:rsidRPr="00C536B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86741734">
    <w:abstractNumId w:val="9"/>
  </w:num>
  <w:num w:numId="2" w16cid:durableId="1403984932">
    <w:abstractNumId w:val="9"/>
  </w:num>
  <w:num w:numId="3" w16cid:durableId="50887873">
    <w:abstractNumId w:val="7"/>
  </w:num>
  <w:num w:numId="4" w16cid:durableId="620380915">
    <w:abstractNumId w:val="7"/>
  </w:num>
  <w:num w:numId="5" w16cid:durableId="222840866">
    <w:abstractNumId w:val="6"/>
  </w:num>
  <w:num w:numId="6" w16cid:durableId="49036614">
    <w:abstractNumId w:val="6"/>
  </w:num>
  <w:num w:numId="7" w16cid:durableId="18482145">
    <w:abstractNumId w:val="5"/>
  </w:num>
  <w:num w:numId="8" w16cid:durableId="759912619">
    <w:abstractNumId w:val="5"/>
  </w:num>
  <w:num w:numId="9" w16cid:durableId="439640220">
    <w:abstractNumId w:val="4"/>
  </w:num>
  <w:num w:numId="10" w16cid:durableId="897594743">
    <w:abstractNumId w:val="4"/>
  </w:num>
  <w:num w:numId="11" w16cid:durableId="447361930">
    <w:abstractNumId w:val="8"/>
  </w:num>
  <w:num w:numId="12" w16cid:durableId="705258631">
    <w:abstractNumId w:val="8"/>
  </w:num>
  <w:num w:numId="13" w16cid:durableId="447355702">
    <w:abstractNumId w:val="3"/>
  </w:num>
  <w:num w:numId="14" w16cid:durableId="360134396">
    <w:abstractNumId w:val="3"/>
  </w:num>
  <w:num w:numId="15" w16cid:durableId="903177286">
    <w:abstractNumId w:val="2"/>
  </w:num>
  <w:num w:numId="16" w16cid:durableId="87580914">
    <w:abstractNumId w:val="2"/>
  </w:num>
  <w:num w:numId="17" w16cid:durableId="1978141356">
    <w:abstractNumId w:val="1"/>
  </w:num>
  <w:num w:numId="18" w16cid:durableId="182407510">
    <w:abstractNumId w:val="1"/>
  </w:num>
  <w:num w:numId="19" w16cid:durableId="1806120521">
    <w:abstractNumId w:val="0"/>
  </w:num>
  <w:num w:numId="20" w16cid:durableId="1916086102">
    <w:abstractNumId w:val="0"/>
  </w:num>
  <w:num w:numId="21" w16cid:durableId="1237281183">
    <w:abstractNumId w:val="9"/>
  </w:num>
  <w:num w:numId="22" w16cid:durableId="1476947786">
    <w:abstractNumId w:val="7"/>
  </w:num>
  <w:num w:numId="23" w16cid:durableId="225341005">
    <w:abstractNumId w:val="6"/>
  </w:num>
  <w:num w:numId="24" w16cid:durableId="347414282">
    <w:abstractNumId w:val="5"/>
  </w:num>
  <w:num w:numId="25" w16cid:durableId="73675375">
    <w:abstractNumId w:val="4"/>
  </w:num>
  <w:num w:numId="26" w16cid:durableId="2020279405">
    <w:abstractNumId w:val="8"/>
  </w:num>
  <w:num w:numId="27" w16cid:durableId="1128205482">
    <w:abstractNumId w:val="3"/>
  </w:num>
  <w:num w:numId="28" w16cid:durableId="989989014">
    <w:abstractNumId w:val="2"/>
  </w:num>
  <w:num w:numId="29" w16cid:durableId="1613977808">
    <w:abstractNumId w:val="1"/>
  </w:num>
  <w:num w:numId="30" w16cid:durableId="771703471">
    <w:abstractNumId w:val="0"/>
  </w:num>
  <w:num w:numId="31" w16cid:durableId="643317122">
    <w:abstractNumId w:val="9"/>
  </w:num>
  <w:num w:numId="32" w16cid:durableId="679741573">
    <w:abstractNumId w:val="7"/>
  </w:num>
  <w:num w:numId="33" w16cid:durableId="2021076856">
    <w:abstractNumId w:val="6"/>
  </w:num>
  <w:num w:numId="34" w16cid:durableId="284385929">
    <w:abstractNumId w:val="5"/>
  </w:num>
  <w:num w:numId="35" w16cid:durableId="1029643961">
    <w:abstractNumId w:val="4"/>
  </w:num>
  <w:num w:numId="36" w16cid:durableId="1569268355">
    <w:abstractNumId w:val="8"/>
  </w:num>
  <w:num w:numId="37" w16cid:durableId="907232649">
    <w:abstractNumId w:val="3"/>
  </w:num>
  <w:num w:numId="38" w16cid:durableId="1311713345">
    <w:abstractNumId w:val="2"/>
  </w:num>
  <w:num w:numId="39" w16cid:durableId="1016463601">
    <w:abstractNumId w:val="1"/>
  </w:num>
  <w:num w:numId="40" w16cid:durableId="1827671551">
    <w:abstractNumId w:val="0"/>
  </w:num>
  <w:num w:numId="41" w16cid:durableId="1953852549">
    <w:abstractNumId w:val="10"/>
  </w:num>
  <w:num w:numId="42" w16cid:durableId="2006277261">
    <w:abstractNumId w:val="10"/>
  </w:num>
  <w:num w:numId="43" w16cid:durableId="1393850480">
    <w:abstractNumId w:val="10"/>
  </w:num>
  <w:num w:numId="44" w16cid:durableId="18915716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4/2026"/>
    <w:docVar w:name="dvlangue" w:val="MT"/>
    <w:docVar w:name="dvnumam" w:val="0"/>
    <w:docVar w:name="dvpe" w:val="785.333"/>
    <w:docVar w:name="dvrapporteur" w:val="Rapporteur: "/>
    <w:docVar w:name="dvtitre" w:val="Deċiżjoni tal-Parlament Ewropew xx xx xxxx 2026 dwar il-proposta għal deċiżjoni tal-Parlament Ewropew u tal-Kunsill dwar il-mobilizzazzjoni tal-Fond Ewropew ta’ Aġġustament għall-Globalizzazzjoni għall-Ħaddiema Ssensjati wara applikazzjoni mill-Belġju – EGF/2025/008 BE/Liberty(COM(2026)0004 – C10-0062/2026 – 2026/0066(BUD))"/>
  </w:docVars>
  <w:rsids>
    <w:rsidRoot w:val="00943AD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310A"/>
    <w:rsid w:val="001F32AE"/>
    <w:rsid w:val="002767FF"/>
    <w:rsid w:val="002B18FE"/>
    <w:rsid w:val="002B5493"/>
    <w:rsid w:val="003022B9"/>
    <w:rsid w:val="003235A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6A98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64F6"/>
    <w:rsid w:val="008067D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3AD8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36BC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42A0"/>
    <w:rsid w:val="00F04346"/>
    <w:rsid w:val="00F075DC"/>
    <w:rsid w:val="00F149E9"/>
    <w:rsid w:val="00F5134D"/>
    <w:rsid w:val="00F74202"/>
    <w:rsid w:val="00F8388C"/>
    <w:rsid w:val="00F87713"/>
    <w:rsid w:val="00FB4360"/>
    <w:rsid w:val="00FD0C70"/>
    <w:rsid w:val="00FD3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32BAFB"/>
  <w15:chartTrackingRefBased/>
  <w15:docId w15:val="{E6DB1F4C-9AEF-4428-B89E-51BA55FD5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56A9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556A9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556A9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56A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56A98"/>
    <w:rPr>
      <w:sz w:val="24"/>
      <w:lang w:val="mt-MT"/>
    </w:rPr>
  </w:style>
  <w:style w:type="paragraph" w:customStyle="1" w:styleId="EPFooter">
    <w:name w:val="EPFooter"/>
    <w:basedOn w:val="Normal"/>
    <w:rsid w:val="00556A9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56A98"/>
    <w:pPr>
      <w:spacing w:before="480" w:after="240"/>
    </w:pPr>
  </w:style>
  <w:style w:type="character" w:styleId="Hyperlink">
    <w:name w:val="Hyperlink"/>
    <w:basedOn w:val="DefaultParagraphFont"/>
    <w:uiPriority w:val="99"/>
    <w:rsid w:val="00556A98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556A98"/>
    <w:rPr>
      <w:sz w:val="24"/>
      <w:lang w:val="mt-MT"/>
    </w:rPr>
  </w:style>
  <w:style w:type="paragraph" w:customStyle="1" w:styleId="Institutionquisigne">
    <w:name w:val="Institution qui signe"/>
    <w:basedOn w:val="Normal"/>
    <w:next w:val="Normal"/>
    <w:rsid w:val="00556A98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56A98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56A98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56A98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56A98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556A98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locked/>
    <w:rsid w:val="00556A98"/>
    <w:rPr>
      <w:rFonts w:ascii="Arial" w:hAnsi="Arial" w:cs="Arial"/>
      <w:b/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.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6" Type="http://schemas.openxmlformats.org/officeDocument/2006/relationships/hyperlink" Target="https://www.nbb.be/doc/ts/publications/economicreview/2024/ecorevi2024_h02.pdf" TargetMode="External"/><Relationship Id="rId5" Type="http://schemas.openxmlformats.org/officeDocument/2006/relationships/hyperlink" Target="https://www.nbb.be/doc/ts/publications/economicreview/2024/ecorevi2024_h02.pdf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1511</Words>
  <Characters>11094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2026-07-07T09:08:00Z</dcterms:created>
  <dcterms:modified xsi:type="dcterms:W3CDTF">2026-07-07T09:08:00Z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P10_TA(2026)0145_</vt:lpwstr>
  </property>
  <property fmtid="{D5CDD505-2E9C-101B-9397-08002B2CF9AE}" pid="4" name="&lt;Type&gt;">
    <vt:lpwstr>RR</vt:lpwstr>
  </property>
</Properties>
</file>