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2DF0DB6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3BF19F" w14:textId="77777777" w:rsidR="00757DD5" w:rsidRPr="00695D15" w:rsidRDefault="008337C0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Europa-</w:t>
            </w:r>
            <w:proofErr w:type="spellStart"/>
            <w:r>
              <w:rPr>
                <w:lang w:val="en-GB"/>
              </w:rPr>
              <w:t>Parlamentet</w:t>
            </w:r>
            <w:proofErr w:type="spellEnd"/>
          </w:p>
          <w:p w14:paraId="12B13403" w14:textId="77777777" w:rsidR="00757DD5" w:rsidRPr="00695D15" w:rsidRDefault="008337C0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3250300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51AD1E3D" wp14:editId="796DDE4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1E1EC5" w14:textId="77777777" w:rsidR="008E7632" w:rsidRPr="00061199" w:rsidRDefault="008E7632" w:rsidP="008E7632">
      <w:pPr>
        <w:pStyle w:val="LineTop"/>
        <w:rPr>
          <w:lang w:val="en-GB"/>
        </w:rPr>
      </w:pPr>
    </w:p>
    <w:p w14:paraId="7A8F13F3" w14:textId="77777777" w:rsidR="008E7632" w:rsidRPr="008337C0" w:rsidRDefault="008337C0" w:rsidP="008E7632">
      <w:pPr>
        <w:pStyle w:val="ZSessionDoc"/>
        <w:rPr>
          <w:b/>
          <w:i w:val="0"/>
          <w:lang w:val="da-DK"/>
        </w:rPr>
      </w:pPr>
      <w:r w:rsidRPr="008337C0">
        <w:rPr>
          <w:b/>
          <w:i w:val="0"/>
          <w:lang w:val="da-DK"/>
        </w:rPr>
        <w:t>VEDTAGNE TEKSTER</w:t>
      </w:r>
    </w:p>
    <w:p w14:paraId="5DFD4DCF" w14:textId="77777777" w:rsidR="008E7632" w:rsidRPr="008337C0" w:rsidRDefault="008337C0" w:rsidP="008E7632">
      <w:pPr>
        <w:pStyle w:val="LineBottom"/>
        <w:rPr>
          <w:lang w:val="da-DK"/>
        </w:rPr>
      </w:pPr>
      <w:r w:rsidRPr="008337C0">
        <w:rPr>
          <w:rFonts w:cs="Arial"/>
          <w:i/>
          <w:sz w:val="20"/>
          <w:szCs w:val="22"/>
          <w:lang w:val="da-DK"/>
        </w:rPr>
        <w:t xml:space="preserve"> </w:t>
      </w:r>
    </w:p>
    <w:p w14:paraId="599ED3D7" w14:textId="233776EC" w:rsidR="009C4014" w:rsidRPr="008337C0" w:rsidRDefault="008337C0" w:rsidP="008E7632">
      <w:pPr>
        <w:pStyle w:val="ATHeading1"/>
        <w:spacing w:before="480"/>
        <w:rPr>
          <w:lang w:val="da-DK"/>
        </w:rPr>
      </w:pPr>
      <w:bookmarkStart w:id="0" w:name="TA_Heading"/>
      <w:r w:rsidRPr="008337C0">
        <w:rPr>
          <w:lang w:val="da-DK"/>
        </w:rPr>
        <w:t>P10_TA(2026)</w:t>
      </w:r>
      <w:bookmarkStart w:id="1" w:name="TANumber"/>
      <w:bookmarkEnd w:id="0"/>
      <w:r w:rsidRPr="008337C0">
        <w:rPr>
          <w:lang w:val="da-DK"/>
        </w:rPr>
        <w:t>0</w:t>
      </w:r>
      <w:bookmarkEnd w:id="1"/>
      <w:r w:rsidR="00E33664">
        <w:rPr>
          <w:lang w:val="da-DK"/>
        </w:rPr>
        <w:t>154</w:t>
      </w:r>
    </w:p>
    <w:p w14:paraId="3D31D08C" w14:textId="270D3959" w:rsidR="009C4014" w:rsidRPr="008337C0" w:rsidRDefault="0019090D" w:rsidP="008337C0">
      <w:pPr>
        <w:pStyle w:val="ATHeading2"/>
        <w:rPr>
          <w:lang w:val="da-DK"/>
        </w:rPr>
      </w:pPr>
      <w:bookmarkStart w:id="2" w:name="title"/>
      <w:r>
        <w:rPr>
          <w:lang w:val="da-DK"/>
        </w:rPr>
        <w:t>K</w:t>
      </w:r>
      <w:r w:rsidR="008337C0" w:rsidRPr="008337C0">
        <w:rPr>
          <w:lang w:val="da-DK"/>
        </w:rPr>
        <w:t>onvention om oprettelse af en international kravskommission for Ukraine</w:t>
      </w:r>
      <w:bookmarkEnd w:id="2"/>
      <w:r w:rsidR="009C4014" w:rsidRPr="008337C0">
        <w:rPr>
          <w:lang w:val="da-DK"/>
        </w:rPr>
        <w:t xml:space="preserve"> </w:t>
      </w:r>
      <w:bookmarkStart w:id="3" w:name="Etoiles"/>
      <w:bookmarkEnd w:id="3"/>
    </w:p>
    <w:p w14:paraId="3B1A64D9" w14:textId="01002B51" w:rsidR="009C4014" w:rsidRPr="008337C0" w:rsidRDefault="009C4014" w:rsidP="009C4014">
      <w:pPr>
        <w:rPr>
          <w:i/>
          <w:vanish/>
          <w:lang w:val="da-DK"/>
        </w:rPr>
      </w:pPr>
      <w:r>
        <w:rPr>
          <w:i/>
        </w:rPr>
        <w:fldChar w:fldCharType="begin"/>
      </w:r>
      <w:r w:rsidRPr="008337C0">
        <w:rPr>
          <w:i/>
          <w:lang w:val="da-DK"/>
        </w:rPr>
        <w:instrText xml:space="preserve"> TC"</w:instrText>
      </w:r>
      <w:bookmarkStart w:id="4" w:name="DocNumber"/>
      <w:r w:rsidR="008337C0" w:rsidRPr="008337C0">
        <w:rPr>
          <w:i/>
          <w:lang w:val="da-DK"/>
        </w:rPr>
        <w:instrText>(C10-0090/2026</w:instrText>
      </w:r>
      <w:r w:rsidR="007602DE">
        <w:rPr>
          <w:i/>
          <w:lang w:val="da-DK"/>
        </w:rPr>
        <w:instrText xml:space="preserve"> </w:instrText>
      </w:r>
      <w:r w:rsidR="007602DE" w:rsidRPr="00267B66">
        <w:rPr>
          <w:i/>
          <w:lang w:val="da-DK"/>
        </w:rPr>
        <w:instrText xml:space="preserve">- Ordfører: Michael </w:instrText>
      </w:r>
      <w:proofErr w:type="spellStart"/>
      <w:r w:rsidR="007602DE" w:rsidRPr="00267B66">
        <w:rPr>
          <w:i/>
          <w:lang w:val="da-DK"/>
        </w:rPr>
        <w:instrText>Gahler</w:instrText>
      </w:r>
      <w:proofErr w:type="spellEnd"/>
      <w:r w:rsidR="008337C0" w:rsidRPr="008337C0">
        <w:rPr>
          <w:i/>
          <w:lang w:val="da-DK"/>
        </w:rPr>
        <w:instrText>)</w:instrText>
      </w:r>
      <w:bookmarkEnd w:id="4"/>
      <w:r w:rsidRPr="008337C0">
        <w:rPr>
          <w:i/>
          <w:lang w:val="da-DK"/>
        </w:rPr>
        <w:instrText xml:space="preserve">"\l3 \n&gt; \* MERGEFORMAT </w:instrText>
      </w:r>
      <w:r>
        <w:rPr>
          <w:i/>
        </w:rPr>
        <w:fldChar w:fldCharType="end"/>
      </w:r>
    </w:p>
    <w:p w14:paraId="7E9BB870" w14:textId="77777777" w:rsidR="008337C0" w:rsidRPr="008337C0" w:rsidRDefault="008337C0" w:rsidP="009C4014">
      <w:pPr>
        <w:rPr>
          <w:vanish/>
          <w:lang w:val="da-DK"/>
        </w:rPr>
      </w:pPr>
      <w:bookmarkStart w:id="5" w:name="Commission"/>
      <w:r w:rsidRPr="008337C0">
        <w:rPr>
          <w:vanish/>
          <w:lang w:val="da-DK"/>
        </w:rPr>
        <w:t>Udenrigsudvalget</w:t>
      </w:r>
    </w:p>
    <w:p w14:paraId="36FF9833" w14:textId="21BC9C0B" w:rsidR="009C4014" w:rsidRPr="008337C0" w:rsidRDefault="008337C0" w:rsidP="009C4014">
      <w:pPr>
        <w:rPr>
          <w:vanish/>
          <w:lang w:val="da-DK"/>
        </w:rPr>
      </w:pPr>
      <w:bookmarkStart w:id="6" w:name="PE"/>
      <w:bookmarkEnd w:id="5"/>
      <w:r w:rsidRPr="008337C0">
        <w:rPr>
          <w:vanish/>
          <w:lang w:val="da-DK"/>
        </w:rPr>
        <w:t>PE</w:t>
      </w:r>
      <w:r w:rsidR="003B54B0">
        <w:rPr>
          <w:vanish/>
          <w:lang w:val="da-DK"/>
        </w:rPr>
        <w:t>788</w:t>
      </w:r>
      <w:r w:rsidRPr="008337C0">
        <w:rPr>
          <w:vanish/>
          <w:lang w:val="da-DK"/>
        </w:rPr>
        <w:t>.</w:t>
      </w:r>
      <w:r w:rsidR="003B54B0">
        <w:rPr>
          <w:vanish/>
          <w:lang w:val="da-DK"/>
        </w:rPr>
        <w:t>224</w:t>
      </w:r>
      <w:bookmarkEnd w:id="6"/>
    </w:p>
    <w:p w14:paraId="067EAB95" w14:textId="15F55964" w:rsidR="009C4014" w:rsidRDefault="008337C0" w:rsidP="008337C0">
      <w:pPr>
        <w:pStyle w:val="ATHeading3"/>
        <w:rPr>
          <w:lang w:val="da-DK"/>
        </w:rPr>
      </w:pPr>
      <w:bookmarkStart w:id="7" w:name="Sujet"/>
      <w:r w:rsidRPr="008337C0">
        <w:rPr>
          <w:lang w:val="da-DK"/>
        </w:rPr>
        <w:t xml:space="preserve">Europa-Parlamentets lovgivningsmæssige beslutning af </w:t>
      </w:r>
      <w:r w:rsidR="006B47AE">
        <w:rPr>
          <w:lang w:val="da-DK"/>
        </w:rPr>
        <w:t>30. april 2026</w:t>
      </w:r>
      <w:r w:rsidRPr="008337C0">
        <w:rPr>
          <w:lang w:val="da-DK"/>
        </w:rPr>
        <w:t xml:space="preserve"> om </w:t>
      </w:r>
      <w:r w:rsidR="006B47AE">
        <w:rPr>
          <w:lang w:val="da-DK"/>
        </w:rPr>
        <w:t xml:space="preserve">udkast til Rådets afgørelse om </w:t>
      </w:r>
      <w:r w:rsidRPr="008337C0">
        <w:rPr>
          <w:lang w:val="da-DK"/>
        </w:rPr>
        <w:t>indgåelse af konventionen om oprettelse af en international kravskommission for Ukraine</w:t>
      </w:r>
      <w:bookmarkEnd w:id="7"/>
      <w:r w:rsidR="00E73B02" w:rsidRPr="008337C0">
        <w:rPr>
          <w:lang w:val="da-DK"/>
        </w:rPr>
        <w:t xml:space="preserve"> </w:t>
      </w:r>
      <w:r w:rsidR="006B47AE" w:rsidRPr="006B47AE">
        <w:rPr>
          <w:lang w:val="da-DK"/>
        </w:rPr>
        <w:t>(</w:t>
      </w:r>
      <w:r w:rsidR="00C127FB">
        <w:rPr>
          <w:lang w:val="da-DK"/>
        </w:rPr>
        <w:t>0</w:t>
      </w:r>
      <w:r w:rsidR="006B47AE" w:rsidRPr="006B47AE">
        <w:rPr>
          <w:lang w:val="da-DK"/>
        </w:rPr>
        <w:t>6970/2026 – C10-0090/2026 – 2026/0065(NLE))</w:t>
      </w:r>
    </w:p>
    <w:p w14:paraId="03DF714A" w14:textId="2F92A3B6" w:rsidR="007602DE" w:rsidRPr="00267B66" w:rsidRDefault="007602DE" w:rsidP="00267B66">
      <w:pPr>
        <w:pStyle w:val="NormalBold"/>
        <w:rPr>
          <w:lang w:val="da-DK"/>
        </w:rPr>
      </w:pPr>
      <w:r w:rsidRPr="00267B66">
        <w:rPr>
          <w:lang w:val="da-DK"/>
        </w:rPr>
        <w:t>(Godkendelse)</w:t>
      </w:r>
    </w:p>
    <w:p w14:paraId="44891871" w14:textId="77777777" w:rsidR="006E5420" w:rsidRPr="006B47AE" w:rsidRDefault="008337C0" w:rsidP="008B1C2E">
      <w:pPr>
        <w:pStyle w:val="Normal12"/>
        <w:spacing w:before="360"/>
        <w:rPr>
          <w:i/>
          <w:szCs w:val="24"/>
          <w:lang w:val="da-DK"/>
        </w:rPr>
      </w:pPr>
      <w:bookmarkStart w:id="8" w:name="TextBodyBegin"/>
      <w:bookmarkEnd w:id="8"/>
      <w:r w:rsidRPr="006B47AE">
        <w:rPr>
          <w:i/>
          <w:szCs w:val="24"/>
          <w:lang w:val="da-DK"/>
        </w:rPr>
        <w:t>Europa-Parlamentet,</w:t>
      </w:r>
    </w:p>
    <w:p w14:paraId="413975B2" w14:textId="0073064E" w:rsidR="006B47AE" w:rsidRDefault="006B47AE" w:rsidP="006B47AE">
      <w:pPr>
        <w:pStyle w:val="NormalHanging12a"/>
      </w:pPr>
      <w:r w:rsidRPr="00022A22">
        <w:t>–</w:t>
      </w:r>
      <w:r w:rsidRPr="00022A22">
        <w:tab/>
        <w:t xml:space="preserve">der henviser til udkast til Rådets afgørelse </w:t>
      </w:r>
      <w:r>
        <w:t xml:space="preserve">om </w:t>
      </w:r>
      <w:r w:rsidRPr="008337C0">
        <w:t xml:space="preserve">indgåelse af konventionen om oprettelse af en international </w:t>
      </w:r>
      <w:proofErr w:type="spellStart"/>
      <w:r w:rsidRPr="008337C0">
        <w:t>kravskommission</w:t>
      </w:r>
      <w:proofErr w:type="spellEnd"/>
      <w:r w:rsidRPr="008337C0">
        <w:t xml:space="preserve"> for Ukraine</w:t>
      </w:r>
      <w:r>
        <w:t xml:space="preserve"> </w:t>
      </w:r>
      <w:r w:rsidRPr="008E6F04">
        <w:t>(</w:t>
      </w:r>
      <w:r w:rsidR="00C127FB">
        <w:t>0</w:t>
      </w:r>
      <w:r>
        <w:t>6970</w:t>
      </w:r>
      <w:r w:rsidRPr="003705AA">
        <w:t>/202</w:t>
      </w:r>
      <w:r>
        <w:t>6</w:t>
      </w:r>
      <w:r w:rsidRPr="00022A22">
        <w:t>),</w:t>
      </w:r>
    </w:p>
    <w:p w14:paraId="28041D3F" w14:textId="7C59E417" w:rsidR="006B47AE" w:rsidRPr="00022A22" w:rsidRDefault="006B47AE" w:rsidP="006B47AE">
      <w:pPr>
        <w:pStyle w:val="NormalHanging12a"/>
      </w:pPr>
      <w:r w:rsidRPr="00022A22">
        <w:t>–</w:t>
      </w:r>
      <w:r w:rsidRPr="00022A22">
        <w:tab/>
        <w:t xml:space="preserve">der henviser til </w:t>
      </w:r>
      <w:r w:rsidRPr="008337C0">
        <w:t xml:space="preserve">konventionen om oprettelse af en international </w:t>
      </w:r>
      <w:proofErr w:type="spellStart"/>
      <w:r w:rsidRPr="008337C0">
        <w:t>kravskommission</w:t>
      </w:r>
      <w:proofErr w:type="spellEnd"/>
      <w:r w:rsidRPr="008337C0">
        <w:t xml:space="preserve"> for Ukraine</w:t>
      </w:r>
      <w:r>
        <w:t xml:space="preserve"> </w:t>
      </w:r>
      <w:r w:rsidRPr="00022A22">
        <w:t>(</w:t>
      </w:r>
      <w:r>
        <w:t>15500/2025</w:t>
      </w:r>
      <w:r w:rsidRPr="00022A22">
        <w:t>),</w:t>
      </w:r>
    </w:p>
    <w:p w14:paraId="1FEEEC3B" w14:textId="715E554A" w:rsidR="006B47AE" w:rsidRDefault="006B47AE" w:rsidP="006B47AE">
      <w:pPr>
        <w:pStyle w:val="NormalHanging12a"/>
      </w:pPr>
      <w:r w:rsidRPr="00F064B5">
        <w:t>–</w:t>
      </w:r>
      <w:r w:rsidRPr="00F064B5">
        <w:tab/>
        <w:t>der henviser til den anmodning om godkendelse, som Rådet har forelagt, jf. artikel </w:t>
      </w:r>
      <w:r w:rsidR="005643C9">
        <w:t>212</w:t>
      </w:r>
      <w:r w:rsidRPr="00F064B5">
        <w:t xml:space="preserve">, og artikel 218, stk. 6, andet afsnit, litra a), </w:t>
      </w:r>
      <w:r w:rsidR="005643C9">
        <w:t xml:space="preserve">nr. v), </w:t>
      </w:r>
      <w:r w:rsidRPr="00F064B5">
        <w:t>i traktaten om Den Europæiske Unions funktionsmåde (</w:t>
      </w:r>
      <w:r w:rsidR="001917EE" w:rsidRPr="008E6F04">
        <w:t>C10-</w:t>
      </w:r>
      <w:r w:rsidR="001917EE">
        <w:t>0090</w:t>
      </w:r>
      <w:r w:rsidR="001917EE" w:rsidRPr="008E6F04">
        <w:t>/2026</w:t>
      </w:r>
      <w:r w:rsidRPr="00F064B5">
        <w:t>),</w:t>
      </w:r>
    </w:p>
    <w:p w14:paraId="7972FFFC" w14:textId="6669092F" w:rsidR="00C52DC5" w:rsidRPr="009722F1" w:rsidRDefault="00C52DC5" w:rsidP="00C52DC5">
      <w:pPr>
        <w:pStyle w:val="NormalHanging12a"/>
      </w:pPr>
      <w:r w:rsidRPr="009722F1">
        <w:t>–</w:t>
      </w:r>
      <w:r w:rsidRPr="009722F1">
        <w:tab/>
        <w:t xml:space="preserve">der henviser til forretningsordenens artikel 107, stk. 1 og 4, </w:t>
      </w:r>
      <w:r w:rsidR="00F1145F">
        <w:t xml:space="preserve">og </w:t>
      </w:r>
      <w:r w:rsidR="00F1145F" w:rsidRPr="009722F1">
        <w:t xml:space="preserve">artikel </w:t>
      </w:r>
      <w:r w:rsidR="00F1145F">
        <w:t xml:space="preserve">117, stk. 7, og </w:t>
      </w:r>
      <w:r w:rsidRPr="009722F1">
        <w:t xml:space="preserve">artikel </w:t>
      </w:r>
      <w:r w:rsidR="0019090D">
        <w:t>170</w:t>
      </w:r>
      <w:r w:rsidRPr="009722F1">
        <w:t>,</w:t>
      </w:r>
    </w:p>
    <w:p w14:paraId="6C815A9F" w14:textId="12D99F85" w:rsidR="006B47AE" w:rsidRPr="00A761C4" w:rsidRDefault="006B47AE" w:rsidP="006B47AE">
      <w:pPr>
        <w:pStyle w:val="BodyTextIndent"/>
        <w:spacing w:before="120" w:after="120"/>
      </w:pPr>
      <w:r>
        <w:t>1.</w:t>
      </w:r>
      <w:r>
        <w:tab/>
      </w:r>
      <w:r w:rsidRPr="00022A22">
        <w:t>godkender udkastet til Rådets afgørelse;</w:t>
      </w:r>
    </w:p>
    <w:p w14:paraId="0EC66A3C" w14:textId="208C90BA" w:rsidR="006B47AE" w:rsidRPr="006B47AE" w:rsidRDefault="006B47AE" w:rsidP="006B47AE">
      <w:pPr>
        <w:pStyle w:val="BodyTextIndent"/>
        <w:spacing w:before="120" w:after="120"/>
      </w:pPr>
      <w:r>
        <w:t>2.</w:t>
      </w:r>
      <w:r>
        <w:tab/>
        <w:t>pålægger sin formand at sende Parlamentets holdning til Rådet og Kommissionen.</w:t>
      </w:r>
    </w:p>
    <w:sectPr w:rsidR="006B47AE" w:rsidRPr="006B47AE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57E0" w14:textId="77777777" w:rsidR="008337C0" w:rsidRDefault="008337C0" w:rsidP="009C4014">
      <w:r>
        <w:separator/>
      </w:r>
    </w:p>
  </w:endnote>
  <w:endnote w:type="continuationSeparator" w:id="0">
    <w:p w14:paraId="32FF4C32" w14:textId="77777777" w:rsidR="008337C0" w:rsidRDefault="008337C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FD989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D9D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F7EC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6115C" w14:textId="77777777" w:rsidR="008337C0" w:rsidRDefault="008337C0" w:rsidP="009C4014">
      <w:r>
        <w:separator/>
      </w:r>
    </w:p>
  </w:footnote>
  <w:footnote w:type="continuationSeparator" w:id="0">
    <w:p w14:paraId="154532F1" w14:textId="77777777" w:rsidR="008337C0" w:rsidRDefault="008337C0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B9E0D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1624B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D3E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24117165">
    <w:abstractNumId w:val="3"/>
  </w:num>
  <w:num w:numId="2" w16cid:durableId="97263392">
    <w:abstractNumId w:val="2"/>
  </w:num>
  <w:num w:numId="3" w16cid:durableId="618418844">
    <w:abstractNumId w:val="1"/>
  </w:num>
  <w:num w:numId="4" w16cid:durableId="955022855">
    <w:abstractNumId w:val="0"/>
  </w:num>
  <w:num w:numId="5" w16cid:durableId="1842038951">
    <w:abstractNumId w:val="6"/>
  </w:num>
  <w:num w:numId="6" w16cid:durableId="893272929">
    <w:abstractNumId w:val="5"/>
  </w:num>
  <w:num w:numId="7" w16cid:durableId="1423792346">
    <w:abstractNumId w:val="4"/>
  </w:num>
  <w:num w:numId="8" w16cid:durableId="84696152">
    <w:abstractNumId w:val="7"/>
  </w:num>
  <w:num w:numId="9" w16cid:durableId="14676247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7C0"/>
    <w:rsid w:val="00013B2A"/>
    <w:rsid w:val="000C2BFE"/>
    <w:rsid w:val="000F27A9"/>
    <w:rsid w:val="000F6208"/>
    <w:rsid w:val="00125CBC"/>
    <w:rsid w:val="00172070"/>
    <w:rsid w:val="00185E15"/>
    <w:rsid w:val="0019090D"/>
    <w:rsid w:val="001917EE"/>
    <w:rsid w:val="001D4BBF"/>
    <w:rsid w:val="001D63A8"/>
    <w:rsid w:val="00267B66"/>
    <w:rsid w:val="0029207F"/>
    <w:rsid w:val="002924A9"/>
    <w:rsid w:val="002A1D4E"/>
    <w:rsid w:val="002B4BCF"/>
    <w:rsid w:val="002B7593"/>
    <w:rsid w:val="002F1925"/>
    <w:rsid w:val="00300C61"/>
    <w:rsid w:val="00312A38"/>
    <w:rsid w:val="003202DD"/>
    <w:rsid w:val="003775B9"/>
    <w:rsid w:val="00397B2A"/>
    <w:rsid w:val="003B54B0"/>
    <w:rsid w:val="003E1189"/>
    <w:rsid w:val="003F4DFE"/>
    <w:rsid w:val="00425111"/>
    <w:rsid w:val="00451C48"/>
    <w:rsid w:val="0047030E"/>
    <w:rsid w:val="004E0C1B"/>
    <w:rsid w:val="004E6A17"/>
    <w:rsid w:val="004F2EA7"/>
    <w:rsid w:val="00520780"/>
    <w:rsid w:val="00525ED0"/>
    <w:rsid w:val="00534CAB"/>
    <w:rsid w:val="00547BB1"/>
    <w:rsid w:val="005643C9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47AE"/>
    <w:rsid w:val="006E5420"/>
    <w:rsid w:val="006F135E"/>
    <w:rsid w:val="00702C6C"/>
    <w:rsid w:val="00751383"/>
    <w:rsid w:val="00757DD5"/>
    <w:rsid w:val="007602DE"/>
    <w:rsid w:val="00760EC5"/>
    <w:rsid w:val="007713FD"/>
    <w:rsid w:val="00774A9B"/>
    <w:rsid w:val="007906DB"/>
    <w:rsid w:val="007B16FE"/>
    <w:rsid w:val="007C3388"/>
    <w:rsid w:val="008337C0"/>
    <w:rsid w:val="008512F3"/>
    <w:rsid w:val="00857458"/>
    <w:rsid w:val="00873A0F"/>
    <w:rsid w:val="00895FA0"/>
    <w:rsid w:val="008B1C2E"/>
    <w:rsid w:val="008D7C16"/>
    <w:rsid w:val="008E7632"/>
    <w:rsid w:val="008F0108"/>
    <w:rsid w:val="008F7EED"/>
    <w:rsid w:val="008F7F1C"/>
    <w:rsid w:val="00907FE0"/>
    <w:rsid w:val="009865B7"/>
    <w:rsid w:val="009B7E10"/>
    <w:rsid w:val="009C4014"/>
    <w:rsid w:val="009F28EF"/>
    <w:rsid w:val="00A1739E"/>
    <w:rsid w:val="00A66F6F"/>
    <w:rsid w:val="00AA5B0B"/>
    <w:rsid w:val="00AE5E9B"/>
    <w:rsid w:val="00B54C72"/>
    <w:rsid w:val="00B85C1E"/>
    <w:rsid w:val="00C127FB"/>
    <w:rsid w:val="00C15516"/>
    <w:rsid w:val="00C16C81"/>
    <w:rsid w:val="00C52DC5"/>
    <w:rsid w:val="00C57739"/>
    <w:rsid w:val="00C65BE8"/>
    <w:rsid w:val="00CB451F"/>
    <w:rsid w:val="00CC4897"/>
    <w:rsid w:val="00D202A4"/>
    <w:rsid w:val="00D91669"/>
    <w:rsid w:val="00DA3A34"/>
    <w:rsid w:val="00DF097A"/>
    <w:rsid w:val="00DF53A8"/>
    <w:rsid w:val="00E039BF"/>
    <w:rsid w:val="00E11822"/>
    <w:rsid w:val="00E33664"/>
    <w:rsid w:val="00E73B02"/>
    <w:rsid w:val="00E74BF3"/>
    <w:rsid w:val="00EF3610"/>
    <w:rsid w:val="00EF4590"/>
    <w:rsid w:val="00F1145F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235D8"/>
  <w15:chartTrackingRefBased/>
  <w15:docId w15:val="{59857ABB-74E4-40C0-8898-11631058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odyTextIndent">
    <w:name w:val="Body Text Indent"/>
    <w:basedOn w:val="Normal"/>
    <w:link w:val="BodyTextIndentChar"/>
    <w:rsid w:val="006B47AE"/>
    <w:pPr>
      <w:tabs>
        <w:tab w:val="left" w:pos="-720"/>
        <w:tab w:val="left" w:pos="567"/>
      </w:tabs>
      <w:ind w:left="567" w:hanging="567"/>
    </w:pPr>
    <w:rPr>
      <w:snapToGrid w:val="0"/>
      <w:lang w:val="da-DK" w:eastAsia="en-US"/>
    </w:rPr>
  </w:style>
  <w:style w:type="character" w:customStyle="1" w:styleId="BodyTextIndentChar">
    <w:name w:val="Body Text Indent Char"/>
    <w:basedOn w:val="DefaultParagraphFont"/>
    <w:link w:val="BodyTextIndent"/>
    <w:rsid w:val="006B47AE"/>
    <w:rPr>
      <w:snapToGrid w:val="0"/>
      <w:sz w:val="24"/>
      <w:lang w:val="da-DK" w:eastAsia="en-US"/>
    </w:rPr>
  </w:style>
  <w:style w:type="paragraph" w:customStyle="1" w:styleId="NormalHanging12a">
    <w:name w:val="NormalHanging12a"/>
    <w:basedOn w:val="Normal"/>
    <w:rsid w:val="006B47AE"/>
    <w:pPr>
      <w:widowControl w:val="0"/>
      <w:spacing w:after="240"/>
      <w:ind w:left="567" w:hanging="567"/>
    </w:pPr>
    <w:rPr>
      <w:lang w:val="da-DK"/>
    </w:rPr>
  </w:style>
  <w:style w:type="character" w:styleId="CommentReference">
    <w:name w:val="annotation reference"/>
    <w:basedOn w:val="DefaultParagraphFont"/>
    <w:rsid w:val="006B47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B47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B47AE"/>
    <w:rPr>
      <w:lang w:val="fr-FR"/>
    </w:rPr>
  </w:style>
  <w:style w:type="character" w:styleId="Hyperlink">
    <w:name w:val="Hyperlink"/>
    <w:basedOn w:val="DefaultParagraphFont"/>
    <w:rsid w:val="006B47AE"/>
    <w:rPr>
      <w:color w:val="0563C1" w:themeColor="hyperlink"/>
      <w:u w:val="single"/>
    </w:rPr>
  </w:style>
  <w:style w:type="paragraph" w:customStyle="1" w:styleId="NormalCentered">
    <w:name w:val="Normal Centered"/>
    <w:basedOn w:val="Normal"/>
    <w:rsid w:val="00DA3A34"/>
    <w:pPr>
      <w:spacing w:before="120" w:after="120" w:line="360" w:lineRule="auto"/>
      <w:jc w:val="center"/>
    </w:pPr>
    <w:rPr>
      <w:rFonts w:eastAsiaTheme="minorHAnsi"/>
      <w:szCs w:val="22"/>
      <w:lang w:val="da-DK" w:eastAsia="en-US"/>
    </w:rPr>
  </w:style>
  <w:style w:type="paragraph" w:customStyle="1" w:styleId="Titreobjet">
    <w:name w:val="Titre objet"/>
    <w:basedOn w:val="Normal"/>
    <w:next w:val="Normal"/>
    <w:rsid w:val="00AE5E9B"/>
    <w:pPr>
      <w:spacing w:before="360" w:after="360" w:line="360" w:lineRule="auto"/>
      <w:jc w:val="center"/>
    </w:pPr>
    <w:rPr>
      <w:rFonts w:eastAsiaTheme="minorHAnsi"/>
      <w:b/>
      <w:szCs w:val="22"/>
      <w:lang w:val="da-DK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909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090D"/>
    <w:rPr>
      <w:b/>
      <w:bCs/>
      <w:lang w:val="fr-FR"/>
    </w:rPr>
  </w:style>
  <w:style w:type="paragraph" w:styleId="Revision">
    <w:name w:val="Revision"/>
    <w:hidden/>
    <w:uiPriority w:val="99"/>
    <w:semiHidden/>
    <w:rsid w:val="003B54B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145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BENDIXEN Majbritt</dc:creator>
  <cp:keywords/>
  <cp:lastModifiedBy>BENDIXEN Majbritt</cp:lastModifiedBy>
  <cp:revision>2</cp:revision>
  <cp:lastPrinted>2014-08-07T13:15:00Z</cp:lastPrinted>
  <dcterms:created xsi:type="dcterms:W3CDTF">2026-07-09T09:22:00Z</dcterms:created>
  <dcterms:modified xsi:type="dcterms:W3CDTF">2026-07-09T09:22:00Z</dcterms:modified>
</cp:coreProperties>
</file>