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92DBC" w14:paraId="0EF96FC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C1F56E" w14:textId="77777777" w:rsidR="00757DD5" w:rsidRPr="00A92DBC" w:rsidRDefault="006C4837" w:rsidP="00425111">
            <w:pPr>
              <w:pStyle w:val="EPName"/>
              <w:rPr>
                <w:lang w:val="sk-SK"/>
              </w:rPr>
            </w:pPr>
            <w:r w:rsidRPr="00A92DBC">
              <w:rPr>
                <w:lang w:val="sk-SK"/>
              </w:rPr>
              <w:t>Európsky parlament</w:t>
            </w:r>
          </w:p>
          <w:p w14:paraId="05F1536F" w14:textId="77777777" w:rsidR="00757DD5" w:rsidRPr="00A92DBC" w:rsidRDefault="006C4837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A92DBC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61A6DF8" w14:textId="77777777" w:rsidR="00757DD5" w:rsidRPr="00A92DBC" w:rsidRDefault="00172070" w:rsidP="00425111">
            <w:pPr>
              <w:pStyle w:val="EPLogo"/>
              <w:rPr>
                <w:lang w:val="sk-SK"/>
              </w:rPr>
            </w:pPr>
            <w:r w:rsidRPr="00A92DBC">
              <w:rPr>
                <w:noProof/>
                <w:lang w:val="sk-SK"/>
              </w:rPr>
              <w:drawing>
                <wp:inline distT="0" distB="0" distL="0" distR="0" wp14:anchorId="30AE0495" wp14:editId="1EF2960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0FC7C" w14:textId="77777777" w:rsidR="008E7632" w:rsidRPr="00A92DBC" w:rsidRDefault="008E7632" w:rsidP="008E7632">
      <w:pPr>
        <w:pStyle w:val="LineTop"/>
        <w:rPr>
          <w:lang w:val="sk-SK"/>
        </w:rPr>
      </w:pPr>
    </w:p>
    <w:p w14:paraId="6222CB74" w14:textId="77777777" w:rsidR="008E7632" w:rsidRPr="00A92DBC" w:rsidRDefault="006C4837" w:rsidP="008E7632">
      <w:pPr>
        <w:pStyle w:val="ZSessionDoc"/>
        <w:rPr>
          <w:b/>
          <w:i w:val="0"/>
          <w:lang w:val="sk-SK"/>
        </w:rPr>
      </w:pPr>
      <w:r w:rsidRPr="00A92DBC">
        <w:rPr>
          <w:b/>
          <w:i w:val="0"/>
          <w:lang w:val="sk-SK"/>
        </w:rPr>
        <w:t>PRIJATÉ TEXTY</w:t>
      </w:r>
    </w:p>
    <w:p w14:paraId="6BE419FF" w14:textId="77777777" w:rsidR="008E7632" w:rsidRPr="00A92DBC" w:rsidRDefault="006C4837" w:rsidP="008E7632">
      <w:pPr>
        <w:pStyle w:val="LineBottom"/>
        <w:rPr>
          <w:lang w:val="sk-SK"/>
        </w:rPr>
      </w:pPr>
      <w:r w:rsidRPr="00A92DBC">
        <w:rPr>
          <w:rFonts w:cs="Arial"/>
          <w:i/>
          <w:sz w:val="20"/>
          <w:szCs w:val="22"/>
          <w:lang w:val="sk-SK"/>
        </w:rPr>
        <w:t xml:space="preserve"> </w:t>
      </w:r>
    </w:p>
    <w:p w14:paraId="28C64B51" w14:textId="2C7E090C" w:rsidR="009C4014" w:rsidRPr="00A92DBC" w:rsidRDefault="006C4837" w:rsidP="008E7632">
      <w:pPr>
        <w:pStyle w:val="ATHeading1"/>
        <w:spacing w:before="480"/>
        <w:rPr>
          <w:lang w:val="sk-SK"/>
        </w:rPr>
      </w:pPr>
      <w:bookmarkStart w:id="0" w:name="TA_Heading"/>
      <w:r w:rsidRPr="00A92DBC">
        <w:rPr>
          <w:lang w:val="sk-SK"/>
        </w:rPr>
        <w:t>P10_TA(2026)</w:t>
      </w:r>
      <w:bookmarkStart w:id="1" w:name="TANumber"/>
      <w:bookmarkEnd w:id="0"/>
      <w:r w:rsidRPr="00A92DBC">
        <w:rPr>
          <w:lang w:val="sk-SK"/>
        </w:rPr>
        <w:t>0</w:t>
      </w:r>
      <w:r w:rsidR="00A92DBC" w:rsidRPr="00A92DBC">
        <w:rPr>
          <w:lang w:val="sk-SK"/>
        </w:rPr>
        <w:t>154</w:t>
      </w:r>
      <w:bookmarkEnd w:id="1"/>
    </w:p>
    <w:p w14:paraId="5A4429AE" w14:textId="1C8ED5C9" w:rsidR="009C4014" w:rsidRPr="00A92DBC" w:rsidRDefault="006C4837" w:rsidP="006C4837">
      <w:pPr>
        <w:pStyle w:val="ATHeading2"/>
        <w:rPr>
          <w:lang w:val="sk-SK"/>
        </w:rPr>
      </w:pPr>
      <w:r w:rsidRPr="00A92DBC">
        <w:rPr>
          <w:bCs/>
          <w:lang w:val="sk-SK"/>
        </w:rPr>
        <w:t>Dohovor, ktorým sa zriaďuje Medzinárodná nároková komisia pre Ukrajinu</w:t>
      </w:r>
    </w:p>
    <w:p w14:paraId="6E6056DF" w14:textId="3FCBB4D8" w:rsidR="00C8566E" w:rsidRPr="00A92DBC" w:rsidRDefault="009C4014" w:rsidP="00C8566E">
      <w:pPr>
        <w:rPr>
          <w:i/>
          <w:lang w:val="sk-SK"/>
        </w:rPr>
      </w:pPr>
      <w:r w:rsidRPr="00A92DBC">
        <w:rPr>
          <w:i/>
          <w:lang w:val="sk-SK"/>
        </w:rPr>
        <w:fldChar w:fldCharType="begin"/>
      </w:r>
      <w:r w:rsidRPr="00A92DBC">
        <w:rPr>
          <w:i/>
          <w:lang w:val="sk-SK"/>
        </w:rPr>
        <w:instrText xml:space="preserve"> TC"</w:instrText>
      </w:r>
      <w:bookmarkStart w:id="2" w:name="DocNumber"/>
      <w:bookmarkEnd w:id="2"/>
      <w:r w:rsidR="00B43530" w:rsidRPr="00A92DBC">
        <w:rPr>
          <w:i/>
          <w:lang w:val="sk-SK"/>
        </w:rPr>
        <w:instrText>(C10-0090/2026</w:instrText>
      </w:r>
      <w:r w:rsidR="00D12100" w:rsidRPr="00A92DBC">
        <w:rPr>
          <w:i/>
          <w:lang w:val="sk-SK"/>
        </w:rPr>
        <w:instrText xml:space="preserve"> - Spravodajca: Michael </w:instrText>
      </w:r>
      <w:proofErr w:type="spellStart"/>
      <w:r w:rsidR="00D12100" w:rsidRPr="00A92DBC">
        <w:rPr>
          <w:i/>
          <w:lang w:val="sk-SK"/>
        </w:rPr>
        <w:instrText>Gahler</w:instrText>
      </w:r>
      <w:proofErr w:type="spellEnd"/>
      <w:r w:rsidR="00B43530" w:rsidRPr="00A92DBC">
        <w:rPr>
          <w:i/>
          <w:lang w:val="sk-SK"/>
        </w:rPr>
        <w:instrText>)</w:instrText>
      </w:r>
      <w:r w:rsidRPr="00A92DBC">
        <w:rPr>
          <w:i/>
          <w:lang w:val="sk-SK"/>
        </w:rPr>
        <w:instrText xml:space="preserve">"\l3 \n&gt; \* MERGEFORMAT </w:instrText>
      </w:r>
      <w:r w:rsidRPr="00A92DBC">
        <w:rPr>
          <w:i/>
          <w:lang w:val="sk-SK"/>
        </w:rPr>
        <w:fldChar w:fldCharType="end"/>
      </w:r>
      <w:r w:rsidR="00C8566E" w:rsidRPr="00A92DBC">
        <w:rPr>
          <w:i/>
          <w:lang w:val="sk-SK"/>
        </w:rPr>
        <w:t xml:space="preserve"> </w:t>
      </w:r>
    </w:p>
    <w:p w14:paraId="047013DF" w14:textId="5C00DE7D" w:rsidR="009C6C40" w:rsidRPr="00A92DBC" w:rsidRDefault="00C8566E" w:rsidP="00C8566E">
      <w:pPr>
        <w:rPr>
          <w:vanish/>
          <w:lang w:val="sk-SK"/>
        </w:rPr>
      </w:pPr>
      <w:r w:rsidRPr="00A92DBC">
        <w:rPr>
          <w:vanish/>
          <w:lang w:val="sk-SK"/>
        </w:rPr>
        <w:t>Výbor pre zahraničné veci</w:t>
      </w:r>
    </w:p>
    <w:p w14:paraId="0C6B7D62" w14:textId="36AB040B" w:rsidR="009C4014" w:rsidRPr="00A92DBC" w:rsidRDefault="00C74304" w:rsidP="009C4014">
      <w:pPr>
        <w:rPr>
          <w:vanish/>
          <w:lang w:val="sk-SK"/>
        </w:rPr>
      </w:pPr>
      <w:bookmarkStart w:id="3" w:name="Commission"/>
      <w:bookmarkStart w:id="4" w:name="PE"/>
      <w:bookmarkEnd w:id="3"/>
      <w:r w:rsidRPr="00A92DBC">
        <w:rPr>
          <w:vanish/>
          <w:lang w:val="sk-SK"/>
        </w:rPr>
        <w:t>PE788</w:t>
      </w:r>
      <w:r w:rsidR="006C4837" w:rsidRPr="00A92DBC">
        <w:rPr>
          <w:vanish/>
          <w:lang w:val="sk-SK"/>
        </w:rPr>
        <w:t>.</w:t>
      </w:r>
      <w:bookmarkEnd w:id="4"/>
      <w:r w:rsidRPr="00A92DBC">
        <w:rPr>
          <w:vanish/>
          <w:lang w:val="sk-SK"/>
        </w:rPr>
        <w:t>224</w:t>
      </w:r>
    </w:p>
    <w:p w14:paraId="70093769" w14:textId="6BB46389" w:rsidR="006C4837" w:rsidRPr="00A92DBC" w:rsidRDefault="00E95619" w:rsidP="006C4837">
      <w:pPr>
        <w:pStyle w:val="ATHeading3"/>
        <w:rPr>
          <w:lang w:val="sk-SK"/>
        </w:rPr>
      </w:pPr>
      <w:bookmarkStart w:id="5" w:name="References"/>
      <w:r w:rsidRPr="00A92DBC">
        <w:rPr>
          <w:lang w:val="sk-SK"/>
        </w:rPr>
        <w:t xml:space="preserve">Legislatívne uznesenie Európskeho parlamentu z 30. apríla 2026 o návrhu rozhodnutia Rady o uzavretí Dohovoru, ktorým sa zriaďuje Medzinárodná nároková komisia pre Ukrajinu </w:t>
      </w:r>
      <w:r w:rsidR="006C4837" w:rsidRPr="00A92DBC">
        <w:rPr>
          <w:lang w:val="sk-SK"/>
        </w:rPr>
        <w:t>(06970/2026 – C10-0090/2026 – 2026/0065(NLE))</w:t>
      </w:r>
    </w:p>
    <w:p w14:paraId="12B5D6A5" w14:textId="1508E699" w:rsidR="009C4014" w:rsidRPr="00A92DBC" w:rsidRDefault="006C4837" w:rsidP="006C4837">
      <w:pPr>
        <w:pStyle w:val="ATHeading3"/>
        <w:rPr>
          <w:lang w:val="sk-SK"/>
        </w:rPr>
      </w:pPr>
      <w:r w:rsidRPr="00A92DBC">
        <w:rPr>
          <w:lang w:val="sk-SK"/>
        </w:rPr>
        <w:t>(</w:t>
      </w:r>
      <w:r w:rsidR="00E95619" w:rsidRPr="00A92DBC">
        <w:rPr>
          <w:lang w:val="sk-SK"/>
        </w:rPr>
        <w:t>Súhlas</w:t>
      </w:r>
      <w:r w:rsidRPr="00A92DBC">
        <w:rPr>
          <w:lang w:val="sk-SK"/>
        </w:rPr>
        <w:t>)</w:t>
      </w:r>
      <w:bookmarkEnd w:id="5"/>
    </w:p>
    <w:p w14:paraId="64F83AB3" w14:textId="77777777" w:rsidR="006E5420" w:rsidRPr="00A92DBC" w:rsidRDefault="006C4837" w:rsidP="008B1C2E">
      <w:pPr>
        <w:pStyle w:val="Normal12"/>
        <w:spacing w:before="360"/>
        <w:rPr>
          <w:i/>
          <w:szCs w:val="24"/>
          <w:lang w:val="sk-SK"/>
        </w:rPr>
      </w:pPr>
      <w:bookmarkStart w:id="6" w:name="TextBodyBegin"/>
      <w:bookmarkEnd w:id="6"/>
      <w:r w:rsidRPr="00A92DBC">
        <w:rPr>
          <w:i/>
          <w:szCs w:val="24"/>
          <w:lang w:val="sk-SK"/>
        </w:rPr>
        <w:t>Európsky parlament,</w:t>
      </w:r>
    </w:p>
    <w:p w14:paraId="39EA6136" w14:textId="4D8A5B1F" w:rsidR="00E95619" w:rsidRPr="00A92DBC" w:rsidRDefault="00E95619" w:rsidP="004D16CA">
      <w:pPr>
        <w:tabs>
          <w:tab w:val="left" w:pos="-720"/>
          <w:tab w:val="left" w:pos="567"/>
        </w:tabs>
        <w:spacing w:after="240"/>
        <w:ind w:left="567" w:hanging="567"/>
        <w:rPr>
          <w:lang w:val="sk-SK"/>
        </w:rPr>
      </w:pPr>
      <w:r w:rsidRPr="00A92DBC">
        <w:rPr>
          <w:lang w:val="sk-SK"/>
        </w:rPr>
        <w:t>–</w:t>
      </w:r>
      <w:r w:rsidRPr="00A92DBC">
        <w:rPr>
          <w:lang w:val="sk-SK"/>
        </w:rPr>
        <w:tab/>
        <w:t>so zreteľom na návrh rozhodnutia Rady o uzavretí Dohovoru, ktorým sa zriaďuje Medzinárodná nároková komisia pre Ukrajinu (06970/2026),</w:t>
      </w:r>
    </w:p>
    <w:p w14:paraId="04D87A77" w14:textId="66235CC9" w:rsidR="00E95619" w:rsidRPr="00A92DBC" w:rsidRDefault="004D16CA" w:rsidP="004D16CA">
      <w:pPr>
        <w:tabs>
          <w:tab w:val="left" w:pos="-720"/>
          <w:tab w:val="left" w:pos="567"/>
        </w:tabs>
        <w:spacing w:after="240"/>
        <w:ind w:left="567" w:hanging="567"/>
        <w:rPr>
          <w:lang w:val="sk-SK"/>
        </w:rPr>
      </w:pPr>
      <w:r w:rsidRPr="00A92DBC">
        <w:rPr>
          <w:lang w:val="sk-SK"/>
        </w:rPr>
        <w:t>–</w:t>
      </w:r>
      <w:r w:rsidRPr="00A92DBC">
        <w:rPr>
          <w:lang w:val="sk-SK"/>
        </w:rPr>
        <w:tab/>
        <w:t>so zreteľom na Dohovor o zriadení Medzinárodnej nárokovej komisie pre Ukrajinu (15500/2025),</w:t>
      </w:r>
    </w:p>
    <w:p w14:paraId="2DC494E5" w14:textId="32AF47C8" w:rsidR="004D16CA" w:rsidRPr="00A92DBC" w:rsidRDefault="004D16CA" w:rsidP="001E01B9">
      <w:pPr>
        <w:tabs>
          <w:tab w:val="left" w:pos="-720"/>
          <w:tab w:val="left" w:pos="567"/>
        </w:tabs>
        <w:spacing w:after="240"/>
        <w:ind w:left="567" w:hanging="567"/>
        <w:rPr>
          <w:lang w:val="sk-SK"/>
        </w:rPr>
      </w:pPr>
      <w:r w:rsidRPr="00A92DBC">
        <w:rPr>
          <w:lang w:val="sk-SK"/>
        </w:rPr>
        <w:t>–</w:t>
      </w:r>
      <w:r w:rsidRPr="00A92DBC">
        <w:rPr>
          <w:lang w:val="sk-SK"/>
        </w:rPr>
        <w:tab/>
        <w:t xml:space="preserve">so zreteľom na žiadosť o udelenie súhlasu, ktorú Rada predložila v súlade s článkom 212 a článkom 218 ods. 6 druhým </w:t>
      </w:r>
      <w:proofErr w:type="spellStart"/>
      <w:r w:rsidRPr="00A92DBC">
        <w:rPr>
          <w:lang w:val="sk-SK"/>
        </w:rPr>
        <w:t>pododsekom</w:t>
      </w:r>
      <w:proofErr w:type="spellEnd"/>
      <w:r w:rsidRPr="00A92DBC">
        <w:rPr>
          <w:lang w:val="sk-SK"/>
        </w:rPr>
        <w:t xml:space="preserve"> písm. a) bodom v) Zmluvy o fungovaní Európskej únie (C10-0090/2026),</w:t>
      </w:r>
    </w:p>
    <w:p w14:paraId="57547857" w14:textId="7575B169" w:rsidR="001E01B9" w:rsidRPr="00A92DBC" w:rsidRDefault="001E01B9" w:rsidP="001E01B9">
      <w:pPr>
        <w:tabs>
          <w:tab w:val="left" w:pos="-720"/>
          <w:tab w:val="left" w:pos="567"/>
        </w:tabs>
        <w:spacing w:after="240"/>
        <w:ind w:left="567" w:hanging="567"/>
        <w:rPr>
          <w:lang w:val="sk-SK"/>
        </w:rPr>
      </w:pPr>
      <w:r w:rsidRPr="00A92DBC">
        <w:rPr>
          <w:lang w:val="sk-SK"/>
        </w:rPr>
        <w:t>–</w:t>
      </w:r>
      <w:r w:rsidRPr="00A92DBC">
        <w:rPr>
          <w:lang w:val="sk-SK"/>
        </w:rPr>
        <w:tab/>
        <w:t>so zreteľom na článok 107 ods. 1 a 4, článok 117 ods. 7 a článok 170 rokovacieho poriadku,</w:t>
      </w:r>
    </w:p>
    <w:p w14:paraId="65C0BEE8" w14:textId="74C6E867" w:rsidR="001E01B9" w:rsidRPr="00A92DBC" w:rsidRDefault="001E01B9" w:rsidP="001E01B9">
      <w:pPr>
        <w:tabs>
          <w:tab w:val="left" w:pos="-720"/>
          <w:tab w:val="left" w:pos="567"/>
        </w:tabs>
        <w:spacing w:after="240"/>
        <w:ind w:left="567" w:hanging="567"/>
        <w:rPr>
          <w:lang w:val="sk-SK"/>
        </w:rPr>
      </w:pPr>
      <w:r w:rsidRPr="00A92DBC">
        <w:rPr>
          <w:lang w:val="sk-SK"/>
        </w:rPr>
        <w:t>1.</w:t>
      </w:r>
      <w:r w:rsidRPr="00A92DBC">
        <w:rPr>
          <w:lang w:val="sk-SK"/>
        </w:rPr>
        <w:tab/>
        <w:t>udeľuje súhlas s návrhom rozhodnutia Rady;</w:t>
      </w:r>
    </w:p>
    <w:p w14:paraId="5E0C6363" w14:textId="116B0D34" w:rsidR="001E01B9" w:rsidRPr="00A92DBC" w:rsidRDefault="001E01B9" w:rsidP="001E01B9">
      <w:pPr>
        <w:tabs>
          <w:tab w:val="left" w:pos="-720"/>
          <w:tab w:val="left" w:pos="567"/>
        </w:tabs>
        <w:spacing w:after="240"/>
        <w:ind w:left="567" w:hanging="567"/>
        <w:rPr>
          <w:lang w:val="sk-SK"/>
        </w:rPr>
      </w:pPr>
      <w:r w:rsidRPr="00A92DBC">
        <w:rPr>
          <w:lang w:val="sk-SK"/>
        </w:rPr>
        <w:t>2.</w:t>
      </w:r>
      <w:r w:rsidRPr="00A92DBC">
        <w:rPr>
          <w:lang w:val="sk-SK"/>
        </w:rPr>
        <w:tab/>
        <w:t>poveruje svoju predsedníčku, aby postúpila túto pozíciu Rade a Komisii.</w:t>
      </w:r>
    </w:p>
    <w:sectPr w:rsidR="001E01B9" w:rsidRPr="00A92DBC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B537F" w14:textId="77777777" w:rsidR="006C4837" w:rsidRDefault="006C4837" w:rsidP="009C4014">
      <w:r>
        <w:separator/>
      </w:r>
    </w:p>
  </w:endnote>
  <w:endnote w:type="continuationSeparator" w:id="0">
    <w:p w14:paraId="7723D114" w14:textId="77777777" w:rsidR="006C4837" w:rsidRDefault="006C483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347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F8F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EBD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AFA76" w14:textId="77777777" w:rsidR="006C4837" w:rsidRDefault="006C4837" w:rsidP="009C4014">
      <w:r>
        <w:separator/>
      </w:r>
    </w:p>
  </w:footnote>
  <w:footnote w:type="continuationSeparator" w:id="0">
    <w:p w14:paraId="4F0BDB5A" w14:textId="77777777" w:rsidR="006C4837" w:rsidRDefault="006C483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0853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A53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804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81101549">
    <w:abstractNumId w:val="3"/>
  </w:num>
  <w:num w:numId="2" w16cid:durableId="391008951">
    <w:abstractNumId w:val="2"/>
  </w:num>
  <w:num w:numId="3" w16cid:durableId="1472091580">
    <w:abstractNumId w:val="1"/>
  </w:num>
  <w:num w:numId="4" w16cid:durableId="216860461">
    <w:abstractNumId w:val="0"/>
  </w:num>
  <w:num w:numId="5" w16cid:durableId="1031683100">
    <w:abstractNumId w:val="6"/>
  </w:num>
  <w:num w:numId="6" w16cid:durableId="640112372">
    <w:abstractNumId w:val="5"/>
  </w:num>
  <w:num w:numId="7" w16cid:durableId="910047594">
    <w:abstractNumId w:val="4"/>
  </w:num>
  <w:num w:numId="8" w16cid:durableId="1849127706">
    <w:abstractNumId w:val="7"/>
  </w:num>
  <w:num w:numId="9" w16cid:durableId="3397038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37"/>
    <w:rsid w:val="00013B2A"/>
    <w:rsid w:val="000C2BFE"/>
    <w:rsid w:val="000F27A9"/>
    <w:rsid w:val="000F6208"/>
    <w:rsid w:val="00125CBC"/>
    <w:rsid w:val="001308BE"/>
    <w:rsid w:val="00172070"/>
    <w:rsid w:val="00185E15"/>
    <w:rsid w:val="001D4BBF"/>
    <w:rsid w:val="001D63A8"/>
    <w:rsid w:val="001E01B9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D16CA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C4837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35D97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C6C40"/>
    <w:rsid w:val="009F28EF"/>
    <w:rsid w:val="00A1739E"/>
    <w:rsid w:val="00A92DBC"/>
    <w:rsid w:val="00B43530"/>
    <w:rsid w:val="00B54C72"/>
    <w:rsid w:val="00B85C1E"/>
    <w:rsid w:val="00C15516"/>
    <w:rsid w:val="00C16C81"/>
    <w:rsid w:val="00C57739"/>
    <w:rsid w:val="00C65BE8"/>
    <w:rsid w:val="00C74304"/>
    <w:rsid w:val="00C8566E"/>
    <w:rsid w:val="00CB451F"/>
    <w:rsid w:val="00CC4897"/>
    <w:rsid w:val="00D12100"/>
    <w:rsid w:val="00D202A4"/>
    <w:rsid w:val="00D91669"/>
    <w:rsid w:val="00DA6B6C"/>
    <w:rsid w:val="00DF097A"/>
    <w:rsid w:val="00DF53A8"/>
    <w:rsid w:val="00E039BF"/>
    <w:rsid w:val="00E11822"/>
    <w:rsid w:val="00E73B02"/>
    <w:rsid w:val="00E74BF3"/>
    <w:rsid w:val="00E95619"/>
    <w:rsid w:val="00EF3610"/>
    <w:rsid w:val="00F177A4"/>
    <w:rsid w:val="00F226E9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4ED3E"/>
  <w15:chartTrackingRefBased/>
  <w15:docId w15:val="{C320BA6E-41C9-4DFF-BF04-73635341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E956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56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5619"/>
    <w:rPr>
      <w:lang w:val="fr-FR"/>
    </w:rPr>
  </w:style>
  <w:style w:type="character" w:styleId="Hyperlink">
    <w:name w:val="Hyperlink"/>
    <w:basedOn w:val="DefaultParagraphFont"/>
    <w:rsid w:val="00E9561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01B9"/>
    <w:pPr>
      <w:ind w:left="720"/>
      <w:contextualSpacing/>
    </w:pPr>
  </w:style>
  <w:style w:type="paragraph" w:styleId="Revision">
    <w:name w:val="Revision"/>
    <w:hidden/>
    <w:uiPriority w:val="99"/>
    <w:semiHidden/>
    <w:rsid w:val="00C74304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142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SUCHANOVA Monika</dc:creator>
  <cp:keywords/>
  <cp:lastModifiedBy>SUCHANOVA Monika</cp:lastModifiedBy>
  <cp:revision>2</cp:revision>
  <cp:lastPrinted>2014-08-07T13:15:00Z</cp:lastPrinted>
  <dcterms:created xsi:type="dcterms:W3CDTF">2026-04-30T08:49:00Z</dcterms:created>
  <dcterms:modified xsi:type="dcterms:W3CDTF">2026-04-30T08:49:00Z</dcterms:modified>
</cp:coreProperties>
</file>