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553B" w14:paraId="172134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CF15F8" w14:textId="77777777" w:rsidR="00751A4A" w:rsidRPr="00A4553B" w:rsidRDefault="00BF3528" w:rsidP="0010095E">
            <w:pPr>
              <w:pStyle w:val="EPName"/>
            </w:pPr>
            <w:r w:rsidRPr="00A4553B">
              <w:t>Europa-Parlamentet</w:t>
            </w:r>
          </w:p>
          <w:p w14:paraId="708A8D54" w14:textId="77777777" w:rsidR="00751A4A" w:rsidRPr="00A455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53B">
              <w:t>2024</w:t>
            </w:r>
            <w:r w:rsidR="00817416" w:rsidRPr="00A4553B">
              <w:t>-202</w:t>
            </w:r>
            <w:r w:rsidRPr="00A4553B">
              <w:t>9</w:t>
            </w:r>
          </w:p>
        </w:tc>
        <w:tc>
          <w:tcPr>
            <w:tcW w:w="2268" w:type="dxa"/>
            <w:shd w:val="clear" w:color="auto" w:fill="auto"/>
          </w:tcPr>
          <w:p w14:paraId="0E5CBF3D" w14:textId="77777777" w:rsidR="00751A4A" w:rsidRPr="00A4553B" w:rsidRDefault="00187494" w:rsidP="0010095E">
            <w:pPr>
              <w:pStyle w:val="EPLogo"/>
            </w:pPr>
            <w:r w:rsidRPr="00A4553B">
              <w:rPr>
                <w:noProof/>
                <w:lang w:eastAsia="ja-JP"/>
              </w:rPr>
              <w:drawing>
                <wp:inline distT="0" distB="0" distL="0" distR="0" wp14:anchorId="5563B9A7" wp14:editId="6DD623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65C44" w14:textId="77777777" w:rsidR="00D058B8" w:rsidRPr="00A4553B" w:rsidRDefault="00D058B8" w:rsidP="004C5D52">
      <w:pPr>
        <w:pStyle w:val="LineTop"/>
      </w:pPr>
    </w:p>
    <w:p w14:paraId="0D9E877B" w14:textId="77777777" w:rsidR="00680577" w:rsidRPr="00A4553B" w:rsidRDefault="00BF3528" w:rsidP="00680577">
      <w:pPr>
        <w:pStyle w:val="EPBodyTA1"/>
      </w:pPr>
      <w:r w:rsidRPr="00A4553B">
        <w:t>VEDTAGNE TEKSTER</w:t>
      </w:r>
    </w:p>
    <w:p w14:paraId="15C02705" w14:textId="77777777" w:rsidR="00D058B8" w:rsidRPr="00A4553B" w:rsidRDefault="00D058B8" w:rsidP="00D058B8">
      <w:pPr>
        <w:pStyle w:val="LineBottom"/>
      </w:pPr>
    </w:p>
    <w:p w14:paraId="07A59A2D" w14:textId="58C750F5" w:rsidR="00BF3528" w:rsidRPr="0052386C" w:rsidRDefault="00BF3528" w:rsidP="00BF3528">
      <w:pPr>
        <w:pStyle w:val="ATHeading1"/>
      </w:pPr>
      <w:bookmarkStart w:id="0" w:name="TANumber"/>
      <w:r w:rsidRPr="0052386C">
        <w:t>P10_TA(2026)0</w:t>
      </w:r>
      <w:r w:rsidR="00EC0FFD">
        <w:t>175</w:t>
      </w:r>
      <w:bookmarkEnd w:id="0"/>
    </w:p>
    <w:p w14:paraId="77185C07" w14:textId="77777777" w:rsidR="00BF3528" w:rsidRPr="0052386C" w:rsidRDefault="00BF3528" w:rsidP="00BF3528">
      <w:pPr>
        <w:pStyle w:val="ATHeading2"/>
      </w:pPr>
      <w:bookmarkStart w:id="1" w:name="title"/>
      <w:r w:rsidRPr="0052386C">
        <w:t xml:space="preserve">International overenskomst om olivenolie og </w:t>
      </w:r>
      <w:proofErr w:type="spellStart"/>
      <w:r w:rsidRPr="0052386C">
        <w:t>spiseoliven</w:t>
      </w:r>
      <w:proofErr w:type="spellEnd"/>
      <w:r w:rsidRPr="0052386C">
        <w:t>: ændring af artikel 36</w:t>
      </w:r>
      <w:bookmarkEnd w:id="1"/>
    </w:p>
    <w:p w14:paraId="7C8F74C5" w14:textId="77777777" w:rsidR="00BF3528" w:rsidRPr="00A4553B" w:rsidRDefault="00BF3528" w:rsidP="00BF3528">
      <w:pPr>
        <w:rPr>
          <w:i/>
          <w:vanish/>
        </w:rPr>
      </w:pPr>
      <w:r w:rsidRPr="00A4553B">
        <w:rPr>
          <w:i/>
        </w:rPr>
        <w:fldChar w:fldCharType="begin"/>
      </w:r>
      <w:r w:rsidRPr="00A4553B">
        <w:rPr>
          <w:i/>
        </w:rPr>
        <w:instrText xml:space="preserve"> TC"(</w:instrText>
      </w:r>
      <w:bookmarkStart w:id="2" w:name="DocNumber"/>
      <w:r w:rsidRPr="00A4553B">
        <w:rPr>
          <w:i/>
        </w:rPr>
        <w:instrText>A10-0101/2026</w:instrText>
      </w:r>
      <w:bookmarkEnd w:id="2"/>
      <w:r w:rsidRPr="00A4553B">
        <w:rPr>
          <w:i/>
        </w:rPr>
        <w:instrText xml:space="preserve"> - Ordfører: Bernd Lange)"\l3 \n&gt; \* MERGEFORMAT </w:instrText>
      </w:r>
      <w:r w:rsidRPr="00A4553B">
        <w:rPr>
          <w:i/>
        </w:rPr>
        <w:fldChar w:fldCharType="end"/>
      </w:r>
    </w:p>
    <w:p w14:paraId="267FB011" w14:textId="77777777" w:rsidR="00BF3528" w:rsidRPr="00A4553B" w:rsidRDefault="00BF3528" w:rsidP="00BF3528">
      <w:pPr>
        <w:rPr>
          <w:vanish/>
        </w:rPr>
      </w:pPr>
      <w:bookmarkStart w:id="3" w:name="Commission"/>
      <w:r w:rsidRPr="00A4553B">
        <w:rPr>
          <w:vanish/>
        </w:rPr>
        <w:t>Udvalget om International Handel</w:t>
      </w:r>
      <w:bookmarkEnd w:id="3"/>
    </w:p>
    <w:p w14:paraId="0B923174" w14:textId="77777777" w:rsidR="00BF3528" w:rsidRPr="00A4553B" w:rsidRDefault="00BF3528" w:rsidP="00BF3528">
      <w:pPr>
        <w:rPr>
          <w:vanish/>
        </w:rPr>
      </w:pPr>
      <w:bookmarkStart w:id="4" w:name="PE"/>
      <w:r w:rsidRPr="00A4553B">
        <w:rPr>
          <w:vanish/>
        </w:rPr>
        <w:t>PE785.190</w:t>
      </w:r>
      <w:bookmarkEnd w:id="4"/>
    </w:p>
    <w:p w14:paraId="027FE83D" w14:textId="44ACD34B" w:rsidR="00BF3528" w:rsidRPr="0052386C" w:rsidRDefault="00BF3528" w:rsidP="00BF3528">
      <w:pPr>
        <w:pStyle w:val="ATHeading3"/>
      </w:pPr>
      <w:bookmarkStart w:id="5" w:name="Sujet"/>
      <w:r w:rsidRPr="0052386C">
        <w:t xml:space="preserve">Europa-Parlamentets lovgivningsmæssige beslutning af </w:t>
      </w:r>
      <w:r w:rsidR="001D2F05" w:rsidRPr="0052386C">
        <w:t>20</w:t>
      </w:r>
      <w:r w:rsidRPr="0052386C">
        <w:t xml:space="preserve">. maj 2026 om udkast til Rådets afgørelse om godkendelse på Unionens vegne af ændring af artikel 36 i den internationale overenskomst af 2015 om olivenolie og </w:t>
      </w:r>
      <w:proofErr w:type="spellStart"/>
      <w:r w:rsidRPr="0052386C">
        <w:t>spiseoliven</w:t>
      </w:r>
      <w:bookmarkEnd w:id="5"/>
      <w:proofErr w:type="spellEnd"/>
      <w:r w:rsidRPr="0052386C">
        <w:t xml:space="preserve"> </w:t>
      </w:r>
      <w:bookmarkStart w:id="6" w:name="References"/>
      <w:r w:rsidRPr="0052386C">
        <w:t>(15592/2025 – C10-0001/2026 – 2025/0193(NLE))</w:t>
      </w:r>
      <w:bookmarkEnd w:id="6"/>
    </w:p>
    <w:p w14:paraId="172D709F" w14:textId="77777777" w:rsidR="0063087D" w:rsidRPr="00A4553B" w:rsidRDefault="0063087D" w:rsidP="0063087D">
      <w:pPr>
        <w:pStyle w:val="NormalBold"/>
      </w:pPr>
      <w:r w:rsidRPr="00A4553B">
        <w:t>(Godkendelse)</w:t>
      </w:r>
    </w:p>
    <w:p w14:paraId="45463BCF" w14:textId="77777777" w:rsidR="0063087D" w:rsidRPr="00A4553B" w:rsidRDefault="0063087D" w:rsidP="0063087D">
      <w:pPr>
        <w:pStyle w:val="EPComma"/>
      </w:pPr>
      <w:r w:rsidRPr="00A4553B">
        <w:rPr>
          <w:i/>
          <w:iCs/>
        </w:rPr>
        <w:t>Europa-Parlamentet</w:t>
      </w:r>
      <w:r w:rsidRPr="00A4553B">
        <w:t>,</w:t>
      </w:r>
    </w:p>
    <w:p w14:paraId="327148F2" w14:textId="77777777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>der henviser til udkast til Rådets afgørelse (15592/2025),</w:t>
      </w:r>
    </w:p>
    <w:p w14:paraId="3F083019" w14:textId="77777777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 xml:space="preserve">der henviser til forslaget til ændring af artikel 36 i den internationale overenskomst om olivenolie og </w:t>
      </w:r>
      <w:proofErr w:type="spellStart"/>
      <w:r w:rsidRPr="00A4553B">
        <w:t>spiseoliven</w:t>
      </w:r>
      <w:proofErr w:type="spellEnd"/>
      <w:r w:rsidRPr="00A4553B">
        <w:t xml:space="preserve"> (15592/2025),</w:t>
      </w:r>
    </w:p>
    <w:p w14:paraId="382A1429" w14:textId="7AF77488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 xml:space="preserve">der henviser til den anmodning om godkendelse, som Rådet har forelagt </w:t>
      </w:r>
      <w:r w:rsidR="001D2F05" w:rsidRPr="00A4553B">
        <w:t>jf.</w:t>
      </w:r>
      <w:r w:rsidRPr="00A4553B">
        <w:t xml:space="preserve"> artikel 207, stk. 4, første afsnit, og artikel 218, stk. 6, andet afsnit, litra a), nr. v), i traktaten om Den Europæiske Unions funktionsmåde (C10</w:t>
      </w:r>
      <w:r w:rsidRPr="00A4553B">
        <w:noBreakHyphen/>
        <w:t>0001/2026),</w:t>
      </w:r>
    </w:p>
    <w:p w14:paraId="41544402" w14:textId="77777777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>der henviser til forretningsordenens artikel 107, stk. 1 og 4, og artikel 117, stk. 7,</w:t>
      </w:r>
    </w:p>
    <w:p w14:paraId="58C1D5C5" w14:textId="77777777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>der henviser til udtalelsen i form af en skrivelse fra Udvalget om Landbrug og Udvikling af Landdistrikter,</w:t>
      </w:r>
    </w:p>
    <w:p w14:paraId="1F32C6A0" w14:textId="77777777" w:rsidR="0063087D" w:rsidRPr="00A4553B" w:rsidRDefault="0063087D" w:rsidP="0063087D">
      <w:pPr>
        <w:pStyle w:val="NormalHanging12a"/>
      </w:pPr>
      <w:r w:rsidRPr="00A4553B">
        <w:t>–</w:t>
      </w:r>
      <w:r w:rsidRPr="00A4553B">
        <w:tab/>
        <w:t>der henviser til henstilling fra Udvalget om International Handel (A10-0101/2026),</w:t>
      </w:r>
    </w:p>
    <w:p w14:paraId="79FABCB7" w14:textId="77777777" w:rsidR="0063087D" w:rsidRPr="00A4553B" w:rsidRDefault="0063087D" w:rsidP="0063087D">
      <w:pPr>
        <w:pStyle w:val="NormalHanging12a"/>
      </w:pPr>
      <w:r w:rsidRPr="00A4553B">
        <w:t>1.</w:t>
      </w:r>
      <w:r w:rsidRPr="00A4553B">
        <w:tab/>
        <w:t>godkender ændringen af aftalen;</w:t>
      </w:r>
    </w:p>
    <w:p w14:paraId="2326BB75" w14:textId="46B42FB3" w:rsidR="00A12FD9" w:rsidRPr="00A4553B" w:rsidRDefault="0063087D" w:rsidP="00A12FD9">
      <w:pPr>
        <w:pStyle w:val="NormalHanging12a"/>
      </w:pPr>
      <w:r w:rsidRPr="00A4553B">
        <w:t>2.</w:t>
      </w:r>
      <w:r w:rsidRPr="00A4553B">
        <w:tab/>
        <w:t>pålægger sin formand at sende Parlamentets holdning til Rådet og Kommissionen samt til medlemsstaternes regeringer og parlamenter.</w:t>
      </w:r>
    </w:p>
    <w:p w14:paraId="734DAEF8" w14:textId="067535C0" w:rsidR="00E365E1" w:rsidRPr="00A4553B" w:rsidRDefault="00E365E1" w:rsidP="00BF3528"/>
    <w:sectPr w:rsidR="00E365E1" w:rsidRPr="00A4553B" w:rsidSect="00A12F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6AD3" w14:textId="77777777" w:rsidR="00BF3528" w:rsidRPr="00A12FD9" w:rsidRDefault="00BF3528">
      <w:r w:rsidRPr="00A12FD9">
        <w:separator/>
      </w:r>
    </w:p>
  </w:endnote>
  <w:endnote w:type="continuationSeparator" w:id="0">
    <w:p w14:paraId="47543BEE" w14:textId="77777777" w:rsidR="00BF3528" w:rsidRPr="00A12FD9" w:rsidRDefault="00BF3528">
      <w:r w:rsidRPr="00A12F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700E" w14:textId="77777777" w:rsidR="00064002" w:rsidRPr="00A12F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B8C0" w14:textId="77777777" w:rsidR="00064002" w:rsidRPr="00A12F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E3CD" w14:textId="77777777" w:rsidR="00064002" w:rsidRPr="00A12F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D012C" w14:textId="77777777" w:rsidR="00BF3528" w:rsidRPr="00A12FD9" w:rsidRDefault="00BF3528">
      <w:r w:rsidRPr="00A12FD9">
        <w:separator/>
      </w:r>
    </w:p>
  </w:footnote>
  <w:footnote w:type="continuationSeparator" w:id="0">
    <w:p w14:paraId="7B6303F0" w14:textId="77777777" w:rsidR="00BF3528" w:rsidRPr="00A12FD9" w:rsidRDefault="00BF3528">
      <w:r w:rsidRPr="00A12F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2126" w14:textId="77777777" w:rsidR="00064002" w:rsidRPr="00A12F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489F" w14:textId="77777777" w:rsidR="00064002" w:rsidRPr="00A12F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7280" w14:textId="77777777" w:rsidR="00064002" w:rsidRPr="00A12F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0958808">
    <w:abstractNumId w:val="9"/>
  </w:num>
  <w:num w:numId="2" w16cid:durableId="381684232">
    <w:abstractNumId w:val="9"/>
  </w:num>
  <w:num w:numId="3" w16cid:durableId="1527527161">
    <w:abstractNumId w:val="7"/>
  </w:num>
  <w:num w:numId="4" w16cid:durableId="1329097381">
    <w:abstractNumId w:val="7"/>
  </w:num>
  <w:num w:numId="5" w16cid:durableId="272596607">
    <w:abstractNumId w:val="6"/>
  </w:num>
  <w:num w:numId="6" w16cid:durableId="911354131">
    <w:abstractNumId w:val="6"/>
  </w:num>
  <w:num w:numId="7" w16cid:durableId="1501386055">
    <w:abstractNumId w:val="5"/>
  </w:num>
  <w:num w:numId="8" w16cid:durableId="1762750121">
    <w:abstractNumId w:val="5"/>
  </w:num>
  <w:num w:numId="9" w16cid:durableId="544026217">
    <w:abstractNumId w:val="4"/>
  </w:num>
  <w:num w:numId="10" w16cid:durableId="1370302287">
    <w:abstractNumId w:val="4"/>
  </w:num>
  <w:num w:numId="11" w16cid:durableId="1085032315">
    <w:abstractNumId w:val="8"/>
  </w:num>
  <w:num w:numId="12" w16cid:durableId="1881431293">
    <w:abstractNumId w:val="8"/>
  </w:num>
  <w:num w:numId="13" w16cid:durableId="197086787">
    <w:abstractNumId w:val="3"/>
  </w:num>
  <w:num w:numId="14" w16cid:durableId="1275822038">
    <w:abstractNumId w:val="3"/>
  </w:num>
  <w:num w:numId="15" w16cid:durableId="1644654489">
    <w:abstractNumId w:val="2"/>
  </w:num>
  <w:num w:numId="16" w16cid:durableId="493373535">
    <w:abstractNumId w:val="2"/>
  </w:num>
  <w:num w:numId="17" w16cid:durableId="2017071272">
    <w:abstractNumId w:val="1"/>
  </w:num>
  <w:num w:numId="18" w16cid:durableId="609899654">
    <w:abstractNumId w:val="1"/>
  </w:num>
  <w:num w:numId="19" w16cid:durableId="1073891841">
    <w:abstractNumId w:val="0"/>
  </w:num>
  <w:num w:numId="20" w16cid:durableId="319120690">
    <w:abstractNumId w:val="0"/>
  </w:num>
  <w:num w:numId="21" w16cid:durableId="1836065084">
    <w:abstractNumId w:val="9"/>
  </w:num>
  <w:num w:numId="22" w16cid:durableId="2002848337">
    <w:abstractNumId w:val="7"/>
  </w:num>
  <w:num w:numId="23" w16cid:durableId="1418020888">
    <w:abstractNumId w:val="6"/>
  </w:num>
  <w:num w:numId="24" w16cid:durableId="1832257143">
    <w:abstractNumId w:val="5"/>
  </w:num>
  <w:num w:numId="25" w16cid:durableId="824467438">
    <w:abstractNumId w:val="4"/>
  </w:num>
  <w:num w:numId="26" w16cid:durableId="239754268">
    <w:abstractNumId w:val="8"/>
  </w:num>
  <w:num w:numId="27" w16cid:durableId="419302662">
    <w:abstractNumId w:val="3"/>
  </w:num>
  <w:num w:numId="28" w16cid:durableId="925958920">
    <w:abstractNumId w:val="2"/>
  </w:num>
  <w:num w:numId="29" w16cid:durableId="1494372598">
    <w:abstractNumId w:val="1"/>
  </w:num>
  <w:num w:numId="30" w16cid:durableId="1312252798">
    <w:abstractNumId w:val="0"/>
  </w:num>
  <w:num w:numId="31" w16cid:durableId="817917045">
    <w:abstractNumId w:val="9"/>
  </w:num>
  <w:num w:numId="32" w16cid:durableId="1863783777">
    <w:abstractNumId w:val="7"/>
  </w:num>
  <w:num w:numId="33" w16cid:durableId="252204161">
    <w:abstractNumId w:val="6"/>
  </w:num>
  <w:num w:numId="34" w16cid:durableId="843056666">
    <w:abstractNumId w:val="5"/>
  </w:num>
  <w:num w:numId="35" w16cid:durableId="836841810">
    <w:abstractNumId w:val="4"/>
  </w:num>
  <w:num w:numId="36" w16cid:durableId="1696151523">
    <w:abstractNumId w:val="8"/>
  </w:num>
  <w:num w:numId="37" w16cid:durableId="2130123860">
    <w:abstractNumId w:val="3"/>
  </w:num>
  <w:num w:numId="38" w16cid:durableId="1298953034">
    <w:abstractNumId w:val="2"/>
  </w:num>
  <w:num w:numId="39" w16cid:durableId="1220047466">
    <w:abstractNumId w:val="1"/>
  </w:num>
  <w:num w:numId="40" w16cid:durableId="2090426187">
    <w:abstractNumId w:val="0"/>
  </w:num>
  <w:num w:numId="41" w16cid:durableId="111097798">
    <w:abstractNumId w:val="10"/>
  </w:num>
  <w:num w:numId="42" w16cid:durableId="555703773">
    <w:abstractNumId w:val="10"/>
  </w:num>
  <w:num w:numId="43" w16cid:durableId="1800414316">
    <w:abstractNumId w:val="10"/>
  </w:num>
  <w:num w:numId="44" w16cid:durableId="1256748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DA"/>
    <w:docVar w:name="dvnumam" w:val="0"/>
    <w:docVar w:name="dvpe" w:val="785.190"/>
    <w:docVar w:name="dvrapporteur" w:val="Ordfører: "/>
    <w:docVar w:name="dvstar" w:val="***"/>
    <w:docVar w:name="dvtitre" w:val="Europa-Parlamentets lovgivningsmæssige beslutning af xx. maj 2026 om udkast til Rådets afgørelse om godkendelse på Unionens vegne af ændring af artikel 36 i den internationale overenskomst af 2015 om olivenolie og spiseoliven(15592/2025 – C10-0001/2026 – 2025/0193(NLE))"/>
  </w:docVars>
  <w:rsids>
    <w:rsidRoot w:val="00BF35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F0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4099"/>
    <w:rsid w:val="004867E3"/>
    <w:rsid w:val="00494A28"/>
    <w:rsid w:val="004C0004"/>
    <w:rsid w:val="004C5D52"/>
    <w:rsid w:val="0050519A"/>
    <w:rsid w:val="005072A1"/>
    <w:rsid w:val="00514517"/>
    <w:rsid w:val="0052386C"/>
    <w:rsid w:val="00545827"/>
    <w:rsid w:val="00560270"/>
    <w:rsid w:val="005C2568"/>
    <w:rsid w:val="005F1B17"/>
    <w:rsid w:val="006037C0"/>
    <w:rsid w:val="0063087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0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FD9"/>
    <w:rsid w:val="00A1687D"/>
    <w:rsid w:val="00A43E52"/>
    <w:rsid w:val="00A4553B"/>
    <w:rsid w:val="00A4678D"/>
    <w:rsid w:val="00A778C7"/>
    <w:rsid w:val="00AB441E"/>
    <w:rsid w:val="00AB6293"/>
    <w:rsid w:val="00AE0928"/>
    <w:rsid w:val="00AF3B82"/>
    <w:rsid w:val="00B12E95"/>
    <w:rsid w:val="00B22876"/>
    <w:rsid w:val="00B5489E"/>
    <w:rsid w:val="00B558F0"/>
    <w:rsid w:val="00BD48FE"/>
    <w:rsid w:val="00BD7BD8"/>
    <w:rsid w:val="00BE6ADC"/>
    <w:rsid w:val="00BF352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CE8"/>
    <w:rsid w:val="00D872DF"/>
    <w:rsid w:val="00D91E21"/>
    <w:rsid w:val="00DA7FCD"/>
    <w:rsid w:val="00E365E1"/>
    <w:rsid w:val="00E820A4"/>
    <w:rsid w:val="00EB006A"/>
    <w:rsid w:val="00EB4772"/>
    <w:rsid w:val="00EC0FF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4D9E2A"/>
  <w15:chartTrackingRefBased/>
  <w15:docId w15:val="{B6D035E4-B494-414E-A24B-499E9B3E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087D"/>
    <w:pPr>
      <w:spacing w:before="480" w:after="240"/>
    </w:pPr>
  </w:style>
  <w:style w:type="paragraph" w:customStyle="1" w:styleId="NormalBold">
    <w:name w:val="NormalBold"/>
    <w:basedOn w:val="Normal"/>
    <w:rsid w:val="0063087D"/>
    <w:rPr>
      <w:b/>
    </w:rPr>
  </w:style>
  <w:style w:type="paragraph" w:customStyle="1" w:styleId="NormalHanging12a">
    <w:name w:val="NormalHanging12a"/>
    <w:basedOn w:val="Normal"/>
    <w:rsid w:val="0063087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D2F05"/>
    <w:rPr>
      <w:sz w:val="24"/>
      <w:lang w:val="da-DK"/>
    </w:rPr>
  </w:style>
  <w:style w:type="character" w:styleId="CommentReference">
    <w:name w:val="annotation reference"/>
    <w:basedOn w:val="DefaultParagraphFont"/>
    <w:rsid w:val="001D2F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2F0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2F0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1D2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2F05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Anja Nielsen</dc:creator>
  <cp:keywords/>
  <cp:lastModifiedBy>TOP TA</cp:lastModifiedBy>
  <cp:revision>2</cp:revision>
  <cp:lastPrinted>2004-11-19T15:42:00Z</cp:lastPrinted>
  <dcterms:created xsi:type="dcterms:W3CDTF">2026-05-20T10:32:00Z</dcterms:created>
  <dcterms:modified xsi:type="dcterms:W3CDTF">2026-05-20T10:32:00Z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P10_TA-PROV(2026)0175_A10-0101_2026_</vt:lpwstr>
  </property>
  <property fmtid="{D5CDD505-2E9C-101B-9397-08002B2CF9AE}" pid="4" name="&lt;Type&gt;">
    <vt:lpwstr>RR</vt:lpwstr>
  </property>
</Properties>
</file>