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0D3B" w14:paraId="2BA01A93" w14:textId="77777777" w:rsidTr="0010095E">
        <w:trPr>
          <w:trHeight w:hRule="exact" w:val="1418"/>
        </w:trPr>
        <w:tc>
          <w:tcPr>
            <w:tcW w:w="6804" w:type="dxa"/>
            <w:shd w:val="clear" w:color="auto" w:fill="auto"/>
            <w:vAlign w:val="center"/>
          </w:tcPr>
          <w:p w14:paraId="75E416CD" w14:textId="77777777" w:rsidR="00751A4A" w:rsidRPr="00790D3B" w:rsidRDefault="002E5DE7" w:rsidP="0010095E">
            <w:pPr>
              <w:pStyle w:val="EPName"/>
            </w:pPr>
            <w:r w:rsidRPr="00790D3B">
              <w:t>Eiropas Parlaments</w:t>
            </w:r>
          </w:p>
          <w:p w14:paraId="4A4BB1E1" w14:textId="77777777" w:rsidR="00751A4A" w:rsidRPr="00790D3B" w:rsidRDefault="005F1B17" w:rsidP="005F1B17">
            <w:pPr>
              <w:pStyle w:val="EPTerm"/>
              <w:rPr>
                <w:rStyle w:val="HideTWBExt"/>
                <w:noProof w:val="0"/>
                <w:vanish w:val="0"/>
                <w:color w:val="auto"/>
              </w:rPr>
            </w:pPr>
            <w:r w:rsidRPr="00790D3B">
              <w:t>2024</w:t>
            </w:r>
            <w:r w:rsidR="00817416" w:rsidRPr="00790D3B">
              <w:t>-202</w:t>
            </w:r>
            <w:r w:rsidRPr="00790D3B">
              <w:t>9</w:t>
            </w:r>
          </w:p>
        </w:tc>
        <w:tc>
          <w:tcPr>
            <w:tcW w:w="2268" w:type="dxa"/>
            <w:shd w:val="clear" w:color="auto" w:fill="auto"/>
          </w:tcPr>
          <w:p w14:paraId="54F3E4DF" w14:textId="77777777" w:rsidR="00751A4A" w:rsidRPr="00790D3B" w:rsidRDefault="00187494" w:rsidP="0010095E">
            <w:pPr>
              <w:pStyle w:val="EPLogo"/>
            </w:pPr>
            <w:r w:rsidRPr="00790D3B">
              <w:rPr>
                <w:noProof/>
                <w:lang w:eastAsia="ja-JP"/>
              </w:rPr>
              <w:drawing>
                <wp:inline distT="0" distB="0" distL="0" distR="0" wp14:anchorId="32E44B7E" wp14:editId="7B30E81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2851E5" w14:textId="77777777" w:rsidR="00D058B8" w:rsidRPr="00790D3B" w:rsidRDefault="00D058B8" w:rsidP="004C5D52">
      <w:pPr>
        <w:pStyle w:val="LineTop"/>
      </w:pPr>
    </w:p>
    <w:p w14:paraId="7DDA8585" w14:textId="77777777" w:rsidR="00680577" w:rsidRPr="00790D3B" w:rsidRDefault="002E5DE7" w:rsidP="00680577">
      <w:pPr>
        <w:pStyle w:val="EPBodyTA1"/>
      </w:pPr>
      <w:r w:rsidRPr="00790D3B">
        <w:t>PIEŅEMTIE TEKSTI</w:t>
      </w:r>
    </w:p>
    <w:p w14:paraId="43413C86" w14:textId="77777777" w:rsidR="00D058B8" w:rsidRPr="00790D3B" w:rsidRDefault="00D058B8" w:rsidP="00D058B8">
      <w:pPr>
        <w:pStyle w:val="LineBottom"/>
      </w:pPr>
    </w:p>
    <w:p w14:paraId="38BBA83D" w14:textId="04C9D330" w:rsidR="002E5DE7" w:rsidRPr="00790D3B" w:rsidRDefault="002E5DE7" w:rsidP="002E5DE7">
      <w:pPr>
        <w:pStyle w:val="ATHeading1"/>
      </w:pPr>
      <w:bookmarkStart w:id="0" w:name="TANumber"/>
      <w:r w:rsidRPr="00790D3B">
        <w:t>P10_TA(2026)0</w:t>
      </w:r>
      <w:r w:rsidR="00790D3B" w:rsidRPr="00790D3B">
        <w:t>176</w:t>
      </w:r>
      <w:bookmarkEnd w:id="0"/>
    </w:p>
    <w:p w14:paraId="1231F18C" w14:textId="1BA1D589" w:rsidR="002E5DE7" w:rsidRPr="00790D3B" w:rsidRDefault="000144A9" w:rsidP="002E5DE7">
      <w:pPr>
        <w:pStyle w:val="ATHeading2"/>
      </w:pPr>
      <w:bookmarkStart w:id="1" w:name="title"/>
      <w:r w:rsidRPr="00790D3B">
        <w:t xml:space="preserve">Apvienoto Nāciju Organizācijas Konvencija pret </w:t>
      </w:r>
      <w:proofErr w:type="spellStart"/>
      <w:r w:rsidRPr="00790D3B">
        <w:t>kibernoziedzību</w:t>
      </w:r>
      <w:bookmarkEnd w:id="1"/>
      <w:proofErr w:type="spellEnd"/>
    </w:p>
    <w:p w14:paraId="210C42FB" w14:textId="77777777" w:rsidR="002E5DE7" w:rsidRPr="00790D3B" w:rsidRDefault="002E5DE7" w:rsidP="002E5DE7">
      <w:pPr>
        <w:rPr>
          <w:i/>
          <w:vanish/>
        </w:rPr>
      </w:pPr>
      <w:r w:rsidRPr="00790D3B">
        <w:rPr>
          <w:i/>
        </w:rPr>
        <w:fldChar w:fldCharType="begin"/>
      </w:r>
      <w:r w:rsidRPr="00790D3B">
        <w:rPr>
          <w:i/>
        </w:rPr>
        <w:instrText xml:space="preserve"> TC"(</w:instrText>
      </w:r>
      <w:bookmarkStart w:id="2" w:name="DocNumber"/>
      <w:r w:rsidRPr="00790D3B">
        <w:rPr>
          <w:i/>
        </w:rPr>
        <w:instrText>A10-0090/2026</w:instrText>
      </w:r>
      <w:bookmarkEnd w:id="2"/>
      <w:r w:rsidRPr="00790D3B">
        <w:rPr>
          <w:i/>
        </w:rPr>
        <w:instrText xml:space="preserve"> - Referents: Moritz Körner)"\l3 \n&gt; \* MERGEFORMAT </w:instrText>
      </w:r>
      <w:r w:rsidRPr="00790D3B">
        <w:rPr>
          <w:i/>
        </w:rPr>
        <w:fldChar w:fldCharType="end"/>
      </w:r>
    </w:p>
    <w:p w14:paraId="6E7256B8" w14:textId="77777777" w:rsidR="002E5DE7" w:rsidRPr="00790D3B" w:rsidRDefault="002E5DE7" w:rsidP="002E5DE7">
      <w:pPr>
        <w:rPr>
          <w:vanish/>
        </w:rPr>
      </w:pPr>
      <w:bookmarkStart w:id="3" w:name="Commission"/>
      <w:r w:rsidRPr="00790D3B">
        <w:rPr>
          <w:vanish/>
        </w:rPr>
        <w:t>Pilsoņu brīvību, tieslietu un iekšlietu komiteja</w:t>
      </w:r>
      <w:bookmarkEnd w:id="3"/>
    </w:p>
    <w:p w14:paraId="3375D23F" w14:textId="77777777" w:rsidR="002E5DE7" w:rsidRPr="00790D3B" w:rsidRDefault="002E5DE7" w:rsidP="002E5DE7">
      <w:pPr>
        <w:rPr>
          <w:vanish/>
        </w:rPr>
      </w:pPr>
      <w:bookmarkStart w:id="4" w:name="PE"/>
      <w:r w:rsidRPr="00790D3B">
        <w:rPr>
          <w:vanish/>
        </w:rPr>
        <w:t>PE785.296</w:t>
      </w:r>
      <w:bookmarkEnd w:id="4"/>
    </w:p>
    <w:p w14:paraId="4A0F8909" w14:textId="3489265E" w:rsidR="002E5DE7" w:rsidRPr="00790D3B" w:rsidRDefault="002E5DE7" w:rsidP="002E5DE7">
      <w:pPr>
        <w:pStyle w:val="ATHeading3"/>
      </w:pPr>
      <w:bookmarkStart w:id="5" w:name="Sujet"/>
      <w:r w:rsidRPr="00790D3B">
        <w:t xml:space="preserve">Eiropas Parlamenta 2026. gada </w:t>
      </w:r>
      <w:r w:rsidR="000144A9" w:rsidRPr="00790D3B">
        <w:t>20. maija</w:t>
      </w:r>
      <w:r w:rsidRPr="00790D3B">
        <w:t xml:space="preserve"> normatīvā rezolūcija par projektu Padomes lēmumam par to, lai Eiropas Savienības vārdā noslēgtu Apvienoto Nāciju Organizācijas Konvenciju pret </w:t>
      </w:r>
      <w:proofErr w:type="spellStart"/>
      <w:r w:rsidRPr="00790D3B">
        <w:t>kibernoziedzību</w:t>
      </w:r>
      <w:proofErr w:type="spellEnd"/>
      <w:r w:rsidRPr="00790D3B">
        <w:t xml:space="preserve"> – starptautiskās sadarbības stiprināšana konkrētu noziegumu, ko izdara, izmantojot informācijas un komunikācijas tehnoloģiju sistēmas, apkarošanā un apmaiņā ar pierādījumiem elektroniskā formā par smagiem noziegumiem</w:t>
      </w:r>
      <w:bookmarkEnd w:id="5"/>
      <w:r w:rsidRPr="00790D3B">
        <w:t xml:space="preserve"> </w:t>
      </w:r>
      <w:bookmarkStart w:id="6" w:name="References"/>
      <w:r w:rsidRPr="00790D3B">
        <w:t>(14941/2025 – C10-0369/2025 – 2025/0231(NLE))</w:t>
      </w:r>
      <w:bookmarkEnd w:id="6"/>
    </w:p>
    <w:p w14:paraId="29BF9600" w14:textId="77777777" w:rsidR="008074EA" w:rsidRPr="00790D3B" w:rsidRDefault="008074EA" w:rsidP="008074EA">
      <w:pPr>
        <w:pStyle w:val="NormalBold"/>
      </w:pPr>
      <w:r w:rsidRPr="00790D3B">
        <w:t>(Piekrišana)</w:t>
      </w:r>
    </w:p>
    <w:p w14:paraId="35EA3DFD" w14:textId="77777777" w:rsidR="008074EA" w:rsidRPr="00790D3B" w:rsidRDefault="008074EA" w:rsidP="008074EA">
      <w:pPr>
        <w:pStyle w:val="EPComma"/>
      </w:pPr>
      <w:r w:rsidRPr="00790D3B">
        <w:rPr>
          <w:i/>
        </w:rPr>
        <w:t>Eiropas Parlaments,</w:t>
      </w:r>
    </w:p>
    <w:p w14:paraId="7658F164" w14:textId="77777777" w:rsidR="008074EA" w:rsidRPr="00790D3B" w:rsidRDefault="008074EA" w:rsidP="008074EA">
      <w:pPr>
        <w:pStyle w:val="NormalHanging12a"/>
      </w:pPr>
      <w:r w:rsidRPr="00790D3B">
        <w:t>–</w:t>
      </w:r>
      <w:r w:rsidRPr="00790D3B">
        <w:tab/>
        <w:t>ņemot vērā Padomes lēmuma projektu (14941/2025),</w:t>
      </w:r>
    </w:p>
    <w:p w14:paraId="4D318B67" w14:textId="77777777" w:rsidR="008074EA" w:rsidRPr="00790D3B" w:rsidRDefault="008074EA" w:rsidP="008074EA">
      <w:pPr>
        <w:pStyle w:val="NormalHanging12a"/>
      </w:pPr>
      <w:r w:rsidRPr="00790D3B">
        <w:t>–</w:t>
      </w:r>
      <w:r w:rsidRPr="00790D3B">
        <w:tab/>
        <w:t xml:space="preserve">ņemot vērā Apvienoto Nāciju Organizācijas Konvenciju pret </w:t>
      </w:r>
      <w:proofErr w:type="spellStart"/>
      <w:r w:rsidRPr="00790D3B">
        <w:t>kibernoziedzību</w:t>
      </w:r>
      <w:proofErr w:type="spellEnd"/>
      <w:r w:rsidRPr="00790D3B">
        <w:t xml:space="preserve"> – starptautiskās sadarbības stiprināšana konkrētu noziegumu, ko izdara, izmantojot informācijas un komunikācijas tehnoloģiju sistēmas, apkarošanā un apmaiņā ar pierādījumiem elektroniskā formā par smagiem noziegumiem (12735/25),</w:t>
      </w:r>
    </w:p>
    <w:p w14:paraId="00BDD4D9" w14:textId="77777777" w:rsidR="008074EA" w:rsidRPr="00790D3B" w:rsidRDefault="008074EA" w:rsidP="008074EA">
      <w:pPr>
        <w:pStyle w:val="NormalHanging12a"/>
      </w:pPr>
      <w:r w:rsidRPr="00790D3B">
        <w:t>–</w:t>
      </w:r>
      <w:r w:rsidRPr="00790D3B">
        <w:tab/>
        <w:t>ņemot vērā piekrišanas pieprasījumu, ko Padome ir iesniegusi saskaņā ar Līguma par Eiropas Savienības darbību 82. panta 1. un 2. punktu, 83. panta 1. punktu, 87. panta 2. punktu un 218. panta 6. punkta otrās daļas a) apakšpunktu (C10</w:t>
      </w:r>
      <w:r w:rsidRPr="00790D3B">
        <w:noBreakHyphen/>
        <w:t>0369/2025),</w:t>
      </w:r>
    </w:p>
    <w:p w14:paraId="0D9B47ED" w14:textId="77777777" w:rsidR="008074EA" w:rsidRPr="00790D3B" w:rsidRDefault="008074EA" w:rsidP="008074EA">
      <w:pPr>
        <w:pStyle w:val="NormalHanging12a"/>
      </w:pPr>
      <w:r w:rsidRPr="00790D3B">
        <w:t>–</w:t>
      </w:r>
      <w:r w:rsidRPr="00790D3B">
        <w:tab/>
        <w:t>ņemot vērā Reglamenta 107. panta 1. un 4. punktu un 117. panta 7. punktu,</w:t>
      </w:r>
    </w:p>
    <w:p w14:paraId="19230054" w14:textId="77777777" w:rsidR="008074EA" w:rsidRPr="00790D3B" w:rsidRDefault="008074EA" w:rsidP="008074EA">
      <w:pPr>
        <w:pStyle w:val="NormalHanging12a"/>
      </w:pPr>
      <w:r w:rsidRPr="00790D3B">
        <w:t>–</w:t>
      </w:r>
      <w:r w:rsidRPr="00790D3B">
        <w:tab/>
        <w:t xml:space="preserve">ņemot vērā Pilsoņu brīvību, tieslietu un </w:t>
      </w:r>
      <w:proofErr w:type="spellStart"/>
      <w:r w:rsidRPr="00790D3B">
        <w:t>iekšlietu</w:t>
      </w:r>
      <w:proofErr w:type="spellEnd"/>
      <w:r w:rsidRPr="00790D3B">
        <w:t xml:space="preserve"> komitejas ieteikumu (A10</w:t>
      </w:r>
      <w:r w:rsidRPr="00790D3B">
        <w:noBreakHyphen/>
        <w:t>0090/2026),</w:t>
      </w:r>
    </w:p>
    <w:p w14:paraId="6ED06274" w14:textId="77777777" w:rsidR="008074EA" w:rsidRPr="00790D3B" w:rsidRDefault="008074EA" w:rsidP="008074EA">
      <w:pPr>
        <w:pStyle w:val="NormalHanging12a"/>
      </w:pPr>
      <w:r w:rsidRPr="00790D3B">
        <w:t>1.</w:t>
      </w:r>
      <w:r w:rsidRPr="00790D3B">
        <w:tab/>
        <w:t>sniedz piekrišanu nolīguma slēgšanai;</w:t>
      </w:r>
    </w:p>
    <w:p w14:paraId="4B5DECB8" w14:textId="7E282F23" w:rsidR="00E51998" w:rsidRPr="00790D3B" w:rsidRDefault="008074EA" w:rsidP="00E51998">
      <w:pPr>
        <w:pStyle w:val="NormalHanging12a"/>
      </w:pPr>
      <w:r w:rsidRPr="00790D3B">
        <w:t>2.</w:t>
      </w:r>
      <w:r w:rsidRPr="00790D3B">
        <w:tab/>
        <w:t>uzdod priekšsēdētājai Parlamenta nostāju nosūtīt Padomei, Komisijai, dalībvalstu valdībām un parlamentiem, kā arī Apvienoto Nāciju Organizācijai.</w:t>
      </w:r>
    </w:p>
    <w:p w14:paraId="3F79939A" w14:textId="01060257" w:rsidR="00E365E1" w:rsidRPr="00790D3B" w:rsidRDefault="00E365E1" w:rsidP="002E5DE7"/>
    <w:sectPr w:rsidR="00E365E1" w:rsidRPr="00790D3B" w:rsidSect="00E5199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782CC" w14:textId="77777777" w:rsidR="002E5DE7" w:rsidRPr="00E51998" w:rsidRDefault="002E5DE7">
      <w:r w:rsidRPr="00E51998">
        <w:separator/>
      </w:r>
    </w:p>
  </w:endnote>
  <w:endnote w:type="continuationSeparator" w:id="0">
    <w:p w14:paraId="5854E141" w14:textId="77777777" w:rsidR="002E5DE7" w:rsidRPr="00E51998" w:rsidRDefault="002E5DE7">
      <w:r w:rsidRPr="00E519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BBA6A" w14:textId="77777777" w:rsidR="00064002" w:rsidRPr="00E5199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C1D8F" w14:textId="77777777" w:rsidR="00064002" w:rsidRPr="00E5199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3143A" w14:textId="77777777" w:rsidR="00064002" w:rsidRPr="00E519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21039" w14:textId="77777777" w:rsidR="002E5DE7" w:rsidRPr="00E51998" w:rsidRDefault="002E5DE7">
      <w:r w:rsidRPr="00E51998">
        <w:separator/>
      </w:r>
    </w:p>
  </w:footnote>
  <w:footnote w:type="continuationSeparator" w:id="0">
    <w:p w14:paraId="4B5CB19F" w14:textId="77777777" w:rsidR="002E5DE7" w:rsidRPr="00E51998" w:rsidRDefault="002E5DE7">
      <w:r w:rsidRPr="00E5199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72183" w14:textId="77777777" w:rsidR="00064002" w:rsidRPr="00E5199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402A9" w14:textId="77777777" w:rsidR="00064002" w:rsidRPr="00E5199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9D9DE" w14:textId="77777777" w:rsidR="00064002" w:rsidRPr="00E519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5346234">
    <w:abstractNumId w:val="9"/>
  </w:num>
  <w:num w:numId="2" w16cid:durableId="728385663">
    <w:abstractNumId w:val="9"/>
  </w:num>
  <w:num w:numId="3" w16cid:durableId="1366563401">
    <w:abstractNumId w:val="7"/>
  </w:num>
  <w:num w:numId="4" w16cid:durableId="1828086025">
    <w:abstractNumId w:val="7"/>
  </w:num>
  <w:num w:numId="5" w16cid:durableId="1133327236">
    <w:abstractNumId w:val="6"/>
  </w:num>
  <w:num w:numId="6" w16cid:durableId="1504005754">
    <w:abstractNumId w:val="6"/>
  </w:num>
  <w:num w:numId="7" w16cid:durableId="953289453">
    <w:abstractNumId w:val="5"/>
  </w:num>
  <w:num w:numId="8" w16cid:durableId="717513354">
    <w:abstractNumId w:val="5"/>
  </w:num>
  <w:num w:numId="9" w16cid:durableId="853035157">
    <w:abstractNumId w:val="4"/>
  </w:num>
  <w:num w:numId="10" w16cid:durableId="428356748">
    <w:abstractNumId w:val="4"/>
  </w:num>
  <w:num w:numId="11" w16cid:durableId="919407698">
    <w:abstractNumId w:val="8"/>
  </w:num>
  <w:num w:numId="12" w16cid:durableId="1397704234">
    <w:abstractNumId w:val="8"/>
  </w:num>
  <w:num w:numId="13" w16cid:durableId="1080636056">
    <w:abstractNumId w:val="3"/>
  </w:num>
  <w:num w:numId="14" w16cid:durableId="1073115021">
    <w:abstractNumId w:val="3"/>
  </w:num>
  <w:num w:numId="15" w16cid:durableId="81687411">
    <w:abstractNumId w:val="2"/>
  </w:num>
  <w:num w:numId="16" w16cid:durableId="848719874">
    <w:abstractNumId w:val="2"/>
  </w:num>
  <w:num w:numId="17" w16cid:durableId="1404064385">
    <w:abstractNumId w:val="1"/>
  </w:num>
  <w:num w:numId="18" w16cid:durableId="1106461628">
    <w:abstractNumId w:val="1"/>
  </w:num>
  <w:num w:numId="19" w16cid:durableId="1022125267">
    <w:abstractNumId w:val="0"/>
  </w:num>
  <w:num w:numId="20" w16cid:durableId="1022436662">
    <w:abstractNumId w:val="0"/>
  </w:num>
  <w:num w:numId="21" w16cid:durableId="930577495">
    <w:abstractNumId w:val="9"/>
  </w:num>
  <w:num w:numId="22" w16cid:durableId="122964495">
    <w:abstractNumId w:val="7"/>
  </w:num>
  <w:num w:numId="23" w16cid:durableId="478694712">
    <w:abstractNumId w:val="6"/>
  </w:num>
  <w:num w:numId="24" w16cid:durableId="881328663">
    <w:abstractNumId w:val="5"/>
  </w:num>
  <w:num w:numId="25" w16cid:durableId="671614242">
    <w:abstractNumId w:val="4"/>
  </w:num>
  <w:num w:numId="26" w16cid:durableId="425149695">
    <w:abstractNumId w:val="8"/>
  </w:num>
  <w:num w:numId="27" w16cid:durableId="998121580">
    <w:abstractNumId w:val="3"/>
  </w:num>
  <w:num w:numId="28" w16cid:durableId="1599557217">
    <w:abstractNumId w:val="2"/>
  </w:num>
  <w:num w:numId="29" w16cid:durableId="1060441783">
    <w:abstractNumId w:val="1"/>
  </w:num>
  <w:num w:numId="30" w16cid:durableId="2047438373">
    <w:abstractNumId w:val="0"/>
  </w:num>
  <w:num w:numId="31" w16cid:durableId="1351491249">
    <w:abstractNumId w:val="9"/>
  </w:num>
  <w:num w:numId="32" w16cid:durableId="152188987">
    <w:abstractNumId w:val="7"/>
  </w:num>
  <w:num w:numId="33" w16cid:durableId="607742675">
    <w:abstractNumId w:val="6"/>
  </w:num>
  <w:num w:numId="34" w16cid:durableId="1618827391">
    <w:abstractNumId w:val="5"/>
  </w:num>
  <w:num w:numId="35" w16cid:durableId="1610044966">
    <w:abstractNumId w:val="4"/>
  </w:num>
  <w:num w:numId="36" w16cid:durableId="1539079417">
    <w:abstractNumId w:val="8"/>
  </w:num>
  <w:num w:numId="37" w16cid:durableId="642270130">
    <w:abstractNumId w:val="3"/>
  </w:num>
  <w:num w:numId="38" w16cid:durableId="421031052">
    <w:abstractNumId w:val="2"/>
  </w:num>
  <w:num w:numId="39" w16cid:durableId="1390350146">
    <w:abstractNumId w:val="1"/>
  </w:num>
  <w:num w:numId="40" w16cid:durableId="2000964496">
    <w:abstractNumId w:val="0"/>
  </w:num>
  <w:num w:numId="41" w16cid:durableId="1555198342">
    <w:abstractNumId w:val="10"/>
  </w:num>
  <w:num w:numId="42" w16cid:durableId="2081559520">
    <w:abstractNumId w:val="10"/>
  </w:num>
  <w:num w:numId="43" w16cid:durableId="1423331561">
    <w:abstractNumId w:val="10"/>
  </w:num>
  <w:num w:numId="44" w16cid:durableId="13615169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0/2026"/>
    <w:docVar w:name="dvlangue" w:val="LV"/>
    <w:docVar w:name="dvnumam" w:val="0"/>
    <w:docVar w:name="dvpe" w:val="785.296"/>
    <w:docVar w:name="dvrapporteur" w:val="Referents: "/>
    <w:docVar w:name="dvstar" w:val="***"/>
    <w:docVar w:name="dvtitre" w:val="Eiropas Parlamenta 2026. gada XX. XXX normatīvā rezolūcija par projektu Padomes lēmumam par to, lai Eiropas Savienības vārdā noslēgtu Apvienoto Nāciju Organizācijas Konvenciju pret kibernoziedzību – starptautiskās sadarbības stiprināšana konkrētu noziegumu, ko izdara, izmantojot informācijas un komunikācijas tehnoloģiju sistēmas, apkarošanā un apmaiņā ar pierādījumiem elektroniskā formā par smagiem noziegumiem(14941/2025 – C10-0369/2025 – 2025/0231(NLE))"/>
  </w:docVars>
  <w:rsids>
    <w:rsidRoot w:val="002E5DE7"/>
    <w:rsid w:val="00002272"/>
    <w:rsid w:val="000144A9"/>
    <w:rsid w:val="00064002"/>
    <w:rsid w:val="000677B9"/>
    <w:rsid w:val="000831BA"/>
    <w:rsid w:val="000A42CC"/>
    <w:rsid w:val="000E7DD9"/>
    <w:rsid w:val="0010095E"/>
    <w:rsid w:val="00125B37"/>
    <w:rsid w:val="00187494"/>
    <w:rsid w:val="001C7431"/>
    <w:rsid w:val="001F32AE"/>
    <w:rsid w:val="002767FF"/>
    <w:rsid w:val="002B18FE"/>
    <w:rsid w:val="002B5493"/>
    <w:rsid w:val="002E5DE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0D3B"/>
    <w:rsid w:val="007D1690"/>
    <w:rsid w:val="007E22AD"/>
    <w:rsid w:val="008074EA"/>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54A6"/>
    <w:rsid w:val="00D56C11"/>
    <w:rsid w:val="00D834A0"/>
    <w:rsid w:val="00D872DF"/>
    <w:rsid w:val="00D91E21"/>
    <w:rsid w:val="00DA7FCD"/>
    <w:rsid w:val="00E365E1"/>
    <w:rsid w:val="00E5199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B04118"/>
  <w15:chartTrackingRefBased/>
  <w15:docId w15:val="{5AC2E1AB-7CCA-42EC-8880-0E377FA42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074EA"/>
    <w:pPr>
      <w:spacing w:before="480" w:after="240"/>
    </w:pPr>
  </w:style>
  <w:style w:type="paragraph" w:customStyle="1" w:styleId="NormalBold">
    <w:name w:val="NormalBold"/>
    <w:basedOn w:val="Normal"/>
    <w:rsid w:val="008074EA"/>
    <w:rPr>
      <w:b/>
    </w:rPr>
  </w:style>
  <w:style w:type="paragraph" w:customStyle="1" w:styleId="NormalBold12a">
    <w:name w:val="NormalBold12a"/>
    <w:basedOn w:val="Normal"/>
    <w:rsid w:val="008074EA"/>
    <w:pPr>
      <w:spacing w:after="240"/>
    </w:pPr>
    <w:rPr>
      <w:b/>
    </w:rPr>
  </w:style>
  <w:style w:type="paragraph" w:customStyle="1" w:styleId="NormalHanging12a">
    <w:name w:val="NormalHanging12a"/>
    <w:basedOn w:val="Normal"/>
    <w:rsid w:val="008074EA"/>
    <w:pPr>
      <w:spacing w:after="240"/>
      <w:ind w:left="567" w:hanging="567"/>
    </w:pPr>
  </w:style>
  <w:style w:type="paragraph" w:styleId="Revision">
    <w:name w:val="Revision"/>
    <w:hidden/>
    <w:uiPriority w:val="99"/>
    <w:semiHidden/>
    <w:rsid w:val="000144A9"/>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189</Words>
  <Characters>1530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2026-05-20T11:02:00Z</dcterms:created>
  <dcterms:modified xsi:type="dcterms:W3CDTF">2026-05-20T11:02:00Z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A10-0090/2026</vt:lpwstr>
  </property>
  <property fmtid="{D5CDD505-2E9C-101B-9397-08002B2CF9AE}" pid="4" name="&lt;Type&gt;">
    <vt:lpwstr>RR</vt:lpwstr>
  </property>
</Properties>
</file>