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719C" w14:paraId="61516D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1EBD05" w14:textId="77777777" w:rsidR="00751A4A" w:rsidRPr="0090719C" w:rsidRDefault="002D0C7C" w:rsidP="0010095E">
            <w:pPr>
              <w:pStyle w:val="EPName"/>
            </w:pPr>
            <w:r w:rsidRPr="0090719C">
              <w:t>Evropski parlament</w:t>
            </w:r>
          </w:p>
          <w:p w14:paraId="1146151A" w14:textId="77777777" w:rsidR="00751A4A" w:rsidRPr="009071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719C">
              <w:t>2024</w:t>
            </w:r>
            <w:r w:rsidR="00817416" w:rsidRPr="0090719C">
              <w:t>-202</w:t>
            </w:r>
            <w:r w:rsidRPr="0090719C">
              <w:t>9</w:t>
            </w:r>
          </w:p>
        </w:tc>
        <w:tc>
          <w:tcPr>
            <w:tcW w:w="2268" w:type="dxa"/>
            <w:shd w:val="clear" w:color="auto" w:fill="auto"/>
          </w:tcPr>
          <w:p w14:paraId="48A44755" w14:textId="77777777" w:rsidR="00751A4A" w:rsidRPr="0090719C" w:rsidRDefault="00187494" w:rsidP="0010095E">
            <w:pPr>
              <w:pStyle w:val="EPLogo"/>
            </w:pPr>
            <w:r w:rsidRPr="0090719C">
              <w:rPr>
                <w:noProof/>
                <w:lang w:eastAsia="ja-JP"/>
              </w:rPr>
              <w:drawing>
                <wp:inline distT="0" distB="0" distL="0" distR="0" wp14:anchorId="429C5212" wp14:editId="02054E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D94D9A" w14:textId="77777777" w:rsidR="00D058B8" w:rsidRPr="0090719C" w:rsidRDefault="00D058B8" w:rsidP="004C5D52">
      <w:pPr>
        <w:pStyle w:val="LineTop"/>
      </w:pPr>
    </w:p>
    <w:p w14:paraId="2A82D182" w14:textId="77777777" w:rsidR="00680577" w:rsidRPr="0090719C" w:rsidRDefault="002D0C7C" w:rsidP="00680577">
      <w:pPr>
        <w:pStyle w:val="EPBodyTA1"/>
      </w:pPr>
      <w:r w:rsidRPr="0090719C">
        <w:t>SPREJETA BESEDILA</w:t>
      </w:r>
    </w:p>
    <w:p w14:paraId="77AC236B" w14:textId="77777777" w:rsidR="00D058B8" w:rsidRPr="0090719C" w:rsidRDefault="00D058B8" w:rsidP="00D058B8">
      <w:pPr>
        <w:pStyle w:val="LineBottom"/>
      </w:pPr>
    </w:p>
    <w:p w14:paraId="21D7ACBE" w14:textId="5BD50EC1" w:rsidR="002D0C7C" w:rsidRPr="0090719C" w:rsidRDefault="002D0C7C" w:rsidP="002D0C7C">
      <w:pPr>
        <w:pStyle w:val="ATHeading1"/>
      </w:pPr>
      <w:bookmarkStart w:id="0" w:name="TANumber"/>
      <w:r w:rsidRPr="0090719C">
        <w:t>P10_TA(2026)</w:t>
      </w:r>
      <w:bookmarkEnd w:id="0"/>
      <w:r w:rsidR="0090719C" w:rsidRPr="0090719C">
        <w:t>0</w:t>
      </w:r>
      <w:r w:rsidR="0090719C" w:rsidRPr="0090719C">
        <w:t>176</w:t>
      </w:r>
    </w:p>
    <w:p w14:paraId="6A0ACC03" w14:textId="77777777" w:rsidR="002D0C7C" w:rsidRPr="0090719C" w:rsidRDefault="002D0C7C" w:rsidP="002D0C7C">
      <w:pPr>
        <w:pStyle w:val="ATHeading2"/>
      </w:pPr>
      <w:bookmarkStart w:id="1" w:name="title"/>
      <w:r w:rsidRPr="0090719C">
        <w:t>Konvencija Združenih narodov proti kibernetski kriminaliteti</w:t>
      </w:r>
      <w:bookmarkEnd w:id="1"/>
    </w:p>
    <w:p w14:paraId="3B418ADF" w14:textId="77777777" w:rsidR="002D0C7C" w:rsidRPr="0090719C" w:rsidRDefault="002D0C7C" w:rsidP="002D0C7C">
      <w:pPr>
        <w:rPr>
          <w:i/>
          <w:vanish/>
        </w:rPr>
      </w:pPr>
      <w:r w:rsidRPr="0090719C">
        <w:rPr>
          <w:i/>
        </w:rPr>
        <w:fldChar w:fldCharType="begin"/>
      </w:r>
      <w:r w:rsidRPr="0090719C">
        <w:rPr>
          <w:i/>
        </w:rPr>
        <w:instrText xml:space="preserve"> TC"(</w:instrText>
      </w:r>
      <w:bookmarkStart w:id="2" w:name="DocNumber"/>
      <w:r w:rsidRPr="0090719C">
        <w:rPr>
          <w:i/>
        </w:rPr>
        <w:instrText>A10-0090/2026</w:instrText>
      </w:r>
      <w:bookmarkEnd w:id="2"/>
      <w:r w:rsidRPr="0090719C">
        <w:rPr>
          <w:i/>
        </w:rPr>
        <w:instrText xml:space="preserve"> - Poročevalec: Moritz Körner)"\l3 \n&gt; \* MERGEFORMAT </w:instrText>
      </w:r>
      <w:r w:rsidRPr="0090719C">
        <w:rPr>
          <w:i/>
        </w:rPr>
        <w:fldChar w:fldCharType="end"/>
      </w:r>
    </w:p>
    <w:p w14:paraId="5C79698C" w14:textId="77777777" w:rsidR="002D0C7C" w:rsidRPr="0090719C" w:rsidRDefault="002D0C7C" w:rsidP="002D0C7C">
      <w:pPr>
        <w:rPr>
          <w:vanish/>
        </w:rPr>
      </w:pPr>
      <w:bookmarkStart w:id="3" w:name="Commission"/>
      <w:r w:rsidRPr="0090719C">
        <w:rPr>
          <w:vanish/>
        </w:rPr>
        <w:t>Odbor za državljanske svoboščine, pravosodje in notranje zadeve</w:t>
      </w:r>
      <w:bookmarkEnd w:id="3"/>
    </w:p>
    <w:p w14:paraId="38D30636" w14:textId="77777777" w:rsidR="002D0C7C" w:rsidRPr="0090719C" w:rsidRDefault="002D0C7C" w:rsidP="002D0C7C">
      <w:pPr>
        <w:rPr>
          <w:vanish/>
        </w:rPr>
      </w:pPr>
      <w:bookmarkStart w:id="4" w:name="PE"/>
      <w:r w:rsidRPr="0090719C">
        <w:rPr>
          <w:vanish/>
        </w:rPr>
        <w:t>PE785.296</w:t>
      </w:r>
      <w:bookmarkEnd w:id="4"/>
    </w:p>
    <w:p w14:paraId="12A2241B" w14:textId="469F38D5" w:rsidR="002D0C7C" w:rsidRPr="0090719C" w:rsidRDefault="002D0C7C" w:rsidP="002D0C7C">
      <w:pPr>
        <w:pStyle w:val="ATHeading3"/>
      </w:pPr>
      <w:bookmarkStart w:id="5" w:name="Sujet"/>
      <w:r w:rsidRPr="0090719C">
        <w:t xml:space="preserve">Zakonodajna resolucija Evropskega parlamenta z dne </w:t>
      </w:r>
      <w:r w:rsidR="00B57F09" w:rsidRPr="0090719C">
        <w:t>20</w:t>
      </w:r>
      <w:r w:rsidRPr="0090719C">
        <w:t>. maja 2026 o osnutku sklepa Sveta o sklenitvi, v imenu Evropske unije, Konvencije Združenih narodov proti kibernetski kriminaliteti; Krepitev mednarodnega sodelovanja za boj proti nekaterim kaznivim dejanjem, storjenim z uporabo sistemov informacijske in komunikacijske tehnologije, ter za izmenjavo dokazov v elektronski obliki o hudih kaznivih dejanjih</w:t>
      </w:r>
      <w:bookmarkEnd w:id="5"/>
      <w:r w:rsidRPr="0090719C">
        <w:t xml:space="preserve"> </w:t>
      </w:r>
      <w:bookmarkStart w:id="6" w:name="References"/>
      <w:r w:rsidRPr="0090719C">
        <w:t>(14941/2025 – C10-0369/2025 – 2025/0231(NLE))</w:t>
      </w:r>
      <w:bookmarkEnd w:id="6"/>
    </w:p>
    <w:p w14:paraId="73640B07" w14:textId="77777777" w:rsidR="00CE0473" w:rsidRPr="0090719C" w:rsidRDefault="00CE0473" w:rsidP="00CE0473">
      <w:pPr>
        <w:pStyle w:val="NormalBold"/>
      </w:pPr>
      <w:r w:rsidRPr="0090719C">
        <w:t>(Odobritev)</w:t>
      </w:r>
    </w:p>
    <w:p w14:paraId="600801DA" w14:textId="77777777" w:rsidR="00CE0473" w:rsidRPr="0090719C" w:rsidRDefault="00CE0473" w:rsidP="00CE0473">
      <w:pPr>
        <w:pStyle w:val="EPComma"/>
      </w:pPr>
      <w:r w:rsidRPr="0090719C">
        <w:rPr>
          <w:i/>
        </w:rPr>
        <w:t>Evropski parlament</w:t>
      </w:r>
      <w:r w:rsidRPr="0090719C">
        <w:t>,</w:t>
      </w:r>
    </w:p>
    <w:p w14:paraId="2E3C0135" w14:textId="77777777" w:rsidR="00CE0473" w:rsidRPr="0090719C" w:rsidRDefault="00CE0473" w:rsidP="00CE0473">
      <w:pPr>
        <w:pStyle w:val="NormalHanging12a"/>
      </w:pPr>
      <w:r w:rsidRPr="0090719C">
        <w:t>–</w:t>
      </w:r>
      <w:r w:rsidRPr="0090719C">
        <w:tab/>
        <w:t>ob upoštevanju osnutka sklepa Sveta (14941/2025),</w:t>
      </w:r>
    </w:p>
    <w:p w14:paraId="4F070F24" w14:textId="17A3DF07" w:rsidR="00CE0473" w:rsidRPr="0090719C" w:rsidRDefault="00CE0473" w:rsidP="00CE0473">
      <w:pPr>
        <w:pStyle w:val="NormalHanging12a"/>
      </w:pPr>
      <w:r w:rsidRPr="0090719C">
        <w:t>–</w:t>
      </w:r>
      <w:r w:rsidRPr="0090719C">
        <w:tab/>
        <w:t>ob upoštevanju Konvencije Združenih narodov proti kibernetski kriminaliteti</w:t>
      </w:r>
      <w:r w:rsidR="00B53D02" w:rsidRPr="0090719C">
        <w:t>;</w:t>
      </w:r>
      <w:r w:rsidRPr="0090719C">
        <w:t xml:space="preserve"> Krepitev mednarodnega sodelovanja za boj proti nekaterim kaznivim dejanjem, storjenim z uporabo sistemov informacijske in komunikacijske tehnologije, ter za izmenjavo dokazov v elektronski obliki o hudih kaznivih dejanjih (12735/25),</w:t>
      </w:r>
    </w:p>
    <w:p w14:paraId="5CDCBD74" w14:textId="77777777" w:rsidR="00CE0473" w:rsidRPr="0090719C" w:rsidRDefault="00CE0473" w:rsidP="00CE0473">
      <w:pPr>
        <w:pStyle w:val="NormalHanging12a"/>
      </w:pPr>
      <w:r w:rsidRPr="0090719C">
        <w:t>–</w:t>
      </w:r>
      <w:r w:rsidRPr="0090719C">
        <w:tab/>
        <w:t>ob upoštevanju zahteve za odobritev, ki jo je Svet podal v skladu s členom 82(1) in (2), členom 83(1), členom 87(2) in členom 218(6), drugi pododstavek, točka (a), Pogodbe o delovanju Evropske unije (C10</w:t>
      </w:r>
      <w:r w:rsidRPr="0090719C">
        <w:noBreakHyphen/>
        <w:t>0369/2025),</w:t>
      </w:r>
    </w:p>
    <w:p w14:paraId="1B5D0221" w14:textId="77777777" w:rsidR="00CE0473" w:rsidRPr="0090719C" w:rsidRDefault="00CE0473" w:rsidP="00CE0473">
      <w:pPr>
        <w:pStyle w:val="NormalHanging12a"/>
      </w:pPr>
      <w:r w:rsidRPr="0090719C">
        <w:t>–</w:t>
      </w:r>
      <w:r w:rsidRPr="0090719C">
        <w:tab/>
        <w:t>ob upoštevanju člena 107(1) in (4) ter člena 117(7) Poslovnika,</w:t>
      </w:r>
    </w:p>
    <w:p w14:paraId="5A27708C" w14:textId="77777777" w:rsidR="00CE0473" w:rsidRPr="0090719C" w:rsidRDefault="00CE0473" w:rsidP="00CE0473">
      <w:pPr>
        <w:pStyle w:val="NormalHanging12a"/>
      </w:pPr>
      <w:r w:rsidRPr="0090719C">
        <w:t>–</w:t>
      </w:r>
      <w:r w:rsidRPr="0090719C">
        <w:tab/>
        <w:t>ob upoštevanju priporočila Odbora za državljanske svoboščine, pravosodje in notranje zadeve (A10</w:t>
      </w:r>
      <w:r w:rsidRPr="0090719C">
        <w:noBreakHyphen/>
        <w:t>0090/2026),</w:t>
      </w:r>
    </w:p>
    <w:p w14:paraId="36158C6B" w14:textId="77777777" w:rsidR="00CE0473" w:rsidRPr="0090719C" w:rsidRDefault="00CE0473" w:rsidP="00CE0473">
      <w:pPr>
        <w:pStyle w:val="NormalHanging12a"/>
      </w:pPr>
      <w:r w:rsidRPr="0090719C">
        <w:t>1.</w:t>
      </w:r>
      <w:r w:rsidRPr="0090719C">
        <w:tab/>
        <w:t>odobri sklenitev sporazuma;</w:t>
      </w:r>
    </w:p>
    <w:p w14:paraId="11D5AD89" w14:textId="64CE1A1A" w:rsidR="00E365E1" w:rsidRPr="0090719C" w:rsidRDefault="00CE0473" w:rsidP="00B57F09">
      <w:pPr>
        <w:pStyle w:val="NormalHanging12a"/>
      </w:pPr>
      <w:r w:rsidRPr="0090719C">
        <w:t>2.</w:t>
      </w:r>
      <w:r w:rsidRPr="0090719C">
        <w:tab/>
        <w:t>naroči svoji predsednici, naj stališče Parlamenta posreduje Svetu in Komisiji ter vladam in parlamentom držav članic ter Združenim narodom.</w:t>
      </w:r>
    </w:p>
    <w:sectPr w:rsidR="00E365E1" w:rsidRPr="0090719C" w:rsidSect="00E464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24D2" w14:textId="77777777" w:rsidR="002D0C7C" w:rsidRPr="00E46413" w:rsidRDefault="002D0C7C">
      <w:r w:rsidRPr="00E46413">
        <w:separator/>
      </w:r>
    </w:p>
  </w:endnote>
  <w:endnote w:type="continuationSeparator" w:id="0">
    <w:p w14:paraId="3D5B8826" w14:textId="77777777" w:rsidR="002D0C7C" w:rsidRPr="00E46413" w:rsidRDefault="002D0C7C">
      <w:r w:rsidRPr="00E464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F8A2" w14:textId="77777777" w:rsidR="00064002" w:rsidRPr="00E464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6EBC" w14:textId="77777777" w:rsidR="00064002" w:rsidRPr="00E464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F6BC1" w14:textId="77777777" w:rsidR="00064002" w:rsidRPr="00E464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122C" w14:textId="77777777" w:rsidR="002D0C7C" w:rsidRPr="00E46413" w:rsidRDefault="002D0C7C">
      <w:r w:rsidRPr="00E46413">
        <w:separator/>
      </w:r>
    </w:p>
  </w:footnote>
  <w:footnote w:type="continuationSeparator" w:id="0">
    <w:p w14:paraId="24C5F13B" w14:textId="77777777" w:rsidR="002D0C7C" w:rsidRPr="00E46413" w:rsidRDefault="002D0C7C">
      <w:r w:rsidRPr="00E464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9355" w14:textId="77777777" w:rsidR="00064002" w:rsidRPr="00E464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8264" w14:textId="77777777" w:rsidR="00064002" w:rsidRPr="00E464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2351" w14:textId="77777777" w:rsidR="00064002" w:rsidRPr="00E464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5912014">
    <w:abstractNumId w:val="9"/>
  </w:num>
  <w:num w:numId="2" w16cid:durableId="802891839">
    <w:abstractNumId w:val="9"/>
  </w:num>
  <w:num w:numId="3" w16cid:durableId="1892887204">
    <w:abstractNumId w:val="7"/>
  </w:num>
  <w:num w:numId="4" w16cid:durableId="382944027">
    <w:abstractNumId w:val="7"/>
  </w:num>
  <w:num w:numId="5" w16cid:durableId="1258826267">
    <w:abstractNumId w:val="6"/>
  </w:num>
  <w:num w:numId="6" w16cid:durableId="840465544">
    <w:abstractNumId w:val="6"/>
  </w:num>
  <w:num w:numId="7" w16cid:durableId="27990296">
    <w:abstractNumId w:val="5"/>
  </w:num>
  <w:num w:numId="8" w16cid:durableId="1341008180">
    <w:abstractNumId w:val="5"/>
  </w:num>
  <w:num w:numId="9" w16cid:durableId="1033001403">
    <w:abstractNumId w:val="4"/>
  </w:num>
  <w:num w:numId="10" w16cid:durableId="993946314">
    <w:abstractNumId w:val="4"/>
  </w:num>
  <w:num w:numId="11" w16cid:durableId="1883395546">
    <w:abstractNumId w:val="8"/>
  </w:num>
  <w:num w:numId="12" w16cid:durableId="364138119">
    <w:abstractNumId w:val="8"/>
  </w:num>
  <w:num w:numId="13" w16cid:durableId="744956691">
    <w:abstractNumId w:val="3"/>
  </w:num>
  <w:num w:numId="14" w16cid:durableId="199589529">
    <w:abstractNumId w:val="3"/>
  </w:num>
  <w:num w:numId="15" w16cid:durableId="1570530266">
    <w:abstractNumId w:val="2"/>
  </w:num>
  <w:num w:numId="16" w16cid:durableId="216749926">
    <w:abstractNumId w:val="2"/>
  </w:num>
  <w:num w:numId="17" w16cid:durableId="866408779">
    <w:abstractNumId w:val="1"/>
  </w:num>
  <w:num w:numId="18" w16cid:durableId="2068141452">
    <w:abstractNumId w:val="1"/>
  </w:num>
  <w:num w:numId="19" w16cid:durableId="718633134">
    <w:abstractNumId w:val="0"/>
  </w:num>
  <w:num w:numId="20" w16cid:durableId="433286193">
    <w:abstractNumId w:val="0"/>
  </w:num>
  <w:num w:numId="21" w16cid:durableId="1089041899">
    <w:abstractNumId w:val="9"/>
  </w:num>
  <w:num w:numId="22" w16cid:durableId="2144619795">
    <w:abstractNumId w:val="7"/>
  </w:num>
  <w:num w:numId="23" w16cid:durableId="1755055081">
    <w:abstractNumId w:val="6"/>
  </w:num>
  <w:num w:numId="24" w16cid:durableId="2142142409">
    <w:abstractNumId w:val="5"/>
  </w:num>
  <w:num w:numId="25" w16cid:durableId="1399133657">
    <w:abstractNumId w:val="4"/>
  </w:num>
  <w:num w:numId="26" w16cid:durableId="1794859527">
    <w:abstractNumId w:val="8"/>
  </w:num>
  <w:num w:numId="27" w16cid:durableId="1555196773">
    <w:abstractNumId w:val="3"/>
  </w:num>
  <w:num w:numId="28" w16cid:durableId="1795516034">
    <w:abstractNumId w:val="2"/>
  </w:num>
  <w:num w:numId="29" w16cid:durableId="844439123">
    <w:abstractNumId w:val="1"/>
  </w:num>
  <w:num w:numId="30" w16cid:durableId="702244057">
    <w:abstractNumId w:val="0"/>
  </w:num>
  <w:num w:numId="31" w16cid:durableId="1706053057">
    <w:abstractNumId w:val="9"/>
  </w:num>
  <w:num w:numId="32" w16cid:durableId="1729911585">
    <w:abstractNumId w:val="7"/>
  </w:num>
  <w:num w:numId="33" w16cid:durableId="1826357533">
    <w:abstractNumId w:val="6"/>
  </w:num>
  <w:num w:numId="34" w16cid:durableId="907810998">
    <w:abstractNumId w:val="5"/>
  </w:num>
  <w:num w:numId="35" w16cid:durableId="448596624">
    <w:abstractNumId w:val="4"/>
  </w:num>
  <w:num w:numId="36" w16cid:durableId="1196380844">
    <w:abstractNumId w:val="8"/>
  </w:num>
  <w:num w:numId="37" w16cid:durableId="1360930368">
    <w:abstractNumId w:val="3"/>
  </w:num>
  <w:num w:numId="38" w16cid:durableId="120199537">
    <w:abstractNumId w:val="2"/>
  </w:num>
  <w:num w:numId="39" w16cid:durableId="1980643247">
    <w:abstractNumId w:val="1"/>
  </w:num>
  <w:num w:numId="40" w16cid:durableId="1835954101">
    <w:abstractNumId w:val="0"/>
  </w:num>
  <w:num w:numId="41" w16cid:durableId="467359937">
    <w:abstractNumId w:val="10"/>
  </w:num>
  <w:num w:numId="42" w16cid:durableId="1466511362">
    <w:abstractNumId w:val="10"/>
  </w:num>
  <w:num w:numId="43" w16cid:durableId="821198629">
    <w:abstractNumId w:val="10"/>
  </w:num>
  <w:num w:numId="44" w16cid:durableId="582957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SL"/>
    <w:docVar w:name="dvnumam" w:val="0"/>
    <w:docVar w:name="dvpe" w:val="785.296"/>
    <w:docVar w:name="dvrapporteur" w:val="Poročevalec: "/>
    <w:docVar w:name="dvstar" w:val="***"/>
    <w:docVar w:name="dvtitre" w:val="Zakonodajna resolucija Evropskega parlamenta z dne xx. maja 2026 o osnutku sklepa Sveta o sklenitvi, v imenu Evropske unije, Konvencije Združenih narodov proti kibernetski kriminaliteti; Krepitev mednarodnega sodelovanja za boj proti nekaterim kaznivim dejanjem, storjenim z uporabo sistemov informacijske in komunikacijske tehnologije, ter za izmenjavo dokazov v elektronski obliki o hudih kaznivih dejanjih(14941/2025 – C10-0369/2025 – 2025/0231(NLE))"/>
  </w:docVars>
  <w:rsids>
    <w:rsidRoot w:val="002D0C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C7C"/>
    <w:rsid w:val="00343214"/>
    <w:rsid w:val="00361C00"/>
    <w:rsid w:val="00395FA1"/>
    <w:rsid w:val="003E15D4"/>
    <w:rsid w:val="00411CCE"/>
    <w:rsid w:val="0041666E"/>
    <w:rsid w:val="004171D1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77"/>
    <w:rsid w:val="007E22AD"/>
    <w:rsid w:val="00817416"/>
    <w:rsid w:val="00842779"/>
    <w:rsid w:val="00865F67"/>
    <w:rsid w:val="00881A7B"/>
    <w:rsid w:val="008840E5"/>
    <w:rsid w:val="00887B3E"/>
    <w:rsid w:val="008C2AC6"/>
    <w:rsid w:val="0090719C"/>
    <w:rsid w:val="00930C23"/>
    <w:rsid w:val="0093193B"/>
    <w:rsid w:val="009509D8"/>
    <w:rsid w:val="00950B64"/>
    <w:rsid w:val="009621E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D02"/>
    <w:rsid w:val="00B558F0"/>
    <w:rsid w:val="00B57F09"/>
    <w:rsid w:val="00BD48FE"/>
    <w:rsid w:val="00BD7BD8"/>
    <w:rsid w:val="00BE6ADC"/>
    <w:rsid w:val="00C05BFE"/>
    <w:rsid w:val="00C23CD4"/>
    <w:rsid w:val="00C61C0C"/>
    <w:rsid w:val="00C941CB"/>
    <w:rsid w:val="00CC2357"/>
    <w:rsid w:val="00CE0473"/>
    <w:rsid w:val="00CF071A"/>
    <w:rsid w:val="00D058B8"/>
    <w:rsid w:val="00D56C11"/>
    <w:rsid w:val="00D834A0"/>
    <w:rsid w:val="00D872DF"/>
    <w:rsid w:val="00D91E21"/>
    <w:rsid w:val="00DA7FCD"/>
    <w:rsid w:val="00E365E1"/>
    <w:rsid w:val="00E4641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63290"/>
  <w15:chartTrackingRefBased/>
  <w15:docId w15:val="{4B55E350-769D-45A4-8A05-835A4E19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0473"/>
    <w:pPr>
      <w:spacing w:before="480" w:after="240"/>
    </w:pPr>
  </w:style>
  <w:style w:type="paragraph" w:customStyle="1" w:styleId="NormalBold">
    <w:name w:val="NormalBold"/>
    <w:basedOn w:val="Normal"/>
    <w:rsid w:val="00CE0473"/>
    <w:rPr>
      <w:b/>
    </w:rPr>
  </w:style>
  <w:style w:type="paragraph" w:customStyle="1" w:styleId="NormalHanging12a">
    <w:name w:val="NormalHanging12a"/>
    <w:basedOn w:val="Normal"/>
    <w:rsid w:val="00CE047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57F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7F0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7F0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57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7F09"/>
    <w:rPr>
      <w:b/>
      <w:bCs/>
      <w:lang w:val="sl-SI"/>
    </w:rPr>
  </w:style>
  <w:style w:type="character" w:styleId="Hyperlink">
    <w:name w:val="Hyperlink"/>
    <w:basedOn w:val="DefaultParagraphFont"/>
    <w:rsid w:val="00B57F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F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57F09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2026-05-19T12:25:00Z</dcterms:created>
  <dcterms:modified xsi:type="dcterms:W3CDTF">2026-05-19T12:25:00Z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