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0102E" w14:paraId="540CE62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316676" w14:textId="77777777" w:rsidR="00751A4A" w:rsidRPr="0060102E" w:rsidRDefault="00447F26" w:rsidP="0010095E">
            <w:pPr>
              <w:pStyle w:val="EPName"/>
            </w:pPr>
            <w:r w:rsidRPr="0060102E">
              <w:t>Europaparlamentet</w:t>
            </w:r>
          </w:p>
          <w:p w14:paraId="69347031" w14:textId="77777777" w:rsidR="00751A4A" w:rsidRPr="0060102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0102E">
              <w:t>2024</w:t>
            </w:r>
            <w:r w:rsidR="00817416" w:rsidRPr="0060102E">
              <w:t>-202</w:t>
            </w:r>
            <w:r w:rsidRPr="0060102E">
              <w:t>9</w:t>
            </w:r>
          </w:p>
        </w:tc>
        <w:tc>
          <w:tcPr>
            <w:tcW w:w="2268" w:type="dxa"/>
            <w:shd w:val="clear" w:color="auto" w:fill="auto"/>
          </w:tcPr>
          <w:p w14:paraId="1BC0F1E7" w14:textId="77777777" w:rsidR="00751A4A" w:rsidRPr="0060102E" w:rsidRDefault="00187494" w:rsidP="0010095E">
            <w:pPr>
              <w:pStyle w:val="EPLogo"/>
            </w:pPr>
            <w:r w:rsidRPr="0060102E">
              <w:rPr>
                <w:noProof/>
                <w:lang w:eastAsia="ja-JP"/>
              </w:rPr>
              <w:drawing>
                <wp:inline distT="0" distB="0" distL="0" distR="0" wp14:anchorId="68D2F5B3" wp14:editId="0028B58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E78CEB" w14:textId="77777777" w:rsidR="00D058B8" w:rsidRPr="0060102E" w:rsidRDefault="00D058B8" w:rsidP="004C5D52">
      <w:pPr>
        <w:pStyle w:val="LineTop"/>
      </w:pPr>
    </w:p>
    <w:p w14:paraId="0715BFCF" w14:textId="77777777" w:rsidR="00680577" w:rsidRPr="0060102E" w:rsidRDefault="00447F26" w:rsidP="00680577">
      <w:pPr>
        <w:pStyle w:val="EPBodyTA1"/>
      </w:pPr>
      <w:r w:rsidRPr="0060102E">
        <w:t>ANTAGNA TEXTER</w:t>
      </w:r>
    </w:p>
    <w:p w14:paraId="686C10A9" w14:textId="77777777" w:rsidR="00D058B8" w:rsidRPr="0060102E" w:rsidRDefault="00D058B8" w:rsidP="00D058B8">
      <w:pPr>
        <w:pStyle w:val="LineBottom"/>
      </w:pPr>
    </w:p>
    <w:p w14:paraId="14C80089" w14:textId="7B5D015F" w:rsidR="00447F26" w:rsidRPr="0060102E" w:rsidRDefault="00447F26" w:rsidP="00447F26">
      <w:pPr>
        <w:pStyle w:val="ATHeading1"/>
      </w:pPr>
      <w:bookmarkStart w:id="0" w:name="TANumber"/>
      <w:r w:rsidRPr="0060102E">
        <w:t>P10_TA(2026)0</w:t>
      </w:r>
      <w:bookmarkEnd w:id="0"/>
      <w:r w:rsidR="0060102E">
        <w:t>178</w:t>
      </w:r>
    </w:p>
    <w:p w14:paraId="57C932C7" w14:textId="08DBA82E" w:rsidR="00447F26" w:rsidRPr="0060102E" w:rsidRDefault="00487FFB" w:rsidP="00487FFB">
      <w:pPr>
        <w:pStyle w:val="ATHeading2"/>
      </w:pPr>
      <w:bookmarkStart w:id="1" w:name="title"/>
      <w:r w:rsidRPr="0060102E">
        <w:t xml:space="preserve">Partnerskapsavtalet om fiske mellan EG och </w:t>
      </w:r>
      <w:proofErr w:type="spellStart"/>
      <w:r w:rsidRPr="0060102E">
        <w:t>São</w:t>
      </w:r>
      <w:proofErr w:type="spellEnd"/>
      <w:r w:rsidRPr="0060102E">
        <w:t xml:space="preserve"> Tomé och Príncipe (2025-2029): genomförandeprotokoll</w:t>
      </w:r>
      <w:bookmarkEnd w:id="1"/>
    </w:p>
    <w:p w14:paraId="5CADE02C" w14:textId="77777777" w:rsidR="00447F26" w:rsidRPr="0060102E" w:rsidRDefault="00447F26" w:rsidP="00447F26">
      <w:pPr>
        <w:rPr>
          <w:i/>
          <w:vanish/>
        </w:rPr>
      </w:pPr>
      <w:r w:rsidRPr="0060102E">
        <w:rPr>
          <w:i/>
        </w:rPr>
        <w:fldChar w:fldCharType="begin"/>
      </w:r>
      <w:r w:rsidRPr="0060102E">
        <w:rPr>
          <w:i/>
        </w:rPr>
        <w:instrText xml:space="preserve"> TC"(</w:instrText>
      </w:r>
      <w:bookmarkStart w:id="2" w:name="DocNumber"/>
      <w:r w:rsidRPr="0060102E">
        <w:rPr>
          <w:i/>
        </w:rPr>
        <w:instrText>A10-0096/2026</w:instrText>
      </w:r>
      <w:bookmarkEnd w:id="2"/>
      <w:r w:rsidRPr="0060102E">
        <w:rPr>
          <w:i/>
        </w:rPr>
        <w:instrText xml:space="preserve"> - Föredragande: Nora Junco García)"\l3 \n&gt; \* MERGEFORMAT </w:instrText>
      </w:r>
      <w:r w:rsidRPr="0060102E">
        <w:rPr>
          <w:i/>
        </w:rPr>
        <w:fldChar w:fldCharType="end"/>
      </w:r>
    </w:p>
    <w:p w14:paraId="157DD6B2" w14:textId="77777777" w:rsidR="00447F26" w:rsidRPr="0060102E" w:rsidRDefault="00447F26" w:rsidP="00447F26">
      <w:pPr>
        <w:rPr>
          <w:vanish/>
        </w:rPr>
      </w:pPr>
      <w:bookmarkStart w:id="3" w:name="Commission"/>
      <w:r w:rsidRPr="0060102E">
        <w:rPr>
          <w:vanish/>
        </w:rPr>
        <w:t>Fiskeriutskottet</w:t>
      </w:r>
      <w:bookmarkEnd w:id="3"/>
    </w:p>
    <w:p w14:paraId="17A234EC" w14:textId="77777777" w:rsidR="00447F26" w:rsidRPr="0060102E" w:rsidRDefault="00447F26" w:rsidP="00447F26">
      <w:pPr>
        <w:rPr>
          <w:vanish/>
        </w:rPr>
      </w:pPr>
      <w:bookmarkStart w:id="4" w:name="PE"/>
      <w:r w:rsidRPr="0060102E">
        <w:rPr>
          <w:vanish/>
        </w:rPr>
        <w:t>PE781.112</w:t>
      </w:r>
      <w:bookmarkEnd w:id="4"/>
    </w:p>
    <w:p w14:paraId="44D4F56F" w14:textId="7DF77523" w:rsidR="00447F26" w:rsidRPr="0060102E" w:rsidRDefault="00447F26" w:rsidP="00447F26">
      <w:pPr>
        <w:pStyle w:val="ATHeading3"/>
      </w:pPr>
      <w:bookmarkStart w:id="5" w:name="Sujet"/>
      <w:r w:rsidRPr="0060102E">
        <w:t xml:space="preserve">Europaparlamentets lagstiftningsresolution av den </w:t>
      </w:r>
      <w:r w:rsidR="00487FFB" w:rsidRPr="0060102E">
        <w:t xml:space="preserve">20 maj </w:t>
      </w:r>
      <w:r w:rsidRPr="0060102E">
        <w:t xml:space="preserve">2026 om utkastet till rådets beslut om ingående, på unionens vägnar, av protokollet om genomförande av partnerskapsavtalet om fiske mellan Demokratiska republiken </w:t>
      </w:r>
      <w:proofErr w:type="spellStart"/>
      <w:r w:rsidRPr="0060102E">
        <w:t>São</w:t>
      </w:r>
      <w:proofErr w:type="spellEnd"/>
      <w:r w:rsidRPr="0060102E">
        <w:t xml:space="preserve"> Tomé e Príncipe och Europeiska gemenskapen (2025¬2029)</w:t>
      </w:r>
      <w:bookmarkEnd w:id="5"/>
      <w:r w:rsidRPr="0060102E">
        <w:t xml:space="preserve"> </w:t>
      </w:r>
      <w:bookmarkStart w:id="6" w:name="References"/>
      <w:r w:rsidRPr="0060102E">
        <w:t>(11609/2025 – C10-0246/2025 – 2025/0202(NLE))</w:t>
      </w:r>
      <w:bookmarkEnd w:id="6"/>
    </w:p>
    <w:p w14:paraId="4F358733" w14:textId="77777777" w:rsidR="008333B0" w:rsidRPr="0060102E" w:rsidRDefault="008333B0" w:rsidP="008333B0">
      <w:pPr>
        <w:pStyle w:val="NormalBold"/>
      </w:pPr>
      <w:r w:rsidRPr="0060102E">
        <w:t>(Godkännande)</w:t>
      </w:r>
    </w:p>
    <w:p w14:paraId="53908EC3" w14:textId="77777777" w:rsidR="008333B0" w:rsidRPr="0060102E" w:rsidRDefault="008333B0" w:rsidP="008333B0">
      <w:pPr>
        <w:pStyle w:val="EPComma"/>
      </w:pPr>
      <w:r w:rsidRPr="0060102E">
        <w:rPr>
          <w:i/>
        </w:rPr>
        <w:t>Europaparlamentet utfärdar denna resolution</w:t>
      </w:r>
      <w:r w:rsidRPr="0060102E">
        <w:t>,</w:t>
      </w:r>
    </w:p>
    <w:p w14:paraId="6BC1A382" w14:textId="77777777" w:rsidR="008333B0" w:rsidRPr="0060102E" w:rsidRDefault="008333B0" w:rsidP="008333B0">
      <w:pPr>
        <w:pStyle w:val="NormalHanging12a"/>
      </w:pPr>
      <w:r w:rsidRPr="0060102E">
        <w:t>–</w:t>
      </w:r>
      <w:r w:rsidRPr="0060102E">
        <w:tab/>
        <w:t>med beaktande av utkastet till rådets beslut (11609/2025),</w:t>
      </w:r>
    </w:p>
    <w:p w14:paraId="7EAA95CE" w14:textId="2C5BFB28" w:rsidR="008333B0" w:rsidRPr="0060102E" w:rsidRDefault="008333B0" w:rsidP="008333B0">
      <w:pPr>
        <w:pStyle w:val="NormalHanging12a"/>
      </w:pPr>
      <w:r w:rsidRPr="0060102E">
        <w:t>–</w:t>
      </w:r>
      <w:r w:rsidRPr="0060102E">
        <w:tab/>
        <w:t xml:space="preserve">med beaktande av </w:t>
      </w:r>
      <w:r w:rsidR="004F0BD4" w:rsidRPr="0060102E">
        <w:t xml:space="preserve">utkastet </w:t>
      </w:r>
      <w:r w:rsidRPr="0060102E">
        <w:t xml:space="preserve">till protokoll om genomförande av partnerskapsavtalet om fiske mellan Demokratiska republiken </w:t>
      </w:r>
      <w:proofErr w:type="spellStart"/>
      <w:r w:rsidRPr="0060102E">
        <w:t>São</w:t>
      </w:r>
      <w:proofErr w:type="spellEnd"/>
      <w:r w:rsidRPr="0060102E">
        <w:t xml:space="preserve"> Tomé och Príncipe och Europeiska gemenskapen</w:t>
      </w:r>
      <w:r w:rsidR="00487FFB" w:rsidRPr="0060102E">
        <w:t xml:space="preserve"> (2025–2029)</w:t>
      </w:r>
      <w:r w:rsidRPr="0060102E">
        <w:t xml:space="preserve"> (11606/2025),</w:t>
      </w:r>
    </w:p>
    <w:p w14:paraId="7141E91C" w14:textId="77777777" w:rsidR="008333B0" w:rsidRPr="0060102E" w:rsidRDefault="008333B0" w:rsidP="008333B0">
      <w:pPr>
        <w:pStyle w:val="NormalHanging12a"/>
      </w:pPr>
      <w:r w:rsidRPr="0060102E">
        <w:t>–</w:t>
      </w:r>
      <w:r w:rsidRPr="0060102E">
        <w:tab/>
        <w:t>med beaktande av den begäran om godkännande som rådet har lagt fram i enlighet med artikel 43.2 samt artikel 218.6 andra stycket a led v i fördraget om Europeiska unionens funktionssätt (C10</w:t>
      </w:r>
      <w:r w:rsidRPr="0060102E">
        <w:noBreakHyphen/>
        <w:t>0246/2025),</w:t>
      </w:r>
    </w:p>
    <w:p w14:paraId="0898B8F5" w14:textId="77777777" w:rsidR="008333B0" w:rsidRPr="0060102E" w:rsidRDefault="008333B0" w:rsidP="008333B0">
      <w:pPr>
        <w:pStyle w:val="NormalHanging12a"/>
      </w:pPr>
      <w:r w:rsidRPr="0060102E">
        <w:t>–</w:t>
      </w:r>
      <w:r w:rsidRPr="0060102E">
        <w:tab/>
        <w:t>med beaktande av budgetbedömningen från budgetutskottet,</w:t>
      </w:r>
    </w:p>
    <w:p w14:paraId="65FC4420" w14:textId="222B8E33" w:rsidR="008333B0" w:rsidRPr="0060102E" w:rsidRDefault="008333B0" w:rsidP="008333B0">
      <w:pPr>
        <w:pStyle w:val="NormalHanging12a"/>
      </w:pPr>
      <w:r w:rsidRPr="0060102E">
        <w:t>–</w:t>
      </w:r>
      <w:r w:rsidRPr="0060102E">
        <w:tab/>
      </w:r>
      <w:bookmarkStart w:id="7" w:name="_Hlk227229684"/>
      <w:r w:rsidRPr="0060102E">
        <w:t xml:space="preserve">med beaktande av </w:t>
      </w:r>
      <w:r w:rsidR="004F0BD4" w:rsidRPr="0060102E">
        <w:t xml:space="preserve">artiklarna </w:t>
      </w:r>
      <w:r w:rsidRPr="0060102E">
        <w:t>107.1 och 107.4</w:t>
      </w:r>
      <w:r w:rsidR="004F0BD4" w:rsidRPr="0060102E">
        <w:t>,</w:t>
      </w:r>
      <w:r w:rsidRPr="0060102E">
        <w:t xml:space="preserve"> 117.7 och 58 i arbetsordningen</w:t>
      </w:r>
      <w:bookmarkEnd w:id="7"/>
      <w:r w:rsidRPr="0060102E">
        <w:t>,</w:t>
      </w:r>
    </w:p>
    <w:p w14:paraId="19CE7783" w14:textId="77777777" w:rsidR="008333B0" w:rsidRPr="0060102E" w:rsidRDefault="008333B0" w:rsidP="008333B0">
      <w:pPr>
        <w:pStyle w:val="NormalHanging12a"/>
      </w:pPr>
      <w:r w:rsidRPr="0060102E">
        <w:t>–</w:t>
      </w:r>
      <w:r w:rsidRPr="0060102E">
        <w:tab/>
        <w:t>med beaktande av yttrandet från utskottet för utveckling,</w:t>
      </w:r>
    </w:p>
    <w:p w14:paraId="20CBA80B" w14:textId="77777777" w:rsidR="008333B0" w:rsidRPr="0060102E" w:rsidRDefault="008333B0" w:rsidP="008333B0">
      <w:pPr>
        <w:pStyle w:val="NormalHanging12a"/>
      </w:pPr>
      <w:r w:rsidRPr="0060102E">
        <w:t>–</w:t>
      </w:r>
      <w:r w:rsidRPr="0060102E">
        <w:tab/>
        <w:t>med beaktande av rekommendationen från fiskeriutskottet (A10-0096/2026).</w:t>
      </w:r>
    </w:p>
    <w:p w14:paraId="3FFA8477" w14:textId="77777777" w:rsidR="008333B0" w:rsidRPr="0060102E" w:rsidRDefault="008333B0" w:rsidP="008333B0">
      <w:pPr>
        <w:pStyle w:val="NormalHanging12a"/>
      </w:pPr>
      <w:r w:rsidRPr="0060102E">
        <w:t>1.</w:t>
      </w:r>
      <w:r w:rsidRPr="0060102E">
        <w:tab/>
        <w:t>Europaparlamentet godkänner att protokollet ingås.</w:t>
      </w:r>
    </w:p>
    <w:p w14:paraId="3B4F2644" w14:textId="580DBD7F" w:rsidR="00E365E1" w:rsidRPr="0060102E" w:rsidRDefault="008333B0" w:rsidP="0060102E">
      <w:pPr>
        <w:pStyle w:val="NormalHanging12a"/>
      </w:pPr>
      <w:r w:rsidRPr="0060102E">
        <w:t>2.</w:t>
      </w:r>
      <w:r w:rsidRPr="0060102E">
        <w:tab/>
        <w:t>Europaparlamentet uppdrar åt talmannen att översända parlamentets ståndpunkt till rådet och kommissionen samt till regeringarna och parlamenten i medlemsstaterna och i </w:t>
      </w:r>
      <w:proofErr w:type="spellStart"/>
      <w:r w:rsidRPr="0060102E">
        <w:t>São</w:t>
      </w:r>
      <w:proofErr w:type="spellEnd"/>
      <w:r w:rsidRPr="0060102E">
        <w:t xml:space="preserve"> Tomé och Príncipe.</w:t>
      </w:r>
    </w:p>
    <w:sectPr w:rsidR="00E365E1" w:rsidRPr="0060102E" w:rsidSect="00885B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3ED64" w14:textId="77777777" w:rsidR="00447F26" w:rsidRPr="00885BCD" w:rsidRDefault="00447F26">
      <w:r w:rsidRPr="00885BCD">
        <w:separator/>
      </w:r>
    </w:p>
  </w:endnote>
  <w:endnote w:type="continuationSeparator" w:id="0">
    <w:p w14:paraId="3D7BB911" w14:textId="77777777" w:rsidR="00447F26" w:rsidRPr="00885BCD" w:rsidRDefault="00447F26">
      <w:r w:rsidRPr="00885BC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6B98E" w14:textId="77777777" w:rsidR="00064002" w:rsidRPr="00885BC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6281D" w14:textId="77777777" w:rsidR="00064002" w:rsidRPr="00885BC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E8DBC" w14:textId="77777777" w:rsidR="00064002" w:rsidRPr="00885BC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22706" w14:textId="77777777" w:rsidR="00447F26" w:rsidRPr="00885BCD" w:rsidRDefault="00447F26">
      <w:r w:rsidRPr="00885BCD">
        <w:separator/>
      </w:r>
    </w:p>
  </w:footnote>
  <w:footnote w:type="continuationSeparator" w:id="0">
    <w:p w14:paraId="407C49E6" w14:textId="77777777" w:rsidR="00447F26" w:rsidRPr="00885BCD" w:rsidRDefault="00447F26">
      <w:r w:rsidRPr="00885BC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4D44" w14:textId="77777777" w:rsidR="00064002" w:rsidRPr="00885BC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C04AB" w14:textId="77777777" w:rsidR="00064002" w:rsidRPr="00885BC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92F59" w14:textId="77777777" w:rsidR="00064002" w:rsidRPr="00885BC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739436">
    <w:abstractNumId w:val="9"/>
  </w:num>
  <w:num w:numId="2" w16cid:durableId="1117794868">
    <w:abstractNumId w:val="9"/>
  </w:num>
  <w:num w:numId="3" w16cid:durableId="1959993999">
    <w:abstractNumId w:val="7"/>
  </w:num>
  <w:num w:numId="4" w16cid:durableId="2098939486">
    <w:abstractNumId w:val="7"/>
  </w:num>
  <w:num w:numId="5" w16cid:durableId="1784495616">
    <w:abstractNumId w:val="6"/>
  </w:num>
  <w:num w:numId="6" w16cid:durableId="2119568994">
    <w:abstractNumId w:val="6"/>
  </w:num>
  <w:num w:numId="7" w16cid:durableId="536090980">
    <w:abstractNumId w:val="5"/>
  </w:num>
  <w:num w:numId="8" w16cid:durableId="2091460425">
    <w:abstractNumId w:val="5"/>
  </w:num>
  <w:num w:numId="9" w16cid:durableId="1857034747">
    <w:abstractNumId w:val="4"/>
  </w:num>
  <w:num w:numId="10" w16cid:durableId="1135833666">
    <w:abstractNumId w:val="4"/>
  </w:num>
  <w:num w:numId="11" w16cid:durableId="1482579277">
    <w:abstractNumId w:val="8"/>
  </w:num>
  <w:num w:numId="12" w16cid:durableId="646280369">
    <w:abstractNumId w:val="8"/>
  </w:num>
  <w:num w:numId="13" w16cid:durableId="522322721">
    <w:abstractNumId w:val="3"/>
  </w:num>
  <w:num w:numId="14" w16cid:durableId="1533879729">
    <w:abstractNumId w:val="3"/>
  </w:num>
  <w:num w:numId="15" w16cid:durableId="631716075">
    <w:abstractNumId w:val="2"/>
  </w:num>
  <w:num w:numId="16" w16cid:durableId="1554267459">
    <w:abstractNumId w:val="2"/>
  </w:num>
  <w:num w:numId="17" w16cid:durableId="381371175">
    <w:abstractNumId w:val="1"/>
  </w:num>
  <w:num w:numId="18" w16cid:durableId="1284994511">
    <w:abstractNumId w:val="1"/>
  </w:num>
  <w:num w:numId="19" w16cid:durableId="2098482901">
    <w:abstractNumId w:val="0"/>
  </w:num>
  <w:num w:numId="20" w16cid:durableId="414284248">
    <w:abstractNumId w:val="0"/>
  </w:num>
  <w:num w:numId="21" w16cid:durableId="77101559">
    <w:abstractNumId w:val="9"/>
  </w:num>
  <w:num w:numId="22" w16cid:durableId="1765103281">
    <w:abstractNumId w:val="7"/>
  </w:num>
  <w:num w:numId="23" w16cid:durableId="1143734656">
    <w:abstractNumId w:val="6"/>
  </w:num>
  <w:num w:numId="24" w16cid:durableId="610892330">
    <w:abstractNumId w:val="5"/>
  </w:num>
  <w:num w:numId="25" w16cid:durableId="1472282908">
    <w:abstractNumId w:val="4"/>
  </w:num>
  <w:num w:numId="26" w16cid:durableId="1012415384">
    <w:abstractNumId w:val="8"/>
  </w:num>
  <w:num w:numId="27" w16cid:durableId="70936044">
    <w:abstractNumId w:val="3"/>
  </w:num>
  <w:num w:numId="28" w16cid:durableId="1832138902">
    <w:abstractNumId w:val="2"/>
  </w:num>
  <w:num w:numId="29" w16cid:durableId="1047682621">
    <w:abstractNumId w:val="1"/>
  </w:num>
  <w:num w:numId="30" w16cid:durableId="299311460">
    <w:abstractNumId w:val="0"/>
  </w:num>
  <w:num w:numId="31" w16cid:durableId="1451127955">
    <w:abstractNumId w:val="9"/>
  </w:num>
  <w:num w:numId="32" w16cid:durableId="1659728101">
    <w:abstractNumId w:val="7"/>
  </w:num>
  <w:num w:numId="33" w16cid:durableId="518393388">
    <w:abstractNumId w:val="6"/>
  </w:num>
  <w:num w:numId="34" w16cid:durableId="340282688">
    <w:abstractNumId w:val="5"/>
  </w:num>
  <w:num w:numId="35" w16cid:durableId="1610119941">
    <w:abstractNumId w:val="4"/>
  </w:num>
  <w:num w:numId="36" w16cid:durableId="1963918721">
    <w:abstractNumId w:val="8"/>
  </w:num>
  <w:num w:numId="37" w16cid:durableId="862985910">
    <w:abstractNumId w:val="3"/>
  </w:num>
  <w:num w:numId="38" w16cid:durableId="1341350287">
    <w:abstractNumId w:val="2"/>
  </w:num>
  <w:num w:numId="39" w16cid:durableId="366687991">
    <w:abstractNumId w:val="1"/>
  </w:num>
  <w:num w:numId="40" w16cid:durableId="1844781668">
    <w:abstractNumId w:val="0"/>
  </w:num>
  <w:num w:numId="41" w16cid:durableId="858471221">
    <w:abstractNumId w:val="10"/>
  </w:num>
  <w:num w:numId="42" w16cid:durableId="702362593">
    <w:abstractNumId w:val="10"/>
  </w:num>
  <w:num w:numId="43" w16cid:durableId="2048530807">
    <w:abstractNumId w:val="10"/>
  </w:num>
  <w:num w:numId="44" w16cid:durableId="2408755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6/2026"/>
    <w:docVar w:name="dvlangue" w:val="SV"/>
    <w:docVar w:name="dvnumam" w:val="0"/>
    <w:docVar w:name="dvpe" w:val="781.112"/>
    <w:docVar w:name="dvrapporteur" w:val="Föredragande: "/>
    <w:docVar w:name="dvstar" w:val="***"/>
    <w:docVar w:name="dvtitre" w:val="Europaparlamentets lagstiftningsresolution av den xx xx 2026 om utkastet till rådets beslut om ingående, på unionens vägnar, av protokollet om genomförande av partnerskapsavtalet om fiske mellan Demokratiska republiken São Tomé e Príncipe och Europeiska gemenskapen (2025¬2029)(11609/2025 – C10-0246/2025 – 2025/0202(NLE))"/>
  </w:docVars>
  <w:rsids>
    <w:rsidRoot w:val="00447F2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598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7F26"/>
    <w:rsid w:val="00471C19"/>
    <w:rsid w:val="004867E3"/>
    <w:rsid w:val="00487FFB"/>
    <w:rsid w:val="00494A28"/>
    <w:rsid w:val="004C0004"/>
    <w:rsid w:val="004C5D52"/>
    <w:rsid w:val="004C7162"/>
    <w:rsid w:val="004F0BD4"/>
    <w:rsid w:val="0050519A"/>
    <w:rsid w:val="005072A1"/>
    <w:rsid w:val="00514517"/>
    <w:rsid w:val="00545827"/>
    <w:rsid w:val="00560270"/>
    <w:rsid w:val="005C1472"/>
    <w:rsid w:val="005C2568"/>
    <w:rsid w:val="005F1B17"/>
    <w:rsid w:val="0060102E"/>
    <w:rsid w:val="006037C0"/>
    <w:rsid w:val="006631B6"/>
    <w:rsid w:val="00680577"/>
    <w:rsid w:val="006F74FA"/>
    <w:rsid w:val="00715D1F"/>
    <w:rsid w:val="00731ADD"/>
    <w:rsid w:val="00734777"/>
    <w:rsid w:val="00747932"/>
    <w:rsid w:val="007516ED"/>
    <w:rsid w:val="00751A4A"/>
    <w:rsid w:val="00756632"/>
    <w:rsid w:val="00762C74"/>
    <w:rsid w:val="00786EC0"/>
    <w:rsid w:val="007D1690"/>
    <w:rsid w:val="007E22AD"/>
    <w:rsid w:val="00817416"/>
    <w:rsid w:val="008333B0"/>
    <w:rsid w:val="00842779"/>
    <w:rsid w:val="00865F67"/>
    <w:rsid w:val="00881A7B"/>
    <w:rsid w:val="008840E5"/>
    <w:rsid w:val="00885BCD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3B97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0019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73FB7C"/>
  <w15:chartTrackingRefBased/>
  <w15:docId w15:val="{9E1B64AB-EE84-4C78-8360-C15298E0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333B0"/>
    <w:pPr>
      <w:spacing w:before="480" w:after="240"/>
    </w:pPr>
  </w:style>
  <w:style w:type="paragraph" w:customStyle="1" w:styleId="PageHeading">
    <w:name w:val="PageHeading"/>
    <w:basedOn w:val="Normal"/>
    <w:rsid w:val="008333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8333B0"/>
    <w:rPr>
      <w:b/>
    </w:rPr>
  </w:style>
  <w:style w:type="paragraph" w:customStyle="1" w:styleId="NormalBold12a">
    <w:name w:val="NormalBold12a"/>
    <w:basedOn w:val="Normal"/>
    <w:rsid w:val="008333B0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333B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87FFB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ANDERSSON Terese</cp:lastModifiedBy>
  <cp:revision>2</cp:revision>
  <cp:lastPrinted>2004-11-19T15:42:00Z</cp:lastPrinted>
  <dcterms:created xsi:type="dcterms:W3CDTF">2026-05-20T12:24:00Z</dcterms:created>
  <dcterms:modified xsi:type="dcterms:W3CDTF">2026-05-20T12:24:00Z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P10_TA-PROV(2026)0000_A10-0096_2026_SV_r</vt:lpwstr>
  </property>
  <property fmtid="{D5CDD505-2E9C-101B-9397-08002B2CF9AE}" pid="4" name="&lt;Type&gt;">
    <vt:lpwstr>RR</vt:lpwstr>
  </property>
</Properties>
</file>