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C45D7" w14:paraId="73A5D5E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35FB4B8" w14:textId="77777777" w:rsidR="00751A4A" w:rsidRPr="004C45D7" w:rsidRDefault="00BB01A0" w:rsidP="0010095E">
            <w:pPr>
              <w:pStyle w:val="EPName"/>
            </w:pPr>
            <w:r w:rsidRPr="004C45D7">
              <w:t>Parlaimint na hEorpa</w:t>
            </w:r>
          </w:p>
          <w:p w14:paraId="09A4B21E" w14:textId="77777777" w:rsidR="00751A4A" w:rsidRPr="004C45D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C45D7">
              <w:t>2024</w:t>
            </w:r>
            <w:r w:rsidR="00817416" w:rsidRPr="004C45D7">
              <w:t>-202</w:t>
            </w:r>
            <w:r w:rsidRPr="004C45D7">
              <w:t>9</w:t>
            </w:r>
          </w:p>
        </w:tc>
        <w:tc>
          <w:tcPr>
            <w:tcW w:w="2268" w:type="dxa"/>
            <w:shd w:val="clear" w:color="auto" w:fill="auto"/>
          </w:tcPr>
          <w:p w14:paraId="0E51D004" w14:textId="77777777" w:rsidR="00751A4A" w:rsidRPr="004C45D7" w:rsidRDefault="00187494" w:rsidP="0010095E">
            <w:pPr>
              <w:pStyle w:val="EPLogo"/>
            </w:pPr>
            <w:r w:rsidRPr="004C45D7">
              <w:rPr>
                <w:noProof/>
                <w:lang w:eastAsia="ja-JP"/>
              </w:rPr>
              <w:drawing>
                <wp:inline distT="0" distB="0" distL="0" distR="0" wp14:anchorId="795DA7D9" wp14:editId="18FD3A0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0B344A" w14:textId="77777777" w:rsidR="00D058B8" w:rsidRPr="004C45D7" w:rsidRDefault="00D058B8" w:rsidP="004C5D52">
      <w:pPr>
        <w:pStyle w:val="LineTop"/>
      </w:pPr>
    </w:p>
    <w:p w14:paraId="14E1D806" w14:textId="77777777" w:rsidR="00680577" w:rsidRPr="004C45D7" w:rsidRDefault="00BB01A0" w:rsidP="00680577">
      <w:pPr>
        <w:pStyle w:val="EPBodyTA1"/>
      </w:pPr>
      <w:r w:rsidRPr="004C45D7">
        <w:t xml:space="preserve">TÉACSANNA ARNA </w:t>
      </w:r>
      <w:proofErr w:type="spellStart"/>
      <w:r w:rsidRPr="004C45D7">
        <w:t>nGLACADH</w:t>
      </w:r>
      <w:proofErr w:type="spellEnd"/>
    </w:p>
    <w:p w14:paraId="37290930" w14:textId="77777777" w:rsidR="00D058B8" w:rsidRPr="004C45D7" w:rsidRDefault="00D058B8" w:rsidP="00D058B8">
      <w:pPr>
        <w:pStyle w:val="LineBottom"/>
      </w:pPr>
    </w:p>
    <w:p w14:paraId="3C525A51" w14:textId="2D6DDCBF" w:rsidR="00BB01A0" w:rsidRPr="004C45D7" w:rsidRDefault="00BB01A0" w:rsidP="00BB01A0">
      <w:pPr>
        <w:pStyle w:val="ATHeading1"/>
      </w:pPr>
      <w:bookmarkStart w:id="0" w:name="TANumber"/>
      <w:r w:rsidRPr="004C45D7">
        <w:t>P10_TA(2026)0</w:t>
      </w:r>
      <w:bookmarkEnd w:id="0"/>
      <w:r w:rsidR="005C495C">
        <w:t>179</w:t>
      </w:r>
    </w:p>
    <w:p w14:paraId="3E5FB423" w14:textId="5BD2EE05" w:rsidR="00BB01A0" w:rsidRPr="004C45D7" w:rsidRDefault="009C2164" w:rsidP="00BB01A0">
      <w:pPr>
        <w:pStyle w:val="ATHeading2"/>
      </w:pPr>
      <w:r w:rsidRPr="009C2164">
        <w:t xml:space="preserve">Comhaontú Comhpháirtíochta Iascaigh Inbhuanaithe idir an tAontas Eorpach agus Rialtas Oileáin </w:t>
      </w:r>
      <w:proofErr w:type="spellStart"/>
      <w:r w:rsidRPr="009C2164">
        <w:t>Cook</w:t>
      </w:r>
      <w:proofErr w:type="spellEnd"/>
      <w:r w:rsidRPr="009C2164">
        <w:t xml:space="preserve"> (2025-2032): Prótacal Cur Chun feidhme</w:t>
      </w:r>
    </w:p>
    <w:p w14:paraId="788E6CF7" w14:textId="7E9A15A7" w:rsidR="00BB01A0" w:rsidRPr="004C45D7" w:rsidRDefault="00BB01A0" w:rsidP="00BB01A0">
      <w:pPr>
        <w:rPr>
          <w:i/>
          <w:vanish/>
        </w:rPr>
      </w:pPr>
      <w:r w:rsidRPr="004C45D7">
        <w:rPr>
          <w:i/>
        </w:rPr>
        <w:fldChar w:fldCharType="begin"/>
      </w:r>
      <w:r w:rsidRPr="004C45D7">
        <w:rPr>
          <w:i/>
        </w:rPr>
        <w:instrText xml:space="preserve"> TC"(</w:instrText>
      </w:r>
      <w:bookmarkStart w:id="1" w:name="DocNumber"/>
      <w:r w:rsidRPr="004C45D7">
        <w:rPr>
          <w:i/>
        </w:rPr>
        <w:instrText>A10-0092/2026</w:instrText>
      </w:r>
      <w:bookmarkEnd w:id="1"/>
      <w:r w:rsidRPr="004C45D7">
        <w:rPr>
          <w:i/>
        </w:rPr>
        <w:instrText xml:space="preserve"> -  Rapóirtéir:</w:instrText>
      </w:r>
      <w:r w:rsidR="0001668A">
        <w:rPr>
          <w:i/>
        </w:rPr>
        <w:instrText xml:space="preserve"> </w:instrText>
      </w:r>
      <w:proofErr w:type="spellStart"/>
      <w:r w:rsidRPr="004C45D7">
        <w:rPr>
          <w:i/>
        </w:rPr>
        <w:instrText>Oihane</w:instrText>
      </w:r>
      <w:proofErr w:type="spellEnd"/>
      <w:r w:rsidRPr="004C45D7">
        <w:rPr>
          <w:i/>
        </w:rPr>
        <w:instrText xml:space="preserve"> </w:instrText>
      </w:r>
      <w:proofErr w:type="spellStart"/>
      <w:r w:rsidRPr="004C45D7">
        <w:rPr>
          <w:i/>
        </w:rPr>
        <w:instrText>Agirregoitia</w:instrText>
      </w:r>
      <w:proofErr w:type="spellEnd"/>
      <w:r w:rsidRPr="004C45D7">
        <w:rPr>
          <w:i/>
        </w:rPr>
        <w:instrText xml:space="preserve"> </w:instrText>
      </w:r>
      <w:proofErr w:type="spellStart"/>
      <w:r w:rsidRPr="004C45D7">
        <w:rPr>
          <w:i/>
        </w:rPr>
        <w:instrText>Martínez</w:instrText>
      </w:r>
      <w:proofErr w:type="spellEnd"/>
      <w:r w:rsidRPr="004C45D7">
        <w:rPr>
          <w:i/>
        </w:rPr>
        <w:instrText xml:space="preserve">)"\l3 \n&gt; \* MERGEFORMAT </w:instrText>
      </w:r>
      <w:r w:rsidRPr="004C45D7">
        <w:rPr>
          <w:i/>
        </w:rPr>
        <w:fldChar w:fldCharType="end"/>
      </w:r>
    </w:p>
    <w:p w14:paraId="0AF74029" w14:textId="77777777" w:rsidR="00BB01A0" w:rsidRPr="004C45D7" w:rsidRDefault="00BB01A0" w:rsidP="00BB01A0">
      <w:pPr>
        <w:rPr>
          <w:vanish/>
        </w:rPr>
      </w:pPr>
      <w:bookmarkStart w:id="2" w:name="Commission"/>
      <w:r w:rsidRPr="004C45D7">
        <w:rPr>
          <w:vanish/>
        </w:rPr>
        <w:t>An Coiste um Iascach</w:t>
      </w:r>
      <w:bookmarkEnd w:id="2"/>
    </w:p>
    <w:p w14:paraId="4A652542" w14:textId="77777777" w:rsidR="00BB01A0" w:rsidRPr="004C45D7" w:rsidRDefault="00BB01A0" w:rsidP="00BB01A0">
      <w:pPr>
        <w:rPr>
          <w:vanish/>
        </w:rPr>
      </w:pPr>
      <w:bookmarkStart w:id="3" w:name="PE"/>
      <w:r w:rsidRPr="004C45D7">
        <w:rPr>
          <w:vanish/>
        </w:rPr>
        <w:t>PE779.323</w:t>
      </w:r>
      <w:bookmarkEnd w:id="3"/>
    </w:p>
    <w:p w14:paraId="25532FF1" w14:textId="35434E31" w:rsidR="00BB01A0" w:rsidRPr="004C45D7" w:rsidRDefault="00BB01A0" w:rsidP="00BB01A0">
      <w:pPr>
        <w:pStyle w:val="ATHeading3"/>
      </w:pPr>
      <w:bookmarkStart w:id="4" w:name="Sujet"/>
      <w:r w:rsidRPr="004C45D7">
        <w:t xml:space="preserve">Rún reachtach ó Pharlaimint na hEorpa an </w:t>
      </w:r>
      <w:r w:rsidR="009C2164">
        <w:t>20</w:t>
      </w:r>
      <w:r w:rsidRPr="004C45D7">
        <w:t xml:space="preserve"> </w:t>
      </w:r>
      <w:r w:rsidR="0001668A">
        <w:t>Bealtaine</w:t>
      </w:r>
      <w:r w:rsidRPr="004C45D7">
        <w:t xml:space="preserve"> 2026 ar an </w:t>
      </w:r>
      <w:proofErr w:type="spellStart"/>
      <w:r w:rsidRPr="004C45D7">
        <w:t>dréachtchinneadh</w:t>
      </w:r>
      <w:proofErr w:type="spellEnd"/>
      <w:r w:rsidRPr="004C45D7">
        <w:t xml:space="preserve"> ón gComhairle maidir le tabhairt i gcrích, thar ceann an Aontais, an Phrótacail maidir le cur chun feidhme an Chomhaontaithe Comhpháirtíochta Iascaigh Inbhuanaithe idir an tAontas Eorpach agus Rialtas Oileáin </w:t>
      </w:r>
      <w:proofErr w:type="spellStart"/>
      <w:r w:rsidRPr="004C45D7">
        <w:t>Cook</w:t>
      </w:r>
      <w:proofErr w:type="spellEnd"/>
      <w:r w:rsidRPr="004C45D7">
        <w:t xml:space="preserve"> (2025-2032)</w:t>
      </w:r>
      <w:bookmarkEnd w:id="4"/>
      <w:r w:rsidRPr="004C45D7">
        <w:t xml:space="preserve"> </w:t>
      </w:r>
      <w:bookmarkStart w:id="5" w:name="References"/>
      <w:r w:rsidRPr="004C45D7">
        <w:t>(13158/2025 – C10-0346/2025 – 2025/0287(NLE))</w:t>
      </w:r>
      <w:bookmarkEnd w:id="5"/>
    </w:p>
    <w:p w14:paraId="30181B05" w14:textId="77777777" w:rsidR="0030385A" w:rsidRPr="004C45D7" w:rsidRDefault="0030385A" w:rsidP="0030385A">
      <w:pPr>
        <w:pStyle w:val="NormalBold"/>
      </w:pPr>
      <w:r w:rsidRPr="004C45D7">
        <w:t>(Toiliú)</w:t>
      </w:r>
    </w:p>
    <w:p w14:paraId="27D156F9" w14:textId="77777777" w:rsidR="0030385A" w:rsidRPr="004C45D7" w:rsidRDefault="0030385A" w:rsidP="0030385A">
      <w:pPr>
        <w:pStyle w:val="EPComma"/>
      </w:pPr>
      <w:r w:rsidRPr="004C45D7">
        <w:rPr>
          <w:i/>
        </w:rPr>
        <w:t>Tá Parlaimint na hEorpa</w:t>
      </w:r>
      <w:r w:rsidRPr="004C45D7">
        <w:t>,</w:t>
      </w:r>
    </w:p>
    <w:p w14:paraId="2502653A" w14:textId="77777777" w:rsidR="0030385A" w:rsidRPr="004C45D7" w:rsidRDefault="0030385A" w:rsidP="0030385A">
      <w:pPr>
        <w:pStyle w:val="NormalHanging12a"/>
      </w:pPr>
      <w:r w:rsidRPr="004C45D7">
        <w:t>–</w:t>
      </w:r>
      <w:r w:rsidRPr="004C45D7">
        <w:tab/>
        <w:t xml:space="preserve">ag féachaint don </w:t>
      </w:r>
      <w:proofErr w:type="spellStart"/>
      <w:r w:rsidRPr="004C45D7">
        <w:t>dréachtchinneadh</w:t>
      </w:r>
      <w:proofErr w:type="spellEnd"/>
      <w:r w:rsidRPr="004C45D7">
        <w:t xml:space="preserve"> ón gComhairle (13158/2025),</w:t>
      </w:r>
    </w:p>
    <w:p w14:paraId="67F22295" w14:textId="77777777" w:rsidR="0030385A" w:rsidRPr="004C45D7" w:rsidRDefault="0030385A" w:rsidP="0030385A">
      <w:pPr>
        <w:pStyle w:val="NormalHanging12a"/>
      </w:pPr>
      <w:r w:rsidRPr="004C45D7">
        <w:t>–</w:t>
      </w:r>
      <w:r w:rsidRPr="004C45D7">
        <w:tab/>
        <w:t xml:space="preserve">ag féachaint don Dréacht-Phrótacal ar chur chun feidhme an Chomhaontaithe Comhpháirtíochta Iascaigh Inbhuanaithe idir an tAontas Eorpach agus Rialtas Oileáin </w:t>
      </w:r>
      <w:proofErr w:type="spellStart"/>
      <w:r w:rsidRPr="004C45D7">
        <w:t>Cook</w:t>
      </w:r>
      <w:proofErr w:type="spellEnd"/>
      <w:r w:rsidRPr="004C45D7">
        <w:t xml:space="preserve"> (2025-2032) (13165/2025),</w:t>
      </w:r>
    </w:p>
    <w:p w14:paraId="4F259707" w14:textId="77777777" w:rsidR="0030385A" w:rsidRPr="004C45D7" w:rsidRDefault="0030385A" w:rsidP="0030385A">
      <w:pPr>
        <w:pStyle w:val="NormalHanging12a"/>
      </w:pPr>
      <w:r w:rsidRPr="004C45D7">
        <w:t>–</w:t>
      </w:r>
      <w:r w:rsidRPr="004C45D7">
        <w:tab/>
        <w:t>ag féachaint don iarraidh ar thoiliú a thíolaic an Chomhairle i gcomhréir le hAirteagal 43(2) agus le hAirteagal 218(6), an dara fomhír, pointe (a)(v), agus le hAirteagal 218(7) den Chonradh ar Fheidhmiú an Aontais Eorpaigh (C10</w:t>
      </w:r>
      <w:r w:rsidRPr="004C45D7">
        <w:noBreakHyphen/>
        <w:t>0346/2025),</w:t>
      </w:r>
    </w:p>
    <w:p w14:paraId="701FCCC5" w14:textId="77777777" w:rsidR="0030385A" w:rsidRPr="004C45D7" w:rsidRDefault="0030385A" w:rsidP="0030385A">
      <w:pPr>
        <w:pStyle w:val="NormalHanging12a"/>
      </w:pPr>
      <w:r w:rsidRPr="004C45D7">
        <w:t>–</w:t>
      </w:r>
      <w:r w:rsidRPr="004C45D7">
        <w:tab/>
        <w:t>ag féachaint don mheasúnú buiséadach ón gCoiste um Buiséid,</w:t>
      </w:r>
    </w:p>
    <w:p w14:paraId="0EFF8A9F" w14:textId="65AC055C" w:rsidR="0030385A" w:rsidRPr="004C45D7" w:rsidRDefault="0030385A" w:rsidP="0030385A">
      <w:pPr>
        <w:pStyle w:val="NormalHanging12a"/>
      </w:pPr>
      <w:r w:rsidRPr="004C45D7">
        <w:t>–</w:t>
      </w:r>
      <w:r w:rsidRPr="004C45D7">
        <w:tab/>
        <w:t xml:space="preserve">ag féachaint do Riail 107(1) agus (4), do Riail 117(7) </w:t>
      </w:r>
      <w:r w:rsidR="009C2164">
        <w:t xml:space="preserve">agus Riail 58 </w:t>
      </w:r>
      <w:r w:rsidRPr="004C45D7">
        <w:t>dá Rialacha Nós Imeachta,</w:t>
      </w:r>
    </w:p>
    <w:p w14:paraId="7C759C59" w14:textId="77777777" w:rsidR="0030385A" w:rsidRPr="004C45D7" w:rsidRDefault="0030385A" w:rsidP="0030385A">
      <w:pPr>
        <w:pStyle w:val="NormalHanging12a"/>
      </w:pPr>
      <w:r w:rsidRPr="004C45D7">
        <w:t>–</w:t>
      </w:r>
      <w:r w:rsidRPr="004C45D7">
        <w:tab/>
        <w:t>ag féachaint don tuairim ón gCoiste um Fhorbairt,</w:t>
      </w:r>
    </w:p>
    <w:p w14:paraId="46FBF113" w14:textId="77777777" w:rsidR="0030385A" w:rsidRPr="004C45D7" w:rsidRDefault="0030385A" w:rsidP="0030385A">
      <w:pPr>
        <w:pStyle w:val="NormalHanging12a"/>
      </w:pPr>
      <w:r w:rsidRPr="004C45D7">
        <w:t>–</w:t>
      </w:r>
      <w:r w:rsidRPr="004C45D7">
        <w:tab/>
        <w:t>ag féachaint don mholadh ón gCoiste um Iascach (A10-0092/2026),</w:t>
      </w:r>
    </w:p>
    <w:p w14:paraId="4A5C51B9" w14:textId="135690E3" w:rsidR="0030385A" w:rsidRPr="004C45D7" w:rsidRDefault="0030385A" w:rsidP="0030385A">
      <w:pPr>
        <w:pStyle w:val="NormalHanging12a"/>
      </w:pPr>
      <w:r w:rsidRPr="004C45D7">
        <w:t>1.</w:t>
      </w:r>
      <w:r w:rsidRPr="004C45D7">
        <w:tab/>
        <w:t xml:space="preserve">ag tabhairt a </w:t>
      </w:r>
      <w:proofErr w:type="spellStart"/>
      <w:r w:rsidRPr="004C45D7">
        <w:t>toilithe</w:t>
      </w:r>
      <w:proofErr w:type="spellEnd"/>
      <w:r w:rsidRPr="004C45D7">
        <w:t xml:space="preserve"> do thabhairt i gcrích an </w:t>
      </w:r>
      <w:proofErr w:type="spellStart"/>
      <w:r w:rsidR="009C2164">
        <w:t>phrótocail</w:t>
      </w:r>
      <w:proofErr w:type="spellEnd"/>
      <w:r w:rsidRPr="004C45D7">
        <w:t>;</w:t>
      </w:r>
    </w:p>
    <w:p w14:paraId="211C20BA" w14:textId="7FB7C7DC" w:rsidR="00E365E1" w:rsidRPr="004C45D7" w:rsidRDefault="0030385A" w:rsidP="0001668A">
      <w:pPr>
        <w:pStyle w:val="NormalHanging12a"/>
      </w:pPr>
      <w:r w:rsidRPr="004C45D7">
        <w:t>2.</w:t>
      </w:r>
      <w:r w:rsidRPr="004C45D7">
        <w:tab/>
        <w:t xml:space="preserve">á threorú dá hUachtarán a seasamh a chur ar aghaidh chuig an gComhairle, chuig an </w:t>
      </w:r>
      <w:r w:rsidRPr="004C45D7">
        <w:lastRenderedPageBreak/>
        <w:t xml:space="preserve">gCoimisiún agus chuig rialtais agus </w:t>
      </w:r>
      <w:proofErr w:type="spellStart"/>
      <w:r w:rsidRPr="004C45D7">
        <w:t>parlaimintí</w:t>
      </w:r>
      <w:proofErr w:type="spellEnd"/>
      <w:r w:rsidRPr="004C45D7">
        <w:t xml:space="preserve"> na mBallstát agus chuig rialtas agus parlaimint Oileáin </w:t>
      </w:r>
      <w:proofErr w:type="spellStart"/>
      <w:r w:rsidRPr="004C45D7">
        <w:t>Cook</w:t>
      </w:r>
      <w:proofErr w:type="spellEnd"/>
      <w:r w:rsidRPr="004C45D7">
        <w:t>.</w:t>
      </w:r>
    </w:p>
    <w:sectPr w:rsidR="00E365E1" w:rsidRPr="004C45D7" w:rsidSect="004C45D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8DDAA" w14:textId="77777777" w:rsidR="00BB01A0" w:rsidRPr="004C45D7" w:rsidRDefault="00BB01A0">
      <w:r w:rsidRPr="004C45D7">
        <w:separator/>
      </w:r>
    </w:p>
  </w:endnote>
  <w:endnote w:type="continuationSeparator" w:id="0">
    <w:p w14:paraId="3837B4F0" w14:textId="77777777" w:rsidR="00BB01A0" w:rsidRPr="004C45D7" w:rsidRDefault="00BB01A0">
      <w:r w:rsidRPr="004C45D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07679" w14:textId="77777777" w:rsidR="00064002" w:rsidRPr="004C45D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F74E6" w14:textId="77777777" w:rsidR="00064002" w:rsidRPr="004C45D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AA7F2" w14:textId="77777777" w:rsidR="00064002" w:rsidRPr="004C45D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1EC66" w14:textId="77777777" w:rsidR="00BB01A0" w:rsidRPr="004C45D7" w:rsidRDefault="00BB01A0">
      <w:r w:rsidRPr="004C45D7">
        <w:separator/>
      </w:r>
    </w:p>
  </w:footnote>
  <w:footnote w:type="continuationSeparator" w:id="0">
    <w:p w14:paraId="348C091F" w14:textId="77777777" w:rsidR="00BB01A0" w:rsidRPr="004C45D7" w:rsidRDefault="00BB01A0">
      <w:r w:rsidRPr="004C45D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8277E" w14:textId="77777777" w:rsidR="00064002" w:rsidRPr="004C45D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5AFC3" w14:textId="77777777" w:rsidR="00064002" w:rsidRPr="004C45D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F42BF" w14:textId="77777777" w:rsidR="00064002" w:rsidRPr="004C45D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75644045">
    <w:abstractNumId w:val="9"/>
  </w:num>
  <w:num w:numId="2" w16cid:durableId="1279944345">
    <w:abstractNumId w:val="9"/>
  </w:num>
  <w:num w:numId="3" w16cid:durableId="564493013">
    <w:abstractNumId w:val="7"/>
  </w:num>
  <w:num w:numId="4" w16cid:durableId="1897082049">
    <w:abstractNumId w:val="7"/>
  </w:num>
  <w:num w:numId="5" w16cid:durableId="1193878153">
    <w:abstractNumId w:val="6"/>
  </w:num>
  <w:num w:numId="6" w16cid:durableId="1119952195">
    <w:abstractNumId w:val="6"/>
  </w:num>
  <w:num w:numId="7" w16cid:durableId="596869001">
    <w:abstractNumId w:val="5"/>
  </w:num>
  <w:num w:numId="8" w16cid:durableId="1889338734">
    <w:abstractNumId w:val="5"/>
  </w:num>
  <w:num w:numId="9" w16cid:durableId="898324238">
    <w:abstractNumId w:val="4"/>
  </w:num>
  <w:num w:numId="10" w16cid:durableId="953246589">
    <w:abstractNumId w:val="4"/>
  </w:num>
  <w:num w:numId="11" w16cid:durableId="953905867">
    <w:abstractNumId w:val="8"/>
  </w:num>
  <w:num w:numId="12" w16cid:durableId="560793097">
    <w:abstractNumId w:val="8"/>
  </w:num>
  <w:num w:numId="13" w16cid:durableId="1279945812">
    <w:abstractNumId w:val="3"/>
  </w:num>
  <w:num w:numId="14" w16cid:durableId="1327246254">
    <w:abstractNumId w:val="3"/>
  </w:num>
  <w:num w:numId="15" w16cid:durableId="796487770">
    <w:abstractNumId w:val="2"/>
  </w:num>
  <w:num w:numId="16" w16cid:durableId="1721131714">
    <w:abstractNumId w:val="2"/>
  </w:num>
  <w:num w:numId="17" w16cid:durableId="1347514800">
    <w:abstractNumId w:val="1"/>
  </w:num>
  <w:num w:numId="18" w16cid:durableId="489979031">
    <w:abstractNumId w:val="1"/>
  </w:num>
  <w:num w:numId="19" w16cid:durableId="1071201140">
    <w:abstractNumId w:val="0"/>
  </w:num>
  <w:num w:numId="20" w16cid:durableId="860163180">
    <w:abstractNumId w:val="0"/>
  </w:num>
  <w:num w:numId="21" w16cid:durableId="1010373059">
    <w:abstractNumId w:val="9"/>
  </w:num>
  <w:num w:numId="22" w16cid:durableId="1629967615">
    <w:abstractNumId w:val="7"/>
  </w:num>
  <w:num w:numId="23" w16cid:durableId="245457341">
    <w:abstractNumId w:val="6"/>
  </w:num>
  <w:num w:numId="24" w16cid:durableId="1921478592">
    <w:abstractNumId w:val="5"/>
  </w:num>
  <w:num w:numId="25" w16cid:durableId="747730951">
    <w:abstractNumId w:val="4"/>
  </w:num>
  <w:num w:numId="26" w16cid:durableId="1060665236">
    <w:abstractNumId w:val="8"/>
  </w:num>
  <w:num w:numId="27" w16cid:durableId="818497835">
    <w:abstractNumId w:val="3"/>
  </w:num>
  <w:num w:numId="28" w16cid:durableId="142311247">
    <w:abstractNumId w:val="2"/>
  </w:num>
  <w:num w:numId="29" w16cid:durableId="110632125">
    <w:abstractNumId w:val="1"/>
  </w:num>
  <w:num w:numId="30" w16cid:durableId="2828736">
    <w:abstractNumId w:val="0"/>
  </w:num>
  <w:num w:numId="31" w16cid:durableId="1681008463">
    <w:abstractNumId w:val="9"/>
  </w:num>
  <w:num w:numId="32" w16cid:durableId="1010061089">
    <w:abstractNumId w:val="7"/>
  </w:num>
  <w:num w:numId="33" w16cid:durableId="273748878">
    <w:abstractNumId w:val="6"/>
  </w:num>
  <w:num w:numId="34" w16cid:durableId="2003653026">
    <w:abstractNumId w:val="5"/>
  </w:num>
  <w:num w:numId="35" w16cid:durableId="963462825">
    <w:abstractNumId w:val="4"/>
  </w:num>
  <w:num w:numId="36" w16cid:durableId="1671369352">
    <w:abstractNumId w:val="8"/>
  </w:num>
  <w:num w:numId="37" w16cid:durableId="130290947">
    <w:abstractNumId w:val="3"/>
  </w:num>
  <w:num w:numId="38" w16cid:durableId="282152280">
    <w:abstractNumId w:val="2"/>
  </w:num>
  <w:num w:numId="39" w16cid:durableId="1698240518">
    <w:abstractNumId w:val="1"/>
  </w:num>
  <w:num w:numId="40" w16cid:durableId="966667402">
    <w:abstractNumId w:val="0"/>
  </w:num>
  <w:num w:numId="41" w16cid:durableId="189955262">
    <w:abstractNumId w:val="10"/>
  </w:num>
  <w:num w:numId="42" w16cid:durableId="104083815">
    <w:abstractNumId w:val="10"/>
  </w:num>
  <w:num w:numId="43" w16cid:durableId="1521318718">
    <w:abstractNumId w:val="10"/>
  </w:num>
  <w:num w:numId="44" w16cid:durableId="6753015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2/2026"/>
    <w:docVar w:name="dvlangue" w:val="GA"/>
    <w:docVar w:name="dvnumam" w:val="0"/>
    <w:docVar w:name="dvpe" w:val="779.323"/>
    <w:docVar w:name="dvrapporteur" w:val=" Rapóirtéir:"/>
    <w:docVar w:name="dvstar" w:val="***"/>
    <w:docVar w:name="dvtitre" w:val="Rún reachtach ó Pharlaimint na hEorpa an xx Xxxx 2026 ar an dréachtchinneadh ón gComhairle maidir le tabhairt i gcrích, thar ceann an Aontais, an Phrótacail maidir le cur chun feidhme an Chomhaontaithe Comhpháirtíochta Iascaigh Inbhuanaithe idir an tAontas Eorpach agus Rialtas Oileáin Cook (2025-2032)(13158/2025 – C10-0346/2025 – 2025/0287(NLE))"/>
  </w:docVars>
  <w:rsids>
    <w:rsidRoot w:val="00BB01A0"/>
    <w:rsid w:val="00002272"/>
    <w:rsid w:val="0001668A"/>
    <w:rsid w:val="00064002"/>
    <w:rsid w:val="000677B9"/>
    <w:rsid w:val="000831BA"/>
    <w:rsid w:val="000A42CC"/>
    <w:rsid w:val="000E7DD9"/>
    <w:rsid w:val="0010095E"/>
    <w:rsid w:val="00125B37"/>
    <w:rsid w:val="00127A0C"/>
    <w:rsid w:val="00174514"/>
    <w:rsid w:val="00187494"/>
    <w:rsid w:val="001F32AE"/>
    <w:rsid w:val="002767FF"/>
    <w:rsid w:val="00284DCB"/>
    <w:rsid w:val="002B18FE"/>
    <w:rsid w:val="002B5493"/>
    <w:rsid w:val="0030385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45D7"/>
    <w:rsid w:val="004C5D52"/>
    <w:rsid w:val="0050519A"/>
    <w:rsid w:val="005072A1"/>
    <w:rsid w:val="00514517"/>
    <w:rsid w:val="00545827"/>
    <w:rsid w:val="00560270"/>
    <w:rsid w:val="005C2568"/>
    <w:rsid w:val="005C495C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216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01A0"/>
    <w:rsid w:val="00BD48FE"/>
    <w:rsid w:val="00BD7BD8"/>
    <w:rsid w:val="00BE6ADC"/>
    <w:rsid w:val="00C05BFE"/>
    <w:rsid w:val="00C23CD4"/>
    <w:rsid w:val="00C31AC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F8C882"/>
  <w15:chartTrackingRefBased/>
  <w15:docId w15:val="{D27CF91E-CE86-49C1-B795-3E13A4F7D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0385A"/>
    <w:pPr>
      <w:spacing w:before="480" w:after="240"/>
    </w:pPr>
  </w:style>
  <w:style w:type="paragraph" w:customStyle="1" w:styleId="NormalBold">
    <w:name w:val="NormalBold"/>
    <w:basedOn w:val="Normal"/>
    <w:rsid w:val="0030385A"/>
    <w:rPr>
      <w:b/>
    </w:rPr>
  </w:style>
  <w:style w:type="paragraph" w:customStyle="1" w:styleId="NormalHanging12a">
    <w:name w:val="NormalHanging12a"/>
    <w:basedOn w:val="Normal"/>
    <w:rsid w:val="0030385A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01668A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CONNOR Edel</cp:lastModifiedBy>
  <cp:revision>2</cp:revision>
  <cp:lastPrinted>2004-11-19T15:42:00Z</cp:lastPrinted>
  <dcterms:created xsi:type="dcterms:W3CDTF">2026-05-20T10:39:00Z</dcterms:created>
  <dcterms:modified xsi:type="dcterms:W3CDTF">2026-05-20T10:39:00Z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A10-0092/2026</vt:lpwstr>
  </property>
  <property fmtid="{D5CDD505-2E9C-101B-9397-08002B2CF9AE}" pid="4" name="&lt;Type&gt;">
    <vt:lpwstr>RR</vt:lpwstr>
  </property>
</Properties>
</file>