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593D" w14:paraId="090F7D7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D70B1F" w14:textId="195CF5DE" w:rsidR="00751A4A" w:rsidRPr="006C593D" w:rsidRDefault="00717782" w:rsidP="0010095E">
            <w:pPr>
              <w:pStyle w:val="EPName"/>
            </w:pPr>
            <w:r w:rsidRPr="006C593D">
              <w:t>Европейски</w:t>
            </w:r>
            <w:r w:rsidR="00F93925" w:rsidRPr="006C593D">
              <w:t xml:space="preserve"> парламент</w:t>
            </w:r>
          </w:p>
          <w:p w14:paraId="49D2951A" w14:textId="02C0059A" w:rsidR="00751A4A" w:rsidRPr="006C593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593D">
              <w:t>2024</w:t>
            </w:r>
            <w:r w:rsidR="00717782">
              <w:t> – </w:t>
            </w:r>
            <w:r w:rsidR="00817416" w:rsidRPr="006C593D">
              <w:t>202</w:t>
            </w:r>
            <w:r w:rsidRPr="006C593D">
              <w:t>9</w:t>
            </w:r>
          </w:p>
        </w:tc>
        <w:tc>
          <w:tcPr>
            <w:tcW w:w="2268" w:type="dxa"/>
            <w:shd w:val="clear" w:color="auto" w:fill="auto"/>
          </w:tcPr>
          <w:p w14:paraId="2EAEF591" w14:textId="77777777" w:rsidR="00751A4A" w:rsidRPr="006C593D" w:rsidRDefault="00187494" w:rsidP="0010095E">
            <w:pPr>
              <w:pStyle w:val="EPLogo"/>
            </w:pPr>
            <w:r w:rsidRPr="006C593D">
              <w:rPr>
                <w:noProof/>
                <w:lang w:eastAsia="ja-JP"/>
              </w:rPr>
              <w:drawing>
                <wp:inline distT="0" distB="0" distL="0" distR="0" wp14:anchorId="43B09E19" wp14:editId="69ADFB6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4D0424" w14:textId="77777777" w:rsidR="00D058B8" w:rsidRPr="006C593D" w:rsidRDefault="00D058B8" w:rsidP="004C5D52">
      <w:pPr>
        <w:pStyle w:val="LineTop"/>
      </w:pPr>
    </w:p>
    <w:p w14:paraId="4FA49E9C" w14:textId="77777777" w:rsidR="00680577" w:rsidRPr="006C593D" w:rsidRDefault="00F93925" w:rsidP="00680577">
      <w:pPr>
        <w:pStyle w:val="EPBodyTA1"/>
      </w:pPr>
      <w:r w:rsidRPr="006C593D">
        <w:t>ПРИЕТИ ТЕКСТОВЕ</w:t>
      </w:r>
    </w:p>
    <w:p w14:paraId="7965B616" w14:textId="77777777" w:rsidR="00D058B8" w:rsidRPr="006C593D" w:rsidRDefault="00D058B8" w:rsidP="00D058B8">
      <w:pPr>
        <w:pStyle w:val="LineBottom"/>
      </w:pPr>
    </w:p>
    <w:p w14:paraId="4E076E04" w14:textId="30CDA2BA" w:rsidR="00F93925" w:rsidRPr="004A069C" w:rsidRDefault="00F93925" w:rsidP="00F93925">
      <w:pPr>
        <w:pStyle w:val="ATHeading1"/>
        <w:rPr>
          <w:lang w:val="en-GB"/>
        </w:rPr>
      </w:pPr>
      <w:bookmarkStart w:id="0" w:name="TANumber"/>
      <w:r w:rsidRPr="006C593D">
        <w:t>P10_TA(2026)0</w:t>
      </w:r>
      <w:r w:rsidR="004A069C">
        <w:rPr>
          <w:lang w:val="en-GB"/>
        </w:rPr>
        <w:t>180</w:t>
      </w:r>
      <w:bookmarkEnd w:id="0"/>
    </w:p>
    <w:p w14:paraId="0E146B65" w14:textId="77777777" w:rsidR="00F93925" w:rsidRPr="006C593D" w:rsidRDefault="00F93925" w:rsidP="00F93925">
      <w:pPr>
        <w:pStyle w:val="ATHeading2"/>
      </w:pPr>
      <w:bookmarkStart w:id="1" w:name="title"/>
      <w:r w:rsidRPr="006C593D">
        <w:t>Споразумение между ЕС и Канада за определяне на условията за участие на канадски правни субекти и продукти с произход от Канада във възлагането на поръчки по линия на инструмента SAFE</w:t>
      </w:r>
      <w:bookmarkEnd w:id="1"/>
    </w:p>
    <w:p w14:paraId="4068B04C" w14:textId="3E449A89" w:rsidR="00F93925" w:rsidRPr="006C593D" w:rsidRDefault="00F93925" w:rsidP="00F93925">
      <w:pPr>
        <w:rPr>
          <w:i/>
          <w:vanish/>
        </w:rPr>
      </w:pPr>
      <w:r w:rsidRPr="006C593D">
        <w:rPr>
          <w:i/>
        </w:rPr>
        <w:fldChar w:fldCharType="begin"/>
      </w:r>
      <w:r w:rsidRPr="006C593D">
        <w:rPr>
          <w:i/>
        </w:rPr>
        <w:instrText xml:space="preserve"> TC"(</w:instrText>
      </w:r>
      <w:bookmarkStart w:id="2" w:name="DocNumber"/>
      <w:r w:rsidRPr="006C593D">
        <w:rPr>
          <w:i/>
        </w:rPr>
        <w:instrText>A10-0144/2026</w:instrText>
      </w:r>
      <w:bookmarkEnd w:id="2"/>
      <w:r w:rsidRPr="006C593D">
        <w:rPr>
          <w:i/>
        </w:rPr>
        <w:instrText xml:space="preserve"> - Докладчи</w:instrText>
      </w:r>
      <w:r w:rsidR="00AC6462">
        <w:rPr>
          <w:i/>
        </w:rPr>
        <w:instrText>ци</w:instrText>
      </w:r>
      <w:r w:rsidRPr="006C593D">
        <w:rPr>
          <w:i/>
        </w:rPr>
        <w:instrText xml:space="preserve">: Мари-Агнес Щрак-Цимерман, Борис Будка)"\l3 \n&gt; \* MERGEFORMAT </w:instrText>
      </w:r>
      <w:r w:rsidRPr="006C593D">
        <w:rPr>
          <w:i/>
        </w:rPr>
        <w:fldChar w:fldCharType="end"/>
      </w:r>
    </w:p>
    <w:p w14:paraId="0B402CB4" w14:textId="77777777" w:rsidR="00F93925" w:rsidRPr="006C593D" w:rsidRDefault="00F93925" w:rsidP="00F93925">
      <w:pPr>
        <w:rPr>
          <w:vanish/>
        </w:rPr>
      </w:pPr>
      <w:bookmarkStart w:id="3" w:name="Commission"/>
      <w:r w:rsidRPr="006C593D">
        <w:rPr>
          <w:vanish/>
        </w:rPr>
        <w:t>Комисия по сигурност и отбрана, Комисия по промишленост, изследвания и енергетика</w:t>
      </w:r>
      <w:bookmarkEnd w:id="3"/>
    </w:p>
    <w:p w14:paraId="37FFA7BE" w14:textId="77777777" w:rsidR="00F93925" w:rsidRPr="006C593D" w:rsidRDefault="00F93925" w:rsidP="00F93925">
      <w:pPr>
        <w:rPr>
          <w:vanish/>
        </w:rPr>
      </w:pPr>
      <w:bookmarkStart w:id="4" w:name="PE"/>
      <w:r w:rsidRPr="006C593D">
        <w:rPr>
          <w:vanish/>
        </w:rPr>
        <w:t>PE786.792</w:t>
      </w:r>
      <w:bookmarkEnd w:id="4"/>
    </w:p>
    <w:p w14:paraId="65D30042" w14:textId="68E94539" w:rsidR="00F93925" w:rsidRPr="006C593D" w:rsidRDefault="00F93925" w:rsidP="00F93925">
      <w:pPr>
        <w:pStyle w:val="ATHeading3"/>
      </w:pPr>
      <w:bookmarkStart w:id="5" w:name="Sujet"/>
      <w:r w:rsidRPr="006C593D">
        <w:t xml:space="preserve">Законодателна резолюция на Европейския парламент от </w:t>
      </w:r>
      <w:r w:rsidR="00AC6462">
        <w:t>20 май</w:t>
      </w:r>
      <w:r w:rsidRPr="006C593D">
        <w:t xml:space="preserve"> 2026 г. относно решението на Съвета за сключване на Споразумението между Европейския съюз и Канада за определяне на условията за участие на канадски правни субекти и продукти с произход от Канада във възлагането на поръчки по линия на инструмента SAFE</w:t>
      </w:r>
      <w:bookmarkEnd w:id="5"/>
      <w:r w:rsidRPr="006C593D">
        <w:t xml:space="preserve"> </w:t>
      </w:r>
      <w:bookmarkStart w:id="6" w:name="References"/>
      <w:r w:rsidRPr="006C593D">
        <w:t>(16853/2025 – C10-0059/2026 – 2025/0413(NLE))</w:t>
      </w:r>
      <w:bookmarkEnd w:id="6"/>
    </w:p>
    <w:p w14:paraId="6ABDD4D1" w14:textId="77777777" w:rsidR="00F93925" w:rsidRPr="006C593D" w:rsidRDefault="00F93925" w:rsidP="00F93925"/>
    <w:p w14:paraId="3DCDEC53" w14:textId="77777777" w:rsidR="009E107B" w:rsidRPr="006C593D" w:rsidRDefault="009E107B" w:rsidP="009E107B">
      <w:pPr>
        <w:pStyle w:val="NormalBold"/>
      </w:pPr>
      <w:bookmarkStart w:id="7" w:name="TextBodyBegin"/>
      <w:bookmarkEnd w:id="7"/>
      <w:r w:rsidRPr="006C593D">
        <w:t>(Одобрение)</w:t>
      </w:r>
    </w:p>
    <w:p w14:paraId="1FF011E8" w14:textId="77777777" w:rsidR="009E107B" w:rsidRPr="006C593D" w:rsidRDefault="009E107B" w:rsidP="009E107B">
      <w:pPr>
        <w:pStyle w:val="EPComma"/>
      </w:pPr>
      <w:r w:rsidRPr="006C593D">
        <w:rPr>
          <w:i/>
        </w:rPr>
        <w:t>Европейският парламент</w:t>
      </w:r>
      <w:r w:rsidRPr="006C593D">
        <w:t>,</w:t>
      </w:r>
    </w:p>
    <w:p w14:paraId="57EBBE62" w14:textId="77777777" w:rsidR="009E107B" w:rsidRPr="006C593D" w:rsidRDefault="009E107B" w:rsidP="009E107B">
      <w:pPr>
        <w:pStyle w:val="NormalHanging12a"/>
      </w:pPr>
      <w:r w:rsidRPr="006C593D">
        <w:t>–</w:t>
      </w:r>
      <w:r w:rsidRPr="006C593D">
        <w:tab/>
        <w:t>като взе предвид проекта на решение на Съвета (16853/2025),</w:t>
      </w:r>
    </w:p>
    <w:p w14:paraId="09F38BEC" w14:textId="77777777" w:rsidR="009E107B" w:rsidRPr="006C593D" w:rsidRDefault="009E107B" w:rsidP="009E107B">
      <w:pPr>
        <w:pStyle w:val="NormalHanging12a"/>
      </w:pPr>
      <w:r w:rsidRPr="006C593D">
        <w:t>–</w:t>
      </w:r>
      <w:r w:rsidRPr="006C593D">
        <w:tab/>
        <w:t>като взе предвид Споразумението между Европейския съюз и Канада за определяне на условията за участие на канадски правни субекти и продукти с произход от Канада във възлагането на поръчки по линия на инструмента SAFE (15810/2025),</w:t>
      </w:r>
    </w:p>
    <w:p w14:paraId="5F4B99CD" w14:textId="3424D183" w:rsidR="009E107B" w:rsidRPr="006C593D" w:rsidRDefault="009E107B" w:rsidP="009E107B">
      <w:pPr>
        <w:pStyle w:val="NormalHanging12a"/>
      </w:pPr>
      <w:r w:rsidRPr="006C593D">
        <w:t>–</w:t>
      </w:r>
      <w:r w:rsidRPr="006C593D">
        <w:tab/>
        <w:t>като взе предвид искането за одобрение, представено от Съвета в съответствие с член 212 и член 218, параграф 6, втора алинея, буква а) от Договора за функционирането на Европейския съюз (C10</w:t>
      </w:r>
      <w:r w:rsidRPr="006C593D">
        <w:noBreakHyphen/>
        <w:t>0059/2026),</w:t>
      </w:r>
    </w:p>
    <w:p w14:paraId="725828BC" w14:textId="77777777" w:rsidR="009E107B" w:rsidRPr="006C593D" w:rsidRDefault="009E107B" w:rsidP="009E107B">
      <w:pPr>
        <w:pStyle w:val="NormalHanging12a"/>
      </w:pPr>
      <w:bookmarkStart w:id="8" w:name="_Hlk227579968"/>
      <w:r w:rsidRPr="006C593D">
        <w:t>–</w:t>
      </w:r>
      <w:r w:rsidRPr="006C593D">
        <w:tab/>
        <w:t>като взе предвид член 107, параграфи 1 и 4 и член 117, параграф 7 от своя Правилник за дейността,</w:t>
      </w:r>
    </w:p>
    <w:bookmarkEnd w:id="8"/>
    <w:p w14:paraId="3B1F9747" w14:textId="77777777" w:rsidR="009E107B" w:rsidRPr="006C593D" w:rsidRDefault="009E107B" w:rsidP="009E107B">
      <w:pPr>
        <w:pStyle w:val="NormalHanging12a"/>
      </w:pPr>
      <w:r w:rsidRPr="006C593D">
        <w:t>–</w:t>
      </w:r>
      <w:r w:rsidRPr="006C593D">
        <w:tab/>
        <w:t>като взе предвид съвместните разисквания на комисията по сигурност и отбрана и комисията по промишленост, изследвания и енергетика съгласно член 59 от Правилника за дейността,</w:t>
      </w:r>
    </w:p>
    <w:p w14:paraId="45FB56AF" w14:textId="77777777" w:rsidR="009E107B" w:rsidRPr="006C593D" w:rsidRDefault="009E107B" w:rsidP="009E107B">
      <w:pPr>
        <w:pStyle w:val="NormalHanging12a"/>
      </w:pPr>
      <w:r w:rsidRPr="006C593D">
        <w:t>–</w:t>
      </w:r>
      <w:r w:rsidRPr="006C593D">
        <w:tab/>
        <w:t>като взе предвид препоръката на комисията по сигурност и отбрана и комисията по промишленост, изследвания и енергетика (A10-0144/2026),</w:t>
      </w:r>
    </w:p>
    <w:p w14:paraId="563953E3" w14:textId="77777777" w:rsidR="009E107B" w:rsidRPr="006C593D" w:rsidRDefault="009E107B" w:rsidP="009E107B">
      <w:pPr>
        <w:pStyle w:val="NormalHanging12a"/>
      </w:pPr>
      <w:r w:rsidRPr="006C593D">
        <w:lastRenderedPageBreak/>
        <w:t>1.</w:t>
      </w:r>
      <w:r w:rsidRPr="006C593D">
        <w:tab/>
        <w:t>дава своето одобрение за сключването на споразумението;</w:t>
      </w:r>
    </w:p>
    <w:p w14:paraId="7053FCE9" w14:textId="77777777" w:rsidR="009E107B" w:rsidRPr="006C593D" w:rsidRDefault="009E107B" w:rsidP="009E107B">
      <w:pPr>
        <w:pStyle w:val="NormalHanging12a"/>
      </w:pPr>
      <w:r w:rsidRPr="006C593D">
        <w:t>2.</w:t>
      </w:r>
      <w:r w:rsidRPr="006C593D">
        <w:tab/>
        <w:t>възлага на своя председател да предаде позицията на Парламент съответно на Съвета и на Комисията, както и на правителствата и на парламентите на държавите членки и на Канада.</w:t>
      </w:r>
    </w:p>
    <w:p w14:paraId="611A617E" w14:textId="77777777" w:rsidR="009E107B" w:rsidRPr="006C593D" w:rsidRDefault="009E107B" w:rsidP="009E107B"/>
    <w:p w14:paraId="2C51DF68" w14:textId="451AE829" w:rsidR="00E365E1" w:rsidRPr="006C593D" w:rsidRDefault="00E365E1" w:rsidP="00F93925">
      <w:bookmarkStart w:id="9" w:name="TextBodyEnd"/>
      <w:bookmarkEnd w:id="9"/>
    </w:p>
    <w:sectPr w:rsidR="00E365E1" w:rsidRPr="006C593D" w:rsidSect="006C59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D6608" w14:textId="77777777" w:rsidR="00F93925" w:rsidRPr="006C593D" w:rsidRDefault="00F93925">
      <w:r w:rsidRPr="006C593D">
        <w:separator/>
      </w:r>
    </w:p>
  </w:endnote>
  <w:endnote w:type="continuationSeparator" w:id="0">
    <w:p w14:paraId="6E8D0658" w14:textId="77777777" w:rsidR="00F93925" w:rsidRPr="006C593D" w:rsidRDefault="00F93925">
      <w:r w:rsidRPr="006C59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C1C5E" w14:textId="77777777" w:rsidR="00064002" w:rsidRPr="006C593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1DDC8" w14:textId="77777777" w:rsidR="00064002" w:rsidRPr="006C593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AE14" w14:textId="77777777" w:rsidR="00064002" w:rsidRPr="006C59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C7F4F" w14:textId="77777777" w:rsidR="00F93925" w:rsidRPr="006C593D" w:rsidRDefault="00F93925">
      <w:r w:rsidRPr="006C593D">
        <w:separator/>
      </w:r>
    </w:p>
  </w:footnote>
  <w:footnote w:type="continuationSeparator" w:id="0">
    <w:p w14:paraId="24EAD707" w14:textId="77777777" w:rsidR="00F93925" w:rsidRPr="006C593D" w:rsidRDefault="00F93925">
      <w:r w:rsidRPr="006C59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D866C" w14:textId="77777777" w:rsidR="00064002" w:rsidRPr="006C59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6AF3" w14:textId="77777777" w:rsidR="00064002" w:rsidRPr="006C59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AAC1E" w14:textId="77777777" w:rsidR="00064002" w:rsidRPr="006C59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1259361">
    <w:abstractNumId w:val="9"/>
  </w:num>
  <w:num w:numId="2" w16cid:durableId="23335003">
    <w:abstractNumId w:val="9"/>
  </w:num>
  <w:num w:numId="3" w16cid:durableId="1424182760">
    <w:abstractNumId w:val="7"/>
  </w:num>
  <w:num w:numId="4" w16cid:durableId="465468452">
    <w:abstractNumId w:val="7"/>
  </w:num>
  <w:num w:numId="5" w16cid:durableId="354574840">
    <w:abstractNumId w:val="6"/>
  </w:num>
  <w:num w:numId="6" w16cid:durableId="1729039035">
    <w:abstractNumId w:val="6"/>
  </w:num>
  <w:num w:numId="7" w16cid:durableId="802960844">
    <w:abstractNumId w:val="5"/>
  </w:num>
  <w:num w:numId="8" w16cid:durableId="1444886054">
    <w:abstractNumId w:val="5"/>
  </w:num>
  <w:num w:numId="9" w16cid:durableId="951321477">
    <w:abstractNumId w:val="4"/>
  </w:num>
  <w:num w:numId="10" w16cid:durableId="2022659524">
    <w:abstractNumId w:val="4"/>
  </w:num>
  <w:num w:numId="11" w16cid:durableId="676927933">
    <w:abstractNumId w:val="8"/>
  </w:num>
  <w:num w:numId="12" w16cid:durableId="991327993">
    <w:abstractNumId w:val="8"/>
  </w:num>
  <w:num w:numId="13" w16cid:durableId="665667699">
    <w:abstractNumId w:val="3"/>
  </w:num>
  <w:num w:numId="14" w16cid:durableId="1357196576">
    <w:abstractNumId w:val="3"/>
  </w:num>
  <w:num w:numId="15" w16cid:durableId="498809924">
    <w:abstractNumId w:val="2"/>
  </w:num>
  <w:num w:numId="16" w16cid:durableId="916093160">
    <w:abstractNumId w:val="2"/>
  </w:num>
  <w:num w:numId="17" w16cid:durableId="2019575591">
    <w:abstractNumId w:val="1"/>
  </w:num>
  <w:num w:numId="18" w16cid:durableId="222519985">
    <w:abstractNumId w:val="1"/>
  </w:num>
  <w:num w:numId="19" w16cid:durableId="145753097">
    <w:abstractNumId w:val="0"/>
  </w:num>
  <w:num w:numId="20" w16cid:durableId="559025577">
    <w:abstractNumId w:val="0"/>
  </w:num>
  <w:num w:numId="21" w16cid:durableId="475538177">
    <w:abstractNumId w:val="9"/>
  </w:num>
  <w:num w:numId="22" w16cid:durableId="610740880">
    <w:abstractNumId w:val="7"/>
  </w:num>
  <w:num w:numId="23" w16cid:durableId="2025013842">
    <w:abstractNumId w:val="6"/>
  </w:num>
  <w:num w:numId="24" w16cid:durableId="1838232602">
    <w:abstractNumId w:val="5"/>
  </w:num>
  <w:num w:numId="25" w16cid:durableId="1932351800">
    <w:abstractNumId w:val="4"/>
  </w:num>
  <w:num w:numId="26" w16cid:durableId="1266422117">
    <w:abstractNumId w:val="8"/>
  </w:num>
  <w:num w:numId="27" w16cid:durableId="677931036">
    <w:abstractNumId w:val="3"/>
  </w:num>
  <w:num w:numId="28" w16cid:durableId="1217742886">
    <w:abstractNumId w:val="2"/>
  </w:num>
  <w:num w:numId="29" w16cid:durableId="1857697768">
    <w:abstractNumId w:val="1"/>
  </w:num>
  <w:num w:numId="30" w16cid:durableId="2081831872">
    <w:abstractNumId w:val="0"/>
  </w:num>
  <w:num w:numId="31" w16cid:durableId="1068531373">
    <w:abstractNumId w:val="9"/>
  </w:num>
  <w:num w:numId="32" w16cid:durableId="1426607337">
    <w:abstractNumId w:val="7"/>
  </w:num>
  <w:num w:numId="33" w16cid:durableId="860166669">
    <w:abstractNumId w:val="6"/>
  </w:num>
  <w:num w:numId="34" w16cid:durableId="783764572">
    <w:abstractNumId w:val="5"/>
  </w:num>
  <w:num w:numId="35" w16cid:durableId="888493310">
    <w:abstractNumId w:val="4"/>
  </w:num>
  <w:num w:numId="36" w16cid:durableId="354817031">
    <w:abstractNumId w:val="8"/>
  </w:num>
  <w:num w:numId="37" w16cid:durableId="1556546562">
    <w:abstractNumId w:val="3"/>
  </w:num>
  <w:num w:numId="38" w16cid:durableId="1992515539">
    <w:abstractNumId w:val="2"/>
  </w:num>
  <w:num w:numId="39" w16cid:durableId="1619988802">
    <w:abstractNumId w:val="1"/>
  </w:num>
  <w:num w:numId="40" w16cid:durableId="552426094">
    <w:abstractNumId w:val="0"/>
  </w:num>
  <w:num w:numId="41" w16cid:durableId="1792019379">
    <w:abstractNumId w:val="10"/>
  </w:num>
  <w:num w:numId="42" w16cid:durableId="1752659204">
    <w:abstractNumId w:val="10"/>
  </w:num>
  <w:num w:numId="43" w16cid:durableId="1638606198">
    <w:abstractNumId w:val="10"/>
  </w:num>
  <w:num w:numId="44" w16cid:durableId="2946757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6"/>
    <w:docVar w:name="dvlangue" w:val="BG"/>
    <w:docVar w:name="dvnumam" w:val="0"/>
    <w:docVar w:name="dvpe" w:val="786.792"/>
    <w:docVar w:name="dvrapporteur" w:val="Докладчик: "/>
    <w:docVar w:name="dvstar" w:val="***"/>
    <w:docVar w:name="dvtitre" w:val="Законодателна резолюция на Европейския парламент от ... 2026 г. относно решението на Съвета за сключване на Споразумението между Европейския съюз и Канада за определяне на условията за участие на канадски правни субекти и продукти с произход от Канада във възлагането на поръчки по линия на инструмента SAFE(16853/2025 – C10-0059/2026 – 2025/0413(NLE))"/>
  </w:docVars>
  <w:rsids>
    <w:rsidRoot w:val="00F93925"/>
    <w:rsid w:val="00002272"/>
    <w:rsid w:val="00064002"/>
    <w:rsid w:val="000677B9"/>
    <w:rsid w:val="000831BA"/>
    <w:rsid w:val="000A42CC"/>
    <w:rsid w:val="000E7DD9"/>
    <w:rsid w:val="0010095E"/>
    <w:rsid w:val="00125B37"/>
    <w:rsid w:val="001420B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069C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593D"/>
    <w:rsid w:val="006F74FA"/>
    <w:rsid w:val="0071778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07B"/>
    <w:rsid w:val="00A1687D"/>
    <w:rsid w:val="00A43E52"/>
    <w:rsid w:val="00A4678D"/>
    <w:rsid w:val="00A778C7"/>
    <w:rsid w:val="00AB441E"/>
    <w:rsid w:val="00AB6293"/>
    <w:rsid w:val="00AC243B"/>
    <w:rsid w:val="00AC6462"/>
    <w:rsid w:val="00AC6FBA"/>
    <w:rsid w:val="00AE0928"/>
    <w:rsid w:val="00AF3B82"/>
    <w:rsid w:val="00B12E95"/>
    <w:rsid w:val="00B22876"/>
    <w:rsid w:val="00B40D7E"/>
    <w:rsid w:val="00B558F0"/>
    <w:rsid w:val="00BD48FE"/>
    <w:rsid w:val="00BD7BD8"/>
    <w:rsid w:val="00BE6ADC"/>
    <w:rsid w:val="00C05BFE"/>
    <w:rsid w:val="00C23CD4"/>
    <w:rsid w:val="00C61C0C"/>
    <w:rsid w:val="00C7340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2DE"/>
    <w:rsid w:val="00F04346"/>
    <w:rsid w:val="00F075DC"/>
    <w:rsid w:val="00F149E9"/>
    <w:rsid w:val="00F5134D"/>
    <w:rsid w:val="00F74202"/>
    <w:rsid w:val="00F87713"/>
    <w:rsid w:val="00F9392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57BE23"/>
  <w15:chartTrackingRefBased/>
  <w15:docId w15:val="{0399A995-0176-4301-8064-434C6FC3E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E107B"/>
    <w:pPr>
      <w:spacing w:before="480" w:after="240"/>
    </w:pPr>
  </w:style>
  <w:style w:type="paragraph" w:customStyle="1" w:styleId="NormalBold">
    <w:name w:val="NormalBold"/>
    <w:basedOn w:val="Normal"/>
    <w:rsid w:val="009E107B"/>
    <w:rPr>
      <w:b/>
    </w:rPr>
  </w:style>
  <w:style w:type="paragraph" w:customStyle="1" w:styleId="NormalHanging12a">
    <w:name w:val="NormalHanging12a"/>
    <w:basedOn w:val="Normal"/>
    <w:rsid w:val="009E107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C6462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1729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2026-05-20T11:12:00Z</dcterms:created>
  <dcterms:modified xsi:type="dcterms:W3CDTF">2026-05-20T11:12:00Z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A10-0144/2026</vt:lpwstr>
  </property>
  <property fmtid="{D5CDD505-2E9C-101B-9397-08002B2CF9AE}" pid="4" name="&lt;Type&gt;">
    <vt:lpwstr>RR</vt:lpwstr>
  </property>
</Properties>
</file>