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1FB" w14:paraId="0DB39283" w14:textId="77777777" w:rsidTr="0010095E">
        <w:trPr>
          <w:trHeight w:hRule="exact" w:val="1418"/>
        </w:trPr>
        <w:tc>
          <w:tcPr>
            <w:tcW w:w="6804" w:type="dxa"/>
            <w:shd w:val="clear" w:color="auto" w:fill="auto"/>
            <w:vAlign w:val="center"/>
          </w:tcPr>
          <w:p w14:paraId="2AEC9857" w14:textId="77777777" w:rsidR="00751A4A" w:rsidRPr="00A211FB" w:rsidRDefault="008F290C" w:rsidP="0010095E">
            <w:pPr>
              <w:pStyle w:val="EPName"/>
            </w:pPr>
            <w:r w:rsidRPr="00A211FB">
              <w:t>Europaparlamentet</w:t>
            </w:r>
          </w:p>
          <w:p w14:paraId="519D1C0B" w14:textId="77777777" w:rsidR="00751A4A" w:rsidRPr="00A211FB" w:rsidRDefault="005F1B17" w:rsidP="005F1B17">
            <w:pPr>
              <w:pStyle w:val="EPTerm"/>
              <w:rPr>
                <w:rStyle w:val="HideTWBExt"/>
                <w:noProof w:val="0"/>
                <w:vanish w:val="0"/>
                <w:color w:val="auto"/>
              </w:rPr>
            </w:pPr>
            <w:r w:rsidRPr="00A211FB">
              <w:t>2024</w:t>
            </w:r>
            <w:r w:rsidR="00817416" w:rsidRPr="00A211FB">
              <w:t>-202</w:t>
            </w:r>
            <w:r w:rsidRPr="00A211FB">
              <w:t>9</w:t>
            </w:r>
          </w:p>
        </w:tc>
        <w:tc>
          <w:tcPr>
            <w:tcW w:w="2268" w:type="dxa"/>
            <w:shd w:val="clear" w:color="auto" w:fill="auto"/>
          </w:tcPr>
          <w:p w14:paraId="1349B50E" w14:textId="77777777" w:rsidR="00751A4A" w:rsidRPr="00A211FB" w:rsidRDefault="00187494" w:rsidP="0010095E">
            <w:pPr>
              <w:pStyle w:val="EPLogo"/>
            </w:pPr>
            <w:r w:rsidRPr="00A211FB">
              <w:rPr>
                <w:noProof/>
                <w:lang w:eastAsia="ja-JP"/>
              </w:rPr>
              <w:drawing>
                <wp:inline distT="0" distB="0" distL="0" distR="0" wp14:anchorId="4148DDEE" wp14:editId="2376D6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085673" w14:textId="77777777" w:rsidR="00D058B8" w:rsidRPr="00A211FB" w:rsidRDefault="00D058B8" w:rsidP="004C5D52">
      <w:pPr>
        <w:pStyle w:val="LineTop"/>
      </w:pPr>
    </w:p>
    <w:p w14:paraId="03E94FB9" w14:textId="77777777" w:rsidR="00680577" w:rsidRPr="00A211FB" w:rsidRDefault="008F290C" w:rsidP="00680577">
      <w:pPr>
        <w:pStyle w:val="EPBodyTA1"/>
      </w:pPr>
      <w:r w:rsidRPr="00A211FB">
        <w:t>ANTAGNA TEXTER</w:t>
      </w:r>
    </w:p>
    <w:p w14:paraId="28A42CCC" w14:textId="77777777" w:rsidR="00D058B8" w:rsidRPr="00A211FB" w:rsidRDefault="00D058B8" w:rsidP="00D058B8">
      <w:pPr>
        <w:pStyle w:val="LineBottom"/>
      </w:pPr>
    </w:p>
    <w:p w14:paraId="3D57579D" w14:textId="3FF9DAC9" w:rsidR="008F290C" w:rsidRPr="00A211FB" w:rsidRDefault="008F290C" w:rsidP="008F290C">
      <w:pPr>
        <w:pStyle w:val="ATHeading1"/>
      </w:pPr>
      <w:bookmarkStart w:id="0" w:name="TANumber"/>
      <w:r w:rsidRPr="00A211FB">
        <w:t>P10_TA(2026)0</w:t>
      </w:r>
      <w:bookmarkEnd w:id="0"/>
      <w:r w:rsidR="00A211FB">
        <w:t>180</w:t>
      </w:r>
    </w:p>
    <w:p w14:paraId="5AC90324" w14:textId="77777777" w:rsidR="008F290C" w:rsidRPr="00A211FB" w:rsidRDefault="008F290C" w:rsidP="008F290C">
      <w:pPr>
        <w:pStyle w:val="ATHeading2"/>
      </w:pPr>
      <w:bookmarkStart w:id="1" w:name="title"/>
      <w:r w:rsidRPr="00A211FB">
        <w:t xml:space="preserve">Avtal mellan EU och Kanada om fastställande av villkoren för deltagande av kanadensiska rättsliga enheter och produkter med ursprung i Kanada i upphandling inom ramen för </w:t>
      </w:r>
      <w:proofErr w:type="spellStart"/>
      <w:r w:rsidRPr="00A211FB">
        <w:t>Safe</w:t>
      </w:r>
      <w:proofErr w:type="spellEnd"/>
      <w:r w:rsidRPr="00A211FB">
        <w:t>-instrumentet</w:t>
      </w:r>
      <w:bookmarkEnd w:id="1"/>
    </w:p>
    <w:p w14:paraId="6C8A6580" w14:textId="77777777" w:rsidR="008F290C" w:rsidRPr="00A211FB" w:rsidRDefault="008F290C" w:rsidP="008F290C">
      <w:pPr>
        <w:rPr>
          <w:i/>
          <w:vanish/>
        </w:rPr>
      </w:pPr>
      <w:r w:rsidRPr="00A211FB">
        <w:rPr>
          <w:i/>
        </w:rPr>
        <w:fldChar w:fldCharType="begin"/>
      </w:r>
      <w:r w:rsidRPr="00A211FB">
        <w:rPr>
          <w:i/>
        </w:rPr>
        <w:instrText xml:space="preserve"> TC"(</w:instrText>
      </w:r>
      <w:bookmarkStart w:id="2" w:name="DocNumber"/>
      <w:r w:rsidRPr="00A211FB">
        <w:rPr>
          <w:i/>
        </w:rPr>
        <w:instrText>A10-0144/2026</w:instrText>
      </w:r>
      <w:bookmarkEnd w:id="2"/>
      <w:r w:rsidRPr="00A211FB">
        <w:rPr>
          <w:i/>
        </w:rPr>
        <w:instrText xml:space="preserve"> - Föredragande: Marie-Agnes Strack-Zimmermann, Borys Budka)"\l3 \n&gt; \* MERGEFORMAT </w:instrText>
      </w:r>
      <w:r w:rsidRPr="00A211FB">
        <w:rPr>
          <w:i/>
        </w:rPr>
        <w:fldChar w:fldCharType="end"/>
      </w:r>
    </w:p>
    <w:p w14:paraId="1464CF25" w14:textId="77777777" w:rsidR="008F290C" w:rsidRPr="00A211FB" w:rsidRDefault="008F290C" w:rsidP="008F290C">
      <w:pPr>
        <w:rPr>
          <w:vanish/>
        </w:rPr>
      </w:pPr>
      <w:bookmarkStart w:id="3" w:name="Commission"/>
      <w:r w:rsidRPr="00A211FB">
        <w:rPr>
          <w:vanish/>
        </w:rPr>
        <w:t>Utskottet för säkerhet och försvar, Utskottet för industrifrågor, forskning och energi</w:t>
      </w:r>
      <w:bookmarkEnd w:id="3"/>
    </w:p>
    <w:p w14:paraId="7A6B8ACA" w14:textId="77777777" w:rsidR="008F290C" w:rsidRPr="00A211FB" w:rsidRDefault="008F290C" w:rsidP="008F290C">
      <w:pPr>
        <w:rPr>
          <w:vanish/>
        </w:rPr>
      </w:pPr>
      <w:bookmarkStart w:id="4" w:name="PE"/>
      <w:r w:rsidRPr="00A211FB">
        <w:rPr>
          <w:vanish/>
        </w:rPr>
        <w:t>PE786.792</w:t>
      </w:r>
      <w:bookmarkEnd w:id="4"/>
    </w:p>
    <w:p w14:paraId="0AB86B1C" w14:textId="05F1D4AB" w:rsidR="008F290C" w:rsidRPr="00A211FB" w:rsidRDefault="008F290C" w:rsidP="008F290C">
      <w:pPr>
        <w:pStyle w:val="ATHeading3"/>
      </w:pPr>
      <w:bookmarkStart w:id="5" w:name="Sujet"/>
      <w:r w:rsidRPr="00A211FB">
        <w:t xml:space="preserve">Europaparlamentets lagstiftningsresolution av den </w:t>
      </w:r>
      <w:r w:rsidR="00B8115E" w:rsidRPr="00A211FB">
        <w:t>20</w:t>
      </w:r>
      <w:r w:rsidRPr="00A211FB">
        <w:t xml:space="preserve"> </w:t>
      </w:r>
      <w:r w:rsidR="00B8115E" w:rsidRPr="00A211FB">
        <w:t>maj</w:t>
      </w:r>
      <w:r w:rsidRPr="00A211FB">
        <w:t xml:space="preserve"> 2026 om utkastet till rådets beslut om ingående av avtalet mellan Europeiska unionen och Kanada om fastställande av villkoren för deltagande av kanadensiska rättsliga enheter och produkter med ursprung i Kanada i upphandling inom ramen för </w:t>
      </w:r>
      <w:proofErr w:type="spellStart"/>
      <w:r w:rsidRPr="00A211FB">
        <w:t>Safe</w:t>
      </w:r>
      <w:proofErr w:type="spellEnd"/>
      <w:r w:rsidRPr="00A211FB">
        <w:t>-instrumentet</w:t>
      </w:r>
      <w:bookmarkEnd w:id="5"/>
      <w:r w:rsidRPr="00A211FB">
        <w:t xml:space="preserve"> </w:t>
      </w:r>
      <w:bookmarkStart w:id="6" w:name="References"/>
      <w:r w:rsidRPr="00A211FB">
        <w:t>(16853/2025 – C10-0059/2026 – 2025/0413(NLE))</w:t>
      </w:r>
      <w:bookmarkEnd w:id="6"/>
    </w:p>
    <w:p w14:paraId="5FF1D13C" w14:textId="77777777" w:rsidR="008F290C" w:rsidRPr="00A211FB" w:rsidRDefault="008F290C" w:rsidP="008F290C"/>
    <w:p w14:paraId="3721B43A" w14:textId="77777777" w:rsidR="00EB6E22" w:rsidRPr="00A211FB" w:rsidRDefault="00EB6E22" w:rsidP="00EB6E22">
      <w:pPr>
        <w:pStyle w:val="NormalBold"/>
      </w:pPr>
      <w:bookmarkStart w:id="7" w:name="TextBodyBegin"/>
      <w:bookmarkEnd w:id="7"/>
      <w:r w:rsidRPr="00A211FB">
        <w:t>(Godkännande)</w:t>
      </w:r>
    </w:p>
    <w:p w14:paraId="230BEAB7" w14:textId="77777777" w:rsidR="00EB6E22" w:rsidRPr="00A211FB" w:rsidRDefault="00EB6E22" w:rsidP="00EB6E22">
      <w:pPr>
        <w:pStyle w:val="EPComma"/>
      </w:pPr>
      <w:r w:rsidRPr="00A211FB">
        <w:rPr>
          <w:i/>
          <w:iCs/>
        </w:rPr>
        <w:t>Europaparlamentet utfärdar denna resolution</w:t>
      </w:r>
    </w:p>
    <w:p w14:paraId="1B383990" w14:textId="77777777" w:rsidR="00EB6E22" w:rsidRPr="00A211FB" w:rsidRDefault="00EB6E22" w:rsidP="00EB6E22">
      <w:pPr>
        <w:pStyle w:val="NormalHanging12a"/>
      </w:pPr>
      <w:r w:rsidRPr="00A211FB">
        <w:t>–</w:t>
      </w:r>
      <w:r w:rsidRPr="00A211FB">
        <w:tab/>
        <w:t>med beaktande av utkastet till rådets beslut (16853/2025),</w:t>
      </w:r>
    </w:p>
    <w:p w14:paraId="5704FCF0" w14:textId="77777777" w:rsidR="00EB6E22" w:rsidRPr="00A211FB" w:rsidRDefault="00EB6E22" w:rsidP="00EB6E22">
      <w:pPr>
        <w:pStyle w:val="NormalHanging12a"/>
      </w:pPr>
      <w:r w:rsidRPr="00A211FB">
        <w:t>–</w:t>
      </w:r>
      <w:r w:rsidRPr="00A211FB">
        <w:tab/>
        <w:t xml:space="preserve">med beaktande av avtalet mellan Europeiska unionen och Kanada om fastställande av villkoren för deltagande av kanadensiska rättsliga enheter och produkter med ursprung i Kanada i upphandling inom ramen för </w:t>
      </w:r>
      <w:proofErr w:type="spellStart"/>
      <w:r w:rsidRPr="00A211FB">
        <w:t>Safe</w:t>
      </w:r>
      <w:proofErr w:type="spellEnd"/>
      <w:r w:rsidRPr="00A211FB">
        <w:t>-instrumentet (15810/2025),</w:t>
      </w:r>
    </w:p>
    <w:p w14:paraId="756862CB" w14:textId="77777777" w:rsidR="00EB6E22" w:rsidRPr="00A211FB" w:rsidRDefault="00EB6E22" w:rsidP="00EB6E22">
      <w:pPr>
        <w:pStyle w:val="NormalHanging12a"/>
      </w:pPr>
      <w:r w:rsidRPr="00A211FB">
        <w:t>–</w:t>
      </w:r>
      <w:r w:rsidRPr="00A211FB">
        <w:tab/>
        <w:t>med beaktande av den begäran om godkännande som rådet har lagt fram i enlighet med artikel 212 samt artikel 218.6 andra stycket a i fördraget om Europeiska unionens funktionssätt (C10</w:t>
      </w:r>
      <w:r w:rsidRPr="00A211FB">
        <w:noBreakHyphen/>
        <w:t>0059/2026),</w:t>
      </w:r>
    </w:p>
    <w:p w14:paraId="40A2FD42" w14:textId="77777777" w:rsidR="00EB6E22" w:rsidRPr="00A211FB" w:rsidRDefault="00EB6E22" w:rsidP="00EB6E22">
      <w:pPr>
        <w:pStyle w:val="NormalHanging12a"/>
      </w:pPr>
      <w:bookmarkStart w:id="8" w:name="_Hlk227579968"/>
      <w:r w:rsidRPr="00A211FB">
        <w:t>–</w:t>
      </w:r>
      <w:r w:rsidRPr="00A211FB">
        <w:tab/>
        <w:t>med beaktande av artikel 107.1 och 107.4 samt artikel 117.7 i arbetsordningen,</w:t>
      </w:r>
    </w:p>
    <w:bookmarkEnd w:id="8"/>
    <w:p w14:paraId="47DA9C07" w14:textId="77777777" w:rsidR="00EB6E22" w:rsidRPr="00A211FB" w:rsidRDefault="00EB6E22" w:rsidP="00EB6E22">
      <w:pPr>
        <w:pStyle w:val="NormalHanging12a"/>
      </w:pPr>
      <w:r w:rsidRPr="00A211FB">
        <w:t>–</w:t>
      </w:r>
      <w:r w:rsidRPr="00A211FB">
        <w:tab/>
        <w:t>med beaktande av den gemensamma behandlingen av ärendet i utskottet för säkerhet och försvar och utskottet för industrifrågor, forskning och energi i enlighet med artikel 59 i arbetsordningen,</w:t>
      </w:r>
    </w:p>
    <w:p w14:paraId="28A08439" w14:textId="77777777" w:rsidR="00EB6E22" w:rsidRPr="00A211FB" w:rsidRDefault="00EB6E22" w:rsidP="00EB6E22">
      <w:pPr>
        <w:pStyle w:val="NormalHanging12a"/>
      </w:pPr>
      <w:r w:rsidRPr="00A211FB">
        <w:t>–</w:t>
      </w:r>
      <w:r w:rsidRPr="00A211FB">
        <w:tab/>
        <w:t>med beaktande av rekommendationen från utskottet för säkerhet och försvar och utskottet för industrifrågor, forskning och energi (A10-0144/2026).</w:t>
      </w:r>
    </w:p>
    <w:p w14:paraId="30FD43B8" w14:textId="77777777" w:rsidR="00EB6E22" w:rsidRPr="00A211FB" w:rsidRDefault="00EB6E22" w:rsidP="00EB6E22">
      <w:pPr>
        <w:pStyle w:val="NormalHanging12a"/>
      </w:pPr>
      <w:r w:rsidRPr="00A211FB">
        <w:t>1.</w:t>
      </w:r>
      <w:r w:rsidRPr="00A211FB">
        <w:tab/>
        <w:t>Europaparlamentet godkänner att avtalet ingås.</w:t>
      </w:r>
    </w:p>
    <w:p w14:paraId="7F1BA87B" w14:textId="5015BA31" w:rsidR="00C645EA" w:rsidRPr="00A211FB" w:rsidRDefault="00EB6E22" w:rsidP="00C645EA">
      <w:pPr>
        <w:pStyle w:val="NormalHanging12a"/>
      </w:pPr>
      <w:r w:rsidRPr="00A211FB">
        <w:lastRenderedPageBreak/>
        <w:t>2.</w:t>
      </w:r>
      <w:r w:rsidRPr="00A211FB">
        <w:tab/>
        <w:t>Europaparlamentet uppdrar åt talmannen att översända parlamentets ståndpunkt till rådet och kommissionen samt till regeringarna och parlamenten i medlemsstaterna och i Kanada.</w:t>
      </w:r>
    </w:p>
    <w:p w14:paraId="7CE5FED6" w14:textId="5A153502" w:rsidR="00E365E1" w:rsidRPr="00A211FB" w:rsidRDefault="00E365E1" w:rsidP="008F290C"/>
    <w:sectPr w:rsidR="00E365E1" w:rsidRPr="00A211FB" w:rsidSect="00C645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F862" w14:textId="77777777" w:rsidR="008F290C" w:rsidRPr="00C645EA" w:rsidRDefault="008F290C">
      <w:r w:rsidRPr="00C645EA">
        <w:separator/>
      </w:r>
    </w:p>
  </w:endnote>
  <w:endnote w:type="continuationSeparator" w:id="0">
    <w:p w14:paraId="41D5DA2D" w14:textId="77777777" w:rsidR="008F290C" w:rsidRPr="00C645EA" w:rsidRDefault="008F290C">
      <w:r w:rsidRPr="00C645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AF99" w14:textId="77777777" w:rsidR="00064002" w:rsidRPr="00C645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8843" w14:textId="77777777" w:rsidR="00064002" w:rsidRPr="00C645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7CBE" w14:textId="77777777" w:rsidR="00064002" w:rsidRPr="00C645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F1F72" w14:textId="77777777" w:rsidR="008F290C" w:rsidRPr="00C645EA" w:rsidRDefault="008F290C">
      <w:r w:rsidRPr="00C645EA">
        <w:separator/>
      </w:r>
    </w:p>
  </w:footnote>
  <w:footnote w:type="continuationSeparator" w:id="0">
    <w:p w14:paraId="32D6BD6D" w14:textId="77777777" w:rsidR="008F290C" w:rsidRPr="00C645EA" w:rsidRDefault="008F290C">
      <w:r w:rsidRPr="00C645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BE34" w14:textId="77777777" w:rsidR="00064002" w:rsidRPr="00C645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E733" w14:textId="77777777" w:rsidR="00064002" w:rsidRPr="00C645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99E3" w14:textId="77777777" w:rsidR="00064002" w:rsidRPr="00C645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2941063">
    <w:abstractNumId w:val="9"/>
  </w:num>
  <w:num w:numId="2" w16cid:durableId="1774281886">
    <w:abstractNumId w:val="9"/>
  </w:num>
  <w:num w:numId="3" w16cid:durableId="1202783597">
    <w:abstractNumId w:val="7"/>
  </w:num>
  <w:num w:numId="4" w16cid:durableId="648677188">
    <w:abstractNumId w:val="7"/>
  </w:num>
  <w:num w:numId="5" w16cid:durableId="79449866">
    <w:abstractNumId w:val="6"/>
  </w:num>
  <w:num w:numId="6" w16cid:durableId="1659190179">
    <w:abstractNumId w:val="6"/>
  </w:num>
  <w:num w:numId="7" w16cid:durableId="206794115">
    <w:abstractNumId w:val="5"/>
  </w:num>
  <w:num w:numId="8" w16cid:durableId="981736697">
    <w:abstractNumId w:val="5"/>
  </w:num>
  <w:num w:numId="9" w16cid:durableId="797185543">
    <w:abstractNumId w:val="4"/>
  </w:num>
  <w:num w:numId="10" w16cid:durableId="1753046988">
    <w:abstractNumId w:val="4"/>
  </w:num>
  <w:num w:numId="11" w16cid:durableId="967589057">
    <w:abstractNumId w:val="8"/>
  </w:num>
  <w:num w:numId="12" w16cid:durableId="1786925211">
    <w:abstractNumId w:val="8"/>
  </w:num>
  <w:num w:numId="13" w16cid:durableId="789397913">
    <w:abstractNumId w:val="3"/>
  </w:num>
  <w:num w:numId="14" w16cid:durableId="1386105525">
    <w:abstractNumId w:val="3"/>
  </w:num>
  <w:num w:numId="15" w16cid:durableId="1490361953">
    <w:abstractNumId w:val="2"/>
  </w:num>
  <w:num w:numId="16" w16cid:durableId="255943069">
    <w:abstractNumId w:val="2"/>
  </w:num>
  <w:num w:numId="17" w16cid:durableId="2110928011">
    <w:abstractNumId w:val="1"/>
  </w:num>
  <w:num w:numId="18" w16cid:durableId="2013482734">
    <w:abstractNumId w:val="1"/>
  </w:num>
  <w:num w:numId="19" w16cid:durableId="571238539">
    <w:abstractNumId w:val="0"/>
  </w:num>
  <w:num w:numId="20" w16cid:durableId="2058164352">
    <w:abstractNumId w:val="0"/>
  </w:num>
  <w:num w:numId="21" w16cid:durableId="1746099453">
    <w:abstractNumId w:val="9"/>
  </w:num>
  <w:num w:numId="22" w16cid:durableId="1113406959">
    <w:abstractNumId w:val="7"/>
  </w:num>
  <w:num w:numId="23" w16cid:durableId="1488788403">
    <w:abstractNumId w:val="6"/>
  </w:num>
  <w:num w:numId="24" w16cid:durableId="245454811">
    <w:abstractNumId w:val="5"/>
  </w:num>
  <w:num w:numId="25" w16cid:durableId="268898187">
    <w:abstractNumId w:val="4"/>
  </w:num>
  <w:num w:numId="26" w16cid:durableId="1121649563">
    <w:abstractNumId w:val="8"/>
  </w:num>
  <w:num w:numId="27" w16cid:durableId="306205024">
    <w:abstractNumId w:val="3"/>
  </w:num>
  <w:num w:numId="28" w16cid:durableId="1597405238">
    <w:abstractNumId w:val="2"/>
  </w:num>
  <w:num w:numId="29" w16cid:durableId="331874986">
    <w:abstractNumId w:val="1"/>
  </w:num>
  <w:num w:numId="30" w16cid:durableId="660619997">
    <w:abstractNumId w:val="0"/>
  </w:num>
  <w:num w:numId="31" w16cid:durableId="1390574680">
    <w:abstractNumId w:val="9"/>
  </w:num>
  <w:num w:numId="32" w16cid:durableId="1173179881">
    <w:abstractNumId w:val="7"/>
  </w:num>
  <w:num w:numId="33" w16cid:durableId="143472425">
    <w:abstractNumId w:val="6"/>
  </w:num>
  <w:num w:numId="34" w16cid:durableId="2045714503">
    <w:abstractNumId w:val="5"/>
  </w:num>
  <w:num w:numId="35" w16cid:durableId="306712663">
    <w:abstractNumId w:val="4"/>
  </w:num>
  <w:num w:numId="36" w16cid:durableId="1224221215">
    <w:abstractNumId w:val="8"/>
  </w:num>
  <w:num w:numId="37" w16cid:durableId="1450201874">
    <w:abstractNumId w:val="3"/>
  </w:num>
  <w:num w:numId="38" w16cid:durableId="1327592512">
    <w:abstractNumId w:val="2"/>
  </w:num>
  <w:num w:numId="39" w16cid:durableId="2103405395">
    <w:abstractNumId w:val="1"/>
  </w:num>
  <w:num w:numId="40" w16cid:durableId="326203811">
    <w:abstractNumId w:val="0"/>
  </w:num>
  <w:num w:numId="41" w16cid:durableId="1250433569">
    <w:abstractNumId w:val="10"/>
  </w:num>
  <w:num w:numId="42" w16cid:durableId="239682689">
    <w:abstractNumId w:val="10"/>
  </w:num>
  <w:num w:numId="43" w16cid:durableId="376010106">
    <w:abstractNumId w:val="10"/>
  </w:num>
  <w:num w:numId="44" w16cid:durableId="1862235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SV"/>
    <w:docVar w:name="dvnumam" w:val="0"/>
    <w:docVar w:name="dvpe" w:val="786.792"/>
    <w:docVar w:name="dvrapporteur" w:val="Föredragande: "/>
    <w:docVar w:name="dvstar" w:val="***"/>
    <w:docVar w:name="dvtitre" w:val="Europaparlamentets lagstiftningsresolution av den xx xx 2026 om utkastet till rådets beslut om ingående av avtalet mellan Europeiska unionen och Kanada om fastställande av villkoren för deltagande av kanadensiska rättsliga enheter och produkter med ursprung i Kanada i upphandling inom ramen för Safe-instrumentet(16853/2025 – C10-0059/2026 – 2025/0413(NLE))"/>
  </w:docVars>
  <w:rsids>
    <w:rsidRoot w:val="008F290C"/>
    <w:rsid w:val="00002272"/>
    <w:rsid w:val="00064002"/>
    <w:rsid w:val="000677B9"/>
    <w:rsid w:val="000831BA"/>
    <w:rsid w:val="000A42CC"/>
    <w:rsid w:val="000E7DD9"/>
    <w:rsid w:val="0010095E"/>
    <w:rsid w:val="00125B37"/>
    <w:rsid w:val="00187494"/>
    <w:rsid w:val="001F32AE"/>
    <w:rsid w:val="002767FF"/>
    <w:rsid w:val="0029631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5EBB"/>
    <w:rsid w:val="00731ADD"/>
    <w:rsid w:val="00734777"/>
    <w:rsid w:val="00747932"/>
    <w:rsid w:val="00751A4A"/>
    <w:rsid w:val="00756632"/>
    <w:rsid w:val="00762C74"/>
    <w:rsid w:val="00786EC0"/>
    <w:rsid w:val="007D1690"/>
    <w:rsid w:val="007E22AD"/>
    <w:rsid w:val="007F616F"/>
    <w:rsid w:val="00817416"/>
    <w:rsid w:val="00842779"/>
    <w:rsid w:val="00865F67"/>
    <w:rsid w:val="00881A7B"/>
    <w:rsid w:val="008840E5"/>
    <w:rsid w:val="00887B3E"/>
    <w:rsid w:val="008C2AC6"/>
    <w:rsid w:val="008F290C"/>
    <w:rsid w:val="00930C23"/>
    <w:rsid w:val="0093193B"/>
    <w:rsid w:val="009509D8"/>
    <w:rsid w:val="00950B64"/>
    <w:rsid w:val="00981893"/>
    <w:rsid w:val="00A1687D"/>
    <w:rsid w:val="00A211FB"/>
    <w:rsid w:val="00A43E52"/>
    <w:rsid w:val="00A4678D"/>
    <w:rsid w:val="00A778C7"/>
    <w:rsid w:val="00AB441E"/>
    <w:rsid w:val="00AB6293"/>
    <w:rsid w:val="00AE0928"/>
    <w:rsid w:val="00AF3B82"/>
    <w:rsid w:val="00B12E95"/>
    <w:rsid w:val="00B22876"/>
    <w:rsid w:val="00B558F0"/>
    <w:rsid w:val="00B8115E"/>
    <w:rsid w:val="00BD48FE"/>
    <w:rsid w:val="00BD7BD8"/>
    <w:rsid w:val="00BE6ADC"/>
    <w:rsid w:val="00C05BFE"/>
    <w:rsid w:val="00C23CD4"/>
    <w:rsid w:val="00C61C0C"/>
    <w:rsid w:val="00C645EA"/>
    <w:rsid w:val="00C941CB"/>
    <w:rsid w:val="00CC2357"/>
    <w:rsid w:val="00CF071A"/>
    <w:rsid w:val="00D058B8"/>
    <w:rsid w:val="00D56C11"/>
    <w:rsid w:val="00D76E77"/>
    <w:rsid w:val="00D834A0"/>
    <w:rsid w:val="00D872DF"/>
    <w:rsid w:val="00D91E21"/>
    <w:rsid w:val="00DA7FCD"/>
    <w:rsid w:val="00DE28B5"/>
    <w:rsid w:val="00E365E1"/>
    <w:rsid w:val="00E820A4"/>
    <w:rsid w:val="00EB006A"/>
    <w:rsid w:val="00EB4772"/>
    <w:rsid w:val="00EB6E2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E6D14"/>
  <w15:chartTrackingRefBased/>
  <w15:docId w15:val="{169D2575-9A60-4947-9D4C-1536550E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6E22"/>
    <w:pPr>
      <w:spacing w:before="480" w:after="240"/>
    </w:pPr>
  </w:style>
  <w:style w:type="paragraph" w:customStyle="1" w:styleId="PageHeading">
    <w:name w:val="PageHeading"/>
    <w:basedOn w:val="Normal"/>
    <w:rsid w:val="00EB6E22"/>
    <w:pPr>
      <w:keepNext/>
      <w:spacing w:after="480"/>
      <w:jc w:val="center"/>
    </w:pPr>
    <w:rPr>
      <w:rFonts w:ascii="Arial" w:hAnsi="Arial" w:cs="Arial"/>
      <w:b/>
    </w:rPr>
  </w:style>
  <w:style w:type="paragraph" w:customStyle="1" w:styleId="NormalBold">
    <w:name w:val="NormalBold"/>
    <w:basedOn w:val="Normal"/>
    <w:rsid w:val="00EB6E22"/>
    <w:rPr>
      <w:b/>
    </w:rPr>
  </w:style>
  <w:style w:type="paragraph" w:customStyle="1" w:styleId="NormalBold12a">
    <w:name w:val="NormalBold12a"/>
    <w:basedOn w:val="Normal"/>
    <w:rsid w:val="00EB6E22"/>
    <w:pPr>
      <w:spacing w:after="240"/>
    </w:pPr>
    <w:rPr>
      <w:b/>
    </w:rPr>
  </w:style>
  <w:style w:type="paragraph" w:customStyle="1" w:styleId="NormalHanging12a">
    <w:name w:val="NormalHanging12a"/>
    <w:basedOn w:val="Normal"/>
    <w:rsid w:val="00EB6E2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240</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2026-05-20T12:35:00Z</dcterms:created>
  <dcterms:modified xsi:type="dcterms:W3CDTF">2026-05-20T12:35:00Z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P10_TA-PROV(2026)0000_A10-0144_2026_SV_r</vt:lpwstr>
  </property>
  <property fmtid="{D5CDD505-2E9C-101B-9397-08002B2CF9AE}" pid="4" name="&lt;Type&gt;">
    <vt:lpwstr>RR</vt:lpwstr>
  </property>
</Properties>
</file>