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04E" w14:paraId="122AA5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62E091" w14:textId="77777777" w:rsidR="00751A4A" w:rsidRPr="00BF204E" w:rsidRDefault="003E3B01" w:rsidP="0010095E">
            <w:pPr>
              <w:pStyle w:val="EPName"/>
            </w:pPr>
            <w:r w:rsidRPr="00BF204E">
              <w:t>Parlament Ewropew</w:t>
            </w:r>
          </w:p>
          <w:p w14:paraId="144DF2A5" w14:textId="77777777" w:rsidR="00751A4A" w:rsidRPr="00BF20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204E">
              <w:t>2024</w:t>
            </w:r>
            <w:r w:rsidR="00817416" w:rsidRPr="00BF204E">
              <w:t>-202</w:t>
            </w:r>
            <w:r w:rsidRPr="00BF204E">
              <w:t>9</w:t>
            </w:r>
          </w:p>
        </w:tc>
        <w:tc>
          <w:tcPr>
            <w:tcW w:w="2268" w:type="dxa"/>
            <w:shd w:val="clear" w:color="auto" w:fill="auto"/>
          </w:tcPr>
          <w:p w14:paraId="0D6260DD" w14:textId="77777777" w:rsidR="00751A4A" w:rsidRPr="00BF204E" w:rsidRDefault="00187494" w:rsidP="0010095E">
            <w:pPr>
              <w:pStyle w:val="EPLogo"/>
            </w:pPr>
            <w:r w:rsidRPr="00BF204E">
              <w:rPr>
                <w:noProof/>
                <w:lang w:eastAsia="ja-JP"/>
              </w:rPr>
              <w:drawing>
                <wp:inline distT="0" distB="0" distL="0" distR="0" wp14:anchorId="2F861EF4" wp14:editId="475E34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24D1D" w14:textId="77777777" w:rsidR="00D058B8" w:rsidRPr="00BF204E" w:rsidRDefault="00D058B8" w:rsidP="004C5D52">
      <w:pPr>
        <w:pStyle w:val="LineTop"/>
      </w:pPr>
    </w:p>
    <w:p w14:paraId="1E25023E" w14:textId="77777777" w:rsidR="00680577" w:rsidRPr="00BF204E" w:rsidRDefault="003E3B01" w:rsidP="00680577">
      <w:pPr>
        <w:pStyle w:val="EPBodyTA1"/>
      </w:pPr>
      <w:r w:rsidRPr="00BF204E">
        <w:t>TESTI ADOTTATI</w:t>
      </w:r>
    </w:p>
    <w:p w14:paraId="0CD3BA8D" w14:textId="77777777" w:rsidR="00D058B8" w:rsidRPr="00BF204E" w:rsidRDefault="00D058B8" w:rsidP="00D058B8">
      <w:pPr>
        <w:pStyle w:val="LineBottom"/>
      </w:pPr>
    </w:p>
    <w:p w14:paraId="31A86547" w14:textId="4FBD5C67" w:rsidR="003E3B01" w:rsidRPr="00BF204E" w:rsidRDefault="003E3B01" w:rsidP="003E3B01">
      <w:pPr>
        <w:pStyle w:val="ATHeading1"/>
      </w:pPr>
      <w:bookmarkStart w:id="0" w:name="TANumber"/>
      <w:r w:rsidRPr="00BF204E">
        <w:t>P10_TA(2026)0</w:t>
      </w:r>
      <w:r w:rsidR="00DF0636">
        <w:t>190</w:t>
      </w:r>
      <w:bookmarkEnd w:id="0"/>
    </w:p>
    <w:p w14:paraId="24421529" w14:textId="77777777" w:rsidR="003E3B01" w:rsidRPr="00BF204E" w:rsidRDefault="003E3B01" w:rsidP="003E3B01">
      <w:pPr>
        <w:pStyle w:val="ATHeading2"/>
      </w:pPr>
      <w:bookmarkStart w:id="1" w:name="title"/>
      <w:r w:rsidRPr="00BF204E">
        <w:t xml:space="preserve">L-avvanz lejn soċjetà tal-kura: </w:t>
      </w:r>
      <w:proofErr w:type="spellStart"/>
      <w:r w:rsidRPr="00BF204E">
        <w:t>nindirizzaw</w:t>
      </w:r>
      <w:proofErr w:type="spellEnd"/>
      <w:r w:rsidRPr="00BF204E">
        <w:t xml:space="preserve"> id-distakk bejn il-ġeneri fl-għoti tal-kura</w:t>
      </w:r>
      <w:bookmarkEnd w:id="1"/>
    </w:p>
    <w:p w14:paraId="16327A7F" w14:textId="77777777" w:rsidR="003E3B01" w:rsidRPr="00BF204E" w:rsidRDefault="003E3B01" w:rsidP="003E3B01">
      <w:pPr>
        <w:rPr>
          <w:i/>
          <w:vanish/>
        </w:rPr>
      </w:pPr>
      <w:r w:rsidRPr="00BF204E">
        <w:rPr>
          <w:i/>
        </w:rPr>
        <w:fldChar w:fldCharType="begin"/>
      </w:r>
      <w:r w:rsidRPr="00BF204E">
        <w:rPr>
          <w:i/>
        </w:rPr>
        <w:instrText xml:space="preserve"> TC"(</w:instrText>
      </w:r>
      <w:bookmarkStart w:id="2" w:name="DocNumber"/>
      <w:r w:rsidRPr="00BF204E">
        <w:rPr>
          <w:i/>
        </w:rPr>
        <w:instrText>A10-0083/2026</w:instrText>
      </w:r>
      <w:bookmarkEnd w:id="2"/>
      <w:r w:rsidRPr="00BF204E">
        <w:rPr>
          <w:i/>
        </w:rPr>
        <w:instrText xml:space="preserve"> - </w:instrText>
      </w:r>
      <w:proofErr w:type="spellStart"/>
      <w:r w:rsidRPr="00BF204E">
        <w:rPr>
          <w:i/>
        </w:rPr>
        <w:instrText>Rapporteur</w:instrText>
      </w:r>
      <w:proofErr w:type="spellEnd"/>
      <w:r w:rsidRPr="00BF204E">
        <w:rPr>
          <w:i/>
        </w:rPr>
        <w:instrText xml:space="preserve">: Eleonora </w:instrText>
      </w:r>
      <w:proofErr w:type="spellStart"/>
      <w:r w:rsidRPr="00BF204E">
        <w:rPr>
          <w:i/>
        </w:rPr>
        <w:instrText>Meleti</w:instrText>
      </w:r>
      <w:proofErr w:type="spellEnd"/>
      <w:r w:rsidRPr="00BF204E">
        <w:rPr>
          <w:i/>
        </w:rPr>
        <w:instrText xml:space="preserve">, Rosa </w:instrText>
      </w:r>
      <w:proofErr w:type="spellStart"/>
      <w:r w:rsidRPr="00BF204E">
        <w:rPr>
          <w:i/>
        </w:rPr>
        <w:instrText>Estaràs</w:instrText>
      </w:r>
      <w:proofErr w:type="spellEnd"/>
      <w:r w:rsidRPr="00BF204E">
        <w:rPr>
          <w:i/>
        </w:rPr>
        <w:instrText xml:space="preserve"> </w:instrText>
      </w:r>
      <w:proofErr w:type="spellStart"/>
      <w:r w:rsidRPr="00BF204E">
        <w:rPr>
          <w:i/>
        </w:rPr>
        <w:instrText>Ferragut</w:instrText>
      </w:r>
      <w:proofErr w:type="spellEnd"/>
      <w:r w:rsidRPr="00BF204E">
        <w:rPr>
          <w:i/>
        </w:rPr>
        <w:instrText xml:space="preserve">)"\l3 \n&gt; \* MERGEFORMAT </w:instrText>
      </w:r>
      <w:r w:rsidRPr="00BF204E">
        <w:rPr>
          <w:i/>
        </w:rPr>
        <w:fldChar w:fldCharType="end"/>
      </w:r>
    </w:p>
    <w:p w14:paraId="2992213F" w14:textId="77777777" w:rsidR="003E3B01" w:rsidRPr="00BF204E" w:rsidRDefault="003E3B01" w:rsidP="003E3B01">
      <w:pPr>
        <w:rPr>
          <w:vanish/>
        </w:rPr>
      </w:pPr>
      <w:bookmarkStart w:id="3" w:name="Commission"/>
      <w:r w:rsidRPr="00BF204E">
        <w:rPr>
          <w:vanish/>
        </w:rPr>
        <w:t>Dokument ta’ sessjoni</w:t>
      </w:r>
      <w:bookmarkEnd w:id="3"/>
    </w:p>
    <w:p w14:paraId="66122FD2" w14:textId="77777777" w:rsidR="003E3B01" w:rsidRPr="00BF204E" w:rsidRDefault="003E3B01" w:rsidP="003E3B01">
      <w:pPr>
        <w:rPr>
          <w:vanish/>
        </w:rPr>
      </w:pPr>
      <w:bookmarkStart w:id="4" w:name="PE"/>
      <w:r w:rsidRPr="00BF204E">
        <w:rPr>
          <w:vanish/>
        </w:rPr>
        <w:t>PE776.815</w:t>
      </w:r>
      <w:bookmarkEnd w:id="4"/>
    </w:p>
    <w:p w14:paraId="62C1857F" w14:textId="3C72CDC0" w:rsidR="003E3B01" w:rsidRPr="00BF204E" w:rsidRDefault="003E3B01" w:rsidP="003E3B01">
      <w:pPr>
        <w:pStyle w:val="ATHeading3"/>
      </w:pPr>
      <w:bookmarkStart w:id="5" w:name="Sujet"/>
      <w:r w:rsidRPr="00BF204E">
        <w:t xml:space="preserve">Riżoluzzjoni tal-Parlament Ewropew </w:t>
      </w:r>
      <w:r w:rsidR="0025662E">
        <w:t>tal</w:t>
      </w:r>
      <w:r w:rsidR="00EF6A2E">
        <w:t>-</w:t>
      </w:r>
      <w:r w:rsidR="0025662E">
        <w:t xml:space="preserve">21 </w:t>
      </w:r>
      <w:r w:rsidR="00EF6A2E">
        <w:t>ta’ Mejju</w:t>
      </w:r>
      <w:r w:rsidRPr="00BF204E">
        <w:t xml:space="preserve"> 2026 dwar l-avvanz lejn soċjetà tal-kura: </w:t>
      </w:r>
      <w:proofErr w:type="spellStart"/>
      <w:r w:rsidRPr="00BF204E">
        <w:t>nindirizzaw</w:t>
      </w:r>
      <w:proofErr w:type="spellEnd"/>
      <w:r w:rsidRPr="00BF204E">
        <w:t xml:space="preserve"> id-distakk bejn il-ġeneri fl-għoti tal-kura</w:t>
      </w:r>
      <w:bookmarkEnd w:id="5"/>
      <w:r w:rsidRPr="00BF204E">
        <w:t xml:space="preserve"> </w:t>
      </w:r>
      <w:bookmarkStart w:id="6" w:name="References"/>
      <w:r w:rsidRPr="00BF204E">
        <w:t>(2025/2039(INI))</w:t>
      </w:r>
      <w:bookmarkEnd w:id="6"/>
    </w:p>
    <w:p w14:paraId="57E4F46E" w14:textId="77777777" w:rsidR="006E1367" w:rsidRPr="00BF204E" w:rsidRDefault="006E1367" w:rsidP="006E1367">
      <w:pPr>
        <w:pStyle w:val="EPComma"/>
      </w:pPr>
      <w:r w:rsidRPr="00BF204E">
        <w:rPr>
          <w:i/>
        </w:rPr>
        <w:t>Il-Parlament Ewropew</w:t>
      </w:r>
      <w:r w:rsidRPr="00BF204E">
        <w:t>,</w:t>
      </w:r>
    </w:p>
    <w:p w14:paraId="0581FE73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t-Trattat dwar l-Unjoni Ewropea, b’mod partikolari l-Artikolu 2 tiegħu,</w:t>
      </w:r>
    </w:p>
    <w:p w14:paraId="670B3720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t-Trattat dwar il-Funzjonament tal-Unjoni Ewropea, b’mod partikolari l-Artikoli 8, 19, 153 u 157 tiegħu,</w:t>
      </w:r>
    </w:p>
    <w:p w14:paraId="344EAD0E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 xml:space="preserve">wara li </w:t>
      </w:r>
      <w:proofErr w:type="spellStart"/>
      <w:r w:rsidRPr="00BF204E">
        <w:t>kkunsidra</w:t>
      </w:r>
      <w:proofErr w:type="spellEnd"/>
      <w:r w:rsidRPr="00BF204E">
        <w:t xml:space="preserve"> d-</w:t>
      </w:r>
      <w:proofErr w:type="spellStart"/>
      <w:r w:rsidRPr="00BF204E">
        <w:t>Deċennju</w:t>
      </w:r>
      <w:proofErr w:type="spellEnd"/>
      <w:r w:rsidRPr="00BF204E">
        <w:t xml:space="preserve"> tat-</w:t>
      </w:r>
      <w:proofErr w:type="spellStart"/>
      <w:r w:rsidRPr="00BF204E">
        <w:t>Tixjiħ</w:t>
      </w:r>
      <w:proofErr w:type="spellEnd"/>
      <w:r w:rsidRPr="00BF204E">
        <w:t xml:space="preserve"> </w:t>
      </w:r>
      <w:proofErr w:type="spellStart"/>
      <w:r w:rsidRPr="00BF204E">
        <w:t>b’Saħħtu</w:t>
      </w:r>
      <w:proofErr w:type="spellEnd"/>
      <w:r w:rsidRPr="00BF204E">
        <w:t xml:space="preserve"> </w:t>
      </w:r>
      <w:proofErr w:type="spellStart"/>
      <w:r w:rsidRPr="00BF204E">
        <w:t>tan</w:t>
      </w:r>
      <w:proofErr w:type="spellEnd"/>
      <w:r w:rsidRPr="00BF204E">
        <w:t>-NU</w:t>
      </w:r>
      <w:r w:rsidRPr="00BF204E">
        <w:rPr>
          <w:vertAlign w:val="superscript"/>
        </w:rPr>
        <w:footnoteReference w:id="1"/>
      </w:r>
      <w:r w:rsidRPr="00BF204E">
        <w:t xml:space="preserve"> mmexxi mill-Organizzazzjoni Dinjija tas-Saħħa, b’mod partikolari l-“</w:t>
      </w:r>
      <w:proofErr w:type="spellStart"/>
      <w:r w:rsidRPr="00BF204E">
        <w:t>faċilitaturi</w:t>
      </w:r>
      <w:proofErr w:type="spellEnd"/>
      <w:r w:rsidRPr="00BF204E">
        <w:t>” tiegħu relatati mal-għoti ta’ kura integrata u l-iżgurar ta’ aċċess għal kura fit-tul,</w:t>
      </w:r>
    </w:p>
    <w:p w14:paraId="4951B12D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l-Pilastru Ewropew tad-Drittijiet Soċjali u, b’mod partikolari, il-prinċipji tiegħu dwar l-ugwaljanza bejn il-ġeneri, il-bilanċ bejn ix-xogħol u l-ħajja privata, l-</w:t>
      </w:r>
      <w:proofErr w:type="spellStart"/>
      <w:r w:rsidRPr="00BF204E">
        <w:t>indokrar</w:t>
      </w:r>
      <w:proofErr w:type="spellEnd"/>
      <w:r w:rsidRPr="00BF204E">
        <w:t xml:space="preserve"> tat-tfal u l-appoġġ għat-tfal, l-inklużjoni ta’ persuni b’diżabbiltà u d-dritt għall-kura fit-tul, u l-pjan ta’ azzjoni tal-Kummissjoni biex tingħata spinta lill-ekonomija soċjali u jinħolqu l-impjiegi,</w:t>
      </w:r>
    </w:p>
    <w:p w14:paraId="5E06E2F0" w14:textId="271FEC5C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l-komunikazzjoni tal-Kummissjoni tal-5 ta’ Marzu 2020 bit-titolu “Unjoni ta’ Ugwaljanza: Strateġija ta’ Ugwaljanza Bejn is-Sessi għall-2020-2025”</w:t>
      </w:r>
      <w:r w:rsidR="000A4E42">
        <w:t xml:space="preserve"> </w:t>
      </w:r>
      <w:r w:rsidR="000A4E42" w:rsidRPr="00221355">
        <w:t>(COM(2020)0152)</w:t>
      </w:r>
      <w:r w:rsidRPr="00BF204E">
        <w:t>, u d-Dikjarazzjoni tal-prinċipji għal soċjetà ugwali bejn il-ġeneri tal-Kummissjoni,</w:t>
      </w:r>
    </w:p>
    <w:p w14:paraId="493CF7FD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l-komunikazzjoni tal-Kummissjoni tat-3 ta’ Marzu 2021 bit-titolu “Unjoni ta’ Ugwaljanza: Strateġija dwar id-Drittijiet tal-Persuni b’Diżabilità 2021–</w:t>
      </w:r>
      <w:r w:rsidRPr="00BF204E">
        <w:lastRenderedPageBreak/>
        <w:t>2030” (COM(2021)0101),</w:t>
      </w:r>
    </w:p>
    <w:p w14:paraId="430286D7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l-Konvenzjoni tan-NU dwar id-Drittijiet tal-Persuni b’Diżabbiltà, u r-ratifikazzjoni tagħha mill-UE,</w:t>
      </w:r>
    </w:p>
    <w:p w14:paraId="52FBCF74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l-komunikazzjoni tal-Kummissjoni tas-7 ta’ Settembru 2022 dwar l-istrateġija Ewropea għall-kura (COM(2022)0440), ir-Rakkomandazzjoni tal-Kunsill tat-8 ta’ Diċembru 2022 dwar l-edukazzjoni u l-kura bikrija tat-tfal: il-miri ta’ Barċellona għall-2030</w:t>
      </w:r>
      <w:r w:rsidRPr="00BF204E">
        <w:rPr>
          <w:rStyle w:val="FootnoteReference"/>
        </w:rPr>
        <w:footnoteReference w:id="2"/>
      </w:r>
      <w:r w:rsidRPr="00BF204E">
        <w:t xml:space="preserve"> u r-Rakkomandazzjoni tal-Kunsill tat-8 ta’ Diċembru 2022 dwar l-aċċess għall-kura fit-tul affordabbli u ta’ kwalità għolja</w:t>
      </w:r>
      <w:r w:rsidRPr="00BF204E">
        <w:rPr>
          <w:rStyle w:val="FootnoteReference"/>
        </w:rPr>
        <w:footnoteReference w:id="3"/>
      </w:r>
      <w:r w:rsidRPr="00BF204E">
        <w:t>,</w:t>
      </w:r>
    </w:p>
    <w:p w14:paraId="21527DD1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l-Pjan ta’ Azzjoni tal-Pilastru Ewropew tad-Drittijiet Soċjali, il-miri ewlenin għall-2030 u t-Tabella ta’ Valutazzjoni Soċjali tal-UE,</w:t>
      </w:r>
    </w:p>
    <w:p w14:paraId="74B18B3F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d-Direttiva 2006/54/KE tal-Parlament Ewropew u tal-Kunsill tal-5 ta’ Lulju 2006 dwar l-implimentazzjoni tal-prinċipju ta’ opportunitajiet indaqs u ta’ trattament ugwali tal-irġiel u n-nisa fi kwistjonijiet ta’ impjiegi u xogħol</w:t>
      </w:r>
      <w:r w:rsidRPr="00BF204E">
        <w:rPr>
          <w:rStyle w:val="FootnoteReference"/>
        </w:rPr>
        <w:footnoteReference w:id="4"/>
      </w:r>
      <w:r w:rsidRPr="00BF204E">
        <w:t>,</w:t>
      </w:r>
    </w:p>
    <w:p w14:paraId="5A37E54C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d-Direttiva (UE) 2019/1158 tal-Parlament Ewropew u tal-Kunsill tal-20 ta’ Ġunju 2019 dwar il-bilanċ bejn ix-xogħol u l-ħajja privata għall-ġenituri u għall-persuni li jindukraw u li tħassar id-Direttiva tal-Kunsill 2010/18/UE</w:t>
      </w:r>
      <w:r w:rsidRPr="00BF204E">
        <w:rPr>
          <w:rStyle w:val="FootnoteReference"/>
        </w:rPr>
        <w:footnoteReference w:id="5"/>
      </w:r>
      <w:r w:rsidRPr="00BF204E">
        <w:t xml:space="preserve"> (id-Direttiva dwar il-Bilanċ bejn ix-Xogħol u l-Ħajja Privata),</w:t>
      </w:r>
    </w:p>
    <w:p w14:paraId="2D6486BA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r-riżoluzzjoni tiegħu tal-21 ta’ Jannar 2021 dwar l-Istrateġija tal-UE għall-Ugwaljanza bejn il-Ġeneri</w:t>
      </w:r>
      <w:r w:rsidRPr="00BF204E">
        <w:rPr>
          <w:rStyle w:val="FootnoteReference"/>
        </w:rPr>
        <w:footnoteReference w:id="6"/>
      </w:r>
      <w:r w:rsidRPr="00BF204E">
        <w:t>,</w:t>
      </w:r>
    </w:p>
    <w:p w14:paraId="0491598D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r-riżoluzzjoni tiegħu tal-5 ta’ Lulju 2022 bit-titolu “Lejn azzjoni Ewropea komuni dwar il-kura”</w:t>
      </w:r>
      <w:r w:rsidRPr="00BF204E">
        <w:rPr>
          <w:rStyle w:val="FootnoteReference"/>
        </w:rPr>
        <w:footnoteReference w:id="7"/>
      </w:r>
      <w:r w:rsidRPr="00BF204E">
        <w:t>,</w:t>
      </w:r>
    </w:p>
    <w:p w14:paraId="572530BE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–</w:t>
      </w:r>
      <w:r w:rsidRPr="00BF204E">
        <w:tab/>
        <w:t xml:space="preserve">wara li kkunsidra l-Pjan tal-Ewropa biex </w:t>
      </w:r>
      <w:proofErr w:type="spellStart"/>
      <w:r w:rsidRPr="00BF204E">
        <w:t>Jingħeleb</w:t>
      </w:r>
      <w:proofErr w:type="spellEnd"/>
      <w:r w:rsidRPr="00BF204E">
        <w:t xml:space="preserve"> il-Kanċer (COM(2021)0044),</w:t>
      </w:r>
    </w:p>
    <w:p w14:paraId="48CBBD8B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r-riżoluzzjoni tiegħu tas-16 ta’ Frar 2022 dwar it-tisħiħ tal-Ewropa fil-ġlieda kontra l-kanċer — lejn strateġija komprensiva u koordinata</w:t>
      </w:r>
      <w:r w:rsidRPr="00BF204E">
        <w:rPr>
          <w:rStyle w:val="FootnoteReference"/>
        </w:rPr>
        <w:footnoteReference w:id="8"/>
      </w:r>
      <w:r w:rsidRPr="00BF204E">
        <w:t>,</w:t>
      </w:r>
    </w:p>
    <w:p w14:paraId="4B335324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d-Direttiva (UE) 2022/2041 tal-Parlament Ewropew u tal-Kunsill tad-19 ta’ Ottubru 2022 dwar pagi minimi adegwati fl-Unjoni Ewropea</w:t>
      </w:r>
      <w:r w:rsidRPr="00BF204E">
        <w:rPr>
          <w:rStyle w:val="FootnoteReference"/>
        </w:rPr>
        <w:footnoteReference w:id="9"/>
      </w:r>
      <w:r w:rsidRPr="00BF204E">
        <w:t>,</w:t>
      </w:r>
    </w:p>
    <w:p w14:paraId="0B095729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r-rapport ta’ Mario Draghi tad-9 ta’ Settembru 2024 intitolat “</w:t>
      </w:r>
      <w:proofErr w:type="spellStart"/>
      <w:r w:rsidRPr="00BF204E">
        <w:t>The</w:t>
      </w:r>
      <w:proofErr w:type="spellEnd"/>
      <w:r w:rsidRPr="00BF204E">
        <w:t xml:space="preserve"> </w:t>
      </w:r>
      <w:proofErr w:type="spellStart"/>
      <w:r w:rsidRPr="00BF204E">
        <w:t>future</w:t>
      </w:r>
      <w:proofErr w:type="spellEnd"/>
      <w:r w:rsidRPr="00BF204E">
        <w:t xml:space="preserve"> of European </w:t>
      </w:r>
      <w:proofErr w:type="spellStart"/>
      <w:r w:rsidRPr="00BF204E">
        <w:t>competitiveness</w:t>
      </w:r>
      <w:proofErr w:type="spellEnd"/>
      <w:r w:rsidRPr="00BF204E">
        <w:t>” (Il-futur tal-kompetittività Ewropea),</w:t>
      </w:r>
    </w:p>
    <w:p w14:paraId="00617386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 xml:space="preserve">wara li kkunsidra d-Direttiva (UE) 2023/970 tal-Parlament Ewropew u tal-Kunsill tal-10 ta’ Mejju 2023 li ssaħħaħ l-applikazzjoni tal-prinċipju ta’ paga ugwali għal xogħol ugwali jew xogħol ta’ valur ugwali bejn l-irġiel u n-nisa permezz ta’ trasparenza fil-pagi </w:t>
      </w:r>
      <w:r w:rsidRPr="00BF204E">
        <w:lastRenderedPageBreak/>
        <w:t>u mekkaniżmi ta’ infurzar</w:t>
      </w:r>
      <w:r w:rsidRPr="00BF204E">
        <w:rPr>
          <w:rStyle w:val="FootnoteReference"/>
        </w:rPr>
        <w:footnoteReference w:id="10"/>
      </w:r>
      <w:r w:rsidRPr="00BF204E">
        <w:t xml:space="preserve"> (Direttiva dwar it-Trasparenza fil-Pagi),</w:t>
      </w:r>
    </w:p>
    <w:p w14:paraId="359994ED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l-proposta tal-Kummissjoni tal-15 ta’ Novembru 2023 għal regolament tal-Parlament Ewropew u tal-Kunsill li jistabbilixxi riżerva ta’ talent tal-UE (COM(2023)0716),</w:t>
      </w:r>
    </w:p>
    <w:p w14:paraId="5FF3193F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d-Direttiva (UE) 2024/2831 tal-Parlament Ewropew u tal-Kunsill tat-23 ta’ Ottubru 2024 dwar it-titjib tal-kundizzjonijiet tax-xogħol fix-xogħol fuq il-pjattaformi</w:t>
      </w:r>
      <w:r w:rsidRPr="00BF204E">
        <w:rPr>
          <w:rStyle w:val="FootnoteReference"/>
        </w:rPr>
        <w:footnoteReference w:id="11"/>
      </w:r>
      <w:r w:rsidRPr="00BF204E">
        <w:t>,</w:t>
      </w:r>
    </w:p>
    <w:p w14:paraId="0C1C6340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l-konklużjonijiet tal-Kunsill tat-3 ta’ Diċembru 2024 dwar l-iżgurar tal-bilanċ bejn ix-xogħol u l-ħajja privata u l-ugwaljanza bejn il-ġeneri għall-ġenerazzjonijiet kollha fil-kuntest ta’ sfidi demografiċi, approvati mill-Kunsill Impjiegi, Politika Soċjali, Saħħa u Affarijiet tal-Konsumatur (EPSCO) fil-laqgħa tiegħu tat-2 ta’ Diċembru 2024,</w:t>
      </w:r>
    </w:p>
    <w:p w14:paraId="38184E2A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l-konklużjonijiet tal-Kunsill tal-4 ta’ Diċembru 2024 dwar nuqqas ta’ ħaddiema u ta’ ħiliet fl-UE: Il-mobilizzazzjoni tal-potenzjal tax-xogħol mhux sfruttat fl-Unjoni Ewropea, approvati mill-EPSCO fil-laqgħa tiegħu tat-2 ta’ Diċembru 2024,</w:t>
      </w:r>
    </w:p>
    <w:p w14:paraId="177B78C7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–</w:t>
      </w:r>
      <w:r w:rsidRPr="00BF204E">
        <w:tab/>
        <w:t>wara li kkunsidra l-qafas ta’ azzjonijiet dwar iż-żamma u r-reklutaġġ fis-servizzi soċjali, adottat mill-Kumitat Ewropew għad-Djalogu Soċjali Settorjali għas-Servizzi Soċjali f’Ġunju 2025,</w:t>
      </w:r>
    </w:p>
    <w:p w14:paraId="76D523C3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l-komunikazzjoni tal-Kummissjoni tal-20 ta’ Marzu 2024 bit-titolu “Nuqqas ta’ ħaddiema u ta’ ħiliet fl-UE: pjan ta’ azzjoni”, (COM(2024)0131),</w:t>
      </w:r>
    </w:p>
    <w:p w14:paraId="69C9D5E4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r-Rapport Annwali 2024 tal-Kumitat tal-Protezzjoni Soċjali tal-Kummissjoni,</w:t>
      </w:r>
    </w:p>
    <w:p w14:paraId="7F1F74F3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l-komunikazzjoni tal-Kummissjoni tal-5 ta’ Marzu 2025 intitolata “L-Unjoni tal-Ħiliet” (COM(2025)0090),</w:t>
      </w:r>
    </w:p>
    <w:p w14:paraId="74D68868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r-rapport tal-Kummissjoni tal-2025 dwar l-ugwaljanza bejn il-ġeneri fl-UE, b’mod partikolari t-taqsima tiegħu dwar id-distakk bejn il-ġeneri fl-għoti tal-kura,</w:t>
      </w:r>
    </w:p>
    <w:p w14:paraId="653C00FB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 xml:space="preserve">wara li kkunsidra r-rapport tal-Kummissjoni tat-8 ta’ Mejju 2018 dwar l-iżvilupp ta’ faċilitajiet ta’ indukrar għal tfal żgħar, bl-intenzjoni li tiżdied il-parteċipazzjoni tan-nisa fis-suq tax-xogħol, jinstab bilanċ bejn ix-xogħol u l-ħajja privata għal ġenituri li jaħdmu u biex jinkiseb tkabbir sostenibbli u </w:t>
      </w:r>
      <w:proofErr w:type="spellStart"/>
      <w:r w:rsidRPr="00BF204E">
        <w:t>inklussiv</w:t>
      </w:r>
      <w:proofErr w:type="spellEnd"/>
      <w:r w:rsidRPr="00BF204E">
        <w:t xml:space="preserve"> fl-Ewropa (“l-objettivi ta’ Barċellona”), (COM(2018)0273),</w:t>
      </w:r>
    </w:p>
    <w:p w14:paraId="49FE791F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d-disa’ rapport dwar il-koeżjoni ekonomika, soċjali u territorjali, ippubblikat f’Marzu 2024,</w:t>
      </w:r>
    </w:p>
    <w:p w14:paraId="42796F3B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 xml:space="preserve">wara li kkunsidra l-opinjoni tal-Kumitat Ekonomiku u Soċjali Ewropew intitolata “Lejn </w:t>
      </w:r>
      <w:r w:rsidRPr="00BF204E">
        <w:lastRenderedPageBreak/>
        <w:t>mudell ġdid ta’ kura għall-anzjani: Nitgħallmu mill-pandemija tal-COVID-19”</w:t>
      </w:r>
      <w:r w:rsidRPr="00BF204E">
        <w:rPr>
          <w:vertAlign w:val="superscript"/>
        </w:rPr>
        <w:footnoteReference w:id="12"/>
      </w:r>
      <w:r w:rsidRPr="00BF204E">
        <w:t>,</w:t>
      </w:r>
    </w:p>
    <w:p w14:paraId="47AD0386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r-riżoluzzjoni tiegħu tal-15 ta’ Novembru 2018 dwar is-servizzi tal-kura fl-UE għal ugwaljanza aħjar bejn is-sessi</w:t>
      </w:r>
      <w:r w:rsidRPr="00BF204E">
        <w:rPr>
          <w:rStyle w:val="FootnoteReference"/>
        </w:rPr>
        <w:footnoteReference w:id="13"/>
      </w:r>
      <w:r w:rsidRPr="00BF204E">
        <w:t>,</w:t>
      </w:r>
    </w:p>
    <w:p w14:paraId="536D0465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r-riżoluzzjoni tiegħu tal-10 ta’ Marzu 2022 intitolat “L-integrazzjoni ta’ kwistjonijiet ta’ ugwaljanza bejn il-ġeneri fil-Parlament Ewropew – rapport annwali 2020”</w:t>
      </w:r>
      <w:r w:rsidRPr="00BF204E">
        <w:rPr>
          <w:vertAlign w:val="superscript"/>
        </w:rPr>
        <w:footnoteReference w:id="14"/>
      </w:r>
      <w:r w:rsidRPr="00BF204E">
        <w:t>,</w:t>
      </w:r>
    </w:p>
    <w:p w14:paraId="184E72EE" w14:textId="77777777" w:rsidR="006E1367" w:rsidRPr="00BF204E" w:rsidRDefault="006E1367" w:rsidP="006E1367">
      <w:pPr>
        <w:pStyle w:val="NormalHanging12a"/>
      </w:pPr>
      <w:r w:rsidRPr="00BF204E">
        <w:t>–</w:t>
      </w:r>
      <w:r w:rsidRPr="00BF204E">
        <w:tab/>
        <w:t>wara li kkunsidra r-riżoluzzjoni tiegħu tal-21 ta’ Jannar 2021 intitolata “Il-perspettiva tal-ġeneru fil-kriżi tal-COVID-19 u fil-perjodu ta’ wara l-kriżi”</w:t>
      </w:r>
      <w:r w:rsidRPr="00BF204E">
        <w:rPr>
          <w:rStyle w:val="FootnoteReference"/>
        </w:rPr>
        <w:footnoteReference w:id="15"/>
      </w:r>
      <w:r w:rsidRPr="00BF204E">
        <w:t>,</w:t>
      </w:r>
    </w:p>
    <w:p w14:paraId="149BDEF1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l-Artikolu 55 tar-Regoli ta’ Proċedura tiegħu,</w:t>
      </w:r>
    </w:p>
    <w:p w14:paraId="3AC48C28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d-deliberazzjonijiet konġunti tal-Kumitat għall-Impjiegi u l-Affarijiet Soċjali u tal-Kumitat għad-Drittijiet tan-Nisa u l-Ugwaljanza bejn il-Ġeneri skont l-Artikolu 59 tar-Regoli ta’ Proċedura,</w:t>
      </w:r>
    </w:p>
    <w:p w14:paraId="2141B4BF" w14:textId="77777777" w:rsidR="006E1367" w:rsidRPr="00BF204E" w:rsidRDefault="006E1367" w:rsidP="006E1367">
      <w:pPr>
        <w:pStyle w:val="NormalHanging"/>
      </w:pPr>
      <w:r w:rsidRPr="00BF204E">
        <w:t>–</w:t>
      </w:r>
      <w:r w:rsidRPr="00BF204E">
        <w:tab/>
        <w:t>wara li kkunsidra r-rapport tal-Kumitat għall-Impjiegi u l-Affarijiet Soċjali u l-Kumitat għad-Drittijiet tan-Nisa u l-Ugwaljanza bejn il-Ġeneri (A10-0083/2026),</w:t>
      </w:r>
    </w:p>
    <w:p w14:paraId="70BFD189" w14:textId="77777777" w:rsidR="006E1367" w:rsidRPr="00BF204E" w:rsidRDefault="006E1367" w:rsidP="006E1367">
      <w:pPr>
        <w:pStyle w:val="NormalHanging12a"/>
      </w:pPr>
      <w:r w:rsidRPr="00BF204E">
        <w:t>A.</w:t>
      </w:r>
      <w:r w:rsidRPr="00BF204E">
        <w:tab/>
        <w:t>billi l-ugwaljanza bejn il-ġeneri hija wieħed mill-valuri fundamentali tal-UE; billi l-integrazzjoni tal-perspettiva tal-ġeneri u approċċ intersezzjonali għandhom jiġu implimentati u integrati fil-politiki kollha tal-UE;</w:t>
      </w:r>
    </w:p>
    <w:p w14:paraId="09D65FEC" w14:textId="77777777" w:rsidR="006E1367" w:rsidRPr="00BF204E" w:rsidRDefault="006E1367" w:rsidP="006E1367">
      <w:pPr>
        <w:pStyle w:val="NormalHanging12a"/>
      </w:pPr>
      <w:r w:rsidRPr="00BF204E">
        <w:t>B.</w:t>
      </w:r>
      <w:r w:rsidRPr="00BF204E">
        <w:tab/>
        <w:t>billi l-pjan ta’ azzjoni tal-Pilastru Ewropew tad-Drittijiet Soċjali jistabbilixxi inizjattivi konkreti għall-implimentazzjoni ta’ prinċipji li huma essenzjali għall-bini ta’ Ewropa soċjali aktar b’saħħitha għal tranżizzjonijiet ġusti u għall-irkupru, inkluża waħda speċifikament dwar il-kura fit-tul;</w:t>
      </w:r>
    </w:p>
    <w:p w14:paraId="002A8AA0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C.</w:t>
      </w:r>
      <w:r w:rsidRPr="00BF204E">
        <w:tab/>
        <w:t xml:space="preserve">billi l-kura tinkludi kemm kura formali kif ukoll informali; billi l-kura formali tirreferi għax-xogħol ta’ </w:t>
      </w:r>
      <w:proofErr w:type="spellStart"/>
      <w:r w:rsidRPr="00BF204E">
        <w:t>indokrar</w:t>
      </w:r>
      <w:proofErr w:type="spellEnd"/>
      <w:r w:rsidRPr="00BF204E">
        <w:t xml:space="preserve"> ipprovdut taħt arranġamenti ta’ impjieg formali, filwaqt li l-kura informali tirreferi għax-xogħol ta’ </w:t>
      </w:r>
      <w:proofErr w:type="spellStart"/>
      <w:r w:rsidRPr="00BF204E">
        <w:t>indokrar</w:t>
      </w:r>
      <w:proofErr w:type="spellEnd"/>
      <w:r w:rsidRPr="00BF204E">
        <w:t xml:space="preserve"> ipprovdut fl-ambjent soċjali ta’ individwu u normalment, għalkemm mhux dejjem, ma jkunx imħallas; billi l-kunċett ta’ “persuna li </w:t>
      </w:r>
      <w:proofErr w:type="spellStart"/>
      <w:r w:rsidRPr="00BF204E">
        <w:t>tindokra</w:t>
      </w:r>
      <w:proofErr w:type="spellEnd"/>
      <w:r w:rsidRPr="00BF204E">
        <w:t xml:space="preserve">”, kif miftiehem b’mod komuni, jinkludi l-forom kollha ta’ </w:t>
      </w:r>
      <w:proofErr w:type="spellStart"/>
      <w:r w:rsidRPr="00BF204E">
        <w:t>indokrar</w:t>
      </w:r>
      <w:proofErr w:type="spellEnd"/>
      <w:r w:rsidRPr="00BF204E">
        <w:t xml:space="preserve"> “formali” u “informali”; billi x-xogħol ta’ </w:t>
      </w:r>
      <w:proofErr w:type="spellStart"/>
      <w:r w:rsidRPr="00BF204E">
        <w:t>indokrar</w:t>
      </w:r>
      <w:proofErr w:type="spellEnd"/>
      <w:r w:rsidRPr="00BF204E">
        <w:t xml:space="preserve"> jiġi f’ħafna forom, inkluż l-</w:t>
      </w:r>
      <w:proofErr w:type="spellStart"/>
      <w:r w:rsidRPr="00BF204E">
        <w:t>indokrar</w:t>
      </w:r>
      <w:proofErr w:type="spellEnd"/>
      <w:r w:rsidRPr="00BF204E">
        <w:t xml:space="preserve"> tat-tfal, il-kura fit-tul, il-kura tas-saħħa u s-servizzi personali; billi s-servizzi ta’ kura formali u informali huma fil-biċċa l-kbira pprovduti min-nisa; billi l-persuni li </w:t>
      </w:r>
      <w:proofErr w:type="spellStart"/>
      <w:r w:rsidRPr="00BF204E">
        <w:t>jindokraw</w:t>
      </w:r>
      <w:proofErr w:type="spellEnd"/>
      <w:r w:rsidRPr="00BF204E">
        <w:t xml:space="preserve"> b’mod informali jipprovdu kura lil persuni b’mard kroniku, diżabbiltà, saħħa fraġli jew ħtiġijiet oħra ta’ saħħa jew kura fit-tul, barra minn qafas ta’ kura formali;</w:t>
      </w:r>
    </w:p>
    <w:p w14:paraId="7B14BDD7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D.</w:t>
      </w:r>
      <w:r w:rsidRPr="00BF204E">
        <w:tab/>
        <w:t xml:space="preserve">billi soċjetà tal-kura tirrikonoxxi l-kura bħala fundamentali għall-funzjonament tal-ekonomiji u tas-soċjetajiet; billi x-xogħol ta’ </w:t>
      </w:r>
      <w:proofErr w:type="spellStart"/>
      <w:r w:rsidRPr="00BF204E">
        <w:t>indokrar</w:t>
      </w:r>
      <w:proofErr w:type="spellEnd"/>
      <w:r w:rsidRPr="00BF204E">
        <w:t xml:space="preserve"> għandu jingħata l-istess valur u jiġi kondiviż b’mod ugwali bejn l-irġiel u n-nisa filwaqt li jiġi rikonoxxut, b’mod partikolari, id-dritt li wieħed jirċievi l-kura, kif stabbilit fil-Pilastru Ewropew tad-Drittijiet Soċjali; billi l-għoti ta’ kura fit-tul affordabbli, ta’ kwalità għolja u </w:t>
      </w:r>
      <w:proofErr w:type="spellStart"/>
      <w:r w:rsidRPr="00BF204E">
        <w:t>ffukata</w:t>
      </w:r>
      <w:proofErr w:type="spellEnd"/>
      <w:r w:rsidRPr="00BF204E">
        <w:t xml:space="preserve"> fuq il-persuna huwa parti mid-dritt fundamentali għas-saħħa; billi dan l-approċċ ibbażat fuq </w:t>
      </w:r>
      <w:r w:rsidRPr="00BF204E">
        <w:lastRenderedPageBreak/>
        <w:t>id-drittijiet jirrifletti l-bidla kontinwa fl-għoti tal-kura lejn servizzi li jirrispettaw l-awtonomija, id-dinjità u l-inklużjoni ta’ persuni li jeħtieġu kura fl-istadji kollha tal-ħajja, filwaqt li jitqies, b’mod partikolari, kif il-</w:t>
      </w:r>
      <w:proofErr w:type="spellStart"/>
      <w:r w:rsidRPr="00BF204E">
        <w:t>popolazzjonijiet</w:t>
      </w:r>
      <w:proofErr w:type="spellEnd"/>
      <w:r w:rsidRPr="00BF204E">
        <w:t xml:space="preserve"> li qed </w:t>
      </w:r>
      <w:proofErr w:type="spellStart"/>
      <w:r w:rsidRPr="00BF204E">
        <w:t>jixjieħu</w:t>
      </w:r>
      <w:proofErr w:type="spellEnd"/>
      <w:r w:rsidRPr="00BF204E">
        <w:t xml:space="preserve"> bħalissa qed ikollhom impatt fuq is-soċjetà; billi s-settur tal-kura fit-tul formali għadu bbażat fuq l-għoti ta’ servizzi ta’ kura residenzjali, filwaqt li l-kura fid-dar u fil-komunità aktar probabbli li ssostni d-dritt għall-indipendenza tal-persuni fil-bżonn ta’ kura;</w:t>
      </w:r>
    </w:p>
    <w:p w14:paraId="65C3D744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E.</w:t>
      </w:r>
      <w:r w:rsidRPr="00BF204E">
        <w:tab/>
        <w:t xml:space="preserve">billi fost dawk li għandhom aktar minn 65 sena fl-UE, 8 % — aktar minn 7 miljun individwu — jirċievu kura informali, u li din iċ-ċifra </w:t>
      </w:r>
      <w:proofErr w:type="spellStart"/>
      <w:r w:rsidRPr="00BF204E">
        <w:t>titla</w:t>
      </w:r>
      <w:proofErr w:type="spellEnd"/>
      <w:r w:rsidRPr="00BF204E">
        <w:t xml:space="preserve">’ għal 11 % fost dawk li għandhom 75 sena u aktar; billi din it-trasformazzjoni demografika li għaddejja minnha l-Ewropa se taffettwa b’mod sinifikanti l-ħtiġijiet tal-kura u kif jiġu ġestiti s-servizzi tal-kura; billi jekk ma tiġix indirizzata din l-isfida b’approċċ sensittiv għall-ġeneru jkun hemm ir-riskju li tiġi </w:t>
      </w:r>
      <w:proofErr w:type="spellStart"/>
      <w:r w:rsidRPr="00BF204E">
        <w:t>mminata</w:t>
      </w:r>
      <w:proofErr w:type="spellEnd"/>
      <w:r w:rsidRPr="00BF204E">
        <w:t xml:space="preserve"> l-parteċipazzjoni tan-nisa fis-suq tax-xogħol, u b’hekk jissaħħu l-inugwaljanzi bejn il-ġeneri u jiġi </w:t>
      </w:r>
      <w:proofErr w:type="spellStart"/>
      <w:r w:rsidRPr="00BF204E">
        <w:t>pperikolat</w:t>
      </w:r>
      <w:proofErr w:type="spellEnd"/>
      <w:r w:rsidRPr="00BF204E">
        <w:t xml:space="preserve"> il-</w:t>
      </w:r>
      <w:proofErr w:type="spellStart"/>
      <w:r w:rsidRPr="00BF204E">
        <w:t>benesseri</w:t>
      </w:r>
      <w:proofErr w:type="spellEnd"/>
      <w:r w:rsidRPr="00BF204E">
        <w:t xml:space="preserve"> tal-persuni akbar fl-età, tat-tfal u tal-familji; billi fil-kuntest ta’ soċjetajiet li qed </w:t>
      </w:r>
      <w:proofErr w:type="spellStart"/>
      <w:r w:rsidRPr="00BF204E">
        <w:t>jixjieħu</w:t>
      </w:r>
      <w:proofErr w:type="spellEnd"/>
      <w:r w:rsidRPr="00BF204E">
        <w:t xml:space="preserve">, huwa essenzjali li jiġi integrat approċċ għall-kura bbażat fuq id-drittijiet tal-bniedem u </w:t>
      </w:r>
      <w:proofErr w:type="spellStart"/>
      <w:r w:rsidRPr="00BF204E">
        <w:t>ċċentrat</w:t>
      </w:r>
      <w:proofErr w:type="spellEnd"/>
      <w:r w:rsidRPr="00BF204E">
        <w:t xml:space="preserve"> fuq il-persuna li jiggarantixxi l-parteċipazzjoni ta’ kulħadd; billi l-bidliet fil-politika, flimkien max-xejriet demografiċi, jiffavorixxu dejjem aktar il-kura fid-djar għall-anzjani; billi ħafna mill-ħtiġijiet tal-persuni akbar fl-età u tal-persuni b’diżabbiltà jistgħu jiġu koperti minn servizzi bbażati fil-komunità, bħall-assistenza personali u l-għajnuna finanzjarja għall-akkomodazzjoni;</w:t>
      </w:r>
    </w:p>
    <w:p w14:paraId="2526452A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F.</w:t>
      </w:r>
      <w:r w:rsidRPr="00BF204E">
        <w:tab/>
        <w:t xml:space="preserve">billi ż-żoni rurali, remoti u insulari u r-reġjuni ultraperiferiċi ma għandhomx servizzi ta’ kura soċjali u appoġġ suffiċjenti jew adegwati, u dan jaf jaggrava l-isfidi ekonomiċi u soċjali li diġà jaf qegħdin jiffaċċjaw; billi l-aċċess għal dawn is-servizzi f’dawk iż-żoni jibqa’ sfida minħabba li l-popolazzjonijiet tagħhom qed jonqsu u </w:t>
      </w:r>
      <w:proofErr w:type="spellStart"/>
      <w:r w:rsidRPr="00BF204E">
        <w:t>jixjieħu</w:t>
      </w:r>
      <w:proofErr w:type="spellEnd"/>
      <w:r w:rsidRPr="00BF204E">
        <w:t>, u minħabba nuqqas ta’ konnettività u infrastruttura; billi dan jista’ jikkontribwixxi għall-attraenza aktar baxxa ta’ dawn iż-żoni bħala postijiet fejn wieħed jgħix u jaħdem; billi dan jaffettwa b’mod sproporzjonat lin-nisa, li jiffaċċjaw diffikultajiet addizzjonali biex jippruvaw jirrikonċiljaw ix-xogħol u l-ħajja privata; billi dawn iż-żoni jiffaċċjaw nuqqas ta’ prattikanti ġenerali u ta’ kura speċjalizzata u ta’ emerġenza, u li dan iwassal għall-ħolqien ta’ “deżerti mediċi”; billi t-titjib tad-disponibbiltà ta’ kura soċjali ta’ kwalità għandha l-potenzjal li ttejjeb il-kwalità tal-ħajja u l-benesseri ekonomiku tan-nies li jgħixu f’dawn ir-reġjuni; billi l-atturi tal-ekonomija soċjali jfornu servizzi ta’ kura essenzjali u bbażati fil-komunità li jtejbu l-inklużjoni, l-affordabbiltà u l-kwalità tal-kura, speċjalment f’żoni li mhumiex moqdija biżżejjed u f’żoni rurali, remoti u insulari u r-reġjuni ultraperiferiċi, filwaqt li jirrispondu għall-ħtiġijiet reġjonali;</w:t>
      </w:r>
    </w:p>
    <w:p w14:paraId="48382098" w14:textId="77777777" w:rsidR="006E1367" w:rsidRPr="00BF204E" w:rsidRDefault="006E1367" w:rsidP="006E1367">
      <w:pPr>
        <w:pStyle w:val="NormalHanging12a"/>
      </w:pPr>
      <w:r w:rsidRPr="00BF204E">
        <w:t>G.</w:t>
      </w:r>
      <w:r w:rsidRPr="00BF204E">
        <w:tab/>
        <w:t xml:space="preserve">billi kemm il-kura formali kif ukoll dik informali spiss ma jidhrux u huma </w:t>
      </w:r>
      <w:proofErr w:type="spellStart"/>
      <w:r w:rsidRPr="00BF204E">
        <w:t>sottovalutati</w:t>
      </w:r>
      <w:proofErr w:type="spellEnd"/>
      <w:r w:rsidRPr="00BF204E">
        <w:t xml:space="preserve"> </w:t>
      </w:r>
      <w:proofErr w:type="spellStart"/>
      <w:r w:rsidRPr="00BF204E">
        <w:t>soċjalment</w:t>
      </w:r>
      <w:proofErr w:type="spellEnd"/>
      <w:r w:rsidRPr="00BF204E">
        <w:t xml:space="preserve"> u ekonomikament, u l-pagi fil-kura fit-tul u f’servizzi soċjali oħra huma 21 % taħt il-medja tal-UE</w:t>
      </w:r>
      <w:r w:rsidRPr="00BF204E">
        <w:rPr>
          <w:vertAlign w:val="superscript"/>
        </w:rPr>
        <w:footnoteReference w:id="16"/>
      </w:r>
      <w:r w:rsidRPr="00BF204E">
        <w:t xml:space="preserve">; billi spiss ikun diffiċli jitkejjel il-valur miżjud </w:t>
      </w:r>
      <w:proofErr w:type="spellStart"/>
      <w:r w:rsidRPr="00BF204E">
        <w:t>soċjetali</w:t>
      </w:r>
      <w:proofErr w:type="spellEnd"/>
      <w:r w:rsidRPr="00BF204E">
        <w:t xml:space="preserve"> tal-kura formali u informali u l-persuni li jipprovdu tali kura mhumiex rikonoxxuti, apprezzati jew appoġġjati b’mod adegwat, u dan </w:t>
      </w:r>
      <w:proofErr w:type="spellStart"/>
      <w:r w:rsidRPr="00BF204E">
        <w:t>jitfa</w:t>
      </w:r>
      <w:proofErr w:type="spellEnd"/>
      <w:r w:rsidRPr="00BF204E">
        <w:t xml:space="preserve">’ pressjoni fiżika u psikoloġika addizzjonali fuqhom; billi l-persuni li </w:t>
      </w:r>
      <w:proofErr w:type="spellStart"/>
      <w:r w:rsidRPr="00BF204E">
        <w:t>jindokraw</w:t>
      </w:r>
      <w:proofErr w:type="spellEnd"/>
      <w:r w:rsidRPr="00BF204E">
        <w:t xml:space="preserve"> b’mod formali u informali huma essenzjali għas-sostenibbiltà tas-sistemi tas-saħħa u tal-kura tal-Ewropa;</w:t>
      </w:r>
    </w:p>
    <w:p w14:paraId="2C4733DF" w14:textId="77777777" w:rsidR="006E1367" w:rsidRPr="00BF204E" w:rsidRDefault="006E1367" w:rsidP="006E1367">
      <w:pPr>
        <w:pStyle w:val="NormalHanging12a"/>
      </w:pPr>
      <w:r w:rsidRPr="00BF204E">
        <w:t>H.</w:t>
      </w:r>
      <w:r w:rsidRPr="00BF204E">
        <w:tab/>
        <w:t xml:space="preserve">billi ħafna </w:t>
      </w:r>
      <w:proofErr w:type="spellStart"/>
      <w:r w:rsidRPr="00BF204E">
        <w:t>mid-distakki</w:t>
      </w:r>
      <w:proofErr w:type="spellEnd"/>
      <w:r w:rsidRPr="00BF204E">
        <w:t xml:space="preserve"> ekonomiċi bejn il-ġeneri huma spjegati minn differenzi bejn il-ġeneri fl-għoti tal-kura u s-sottovalutazzjoni tas-settur tal-kura professjonali, li jimpjega </w:t>
      </w:r>
      <w:r w:rsidRPr="00BF204E">
        <w:lastRenderedPageBreak/>
        <w:t>ferm aktar nisa milli rġiel;</w:t>
      </w:r>
    </w:p>
    <w:p w14:paraId="429DC4E2" w14:textId="77777777" w:rsidR="006E1367" w:rsidRPr="00BF204E" w:rsidRDefault="006E1367" w:rsidP="006E1367">
      <w:pPr>
        <w:pStyle w:val="NormalHanging12a"/>
      </w:pPr>
      <w:r w:rsidRPr="00BF204E">
        <w:t>I.</w:t>
      </w:r>
      <w:r w:rsidRPr="00BF204E">
        <w:tab/>
        <w:t xml:space="preserve">billi kundizzjonijiet tax-xogħol tajbin fis-settur tal-kura </w:t>
      </w:r>
      <w:proofErr w:type="spellStart"/>
      <w:r w:rsidRPr="00BF204E">
        <w:t>jiżvolġu</w:t>
      </w:r>
      <w:proofErr w:type="spellEnd"/>
      <w:r w:rsidRPr="00BF204E">
        <w:t xml:space="preserve"> rwol ewlieni fl-għoti ta’ servizzi tal-kura ta’ kwalità għolja;</w:t>
      </w:r>
    </w:p>
    <w:p w14:paraId="3996E7E5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J.</w:t>
      </w:r>
      <w:r w:rsidRPr="00BF204E">
        <w:tab/>
        <w:t>billi d-</w:t>
      </w:r>
      <w:proofErr w:type="spellStart"/>
      <w:r w:rsidRPr="00BF204E">
        <w:t>disponibbiltà</w:t>
      </w:r>
      <w:proofErr w:type="spellEnd"/>
      <w:r w:rsidRPr="00BF204E">
        <w:t>, l-</w:t>
      </w:r>
      <w:proofErr w:type="spellStart"/>
      <w:r w:rsidRPr="00BF204E">
        <w:t>aċċessibbiltà</w:t>
      </w:r>
      <w:proofErr w:type="spellEnd"/>
      <w:r w:rsidRPr="00BF204E">
        <w:t xml:space="preserve"> u l-</w:t>
      </w:r>
      <w:proofErr w:type="spellStart"/>
      <w:r w:rsidRPr="00BF204E">
        <w:t>affordabbiltà</w:t>
      </w:r>
      <w:proofErr w:type="spellEnd"/>
      <w:r w:rsidRPr="00BF204E">
        <w:t xml:space="preserve"> tal-faċilitajiet ta’ </w:t>
      </w:r>
      <w:proofErr w:type="spellStart"/>
      <w:r w:rsidRPr="00BF204E">
        <w:t>indokrar</w:t>
      </w:r>
      <w:proofErr w:type="spellEnd"/>
      <w:r w:rsidRPr="00BF204E">
        <w:t xml:space="preserve"> tat-tfal ta’ kwalità għolja huma kruċjali biex jippermettu lin-nies, speċjalment nisa b’responsabbiltajiet ta’ kura, jipparteċipaw fis-suq tax-xogħol;</w:t>
      </w:r>
    </w:p>
    <w:p w14:paraId="6D4B1534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K.</w:t>
      </w:r>
      <w:r w:rsidRPr="00BF204E">
        <w:tab/>
        <w:t xml:space="preserve">billi l-ammont ta’ ħin stmat iddedikat għall-kura informali fl-Ewropa laħaq id-39 biljun siegħa fis-sena, ekwivalenti għal valur ekonomiku ta’ madwar EUR 576 biljun, li jirrappreżenta madwar 3,63 % tal-prodott domestiku </w:t>
      </w:r>
      <w:proofErr w:type="spellStart"/>
      <w:r w:rsidRPr="00BF204E">
        <w:t>gross</w:t>
      </w:r>
      <w:proofErr w:type="spellEnd"/>
      <w:r w:rsidRPr="00BF204E">
        <w:t xml:space="preserve"> (PDG) tal-Ewropa</w:t>
      </w:r>
      <w:r w:rsidRPr="00BF204E">
        <w:rPr>
          <w:bCs/>
          <w:iCs/>
          <w:vertAlign w:val="superscript"/>
        </w:rPr>
        <w:footnoteReference w:id="17"/>
      </w:r>
      <w:r w:rsidRPr="00BF204E">
        <w:t xml:space="preserve">; billi l-kura informali mhijiex rikonoxxuta b’mod adegwat fid-diversi forom tagħha, li jvarjaw minn appoġġ ta’ kuljum fil-kura personali għal għajnuna okkażjonali fix-xogħol tad-dar; billi n-nisa huma responsabbli b’mod sproporzjonat biex jipprovdu tali kura, u dan isaħħaħ id-disparitajiet bejn il-ġeneri, u jillimita l-kapaċità tagħhom li jżommu impjieg formali, speċjalment għall-persuni żgħażagħ li </w:t>
      </w:r>
      <w:proofErr w:type="spellStart"/>
      <w:r w:rsidRPr="00BF204E">
        <w:t>jindokraw</w:t>
      </w:r>
      <w:proofErr w:type="spellEnd"/>
      <w:r w:rsidRPr="00BF204E">
        <w:t xml:space="preserve"> b’mod informali; billi d-distakk </w:t>
      </w:r>
      <w:proofErr w:type="spellStart"/>
      <w:r w:rsidRPr="00BF204E">
        <w:t>fl-indokrar</w:t>
      </w:r>
      <w:proofErr w:type="spellEnd"/>
      <w:r w:rsidRPr="00BF204E">
        <w:t xml:space="preserve"> tat-tfal </w:t>
      </w:r>
      <w:proofErr w:type="spellStart"/>
      <w:r w:rsidRPr="00BF204E">
        <w:t>tibqa</w:t>
      </w:r>
      <w:proofErr w:type="spellEnd"/>
      <w:r w:rsidRPr="00BF204E">
        <w:t xml:space="preserve">’ waħda mill-aktar sfidi urġenti li qed jiffaċċjaw ġenituri ġodda fl-UE u li taffettwa prinċipalment lin-nisa billi </w:t>
      </w:r>
      <w:proofErr w:type="spellStart"/>
      <w:r w:rsidRPr="00BF204E">
        <w:t>ddewwem</w:t>
      </w:r>
      <w:proofErr w:type="spellEnd"/>
      <w:r w:rsidRPr="00BF204E">
        <w:t xml:space="preserve"> ir-ritorn tagħhom għax-xogħol;</w:t>
      </w:r>
    </w:p>
    <w:p w14:paraId="747963FF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L.</w:t>
      </w:r>
      <w:r w:rsidRPr="00BF204E">
        <w:tab/>
        <w:t>billi l-innovazzjoni diġitali u l-użu ta’ għodod tas-saħħa diġitali jistgħu jtejbu b’mod sinifikanti l-kwalità u l-</w:t>
      </w:r>
      <w:proofErr w:type="spellStart"/>
      <w:r w:rsidRPr="00BF204E">
        <w:t>aċċessibilità</w:t>
      </w:r>
      <w:proofErr w:type="spellEnd"/>
      <w:r w:rsidRPr="00BF204E">
        <w:t xml:space="preserve">, speċjalment f’żoni rurali, remoti u insulari u f’reġjuni ultraperiferiċi, u għalhekk għandhom jiġu promossi u appoġġjati b’mod attiv; billi r-rwol dejjem jikber tal-pjattaformi diġitali fis-settur tal-kura jġib miegħu implikazzjonijiet relatati mal-ġeneru, peress li jissogra li </w:t>
      </w:r>
      <w:proofErr w:type="spellStart"/>
      <w:r w:rsidRPr="00BF204E">
        <w:t>jiggrava</w:t>
      </w:r>
      <w:proofErr w:type="spellEnd"/>
      <w:r w:rsidRPr="00BF204E">
        <w:t xml:space="preserve"> l-</w:t>
      </w:r>
      <w:proofErr w:type="spellStart"/>
      <w:r w:rsidRPr="00BF204E">
        <w:t>inugwaljanzi</w:t>
      </w:r>
      <w:proofErr w:type="spellEnd"/>
      <w:r w:rsidRPr="00BF204E">
        <w:t xml:space="preserve"> eżistenti;</w:t>
      </w:r>
    </w:p>
    <w:p w14:paraId="6FFE346E" w14:textId="77777777" w:rsidR="006E1367" w:rsidRPr="00BF204E" w:rsidRDefault="006E1367" w:rsidP="006E1367">
      <w:pPr>
        <w:pStyle w:val="NormalHanging12a"/>
      </w:pPr>
      <w:r w:rsidRPr="00BF204E">
        <w:t>M.</w:t>
      </w:r>
      <w:r w:rsidRPr="00BF204E">
        <w:tab/>
        <w:t>billi n-nisa jirrappreżentaw 88,2 % tal-forza tax-xogħol tal-</w:t>
      </w:r>
      <w:proofErr w:type="spellStart"/>
      <w:r w:rsidRPr="00BF204E">
        <w:t>indokrar</w:t>
      </w:r>
      <w:proofErr w:type="spellEnd"/>
      <w:r w:rsidRPr="00BF204E">
        <w:t xml:space="preserve"> formali</w:t>
      </w:r>
      <w:r w:rsidRPr="00BF204E">
        <w:rPr>
          <w:vertAlign w:val="superscript"/>
        </w:rPr>
        <w:footnoteReference w:id="18"/>
      </w:r>
      <w:r w:rsidRPr="00BF204E">
        <w:t xml:space="preserve">, u dan jissottolinja li l-piż psikoloġiku u organizzattiv tal-kura u l-kompiti tad-dar qed ikompli </w:t>
      </w:r>
      <w:proofErr w:type="spellStart"/>
      <w:r w:rsidRPr="00BF204E">
        <w:t>jaqa</w:t>
      </w:r>
      <w:proofErr w:type="spellEnd"/>
      <w:r w:rsidRPr="00BF204E">
        <w:t>’ b’mod predominanti fuq in-nisa;</w:t>
      </w:r>
    </w:p>
    <w:p w14:paraId="062E577A" w14:textId="77777777" w:rsidR="006E1367" w:rsidRPr="00BF204E" w:rsidRDefault="006E1367" w:rsidP="006E1367">
      <w:pPr>
        <w:pStyle w:val="NormalHanging12a"/>
      </w:pPr>
      <w:r w:rsidRPr="00BF204E">
        <w:t>N.</w:t>
      </w:r>
      <w:r w:rsidRPr="00BF204E">
        <w:tab/>
        <w:t>billi n-nisa jġorru l-maġġoranza l-kbira tar-responsabbiltajiet ta’ kura informali, li hu stmat li jgħoddu 80 %;</w:t>
      </w:r>
    </w:p>
    <w:p w14:paraId="3ADE8C02" w14:textId="77777777" w:rsidR="006E1367" w:rsidRPr="00BF204E" w:rsidRDefault="006E1367" w:rsidP="006E1367">
      <w:pPr>
        <w:pStyle w:val="NormalHanging12a"/>
      </w:pPr>
      <w:r w:rsidRPr="00BF204E">
        <w:t>O.</w:t>
      </w:r>
      <w:r w:rsidRPr="00BF204E">
        <w:tab/>
        <w:t>billi dan isaħħaħ id-</w:t>
      </w:r>
      <w:proofErr w:type="spellStart"/>
      <w:r w:rsidRPr="00BF204E">
        <w:t>distakki</w:t>
      </w:r>
      <w:proofErr w:type="spellEnd"/>
      <w:r w:rsidRPr="00BF204E">
        <w:t xml:space="preserve"> persistenti relatati bejn il-ġeneri madwar l-UE u jikkontribwixxi għat-twessigħ tad-distakk bejn il-ġeneri fl-għoti tal-kura, filwaqt li jillimita l-kapaċità tan-nisa li jipparteċipaw fis-suq tax-xogħol u fil-ħajja pubblika u li jiksbu indipendenza ekonomika; billi d-</w:t>
      </w:r>
      <w:proofErr w:type="spellStart"/>
      <w:r w:rsidRPr="00BF204E">
        <w:t>distakki</w:t>
      </w:r>
      <w:proofErr w:type="spellEnd"/>
      <w:r w:rsidRPr="00BF204E">
        <w:t xml:space="preserve"> persistenti bejn il-ġeneri, inkluż id-distakk bejn il-ġeneri ta’ 10 % fl-impjiegi</w:t>
      </w:r>
      <w:r w:rsidRPr="00BF204E">
        <w:rPr>
          <w:vertAlign w:val="superscript"/>
        </w:rPr>
        <w:footnoteReference w:id="19"/>
      </w:r>
      <w:r w:rsidRPr="00BF204E">
        <w:t>, id-distakk bejn il-ġeneri ta’ 12 % fil-pagi</w:t>
      </w:r>
      <w:r w:rsidRPr="00BF204E">
        <w:rPr>
          <w:vertAlign w:val="superscript"/>
        </w:rPr>
        <w:footnoteReference w:id="20"/>
      </w:r>
      <w:r w:rsidRPr="00BF204E">
        <w:t xml:space="preserve"> </w:t>
      </w:r>
      <w:r w:rsidRPr="00BF204E">
        <w:lastRenderedPageBreak/>
        <w:t>u d-distakk ta’ 25 % bejn il-ġeneri fil-pensjonijiet</w:t>
      </w:r>
      <w:r w:rsidRPr="00BF204E">
        <w:rPr>
          <w:vertAlign w:val="superscript"/>
        </w:rPr>
        <w:footnoteReference w:id="21"/>
      </w:r>
      <w:r w:rsidRPr="00BF204E">
        <w:t xml:space="preserve">, fost fatturi oħra, bħall-ħin użat għall-kura, ipoġġu lin-nisa f’pożizzjonijiet vulnerabbli; billi minkejja ż-żieda fl-għarfien dwar id-distakk bejn il-ġeneri fl-għoti tal-kura, bidla kulturali ġenwina favur kondiviżjoni ugwali tax-xogħol ta’ </w:t>
      </w:r>
      <w:proofErr w:type="spellStart"/>
      <w:r w:rsidRPr="00BF204E">
        <w:t>indokrar</w:t>
      </w:r>
      <w:proofErr w:type="spellEnd"/>
      <w:r w:rsidRPr="00BF204E">
        <w:t xml:space="preserve"> mhux imħallas għadha ’l bogħod; billi l-istereotipi persistenti marbuta mal-ġeneru jistennew li l-</w:t>
      </w:r>
      <w:proofErr w:type="spellStart"/>
      <w:r w:rsidRPr="00BF204E">
        <w:t>indokrar</w:t>
      </w:r>
      <w:proofErr w:type="spellEnd"/>
      <w:r w:rsidRPr="00BF204E">
        <w:t xml:space="preserve"> jibqa’ </w:t>
      </w:r>
      <w:proofErr w:type="spellStart"/>
      <w:r w:rsidRPr="00BF204E">
        <w:t>jaqa</w:t>
      </w:r>
      <w:proofErr w:type="spellEnd"/>
      <w:r w:rsidRPr="00BF204E">
        <w:t xml:space="preserve">’ b’mod predominanti fuq in-nisa u l-bniet, u dawn l-istereotipi qed jissaħħu online permezz tal-media soċjali; billi l-bidla kulturali, il-kampanji ta’ sensibilizzazzjoni u l-inizjattivi edukattivi li jippromwovu responsabbiltajiet </w:t>
      </w:r>
      <w:proofErr w:type="spellStart"/>
      <w:r w:rsidRPr="00BF204E">
        <w:t>kondiviżi</w:t>
      </w:r>
      <w:proofErr w:type="spellEnd"/>
      <w:r w:rsidRPr="00BF204E">
        <w:t xml:space="preserve"> tal-</w:t>
      </w:r>
      <w:proofErr w:type="spellStart"/>
      <w:r w:rsidRPr="00BF204E">
        <w:t>indokrar</w:t>
      </w:r>
      <w:proofErr w:type="spellEnd"/>
      <w:r w:rsidRPr="00BF204E">
        <w:t xml:space="preserve"> jistgħu </w:t>
      </w:r>
      <w:proofErr w:type="spellStart"/>
      <w:r w:rsidRPr="00BF204E">
        <w:t>jabilitaw</w:t>
      </w:r>
      <w:proofErr w:type="spellEnd"/>
      <w:r w:rsidRPr="00BF204E">
        <w:t xml:space="preserve"> lin-nisa biex jipparteċipaw b’mod ugwali fis-soċjetà u biex jiżguraw li l-bniet ikunu liberi li jilħqu l-ambizzjonijiet tagħhom mingħajr dmirijiet ta’ kura sproporzjonati; billi minħabba din id-distakk hemm bżonn li jittieħdu miżuri li jippromwovu l-parteċipazzjoni tal-irġiel fis-settur u distribuzzjoni aktar ugwali tar-responsabbiltajiet; billi, skont l-Indiċi tal-Ugwaljanza bejn il-Ġeneri tal-2024 tal-Istitut Ewropew għall-Ugwaljanza bejn is-Sessi, il-punteġġ medju tal-UE għall-attivitajiet ta’ kura huwa ta’ 78,7 punt, li jirrifletti disparitajiet persistenti bejn il-ġeneri fix-xogħol tad-dar, l-</w:t>
      </w:r>
      <w:proofErr w:type="spellStart"/>
      <w:r w:rsidRPr="00BF204E">
        <w:t>indokrar</w:t>
      </w:r>
      <w:proofErr w:type="spellEnd"/>
      <w:r w:rsidRPr="00BF204E">
        <w:t xml:space="preserve"> tat-tfal u l-kura fit-tul mhux imħallsa</w:t>
      </w:r>
      <w:r w:rsidRPr="00BF204E">
        <w:rPr>
          <w:vertAlign w:val="superscript"/>
        </w:rPr>
        <w:footnoteReference w:id="22"/>
      </w:r>
      <w:r w:rsidRPr="00BF204E">
        <w:t>; billi l-forza tax-xogħol fil-qasam tal-kura madwar l-Ewropa qed tixjieħ u qed tiffaċċja sfidi marbuta mar-reklutaġġ u maż-żamma;</w:t>
      </w:r>
    </w:p>
    <w:p w14:paraId="06ADF468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P.</w:t>
      </w:r>
      <w:r w:rsidRPr="00BF204E">
        <w:tab/>
        <w:t>billi konsegwentement in-nisa jiddedikaw sitt snin addizzjonali matul ħajjithom għall-għoti ta’ kura mhux imħallsa meta mqabbla mal-irġiel</w:t>
      </w:r>
      <w:r w:rsidRPr="00BF204E">
        <w:rPr>
          <w:rStyle w:val="FootnoteReference"/>
          <w:bCs/>
          <w:iCs/>
        </w:rPr>
        <w:footnoteReference w:id="23"/>
      </w:r>
      <w:r w:rsidRPr="00BF204E">
        <w:t>;</w:t>
      </w:r>
    </w:p>
    <w:p w14:paraId="5A85FECA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Q.</w:t>
      </w:r>
      <w:r w:rsidRPr="00BF204E">
        <w:tab/>
        <w:t xml:space="preserve">billi n-nisa għandhom rwol ewlieni fis-settur tal-kura, u anki wara li jidħlu fis-suq tax-xogħol, jibqgħu jġorru r-responsabbiltà primarja għax-xogħol domestiku u għax-xogħol ta’ </w:t>
      </w:r>
      <w:proofErr w:type="spellStart"/>
      <w:r w:rsidRPr="00BF204E">
        <w:t>indokrar</w:t>
      </w:r>
      <w:proofErr w:type="spellEnd"/>
      <w:r w:rsidRPr="00BF204E">
        <w:t xml:space="preserve">; billi huma meħtieġa stħarriġiet dwar l-użu tal-ħin </w:t>
      </w:r>
      <w:proofErr w:type="spellStart"/>
      <w:r w:rsidRPr="00BF204E">
        <w:t>iffukati</w:t>
      </w:r>
      <w:proofErr w:type="spellEnd"/>
      <w:r w:rsidRPr="00BF204E">
        <w:t xml:space="preserve"> fuq il-kejl tal-allokazzjoni tal-ħin iddedikat lill-kura u lix-xogħol domestiku; billi r-responsabbiltajiet tal-</w:t>
      </w:r>
      <w:proofErr w:type="spellStart"/>
      <w:r w:rsidRPr="00BF204E">
        <w:t>indokrar</w:t>
      </w:r>
      <w:proofErr w:type="spellEnd"/>
      <w:r w:rsidRPr="00BF204E">
        <w:t xml:space="preserve"> iżommu lil madwar 7,7 miljun mara barra mis-suq tax-xogħol, meta mqabbla ma’ 450 000 raġel</w:t>
      </w:r>
      <w:r w:rsidRPr="00BF204E">
        <w:rPr>
          <w:bCs/>
          <w:iCs/>
          <w:vertAlign w:val="superscript"/>
        </w:rPr>
        <w:footnoteReference w:id="24"/>
      </w:r>
      <w:r w:rsidRPr="00BF204E">
        <w:t xml:space="preserve">; billi xi nisa lanqas biss jistgħu jidħlu fis-suq tax-xogħol bis-sħiħ minħabba l-piż li jġorru magħhom dawn ir-responsabbiltajiet ta’ kura informali; billi d-distribuzzjoni mhux uniformi tax-xogħol ta’ </w:t>
      </w:r>
      <w:proofErr w:type="spellStart"/>
      <w:r w:rsidRPr="00BF204E">
        <w:t>indokrar</w:t>
      </w:r>
      <w:proofErr w:type="spellEnd"/>
      <w:r w:rsidRPr="00BF204E">
        <w:t xml:space="preserve"> mhux imħallas tfixkel l-aċċess tan-nisa għal impjieg </w:t>
      </w:r>
      <w:proofErr w:type="spellStart"/>
      <w:r w:rsidRPr="00BF204E">
        <w:t>full-time</w:t>
      </w:r>
      <w:proofErr w:type="spellEnd"/>
      <w:r w:rsidRPr="00BF204E">
        <w:t xml:space="preserve"> u tikkontribwixxi b’mod negattiv għad-distakk bejn il-ġeneri fl-introjtu</w:t>
      </w:r>
      <w:r w:rsidRPr="00BF204E">
        <w:rPr>
          <w:bCs/>
          <w:iCs/>
          <w:vertAlign w:val="superscript"/>
        </w:rPr>
        <w:footnoteReference w:id="25"/>
      </w:r>
      <w:r w:rsidRPr="00BF204E">
        <w:t>, li tirriżulta f’inqas opportunitajiet ta’ karriera jew saħansitra l-aċċettazzjoni ta’ offerti ta’ impjiegi taħt il-livelli ta’ ħiliet tagħhom, u dan iwassal għal telf ta’ introjtu u l-</w:t>
      </w:r>
      <w:proofErr w:type="spellStart"/>
      <w:r w:rsidRPr="00BF204E">
        <w:t>aggravar</w:t>
      </w:r>
      <w:proofErr w:type="spellEnd"/>
      <w:r w:rsidRPr="00BF204E">
        <w:t xml:space="preserve"> tad-distakk bejn il-ġeneri fil-pensjonijiet; billi dawn l-effetti detrimentali huma assoċjati mill-qrib mal-intensità tal-kura pprovduta u mad-durata tar-responsabbiltajiet ta’ kura; billi l-ommijiet waħedhom huma partikolarment affettwati minn opportunitajiet ta’ impjieg limitati minħabba dmirijiet ta’ kura; billi l-ġenituri waħedhom jikkostitwixxu 12,4 % tal-unitajiet domestiċi tal-UE bit-tfal; billi n-nisa huma wkoll rappreżentati b’mod sproporzjonat fost il-familji b’ġenitur </w:t>
      </w:r>
      <w:r w:rsidRPr="00BF204E">
        <w:lastRenderedPageBreak/>
        <w:t>wieħed, li jirrappreżentaw 85 % ta’ dawn l-unitajiet domestiċi</w:t>
      </w:r>
      <w:r w:rsidRPr="00BF204E">
        <w:rPr>
          <w:bCs/>
          <w:iCs/>
          <w:vertAlign w:val="superscript"/>
        </w:rPr>
        <w:footnoteReference w:id="26"/>
      </w:r>
      <w:r w:rsidRPr="00BF204E">
        <w:t xml:space="preserve">; billi nofs biss mit-42,8 miljun persuna b’diżabbiltà fl-UE li jinsabu fl-età tax-xogħol huma impjegati; billi n-nisa b’diżabbiltà huma partikolarment affettwati, u 21 % biss minnhom jinsabu f’impjieg </w:t>
      </w:r>
      <w:proofErr w:type="spellStart"/>
      <w:r w:rsidRPr="00BF204E">
        <w:t>full-time</w:t>
      </w:r>
      <w:proofErr w:type="spellEnd"/>
      <w:r w:rsidRPr="00BF204E">
        <w:rPr>
          <w:rStyle w:val="FootnoteReference"/>
          <w:bCs/>
          <w:iCs/>
        </w:rPr>
        <w:footnoteReference w:id="27"/>
      </w:r>
      <w:r w:rsidRPr="00BF204E">
        <w:t>;</w:t>
      </w:r>
    </w:p>
    <w:p w14:paraId="618C7062" w14:textId="77777777" w:rsidR="006E1367" w:rsidRPr="00BF204E" w:rsidRDefault="006E1367" w:rsidP="006E1367">
      <w:pPr>
        <w:pStyle w:val="NormalHanging12a"/>
      </w:pPr>
      <w:r w:rsidRPr="00BF204E">
        <w:t>R.</w:t>
      </w:r>
      <w:r w:rsidRPr="00BF204E">
        <w:tab/>
        <w:t xml:space="preserve">billi l-piż doppju tal-kura u x-xogħol jillimita ferm il-ħin tal-persuni li </w:t>
      </w:r>
      <w:proofErr w:type="spellStart"/>
      <w:r w:rsidRPr="00BF204E">
        <w:t>jindokraw</w:t>
      </w:r>
      <w:proofErr w:type="spellEnd"/>
      <w:r w:rsidRPr="00BF204E">
        <w:t xml:space="preserve"> lit-tfal għall-ħin liberu u għall-kura personali, u dan ipoġġi l-persuni li </w:t>
      </w:r>
      <w:proofErr w:type="spellStart"/>
      <w:r w:rsidRPr="00BF204E">
        <w:t>jindokraw</w:t>
      </w:r>
      <w:proofErr w:type="spellEnd"/>
      <w:r w:rsidRPr="00BF204E">
        <w:t xml:space="preserve"> mhux imħallsa f’riskju ferm akbar ta’ </w:t>
      </w:r>
      <w:proofErr w:type="spellStart"/>
      <w:r w:rsidRPr="00BF204E">
        <w:t>burnout</w:t>
      </w:r>
      <w:proofErr w:type="spellEnd"/>
      <w:r w:rsidRPr="00BF204E">
        <w:t xml:space="preserve"> (tal-ġenituri); billi l-aċċess miżjud għas-servizzi tas-saħħa riproduttiva u s-servizzi tal-abort jista’ jgħin lill-ġenituri fl-ippjanar tal-familja tagħhom u jnaqqas l-istress li jirriżulta minn </w:t>
      </w:r>
      <w:proofErr w:type="spellStart"/>
      <w:r w:rsidRPr="00BF204E">
        <w:t>tqaliet</w:t>
      </w:r>
      <w:proofErr w:type="spellEnd"/>
      <w:r w:rsidRPr="00BF204E">
        <w:t xml:space="preserve"> mhux mistennija;</w:t>
      </w:r>
    </w:p>
    <w:p w14:paraId="654DBD56" w14:textId="77777777" w:rsidR="006E1367" w:rsidRPr="00BF204E" w:rsidRDefault="006E1367" w:rsidP="006E1367">
      <w:pPr>
        <w:pStyle w:val="NormalHanging12a"/>
      </w:pPr>
      <w:r w:rsidRPr="00BF204E">
        <w:t>S.</w:t>
      </w:r>
      <w:r w:rsidRPr="00BF204E">
        <w:tab/>
        <w:t xml:space="preserve">billi d-Direttiva dwar il-bilanċ bejn ix-xogħol u l-ħajja privata għadha ma ġietx implimentata bis-sħiħ f’għadd ta’ Stati Membri; billi d-dispożizzjoni tagħha dwar id-dritt għall-liv ta’ persuni li </w:t>
      </w:r>
      <w:proofErr w:type="spellStart"/>
      <w:r w:rsidRPr="00BF204E">
        <w:t>jindokraw</w:t>
      </w:r>
      <w:proofErr w:type="spellEnd"/>
      <w:r w:rsidRPr="00BF204E">
        <w:t xml:space="preserve"> ta’ ħamest ijiem tax-xogħol għal kull sena mhuwiex biżżejjed biex tingħata kura adegwata jew biex tiġi organizzata kura formali u mhumiex koperti mill-istess salvagwardji rigward ir-remunerazzjoni u l-appoġġ għall-introjtu bħal tipi oħra ta’ liv tal-familja;</w:t>
      </w:r>
    </w:p>
    <w:p w14:paraId="72656BEC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T.</w:t>
      </w:r>
      <w:r w:rsidRPr="00BF204E">
        <w:tab/>
        <w:t>billi t-tħabbira li l-Kummissjoni se tivvaluta l-implimentazzjoni tad-Direttiva dwar il-bilanċ bejn ix-xogħol u l-ħajja privata sal-2028 hija milqugħa;</w:t>
      </w:r>
    </w:p>
    <w:p w14:paraId="37EA3B37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U.</w:t>
      </w:r>
      <w:r w:rsidRPr="00BF204E">
        <w:tab/>
        <w:t>billi l-aċċess għal servizzi ta’ kura formali affordabbli u ta’ kwalità tajba huwa kruċjali biex jiġi żgurat li l-</w:t>
      </w:r>
      <w:proofErr w:type="spellStart"/>
      <w:r w:rsidRPr="00BF204E">
        <w:t>indokrar</w:t>
      </w:r>
      <w:proofErr w:type="spellEnd"/>
      <w:r w:rsidRPr="00BF204E">
        <w:t xml:space="preserve"> ikun għażla ġenwina, biex jiġu </w:t>
      </w:r>
      <w:proofErr w:type="spellStart"/>
      <w:r w:rsidRPr="00BF204E">
        <w:t>appoġġjati</w:t>
      </w:r>
      <w:proofErr w:type="spellEnd"/>
      <w:r w:rsidRPr="00BF204E">
        <w:t xml:space="preserve"> l-</w:t>
      </w:r>
      <w:proofErr w:type="spellStart"/>
      <w:r w:rsidRPr="00BF204E">
        <w:t>indokraturi</w:t>
      </w:r>
      <w:proofErr w:type="spellEnd"/>
      <w:r w:rsidRPr="00BF204E">
        <w:t xml:space="preserve"> u biex titnaqqas l-intensità tal-kura u jittaffa l-piż fuq il-persuni li </w:t>
      </w:r>
      <w:proofErr w:type="spellStart"/>
      <w:r w:rsidRPr="00BF204E">
        <w:t>jindokraw</w:t>
      </w:r>
      <w:proofErr w:type="spellEnd"/>
      <w:r w:rsidRPr="00BF204E">
        <w:t>, filwaqt li jiġi enfasizzat li tali servizzi jistgħu jgħinu biex tiżdied il-parteċipazzjoni tan-nisa fis-suq tax-xogħol, iwasslu għal ugwaljanza mtejba bejn il-ġeneri u diversità tal-forza tax-xogħol, jippromwovu l-indipendenza ekonomika u jnaqqsu d-dipendenza fuq il-protezzjoni soċjali, u dan jirriżulta fi tkabbir ekonomiku aktar sostenibbli;</w:t>
      </w:r>
    </w:p>
    <w:p w14:paraId="2FEE77D6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V.</w:t>
      </w:r>
      <w:r w:rsidRPr="00BF204E">
        <w:tab/>
        <w:t>billi skont id-data tal-</w:t>
      </w:r>
      <w:proofErr w:type="spellStart"/>
      <w:r w:rsidRPr="00BF204E">
        <w:t>Eurofound</w:t>
      </w:r>
      <w:proofErr w:type="spellEnd"/>
      <w:r w:rsidRPr="00BF204E">
        <w:rPr>
          <w:bCs/>
          <w:iCs/>
          <w:vertAlign w:val="superscript"/>
        </w:rPr>
        <w:footnoteReference w:id="28"/>
      </w:r>
      <w:r w:rsidRPr="00BF204E">
        <w:t xml:space="preserve">, il-persuni li </w:t>
      </w:r>
      <w:proofErr w:type="spellStart"/>
      <w:r w:rsidRPr="00BF204E">
        <w:t>jindokraw</w:t>
      </w:r>
      <w:proofErr w:type="spellEnd"/>
      <w:r w:rsidRPr="00BF204E">
        <w:t xml:space="preserve"> għandhom riskju ogħla li jiżviluppaw problemi ta’ saħħa mentali minħabba l-eżiġenzi emozzjonali għoljin li jġib miegħu l-impjieg u l-esponiment għal imġiba soċjali </w:t>
      </w:r>
      <w:proofErr w:type="spellStart"/>
      <w:r w:rsidRPr="00BF204E">
        <w:t>avversa</w:t>
      </w:r>
      <w:proofErr w:type="spellEnd"/>
      <w:r w:rsidRPr="00BF204E">
        <w:t xml:space="preserve"> fuq il-post tax-xogħol; </w:t>
      </w:r>
    </w:p>
    <w:p w14:paraId="6A7811D3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W.</w:t>
      </w:r>
      <w:r w:rsidRPr="00BF204E">
        <w:tab/>
        <w:t>billi din id-data turi wkoll li l-iżolament soċjali huwa waħda mill-aktar sfidi sinifikanti li jiffaċċjaw l-</w:t>
      </w:r>
      <w:proofErr w:type="spellStart"/>
      <w:r w:rsidRPr="00BF204E">
        <w:t>indokraturi</w:t>
      </w:r>
      <w:proofErr w:type="spellEnd"/>
      <w:r w:rsidRPr="00BF204E">
        <w:t xml:space="preserve"> informali, fejn dawk b’responsabbiltajiet intensivi jew multipli ta’ </w:t>
      </w:r>
      <w:proofErr w:type="spellStart"/>
      <w:r w:rsidRPr="00BF204E">
        <w:t>indokrar</w:t>
      </w:r>
      <w:proofErr w:type="spellEnd"/>
      <w:r w:rsidRPr="00BF204E">
        <w:t xml:space="preserve"> jiffaċċjaw riskji ogħla ta’ faqar, esklużjoni soċjali, solitudni u kwistjonijiet ta’ saħħa mentali u fiżika; billi r-responsabbiltajiet ta’ kura informali jistgħu jfixklu wkoll l-aċċess tal-persuni li </w:t>
      </w:r>
      <w:proofErr w:type="spellStart"/>
      <w:r w:rsidRPr="00BF204E">
        <w:t>jindokraw</w:t>
      </w:r>
      <w:proofErr w:type="spellEnd"/>
      <w:r w:rsidRPr="00BF204E">
        <w:t xml:space="preserve"> għas-servizzi tal-kura tas-saħħa;</w:t>
      </w:r>
    </w:p>
    <w:p w14:paraId="1B50B7A0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X.</w:t>
      </w:r>
      <w:r w:rsidRPr="00BF204E">
        <w:tab/>
        <w:t>billi l-</w:t>
      </w:r>
      <w:proofErr w:type="spellStart"/>
      <w:r w:rsidRPr="00BF204E">
        <w:t>indokrar</w:t>
      </w:r>
      <w:proofErr w:type="spellEnd"/>
      <w:r w:rsidRPr="00BF204E">
        <w:t xml:space="preserve"> ta’ membru tal-familja b’marda ta’ </w:t>
      </w:r>
      <w:proofErr w:type="spellStart"/>
      <w:r w:rsidRPr="00BF204E">
        <w:t>indeboliment</w:t>
      </w:r>
      <w:proofErr w:type="spellEnd"/>
      <w:r w:rsidRPr="00BF204E">
        <w:t xml:space="preserve"> bħall-kanċer jew disturbi tal-memorja, fost mard ieħor, ipoġġi piżijiet fiżiċi u psikoloġiċi sproporzjonati fuq il-persuni li </w:t>
      </w:r>
      <w:proofErr w:type="spellStart"/>
      <w:r w:rsidRPr="00BF204E">
        <w:t>jindokraw</w:t>
      </w:r>
      <w:proofErr w:type="spellEnd"/>
      <w:r w:rsidRPr="00BF204E">
        <w:t xml:space="preserve"> b’mod informali, li ħafna drabi jsiru akbar matul l-istadju lejn tmiem il-ħajja tal-pazjent</w:t>
      </w:r>
      <w:r w:rsidRPr="00BF204E">
        <w:rPr>
          <w:bCs/>
          <w:iCs/>
          <w:vertAlign w:val="superscript"/>
        </w:rPr>
        <w:footnoteReference w:id="29"/>
      </w:r>
      <w:r w:rsidRPr="00BF204E">
        <w:t xml:space="preserve">; </w:t>
      </w:r>
    </w:p>
    <w:p w14:paraId="02A14527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lastRenderedPageBreak/>
        <w:t>Y.</w:t>
      </w:r>
      <w:r w:rsidRPr="00BF204E">
        <w:tab/>
        <w:t xml:space="preserve">billi s-settur tal-kura għadu mhuwiex rikonoxxut biżżejjed u għadu </w:t>
      </w:r>
      <w:proofErr w:type="spellStart"/>
      <w:r w:rsidRPr="00BF204E">
        <w:t>sottovalutat</w:t>
      </w:r>
      <w:proofErr w:type="spellEnd"/>
      <w:r w:rsidRPr="00BF204E">
        <w:t xml:space="preserve"> u </w:t>
      </w:r>
      <w:proofErr w:type="spellStart"/>
      <w:r w:rsidRPr="00BF204E">
        <w:t>sottofinanzjat</w:t>
      </w:r>
      <w:proofErr w:type="spellEnd"/>
      <w:r w:rsidRPr="00BF204E">
        <w:t xml:space="preserve"> fl-UE u fl-Istati Membri tagħha, u dan iwassal għal nuqqas persistenti ta’ persunal, minkejja li s-settur għandu l-potenzjal stmat li joħloq 8 miljun impjieg addizzjonali</w:t>
      </w:r>
      <w:r w:rsidRPr="00BF204E">
        <w:rPr>
          <w:bCs/>
          <w:iCs/>
          <w:vertAlign w:val="superscript"/>
        </w:rPr>
        <w:footnoteReference w:id="30"/>
      </w:r>
      <w:r w:rsidRPr="00BF204E">
        <w:t>; billi l-investiment pubbliku fis-servizzi tal-kura jista’ jikkontribwixxi b’mod pożittiv għall-ugwaljanza bejn il-ġeneri u jnaqqas id-</w:t>
      </w:r>
      <w:proofErr w:type="spellStart"/>
      <w:r w:rsidRPr="00BF204E">
        <w:t>distakki</w:t>
      </w:r>
      <w:proofErr w:type="spellEnd"/>
      <w:r w:rsidRPr="00BF204E">
        <w:t xml:space="preserve"> fl-impjiegi; billi l-atturi tal-ekonomija soċjali jikkontribwixxu għat-titjib tal-kundizzjonijiet tax-xogħol fis-settur tal-kura grazzi għall-mudelli ta’ </w:t>
      </w:r>
      <w:proofErr w:type="spellStart"/>
      <w:r w:rsidRPr="00BF204E">
        <w:t>governanza</w:t>
      </w:r>
      <w:proofErr w:type="spellEnd"/>
      <w:r w:rsidRPr="00BF204E">
        <w:t xml:space="preserve"> </w:t>
      </w:r>
      <w:proofErr w:type="spellStart"/>
      <w:r w:rsidRPr="00BF204E">
        <w:t>parteċipattiva</w:t>
      </w:r>
      <w:proofErr w:type="spellEnd"/>
      <w:r w:rsidRPr="00BF204E">
        <w:t xml:space="preserve"> li </w:t>
      </w:r>
      <w:proofErr w:type="spellStart"/>
      <w:r w:rsidRPr="00BF204E">
        <w:t>jikkaratterizzawhom</w:t>
      </w:r>
      <w:proofErr w:type="spellEnd"/>
      <w:r w:rsidRPr="00BF204E">
        <w:t>;</w:t>
      </w:r>
    </w:p>
    <w:p w14:paraId="7FE69C57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Z.</w:t>
      </w:r>
      <w:r w:rsidRPr="00BF204E">
        <w:tab/>
        <w:t>billi s-settur tal-kura jiltaqa’ ma’ diffikultajiet biex jattira ħaddiema żgħażagħ</w:t>
      </w:r>
      <w:r w:rsidRPr="00BF204E">
        <w:rPr>
          <w:bCs/>
          <w:iCs/>
          <w:vertAlign w:val="superscript"/>
        </w:rPr>
        <w:footnoteReference w:id="31"/>
      </w:r>
      <w:r w:rsidRPr="00BF204E">
        <w:t>;</w:t>
      </w:r>
    </w:p>
    <w:p w14:paraId="4D08B822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AA.</w:t>
      </w:r>
      <w:r w:rsidRPr="00BF204E">
        <w:tab/>
        <w:t>billi investiment insuffiċjenti fis-servizzi tal-kura jaffettwa b’mod sproporzjonat lin-nisa u l-bniet, li jġorru l-biċċa l-kbira tar-responsabbiltajiet ta’ kura mhux imħallsa; billi l-istabbiliment ta’ standards ta’ kwalità għas-servizzi tal-kura jtejjeb direttament l-indipendenza ekonomika tan-nisa u l-opportunitajiet indaqs għall-bniet fl-edukazzjoni u fl-impjiegi u jiżgura li l-istandards tal-kura jkunu għodda ta’ ugwaljanza bejn il-ġeneri għan-nisa u l-bniet;</w:t>
      </w:r>
    </w:p>
    <w:p w14:paraId="628CCAF0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AB.</w:t>
      </w:r>
      <w:r w:rsidRPr="00BF204E">
        <w:tab/>
        <w:t>billi n-nisa minn pajjiżi mhux tal-UE jikkostitwixxu proporzjon sinifikanti ta’ din il-forza tax-xogħol u spiss jiffaċċjaw kundizzjonijiet tax-xogħol inġusti;</w:t>
      </w:r>
    </w:p>
    <w:p w14:paraId="4E524A2E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AC.</w:t>
      </w:r>
      <w:r w:rsidRPr="00BF204E">
        <w:tab/>
        <w:t>billi ħafna ħaddiema fil-qasam tal-kura u ħaddiema domestiċi fl-Ewropa huma nisa migranti, li jiffaċċjaw sitwazzjoni prekarja ħafna u jġarrbu diskriminazzjoni intersezzjonali minħabba n-nazzjonalità, ir-razza jew l-oriġini etnika, il-ġeneru, l-istatus soċjoekonomiku u ta’ residenza tagħhom; billi dawn il-migranti qed jagħmlu tajjeb għan-nuqqas ta’ kura pubblika u affordabbli fl-UE u mhumiex qed jiġu ttrattati bl-istess mod f’termini tad-drittijiet soċjali tagħhom u l-aċċess għal kundizzjonijiet tax-xogħol deċenti;</w:t>
      </w:r>
    </w:p>
    <w:p w14:paraId="45F49D41" w14:textId="77777777" w:rsidR="006E1367" w:rsidRPr="00BF204E" w:rsidRDefault="006E1367" w:rsidP="006E1367">
      <w:pPr>
        <w:pStyle w:val="NormalHanging12a"/>
      </w:pPr>
      <w:r w:rsidRPr="00BF204E">
        <w:t>AD.</w:t>
      </w:r>
      <w:r w:rsidRPr="00BF204E">
        <w:tab/>
        <w:t xml:space="preserve">billi l-implimentazzjoni ta’ suċċess tal-istrateġija Ewropea għall-kura tirrikjedi l-monitoraġġ, it-trasparenza u s-sinerġiji bejn il-finanzjament, ir-riċerka u l-politiki tal-UE u nazzjonali, f’konsultazzjoni mal-organizzazzjonijiet rappreżentattivi rilevanti tal-persuni li </w:t>
      </w:r>
      <w:proofErr w:type="spellStart"/>
      <w:r w:rsidRPr="00BF204E">
        <w:t>jindokraw</w:t>
      </w:r>
      <w:proofErr w:type="spellEnd"/>
      <w:r w:rsidRPr="00BF204E">
        <w:t xml:space="preserve"> b’mod formali u informali;</w:t>
      </w:r>
    </w:p>
    <w:p w14:paraId="54419895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AE.</w:t>
      </w:r>
      <w:r w:rsidRPr="00BF204E">
        <w:tab/>
        <w:t>billi l-għoti ta’ kura ta’ kwalità jiddependi mill-eżistenza ta’ forza tax-xogħol fil-qasam tal-</w:t>
      </w:r>
      <w:proofErr w:type="spellStart"/>
      <w:r w:rsidRPr="00BF204E">
        <w:t>indokrar</w:t>
      </w:r>
      <w:proofErr w:type="spellEnd"/>
      <w:r w:rsidRPr="00BF204E">
        <w:t xml:space="preserve"> kbira biżżejjed u mħarrġa sew b’kundizzjonijiet tax-xogħol u introjtu deċenti; billi l-investiment f’edukazzjoni vokazzjonali ta’ kwalità għolja, taħriġ u opportunitajiet ta’ titjib tal-ħiliet għall-persuni li </w:t>
      </w:r>
      <w:proofErr w:type="spellStart"/>
      <w:r w:rsidRPr="00BF204E">
        <w:t>jindokraw</w:t>
      </w:r>
      <w:proofErr w:type="spellEnd"/>
      <w:r w:rsidRPr="00BF204E">
        <w:t xml:space="preserve">, flimkien ma’ rikonoxximent tal-ħiliet adegwat, huwa essenzjali biex is-settur jiġi </w:t>
      </w:r>
      <w:proofErr w:type="spellStart"/>
      <w:r w:rsidRPr="00BF204E">
        <w:t>professjonalizzat</w:t>
      </w:r>
      <w:proofErr w:type="spellEnd"/>
      <w:r w:rsidRPr="00BF204E">
        <w:t>;</w:t>
      </w:r>
    </w:p>
    <w:p w14:paraId="73878164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AF.</w:t>
      </w:r>
      <w:r w:rsidRPr="00BF204E">
        <w:tab/>
        <w:t>billi l-istabbiliment ta’ Patt Ewropew dwar il-Kura, pagi minimi u aċċess għal servizzi pubbliċi ta’ kwalità għolja u bla ħlas jikkontribwixxu għat-tnaqqis tal-faqar u t-tnaqqis tad-distakk fl-għoti tal-kura, kif ukoll tad-distakk fil-pagi u fil-pensjonijiet bejn il-ġeneri;</w:t>
      </w:r>
    </w:p>
    <w:p w14:paraId="307BBD6F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AG.</w:t>
      </w:r>
      <w:r w:rsidRPr="00BF204E">
        <w:tab/>
        <w:t xml:space="preserve">billi data diżaggregata u indikaturi tal-kwalità jistgħu jtejbu l-monitoraġġ tal-kura; billi l-“kura moħbija” tfisser li ħafna mill-persuni li </w:t>
      </w:r>
      <w:proofErr w:type="spellStart"/>
      <w:r w:rsidRPr="00BF204E">
        <w:t>jindokraw</w:t>
      </w:r>
      <w:proofErr w:type="spellEnd"/>
      <w:r w:rsidRPr="00BF204E">
        <w:t xml:space="preserve"> b’mod informali mhumiex identifikati permezz ta’ stħarriġiet, u d-data dwar il-persuni li </w:t>
      </w:r>
      <w:proofErr w:type="spellStart"/>
      <w:r w:rsidRPr="00BF204E">
        <w:t>jindokraw</w:t>
      </w:r>
      <w:proofErr w:type="spellEnd"/>
      <w:r w:rsidRPr="00BF204E">
        <w:t xml:space="preserve"> li jkunu </w:t>
      </w:r>
      <w:r w:rsidRPr="00BF204E">
        <w:lastRenderedPageBreak/>
        <w:t xml:space="preserve">żgħażagħ (taħt it-18-il sena) hija partikolarment skarsa; billi huwa stmat li kważi kwart taż-żgħażagħ ta’ bejn il-15 u s-17-il sena fl-UE jipprovdu </w:t>
      </w:r>
      <w:proofErr w:type="spellStart"/>
      <w:r w:rsidRPr="00BF204E">
        <w:t>indokrar</w:t>
      </w:r>
      <w:proofErr w:type="spellEnd"/>
      <w:r w:rsidRPr="00BF204E">
        <w:t xml:space="preserve"> tat-tfal mhux imħallas, u bejn 8 u 24 % huma involuti fil-kura fit-tul; billi n-nisa u l-bniet huma rappreżentati żżejjed fost il-persuni li </w:t>
      </w:r>
      <w:proofErr w:type="spellStart"/>
      <w:r w:rsidRPr="00BF204E">
        <w:t>jindokraw</w:t>
      </w:r>
      <w:proofErr w:type="spellEnd"/>
      <w:r w:rsidRPr="00BF204E">
        <w:t xml:space="preserve"> li jkunu żgħażagħ</w:t>
      </w:r>
      <w:r w:rsidRPr="00BF204E">
        <w:rPr>
          <w:bCs/>
          <w:iCs/>
          <w:vertAlign w:val="superscript"/>
        </w:rPr>
        <w:footnoteReference w:id="32"/>
      </w:r>
      <w:r w:rsidRPr="00BF204E">
        <w:t>;</w:t>
      </w:r>
    </w:p>
    <w:p w14:paraId="161F1894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AH.</w:t>
      </w:r>
      <w:r w:rsidRPr="00BF204E">
        <w:tab/>
        <w:t>billi l-istrateġija għall-ugwaljanza bejn il-ġeneri 2026–2030, ippubblikata fil-5 ta’ Marzu 2026, issemmi li l-istrateġija Ewropea għall-kura se tiġi żviluppata fil-Patt Ewropew għall-Kura li għandu jitwettaq fl-2027;</w:t>
      </w:r>
    </w:p>
    <w:p w14:paraId="41FEA3A8" w14:textId="77777777" w:rsidR="006E1367" w:rsidRPr="00BF204E" w:rsidRDefault="006E1367" w:rsidP="00EF6A2E">
      <w:pPr>
        <w:spacing w:after="240"/>
      </w:pPr>
      <w:r w:rsidRPr="00BF204E">
        <w:rPr>
          <w:b/>
          <w:i/>
        </w:rPr>
        <w:t>Il-kura f’ċifri</w:t>
      </w:r>
    </w:p>
    <w:p w14:paraId="60D93F38" w14:textId="1B16FBA7" w:rsidR="006E1367" w:rsidRPr="00BF204E" w:rsidRDefault="006E1367" w:rsidP="006E1367">
      <w:pPr>
        <w:pStyle w:val="NormalHanging12a"/>
      </w:pPr>
      <w:r w:rsidRPr="00BF204E">
        <w:t>1.</w:t>
      </w:r>
      <w:r w:rsidRPr="00BF204E">
        <w:tab/>
        <w:t>Jenfasizza li madwar 6</w:t>
      </w:r>
      <w:r w:rsidR="00EF6A2E">
        <w:t>,</w:t>
      </w:r>
      <w:r w:rsidRPr="00BF204E">
        <w:t>2 miljun persuna</w:t>
      </w:r>
      <w:r w:rsidRPr="00BF204E">
        <w:rPr>
          <w:vertAlign w:val="superscript"/>
        </w:rPr>
        <w:footnoteReference w:id="33"/>
      </w:r>
      <w:r w:rsidRPr="00BF204E">
        <w:t xml:space="preserve"> fl-UE huma impjegati bħala ħaddiema tal-kura formali, filwaqt li aktar minn 53 miljun persuna</w:t>
      </w:r>
      <w:r w:rsidRPr="00BF204E">
        <w:rPr>
          <w:vertAlign w:val="superscript"/>
        </w:rPr>
        <w:footnoteReference w:id="34"/>
      </w:r>
      <w:r w:rsidRPr="00BF204E">
        <w:t xml:space="preserve"> jipprovdu xogħol ta’ </w:t>
      </w:r>
      <w:proofErr w:type="spellStart"/>
      <w:r w:rsidRPr="00BF204E">
        <w:t>indokrar</w:t>
      </w:r>
      <w:proofErr w:type="spellEnd"/>
      <w:r w:rsidRPr="00BF204E">
        <w:t xml:space="preserve"> informali, spiss mhux imħallas, fl-ambjent soċjali tagħhom, bħal fil-każ ta’ membri tal-familja morda jew anzjani, jew membri tal-familja b’diżabbiltà; jinnota li l-kura informali tammonta għal bejn 30 % u 85 % tax-xogħol kollu ta’ </w:t>
      </w:r>
      <w:proofErr w:type="spellStart"/>
      <w:r w:rsidRPr="00BF204E">
        <w:t>indokrar</w:t>
      </w:r>
      <w:proofErr w:type="spellEnd"/>
      <w:r w:rsidRPr="00BF204E">
        <w:rPr>
          <w:vertAlign w:val="superscript"/>
        </w:rPr>
        <w:footnoteReference w:id="35"/>
      </w:r>
      <w:r w:rsidRPr="00BF204E">
        <w:t>;</w:t>
      </w:r>
    </w:p>
    <w:p w14:paraId="095B235C" w14:textId="77777777" w:rsidR="006E1367" w:rsidRPr="00BF204E" w:rsidRDefault="006E1367" w:rsidP="006E1367">
      <w:pPr>
        <w:pStyle w:val="NormalHanging12a"/>
      </w:pPr>
      <w:r w:rsidRPr="00BF204E">
        <w:t>2.</w:t>
      </w:r>
      <w:r w:rsidRPr="00BF204E">
        <w:tab/>
        <w:t xml:space="preserve">Jisħaq li x-xogħol ta’ </w:t>
      </w:r>
      <w:proofErr w:type="spellStart"/>
      <w:r w:rsidRPr="00BF204E">
        <w:t>indokrar</w:t>
      </w:r>
      <w:proofErr w:type="spellEnd"/>
      <w:r w:rsidRPr="00BF204E">
        <w:t xml:space="preserve"> formali spiss ma jkunx rikonoxxut, ikun ikkaratterizzat minn kundizzjonijiet tax-xogħol prekarji, minn pressjoni fiżika u emozzjonali, b’pagi 21 % taħt il-medja fil-kura fit-tul u servizzi soċjali oħra</w:t>
      </w:r>
      <w:r w:rsidRPr="00BF204E">
        <w:rPr>
          <w:vertAlign w:val="superscript"/>
        </w:rPr>
        <w:footnoteReference w:id="36"/>
      </w:r>
      <w:r w:rsidRPr="00BF204E">
        <w:t>, u fejn in-nisa jaqilgħu bħala medja 20 % anqas mill-irġiel</w:t>
      </w:r>
      <w:r w:rsidRPr="00BF204E">
        <w:rPr>
          <w:vertAlign w:val="superscript"/>
        </w:rPr>
        <w:footnoteReference w:id="37"/>
      </w:r>
      <w:r w:rsidRPr="00BF204E">
        <w:t>; jissottolinja li madwar 60 % tax-xogħol ta’ kura informali jitwettaq min-nisa</w:t>
      </w:r>
      <w:r w:rsidRPr="00BF204E">
        <w:rPr>
          <w:vertAlign w:val="superscript"/>
        </w:rPr>
        <w:footnoteReference w:id="38"/>
      </w:r>
      <w:r w:rsidRPr="00BF204E">
        <w:t>; jinnota li huwa stmat li 32 miljun mara jipprovdu kura informali kull ġimgħa</w:t>
      </w:r>
      <w:r w:rsidRPr="00BF204E">
        <w:rPr>
          <w:vertAlign w:val="superscript"/>
        </w:rPr>
        <w:footnoteReference w:id="39"/>
      </w:r>
      <w:r w:rsidRPr="00BF204E">
        <w:t xml:space="preserve"> u jwettqu medja ta’ 17-il siegħa ta’ xogħol mhux imħallas fil-ġimgħa;</w:t>
      </w:r>
    </w:p>
    <w:p w14:paraId="08683600" w14:textId="77777777" w:rsidR="006E1367" w:rsidRPr="00BF204E" w:rsidRDefault="006E1367" w:rsidP="006E1367">
      <w:pPr>
        <w:pStyle w:val="NormalHanging12a"/>
      </w:pPr>
      <w:r w:rsidRPr="00BF204E">
        <w:t>3.</w:t>
      </w:r>
      <w:r w:rsidRPr="00BF204E">
        <w:tab/>
        <w:t xml:space="preserve">Josserva li l-valur ekonomiku tax-xogħol domestiku u ta’ </w:t>
      </w:r>
      <w:proofErr w:type="spellStart"/>
      <w:r w:rsidRPr="00BF204E">
        <w:t>indokrar</w:t>
      </w:r>
      <w:proofErr w:type="spellEnd"/>
      <w:r w:rsidRPr="00BF204E">
        <w:t xml:space="preserve"> informali jirrappreżenta bejn 10 % u 39 % tal-PDG madwar id-dinja</w:t>
      </w:r>
      <w:r w:rsidRPr="00BF204E">
        <w:rPr>
          <w:vertAlign w:val="superscript"/>
        </w:rPr>
        <w:footnoteReference w:id="40"/>
      </w:r>
      <w:r w:rsidRPr="00BF204E">
        <w:t>;</w:t>
      </w:r>
    </w:p>
    <w:p w14:paraId="20EC4C9C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4.</w:t>
      </w:r>
      <w:r w:rsidRPr="00BF204E">
        <w:tab/>
        <w:t xml:space="preserve">Jinnota li d-diviżjoni </w:t>
      </w:r>
      <w:proofErr w:type="spellStart"/>
      <w:r w:rsidRPr="00BF204E">
        <w:t>inugwali</w:t>
      </w:r>
      <w:proofErr w:type="spellEnd"/>
      <w:r w:rsidRPr="00BF204E">
        <w:t xml:space="preserve"> tax-xogħol ta’ </w:t>
      </w:r>
      <w:proofErr w:type="spellStart"/>
      <w:r w:rsidRPr="00BF204E">
        <w:t>indokrar</w:t>
      </w:r>
      <w:proofErr w:type="spellEnd"/>
      <w:r w:rsidRPr="00BF204E">
        <w:t xml:space="preserve"> informali tirrifletti diviżjoni inugwali tax-xogħol imħallas; jinnota li fl-UE, 44 % tan-nisa għandhom impjieg </w:t>
      </w:r>
      <w:proofErr w:type="spellStart"/>
      <w:r w:rsidRPr="00BF204E">
        <w:t>full-</w:t>
      </w:r>
      <w:r w:rsidRPr="00BF204E">
        <w:lastRenderedPageBreak/>
        <w:t>time</w:t>
      </w:r>
      <w:proofErr w:type="spellEnd"/>
      <w:r w:rsidRPr="00BF204E">
        <w:t>, meta mqabbel ma’ 58 % tal-irġiel</w:t>
      </w:r>
      <w:r w:rsidRPr="00BF204E">
        <w:rPr>
          <w:bCs/>
          <w:iCs/>
          <w:vertAlign w:val="superscript"/>
        </w:rPr>
        <w:footnoteReference w:id="41"/>
      </w:r>
      <w:r w:rsidRPr="00BF204E">
        <w:t>;</w:t>
      </w:r>
    </w:p>
    <w:p w14:paraId="2443AF66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5.</w:t>
      </w:r>
      <w:r w:rsidRPr="00BF204E">
        <w:tab/>
        <w:t>Jisħaq li din id-distribuzzjoni inugwali tar-responsabbiltajiet ta’ kura bejn l-irġiel u n-nisa — id-distakk bejn il-ġeneri fl-għoti tal-kura — għandha konsegwenzi għad-distakk bejn il-ġeneri fil-pagi u fil-pensjonijiet; jissottolinja, f’dak il-kuntest, li d-distakk bejn il-ġeneri fil-pagi fl-UE kien stmat għal 38 % fl-2024</w:t>
      </w:r>
      <w:r w:rsidRPr="00BF204E">
        <w:rPr>
          <w:bCs/>
          <w:iCs/>
          <w:vertAlign w:val="superscript"/>
        </w:rPr>
        <w:footnoteReference w:id="42"/>
      </w:r>
      <w:r w:rsidRPr="00BF204E">
        <w:t>; josserva li d-distakk bejn il-ġeneri fil-pensjonijiet fost il-persuni li għandhom 65 sena u aktar fl-UE kien ta’ 25 % fl-UE</w:t>
      </w:r>
      <w:r w:rsidRPr="00BF204E">
        <w:rPr>
          <w:bCs/>
          <w:iCs/>
          <w:vertAlign w:val="superscript"/>
        </w:rPr>
        <w:footnoteReference w:id="43"/>
      </w:r>
      <w:r w:rsidRPr="00BF204E">
        <w:t>;</w:t>
      </w:r>
    </w:p>
    <w:p w14:paraId="53ACB4C5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6.</w:t>
      </w:r>
      <w:r w:rsidRPr="00BF204E">
        <w:tab/>
        <w:t>Jenfasizza li n-nisa jirrappreżentaw 76 % tad-49 miljun ħaddiem tal-kura formali fl-UE, u jirrappreżentaw 93 % tal-ħaddiema tal-</w:t>
      </w:r>
      <w:proofErr w:type="spellStart"/>
      <w:r w:rsidRPr="00BF204E">
        <w:t>indokrar</w:t>
      </w:r>
      <w:proofErr w:type="spellEnd"/>
      <w:r w:rsidRPr="00BF204E">
        <w:t xml:space="preserve"> tat-tfal u tal-assistenti tat-tagħlim</w:t>
      </w:r>
      <w:r w:rsidRPr="00BF204E">
        <w:rPr>
          <w:rStyle w:val="FootnoteReference"/>
          <w:bCs/>
          <w:iCs/>
        </w:rPr>
        <w:footnoteReference w:id="44"/>
      </w:r>
      <w:r w:rsidRPr="00BF204E">
        <w:t>, 86 % tal-ħaddiema tal-kura personali fis-servizzi tas-saħħa u fl-unitajiet domestiċi, u 95 % tal-ħaddiema domestiċi</w:t>
      </w:r>
      <w:r w:rsidRPr="00BF204E">
        <w:rPr>
          <w:rStyle w:val="FootnoteReference"/>
          <w:bCs/>
          <w:iCs/>
        </w:rPr>
        <w:footnoteReference w:id="45"/>
      </w:r>
      <w:r w:rsidRPr="00BF204E">
        <w:t>;</w:t>
      </w:r>
    </w:p>
    <w:p w14:paraId="239FC5CE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7.</w:t>
      </w:r>
      <w:r w:rsidRPr="00BF204E">
        <w:tab/>
        <w:t xml:space="preserve">Jinnota l-importanza tar-rikonoxximent u l-iżvilupp tas-settur tas-servizzi personali u domestiċi bħala settur ewlieni, peress li jinkludi x-xogħol kollu ta’ </w:t>
      </w:r>
      <w:proofErr w:type="spellStart"/>
      <w:r w:rsidRPr="00BF204E">
        <w:t>indokrar</w:t>
      </w:r>
      <w:proofErr w:type="spellEnd"/>
      <w:r w:rsidRPr="00BF204E">
        <w:t xml:space="preserve"> li jsir fl-unitajiet domestiċi, bħall-kura diretta (l-</w:t>
      </w:r>
      <w:proofErr w:type="spellStart"/>
      <w:r w:rsidRPr="00BF204E">
        <w:t>indokrar</w:t>
      </w:r>
      <w:proofErr w:type="spellEnd"/>
      <w:r w:rsidRPr="00BF204E">
        <w:t xml:space="preserve"> tat-tfal, il-kura fit-tul, il-kura minn </w:t>
      </w:r>
      <w:proofErr w:type="spellStart"/>
      <w:r w:rsidRPr="00BF204E">
        <w:t>indokratur</w:t>
      </w:r>
      <w:proofErr w:type="spellEnd"/>
      <w:r w:rsidRPr="00BF204E">
        <w:t xml:space="preserve"> residenti lill-anzjani u lill-persuni b’diżabbiltà) u l-kura indiretta (it-tisjir, il-mogħdija, it-tindif, il-</w:t>
      </w:r>
      <w:proofErr w:type="spellStart"/>
      <w:r w:rsidRPr="00BF204E">
        <w:t>ġardinaġġ</w:t>
      </w:r>
      <w:proofErr w:type="spellEnd"/>
      <w:r w:rsidRPr="00BF204E">
        <w:t>, il-klassijiet ta’ rimedju); jissottolinja l-ħtieġa li l-ħaddiema tas-servizzi personali u domestiċi jiġu rikonoxxuti, appoġġjati u jsir investiment fihom; jinnota li dawn is-servizzi jappoġġjaw il-benesseri fid-dar għall-individwi u l-familji, inklużi l-</w:t>
      </w:r>
      <w:proofErr w:type="spellStart"/>
      <w:r w:rsidRPr="00BF204E">
        <w:t>indokrar</w:t>
      </w:r>
      <w:proofErr w:type="spellEnd"/>
      <w:r w:rsidRPr="00BF204E">
        <w:t xml:space="preserve"> tat-tfal, il-kura fit-tul għall-anzjani u l-persuni b’diżabbiltà, it-tindif, it-tiswijiet fid-dar, </w:t>
      </w:r>
      <w:proofErr w:type="spellStart"/>
      <w:r w:rsidRPr="00BF204E">
        <w:t>it-tutoraġġ</w:t>
      </w:r>
      <w:proofErr w:type="spellEnd"/>
      <w:r w:rsidRPr="00BF204E">
        <w:t>, il-</w:t>
      </w:r>
      <w:proofErr w:type="spellStart"/>
      <w:r w:rsidRPr="00BF204E">
        <w:t>ġardinaġġ</w:t>
      </w:r>
      <w:proofErr w:type="spellEnd"/>
      <w:r w:rsidRPr="00BF204E">
        <w:t>, u l-appoġġ għall-ICT</w:t>
      </w:r>
      <w:r w:rsidRPr="00BF204E">
        <w:rPr>
          <w:bCs/>
          <w:iCs/>
          <w:vertAlign w:val="superscript"/>
        </w:rPr>
        <w:footnoteReference w:id="46"/>
      </w:r>
      <w:r w:rsidRPr="00BF204E">
        <w:t>; jisħaq li hemm madwar 6,8 miljun</w:t>
      </w:r>
      <w:r w:rsidRPr="00BF204E">
        <w:rPr>
          <w:bCs/>
          <w:iCs/>
          <w:vertAlign w:val="superscript"/>
        </w:rPr>
        <w:footnoteReference w:id="47"/>
      </w:r>
      <w:r w:rsidRPr="00BF204E">
        <w:t xml:space="preserve"> ħaddiem mhux iddikjarat fl-UE li jipprovdu kura (2,1 miljuni) jew f’impjieg dirett tal-unitajiet domestiċi (4,7 miljuni), li minnhom 90 % huma nisa, li l-maġġoranza tagħhom huma ċittadini ta’ mezza età u mhux tal-UE, li spiss ikunu </w:t>
      </w:r>
      <w:proofErr w:type="spellStart"/>
      <w:r w:rsidRPr="00BF204E">
        <w:t>sottoimpjegati</w:t>
      </w:r>
      <w:proofErr w:type="spellEnd"/>
      <w:r w:rsidRPr="00BF204E">
        <w:rPr>
          <w:bCs/>
          <w:iCs/>
          <w:vertAlign w:val="superscript"/>
        </w:rPr>
        <w:footnoteReference w:id="48"/>
      </w:r>
      <w:r w:rsidRPr="00BF204E">
        <w:t xml:space="preserve">; ifakkar li l-għadd stmat ta’ ħaddiema mhux iddikjarati </w:t>
      </w:r>
      <w:r w:rsidRPr="00BF204E">
        <w:lastRenderedPageBreak/>
        <w:t>fis-settur tas-servizzi personali u domestiċi huwa ta’ 9,2 miljun persuna</w:t>
      </w:r>
      <w:r w:rsidRPr="00BF204E">
        <w:rPr>
          <w:bCs/>
          <w:iCs/>
          <w:vertAlign w:val="superscript"/>
        </w:rPr>
        <w:footnoteReference w:id="49"/>
      </w:r>
      <w:r w:rsidRPr="00BF204E">
        <w:t>;</w:t>
      </w:r>
    </w:p>
    <w:p w14:paraId="43743A51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8.</w:t>
      </w:r>
      <w:r w:rsidRPr="00BF204E">
        <w:tab/>
        <w:t>Jinnota li s-sejbiet tal-</w:t>
      </w:r>
      <w:proofErr w:type="spellStart"/>
      <w:r w:rsidRPr="00BF204E">
        <w:t>Eurofound</w:t>
      </w:r>
      <w:proofErr w:type="spellEnd"/>
      <w:r w:rsidRPr="00BF204E">
        <w:t xml:space="preserve"> juru li fir-rigward tal-kura fit-tul, kemm għan-nisa kif ukoll għall-irġiel, hemm bidla notevoli lejn intensità ogħla tal-kura maż-żmien, bi proporzjon dejjem akbar ta’ persuni li </w:t>
      </w:r>
      <w:proofErr w:type="spellStart"/>
      <w:r w:rsidRPr="00BF204E">
        <w:t>jindokraw</w:t>
      </w:r>
      <w:proofErr w:type="spellEnd"/>
      <w:r w:rsidRPr="00BF204E">
        <w:t xml:space="preserve"> mhux imħallsa li jirrapportaw aktar minn 20 siegħa ta’ kura fil-ġimgħa fl-2024 meta mqabbla mal-2014; jinnota li din ix-xejra hija partikolarment evidenti fil-kategorija tal-ogħla intensità tal-kura (51+ siegħa fil-ġimgħa), li turi żieda sinifikanti għaż-żewġ ġeneri; jissottolinja li n-nisa jirrapportaw b’mod konsistenti livelli ogħla ta’ intensità tal-kura meta mqabbla mal-irġiel fil-perjodi kollha ta’ żmien, u dan jirrifletti l-involviment </w:t>
      </w:r>
      <w:proofErr w:type="spellStart"/>
      <w:r w:rsidRPr="00BF204E">
        <w:t>sproporzjonat</w:t>
      </w:r>
      <w:proofErr w:type="spellEnd"/>
      <w:r w:rsidRPr="00BF204E">
        <w:t xml:space="preserve"> tagħhom </w:t>
      </w:r>
      <w:proofErr w:type="spellStart"/>
      <w:r w:rsidRPr="00BF204E">
        <w:t>fl-indokrar</w:t>
      </w:r>
      <w:proofErr w:type="spellEnd"/>
      <w:r w:rsidRPr="00BF204E">
        <w:t xml:space="preserve"> mhux imħallas;</w:t>
      </w:r>
    </w:p>
    <w:p w14:paraId="5CEDFE08" w14:textId="77777777" w:rsidR="006E1367" w:rsidRPr="00BF204E" w:rsidRDefault="006E1367" w:rsidP="006E1367">
      <w:pPr>
        <w:pStyle w:val="NormalHanging12a"/>
      </w:pPr>
      <w:r w:rsidRPr="00BF204E">
        <w:t>9.</w:t>
      </w:r>
      <w:r w:rsidRPr="00BF204E">
        <w:tab/>
        <w:t xml:space="preserve">Jinnota li s-sistemi ta’ kura inadegwati huma fost l-ostakli prinċipali għall-għeluq </w:t>
      </w:r>
      <w:proofErr w:type="spellStart"/>
      <w:r w:rsidRPr="00BF204E">
        <w:t>tad-distakki</w:t>
      </w:r>
      <w:proofErr w:type="spellEnd"/>
      <w:r w:rsidRPr="00BF204E">
        <w:t xml:space="preserve"> bejn il-ġeneri fis-swieq tax-xogħol madwar id-dinja</w:t>
      </w:r>
      <w:r w:rsidRPr="00BF204E">
        <w:rPr>
          <w:vertAlign w:val="superscript"/>
        </w:rPr>
        <w:footnoteReference w:id="50"/>
      </w:r>
      <w:r w:rsidRPr="00BF204E">
        <w:t xml:space="preserve">; jenfasizza l-ħtieġa li jiġu indirizzati l-kundizzjonijiet tax-xogħol ħalli l-impjieg </w:t>
      </w:r>
      <w:proofErr w:type="spellStart"/>
      <w:r w:rsidRPr="00BF204E">
        <w:t>full-time</w:t>
      </w:r>
      <w:proofErr w:type="spellEnd"/>
      <w:r w:rsidRPr="00BF204E">
        <w:t xml:space="preserve"> isir kompatibbli mar-responsabbiltajiet ta’ kura, permezz ta’ mudelli ta’ ħin flessibbli jew tipi oħra ta’ organizzazzjoni tax-xogħol, kif ukoll biex tingħata preferenza lil klima tax-xogħol li tippromwovi </w:t>
      </w:r>
      <w:proofErr w:type="spellStart"/>
      <w:r w:rsidRPr="00BF204E">
        <w:t>l-liv</w:t>
      </w:r>
      <w:proofErr w:type="spellEnd"/>
      <w:r w:rsidRPr="00BF204E">
        <w:t xml:space="preserve"> tal-</w:t>
      </w:r>
      <w:proofErr w:type="spellStart"/>
      <w:r w:rsidRPr="00BF204E">
        <w:t>paternità</w:t>
      </w:r>
      <w:proofErr w:type="spellEnd"/>
      <w:r w:rsidRPr="00BF204E">
        <w:t xml:space="preserve">, li </w:t>
      </w:r>
      <w:proofErr w:type="spellStart"/>
      <w:r w:rsidRPr="00BF204E">
        <w:t>trawwem</w:t>
      </w:r>
      <w:proofErr w:type="spellEnd"/>
      <w:r w:rsidRPr="00BF204E">
        <w:t xml:space="preserve"> distribuzzjoni ugwali tal-kompiti ta’ kura bejn il-koppji; jisħaq fuq ir-rwol tal-impjegaturi, fost l-oħrajn, f’dan ir-rigward;</w:t>
      </w:r>
    </w:p>
    <w:p w14:paraId="3137531F" w14:textId="77777777" w:rsidR="006E1367" w:rsidRPr="00BF204E" w:rsidRDefault="006E1367" w:rsidP="006E1367">
      <w:pPr>
        <w:pStyle w:val="NormalHanging12a"/>
      </w:pPr>
      <w:r w:rsidRPr="00BF204E">
        <w:t>10.</w:t>
      </w:r>
      <w:r w:rsidRPr="00BF204E">
        <w:tab/>
        <w:t xml:space="preserve">Jisħaq fuq il-ħtieġa li jitnaqqas id-distakk bejn il-ġeneri fl-impjiegi billi tiġi indirizzata d-diskriminazzjoni fl-impjiegi u jinbnew postijiet tax-xogħol favur il-familja, jiġu implimentati strateġiji li jtejbu l-arranġamenti tax-xogħol flessibbli u miżuri oħra, u jitnaqqsu l-ostakli għall-missirijiet biex jieħdu </w:t>
      </w:r>
      <w:proofErr w:type="spellStart"/>
      <w:r w:rsidRPr="00BF204E">
        <w:t>liv</w:t>
      </w:r>
      <w:proofErr w:type="spellEnd"/>
      <w:r w:rsidRPr="00BF204E">
        <w:t xml:space="preserve"> tal-ġenituri, tal-</w:t>
      </w:r>
      <w:proofErr w:type="spellStart"/>
      <w:r w:rsidRPr="00BF204E">
        <w:t>paternità</w:t>
      </w:r>
      <w:proofErr w:type="spellEnd"/>
      <w:r w:rsidRPr="00BF204E">
        <w:t xml:space="preserve"> jew tal-persuni li </w:t>
      </w:r>
      <w:proofErr w:type="spellStart"/>
      <w:r w:rsidRPr="00BF204E">
        <w:t>jindokraw</w:t>
      </w:r>
      <w:proofErr w:type="spellEnd"/>
      <w:r w:rsidRPr="00BF204E">
        <w:t xml:space="preserve">, filwaqt li tiġi mħeġġa b’mod attiv kultura ta’ rappreżentanza ugwali tan-nisa; jisħaq li dan jeħtieġ li jkun akkumpanjat </w:t>
      </w:r>
      <w:proofErr w:type="spellStart"/>
      <w:r w:rsidRPr="00BF204E">
        <w:t>mid-destigmatizzazzjoni</w:t>
      </w:r>
      <w:proofErr w:type="spellEnd"/>
      <w:r w:rsidRPr="00BF204E">
        <w:t xml:space="preserve"> soċjali u kulturali tal-kura formali, speċjalment l-</w:t>
      </w:r>
      <w:proofErr w:type="spellStart"/>
      <w:r w:rsidRPr="00BF204E">
        <w:t>indokrar</w:t>
      </w:r>
      <w:proofErr w:type="spellEnd"/>
      <w:r w:rsidRPr="00BF204E">
        <w:t xml:space="preserve"> tat-tfal;</w:t>
      </w:r>
    </w:p>
    <w:p w14:paraId="327C9A6A" w14:textId="77777777" w:rsidR="006E1367" w:rsidRPr="00BF204E" w:rsidRDefault="006E1367" w:rsidP="006E1367">
      <w:pPr>
        <w:pStyle w:val="NormalHanging12a"/>
      </w:pPr>
      <w:r w:rsidRPr="00BF204E">
        <w:t>11.</w:t>
      </w:r>
      <w:r w:rsidRPr="00BF204E">
        <w:tab/>
        <w:t xml:space="preserve">Jenfasizza li biex jitnaqqas id-distakk bejn il-ġeneri fl-għoti tal-kura, jeħtieġ li jiġu indirizzati b’mod </w:t>
      </w:r>
      <w:proofErr w:type="spellStart"/>
      <w:r w:rsidRPr="00BF204E">
        <w:t>simultanju</w:t>
      </w:r>
      <w:proofErr w:type="spellEnd"/>
      <w:r w:rsidRPr="00BF204E">
        <w:t xml:space="preserve"> l-ostakli kulturali u r-rwoli tradizzjonali tal-ġeneru f’oqsma differenti tal-ħajja;</w:t>
      </w:r>
    </w:p>
    <w:p w14:paraId="713C994A" w14:textId="77777777" w:rsidR="006E1367" w:rsidRPr="00BF204E" w:rsidRDefault="006E1367" w:rsidP="006E1367">
      <w:pPr>
        <w:pStyle w:val="NormalHanging12a"/>
      </w:pPr>
      <w:r w:rsidRPr="00BF204E">
        <w:t>12.</w:t>
      </w:r>
      <w:r w:rsidRPr="00BF204E">
        <w:tab/>
        <w:t>Jinnota li n-nefqa pubblika fuq il-kura fit-tul hija mistennija li tiżdied għal 1,7 % tal-PDG sal-2050 minn 0,8 % tal-PDG fl-2022</w:t>
      </w:r>
      <w:r w:rsidRPr="00BF204E">
        <w:rPr>
          <w:rStyle w:val="FootnoteReference"/>
        </w:rPr>
        <w:footnoteReference w:id="51"/>
      </w:r>
      <w:r w:rsidRPr="00BF204E">
        <w:t xml:space="preserve">; jissottolinja li jrid jiġi garantit </w:t>
      </w:r>
      <w:r w:rsidRPr="00BF204E">
        <w:lastRenderedPageBreak/>
        <w:t>finanzjament adegwat u sostenibbli</w:t>
      </w:r>
      <w:r w:rsidRPr="00BF204E">
        <w:rPr>
          <w:bCs/>
          <w:iCs/>
          <w:vertAlign w:val="superscript"/>
        </w:rPr>
        <w:footnoteReference w:id="52"/>
      </w:r>
      <w:r w:rsidRPr="00BF204E">
        <w:t>;</w:t>
      </w:r>
    </w:p>
    <w:p w14:paraId="3CD1A258" w14:textId="77777777" w:rsidR="006E1367" w:rsidRPr="00BF204E" w:rsidRDefault="006E1367" w:rsidP="006E1367">
      <w:pPr>
        <w:pStyle w:val="NormalHanging12a"/>
      </w:pPr>
      <w:r w:rsidRPr="00BF204E">
        <w:t>13.</w:t>
      </w:r>
      <w:r w:rsidRPr="00BF204E">
        <w:tab/>
        <w:t>Jenfasizza li sal-2070, kważi 30 % tal-popolazzjoni tal-UE se jkollha 65 sena jew aktar</w:t>
      </w:r>
      <w:r w:rsidRPr="00BF204E">
        <w:rPr>
          <w:rStyle w:val="FootnoteReference"/>
        </w:rPr>
        <w:footnoteReference w:id="53"/>
      </w:r>
      <w:r w:rsidRPr="00BF204E">
        <w:t>, li, flimkien ma’ fatturi oħra bħal stennija tal-għomor itwal u l-ħtiġijiet ta’ kura li qed jikbru tal-persuni b’diżabbiltà, jaf iwasslu għal domanda akbar għas-servizzi tal-kura u dan joħloq pressjoni sinifikanti fuq is-sistemi tas-saħħa u tal-protezzjoni soċjali, filwaqt li l-għadd ta’ persuni li se jkunu jeħtieġu kura fit-tul huwa mistenni li jiżdied minn 30,8 miljun fl-2019 għal 38,1 miljun fl-2050</w:t>
      </w:r>
      <w:r w:rsidRPr="00BF204E">
        <w:rPr>
          <w:rStyle w:val="FootnoteReference"/>
        </w:rPr>
        <w:footnoteReference w:id="54"/>
      </w:r>
      <w:r w:rsidRPr="00BF204E">
        <w:t>; jinnota li l-ħtiġijiet attwali diġà joħolqu sfida, peress li waħda minn kull ħames persuni li jeħtieġu kura fit-tul ma tistax taċċedi għal tali servizzi minħabba restrizzjonijiet marbuta mal-affordabbiltà</w:t>
      </w:r>
      <w:r w:rsidRPr="00BF204E">
        <w:rPr>
          <w:vertAlign w:val="superscript"/>
        </w:rPr>
        <w:footnoteReference w:id="55"/>
      </w:r>
      <w:r w:rsidRPr="00BF204E">
        <w:t>;</w:t>
      </w:r>
    </w:p>
    <w:p w14:paraId="514DEA8D" w14:textId="77777777" w:rsidR="006E1367" w:rsidRPr="00BF204E" w:rsidRDefault="006E1367" w:rsidP="00521271">
      <w:pPr>
        <w:spacing w:after="240"/>
      </w:pPr>
      <w:r w:rsidRPr="00BF204E">
        <w:rPr>
          <w:b/>
          <w:i/>
        </w:rPr>
        <w:t>Lejn soċjetà tal-kura</w:t>
      </w:r>
    </w:p>
    <w:p w14:paraId="352C023C" w14:textId="77777777" w:rsidR="006E1367" w:rsidRPr="00BF204E" w:rsidRDefault="006E1367" w:rsidP="006E1367">
      <w:pPr>
        <w:pStyle w:val="NormalHanging12a"/>
      </w:pPr>
      <w:r w:rsidRPr="00BF204E">
        <w:t>14.</w:t>
      </w:r>
      <w:r w:rsidRPr="00BF204E">
        <w:tab/>
        <w:t xml:space="preserve">Iqis li soċjetà tal-kura tirrikonoxxi r-rwol essenzjali tal-kura, li tinkludi kemm il-kura formali kif ukoll informali, fl-istadji kollha tal-ħajja, u </w:t>
      </w:r>
      <w:proofErr w:type="spellStart"/>
      <w:r w:rsidRPr="00BF204E">
        <w:t>tintegraha</w:t>
      </w:r>
      <w:proofErr w:type="spellEnd"/>
      <w:r w:rsidRPr="00BF204E">
        <w:t xml:space="preserve"> fil-politiki tagħha, inklużi t-tipi kollha ta’ kura mwettqa b’mod predominanti min-nisa, inklużi l-edukazzjoni u l-kura bikrija tat-tfal u l-kura fit-tul;</w:t>
      </w:r>
    </w:p>
    <w:p w14:paraId="745E778F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15.</w:t>
      </w:r>
      <w:r w:rsidRPr="00BF204E">
        <w:tab/>
        <w:t xml:space="preserve">Jenfasizza li l-aċċess għall-kura huwa dritt fundamentali; jisħaq li l-investiment f’servizzi tal-kura ta’ kwalità għolja huwa essenzjali biex jiġi żgurat aċċess ugwali; </w:t>
      </w:r>
      <w:proofErr w:type="spellStart"/>
      <w:r w:rsidRPr="00BF204E">
        <w:t>jissottolinja</w:t>
      </w:r>
      <w:proofErr w:type="spellEnd"/>
      <w:r w:rsidRPr="00BF204E">
        <w:t xml:space="preserve"> li l-</w:t>
      </w:r>
      <w:proofErr w:type="spellStart"/>
      <w:r w:rsidRPr="00BF204E">
        <w:t>persistenza</w:t>
      </w:r>
      <w:proofErr w:type="spellEnd"/>
      <w:r w:rsidRPr="00BF204E">
        <w:t xml:space="preserve"> tal-ostakli għall-aċċess għall-kura hija </w:t>
      </w:r>
      <w:proofErr w:type="spellStart"/>
      <w:r w:rsidRPr="00BF204E">
        <w:t>intrinsikament</w:t>
      </w:r>
      <w:proofErr w:type="spellEnd"/>
      <w:r w:rsidRPr="00BF204E">
        <w:t xml:space="preserve"> marbuta ma’ investiment insuffiċjenti fil-kura fit-tul; jinnota li n-nisa u l-bniet f’reġjuni rurali, remoti u ultraperiferiċi, inklużi l-gżejjer, jiffaċċjaw riskji ogħla ta’ faqar fil-kura u nuqqas ta’ aċċess għas-servizzi; jappella għal miżuri mfassla apposta, bħal servizzi mobbli tal-</w:t>
      </w:r>
      <w:proofErr w:type="spellStart"/>
      <w:r w:rsidRPr="00BF204E">
        <w:t>indokrar</w:t>
      </w:r>
      <w:proofErr w:type="spellEnd"/>
      <w:r w:rsidRPr="00BF204E">
        <w:t xml:space="preserve"> tat-tfal u tal-kura tal-anzjani, soluzzjonijiet diġitali, u inċentivi għall-professjonisti tal-kura biex jibqgħu fiż-żoni rurali jew jirritornaw lejn dawn iż-żoni;</w:t>
      </w:r>
    </w:p>
    <w:p w14:paraId="671D98E4" w14:textId="77777777" w:rsidR="006E1367" w:rsidRPr="00BF204E" w:rsidRDefault="006E1367" w:rsidP="006E1367">
      <w:pPr>
        <w:pStyle w:val="NormalHanging12a"/>
      </w:pPr>
      <w:r w:rsidRPr="00BF204E">
        <w:t>16.</w:t>
      </w:r>
      <w:r w:rsidRPr="00BF204E">
        <w:tab/>
        <w:t xml:space="preserve">Iqis li r-responsabbiltajiet ta’ kura ma għandhomx jaqgħu b’mod sproporzjonat fuq in-nisa u li l-Istati Membri għandhom jippromwovu l-parteċipazzjoni ugwali tal-irġiel u tan-nisa </w:t>
      </w:r>
      <w:proofErr w:type="spellStart"/>
      <w:r w:rsidRPr="00BF204E">
        <w:t>fl-indokrar</w:t>
      </w:r>
      <w:proofErr w:type="spellEnd"/>
      <w:r w:rsidRPr="00BF204E">
        <w:t xml:space="preserve"> tat-tfal u fil-kura għall-anzjani, il-kura fit-tul u l-kura tal-membri tal-familja b’diżabbiltà, kif ukoll f’responsabbiltajiet oħrajn ta’ kura informali;</w:t>
      </w:r>
    </w:p>
    <w:p w14:paraId="757F4B0D" w14:textId="77777777" w:rsidR="006E1367" w:rsidRPr="00BF204E" w:rsidRDefault="006E1367" w:rsidP="006E1367">
      <w:pPr>
        <w:pStyle w:val="NormalHanging12a"/>
      </w:pPr>
      <w:r w:rsidRPr="00BF204E">
        <w:t>17.</w:t>
      </w:r>
      <w:r w:rsidRPr="00BF204E">
        <w:tab/>
        <w:t xml:space="preserve">Jappoġġja l-ugwaljanza bejn il-ġeneri fir-responsabbiltajiet ta’ kura billi tiġi promossa kondiviżjoni ugwali tad-dmirijiet tal-kura, jiġi żgurat aċċess għal servizzi ta’ kura ta’ kwalità għolja, affordabbli u aċċessibbli, jiġi pprovdut </w:t>
      </w:r>
      <w:proofErr w:type="spellStart"/>
      <w:r w:rsidRPr="00BF204E">
        <w:t>il-liv</w:t>
      </w:r>
      <w:proofErr w:type="spellEnd"/>
      <w:r w:rsidRPr="00BF204E">
        <w:t xml:space="preserve"> tal-ġenituri u l-paga ugwali, jiġu offruti arranġamenti tax-xogħol flessibbli u garantiti kundizzjonijiet tax-xogħol ġusti adegwati bl-appoġġ fuq il-post tax-xogħol, sistemi tar-reklutaġġ u miżuri ta’ appoġġ għax-xogħol ta’ </w:t>
      </w:r>
      <w:proofErr w:type="spellStart"/>
      <w:r w:rsidRPr="00BF204E">
        <w:t>indokrar</w:t>
      </w:r>
      <w:proofErr w:type="spellEnd"/>
      <w:r w:rsidRPr="00BF204E">
        <w:t xml:space="preserve"> fid-dar;</w:t>
      </w:r>
    </w:p>
    <w:p w14:paraId="2F6F24F7" w14:textId="77777777" w:rsidR="006E1367" w:rsidRPr="00BF204E" w:rsidRDefault="006E1367" w:rsidP="006E1367">
      <w:pPr>
        <w:pStyle w:val="NormalHanging12a"/>
      </w:pPr>
      <w:r w:rsidRPr="00BF204E">
        <w:t>18.</w:t>
      </w:r>
      <w:r w:rsidRPr="00BF204E">
        <w:tab/>
        <w:t xml:space="preserve">Jappella għal kampanji ta’ sensibilizzazzjoni mmirati lejn l-irġiel, li jħeġġu lill-irġiel </w:t>
      </w:r>
      <w:r w:rsidRPr="00BF204E">
        <w:lastRenderedPageBreak/>
        <w:t>jieħdu sehem ugwali tar-responsabbiltajiet tal-</w:t>
      </w:r>
      <w:proofErr w:type="spellStart"/>
      <w:r w:rsidRPr="00BF204E">
        <w:t>indokrar</w:t>
      </w:r>
      <w:proofErr w:type="spellEnd"/>
      <w:r w:rsidRPr="00BF204E">
        <w:t>, u b’hekk jippermettu parteċipazzjoni aktar qawwija tan-nisa fil-forza tax-xogħol, filwaqt li jitqies l-impatt tal-media soċjali, tissaħħaħ il-ġlieda kontra l-istereotipi marbuta mal-ġeneru, flimkien ma’ inizjattivi edukattivi u miżuri oħra, bħall-promozzjoni ta’ kulturi fuq il-post tax-xogħol li japprezzaw u jappoġġjaw din il-</w:t>
      </w:r>
      <w:proofErr w:type="spellStart"/>
      <w:r w:rsidRPr="00BF204E">
        <w:t>parità</w:t>
      </w:r>
      <w:proofErr w:type="spellEnd"/>
      <w:r w:rsidRPr="00BF204E">
        <w:t xml:space="preserve"> tal-</w:t>
      </w:r>
      <w:proofErr w:type="spellStart"/>
      <w:r w:rsidRPr="00BF204E">
        <w:t>indokrar</w:t>
      </w:r>
      <w:proofErr w:type="spellEnd"/>
      <w:r w:rsidRPr="00BF204E">
        <w:t xml:space="preserve">; jappella għat-tnedija ta’ kampanji ta’ sensibilizzazzjoni fl-UE kollha li jagħtu valur ġdid lix-xogħol ta’ </w:t>
      </w:r>
      <w:proofErr w:type="spellStart"/>
      <w:r w:rsidRPr="00BF204E">
        <w:t>indokrar</w:t>
      </w:r>
      <w:proofErr w:type="spellEnd"/>
      <w:r w:rsidRPr="00BF204E">
        <w:t xml:space="preserve"> u li </w:t>
      </w:r>
      <w:proofErr w:type="spellStart"/>
      <w:r w:rsidRPr="00BF204E">
        <w:t>jisfidaw</w:t>
      </w:r>
      <w:proofErr w:type="spellEnd"/>
      <w:r w:rsidRPr="00BF204E">
        <w:t xml:space="preserve"> l-istereotipi tradizzjonali tal-ġeneru;</w:t>
      </w:r>
    </w:p>
    <w:p w14:paraId="55E9D94B" w14:textId="77777777" w:rsidR="006E1367" w:rsidRPr="00BF204E" w:rsidRDefault="006E1367" w:rsidP="006E1367">
      <w:pPr>
        <w:pStyle w:val="NormalHanging12a"/>
      </w:pPr>
      <w:r w:rsidRPr="00BF204E">
        <w:t>19.</w:t>
      </w:r>
      <w:r w:rsidRPr="00BF204E">
        <w:tab/>
        <w:t xml:space="preserve">Jisħaq, għalhekk, fuq il-ħtieġa ta’ </w:t>
      </w:r>
      <w:proofErr w:type="spellStart"/>
      <w:r w:rsidRPr="00BF204E">
        <w:t>indokrar</w:t>
      </w:r>
      <w:proofErr w:type="spellEnd"/>
      <w:r w:rsidRPr="00BF204E">
        <w:t xml:space="preserve"> tat-tfal li jissodisfa l-ħtiġijiet ta’ kura tal-ġenituri matul il-vaganzi u l-ħinijiet tax-xogħol; jenfasizza l-importanza li tiġi żviluppata edukazzjoni bikrija u </w:t>
      </w:r>
      <w:proofErr w:type="spellStart"/>
      <w:r w:rsidRPr="00BF204E">
        <w:t>indokrar</w:t>
      </w:r>
      <w:proofErr w:type="spellEnd"/>
      <w:r w:rsidRPr="00BF204E">
        <w:t xml:space="preserve"> tat-tfal </w:t>
      </w:r>
      <w:proofErr w:type="spellStart"/>
      <w:r w:rsidRPr="00BF204E">
        <w:t>affordabbli</w:t>
      </w:r>
      <w:proofErr w:type="spellEnd"/>
      <w:r w:rsidRPr="00BF204E">
        <w:t xml:space="preserve">, aċċessibbli u ta’ kwalità biex jiġi ffaċilitat ir-ritorn tal-ġenituri għax-xogħol, speċjalment tan-nisa; jisħaq li d-distakk </w:t>
      </w:r>
      <w:proofErr w:type="spellStart"/>
      <w:r w:rsidRPr="00BF204E">
        <w:t>fl-indokrar</w:t>
      </w:r>
      <w:proofErr w:type="spellEnd"/>
      <w:r w:rsidRPr="00BF204E">
        <w:t xml:space="preserve"> tat-tfal — meta l-familji jkunu użaw </w:t>
      </w:r>
      <w:proofErr w:type="spellStart"/>
      <w:r w:rsidRPr="00BF204E">
        <w:t>il-liv</w:t>
      </w:r>
      <w:proofErr w:type="spellEnd"/>
      <w:r w:rsidRPr="00BF204E">
        <w:t xml:space="preserve"> </w:t>
      </w:r>
      <w:proofErr w:type="spellStart"/>
      <w:r w:rsidRPr="00BF204E">
        <w:t>għall-indokrar</w:t>
      </w:r>
      <w:proofErr w:type="spellEnd"/>
      <w:r w:rsidRPr="00BF204E">
        <w:t xml:space="preserve"> tat-tfal tagħhom iżda jkun għad ma għandhomx aċċess sħiħ </w:t>
      </w:r>
      <w:proofErr w:type="spellStart"/>
      <w:r w:rsidRPr="00BF204E">
        <w:t>għall-indokrar</w:t>
      </w:r>
      <w:proofErr w:type="spellEnd"/>
      <w:r w:rsidRPr="00BF204E">
        <w:t xml:space="preserve"> tat-tfal</w:t>
      </w:r>
      <w:r w:rsidRPr="00BF204E">
        <w:rPr>
          <w:vertAlign w:val="superscript"/>
        </w:rPr>
        <w:footnoteReference w:id="56"/>
      </w:r>
      <w:r w:rsidRPr="00BF204E">
        <w:t xml:space="preserve"> — jibqa’ waħda mill-aktar sfidi urġenti għall-ġenituri madwar l-Ewropa; jinnota li l-familji jitħallew </w:t>
      </w:r>
      <w:proofErr w:type="spellStart"/>
      <w:r w:rsidRPr="00BF204E">
        <w:t>jaffrontaw</w:t>
      </w:r>
      <w:proofErr w:type="spellEnd"/>
      <w:r w:rsidRPr="00BF204E">
        <w:t xml:space="preserve"> il-</w:t>
      </w:r>
      <w:proofErr w:type="spellStart"/>
      <w:r w:rsidRPr="00BF204E">
        <w:t>kumplessitajiet</w:t>
      </w:r>
      <w:proofErr w:type="spellEnd"/>
      <w:r w:rsidRPr="00BF204E">
        <w:t xml:space="preserve"> tal-</w:t>
      </w:r>
      <w:proofErr w:type="spellStart"/>
      <w:r w:rsidRPr="00BF204E">
        <w:t>indokrar</w:t>
      </w:r>
      <w:proofErr w:type="spellEnd"/>
      <w:r w:rsidRPr="00BF204E">
        <w:t xml:space="preserve"> tat-tfal mingħajr appoġġ adegwat, u ħafna drabi jiffaċċjaw deċiżjonijiet diffiċli dwar ix-xogħol, il-finanzi u r-responsabbiltajiet ta’ </w:t>
      </w:r>
      <w:proofErr w:type="spellStart"/>
      <w:r w:rsidRPr="00BF204E">
        <w:t>indokrar</w:t>
      </w:r>
      <w:proofErr w:type="spellEnd"/>
      <w:r w:rsidRPr="00BF204E">
        <w:t>;</w:t>
      </w:r>
    </w:p>
    <w:p w14:paraId="0741E99E" w14:textId="77777777" w:rsidR="006E1367" w:rsidRPr="00BF204E" w:rsidRDefault="006E1367" w:rsidP="006E1367">
      <w:pPr>
        <w:pStyle w:val="NormalHanging12a"/>
      </w:pPr>
      <w:r w:rsidRPr="00BF204E">
        <w:t>20.</w:t>
      </w:r>
      <w:r w:rsidRPr="00BF204E">
        <w:tab/>
        <w:t xml:space="preserve">Jirrikonoxxi l-importanza u l-valur soċjali tal-kontributi tal-kura </w:t>
      </w:r>
      <w:proofErr w:type="spellStart"/>
      <w:r w:rsidRPr="00BF204E">
        <w:t>interġenerazzjonali</w:t>
      </w:r>
      <w:proofErr w:type="spellEnd"/>
      <w:r w:rsidRPr="00BF204E">
        <w:t xml:space="preserve">, bħal dawk ipprovduti min-nanniet li regolarment jieħdu ħsieb in-neputijiet tagħhom, li jippermettu lill-ġenituri, b’mod partikolari lill-ommijiet, jeżerċitaw impjieg </w:t>
      </w:r>
      <w:proofErr w:type="spellStart"/>
      <w:r w:rsidRPr="00BF204E">
        <w:t>full-time</w:t>
      </w:r>
      <w:proofErr w:type="spellEnd"/>
      <w:r w:rsidRPr="00BF204E">
        <w:t>;</w:t>
      </w:r>
    </w:p>
    <w:p w14:paraId="06ABFDF0" w14:textId="77777777" w:rsidR="006E1367" w:rsidRPr="00BF204E" w:rsidRDefault="006E1367" w:rsidP="006E1367">
      <w:pPr>
        <w:pStyle w:val="NormalHanging12a"/>
      </w:pPr>
      <w:r w:rsidRPr="00BF204E">
        <w:t>21.</w:t>
      </w:r>
      <w:r w:rsidRPr="00BF204E">
        <w:tab/>
        <w:t>Jisħaq fuq l-importanza tal-implimentazzjoni xierqa ta’ miżuri u politiki effettivi, inkluża d-Direttiva dwar il-Bilanċ bejn ix-Xogħol u l-Ħajja Privata, biex jiġi żgurat bilanċ ġenwin bejn ix-xogħol u l-ħajja privata; jistieden lill-Kummissjoni timmonitorja bir-reqqa l-implimentazzjoni ta’ din id-direttiva u jenfasizza l-ħtieġa li jitnaqqsu d-differenzi bejn il-ġeneri fil-pagi u l-pensjonijiet billi jiġu infurzati l-oqfsa legali eżistenti u tiġi żgurata l-effettività tagħhom;</w:t>
      </w:r>
    </w:p>
    <w:p w14:paraId="0F3981C2" w14:textId="77777777" w:rsidR="006E1367" w:rsidRPr="00BF204E" w:rsidRDefault="006E1367" w:rsidP="006E1367">
      <w:pPr>
        <w:pStyle w:val="NormalHanging12a"/>
      </w:pPr>
      <w:r w:rsidRPr="00BF204E">
        <w:t>22.</w:t>
      </w:r>
      <w:r w:rsidRPr="00BF204E">
        <w:tab/>
        <w:t xml:space="preserve">Jistieden lill-Istati Membri jmorru lil hinn mill-minimu ta’ ħamest ijiem fis-sena ta’ </w:t>
      </w:r>
      <w:proofErr w:type="spellStart"/>
      <w:r w:rsidRPr="00BF204E">
        <w:t>liv</w:t>
      </w:r>
      <w:proofErr w:type="spellEnd"/>
      <w:r w:rsidRPr="00BF204E">
        <w:t xml:space="preserve"> tal-persuni li </w:t>
      </w:r>
      <w:proofErr w:type="spellStart"/>
      <w:r w:rsidRPr="00BF204E">
        <w:t>jindokraw</w:t>
      </w:r>
      <w:proofErr w:type="spellEnd"/>
      <w:r w:rsidRPr="00BF204E">
        <w:t xml:space="preserve"> previst fid-Direttiva dwar il-Bilanċ bejn ix-Xogħol u l-Ħajja Privata u jiżguraw li tali liv jitħallas b’mod adegwat sabiex isir realistikament aċċessibbli għall-persuni kollha li </w:t>
      </w:r>
      <w:proofErr w:type="spellStart"/>
      <w:r w:rsidRPr="00BF204E">
        <w:t>jindokraw</w:t>
      </w:r>
      <w:proofErr w:type="spellEnd"/>
      <w:r w:rsidRPr="00BF204E">
        <w:t>;</w:t>
      </w:r>
    </w:p>
    <w:p w14:paraId="2C33B157" w14:textId="77777777" w:rsidR="006E1367" w:rsidRPr="00BF204E" w:rsidRDefault="006E1367" w:rsidP="006E1367">
      <w:pPr>
        <w:pStyle w:val="NormalHanging12a"/>
      </w:pPr>
      <w:r w:rsidRPr="00BF204E">
        <w:t>23.</w:t>
      </w:r>
      <w:r w:rsidRPr="00BF204E">
        <w:tab/>
        <w:t>Jissottolinja li miżuri mmirati biex jiffaċilitaw arranġamenti tax-xogħol flessibbli u favur il-familja, inklużi t-</w:t>
      </w:r>
      <w:proofErr w:type="spellStart"/>
      <w:r w:rsidRPr="00BF204E">
        <w:t>telexogħol</w:t>
      </w:r>
      <w:proofErr w:type="spellEnd"/>
      <w:r w:rsidRPr="00BF204E">
        <w:t xml:space="preserve">, is-sigħat tax-xogħol flessibbli, </w:t>
      </w:r>
      <w:proofErr w:type="spellStart"/>
      <w:r w:rsidRPr="00BF204E">
        <w:t>il-liv</w:t>
      </w:r>
      <w:proofErr w:type="spellEnd"/>
      <w:r w:rsidRPr="00BF204E">
        <w:t xml:space="preserve"> tal-persuni li </w:t>
      </w:r>
      <w:proofErr w:type="spellStart"/>
      <w:r w:rsidRPr="00BF204E">
        <w:t>jindokraw</w:t>
      </w:r>
      <w:proofErr w:type="spellEnd"/>
      <w:r w:rsidRPr="00BF204E">
        <w:t xml:space="preserve"> u l-għażliet part-time, huma kruċjali biex in-nisa u l-irġiel ikunu jistgħu jirrikonċiljaw aħjar il-ħajja professjonali u privata tagħhom, kif ukoll inċentivi u miżuri speċifiċi fil-politiki dwar </w:t>
      </w:r>
      <w:proofErr w:type="spellStart"/>
      <w:r w:rsidRPr="00BF204E">
        <w:t>il-liv</w:t>
      </w:r>
      <w:proofErr w:type="spellEnd"/>
      <w:r w:rsidRPr="00BF204E">
        <w:t xml:space="preserve"> tal-ġenituri; </w:t>
      </w:r>
      <w:proofErr w:type="spellStart"/>
      <w:r w:rsidRPr="00BF204E">
        <w:t>jissottolinja</w:t>
      </w:r>
      <w:proofErr w:type="spellEnd"/>
      <w:r w:rsidRPr="00BF204E">
        <w:t xml:space="preserve"> l-importanza ta’ distribuzzjoni ġusta tal-liv tal-ġenituri bejn il-ġenituri u l-impatt tiegħu fit-trawwim ta’ soċjetà ugwali bejn il-ġeneri;</w:t>
      </w:r>
    </w:p>
    <w:p w14:paraId="5627237B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24.</w:t>
      </w:r>
      <w:r w:rsidRPr="00BF204E">
        <w:tab/>
        <w:t xml:space="preserve">Jenfasizza li l-ħaddiema tal-kura jipprovdu appoġġ vitali; jenfasizza li l-appoġġ kollu mmirat lejn il-persuni li </w:t>
      </w:r>
      <w:proofErr w:type="spellStart"/>
      <w:r w:rsidRPr="00BF204E">
        <w:t>jindokraw</w:t>
      </w:r>
      <w:proofErr w:type="spellEnd"/>
      <w:r w:rsidRPr="00BF204E">
        <w:t xml:space="preserve"> irid jirrikonoxxi d-drittijiet tagħhom bħala persuni li </w:t>
      </w:r>
      <w:proofErr w:type="spellStart"/>
      <w:r w:rsidRPr="00BF204E">
        <w:t>jindokraw</w:t>
      </w:r>
      <w:proofErr w:type="spellEnd"/>
      <w:r w:rsidRPr="00BF204E">
        <w:t xml:space="preserve"> u jiżgura l-appoġġ psikoloġiku, is-servizzi ta’ </w:t>
      </w:r>
      <w:proofErr w:type="spellStart"/>
      <w:r w:rsidRPr="00BF204E">
        <w:t>solliev</w:t>
      </w:r>
      <w:proofErr w:type="spellEnd"/>
      <w:r w:rsidRPr="00BF204E">
        <w:t>, is-servizzi tal-kura tas-saħħa, l-arranġamenti tax-xogħol flessibbli (</w:t>
      </w:r>
      <w:proofErr w:type="spellStart"/>
      <w:r w:rsidRPr="00BF204E">
        <w:t>liv</w:t>
      </w:r>
      <w:proofErr w:type="spellEnd"/>
      <w:r w:rsidRPr="00BF204E">
        <w:t xml:space="preserve">, sigħat tax-xogħol, </w:t>
      </w:r>
      <w:proofErr w:type="spellStart"/>
      <w:r w:rsidRPr="00BF204E">
        <w:t>telexogħol</w:t>
      </w:r>
      <w:proofErr w:type="spellEnd"/>
      <w:r w:rsidRPr="00BF204E">
        <w:t xml:space="preserve">), </w:t>
      </w:r>
      <w:r w:rsidRPr="00BF204E">
        <w:lastRenderedPageBreak/>
        <w:t>mingħajr ma jitilfu l-paga jew l-</w:t>
      </w:r>
      <w:proofErr w:type="spellStart"/>
      <w:r w:rsidRPr="00BF204E">
        <w:t>intitolamenti</w:t>
      </w:r>
      <w:proofErr w:type="spellEnd"/>
      <w:r w:rsidRPr="00BF204E">
        <w:t xml:space="preserve"> biex jiġu </w:t>
      </w:r>
      <w:proofErr w:type="spellStart"/>
      <w:r w:rsidRPr="00BF204E">
        <w:t>bbilanċjati</w:t>
      </w:r>
      <w:proofErr w:type="spellEnd"/>
      <w:r w:rsidRPr="00BF204E">
        <w:t xml:space="preserve"> r-responsabbiltajiet ta’ kura u l-impjieg; jistieden lill-Kummissjoni u lill-Istati Membri jippromwovu approċċi infurmati dwar it-trawma u li jappoġġjaw is-saħħa mentali fl-għoti tal-kura, filwaqt li jirrikonoxxu r-riskji psikosoċjali kemm għall-ħaddiema kif ukoll għall-benefiċjarji; jenfasizza li dawn il-miżuri jeħtieġ li jkunu akkumpanjati minn pagi ġusti u protezzjoni soċjali għall-ħaddiema tal-kura sabiex jiġu ggarantiti impjiegi ta’ kwalità u appoġġ imfassal apposta għall-persuni li </w:t>
      </w:r>
      <w:proofErr w:type="spellStart"/>
      <w:r w:rsidRPr="00BF204E">
        <w:t>jindokraw</w:t>
      </w:r>
      <w:proofErr w:type="spellEnd"/>
      <w:r w:rsidRPr="00BF204E">
        <w:t xml:space="preserve"> li l-karrieri tagħhom ġew imfixkla mid-dmirijiet tal-kura tas-saħħa sabiex jiġu </w:t>
      </w:r>
      <w:proofErr w:type="spellStart"/>
      <w:r w:rsidRPr="00BF204E">
        <w:t>ffaċilitati</w:t>
      </w:r>
      <w:proofErr w:type="spellEnd"/>
      <w:r w:rsidRPr="00BF204E">
        <w:t xml:space="preserve"> r-</w:t>
      </w:r>
      <w:proofErr w:type="spellStart"/>
      <w:r w:rsidRPr="00BF204E">
        <w:t>riintegrazzjoni</w:t>
      </w:r>
      <w:proofErr w:type="spellEnd"/>
      <w:r w:rsidRPr="00BF204E">
        <w:t>, l-indipendenza finanzjarja u l-benesseri tagħhom;</w:t>
      </w:r>
    </w:p>
    <w:p w14:paraId="36890D76" w14:textId="77777777" w:rsidR="006E1367" w:rsidRPr="00BF204E" w:rsidRDefault="006E1367" w:rsidP="006E1367">
      <w:pPr>
        <w:pStyle w:val="NormalHanging12a"/>
        <w:rPr>
          <w:bCs/>
          <w:iCs/>
        </w:rPr>
      </w:pPr>
      <w:r w:rsidRPr="00BF204E">
        <w:t>25.</w:t>
      </w:r>
      <w:r w:rsidRPr="00BF204E">
        <w:tab/>
        <w:t xml:space="preserve">Iqis importanti li dawn il-miżuri jkollhom l-għan li jappoġġjaw lill-familji u lill-persuni li </w:t>
      </w:r>
      <w:proofErr w:type="spellStart"/>
      <w:r w:rsidRPr="00BF204E">
        <w:t>jindokraw</w:t>
      </w:r>
      <w:proofErr w:type="spellEnd"/>
      <w:r w:rsidRPr="00BF204E">
        <w:t xml:space="preserve">, jippromwovu l-impjieg tan-nisa u jeliminaw id-distakk bejn il-ġeneri fl-għoti tal-kura, flimkien mal-miżuri pprovduti skont l-istrateġija Ewropea għall-kura; jisħaq li għandu jingħata rikonoxximent speċjali lill-ġenituri ta’ tfal b’diżabbiltà, li jiffaċċjaw ostakli aggravati għall-parteċipazzjoni fis-suq tax-xogħol u l-indipendenza finanzjarja minħabba r-responsabbiltajiet ta’ kura fit-tul tagħhom; jissottolinja li l-istess jgħodd għall-persuni li </w:t>
      </w:r>
      <w:proofErr w:type="spellStart"/>
      <w:r w:rsidRPr="00BF204E">
        <w:t>jindokraw</w:t>
      </w:r>
      <w:proofErr w:type="spellEnd"/>
      <w:r w:rsidRPr="00BF204E">
        <w:t xml:space="preserve"> qraba b’</w:t>
      </w:r>
      <w:proofErr w:type="spellStart"/>
      <w:r w:rsidRPr="00BF204E">
        <w:t>diżabbiltà</w:t>
      </w:r>
      <w:proofErr w:type="spellEnd"/>
      <w:r w:rsidRPr="00BF204E">
        <w:t xml:space="preserve"> u mard kroniku; jenfasizza li l-kura ta’ qarib b’marda kronika tista’ tkun fit-tul, intensiva u </w:t>
      </w:r>
      <w:proofErr w:type="spellStart"/>
      <w:r w:rsidRPr="00BF204E">
        <w:t>emozzjonalment</w:t>
      </w:r>
      <w:proofErr w:type="spellEnd"/>
      <w:r w:rsidRPr="00BF204E">
        <w:t xml:space="preserve"> diffiċli, u tpoġġi pressjoni sinifikanti fuq il-persuni li </w:t>
      </w:r>
      <w:proofErr w:type="spellStart"/>
      <w:r w:rsidRPr="00BF204E">
        <w:t>jindokraw</w:t>
      </w:r>
      <w:proofErr w:type="spellEnd"/>
      <w:r w:rsidRPr="00BF204E">
        <w:t xml:space="preserve"> b’mod informali; jenfasizza l-ħtieġa, f’każijiet bħal dawn, ta’ appoġġ mill-professjonisti tal-kura tas-saħħa; jinnota l-importanza li jiġu żviluppati politiki li fl-istess ħin isaħħu s-settur tal-kura, jiżguraw aċċess għal servizzi ta’ kura bbażati fil-komunità ta’ kwalità għolja, u jippromwovu paga ugwali u appoġġ għall-integrazzjoni (jew </w:t>
      </w:r>
      <w:proofErr w:type="spellStart"/>
      <w:r w:rsidRPr="00BF204E">
        <w:t>ir-riintegrazzjoni</w:t>
      </w:r>
      <w:proofErr w:type="spellEnd"/>
      <w:r w:rsidRPr="00BF204E">
        <w:t xml:space="preserve">) ta’ persuni li </w:t>
      </w:r>
      <w:proofErr w:type="spellStart"/>
      <w:r w:rsidRPr="00BF204E">
        <w:t>jindokraw</w:t>
      </w:r>
      <w:proofErr w:type="spellEnd"/>
      <w:r w:rsidRPr="00BF204E">
        <w:t xml:space="preserve"> b’mod informali — b’mod partikolari n-nisa — fis-suq tax-xogħol;</w:t>
      </w:r>
    </w:p>
    <w:p w14:paraId="42D6314C" w14:textId="77777777" w:rsidR="006E1367" w:rsidRPr="00BF204E" w:rsidRDefault="006E1367" w:rsidP="006E1367">
      <w:pPr>
        <w:pStyle w:val="NormalHanging12a"/>
        <w:rPr>
          <w:bCs/>
          <w:iCs/>
        </w:rPr>
      </w:pPr>
      <w:bookmarkStart w:id="7" w:name="_Hlk226634473"/>
      <w:r w:rsidRPr="00BF204E">
        <w:t>26.</w:t>
      </w:r>
      <w:r w:rsidRPr="00BF204E">
        <w:tab/>
        <w:t>Iqis li għandha tingħata attenzjoni partikolari lis-settur tal-kura fil-kuntest tal-qafas finanzjarju pluriennali 2028–2034; jenfasizza li l-iżgurar ta’ finanzjament suffiċjenti f’dan il-qasam huwa meħtieġ biex tiġi appoġġjata l-implimentazzjoni tal-istrateġija Ewropea għall-Kura u l-Pilastru Ewropew tad-Drittijiet Soċjali;</w:t>
      </w:r>
    </w:p>
    <w:p w14:paraId="375F2EEF" w14:textId="77969C30" w:rsidR="006E1367" w:rsidRPr="00BF204E" w:rsidRDefault="006E1367" w:rsidP="006E1367">
      <w:pPr>
        <w:pStyle w:val="NormalHanging12a"/>
      </w:pPr>
      <w:r w:rsidRPr="00BF204E">
        <w:t>2</w:t>
      </w:r>
      <w:r w:rsidR="00DF0636">
        <w:t>7</w:t>
      </w:r>
      <w:r w:rsidRPr="00BF204E">
        <w:t>.</w:t>
      </w:r>
      <w:r w:rsidRPr="00BF204E">
        <w:tab/>
        <w:t xml:space="preserve">Jenfasizza li soċjetà tal-kura tintegra diversi mudelli ta’ kura, bħal minn fornituri pubbliċi jew privati, </w:t>
      </w:r>
      <w:proofErr w:type="spellStart"/>
      <w:r w:rsidRPr="00BF204E">
        <w:t>indokraturi</w:t>
      </w:r>
      <w:proofErr w:type="spellEnd"/>
      <w:r w:rsidRPr="00BF204E">
        <w:t xml:space="preserve"> li jaħdmu għal rashom, jew </w:t>
      </w:r>
      <w:proofErr w:type="spellStart"/>
      <w:r w:rsidRPr="00BF204E">
        <w:t>indokraturi</w:t>
      </w:r>
      <w:proofErr w:type="spellEnd"/>
      <w:r w:rsidRPr="00BF204E">
        <w:t xml:space="preserve"> impjegati direttament minn unitajiet domestiċi u tippromwovi d-</w:t>
      </w:r>
      <w:proofErr w:type="spellStart"/>
      <w:r w:rsidRPr="00BF204E">
        <w:t>deistituzzjonalizzazzjoni</w:t>
      </w:r>
      <w:proofErr w:type="spellEnd"/>
      <w:r w:rsidRPr="00BF204E">
        <w:t xml:space="preserve"> tal-kura permezz ta’ servizzi fid-dar jew ibbażati fil-komunità; jenfasizza l-approċċ ibbażat fil-komunità u dak </w:t>
      </w:r>
      <w:proofErr w:type="spellStart"/>
      <w:r w:rsidRPr="00BF204E">
        <w:t>interġenerazzjonali</w:t>
      </w:r>
      <w:proofErr w:type="spellEnd"/>
      <w:r w:rsidRPr="00BF204E">
        <w:t xml:space="preserve"> għall-kura li jippromwovu s-solidarjetà, inaqqsu l-iżolament soċjali u </w:t>
      </w:r>
      <w:proofErr w:type="spellStart"/>
      <w:r w:rsidRPr="00BF204E">
        <w:t>jrawmu</w:t>
      </w:r>
      <w:proofErr w:type="spellEnd"/>
      <w:r w:rsidRPr="00BF204E">
        <w:t xml:space="preserve"> r-</w:t>
      </w:r>
      <w:proofErr w:type="spellStart"/>
      <w:r w:rsidRPr="00BF204E">
        <w:t>reżiljenza</w:t>
      </w:r>
      <w:proofErr w:type="spellEnd"/>
      <w:r w:rsidRPr="00BF204E">
        <w:t xml:space="preserve"> fil-familji u l-</w:t>
      </w:r>
      <w:proofErr w:type="spellStart"/>
      <w:r w:rsidRPr="00BF204E">
        <w:t>viċinati</w:t>
      </w:r>
      <w:proofErr w:type="spellEnd"/>
      <w:r w:rsidRPr="00BF204E">
        <w:t xml:space="preserve">; jenfasizza wkoll l-importanza li jinżamm id-dritt li jintgħażel il-mudell tal-kura, sabiex tiġi ppreservata d-dinjità kemm tal-persuni li </w:t>
      </w:r>
      <w:proofErr w:type="spellStart"/>
      <w:r w:rsidRPr="00BF204E">
        <w:t>jindokraw</w:t>
      </w:r>
      <w:proofErr w:type="spellEnd"/>
      <w:r w:rsidRPr="00BF204E">
        <w:t xml:space="preserve"> kif ukoll tal-persuni li jeħtieġu l-kura, kif ukoll l-awtonomija, l-indipendenza, il-benesseri u l-inklużjoni tagħhom fil-komunità, filwaqt li jitqiesu l-ħtiġijiet u l-aspirazzjonijiet tal-benefiċjarji tal-kura u tiġi żgurata l-protezzjoni kontra l-vjolenza abbażi tal-ġeneru f’ambjenti tal-kura u inkluż appoġġ adegwat u personalizzat għall-persuni li </w:t>
      </w:r>
      <w:proofErr w:type="spellStart"/>
      <w:r w:rsidRPr="00BF204E">
        <w:t>jindokraw</w:t>
      </w:r>
      <w:proofErr w:type="spellEnd"/>
      <w:r w:rsidRPr="00BF204E">
        <w:t xml:space="preserve"> b’mod informali; jirrikonoxxi li s-settur tal-kura formali fit-tul għadu jibbaża prinċipalment fuq il-kura residenzjali, filwaqt li l-kura fid-dar u bbażata fil-komunità tappoġġja aħjar id-dritt tal-persuni fil-bżonn ta’ kura li jgħixu b’mod indipendenti; jinnota l-ħtieġa urġenti li tingħata prijorità lil approċċ iċċentrat fuq il-persuna u bbażat fuq id-drittijiet li jippermetti lin-nies jirċievu kura fid-dar u jipparteċipaw bis-sħiħ fis-soċjetà;</w:t>
      </w:r>
    </w:p>
    <w:p w14:paraId="59984FBA" w14:textId="67F2E834" w:rsidR="006E1367" w:rsidRPr="00BF204E" w:rsidRDefault="006E1367" w:rsidP="006E1367">
      <w:pPr>
        <w:pStyle w:val="NormalHanging12a"/>
      </w:pPr>
      <w:r w:rsidRPr="00BF204E">
        <w:t>2</w:t>
      </w:r>
      <w:r w:rsidR="00DF0636">
        <w:t>8</w:t>
      </w:r>
      <w:r w:rsidRPr="00BF204E">
        <w:t>.</w:t>
      </w:r>
      <w:r w:rsidRPr="00BF204E">
        <w:tab/>
        <w:t xml:space="preserve">Jenfasizza li programmi mmirati għat-taħriġ tal-ħiliet, it-titjib tal-ħiliet u t-tisħiħ tal-ħiliet u l-appoġġ għall-integrazzjoni (jew </w:t>
      </w:r>
      <w:proofErr w:type="spellStart"/>
      <w:r w:rsidRPr="00BF204E">
        <w:t>ir-riintegrazzjoni</w:t>
      </w:r>
      <w:proofErr w:type="spellEnd"/>
      <w:r w:rsidRPr="00BF204E">
        <w:t xml:space="preserve">) fis-suq tax-xogħol mingħajr ebda forma ta’ diskriminazzjoni kontra n-nisa li jkunu għaddew minn interruzzjonijiet </w:t>
      </w:r>
      <w:r w:rsidRPr="00BF204E">
        <w:lastRenderedPageBreak/>
        <w:t xml:space="preserve">fil-karriera minħabba r-responsabbiltajiet ta’ </w:t>
      </w:r>
      <w:proofErr w:type="spellStart"/>
      <w:r w:rsidRPr="00BF204E">
        <w:t>indokrar</w:t>
      </w:r>
      <w:proofErr w:type="spellEnd"/>
      <w:r w:rsidRPr="00BF204E">
        <w:t xml:space="preserve"> tagħhom huma essenzjali biex jiġu appoġġjati l-iżvilupp professjonali kontinwu tagħhom u l-opportunitajiet indaqs tagħhom fis-suq tax-xogħol; jenfasizza, barra minn hekk, li dawn in-nisa għandhom ħiliet trasferibbli siewja għal impjieg jew intraprenditorija fis-settur; jitlob li jkun hemm programmi speċifiċi u appoġġ biex jiġu rikonoxxuti dawn il-ħiliet permezz ta’ skemi ta’ ċertifikazzjoni jew appoġġ għall-ħolqien ta’ negozji, u b’hekk tiġi </w:t>
      </w:r>
      <w:proofErr w:type="spellStart"/>
      <w:r w:rsidRPr="00BF204E">
        <w:t>ffaċilitata</w:t>
      </w:r>
      <w:proofErr w:type="spellEnd"/>
      <w:r w:rsidRPr="00BF204E">
        <w:t xml:space="preserve"> r-</w:t>
      </w:r>
      <w:proofErr w:type="spellStart"/>
      <w:r w:rsidRPr="00BF204E">
        <w:t>riintegrazzjoni</w:t>
      </w:r>
      <w:proofErr w:type="spellEnd"/>
      <w:r w:rsidRPr="00BF204E">
        <w:t xml:space="preserve"> tagħhom fis-suq tax-xogħol bħala individwi b’esperjenzi tal-ħajja prezzjużi, bħall-imprendituri u dawk li joħolqu l-impjiegi; jenfasizza l-ħtieġa li dan it-taħriġ ikun aċċessibbli, iffinanzjat b’mod adegwat u marbut ma’ opportunitajiet ta’ impjieg ta’ kwalità;</w:t>
      </w:r>
    </w:p>
    <w:bookmarkEnd w:id="7"/>
    <w:p w14:paraId="433788A8" w14:textId="77777777" w:rsidR="006E1367" w:rsidRPr="00BF204E" w:rsidRDefault="006E1367" w:rsidP="00521271">
      <w:pPr>
        <w:spacing w:after="240"/>
      </w:pPr>
      <w:r w:rsidRPr="00BF204E">
        <w:rPr>
          <w:b/>
          <w:i/>
        </w:rPr>
        <w:t xml:space="preserve">Il-kura fil-qalba tal-ekonomija </w:t>
      </w:r>
    </w:p>
    <w:p w14:paraId="44827910" w14:textId="54FCB9FB" w:rsidR="006E1367" w:rsidRPr="00BF204E" w:rsidRDefault="00DF0636" w:rsidP="006E1367">
      <w:pPr>
        <w:spacing w:after="240"/>
        <w:ind w:left="567" w:hanging="567"/>
      </w:pPr>
      <w:r>
        <w:t>29</w:t>
      </w:r>
      <w:r w:rsidR="006E1367" w:rsidRPr="00BF204E">
        <w:t>.</w:t>
      </w:r>
      <w:r w:rsidR="006E1367" w:rsidRPr="00BF204E">
        <w:tab/>
        <w:t xml:space="preserve">Iqis li l-ekonomija tal-kura tinkludi x-xogħol ta’ </w:t>
      </w:r>
      <w:proofErr w:type="spellStart"/>
      <w:r w:rsidR="006E1367" w:rsidRPr="00BF204E">
        <w:t>indokrar</w:t>
      </w:r>
      <w:proofErr w:type="spellEnd"/>
      <w:r w:rsidR="006E1367" w:rsidRPr="00BF204E">
        <w:t xml:space="preserve"> mwettaq permezz tas-settur pubbliku u dak privat, inklużi l-intrapriżi żgħar u ta’ daqs medju, is-soċjetà ċivili u kwalunkwe tip ieħor ta’ organizzazzjoni, l-ekonomija soċjali u solidali, u l-unitajiet domestiċi, inklużi l-fornituri u r-riċevituri tal-kura, kif ukoll l-impjegaturi u l-istituzzjonijiet li joffru servizzi ta’ kura</w:t>
      </w:r>
      <w:r w:rsidR="006E1367" w:rsidRPr="00BF204E">
        <w:rPr>
          <w:vertAlign w:val="superscript"/>
        </w:rPr>
        <w:footnoteReference w:id="57"/>
      </w:r>
      <w:r w:rsidR="006E1367" w:rsidRPr="00BF204E">
        <w:t xml:space="preserve">; jisħaq li l-ekonomija tal-kura trid tiġi rikonoxxuta bħala </w:t>
      </w:r>
      <w:proofErr w:type="spellStart"/>
      <w:r w:rsidR="006E1367" w:rsidRPr="00BF204E">
        <w:t>ben</w:t>
      </w:r>
      <w:proofErr w:type="spellEnd"/>
      <w:r w:rsidR="006E1367" w:rsidRPr="00BF204E">
        <w:t xml:space="preserve"> pubbliku u pilastru ta’ konverġenza soċjali ’l fuq, appoġġjata permezz ta’ investiment stabbli u ħolqien ta’ impjiegi ta’ kwalità;</w:t>
      </w:r>
    </w:p>
    <w:p w14:paraId="5C6B2118" w14:textId="7E77C352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0</w:t>
      </w:r>
      <w:r w:rsidRPr="00BF204E">
        <w:t>.</w:t>
      </w:r>
      <w:r w:rsidRPr="00BF204E">
        <w:tab/>
        <w:t xml:space="preserve">Jenfasizza l-ħtieġa li jissaħħu s-servizzi tal-kura fit-tul, b’mod partikolari l-kura fid-djar u dik ibbażata fil-komunità, u l-iżvilupp ta’ teknoloġija diġitali </w:t>
      </w:r>
      <w:proofErr w:type="spellStart"/>
      <w:r w:rsidRPr="00BF204E">
        <w:t>awtomatizzata</w:t>
      </w:r>
      <w:proofErr w:type="spellEnd"/>
      <w:r w:rsidRPr="00BF204E">
        <w:t xml:space="preserve"> ta’ </w:t>
      </w:r>
      <w:proofErr w:type="spellStart"/>
      <w:r w:rsidRPr="00BF204E">
        <w:t>monitoraġġ</w:t>
      </w:r>
      <w:proofErr w:type="spellEnd"/>
      <w:r w:rsidRPr="00BF204E">
        <w:t xml:space="preserve"> tas-saħħa;</w:t>
      </w:r>
    </w:p>
    <w:p w14:paraId="14E17E19" w14:textId="538D2BA1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1</w:t>
      </w:r>
      <w:r w:rsidRPr="00BF204E">
        <w:t>.</w:t>
      </w:r>
      <w:r w:rsidRPr="00BF204E">
        <w:tab/>
        <w:t xml:space="preserve">Jirrikonoxxi li l-imprendituri nisa fis-settur tal-kura jiffaċċjaw ostakli sistemiċi fl-aċċess għall-kreditu u l-investiment; jistieden lill-Kummissjoni u lill-Istati Membri jiżviluppaw programmi ta’ appoġġ iddedikati għall-intraprenditorija tan-nisa fis-settur tal-kura, inklużi fondi ta’ garanzija speċifiċi, skemi ta’ </w:t>
      </w:r>
      <w:proofErr w:type="spellStart"/>
      <w:r w:rsidRPr="00BF204E">
        <w:t>mentoraġġ</w:t>
      </w:r>
      <w:proofErr w:type="spellEnd"/>
      <w:r w:rsidRPr="00BF204E">
        <w:t xml:space="preserve"> </w:t>
      </w:r>
      <w:proofErr w:type="spellStart"/>
      <w:r w:rsidRPr="00BF204E">
        <w:t>iffukati</w:t>
      </w:r>
      <w:proofErr w:type="spellEnd"/>
      <w:r w:rsidRPr="00BF204E">
        <w:t xml:space="preserve"> fuq in-nisa u kriterji preferenzjali fl-UE; jitlob proposti għal intrapriżi mmexxija min-nisa li </w:t>
      </w:r>
      <w:proofErr w:type="spellStart"/>
      <w:r w:rsidRPr="00BF204E">
        <w:t>jinnovaw</w:t>
      </w:r>
      <w:proofErr w:type="spellEnd"/>
      <w:r w:rsidRPr="00BF204E">
        <w:t xml:space="preserve"> fl-ekonomija tal-kura;</w:t>
      </w:r>
    </w:p>
    <w:p w14:paraId="29AF3989" w14:textId="69CFAFA7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2</w:t>
      </w:r>
      <w:r w:rsidRPr="00BF204E">
        <w:t>.</w:t>
      </w:r>
      <w:r w:rsidRPr="00BF204E">
        <w:tab/>
        <w:t xml:space="preserve">Jisħaq li ekonomija tal-kura tirrikonoxxi x-xogħol ta’ </w:t>
      </w:r>
      <w:proofErr w:type="spellStart"/>
      <w:r w:rsidRPr="00BF204E">
        <w:t>indokrar</w:t>
      </w:r>
      <w:proofErr w:type="spellEnd"/>
      <w:r w:rsidRPr="00BF204E">
        <w:t xml:space="preserve"> bħala vitali għar-</w:t>
      </w:r>
      <w:proofErr w:type="spellStart"/>
      <w:r w:rsidRPr="00BF204E">
        <w:t>reżiljenza</w:t>
      </w:r>
      <w:proofErr w:type="spellEnd"/>
      <w:r w:rsidRPr="00BF204E">
        <w:t xml:space="preserve"> tal-Ewropa, peress li tikkontribwixxi 11 % għall-PDG tal-UE u timpjega aktar minn 6 miljun persuna, li l-biċċa l-kbira minnhom huma nisa</w:t>
      </w:r>
      <w:r w:rsidRPr="00BF204E">
        <w:rPr>
          <w:vertAlign w:val="superscript"/>
        </w:rPr>
        <w:footnoteReference w:id="58"/>
      </w:r>
      <w:r w:rsidRPr="00BF204E">
        <w:t>, bil-potenzjal li toħloq 8 miljun impjieg ġdid</w:t>
      </w:r>
      <w:r w:rsidRPr="00BF204E">
        <w:rPr>
          <w:vertAlign w:val="superscript"/>
        </w:rPr>
        <w:footnoteReference w:id="59"/>
      </w:r>
      <w:r w:rsidRPr="00BF204E">
        <w:t xml:space="preserve">, u jirrikonoxxi l-kontribut ekonomiku </w:t>
      </w:r>
      <w:proofErr w:type="spellStart"/>
      <w:r w:rsidRPr="00BF204E">
        <w:t>imprezzabbli</w:t>
      </w:r>
      <w:proofErr w:type="spellEnd"/>
      <w:r w:rsidRPr="00BF204E">
        <w:t xml:space="preserve"> li sar minn persuni li </w:t>
      </w:r>
      <w:proofErr w:type="spellStart"/>
      <w:r w:rsidRPr="00BF204E">
        <w:t>jindokraw</w:t>
      </w:r>
      <w:proofErr w:type="spellEnd"/>
      <w:r w:rsidRPr="00BF204E">
        <w:t xml:space="preserve"> b’mod informali; jinnota li l-kost ekonomiku tad-distakk bejn il-ġeneri fl-għoti tal-kura jista’ jilħaq madwar EUR 147-220 biljun fis-sena, filwaqt li, b’mod </w:t>
      </w:r>
      <w:proofErr w:type="spellStart"/>
      <w:r w:rsidRPr="00BF204E">
        <w:t>simultanju</w:t>
      </w:r>
      <w:proofErr w:type="spellEnd"/>
      <w:r w:rsidRPr="00BF204E">
        <w:t xml:space="preserve">, ir-riċerka turi li l-investimenti fis-settur tal-kura formali jistgħu jiġġeneraw redditi ekonomiċi pożittivi – mill-anqas EUR 4 għal kull EUR 1 investit </w:t>
      </w:r>
      <w:proofErr w:type="spellStart"/>
      <w:r w:rsidRPr="00BF204E">
        <w:t>fl-</w:t>
      </w:r>
      <w:r w:rsidRPr="00BF204E">
        <w:lastRenderedPageBreak/>
        <w:t>indokrar</w:t>
      </w:r>
      <w:proofErr w:type="spellEnd"/>
      <w:r w:rsidRPr="00BF204E">
        <w:t xml:space="preserve"> tat-tfal jew fil-kura fit-tul</w:t>
      </w:r>
      <w:r w:rsidRPr="00BF204E">
        <w:rPr>
          <w:vertAlign w:val="superscript"/>
        </w:rPr>
        <w:footnoteReference w:id="60"/>
      </w:r>
      <w:r w:rsidRPr="00BF204E">
        <w:t>;</w:t>
      </w:r>
    </w:p>
    <w:p w14:paraId="423EF5F1" w14:textId="5F9296A6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3</w:t>
      </w:r>
      <w:r w:rsidRPr="00BF204E">
        <w:t>.</w:t>
      </w:r>
      <w:r w:rsidRPr="00BF204E">
        <w:tab/>
        <w:t xml:space="preserve">Jenfasizza l-potenzjal għall-impjiegi u t-tkabbir ekonomiku ppreżentat mis-settur tal-kura professjonali u jenfasizza li l-investiment fil-kura jeħles lill-persuni li </w:t>
      </w:r>
      <w:proofErr w:type="spellStart"/>
      <w:r w:rsidRPr="00BF204E">
        <w:t>jindokraw</w:t>
      </w:r>
      <w:proofErr w:type="spellEnd"/>
      <w:r w:rsidRPr="00BF204E">
        <w:t xml:space="preserve"> b’mod informali biex ikunu aktar integrati fis-suq tax-xogħol;</w:t>
      </w:r>
    </w:p>
    <w:p w14:paraId="046DE8BC" w14:textId="15AA373F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4</w:t>
      </w:r>
      <w:r w:rsidRPr="00BF204E">
        <w:t>.</w:t>
      </w:r>
      <w:r w:rsidRPr="00BF204E">
        <w:tab/>
        <w:t>Iħeġġeġ lill-Istati Membri jiżviluppaw strateġiji għall-kura lokali u reġjonali, u miżuri mmirati għal impjiegi ta’ kwalità u sostenibbli fiż-żoni rurali u remoti, u r-reġjuni ultraperiferiċi, b’hekk isaħħu l-koeżjoni territorjali u jnaqqsu l-inugwaljanzi fis-suq tax-xogħol; iqis li, għal dawn iż-żoni b’mod partikolari, jistgħu jiġu mobilizzati strumenti ta’ finanzjament tal-UE biex jappoġġjaw il-ħolqien ta’ impjiegi ġodda u ta’ kwalità fis-settur tal-kura, b’tali mod li jindirizzaw il-fenomenu tad-depopolazzjoni f’ċerti żoni u n-nuqqas ta’ ħaddiema; jistieden lill-Kummissjoni u lill-Istati Membri jsaħħu l-appoġġ tagħhom għall-organizzazzjonijiet u l-intrapriżi tal-ekonomija soċjali mingħajr skop ta’ qligħ; iħeġġeġ lill-Istati Membri jiffaċilitaw l-aċċess għall-finanzjament u jtejbu l-viżibbiltà tal-atturi tal-ekonomija soċjali, kif enfasizzat fil-pjan ta’ azzjoni dwar l-ekonomija soċjali 2021;</w:t>
      </w:r>
    </w:p>
    <w:p w14:paraId="07862108" w14:textId="3E1636AA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5</w:t>
      </w:r>
      <w:r w:rsidRPr="00BF204E">
        <w:t>.</w:t>
      </w:r>
      <w:r w:rsidRPr="00BF204E">
        <w:tab/>
        <w:t>Jenfasizza l-importanza tal-intrapriżi u l-kooperattivi tal-ekonomija soċjali fl-għoti ta’ servizzi ta’ kura f’żoni u għal popolazzjonijiet li mhumiex moqdija biżżejjed mill-fornituri pubbliċi jew privati tradizzjonali, speċjalment meta r-raġunijiet ta’ profitt ikunu limitati;</w:t>
      </w:r>
    </w:p>
    <w:p w14:paraId="3FADF43E" w14:textId="194879E4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6</w:t>
      </w:r>
      <w:r w:rsidRPr="00BF204E">
        <w:t>.</w:t>
      </w:r>
      <w:r w:rsidRPr="00BF204E">
        <w:tab/>
        <w:t xml:space="preserve">Jinnota li jeħtieġ u l-ħtieġa ta’ </w:t>
      </w:r>
      <w:proofErr w:type="spellStart"/>
      <w:r w:rsidRPr="00BF204E">
        <w:t>bbaġitjar</w:t>
      </w:r>
      <w:proofErr w:type="spellEnd"/>
      <w:r w:rsidRPr="00BF204E">
        <w:t xml:space="preserve"> skont il-ġeneru biex jiġu żgurati investimenti adegwati fil-kura u jiġu mmonitorjati l-effetti tal-miżuri relatati mal-ġeneru, jew in-nuqqas tagħhom;</w:t>
      </w:r>
    </w:p>
    <w:p w14:paraId="0F7FBB2E" w14:textId="0C78EF7B" w:rsidR="006E1367" w:rsidRPr="00BF204E" w:rsidRDefault="006E1367" w:rsidP="006E1367">
      <w:pPr>
        <w:spacing w:after="240"/>
        <w:ind w:left="567" w:hanging="567"/>
      </w:pPr>
      <w:r w:rsidRPr="00BF204E">
        <w:t>3</w:t>
      </w:r>
      <w:r w:rsidR="00DF0636">
        <w:t>7</w:t>
      </w:r>
      <w:r w:rsidRPr="00BF204E">
        <w:t>.</w:t>
      </w:r>
      <w:r w:rsidRPr="00BF204E">
        <w:tab/>
        <w:t xml:space="preserve">Jisħaq fuq il-ħtieġa li tiġi żgurata l-parteċipazzjoni tal-persuni li </w:t>
      </w:r>
      <w:proofErr w:type="spellStart"/>
      <w:r w:rsidRPr="00BF204E">
        <w:t>jindokraw</w:t>
      </w:r>
      <w:proofErr w:type="spellEnd"/>
      <w:r w:rsidRPr="00BF204E">
        <w:t xml:space="preserve"> u tar-rappreżentanti tagħhom fl-istadji kollha tat-tfassil tal-politika inklużi t-tfassil, l-implimentazzjoni u l-evalwazzjoni tal-politiki li jaffettwawhom;</w:t>
      </w:r>
    </w:p>
    <w:p w14:paraId="323C8038" w14:textId="1687F862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3</w:t>
      </w:r>
      <w:r w:rsidR="00DF0636">
        <w:t>8</w:t>
      </w:r>
      <w:r w:rsidRPr="00BF204E">
        <w:t>.</w:t>
      </w:r>
      <w:r w:rsidRPr="00BF204E">
        <w:tab/>
        <w:t xml:space="preserve">Iqis li huma meħtieġa investimenti futuri biex il-persuni li </w:t>
      </w:r>
      <w:proofErr w:type="spellStart"/>
      <w:r w:rsidRPr="00BF204E">
        <w:t>jindokraw</w:t>
      </w:r>
      <w:proofErr w:type="spellEnd"/>
      <w:r w:rsidRPr="00BF204E">
        <w:t xml:space="preserve"> kemm b’mod formali kif ukoll b’mod informali, meta jkun rilevanti, jiġu mgħammra b’taħriġ, inkluż titjib tal-ħiliet immirat, speċjalment fil-ħiliet diġitali, </w:t>
      </w:r>
      <w:proofErr w:type="spellStart"/>
      <w:r w:rsidRPr="00BF204E">
        <w:t>interpersonali</w:t>
      </w:r>
      <w:proofErr w:type="spellEnd"/>
      <w:r w:rsidRPr="00BF204E">
        <w:t xml:space="preserve"> u relatati mas-saħħa, inkluż dwar ir-riskji ta’ abbuż fiżiku jew psikoloġiku f’kuntesti ta’ kura u saħħa, kif ukoll biex tingħata kura ta’ kwalità u </w:t>
      </w:r>
      <w:proofErr w:type="spellStart"/>
      <w:r w:rsidRPr="00BF204E">
        <w:t>ċċentrata</w:t>
      </w:r>
      <w:proofErr w:type="spellEnd"/>
      <w:r w:rsidRPr="00BF204E">
        <w:t xml:space="preserve"> fuq il-persuna; </w:t>
      </w:r>
      <w:proofErr w:type="spellStart"/>
      <w:r w:rsidRPr="00BF204E">
        <w:t>jinsisti</w:t>
      </w:r>
      <w:proofErr w:type="spellEnd"/>
      <w:r w:rsidRPr="00BF204E">
        <w:t xml:space="preserve"> fuq ir-rwol ċentrali tat-titjib tal-ħiliet u t-taħriġ mill-ġdid fil-ġestjoni tal-karriera tul il-ħajja, peress li l-professjonijiet fis-settur tal-kura jinbidlu </w:t>
      </w:r>
      <w:proofErr w:type="spellStart"/>
      <w:r w:rsidRPr="00BF204E">
        <w:t>bl-evoluzzjonijiet</w:t>
      </w:r>
      <w:proofErr w:type="spellEnd"/>
      <w:r w:rsidRPr="00BF204E">
        <w:t xml:space="preserve"> tal-prattiki, tat-teknoloġiji jew saħansitra tal-organizzazzjoni tal-kura; iqis li l-akkumulazzjoni tal-esperjenza għandha tiġi </w:t>
      </w:r>
      <w:proofErr w:type="spellStart"/>
      <w:r w:rsidRPr="00BF204E">
        <w:t>apprezzata</w:t>
      </w:r>
      <w:proofErr w:type="spellEnd"/>
      <w:r w:rsidRPr="00BF204E">
        <w:t xml:space="preserve"> aktar permezz ta’ rikonoxximent aħjar tal-għarfien espert u l-kwalifiki miksuba u permezz ta’ aktar opportunitajiet għal edukazzjoni kontinwa; iqis, barra minn hekk, li ċ-ċertifikazzjoni għandha tiġi promossa biex jiġu ssodisfati l-ħtiġijiet li qed jevolvu, b’mod partikolari fir-rigward tar-rikonoxximent ta’ diplomi fl-edukazzjoni u t-taħriġ vokazzjonali, filwaqt li jiġu żgurati impjiegi bi prospetti fit-tul li jrawmu l-inklużjoni u t-tkabbir; jappella għal standards minimi fl-UE kollha </w:t>
      </w:r>
      <w:proofErr w:type="spellStart"/>
      <w:r w:rsidRPr="00BF204E">
        <w:t>għall-kurrikuli</w:t>
      </w:r>
      <w:proofErr w:type="spellEnd"/>
      <w:r w:rsidRPr="00BF204E">
        <w:t xml:space="preserve"> tat-taħriġ fil-kura, li jiżguraw ir-rikonoxximent tal-kwalifiki, il-</w:t>
      </w:r>
      <w:proofErr w:type="spellStart"/>
      <w:r w:rsidRPr="00BF204E">
        <w:t>portabbiltà</w:t>
      </w:r>
      <w:proofErr w:type="spellEnd"/>
      <w:r w:rsidRPr="00BF204E">
        <w:t xml:space="preserve"> tad-drittijiet u l-</w:t>
      </w:r>
      <w:proofErr w:type="spellStart"/>
      <w:r w:rsidRPr="00BF204E">
        <w:t>perkorsi</w:t>
      </w:r>
      <w:proofErr w:type="spellEnd"/>
      <w:r w:rsidRPr="00BF204E">
        <w:t xml:space="preserve"> tal-karriera għall-ħaddiema;</w:t>
      </w:r>
    </w:p>
    <w:p w14:paraId="560FBA23" w14:textId="79509201" w:rsidR="006E1367" w:rsidRPr="00BF204E" w:rsidRDefault="00DF0636" w:rsidP="006E1367">
      <w:pPr>
        <w:spacing w:after="240"/>
        <w:ind w:left="567" w:hanging="567"/>
        <w:rPr>
          <w:bCs/>
          <w:iCs/>
        </w:rPr>
      </w:pPr>
      <w:r>
        <w:lastRenderedPageBreak/>
        <w:t>39</w:t>
      </w:r>
      <w:r w:rsidR="006E1367" w:rsidRPr="00BF204E">
        <w:t>.</w:t>
      </w:r>
      <w:r w:rsidR="006E1367" w:rsidRPr="00BF204E">
        <w:tab/>
        <w:t xml:space="preserve">Jinnota li l-Ewropa qed </w:t>
      </w:r>
      <w:proofErr w:type="spellStart"/>
      <w:r w:rsidR="006E1367" w:rsidRPr="00BF204E">
        <w:t>tesperjenza</w:t>
      </w:r>
      <w:proofErr w:type="spellEnd"/>
      <w:r w:rsidR="006E1367" w:rsidRPr="00BF204E">
        <w:t xml:space="preserve"> nuqqas ta’ ħiliet fl-ekonomija, li jsiru akbar hekk kif il-forza tax-xogħol qed </w:t>
      </w:r>
      <w:proofErr w:type="spellStart"/>
      <w:r w:rsidR="006E1367" w:rsidRPr="00BF204E">
        <w:t>tiċkien</w:t>
      </w:r>
      <w:proofErr w:type="spellEnd"/>
      <w:r w:rsidR="006E1367" w:rsidRPr="00BF204E">
        <w:t>;</w:t>
      </w:r>
      <w:r w:rsidR="006E1367" w:rsidRPr="00BF204E">
        <w:rPr>
          <w:bCs/>
          <w:iCs/>
          <w:vertAlign w:val="superscript"/>
        </w:rPr>
        <w:footnoteReference w:id="61"/>
      </w:r>
      <w:r w:rsidR="006E1367" w:rsidRPr="00BF204E">
        <w:t xml:space="preserve"> jinnota, barra minn hekk, li xi nuqqasijiet jistgħu jiġu </w:t>
      </w:r>
      <w:proofErr w:type="spellStart"/>
      <w:r w:rsidR="006E1367" w:rsidRPr="00BF204E">
        <w:t>traċċati</w:t>
      </w:r>
      <w:proofErr w:type="spellEnd"/>
      <w:r w:rsidR="006E1367" w:rsidRPr="00BF204E">
        <w:t xml:space="preserve"> lura għan-nuqqas ta’ użu tat-talent eżistenti, kif muri minn </w:t>
      </w:r>
      <w:proofErr w:type="spellStart"/>
      <w:r w:rsidR="006E1367" w:rsidRPr="00BF204E">
        <w:t>distakki</w:t>
      </w:r>
      <w:proofErr w:type="spellEnd"/>
      <w:r w:rsidR="006E1367" w:rsidRPr="00BF204E">
        <w:t xml:space="preserve"> profondi bejn il-ġeneri f’ċerti okkupazzjonijiet, jew għall-isfidi speċifiċi relatati mal-kundizzjonijiet tax-xogħol, bħal paga baxxa jew nuqqas ta’ attraenza;</w:t>
      </w:r>
    </w:p>
    <w:p w14:paraId="3464A9BB" w14:textId="22FE185E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4</w:t>
      </w:r>
      <w:r w:rsidR="00DF0636">
        <w:t>0</w:t>
      </w:r>
      <w:r w:rsidRPr="00BF204E">
        <w:t>.</w:t>
      </w:r>
      <w:r w:rsidRPr="00BF204E">
        <w:tab/>
        <w:t xml:space="preserve">Jenfasizza l-ħtieġa li jiġi appoġġjat l-iżvilupp ta’ servizzi online u taħriġ biex jiżdiedu l-kompetenzi diġitali tal-persuni li </w:t>
      </w:r>
      <w:proofErr w:type="spellStart"/>
      <w:r w:rsidRPr="00BF204E">
        <w:t>jindokraw</w:t>
      </w:r>
      <w:proofErr w:type="spellEnd"/>
      <w:r w:rsidRPr="00BF204E">
        <w:t xml:space="preserve"> u dawk li jirċievu l-kura, li jittejbu l-aċċess u l-konnessjonijiet tal-internet biex tittejjeb il-kwalità tal-kura u jinkisbu benefiċċji mit-teknoloġija fl-appoġġ ta’ kura ta’ kwalità;</w:t>
      </w:r>
    </w:p>
    <w:p w14:paraId="14D03CAF" w14:textId="08F98620" w:rsidR="006E1367" w:rsidRPr="00BF204E" w:rsidRDefault="006E1367" w:rsidP="006E1367">
      <w:pPr>
        <w:spacing w:after="240"/>
        <w:ind w:left="567" w:hanging="567"/>
      </w:pPr>
      <w:r w:rsidRPr="00BF204E">
        <w:t>4</w:t>
      </w:r>
      <w:r w:rsidR="00DF0636">
        <w:t>1</w:t>
      </w:r>
      <w:r w:rsidRPr="00BF204E">
        <w:t>.</w:t>
      </w:r>
      <w:r w:rsidRPr="00BF204E">
        <w:tab/>
        <w:t xml:space="preserve">Jisħaq li x-xogħol ta’ </w:t>
      </w:r>
      <w:proofErr w:type="spellStart"/>
      <w:r w:rsidRPr="00BF204E">
        <w:t>indokrar</w:t>
      </w:r>
      <w:proofErr w:type="spellEnd"/>
      <w:r w:rsidRPr="00BF204E">
        <w:t xml:space="preserve"> mhux imħallas għandu impatt soċjali u ekonomiku; jisħaq li x-xogħol ta’ </w:t>
      </w:r>
      <w:proofErr w:type="spellStart"/>
      <w:r w:rsidRPr="00BF204E">
        <w:t>indokrar</w:t>
      </w:r>
      <w:proofErr w:type="spellEnd"/>
      <w:r w:rsidRPr="00BF204E">
        <w:t xml:space="preserve"> mhux imħallas għandu rwol kritiku fis-soċjetajiet u l-ekonomiji Ewropej, u jaffettwa l-parteċipazzjoni tal-forza tax-xogħol, b’mod partikolari fost in-nisa, jikkontribwixxi għal </w:t>
      </w:r>
      <w:proofErr w:type="spellStart"/>
      <w:r w:rsidRPr="00BF204E">
        <w:t>distakki</w:t>
      </w:r>
      <w:proofErr w:type="spellEnd"/>
      <w:r w:rsidRPr="00BF204E">
        <w:t xml:space="preserve"> persistenti bejn il-ġeneri fl-impjiegi u fil-pagi, u jqiegħed pressjoni sinifikanti fuq is-sistemi tal-benesseri soċjali, tas-saħħa u tal-kura fit-tul madwar l-Istati Membri; jistieden, għalhekk, lill-Istati Membri jagħtu attenzjoni speċjali lill-</w:t>
      </w:r>
      <w:proofErr w:type="spellStart"/>
      <w:r w:rsidRPr="00BF204E">
        <w:t>indokraturi</w:t>
      </w:r>
      <w:proofErr w:type="spellEnd"/>
      <w:r w:rsidRPr="00BF204E">
        <w:t xml:space="preserve"> fi programmi ta’ identifikazzjoni bikrija u ta’ prevenzjoni; jissottolinja l-isfidi, inklużi dawk </w:t>
      </w:r>
      <w:proofErr w:type="spellStart"/>
      <w:r w:rsidRPr="00BF204E">
        <w:t>soċjoekonomiċi</w:t>
      </w:r>
      <w:proofErr w:type="spellEnd"/>
      <w:r w:rsidRPr="00BF204E">
        <w:t xml:space="preserve">, li magħhom </w:t>
      </w:r>
      <w:proofErr w:type="spellStart"/>
      <w:r w:rsidRPr="00BF204E">
        <w:t>iħabbtu</w:t>
      </w:r>
      <w:proofErr w:type="spellEnd"/>
      <w:r w:rsidRPr="00BF204E">
        <w:t xml:space="preserve"> wiċċhom il-persuni li </w:t>
      </w:r>
      <w:proofErr w:type="spellStart"/>
      <w:r w:rsidRPr="00BF204E">
        <w:t>jindokraw</w:t>
      </w:r>
      <w:proofErr w:type="spellEnd"/>
      <w:r w:rsidRPr="00BF204E">
        <w:t xml:space="preserve"> b’mod informali, fil-biċċa l-kbira nisa, li jipprovdu kura mhux imħallsa u jiffaċċjaw ammont żejjed </w:t>
      </w:r>
      <w:proofErr w:type="spellStart"/>
      <w:r w:rsidRPr="00BF204E">
        <w:t>kombinat</w:t>
      </w:r>
      <w:proofErr w:type="spellEnd"/>
      <w:r w:rsidRPr="00BF204E">
        <w:t xml:space="preserve"> ta’ xogħol u </w:t>
      </w:r>
      <w:proofErr w:type="spellStart"/>
      <w:r w:rsidRPr="00BF204E">
        <w:t>indokrar</w:t>
      </w:r>
      <w:proofErr w:type="spellEnd"/>
      <w:r w:rsidRPr="00BF204E">
        <w:t xml:space="preserve"> bi protezzjoni soċjali limitata, infrastruttura insuffiċjenti tal-kura formali u appoġġ </w:t>
      </w:r>
      <w:proofErr w:type="spellStart"/>
      <w:r w:rsidRPr="00BF204E">
        <w:t>inadegwat</w:t>
      </w:r>
      <w:proofErr w:type="spellEnd"/>
      <w:r w:rsidRPr="00BF204E">
        <w:t xml:space="preserve"> għas-saħħa mentali u li l-kontributi tagħhom jeħtieġu rikonoxximent u appoġġ immirat; jinnota li l-persuni li </w:t>
      </w:r>
      <w:proofErr w:type="spellStart"/>
      <w:r w:rsidRPr="00BF204E">
        <w:t>jindokraw</w:t>
      </w:r>
      <w:proofErr w:type="spellEnd"/>
      <w:r w:rsidRPr="00BF204E">
        <w:t xml:space="preserve"> b’mod informali jistgħu jesperjenzaw solitudni, faqar, diffikultajiet fl-aċċess għall-impjieg jew kwistjonijiet ta’ saħħa fiżika u mentali; jenfasizza, b’mod partikolari, li l-kwistjonijiet tas-saħħa mentali assoċjati mal-għoti tal-kura fit-tul jinkludu </w:t>
      </w:r>
      <w:proofErr w:type="spellStart"/>
      <w:r w:rsidRPr="00BF204E">
        <w:t>ansjetà</w:t>
      </w:r>
      <w:proofErr w:type="spellEnd"/>
      <w:r w:rsidRPr="00BF204E">
        <w:t xml:space="preserve"> u dipressjoni, li huma 20 % aktar prevalenti fost il-persuni li </w:t>
      </w:r>
      <w:proofErr w:type="spellStart"/>
      <w:r w:rsidRPr="00BF204E">
        <w:t>jindokraw</w:t>
      </w:r>
      <w:proofErr w:type="spellEnd"/>
      <w:r w:rsidRPr="00BF204E">
        <w:t xml:space="preserve"> milli fost dawk li ma </w:t>
      </w:r>
      <w:proofErr w:type="spellStart"/>
      <w:r w:rsidRPr="00BF204E">
        <w:t>jindokrawx</w:t>
      </w:r>
      <w:proofErr w:type="spellEnd"/>
      <w:r w:rsidRPr="00BF204E">
        <w:t xml:space="preserve">, u li 66 % tal-persuni li </w:t>
      </w:r>
      <w:proofErr w:type="spellStart"/>
      <w:r w:rsidRPr="00BF204E">
        <w:t>jindokraw</w:t>
      </w:r>
      <w:proofErr w:type="spellEnd"/>
      <w:r w:rsidRPr="00BF204E">
        <w:t xml:space="preserve"> b’mod formali jiffaċċjaw riskju għas-saħħa mentali; jinnota li din hija </w:t>
      </w:r>
      <w:proofErr w:type="spellStart"/>
      <w:r w:rsidRPr="00BF204E">
        <w:t>disparità</w:t>
      </w:r>
      <w:proofErr w:type="spellEnd"/>
      <w:r w:rsidRPr="00BF204E">
        <w:t xml:space="preserve"> sinifikanti meta mqabbla mal-forza tax-xogħol usa’, fejn 43 % jirrapportaw kwistjonijiet simili; josserva li r-responsabbiltajiet ta’ kura informali jistgħu jillimitaw il-kapaċità tal-</w:t>
      </w:r>
      <w:proofErr w:type="spellStart"/>
      <w:r w:rsidRPr="00BF204E">
        <w:t>indokratur</w:t>
      </w:r>
      <w:proofErr w:type="spellEnd"/>
      <w:r w:rsidRPr="00BF204E">
        <w:t xml:space="preserve"> li jattendi l-ħatriet tas-saħħa preventiva tiegħu stess u jistgħu jwasslu għal telf ta’ introjtu, li jikkontribwixxi għall-faqar tan-nisa; jisħaq li dawn l-effetti detrimentali huma assoċjati mill-qrib mal-intensità tal-kura pprovduta;</w:t>
      </w:r>
    </w:p>
    <w:p w14:paraId="13B4BF92" w14:textId="679B2109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4</w:t>
      </w:r>
      <w:r w:rsidR="00DF0636">
        <w:t>2</w:t>
      </w:r>
      <w:r w:rsidRPr="00BF204E">
        <w:t>.</w:t>
      </w:r>
      <w:r w:rsidRPr="00BF204E">
        <w:rPr>
          <w:b/>
          <w:i/>
        </w:rPr>
        <w:tab/>
      </w:r>
      <w:r w:rsidRPr="00BF204E">
        <w:t xml:space="preserve">Jiddenunzja l-fatt li ħafna persuni li </w:t>
      </w:r>
      <w:proofErr w:type="spellStart"/>
      <w:r w:rsidRPr="00BF204E">
        <w:t>jindokraw</w:t>
      </w:r>
      <w:proofErr w:type="spellEnd"/>
      <w:r w:rsidRPr="00BF204E">
        <w:t xml:space="preserve"> u ħaddiema domestiċi qed jiffaċċjaw sitwazzjoni prekarja ħafna u qed jesperjenzaw diskriminazzjoni intersezzjonali minħabba r-razza jew l-</w:t>
      </w:r>
      <w:proofErr w:type="spellStart"/>
      <w:r w:rsidRPr="00BF204E">
        <w:t>etniċità</w:t>
      </w:r>
      <w:proofErr w:type="spellEnd"/>
      <w:r w:rsidRPr="00BF204E">
        <w:t xml:space="preserve">, il-ġeneru, l-istatus </w:t>
      </w:r>
      <w:proofErr w:type="spellStart"/>
      <w:r w:rsidRPr="00BF204E">
        <w:t>soċjoekonomiku</w:t>
      </w:r>
      <w:proofErr w:type="spellEnd"/>
      <w:r w:rsidRPr="00BF204E">
        <w:t xml:space="preserve"> jew in-nazzjonalità tagħhom, u l-fatt li ħafna minn dawn il-ħaddiema huma nisa li ma għandhomx kuntratt ta’ impjieg uffiċjali, u għalhekk huma aktar vulnerabbli għall-isfruttament u spiss ma jkollhomx aċċess għad-drittijiet tagħhom, b’mod partikolari għal xogħol deċenti u protezzjoni soċjali;</w:t>
      </w:r>
    </w:p>
    <w:p w14:paraId="18260E25" w14:textId="454F44F0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4</w:t>
      </w:r>
      <w:r w:rsidR="00DF0636">
        <w:t>3</w:t>
      </w:r>
      <w:r w:rsidRPr="00BF204E">
        <w:t>.</w:t>
      </w:r>
      <w:r w:rsidRPr="00BF204E">
        <w:tab/>
        <w:t xml:space="preserve">Jappella għal appoġġ finanzjarju mmirat u inizjattivi li jipprovdu servizzi ta’ assistenza psikoloġika u tas-saħħa mentali lill-persuni li </w:t>
      </w:r>
      <w:proofErr w:type="spellStart"/>
      <w:r w:rsidRPr="00BF204E">
        <w:t>jindokraw</w:t>
      </w:r>
      <w:proofErr w:type="spellEnd"/>
      <w:r w:rsidRPr="00BF204E">
        <w:t xml:space="preserve"> b’mod informali, inkluża kura ta’ </w:t>
      </w:r>
      <w:proofErr w:type="spellStart"/>
      <w:r w:rsidRPr="00BF204E">
        <w:t>solliev</w:t>
      </w:r>
      <w:proofErr w:type="spellEnd"/>
      <w:r w:rsidRPr="00BF204E">
        <w:t xml:space="preserve"> biex tiġi pprovduta </w:t>
      </w:r>
      <w:proofErr w:type="spellStart"/>
      <w:r w:rsidRPr="00BF204E">
        <w:t>solliev</w:t>
      </w:r>
      <w:proofErr w:type="spellEnd"/>
      <w:r w:rsidRPr="00BF204E">
        <w:t xml:space="preserve"> okkażjonali, u għal miżuri għall-prevenzjoni tal-faqar u l-esklużjoni soċjali, bl-iskambju tal-aħjar prattiki f’dan ir-rigward fl-Istati Membri kollha;</w:t>
      </w:r>
    </w:p>
    <w:p w14:paraId="06F96D93" w14:textId="0D148FE5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lastRenderedPageBreak/>
        <w:t>4</w:t>
      </w:r>
      <w:r w:rsidR="00DF0636">
        <w:t>4</w:t>
      </w:r>
      <w:r w:rsidRPr="00BF204E">
        <w:t>.</w:t>
      </w:r>
      <w:r w:rsidRPr="00BF204E">
        <w:tab/>
        <w:t xml:space="preserve">Jisħaq li appoġġ adegwat u </w:t>
      </w:r>
      <w:proofErr w:type="spellStart"/>
      <w:r w:rsidRPr="00BF204E">
        <w:t>mmirat</w:t>
      </w:r>
      <w:proofErr w:type="spellEnd"/>
      <w:r w:rsidRPr="00BF204E">
        <w:t xml:space="preserve"> għall-persuni li </w:t>
      </w:r>
      <w:proofErr w:type="spellStart"/>
      <w:r w:rsidRPr="00BF204E">
        <w:t>jindokraw</w:t>
      </w:r>
      <w:proofErr w:type="spellEnd"/>
      <w:r w:rsidRPr="00BF204E">
        <w:t xml:space="preserve"> b’mod informali għandu jinkludi r-rikonoxximent tar-rwoli u d-drittijiet tal-persuni li </w:t>
      </w:r>
      <w:proofErr w:type="spellStart"/>
      <w:r w:rsidRPr="00BF204E">
        <w:t>jindokraw</w:t>
      </w:r>
      <w:proofErr w:type="spellEnd"/>
      <w:r w:rsidRPr="00BF204E">
        <w:t xml:space="preserve">, servizzi ta’ appoġġ bħal kura ta’ </w:t>
      </w:r>
      <w:proofErr w:type="spellStart"/>
      <w:r w:rsidRPr="00BF204E">
        <w:t>solliev</w:t>
      </w:r>
      <w:proofErr w:type="spellEnd"/>
      <w:r w:rsidRPr="00BF204E">
        <w:t xml:space="preserve">, konsulenza, appoġġ bejn il-pari, għajnuna finanzjarja u kumpens biex jitnaqqas ir-riskju tal-faqar, arranġamenti tax-xogħol flessibbli (liv, sigħat ta’ xogħol, </w:t>
      </w:r>
      <w:proofErr w:type="spellStart"/>
      <w:r w:rsidRPr="00BF204E">
        <w:t>telexogħol</w:t>
      </w:r>
      <w:proofErr w:type="spellEnd"/>
      <w:r w:rsidRPr="00BF204E">
        <w:t xml:space="preserve">) biex jiġu </w:t>
      </w:r>
      <w:proofErr w:type="spellStart"/>
      <w:r w:rsidRPr="00BF204E">
        <w:t>bbilanċjati</w:t>
      </w:r>
      <w:proofErr w:type="spellEnd"/>
      <w:r w:rsidRPr="00BF204E">
        <w:t xml:space="preserve"> l-kura u l-impjiegi, it-taħriġ u l-informazzjoni biex il-persuni li </w:t>
      </w:r>
      <w:proofErr w:type="spellStart"/>
      <w:r w:rsidRPr="00BF204E">
        <w:t>jindokraw</w:t>
      </w:r>
      <w:proofErr w:type="spellEnd"/>
      <w:r w:rsidRPr="00BF204E">
        <w:t xml:space="preserve"> jiġu mgħammra b’ħiliet u parteċipazzjoni sinifikattiva fl-iżvilupp tal-politika;</w:t>
      </w:r>
    </w:p>
    <w:p w14:paraId="29ED427F" w14:textId="68E0FC76" w:rsidR="006E1367" w:rsidRPr="00BF204E" w:rsidRDefault="006E1367" w:rsidP="006E1367">
      <w:pPr>
        <w:spacing w:after="240"/>
        <w:ind w:left="567" w:hanging="567"/>
      </w:pPr>
      <w:r w:rsidRPr="00BF204E">
        <w:t>4</w:t>
      </w:r>
      <w:r w:rsidR="00DF0636">
        <w:t>5</w:t>
      </w:r>
      <w:r w:rsidRPr="00BF204E">
        <w:t>.</w:t>
      </w:r>
      <w:r w:rsidRPr="00BF204E">
        <w:tab/>
        <w:t xml:space="preserve">Jenfasizza li huma meħtieġa sforzi sinifikanti biex jissaħħaħ l-istatus professjonali tal-persuni li </w:t>
      </w:r>
      <w:proofErr w:type="spellStart"/>
      <w:r w:rsidRPr="00BF204E">
        <w:t>jindokraw</w:t>
      </w:r>
      <w:proofErr w:type="spellEnd"/>
      <w:r w:rsidRPr="00BF204E">
        <w:t xml:space="preserve"> u jiġu indirizzati n-nuqqasijiet ta’ ħaddiema fis-settur tal-kura, inkluż permezz ta’ soluzzjonijiet imfassla apposta biex jinkoraġġixxu x-xogħol iddikjarat, pagi ġusti, </w:t>
      </w:r>
      <w:proofErr w:type="spellStart"/>
      <w:r w:rsidRPr="00BF204E">
        <w:t>perkorsi</w:t>
      </w:r>
      <w:proofErr w:type="spellEnd"/>
      <w:r w:rsidRPr="00BF204E">
        <w:t xml:space="preserve"> ta’ żvilupp tal-karriera, u kundizzjonijiet tax-xogħol aħjar u aktar deċenti; jissottolinja li l-investiment f’servizzi ta’ kura formali jista’ jtaffi b’mod sinifikanti l-pressjoni fuq il-persuni li </w:t>
      </w:r>
      <w:proofErr w:type="spellStart"/>
      <w:r w:rsidRPr="00BF204E">
        <w:t>jindokraw</w:t>
      </w:r>
      <w:proofErr w:type="spellEnd"/>
      <w:r w:rsidRPr="00BF204E">
        <w:t xml:space="preserve"> b’mod informali u jipprevjeni xi wħud mill-effetti detrimentali fuq il-bilanċ bejn ix-xogħol u l-ħajja privata tagħhom u l-prospetti tal-karriera, u b’hekk jikkontribwixxi għall-ugwaljanza bejn il-ġeneri;</w:t>
      </w:r>
    </w:p>
    <w:p w14:paraId="0E1CCE6B" w14:textId="1A422485" w:rsidR="006E1367" w:rsidRPr="00BF204E" w:rsidRDefault="006E1367" w:rsidP="006E1367">
      <w:pPr>
        <w:spacing w:after="240"/>
        <w:ind w:left="567" w:hanging="567"/>
      </w:pPr>
      <w:r w:rsidRPr="00BF204E">
        <w:t>4</w:t>
      </w:r>
      <w:r w:rsidR="00DF0636">
        <w:t>6</w:t>
      </w:r>
      <w:r w:rsidRPr="00BF204E">
        <w:t>.</w:t>
      </w:r>
      <w:r w:rsidRPr="00BF204E">
        <w:tab/>
        <w:t xml:space="preserve">Jenfasizza l-importanza li jiġi żgurat l-aċċess għal appoġġ psikosoċjali u edukazzjoni mmirat għall-persuni żgħażagħ li </w:t>
      </w:r>
      <w:proofErr w:type="spellStart"/>
      <w:r w:rsidRPr="00BF204E">
        <w:t>jindokraw</w:t>
      </w:r>
      <w:proofErr w:type="spellEnd"/>
      <w:r w:rsidRPr="00BF204E">
        <w:rPr>
          <w:vertAlign w:val="superscript"/>
        </w:rPr>
        <w:footnoteReference w:id="62"/>
      </w:r>
      <w:r w:rsidRPr="00BF204E">
        <w:t xml:space="preserve">, li jipprovdu kura b’mod informali, li jammontaw għal 4 % sa10 % tat-tfal fl-UE u li r-responsabbiltajiet ta’ </w:t>
      </w:r>
      <w:proofErr w:type="spellStart"/>
      <w:r w:rsidRPr="00BF204E">
        <w:t>indokrar</w:t>
      </w:r>
      <w:proofErr w:type="spellEnd"/>
      <w:r w:rsidRPr="00BF204E">
        <w:t xml:space="preserve"> tagħhom jaffettwaw l-edukazzjoni, is-saħħa mentali u l-iżvilupp soċjali</w:t>
      </w:r>
      <w:r w:rsidRPr="00BF204E">
        <w:rPr>
          <w:vertAlign w:val="superscript"/>
        </w:rPr>
        <w:footnoteReference w:id="63"/>
      </w:r>
      <w:r w:rsidRPr="00BF204E">
        <w:t xml:space="preserve"> u l-karrieri futuri tagħhom; iħeġġeġ il-ħolqien ta’ programmi ddedikati tal-UE biex jappoġġjaw lill-</w:t>
      </w:r>
      <w:proofErr w:type="spellStart"/>
      <w:r w:rsidRPr="00BF204E">
        <w:t>indokraturi</w:t>
      </w:r>
      <w:proofErr w:type="spellEnd"/>
      <w:r w:rsidRPr="00BF204E">
        <w:t xml:space="preserve"> żgħażagħ, biex jiġi evitat it-tluq bikri mill-iskola jew mis-suq tax-xogħol;</w:t>
      </w:r>
    </w:p>
    <w:p w14:paraId="02278EE7" w14:textId="767FBA23" w:rsidR="006E1367" w:rsidRPr="00BF204E" w:rsidRDefault="006E1367" w:rsidP="006E1367">
      <w:pPr>
        <w:spacing w:after="240"/>
        <w:ind w:left="567" w:hanging="567"/>
      </w:pPr>
      <w:r w:rsidRPr="00BF204E">
        <w:t>4</w:t>
      </w:r>
      <w:r w:rsidR="00DF0636">
        <w:t>7</w:t>
      </w:r>
      <w:r w:rsidRPr="00BF204E">
        <w:t>.</w:t>
      </w:r>
      <w:r w:rsidRPr="00BF204E">
        <w:tab/>
        <w:t xml:space="preserve">Jirrikonoxxi li filwaqt li porzjon sinifikanti mix-xogħol ta’ </w:t>
      </w:r>
      <w:proofErr w:type="spellStart"/>
      <w:r w:rsidRPr="00BF204E">
        <w:t>indokrar</w:t>
      </w:r>
      <w:proofErr w:type="spellEnd"/>
      <w:r w:rsidRPr="00BF204E">
        <w:t xml:space="preserve"> titwettaq minn nazzjonali tal-UE, sehem jitwettaq ukoll minn nisa li joriġinaw minn pajjiżi mhux tal-UE; jisħaq li, filwaqt li l-isforzi għandhom jikkonċentraw fuq l-attrazzjoni u ż-żamma ta’ ħaddiema tal-kura domestika, ir-reklutaġġ ta’ ħaddiema mhux tal-UE jrid ikun ibbażat fuq il-ħtiġijiet tas-suq tax-xogħol, permezz ta’ migrazzjoni legali ġestita tajjeb u għandu jinkludi taħriġ professjonali komprensiv; jenfasizza li r-reklutaġġ ta’ ħaddiema mhux tal-UE jrid isir esklużivament permezz ta’ kanali ta’ migrazzjoni legali trasparenti u bbażati fuq id-drittijiet; jappella għal investiment sostanzjali fl-iżvilupp tal-ħiliet u t-taħriġ professjonali biex jiġu appoġġjati l-awtonomizzazzjoni u l-integrazzjoni tal-ħaddiema legali mhux tal-UE; jikkundanna bil-qawwa l-forom kollha ta’ xogħol mhux iddikjarat, sfruttament u impjieg prekarju u jenfasizza l-kontribut indispensabbli kemm tal-ħaddiema tal-kura tal-UE kif ukoll ta’ dawk mhux tal-UE għall-koeżjoni soċjali u l-benesseri fl-UE;</w:t>
      </w:r>
    </w:p>
    <w:p w14:paraId="42A1F7F4" w14:textId="1D14B6EB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4</w:t>
      </w:r>
      <w:r w:rsidR="00DF0636">
        <w:t>8</w:t>
      </w:r>
      <w:r w:rsidRPr="00BF204E">
        <w:t>.</w:t>
      </w:r>
      <w:r w:rsidRPr="00BF204E">
        <w:tab/>
        <w:t xml:space="preserve">Jirrikonoxxi li l-aċċess għal kura tas-saħħa ta’ kwalità, li tinkludi d-drittijiet tas-saħħa </w:t>
      </w:r>
      <w:r w:rsidRPr="00BF204E">
        <w:lastRenderedPageBreak/>
        <w:t xml:space="preserve">sesswali u riproduttiva, huwa essenzjali biex kulħadd </w:t>
      </w:r>
      <w:proofErr w:type="spellStart"/>
      <w:r w:rsidRPr="00BF204E">
        <w:t>jaffordja</w:t>
      </w:r>
      <w:proofErr w:type="spellEnd"/>
      <w:r w:rsidRPr="00BF204E">
        <w:t xml:space="preserve"> kwalità tal-ħajja tajba;</w:t>
      </w:r>
    </w:p>
    <w:p w14:paraId="5AB222C9" w14:textId="77777777" w:rsidR="006E1367" w:rsidRPr="00BF204E" w:rsidRDefault="006E1367" w:rsidP="00521271">
      <w:pPr>
        <w:spacing w:after="240"/>
      </w:pPr>
      <w:r w:rsidRPr="00BF204E">
        <w:rPr>
          <w:b/>
          <w:i/>
        </w:rPr>
        <w:t>It-triq ’il quddiem</w:t>
      </w:r>
    </w:p>
    <w:p w14:paraId="7EED4D03" w14:textId="064D8C54" w:rsidR="006E1367" w:rsidRPr="00BF204E" w:rsidRDefault="00DF0636" w:rsidP="006E1367">
      <w:pPr>
        <w:spacing w:after="240"/>
        <w:ind w:left="567" w:hanging="567"/>
      </w:pPr>
      <w:r>
        <w:t>49</w:t>
      </w:r>
      <w:r w:rsidR="006E1367" w:rsidRPr="00BF204E">
        <w:t>.</w:t>
      </w:r>
      <w:r w:rsidR="006E1367" w:rsidRPr="00BF204E">
        <w:tab/>
        <w:t>Jistieden lill-Kummissjoni, flimkien mal-aġenziji rilevanti, tipprovdi data preċiża, aċċessibbli u komparabbli li tkejjel id-distakk bejn il-ġeneri fl-għoti tal-kura, inkluż permezz ta’ stħarriġiet dwar l-użu tal-ħin, sabiex l-Istati Membri jkunu jistgħu jikkondividu l-aħjar prattika u jindirizzaw dan id-distakk b’mod effettiv;</w:t>
      </w:r>
    </w:p>
    <w:p w14:paraId="70B05DAE" w14:textId="680D31D4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0</w:t>
      </w:r>
      <w:r w:rsidRPr="00BF204E">
        <w:t>.</w:t>
      </w:r>
      <w:r w:rsidRPr="00BF204E">
        <w:tab/>
        <w:t xml:space="preserve">Jappella għall-ġbir sistematiku ta’ data diżaggregata skont il-ġeneru, preċiża, ta’ kwalità għolja u komparattiva dwar ir-responsabbiltajiet ta’ kura </w:t>
      </w:r>
      <w:proofErr w:type="spellStart"/>
      <w:r w:rsidRPr="00BF204E">
        <w:t>fl-indokrar</w:t>
      </w:r>
      <w:proofErr w:type="spellEnd"/>
      <w:r w:rsidRPr="00BF204E">
        <w:t xml:space="preserve"> tat-tfal u l-kura fit-tul, dwar il-qligħ, inklużi s-salarji u l-pagi</w:t>
      </w:r>
      <w:r w:rsidRPr="00BF204E">
        <w:rPr>
          <w:bCs/>
          <w:iCs/>
          <w:vertAlign w:val="superscript"/>
        </w:rPr>
        <w:footnoteReference w:id="64"/>
      </w:r>
      <w:r w:rsidRPr="00BF204E">
        <w:t xml:space="preserve">, il-pensjonijiet, il-ħin tax-xogħol, il-kopertura tal-protezzjoni soċjali, l-istatus kuntrattwali tal-ħaddiema tal-kura fl-UE, u s-sitwazzjoni ta’ ċittadini mhux tal-UE u tfal li jipprovdu kura u, meta jkun possibbli, data dwar il-PHS u l-kura informali sabiex jiġi </w:t>
      </w:r>
      <w:proofErr w:type="spellStart"/>
      <w:r w:rsidRPr="00BF204E">
        <w:t>mmonitorjat</w:t>
      </w:r>
      <w:proofErr w:type="spellEnd"/>
      <w:r w:rsidRPr="00BF204E">
        <w:t xml:space="preserve"> l-ammont ta’ kura pprovduta mill-membri tal-familja lill-qraba tagħhom u jekk u kif dawn ir-responsabbiltajiet ta’ kura jaffettwaw il-ħajja tax-xogħol tagħhom;</w:t>
      </w:r>
    </w:p>
    <w:p w14:paraId="3906C423" w14:textId="5D3D7E83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1</w:t>
      </w:r>
      <w:r w:rsidRPr="00BF204E">
        <w:t>.</w:t>
      </w:r>
      <w:r w:rsidRPr="00BF204E">
        <w:tab/>
        <w:t>Jistieden lill-Kummissjoni u lill-Istati Membri jiġbru data dwar is-sitwazzjoni tal-</w:t>
      </w:r>
      <w:proofErr w:type="spellStart"/>
      <w:r w:rsidRPr="00BF204E">
        <w:t>indokraturi</w:t>
      </w:r>
      <w:proofErr w:type="spellEnd"/>
      <w:r w:rsidRPr="00BF204E">
        <w:t xml:space="preserve"> żgħażagħ, u jiżviluppaw linji gwida għall-UE kollha u jiskambjaw l-aħjar prattiki biex jgħinu lill-Istati Membri </w:t>
      </w:r>
      <w:proofErr w:type="spellStart"/>
      <w:r w:rsidRPr="00BF204E">
        <w:t>jidentifikawhom</w:t>
      </w:r>
      <w:proofErr w:type="spellEnd"/>
      <w:r w:rsidRPr="00BF204E">
        <w:t xml:space="preserve"> u jappoġġjawhom fi skejjel u komunitajiet, u permezz ta’ sistemi tal-kura tas-saħħa msaħħa mill-ġdid; jistieden lill-Kummissjoni tistabbilixxi djalogu strutturat dwar il-kura u tistabbilixxi pjattaforma annwali għall-kura, li </w:t>
      </w:r>
      <w:proofErr w:type="spellStart"/>
      <w:r w:rsidRPr="00BF204E">
        <w:t>tlaqqa</w:t>
      </w:r>
      <w:proofErr w:type="spellEnd"/>
      <w:r w:rsidRPr="00BF204E">
        <w:t xml:space="preserve">’ flimkien lill-partijiet ikkonċernati rilevanti kollha, bħall-akkademiċi, ir-rappreżentanti tal-Istati Membri, l-assoċjazzjonijiet ta’ persuni li jirċievu l-kura, il-persuni li </w:t>
      </w:r>
      <w:proofErr w:type="spellStart"/>
      <w:r w:rsidRPr="00BF204E">
        <w:t>jindokraw</w:t>
      </w:r>
      <w:proofErr w:type="spellEnd"/>
      <w:r w:rsidRPr="00BF204E">
        <w:t xml:space="preserve"> b’mod informali, il-fornituri tal-kura soċjali, bi skop ta’ qligħ, pubbliċi u mingħajr skop ta’ qligħ u t-</w:t>
      </w:r>
      <w:proofErr w:type="spellStart"/>
      <w:r w:rsidRPr="00BF204E">
        <w:t>trade</w:t>
      </w:r>
      <w:proofErr w:type="spellEnd"/>
      <w:r w:rsidRPr="00BF204E">
        <w:t xml:space="preserve"> </w:t>
      </w:r>
      <w:proofErr w:type="spellStart"/>
      <w:r w:rsidRPr="00BF204E">
        <w:t>unions</w:t>
      </w:r>
      <w:proofErr w:type="spellEnd"/>
      <w:r w:rsidRPr="00BF204E">
        <w:t xml:space="preserve"> biex </w:t>
      </w:r>
      <w:proofErr w:type="spellStart"/>
      <w:r w:rsidRPr="00BF204E">
        <w:t>jivvalutaw</w:t>
      </w:r>
      <w:proofErr w:type="spellEnd"/>
      <w:r w:rsidRPr="00BF204E">
        <w:t xml:space="preserve"> il-progress, jiskambjaw prattiki innovattivi biex itejbu l-ilħuq tal-objettivi tal-istrateġija tal-UE għall-kura, u jfasslu l-passi li jmiss għall-implimentazzjoni tagħha;</w:t>
      </w:r>
    </w:p>
    <w:p w14:paraId="539F4A28" w14:textId="1B2B4208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2</w:t>
      </w:r>
      <w:r w:rsidRPr="00BF204E">
        <w:t>.</w:t>
      </w:r>
      <w:r w:rsidRPr="00BF204E">
        <w:tab/>
        <w:t>iħeġġeġ l-applikazzjoni tal-</w:t>
      </w:r>
      <w:proofErr w:type="spellStart"/>
      <w:r w:rsidRPr="00BF204E">
        <w:t>ibbaġitjar</w:t>
      </w:r>
      <w:proofErr w:type="spellEnd"/>
      <w:r w:rsidRPr="00BF204E">
        <w:t xml:space="preserve"> skont il-ġeneru biex jiġi żgurat li l-infiq fuq is-servizzi ta’ kura jnaqqas direttament l-inugwaljanzi li jiffaċċjaw in-nisa u l-bniet;</w:t>
      </w:r>
    </w:p>
    <w:p w14:paraId="20ECB966" w14:textId="6590E999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3</w:t>
      </w:r>
      <w:r w:rsidRPr="00BF204E">
        <w:t>.</w:t>
      </w:r>
      <w:r w:rsidRPr="00BF204E">
        <w:tab/>
        <w:t>Jisħaq li r-rwol tal-</w:t>
      </w:r>
      <w:proofErr w:type="spellStart"/>
      <w:r w:rsidRPr="00BF204E">
        <w:t>indokraturi</w:t>
      </w:r>
      <w:proofErr w:type="spellEnd"/>
      <w:r w:rsidRPr="00BF204E">
        <w:t xml:space="preserve"> għandu jkun, fuq kollox, li jieħdu ħsieb u għalhekk iqis li huwa meħtieġ li titnaqqas il-</w:t>
      </w:r>
      <w:proofErr w:type="spellStart"/>
      <w:r w:rsidRPr="00BF204E">
        <w:t>burokrazija</w:t>
      </w:r>
      <w:proofErr w:type="spellEnd"/>
      <w:r w:rsidRPr="00BF204E">
        <w:t xml:space="preserve"> żejda bla bżonn u li jiġi evitat kemm jista’ jkun li dawn jingħataw kompiti amministrattivi li jista’ jiġi </w:t>
      </w:r>
      <w:proofErr w:type="spellStart"/>
      <w:r w:rsidRPr="00BF204E">
        <w:t>ġestit</w:t>
      </w:r>
      <w:proofErr w:type="spellEnd"/>
      <w:r w:rsidRPr="00BF204E">
        <w:t xml:space="preserve"> minn assistenti amministrattivi jew minn għodod diġitali xierqa;</w:t>
      </w:r>
    </w:p>
    <w:p w14:paraId="349141DE" w14:textId="035E715F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4</w:t>
      </w:r>
      <w:r w:rsidRPr="00BF204E">
        <w:t>.</w:t>
      </w:r>
      <w:r w:rsidRPr="00BF204E">
        <w:tab/>
        <w:t xml:space="preserve">Jenfasizza l-ħtieġa li jiġu kkonsultati l-partijiet ikkonċernati rilevanti kollha matul it-tħejjija tal-patt dwar il-kura mħabbar, fil-livell tal-UE, fil-livell nazzjonali u dak lokali, inklużi r-rappreżentanti tal-persuni li </w:t>
      </w:r>
      <w:proofErr w:type="spellStart"/>
      <w:r w:rsidRPr="00BF204E">
        <w:t>jindokraw</w:t>
      </w:r>
      <w:proofErr w:type="spellEnd"/>
      <w:r w:rsidRPr="00BF204E">
        <w:t xml:space="preserve"> b’mod informali u l-organizzazzjonijiet tal-pazjenti, sabiex jiġu evitati politiki </w:t>
      </w:r>
      <w:proofErr w:type="spellStart"/>
      <w:r w:rsidRPr="00BF204E">
        <w:t>kompartimentalizzati</w:t>
      </w:r>
      <w:proofErr w:type="spellEnd"/>
      <w:r w:rsidRPr="00BF204E">
        <w:t xml:space="preserve"> u titqies id-</w:t>
      </w:r>
      <w:proofErr w:type="spellStart"/>
      <w:r w:rsidRPr="00BF204E">
        <w:t>diversità</w:t>
      </w:r>
      <w:proofErr w:type="spellEnd"/>
      <w:r w:rsidRPr="00BF204E">
        <w:t xml:space="preserve"> tas-sitwazzjonijiet u l-ħtiġijiet;</w:t>
      </w:r>
    </w:p>
    <w:p w14:paraId="4398A3E3" w14:textId="1FBEB675" w:rsidR="006E1367" w:rsidRPr="00BF204E" w:rsidRDefault="006E1367" w:rsidP="006E1367">
      <w:pPr>
        <w:spacing w:after="240"/>
        <w:ind w:left="567" w:hanging="567"/>
      </w:pPr>
      <w:r w:rsidRPr="00BF204E">
        <w:t>5</w:t>
      </w:r>
      <w:r w:rsidR="00DF0636">
        <w:t>5</w:t>
      </w:r>
      <w:r w:rsidRPr="00BF204E">
        <w:t>.</w:t>
      </w:r>
      <w:r w:rsidRPr="00BF204E">
        <w:tab/>
        <w:t>Jistieden lill-Istati Membri jinvestu f’ekonomija tal-kura u jimplimentaw ir-rakkomandazzjonijiet tal-Kunsill</w:t>
      </w:r>
      <w:r w:rsidRPr="00BF204E">
        <w:rPr>
          <w:vertAlign w:val="superscript"/>
        </w:rPr>
        <w:footnoteReference w:id="65"/>
      </w:r>
      <w:r w:rsidRPr="00BF204E">
        <w:t xml:space="preserve"> dwar ir-reviżjoni tal-miri ta’ Barċellona dwar l-edukazzjoni u l-kura bikrija tat-tfal u dwar l-aċċess għal kura fit-tul affordabbli u ta’ </w:t>
      </w:r>
      <w:r w:rsidRPr="00BF204E">
        <w:lastRenderedPageBreak/>
        <w:t>kwalità għolja skont l-istrateġija tal-UE dwar il-kura, u jinkludu fir-rapporti ta’ implimentazzjoni tagħhom l-identifikazzjoni ta’ prattiki tajbin, lakuni u mmappjar tal-progress, flimkien ma’ strateġiji biex jinkoraġġixxu parteċipazzjoni akbar tal-irġiel fis-settur tal-kura, u jindirizzaw ix-xogħol tal-kura mhux iddikjarat, jidentifikaw l-</w:t>
      </w:r>
      <w:proofErr w:type="spellStart"/>
      <w:r w:rsidRPr="00BF204E">
        <w:t>ixprunaturi</w:t>
      </w:r>
      <w:proofErr w:type="spellEnd"/>
      <w:r w:rsidRPr="00BF204E">
        <w:t xml:space="preserve"> ewlenin u jipproponu soluzzjonijiet imfassla apposta; jistieden lill-Kummissjoni tiżgura li l-Garanzija Ewropea għat-Tfal ikollha objettivi u prijoritajiet ċari, bl-allokazzjoni ta’ baġit</w:t>
      </w:r>
      <w:r w:rsidR="00DF0636">
        <w:t xml:space="preserve"> </w:t>
      </w:r>
      <w:r w:rsidR="00DF0636" w:rsidRPr="00DF0636">
        <w:t xml:space="preserve">sostanzjali </w:t>
      </w:r>
      <w:proofErr w:type="spellStart"/>
      <w:r w:rsidR="00DF0636" w:rsidRPr="00DF0636">
        <w:t>ddedikat</w:t>
      </w:r>
      <w:proofErr w:type="spellEnd"/>
      <w:r w:rsidRPr="00BF204E">
        <w:t>, u jħeġġeġ lill-Kummissjoni u lill-Istati Membri jiżguraw servizzi ta’ kura affordabbli, ta’ kwalità għolja u aċċessibbli għall-kura bikrija tat-tfal u l-kura tal-anzjani;</w:t>
      </w:r>
    </w:p>
    <w:p w14:paraId="51D404D2" w14:textId="726A6717" w:rsidR="006E1367" w:rsidRPr="00BF204E" w:rsidRDefault="006E1367" w:rsidP="006E1367">
      <w:pPr>
        <w:spacing w:after="240"/>
        <w:ind w:left="567" w:hanging="567"/>
      </w:pPr>
      <w:r w:rsidRPr="00BF204E">
        <w:t>5</w:t>
      </w:r>
      <w:r w:rsidR="00DF0636">
        <w:t>6</w:t>
      </w:r>
      <w:r w:rsidRPr="00BF204E">
        <w:t>.</w:t>
      </w:r>
      <w:r w:rsidRPr="00BF204E">
        <w:tab/>
        <w:t xml:space="preserve">Jenfasizza li l-istrateġija dwar il-kura għandha tkun </w:t>
      </w:r>
      <w:proofErr w:type="spellStart"/>
      <w:r w:rsidRPr="00BF204E">
        <w:t>allinjata</w:t>
      </w:r>
      <w:proofErr w:type="spellEnd"/>
      <w:r w:rsidRPr="00BF204E">
        <w:t xml:space="preserve"> mal-istrateġija tal-UE għad-drittijiet tal-persuni b’diżabilità peress li tindirizza sfidi komuni;</w:t>
      </w:r>
    </w:p>
    <w:p w14:paraId="4DC9BF75" w14:textId="7701CD38" w:rsidR="006E1367" w:rsidRPr="00BF204E" w:rsidRDefault="006E1367" w:rsidP="006E1367">
      <w:pPr>
        <w:spacing w:after="240"/>
        <w:ind w:left="567" w:hanging="567"/>
      </w:pPr>
      <w:r w:rsidRPr="00BF204E">
        <w:t>5</w:t>
      </w:r>
      <w:r w:rsidR="00DF0636">
        <w:t>7</w:t>
      </w:r>
      <w:r w:rsidRPr="00BF204E">
        <w:t>.</w:t>
      </w:r>
      <w:r w:rsidRPr="00BF204E">
        <w:tab/>
        <w:t xml:space="preserve">Jisħaq li l-kura pprovduta lill-persuni b’diżabilità jeħtieġ li tagħti prijorità lill-awtonomija, peress li dawn l-individwi għandhom ikunu jistgħu jiddeċiedu fejn u ma’ min jgħixu, kif ukoll id-dinjità u l-inklużjoni permezz ta’ approċċ ibbażat fuq id-drittijiet tal-bniedem u </w:t>
      </w:r>
      <w:proofErr w:type="spellStart"/>
      <w:r w:rsidRPr="00BF204E">
        <w:t>ċċentrat</w:t>
      </w:r>
      <w:proofErr w:type="spellEnd"/>
      <w:r w:rsidRPr="00BF204E">
        <w:t xml:space="preserve"> fuq il-persuna, li jirrifletti l-bidla kontinwa fl-għoti tal-kura; jenfasizza li dan jista’ jinkiseb billi jittejbu l-kundizzjonijiet tal-kura tagħhom, bħal permezz ta’ kura ta’ kwalità għolja fid-dar jew għażliet residenzjali oħra li jissodisfaw il-ħtiġijiet tagħhom, inkluż għajxien indipendenti u aċċessibbli, u billi l-persuni b’diżabilità jiġu inklużi fit-tfassil tas-sistemi tal-kura, filwaqt li jiġu promossi wkoll l-edukazzjoni u t-taħriġ tagħhom, inkluż permezz ta’ soluzzjonijiet diġitali, u b’hekk tinħoloq forza tax-xogħol inklużiva u jiġi ggarantit l-aċċess tagħhom għall-impjiegi;</w:t>
      </w:r>
    </w:p>
    <w:p w14:paraId="4FC2DD2B" w14:textId="1B2AE4E4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5</w:t>
      </w:r>
      <w:r w:rsidR="00DF0636">
        <w:t>8</w:t>
      </w:r>
      <w:r w:rsidRPr="00BF204E">
        <w:t>.</w:t>
      </w:r>
      <w:r w:rsidRPr="00BF204E">
        <w:tab/>
        <w:t>Jisħaq li nofs biss mit-42,8 miljun persuna b’diżabilità fl-età tax-xogħol tal-UE huma impjegati, b’21 % biss tan-nisa b’</w:t>
      </w:r>
      <w:proofErr w:type="spellStart"/>
      <w:r w:rsidRPr="00BF204E">
        <w:t>diżabbiltajiet</w:t>
      </w:r>
      <w:proofErr w:type="spellEnd"/>
      <w:r w:rsidRPr="00BF204E">
        <w:t xml:space="preserve"> f’impjieg </w:t>
      </w:r>
      <w:proofErr w:type="spellStart"/>
      <w:r w:rsidRPr="00BF204E">
        <w:t>full-time</w:t>
      </w:r>
      <w:proofErr w:type="spellEnd"/>
      <w:r w:rsidRPr="00BF204E">
        <w:rPr>
          <w:bCs/>
          <w:iCs/>
          <w:vertAlign w:val="superscript"/>
        </w:rPr>
        <w:footnoteReference w:id="66"/>
      </w:r>
      <w:r w:rsidRPr="00BF204E">
        <w:t>; jistieden, għalhekk, lill-Kummissjoni u lill-Istati Membri jinkoraġġixxu u jħarrġu lill-</w:t>
      </w:r>
      <w:proofErr w:type="spellStart"/>
      <w:r w:rsidRPr="00BF204E">
        <w:t>indokraturi</w:t>
      </w:r>
      <w:proofErr w:type="spellEnd"/>
      <w:r w:rsidRPr="00BF204E">
        <w:t xml:space="preserve"> biex jappoġġjaw l-integrazzjoni tal-persuni b’diżabilità fis-suq tax-xogħol;</w:t>
      </w:r>
    </w:p>
    <w:p w14:paraId="01ABA985" w14:textId="0E7844F4" w:rsidR="006E1367" w:rsidRPr="00BF204E" w:rsidRDefault="00DF0636" w:rsidP="006E1367">
      <w:pPr>
        <w:spacing w:after="240"/>
        <w:ind w:left="567" w:hanging="567"/>
        <w:rPr>
          <w:bCs/>
          <w:iCs/>
        </w:rPr>
      </w:pPr>
      <w:r>
        <w:t>59</w:t>
      </w:r>
      <w:r w:rsidR="006E1367" w:rsidRPr="00BF204E">
        <w:t>.</w:t>
      </w:r>
      <w:r w:rsidR="006E1367" w:rsidRPr="00BF204E">
        <w:tab/>
        <w:t xml:space="preserve">Jisħaq li għandha tingħata attenzjoni partikolari lill-persuni li </w:t>
      </w:r>
      <w:proofErr w:type="spellStart"/>
      <w:r w:rsidR="006E1367" w:rsidRPr="00BF204E">
        <w:t>jindokraw</w:t>
      </w:r>
      <w:proofErr w:type="spellEnd"/>
      <w:r w:rsidR="006E1367" w:rsidRPr="00BF204E">
        <w:t xml:space="preserve"> b’mod informali, familji u </w:t>
      </w:r>
      <w:proofErr w:type="spellStart"/>
      <w:r w:rsidR="006E1367" w:rsidRPr="00BF204E">
        <w:t>ġentiuri</w:t>
      </w:r>
      <w:proofErr w:type="spellEnd"/>
      <w:r w:rsidR="006E1367" w:rsidRPr="00BF204E">
        <w:t xml:space="preserve">, speċjalment ommijiet li jipprovdu kura fit-tul lit-tfal b’diżabilità, billi jiġi żgurat appoġġ adegwat, kemm jekk finanzjarju jew permezz tas-sigurtà soċjali u aċċess għal servizzi ta’ </w:t>
      </w:r>
      <w:proofErr w:type="spellStart"/>
      <w:r w:rsidR="006E1367" w:rsidRPr="00BF204E">
        <w:t>solliev</w:t>
      </w:r>
      <w:proofErr w:type="spellEnd"/>
      <w:r w:rsidR="006E1367" w:rsidRPr="00BF204E">
        <w:t xml:space="preserve"> u konsulenza;</w:t>
      </w:r>
    </w:p>
    <w:p w14:paraId="31930033" w14:textId="36FA0D19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0</w:t>
      </w:r>
      <w:r w:rsidRPr="00BF204E">
        <w:t>.</w:t>
      </w:r>
      <w:r w:rsidRPr="00BF204E">
        <w:tab/>
        <w:t>Jisħaq, f’dan ir-rigward, li, bħala obbligu li jirriżulta mill-Konvenzjoni tan-NU dwar id-Drittijiet tal-Persuni b’Diżabilità, l-UE jeħtiġilha tintegra b’mod sistematiku d-drittijiet tal-persuni b’diżabilità permezz tal-programmi kollha fil-qafas finanzjarju pluriennali ta’ wara l-2027 billi tiżviluppa metodoloġija biex jinżamm rendikont tal-infiq li huwa ta’ benefiċċju għall-persuni b’diżabilità, inklużi n-nisa u l-bniet, u billi tivverifika li l-programmi u l-proġetti kollha ffinanzjati mill-UE jiggarantixxu opportunitajiet indaqs u aċċess għall-finanzjament tal-UE lil persuni b’diżabilità;</w:t>
      </w:r>
    </w:p>
    <w:p w14:paraId="6F7B76CC" w14:textId="31D5445C" w:rsidR="006E1367" w:rsidRPr="00BF204E" w:rsidRDefault="006E1367" w:rsidP="006E1367">
      <w:pPr>
        <w:spacing w:after="240"/>
        <w:ind w:left="567" w:hanging="567"/>
      </w:pPr>
      <w:r w:rsidRPr="00BF204E">
        <w:t>6</w:t>
      </w:r>
      <w:r w:rsidR="00DF0636">
        <w:t>1</w:t>
      </w:r>
      <w:r w:rsidRPr="00BF204E">
        <w:t>.</w:t>
      </w:r>
      <w:r w:rsidRPr="00BF204E">
        <w:tab/>
        <w:t xml:space="preserve">Jappella għall-implimentazzjoni sħiħa u aktar monitoraġġ, infurzar u evalwazzjoni bir-reqqa tad-Direttiva dwar il-bilanċ bejn ix-xogħol u l-ħajja privata; jisħaq fuq il-ħtieġa li jiġi estiż u jsir progress lejn </w:t>
      </w:r>
      <w:proofErr w:type="spellStart"/>
      <w:r w:rsidRPr="00BF204E">
        <w:t>liv</w:t>
      </w:r>
      <w:proofErr w:type="spellEnd"/>
      <w:r w:rsidRPr="00BF204E">
        <w:t xml:space="preserve"> tal-</w:t>
      </w:r>
      <w:proofErr w:type="spellStart"/>
      <w:r w:rsidRPr="00BF204E">
        <w:t>maternità</w:t>
      </w:r>
      <w:proofErr w:type="spellEnd"/>
      <w:r w:rsidRPr="00BF204E">
        <w:t>, tal-</w:t>
      </w:r>
      <w:proofErr w:type="spellStart"/>
      <w:r w:rsidRPr="00BF204E">
        <w:t>paternità</w:t>
      </w:r>
      <w:proofErr w:type="spellEnd"/>
      <w:r w:rsidRPr="00BF204E">
        <w:t xml:space="preserve"> u tal-persuni li </w:t>
      </w:r>
      <w:proofErr w:type="spellStart"/>
      <w:r w:rsidRPr="00BF204E">
        <w:t>jindokraw</w:t>
      </w:r>
      <w:proofErr w:type="spellEnd"/>
      <w:r w:rsidRPr="00BF204E">
        <w:t xml:space="preserve"> ikkumpensat b’mod adegwat u li jiġi ffaċilitat it-teħid tal-liv tal-ġenituri kif ukoll il-monitoraġġ tat-teħid ta’ tali liv mill-irġiel; jistieden lill-Istati Membri jaġġornaw l-</w:t>
      </w:r>
      <w:r w:rsidRPr="00BF204E">
        <w:lastRenderedPageBreak/>
        <w:t>istatus tal-</w:t>
      </w:r>
      <w:proofErr w:type="spellStart"/>
      <w:r w:rsidRPr="00BF204E">
        <w:t>indokraturi</w:t>
      </w:r>
      <w:proofErr w:type="spellEnd"/>
      <w:r w:rsidRPr="00BF204E">
        <w:t xml:space="preserve"> b’mod informali permezz ta’ remunerazzjoni u kumpens xierqa u aċċess għal servizzi ta’ kura ta’ </w:t>
      </w:r>
      <w:proofErr w:type="spellStart"/>
      <w:r w:rsidRPr="00BF204E">
        <w:t>solliev</w:t>
      </w:r>
      <w:proofErr w:type="spellEnd"/>
      <w:r w:rsidRPr="00BF204E">
        <w:t xml:space="preserve"> biex jappoġġjaw aħjar l-</w:t>
      </w:r>
      <w:proofErr w:type="spellStart"/>
      <w:r w:rsidRPr="00BF204E">
        <w:t>indokraturi</w:t>
      </w:r>
      <w:proofErr w:type="spellEnd"/>
      <w:r w:rsidRPr="00BF204E">
        <w:t xml:space="preserve"> informali attwali, filwaqt li jgħinu biex jintlaħqu l-objettivi inizjali tad-Direttiva li tħeġġeġ aktar irġiel jinvolvu ruħhom fl-għoti tal-kura; iħeġġeġ lill-Kummissjoni tinsisti fuq inċentivi għaż-żewġ ġenituri biex jibbenefikaw </w:t>
      </w:r>
      <w:proofErr w:type="spellStart"/>
      <w:r w:rsidRPr="00BF204E">
        <w:t>mil-liv</w:t>
      </w:r>
      <w:proofErr w:type="spellEnd"/>
      <w:r w:rsidRPr="00BF204E">
        <w:t xml:space="preserve"> tal-ġenituri, filwaqt li jitlob ukoll arranġamenti tax-xogħol flessibbli għall-ġenituri, u tipproponi linji gwida ta’ kwalità fil-livell tal-UE u l-kondiviżjoni tal-aħjar prattiki għas-servizzi ta’ kura fit-tul, inkluż għal livelli adegwati ta’ persunal, programmi ta’ taħriġ speċjalizzati u mekkaniżmi ta’ assigurazzjoni tal-kwalità; iħeġġeġ li l-impjegati, b’mod partikolari n-nisa, li jużaw </w:t>
      </w:r>
      <w:proofErr w:type="spellStart"/>
      <w:r w:rsidRPr="00BF204E">
        <w:t>il-liv</w:t>
      </w:r>
      <w:proofErr w:type="spellEnd"/>
      <w:r w:rsidRPr="00BF204E">
        <w:t xml:space="preserve"> tagħhom sabiex jipprovdu kura lill-membri tal-familja tagħhom, biex ikunu protetti b’mod effettiv mit-tkeċċija jew minn kwalunkwe trattament diskriminatorju relatat mar-responsabbiltajiet ta’ kura tagħhom;</w:t>
      </w:r>
    </w:p>
    <w:p w14:paraId="6E8971E2" w14:textId="5DAC53D0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2</w:t>
      </w:r>
      <w:r w:rsidRPr="00BF204E">
        <w:t>.</w:t>
      </w:r>
      <w:r w:rsidRPr="00BF204E">
        <w:tab/>
        <w:t xml:space="preserve">Iħeġġeġ lill-Istati Membri jintroduċu liv tal-ġenituri mħallas b’mod adegwat u mhux trasferibbli għal kull ġenitur, biex jiġi </w:t>
      </w:r>
      <w:proofErr w:type="spellStart"/>
      <w:r w:rsidRPr="00BF204E">
        <w:t>pprevenut</w:t>
      </w:r>
      <w:proofErr w:type="spellEnd"/>
      <w:r w:rsidRPr="00BF204E">
        <w:t xml:space="preserve"> li n-nisa jitgħabbew b’mod </w:t>
      </w:r>
      <w:proofErr w:type="spellStart"/>
      <w:r w:rsidRPr="00BF204E">
        <w:t>sproporzjonat</w:t>
      </w:r>
      <w:proofErr w:type="spellEnd"/>
      <w:r w:rsidRPr="00BF204E">
        <w:t xml:space="preserve"> bir-responsabbiltajiet tal-</w:t>
      </w:r>
      <w:proofErr w:type="spellStart"/>
      <w:r w:rsidRPr="00BF204E">
        <w:t>kompiti</w:t>
      </w:r>
      <w:proofErr w:type="spellEnd"/>
      <w:r w:rsidRPr="00BF204E">
        <w:t xml:space="preserve"> ta’ </w:t>
      </w:r>
      <w:proofErr w:type="spellStart"/>
      <w:r w:rsidRPr="00BF204E">
        <w:t>indokrar</w:t>
      </w:r>
      <w:proofErr w:type="spellEnd"/>
      <w:r w:rsidRPr="00BF204E">
        <w:t xml:space="preserve">; </w:t>
      </w:r>
      <w:proofErr w:type="spellStart"/>
      <w:r w:rsidRPr="00BF204E">
        <w:t>jissottolinja</w:t>
      </w:r>
      <w:proofErr w:type="spellEnd"/>
      <w:r w:rsidRPr="00BF204E">
        <w:t xml:space="preserve"> li t-titjib tat-teħid tal-liv mill-irġiel huwa kruċjali biex jinbidlu n-normi, tiġi żgurata l-parteċipazzjoni ugwali tan-nisa fis-suq tax-xogħol u </w:t>
      </w:r>
      <w:proofErr w:type="spellStart"/>
      <w:r w:rsidRPr="00BF204E">
        <w:t>jittaffa</w:t>
      </w:r>
      <w:proofErr w:type="spellEnd"/>
      <w:r w:rsidRPr="00BF204E">
        <w:t xml:space="preserve"> kwalunkwe effett </w:t>
      </w:r>
      <w:proofErr w:type="spellStart"/>
      <w:r w:rsidRPr="00BF204E">
        <w:t>interġenerazzjonali</w:t>
      </w:r>
      <w:proofErr w:type="spellEnd"/>
      <w:r w:rsidRPr="00BF204E">
        <w:t xml:space="preserve"> negattiv fuq il-bniet;</w:t>
      </w:r>
    </w:p>
    <w:p w14:paraId="29E2DC05" w14:textId="37183CF6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3</w:t>
      </w:r>
      <w:r w:rsidRPr="00BF204E">
        <w:t>.</w:t>
      </w:r>
      <w:r w:rsidRPr="00BF204E">
        <w:tab/>
        <w:t>Jistieden lill-Kummissjoni tippreżenta direttiva dwar id-dritt għall-iskonnessjoni biex tipproteġi lill-ħaddiema kollha, b’mod partikolari lill-ġenituri u l-</w:t>
      </w:r>
      <w:proofErr w:type="spellStart"/>
      <w:r w:rsidRPr="00BF204E">
        <w:t>indokraturi</w:t>
      </w:r>
      <w:proofErr w:type="spellEnd"/>
      <w:r w:rsidRPr="00BF204E">
        <w:t>;</w:t>
      </w:r>
    </w:p>
    <w:p w14:paraId="7F1F7B76" w14:textId="37E78082" w:rsidR="006E1367" w:rsidRPr="00BF204E" w:rsidRDefault="006E1367" w:rsidP="006E1367">
      <w:pPr>
        <w:spacing w:after="240"/>
        <w:ind w:left="567" w:hanging="567"/>
      </w:pPr>
      <w:r w:rsidRPr="00BF204E">
        <w:t>6</w:t>
      </w:r>
      <w:r w:rsidR="00DF0636">
        <w:t>4</w:t>
      </w:r>
      <w:r w:rsidRPr="00BF204E">
        <w:t>.</w:t>
      </w:r>
      <w:r w:rsidRPr="00BF204E">
        <w:tab/>
        <w:t>Jappella għall-protezzjoni tal-</w:t>
      </w:r>
      <w:proofErr w:type="spellStart"/>
      <w:r w:rsidRPr="00BF204E">
        <w:t>indokraturi</w:t>
      </w:r>
      <w:proofErr w:type="spellEnd"/>
      <w:r w:rsidRPr="00BF204E">
        <w:t xml:space="preserve">, li huma fil-biċċa l-kbira nisa, inklużi dawk li jieqfu għal ftit mill-impjieg biex jipprovdu kura lil membru tal-familja jew lil xi ħadd ieħor li jkollu bżonn il-kura; iħeġġeġ lill-Kummissjoni u lill-Istati Membri jippromwovu, jirrikonoxxu u jappoġġjaw ir-rwol tagħhom, jirrikonoxxu l-kontribut vitali tagħhom għall-koeżjoni soċjali u s-sostenibbiltà tas-sistemi tal-kura madwar l-Ewropa; jitlob, f’dan ir-rigward, li l-aċċess tagħhom għas-sistemi ta’ protezzjoni soċjali jiġi żgurat sabiex </w:t>
      </w:r>
      <w:proofErr w:type="spellStart"/>
      <w:r w:rsidRPr="00BF204E">
        <w:t>jittaffew</w:t>
      </w:r>
      <w:proofErr w:type="spellEnd"/>
      <w:r w:rsidRPr="00BF204E">
        <w:t xml:space="preserve"> l-effetti negattivi tal-</w:t>
      </w:r>
      <w:proofErr w:type="spellStart"/>
      <w:r w:rsidRPr="00BF204E">
        <w:t>indokrar</w:t>
      </w:r>
      <w:proofErr w:type="spellEnd"/>
      <w:r w:rsidRPr="00BF204E">
        <w:t xml:space="preserve">, speċjalment fuq il-karrieri u l-indipendenza ekonomika tan-nisa, filwaqt li jiġi żgurat, fl-istess ħin, li n-nisa ma jiġux </w:t>
      </w:r>
      <w:proofErr w:type="spellStart"/>
      <w:r w:rsidRPr="00BF204E">
        <w:t>imbuttati</w:t>
      </w:r>
      <w:proofErr w:type="spellEnd"/>
      <w:r w:rsidRPr="00BF204E">
        <w:t>’ l barra mis-suq tax-xogħol formali;</w:t>
      </w:r>
    </w:p>
    <w:p w14:paraId="75D0614A" w14:textId="4739DE95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5</w:t>
      </w:r>
      <w:r w:rsidRPr="00BF204E">
        <w:t>.</w:t>
      </w:r>
      <w:r w:rsidRPr="00BF204E">
        <w:tab/>
        <w:t xml:space="preserve">Iħeġġeġ lill-Kummissjoni tintroduċi qafas komprensiv u </w:t>
      </w:r>
      <w:proofErr w:type="spellStart"/>
      <w:r w:rsidRPr="00BF204E">
        <w:t>reattiv</w:t>
      </w:r>
      <w:proofErr w:type="spellEnd"/>
      <w:r w:rsidRPr="00BF204E">
        <w:t xml:space="preserve"> għal kwistjonijiet ta’ ġeneru biex tidentifika u tirrikonoxxi l-forom differenti ta’ kura informali madwar l-Ewropa fl-istrateġija Ewropea għall-kura li jmiss; jisħaq li l-persuni li </w:t>
      </w:r>
      <w:proofErr w:type="spellStart"/>
      <w:r w:rsidRPr="00BF204E">
        <w:t>jindokraw</w:t>
      </w:r>
      <w:proofErr w:type="spellEnd"/>
      <w:r w:rsidRPr="00BF204E">
        <w:t xml:space="preserve"> b’mod informali jeħtiġilhom jingħataw appoġġ, arranġamenti tax-xogħol flessibbli, liv għall-kura u aċċess għal servizzi ta’ kura supplimentari adegwati, kif ukoll konsulenza u appoġġ bejn il-pari; jissottolinja l-importanza li jiġi żgurat l-aċċess għall-ħin personali għall-persuni li </w:t>
      </w:r>
      <w:proofErr w:type="spellStart"/>
      <w:r w:rsidRPr="00BF204E">
        <w:t>jindokraw</w:t>
      </w:r>
      <w:proofErr w:type="spellEnd"/>
      <w:r w:rsidRPr="00BF204E">
        <w:t xml:space="preserve"> b’mod informali u li </w:t>
      </w:r>
      <w:proofErr w:type="spellStart"/>
      <w:r w:rsidRPr="00BF204E">
        <w:t>jitħeġġeġ</w:t>
      </w:r>
      <w:proofErr w:type="spellEnd"/>
      <w:r w:rsidRPr="00BF204E">
        <w:t xml:space="preserve"> l-iżvilupp personali tagħhom;</w:t>
      </w:r>
    </w:p>
    <w:p w14:paraId="563144CC" w14:textId="121CCE6D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6</w:t>
      </w:r>
      <w:r w:rsidRPr="00BF204E">
        <w:t>.</w:t>
      </w:r>
      <w:r w:rsidRPr="00BF204E">
        <w:tab/>
        <w:t xml:space="preserve">Jistieden lill-Kummissjoni u lill-Istati Membri jirrikonoxxu l-persuni li </w:t>
      </w:r>
      <w:proofErr w:type="spellStart"/>
      <w:r w:rsidRPr="00BF204E">
        <w:t>jindokraw</w:t>
      </w:r>
      <w:proofErr w:type="spellEnd"/>
      <w:r w:rsidRPr="00BF204E">
        <w:t xml:space="preserve"> mhux imħallsa billi jiżguraw l-aċċess għall-protezzjoni soċjali, il-krediti tal-pensjoni, is-servizzi ta’ </w:t>
      </w:r>
      <w:proofErr w:type="spellStart"/>
      <w:r w:rsidRPr="00BF204E">
        <w:t>solliev</w:t>
      </w:r>
      <w:proofErr w:type="spellEnd"/>
      <w:r w:rsidRPr="00BF204E">
        <w:t xml:space="preserve"> u l-appoġġ finanzjarju; jisħaq fuq il-ħtieġa li jitnaqqas progressivament ix-xogħol tal-kura mhux imħallas li </w:t>
      </w:r>
      <w:proofErr w:type="spellStart"/>
      <w:r w:rsidRPr="00BF204E">
        <w:t>jiġġarrab</w:t>
      </w:r>
      <w:proofErr w:type="spellEnd"/>
      <w:r w:rsidRPr="00BF204E">
        <w:t xml:space="preserve"> min-nisa u l-bniet b’soluzzjonijiet li jqassmu mill-ġdid il-piżijiet, bħall-investiment f’servizzi </w:t>
      </w:r>
      <w:proofErr w:type="spellStart"/>
      <w:r w:rsidRPr="00BF204E">
        <w:t>affordabbli</w:t>
      </w:r>
      <w:proofErr w:type="spellEnd"/>
      <w:r w:rsidRPr="00BF204E">
        <w:t xml:space="preserve"> </w:t>
      </w:r>
      <w:proofErr w:type="spellStart"/>
      <w:r w:rsidRPr="00BF204E">
        <w:t>għall-indokrar</w:t>
      </w:r>
      <w:proofErr w:type="spellEnd"/>
      <w:r w:rsidRPr="00BF204E">
        <w:t xml:space="preserve"> tat-tfal, il-kura tal-anzjani u tal-persuni b’diżabilità, u l-promozzjoni tal-parteċipazzjoni ugwali tal-irġiel fix-xogħol tal-kura;</w:t>
      </w:r>
    </w:p>
    <w:p w14:paraId="3B293C1F" w14:textId="7627EC55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6</w:t>
      </w:r>
      <w:r w:rsidR="00DF0636">
        <w:t>7</w:t>
      </w:r>
      <w:r w:rsidRPr="00BF204E">
        <w:t>.</w:t>
      </w:r>
      <w:r w:rsidRPr="00BF204E">
        <w:tab/>
        <w:t xml:space="preserve">Jirrimarka li l-għoti ta’ servizzi universali ta’ kwalità għolja </w:t>
      </w:r>
      <w:proofErr w:type="spellStart"/>
      <w:r w:rsidRPr="00BF204E">
        <w:t>għall-indokrar</w:t>
      </w:r>
      <w:proofErr w:type="spellEnd"/>
      <w:r w:rsidRPr="00BF204E">
        <w:t xml:space="preserve"> tat-tfal inaqqas ix-xogħol tal-kura mhux imħallas;</w:t>
      </w:r>
    </w:p>
    <w:p w14:paraId="37F44E53" w14:textId="74A276AE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lastRenderedPageBreak/>
        <w:t>6</w:t>
      </w:r>
      <w:r w:rsidR="00DF0636">
        <w:t>8</w:t>
      </w:r>
      <w:r w:rsidRPr="00BF204E">
        <w:t>.</w:t>
      </w:r>
      <w:r w:rsidRPr="00BF204E">
        <w:tab/>
        <w:t xml:space="preserve">Jappella lill-Istati Membri biex jikkondividu prattiki tajba dwar il-perjodi minimi ta’ </w:t>
      </w:r>
      <w:proofErr w:type="spellStart"/>
      <w:r w:rsidRPr="00BF204E">
        <w:t>solliev</w:t>
      </w:r>
      <w:proofErr w:type="spellEnd"/>
      <w:r w:rsidRPr="00BF204E">
        <w:t xml:space="preserve"> għall-persuni li </w:t>
      </w:r>
      <w:proofErr w:type="spellStart"/>
      <w:r w:rsidRPr="00BF204E">
        <w:t>jindokraw</w:t>
      </w:r>
      <w:proofErr w:type="spellEnd"/>
      <w:r w:rsidRPr="00BF204E">
        <w:t xml:space="preserve"> b’mod informali, filwaqt li jiġi żgurat il-benesseri fiżiku u mentali tagħhom u tiġi permessa l-parteċipazzjoni kontinwa tagħhom fl-impjiegi; jappella għal azzjonijiet konkreti ta’ appoġġ, bħal kampanja ta’ </w:t>
      </w:r>
      <w:proofErr w:type="spellStart"/>
      <w:r w:rsidRPr="00BF204E">
        <w:t>sensibilizzazzjoni</w:t>
      </w:r>
      <w:proofErr w:type="spellEnd"/>
      <w:r w:rsidRPr="00BF204E">
        <w:t xml:space="preserve">, </w:t>
      </w:r>
      <w:proofErr w:type="spellStart"/>
      <w:r w:rsidRPr="00BF204E">
        <w:t>perkorsi</w:t>
      </w:r>
      <w:proofErr w:type="spellEnd"/>
      <w:r w:rsidRPr="00BF204E">
        <w:t xml:space="preserve"> volontarji għar-rikonoxximent tal-ħiliet u taħriġ immirat;</w:t>
      </w:r>
    </w:p>
    <w:p w14:paraId="326D908F" w14:textId="17AFF084" w:rsidR="006E1367" w:rsidRPr="00BF204E" w:rsidRDefault="00DF0636" w:rsidP="006E1367">
      <w:pPr>
        <w:spacing w:after="240"/>
        <w:ind w:left="567" w:hanging="567"/>
        <w:rPr>
          <w:bCs/>
          <w:iCs/>
        </w:rPr>
      </w:pPr>
      <w:r>
        <w:t>69</w:t>
      </w:r>
      <w:r w:rsidR="006E1367" w:rsidRPr="00BF204E">
        <w:t>.</w:t>
      </w:r>
      <w:r w:rsidR="006E1367" w:rsidRPr="00BF204E">
        <w:tab/>
        <w:t>Jistieden lill-Kummissjoni u lill-Istati Membri jirrikonoxxu lill-</w:t>
      </w:r>
      <w:proofErr w:type="spellStart"/>
      <w:r w:rsidR="006E1367" w:rsidRPr="00BF204E">
        <w:t>indokraturi</w:t>
      </w:r>
      <w:proofErr w:type="spellEnd"/>
      <w:r w:rsidR="006E1367" w:rsidRPr="00BF204E">
        <w:t xml:space="preserve"> żgħażagħ li l-ħtiġijiet tagħhom spiss jiġu injorati u jiżviluppaw miżuri ta’ appoġġ immirati, inklużi arranġamenti tal-edukazzjoni flessibbli, servizzi ta’ konsulenza u kura ta’ </w:t>
      </w:r>
      <w:proofErr w:type="spellStart"/>
      <w:r w:rsidR="006E1367" w:rsidRPr="00BF204E">
        <w:t>solliev</w:t>
      </w:r>
      <w:proofErr w:type="spellEnd"/>
      <w:r w:rsidR="006E1367" w:rsidRPr="00BF204E">
        <w:t xml:space="preserve">, biex jiġu </w:t>
      </w:r>
      <w:proofErr w:type="spellStart"/>
      <w:r w:rsidR="006E1367" w:rsidRPr="00BF204E">
        <w:t>pprevenuti</w:t>
      </w:r>
      <w:proofErr w:type="spellEnd"/>
      <w:r w:rsidR="006E1367" w:rsidRPr="00BF204E">
        <w:t xml:space="preserve"> impatti negattivi fuq is-saħħa, l-edukazzjoni u l-opportunitajiet ta’ impjieg futuri tagħhom;</w:t>
      </w:r>
    </w:p>
    <w:p w14:paraId="304F7F96" w14:textId="53AAC2CE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7</w:t>
      </w:r>
      <w:r w:rsidR="00DF0636">
        <w:t>0</w:t>
      </w:r>
      <w:r w:rsidRPr="00BF204E">
        <w:t>.</w:t>
      </w:r>
      <w:r w:rsidRPr="00BF204E">
        <w:tab/>
        <w:t xml:space="preserve">Iħeġġeġ lill-Kummissjoni u lill-Istati Membri jiżguraw li l-perjodi ta’ </w:t>
      </w:r>
      <w:proofErr w:type="spellStart"/>
      <w:r w:rsidRPr="00BF204E">
        <w:t>indokrar</w:t>
      </w:r>
      <w:proofErr w:type="spellEnd"/>
      <w:r w:rsidRPr="00BF204E">
        <w:t xml:space="preserve"> informali jiġu rikonoxxuti b’mod ġust fis-sistemi tal-pensjonijiet u tas-sigurtà soċjali u f’inizjattivi tal-EU futuri relatati; iħeġġeġ lill-Istati Membri, barra minn hekk, jesploraw soluzzjonijiet ġusti u sostenibbli biex jipproteġu lil dawk – lin-nisa b’mod predominanti – li jiddedikaw partijiet sinifikanti mill-ħajja tax-xogħol tagħhom biex </w:t>
      </w:r>
      <w:proofErr w:type="spellStart"/>
      <w:r w:rsidRPr="00BF204E">
        <w:t>jindokraw</w:t>
      </w:r>
      <w:proofErr w:type="spellEnd"/>
      <w:r w:rsidRPr="00BF204E">
        <w:t xml:space="preserve"> lill-persuni dipendenti;</w:t>
      </w:r>
    </w:p>
    <w:p w14:paraId="74DE7BD3" w14:textId="59004448" w:rsidR="006E1367" w:rsidRPr="00BF204E" w:rsidRDefault="006E1367" w:rsidP="006E1367">
      <w:pPr>
        <w:spacing w:after="240"/>
        <w:ind w:left="567" w:hanging="567"/>
      </w:pPr>
      <w:r w:rsidRPr="00BF204E">
        <w:t>7</w:t>
      </w:r>
      <w:r w:rsidR="00DF0636">
        <w:t>1</w:t>
      </w:r>
      <w:r w:rsidRPr="00BF204E">
        <w:t>.</w:t>
      </w:r>
      <w:r w:rsidRPr="00BF204E">
        <w:tab/>
        <w:t xml:space="preserve">Jistieden lill-Kummissjoni u lill-Istati Membri jtejbu l-kundizzjonijiet tax-xogħol fis-settur tal-kura formali, b’enfasi fuq l-iżgurar ta’ remunerazzjoni ġusta u ugwali, b’attenzjoni tingħata lid-domandi fiżiċi u psikoloġiċi marbuta mal-għoti tal-kura, kif ukoll aċċess għal taħriġ kontinwu u ambjenti tax-xogħol sikuri, inklużi miżuri għall-prevenzjoni ta’ </w:t>
      </w:r>
      <w:proofErr w:type="spellStart"/>
      <w:r w:rsidRPr="00BF204E">
        <w:t>burnout</w:t>
      </w:r>
      <w:proofErr w:type="spellEnd"/>
      <w:r w:rsidRPr="00BF204E">
        <w:t xml:space="preserve"> u kull forma ta’ vjolenza u fastidju fuq il-post tax-xogħol, filwaqt li jippromwovu l-attraenza tal-professjonijiet tal-kura permezz ta’ </w:t>
      </w:r>
      <w:proofErr w:type="spellStart"/>
      <w:r w:rsidRPr="00BF204E">
        <w:t>perspettivi</w:t>
      </w:r>
      <w:proofErr w:type="spellEnd"/>
      <w:r w:rsidRPr="00BF204E">
        <w:t xml:space="preserve"> fit-tul, it-tisħiħ tad-djalogu soċjali u l-inkoraġġiment ta’ aktar irġiel jidħlu u jibqgħu fis-settur tal-kura; jenfasizza li t-titjib tas-salarji u tal-kundizzjonijiet tax-xogħol fis-settur tal-kura se jagħmel l-impjiegi aktar attraenti u jiskoraġġixxi x-xogħol mhux iddikjarat; ifakkar fil-ħtieġa għall-Istati Membri </w:t>
      </w:r>
      <w:proofErr w:type="spellStart"/>
      <w:r w:rsidRPr="00BF204E">
        <w:t>jittrasponu</w:t>
      </w:r>
      <w:proofErr w:type="spellEnd"/>
      <w:r w:rsidRPr="00BF204E">
        <w:t xml:space="preserve"> u jimplimentaw kif xieraq id-Direttiva dwar it-Trasparenza fil-Pagi biex jistabbilixxu strutturi tal-pagi li jirriflettu l-ħiliet, ir-responsabbiltajiet u l-valur soċjali ta’ dawn ir-rwoli, flimkien ma’ </w:t>
      </w:r>
      <w:proofErr w:type="spellStart"/>
      <w:r w:rsidRPr="00BF204E">
        <w:t>perkorsi</w:t>
      </w:r>
      <w:proofErr w:type="spellEnd"/>
      <w:r w:rsidRPr="00BF204E">
        <w:t xml:space="preserve"> ċari għan-nisa biex jagħmlu progress lejn pożizzjonijiet ta’ tmexxija u ta’ teħid ta’ deċiżjonijiet fis-settur tal-kura;</w:t>
      </w:r>
    </w:p>
    <w:p w14:paraId="164141CB" w14:textId="7A486A20" w:rsidR="006E1367" w:rsidRPr="00BF204E" w:rsidRDefault="006E1367" w:rsidP="006E1367">
      <w:pPr>
        <w:spacing w:after="240"/>
        <w:ind w:left="567" w:hanging="567"/>
      </w:pPr>
      <w:r w:rsidRPr="00BF204E">
        <w:t>7</w:t>
      </w:r>
      <w:r w:rsidR="00DF0636">
        <w:t>2</w:t>
      </w:r>
      <w:r w:rsidRPr="00BF204E">
        <w:t>.</w:t>
      </w:r>
      <w:r w:rsidRPr="00BF204E">
        <w:tab/>
        <w:t>Jistieden lill-Kummissjoni u lill-Istati Membri jinvestu aktar f’taħriġ vokazzjonali ta’ kwalità għolja u jsaħħu r-rikonoxximent tal-ħiliet miksuba permezz tal-</w:t>
      </w:r>
      <w:proofErr w:type="spellStart"/>
      <w:r w:rsidRPr="00BF204E">
        <w:t>indokrar</w:t>
      </w:r>
      <w:proofErr w:type="spellEnd"/>
      <w:r w:rsidRPr="00BF204E">
        <w:t xml:space="preserve"> formali u informali billi </w:t>
      </w:r>
      <w:proofErr w:type="spellStart"/>
      <w:r w:rsidRPr="00BF204E">
        <w:t>jintegraw</w:t>
      </w:r>
      <w:proofErr w:type="spellEnd"/>
      <w:r w:rsidRPr="00BF204E">
        <w:t xml:space="preserve"> dawn il-ħiliet fil-politiki tat-tagħlim tul il-ħajja u tat-titjib tal-ħiliet, filwaqt li jikkunsidraw ukoll proċess ta’ ċertifikazzjoni jew mekkaniżmi oħra għar-rikonoxximent transfruntier tal-kwalifiki; iħeġġeġ l-adozzjoni ta’ għodod tas-saħħa diġitali biex tingħata spinta lill-ħiliet diġitali tal-ħaddiema tal-kura, bħall-għoti ta’ appoġġ mill-bogħod inklużi t-</w:t>
      </w:r>
      <w:proofErr w:type="spellStart"/>
      <w:r w:rsidRPr="00BF204E">
        <w:t>telekura</w:t>
      </w:r>
      <w:proofErr w:type="spellEnd"/>
      <w:r w:rsidRPr="00BF204E">
        <w:t xml:space="preserve"> jew il-konsultazzjonijiet </w:t>
      </w:r>
      <w:proofErr w:type="spellStart"/>
      <w:r w:rsidRPr="00BF204E">
        <w:t>bil-vidjo</w:t>
      </w:r>
      <w:proofErr w:type="spellEnd"/>
      <w:r w:rsidRPr="00BF204E">
        <w:t xml:space="preserve">; jissottolinja li l-ħiliet ma </w:t>
      </w:r>
      <w:proofErr w:type="spellStart"/>
      <w:r w:rsidRPr="00BF204E">
        <w:t>jinkisbux</w:t>
      </w:r>
      <w:proofErr w:type="spellEnd"/>
      <w:r w:rsidRPr="00BF204E">
        <w:t xml:space="preserve"> biss permezz tal-edukazzjoni formali u li l-oqfsa ta’ politika jridu jirrikonoxxu u </w:t>
      </w:r>
      <w:proofErr w:type="spellStart"/>
      <w:r w:rsidRPr="00BF204E">
        <w:t>jivvalidaw</w:t>
      </w:r>
      <w:proofErr w:type="spellEnd"/>
      <w:r w:rsidRPr="00BF204E">
        <w:t xml:space="preserve"> </w:t>
      </w:r>
      <w:proofErr w:type="spellStart"/>
      <w:r w:rsidRPr="00BF204E">
        <w:t>perkorsi</w:t>
      </w:r>
      <w:proofErr w:type="spellEnd"/>
      <w:r w:rsidRPr="00BF204E">
        <w:t xml:space="preserve"> alternattivi għall-iżvilupp tal-ħiliet; jistieden lill-Istati Membri jiffaċilitaw miżuri għal integrazzjoni u </w:t>
      </w:r>
      <w:proofErr w:type="spellStart"/>
      <w:r w:rsidRPr="00BF204E">
        <w:t>riintegrazzjoni</w:t>
      </w:r>
      <w:proofErr w:type="spellEnd"/>
      <w:r w:rsidRPr="00BF204E">
        <w:t xml:space="preserve"> gradwali u flessibbli fis-suq tax-xogħol tal-ħaddiema li jkunu għamlu waqfa twila fil-karriera biex jipprovdu kura lill-qraba, inkluż permezz ta’ titjib tal-ħiliet u taħriġ mill-ġdid;</w:t>
      </w:r>
    </w:p>
    <w:p w14:paraId="6085D133" w14:textId="471C4403" w:rsidR="006E1367" w:rsidRPr="00BF204E" w:rsidRDefault="006E1367" w:rsidP="006E1367">
      <w:pPr>
        <w:spacing w:after="240"/>
        <w:ind w:left="567" w:hanging="567"/>
      </w:pPr>
      <w:r w:rsidRPr="00BF204E">
        <w:t>7</w:t>
      </w:r>
      <w:r w:rsidR="00DF0636">
        <w:t>3</w:t>
      </w:r>
      <w:r w:rsidRPr="00BF204E">
        <w:t>.</w:t>
      </w:r>
      <w:r w:rsidRPr="00BF204E">
        <w:tab/>
        <w:t xml:space="preserve">Jissottolinja l-opportunitajiet ta’ impjieg li l-intraprenditorija tista’ toħloq fis-settur tal-kura u jisħaq fuq l-importanza li n-nisa jiġu </w:t>
      </w:r>
      <w:proofErr w:type="spellStart"/>
      <w:r w:rsidRPr="00BF204E">
        <w:t>appoġġjati</w:t>
      </w:r>
      <w:proofErr w:type="spellEnd"/>
      <w:r w:rsidRPr="00BF204E">
        <w:t xml:space="preserve"> </w:t>
      </w:r>
      <w:proofErr w:type="spellStart"/>
      <w:r w:rsidRPr="00BF204E">
        <w:t>fit-tranżizzjoni</w:t>
      </w:r>
      <w:proofErr w:type="spellEnd"/>
      <w:r w:rsidRPr="00BF204E">
        <w:t xml:space="preserve"> minn </w:t>
      </w:r>
      <w:proofErr w:type="spellStart"/>
      <w:r w:rsidRPr="00BF204E">
        <w:t>indokraturi</w:t>
      </w:r>
      <w:proofErr w:type="spellEnd"/>
      <w:r w:rsidRPr="00BF204E">
        <w:t xml:space="preserve"> informali għal imprendituri fis-settur tal-kura; iħeġġeġ lill-Istati Membri jipprovdu </w:t>
      </w:r>
      <w:proofErr w:type="spellStart"/>
      <w:r w:rsidRPr="00BF204E">
        <w:t>perkorsi</w:t>
      </w:r>
      <w:proofErr w:type="spellEnd"/>
      <w:r w:rsidRPr="00BF204E">
        <w:t xml:space="preserve"> ta’ taħriġ </w:t>
      </w:r>
      <w:proofErr w:type="spellStart"/>
      <w:r w:rsidRPr="00BF204E">
        <w:t>intraprenditorjali</w:t>
      </w:r>
      <w:proofErr w:type="spellEnd"/>
      <w:r w:rsidRPr="00BF204E">
        <w:t xml:space="preserve"> mfassla apposta, proċeduri amministrattivi </w:t>
      </w:r>
      <w:r w:rsidRPr="00BF204E">
        <w:lastRenderedPageBreak/>
        <w:t xml:space="preserve">simplifikati għall-istabbiliment ta’ intrapriżi żgħar u ta’ daqs medju li huma proprjetà tan-nisa u għan-nisa li jaħdmu għal rashom fis-settur, u aċċess </w:t>
      </w:r>
      <w:proofErr w:type="spellStart"/>
      <w:r w:rsidRPr="00BF204E">
        <w:t>iffaċilitat</w:t>
      </w:r>
      <w:proofErr w:type="spellEnd"/>
      <w:r w:rsidRPr="00BF204E">
        <w:t xml:space="preserve"> għal </w:t>
      </w:r>
      <w:proofErr w:type="spellStart"/>
      <w:r w:rsidRPr="00BF204E">
        <w:t>mikrokreditu</w:t>
      </w:r>
      <w:proofErr w:type="spellEnd"/>
      <w:r w:rsidRPr="00BF204E">
        <w:t xml:space="preserve"> </w:t>
      </w:r>
      <w:proofErr w:type="spellStart"/>
      <w:r w:rsidRPr="00BF204E">
        <w:t>ddedikat</w:t>
      </w:r>
      <w:proofErr w:type="spellEnd"/>
      <w:r w:rsidRPr="00BF204E">
        <w:t>, filwaqt li jiġi rikonoxxut il-valur ekonomiku u soċjali ta’ tali tranżizzjoni professjonali;</w:t>
      </w:r>
    </w:p>
    <w:p w14:paraId="08B7842C" w14:textId="226A00A2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7</w:t>
      </w:r>
      <w:r w:rsidR="00DF0636">
        <w:t>4</w:t>
      </w:r>
      <w:r w:rsidRPr="00BF204E">
        <w:t>.</w:t>
      </w:r>
      <w:r w:rsidRPr="00BF204E">
        <w:tab/>
        <w:t>Jistieden lill-Kummissjoni tuża l-Unjoni tal-Ħiliet biex tagħti spinta lill-edukazzjoni, it-taħriġ u t-tagħlim tul il-ħajja f’setturi b’nuqqasijiet fis-suq tax-xogħol fl-UE kollha, bħax-xogħol tal-kura, filwaqt li tiżgura opportunitajiet ta’ titjib tal-ħiliet u taħriġ mill-ġdid għall-ħaddiema kollha tal-kura professjonali u tirrikonoxxi d-diplomi tal-edukazzjoni u t-taħriġ vokazzjonali;</w:t>
      </w:r>
    </w:p>
    <w:p w14:paraId="03563C04" w14:textId="57A6FCA6" w:rsidR="006E1367" w:rsidRPr="00BF204E" w:rsidRDefault="006E1367" w:rsidP="006E1367">
      <w:pPr>
        <w:spacing w:after="240"/>
        <w:ind w:left="567" w:hanging="567"/>
      </w:pPr>
      <w:r w:rsidRPr="00BF204E">
        <w:t>7</w:t>
      </w:r>
      <w:r w:rsidR="00DF0636">
        <w:t>5</w:t>
      </w:r>
      <w:r w:rsidRPr="00BF204E">
        <w:t>.</w:t>
      </w:r>
      <w:r w:rsidRPr="00BF204E">
        <w:tab/>
        <w:t xml:space="preserve">Jappella għall-ħolqien ta’ statut Ewropew għall-persuni li </w:t>
      </w:r>
      <w:proofErr w:type="spellStart"/>
      <w:r w:rsidRPr="00BF204E">
        <w:t>jindokraw</w:t>
      </w:r>
      <w:proofErr w:type="spellEnd"/>
      <w:r w:rsidRPr="00BF204E">
        <w:t xml:space="preserve"> biex jiġu indirizzati l-ħtiġijiet speċifiċi tal-persuni li </w:t>
      </w:r>
      <w:proofErr w:type="spellStart"/>
      <w:r w:rsidRPr="00BF204E">
        <w:t>jindokraw</w:t>
      </w:r>
      <w:proofErr w:type="spellEnd"/>
      <w:r w:rsidRPr="00BF204E">
        <w:t xml:space="preserve"> b’mod formali, bħar-rikonoxximent tal-ħiliet miksuba permezz tax-xogħol tal-kura, u b’hekk il-persuni li </w:t>
      </w:r>
      <w:proofErr w:type="spellStart"/>
      <w:r w:rsidRPr="00BF204E">
        <w:t>jindokraw</w:t>
      </w:r>
      <w:proofErr w:type="spellEnd"/>
      <w:r w:rsidRPr="00BF204E">
        <w:t xml:space="preserve">, is-servizzi personali u domestiċi, l-impjegaturi utenti u l-kura istituzzjonali jiġu integrati f’qafas u definizzjoni komuni tal-UE, li jiggarantixxu standards minimi ta’ rikonoxximent u protezzjoni għall-persuni li </w:t>
      </w:r>
      <w:proofErr w:type="spellStart"/>
      <w:r w:rsidRPr="00BF204E">
        <w:t>jindokraw</w:t>
      </w:r>
      <w:proofErr w:type="spellEnd"/>
      <w:r w:rsidRPr="00BF204E">
        <w:t xml:space="preserve"> fl-Istati Membri kollha u jnaqqsu l-inugwaljanzi bejniethom;</w:t>
      </w:r>
    </w:p>
    <w:p w14:paraId="1E49297E" w14:textId="3C37562E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7</w:t>
      </w:r>
      <w:r w:rsidR="00DF0636">
        <w:t>6</w:t>
      </w:r>
      <w:r w:rsidRPr="00BF204E">
        <w:t>.</w:t>
      </w:r>
      <w:r w:rsidRPr="00BF204E">
        <w:rPr>
          <w:b/>
          <w:i/>
        </w:rPr>
        <w:tab/>
      </w:r>
      <w:r w:rsidRPr="00BF204E">
        <w:t xml:space="preserve">Jistieden lill-Kummissjoni u lill-Istati Membri </w:t>
      </w:r>
      <w:proofErr w:type="spellStart"/>
      <w:r w:rsidRPr="00BF204E">
        <w:t>jallinjaw</w:t>
      </w:r>
      <w:proofErr w:type="spellEnd"/>
      <w:r w:rsidRPr="00BF204E">
        <w:t xml:space="preserve"> l-istrateġija tal-UE dwar is-saħħa mal-istrateġija tal-UE għall-kura u jrawmu sinerġiji bejn il-programm l-UE għas-Saħħa u opportunitajiet oħra ta’ finanzjament għas-settur tal-kura sabiex is-sistemi tal-kura tas-saħħa u tal-kura soċjali jiġu </w:t>
      </w:r>
      <w:proofErr w:type="spellStart"/>
      <w:r w:rsidRPr="00BF204E">
        <w:t>kkollegati</w:t>
      </w:r>
      <w:proofErr w:type="spellEnd"/>
      <w:r w:rsidRPr="00BF204E">
        <w:t xml:space="preserve"> flimkien u jipprovdu appoġġ bla xkiel, speċjalment għall-kundizzjonijiet kroniċi fost l-aktar individwi vulnerabbli;</w:t>
      </w:r>
    </w:p>
    <w:p w14:paraId="77C9778C" w14:textId="31F1EF70" w:rsidR="006E1367" w:rsidRPr="00BF204E" w:rsidRDefault="006E1367" w:rsidP="006E1367">
      <w:pPr>
        <w:spacing w:after="240"/>
        <w:ind w:left="567" w:hanging="567"/>
      </w:pPr>
      <w:r w:rsidRPr="00BF204E">
        <w:t>7</w:t>
      </w:r>
      <w:r w:rsidR="00DF0636">
        <w:t>7</w:t>
      </w:r>
      <w:r w:rsidRPr="00BF204E">
        <w:t>.</w:t>
      </w:r>
      <w:r w:rsidRPr="00BF204E">
        <w:tab/>
        <w:t xml:space="preserve">Jitlob pjan ta’ azzjoni Ewropew li jikkontribwixxi biex jitnaqqas id-distakk bejn il-ġeneri fl-għoti tal-kura u li jiġu </w:t>
      </w:r>
      <w:proofErr w:type="spellStart"/>
      <w:r w:rsidRPr="00BF204E">
        <w:t>appoġġjati</w:t>
      </w:r>
      <w:proofErr w:type="spellEnd"/>
      <w:r w:rsidRPr="00BF204E">
        <w:t xml:space="preserve"> il-persuni li </w:t>
      </w:r>
      <w:proofErr w:type="spellStart"/>
      <w:r w:rsidRPr="00BF204E">
        <w:t>jindokraw</w:t>
      </w:r>
      <w:proofErr w:type="spellEnd"/>
      <w:r w:rsidRPr="00BF204E">
        <w:t xml:space="preserve">, kemm b’mod formali kif ukoll b’mod informali; jitlob, f’dan ir-rigward, appoġġ għall-ġenituri waħedhom u għall-familji f’sitwazzjonijiet vulnerabbli, inklużi dawk li jiffaċċjaw diskriminazzjoni intersezzjonali u ħtiġijiet ta’ kura aggravati u/jew domandi ta’ intensità għolja, b’enfasi fuq </w:t>
      </w:r>
      <w:proofErr w:type="spellStart"/>
      <w:r w:rsidRPr="00BF204E">
        <w:t>kopertura</w:t>
      </w:r>
      <w:proofErr w:type="spellEnd"/>
      <w:r w:rsidRPr="00BF204E">
        <w:t xml:space="preserve"> tal-protezzjoni soċjali, </w:t>
      </w:r>
      <w:proofErr w:type="spellStart"/>
      <w:r w:rsidRPr="00BF204E">
        <w:t>indokrar</w:t>
      </w:r>
      <w:proofErr w:type="spellEnd"/>
      <w:r w:rsidRPr="00BF204E">
        <w:t xml:space="preserve"> tat-tfal </w:t>
      </w:r>
      <w:proofErr w:type="spellStart"/>
      <w:r w:rsidRPr="00BF204E">
        <w:t>affordabbli</w:t>
      </w:r>
      <w:proofErr w:type="spellEnd"/>
      <w:r w:rsidRPr="00BF204E">
        <w:t>, aċċessibbli u ta’ kwalità għolja, bilanċ imtejjeb bejn ix-xogħol u l-ħajja privata, servizzi ta’ kura fit-tul affordabbli u ta’ kwalità għolja, kundizzjonijiet tax-xogħol aħjar fis-settur tal-kura u l-promozzjoni tal-ugwaljanza; jitlob, għalhekk, li dan il-pjan jiffoka fuq l-aċċess għall-impjiegi u t-taħriġ – inkluż fil-ħiliet diġitali, il-kopertura tal-protezzjoni soċjali, l-infrastruttura tal-kura u s-servizzi fit-tul, l-</w:t>
      </w:r>
      <w:proofErr w:type="spellStart"/>
      <w:r w:rsidRPr="00BF204E">
        <w:t>indokrar</w:t>
      </w:r>
      <w:proofErr w:type="spellEnd"/>
      <w:r w:rsidRPr="00BF204E">
        <w:t xml:space="preserve"> tat-tfal, is-settur tas-servizzi personali u domestiċi, l-appoġġ psikosoċjali u l-flessibbiltà mtejba tax-xogħol;</w:t>
      </w:r>
    </w:p>
    <w:p w14:paraId="06FC3F95" w14:textId="297B7587" w:rsidR="006E1367" w:rsidRPr="00BF204E" w:rsidRDefault="006E1367" w:rsidP="006E1367">
      <w:pPr>
        <w:spacing w:after="240"/>
        <w:ind w:left="567" w:hanging="567"/>
        <w:rPr>
          <w:b/>
          <w:i/>
        </w:rPr>
      </w:pPr>
      <w:r w:rsidRPr="00BF204E">
        <w:t>7</w:t>
      </w:r>
      <w:r w:rsidR="00DF0636">
        <w:t>8</w:t>
      </w:r>
      <w:r w:rsidRPr="00BF204E">
        <w:t>.</w:t>
      </w:r>
      <w:r w:rsidRPr="00BF204E">
        <w:rPr>
          <w:b/>
          <w:i/>
        </w:rPr>
        <w:tab/>
      </w:r>
      <w:r w:rsidRPr="00BF204E">
        <w:t>Jinnota li l-aċċess xieraq għas-servizzi tal-kura tas-saħħa riproduttiva u l-abort jista’ jgħin lill-ġenituri jevitaw l-istress ta’ tqala mhux mistennija u jikkontribwixxu għall-ippjanar tal-familja; jistieden lill-Istati Membri jipprovdu aċċess affordabbli għal servizzi tal-kura tas-saħħa;</w:t>
      </w:r>
    </w:p>
    <w:p w14:paraId="161FE536" w14:textId="00588DB8" w:rsidR="006E1367" w:rsidRPr="00BF204E" w:rsidRDefault="00DF0636" w:rsidP="006E1367">
      <w:pPr>
        <w:spacing w:after="240"/>
        <w:ind w:left="567" w:hanging="567"/>
      </w:pPr>
      <w:r>
        <w:t>79</w:t>
      </w:r>
      <w:r w:rsidR="006E1367" w:rsidRPr="00BF204E">
        <w:t>.</w:t>
      </w:r>
      <w:r w:rsidR="006E1367" w:rsidRPr="00BF204E">
        <w:tab/>
        <w:t xml:space="preserve">Jistieden lill-Istati Membri jużaw bis-sħiħ il-fondi tal-UE, bħall-Faċilità għall-Irkupru u r-Reżiljenza, il-programm l-UE għas-saħħa, il-Fond Soċjali Ewropew Plus u l-Fond Ewropew għall-Iżvilupp Reġjonali, biex jiżviluppaw servizzi ta’ kura aċċessibbli, affordabbli u ta’ kwalità għolja fil-gruppi tal-etajiet kollha, mit-tfulija bikrija sal-kura fit-tul għall-anzjani u għall-persuni b’diżabilità; jissottolinja l-ħtieġa li t-terminu “appoġġ” jiġi integrat flimkien ma’ “kura” sabiex tiġi koperta bis-sħiħ id-diversità tas-servizzi u l-perspettiva bbażata fuq id-drittijiet li </w:t>
      </w:r>
      <w:proofErr w:type="spellStart"/>
      <w:r w:rsidR="006E1367" w:rsidRPr="00BF204E">
        <w:t>tiggwidahom</w:t>
      </w:r>
      <w:proofErr w:type="spellEnd"/>
      <w:r w:rsidR="006E1367" w:rsidRPr="00BF204E">
        <w:t>;</w:t>
      </w:r>
    </w:p>
    <w:p w14:paraId="60A9174A" w14:textId="60417EDE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lastRenderedPageBreak/>
        <w:t>8</w:t>
      </w:r>
      <w:r w:rsidR="00DF0636">
        <w:t>0</w:t>
      </w:r>
      <w:r w:rsidRPr="00BF204E">
        <w:t>.</w:t>
      </w:r>
      <w:r w:rsidRPr="00BF204E">
        <w:tab/>
        <w:t>Jilqa’ t-tħabbira tal-Kummissjoni ta’ Patt Ewropew dwar il-Kura komprensiv li għandu jiġi ppubblikat fl-2027, u b’hekk iġġedded l-istrateġija Ewropea għall-kura bħala qafas aktar ambizzjuż u koerenti;</w:t>
      </w:r>
    </w:p>
    <w:p w14:paraId="51EF6772" w14:textId="4BACFF3D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8</w:t>
      </w:r>
      <w:r w:rsidR="00DF0636">
        <w:t>1</w:t>
      </w:r>
      <w:r w:rsidRPr="00BF204E">
        <w:t>.</w:t>
      </w:r>
      <w:r w:rsidRPr="00BF204E">
        <w:tab/>
        <w:t xml:space="preserve">Jistieden lill-Kummissjoni tindirizza lill-persuni li </w:t>
      </w:r>
      <w:proofErr w:type="spellStart"/>
      <w:r w:rsidRPr="00BF204E">
        <w:t>jindokraw</w:t>
      </w:r>
      <w:proofErr w:type="spellEnd"/>
      <w:r w:rsidRPr="00BF204E">
        <w:t xml:space="preserve"> kemm b’mod formali kif ukoll b’mod informali billi tippromwovi </w:t>
      </w:r>
      <w:proofErr w:type="spellStart"/>
      <w:r w:rsidRPr="00BF204E">
        <w:t>indokrar</w:t>
      </w:r>
      <w:proofErr w:type="spellEnd"/>
      <w:r w:rsidRPr="00BF204E">
        <w:t xml:space="preserve"> tat-tfal </w:t>
      </w:r>
      <w:proofErr w:type="spellStart"/>
      <w:r w:rsidRPr="00BF204E">
        <w:t>affordabbli</w:t>
      </w:r>
      <w:proofErr w:type="spellEnd"/>
      <w:r w:rsidRPr="00BF204E">
        <w:t xml:space="preserve"> u ta’ kwalità għolja, programmi edukattivi ta’ wara l-iskola u servizzi ta’ kura fit-tul; jisħaq li għandu jqis ir-rakkomandazzjonijiet inklużi f’dan ir-rapport, fost l-oħrajn, biex jiffaċilita r-rikonoxximent tal-ħiliet u l-kwalifiki, jappoġġja l-iżvilupp tal-ħiliet, il-progressjoni tal-karriera u l-investiment fil-kura, u jtejjeb il-kundizzjonijiet tax-xogħol u tal-għajxien billi juża l-fondi tal-UE biex jippromwovi impjieg ġust u kura ta’ kwalità għolja;</w:t>
      </w:r>
    </w:p>
    <w:p w14:paraId="68605A07" w14:textId="46C8A14C" w:rsidR="006E1367" w:rsidRPr="00BF204E" w:rsidRDefault="006E1367" w:rsidP="006E1367">
      <w:pPr>
        <w:spacing w:after="240"/>
        <w:ind w:left="567" w:hanging="567"/>
        <w:rPr>
          <w:bCs/>
          <w:iCs/>
        </w:rPr>
      </w:pPr>
      <w:r w:rsidRPr="00BF204E">
        <w:t>8</w:t>
      </w:r>
      <w:r w:rsidR="00DF0636">
        <w:t>2</w:t>
      </w:r>
      <w:r w:rsidRPr="00BF204E">
        <w:t>.</w:t>
      </w:r>
      <w:r w:rsidRPr="00BF204E">
        <w:rPr>
          <w:b/>
          <w:i/>
        </w:rPr>
        <w:tab/>
      </w:r>
      <w:r w:rsidRPr="00BF204E">
        <w:t xml:space="preserve">Jenfasizza li investiment akbar fis-saħħa pubblika u l-kura soċjali inklużi l-pagi u t-taħriġ tal-ħaddiema huwa essenzjali biex jittejbu r-reklutaġġ u ż-żamma sabiex jiġu żgurati impjiegi ta’ kwalità li jżidu l-attraenza tax-xogħol fis-settur tal-kura; </w:t>
      </w:r>
    </w:p>
    <w:p w14:paraId="536AA1AC" w14:textId="77777777" w:rsidR="006E1367" w:rsidRPr="00BF204E" w:rsidRDefault="006E1367" w:rsidP="006E1367">
      <w:pPr>
        <w:spacing w:after="240"/>
        <w:jc w:val="center"/>
      </w:pPr>
      <w:r w:rsidRPr="00BF204E">
        <w:t>°</w:t>
      </w:r>
    </w:p>
    <w:p w14:paraId="3CC9293D" w14:textId="77777777" w:rsidR="006E1367" w:rsidRPr="00BF204E" w:rsidRDefault="006E1367" w:rsidP="006E1367">
      <w:pPr>
        <w:spacing w:after="240"/>
        <w:jc w:val="center"/>
      </w:pPr>
      <w:r w:rsidRPr="00BF204E">
        <w:t>°</w:t>
      </w:r>
      <w:r w:rsidRPr="00BF204E">
        <w:tab/>
        <w:t>°</w:t>
      </w:r>
    </w:p>
    <w:p w14:paraId="0C3FD644" w14:textId="19E0CE28" w:rsidR="00BF204E" w:rsidRPr="00BF204E" w:rsidRDefault="006E1367" w:rsidP="00BF204E">
      <w:pPr>
        <w:spacing w:after="240"/>
        <w:ind w:left="567" w:hanging="567"/>
      </w:pPr>
      <w:r w:rsidRPr="00BF204E">
        <w:t>8</w:t>
      </w:r>
      <w:r w:rsidR="00DF0636">
        <w:t>3</w:t>
      </w:r>
      <w:r w:rsidRPr="00BF204E">
        <w:t>.</w:t>
      </w:r>
      <w:r w:rsidRPr="00BF204E">
        <w:tab/>
        <w:t>Jagħti struzzjonijiet lill-President tiegħu biex tgħaddi din ir-riżoluzzjoni lill-Kunsill u lill-Kummissjoni.</w:t>
      </w:r>
    </w:p>
    <w:p w14:paraId="51F054D7" w14:textId="4432B3FD" w:rsidR="00E365E1" w:rsidRPr="00BF204E" w:rsidRDefault="00E365E1" w:rsidP="003E3B01"/>
    <w:sectPr w:rsidR="00E365E1" w:rsidRPr="00BF204E" w:rsidSect="00BF20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9B6B" w14:textId="77777777" w:rsidR="003E3B01" w:rsidRPr="00BF204E" w:rsidRDefault="003E3B01">
      <w:r w:rsidRPr="00BF204E">
        <w:separator/>
      </w:r>
    </w:p>
  </w:endnote>
  <w:endnote w:type="continuationSeparator" w:id="0">
    <w:p w14:paraId="3E7BD42E" w14:textId="77777777" w:rsidR="003E3B01" w:rsidRPr="00BF204E" w:rsidRDefault="003E3B01">
      <w:r w:rsidRPr="00BF20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097E" w14:textId="77777777" w:rsidR="00064002" w:rsidRPr="00BF20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9DF9" w14:textId="77777777" w:rsidR="00064002" w:rsidRPr="00BF20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5CDB" w14:textId="77777777" w:rsidR="00064002" w:rsidRPr="00BF20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954AE" w14:textId="77777777" w:rsidR="003E3B01" w:rsidRPr="00BF204E" w:rsidRDefault="003E3B01">
      <w:r w:rsidRPr="00BF204E">
        <w:separator/>
      </w:r>
    </w:p>
  </w:footnote>
  <w:footnote w:type="continuationSeparator" w:id="0">
    <w:p w14:paraId="245FE854" w14:textId="77777777" w:rsidR="003E3B01" w:rsidRPr="00BF204E" w:rsidRDefault="003E3B01">
      <w:r w:rsidRPr="00BF204E">
        <w:continuationSeparator/>
      </w:r>
    </w:p>
  </w:footnote>
  <w:footnote w:id="1">
    <w:p w14:paraId="40D27676" w14:textId="5BC0F1AF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L-Organizzazzjoni Dinjija tas-Saħħa, “</w:t>
      </w:r>
      <w:hyperlink r:id="rId1" w:history="1">
        <w:r w:rsidRPr="006461A1">
          <w:rPr>
            <w:rStyle w:val="Hyperlink"/>
            <w:sz w:val="24"/>
            <w:szCs w:val="24"/>
            <w:lang w:val="mt-MT"/>
          </w:rPr>
          <w:t xml:space="preserve">WHO’ s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work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on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UN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Decade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of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Healthy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Ageing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(2021–2030)</w:t>
        </w:r>
      </w:hyperlink>
      <w:r w:rsidRPr="006461A1">
        <w:rPr>
          <w:sz w:val="24"/>
          <w:szCs w:val="24"/>
          <w:lang w:val="mt-MT"/>
        </w:rPr>
        <w:t>” (Il-ħidma tal-WHO fuq id-</w:t>
      </w:r>
      <w:proofErr w:type="spellStart"/>
      <w:r w:rsidRPr="006461A1">
        <w:rPr>
          <w:sz w:val="24"/>
          <w:szCs w:val="24"/>
          <w:lang w:val="mt-MT"/>
        </w:rPr>
        <w:t>Deċennju</w:t>
      </w:r>
      <w:proofErr w:type="spellEnd"/>
      <w:r w:rsidRPr="006461A1">
        <w:rPr>
          <w:sz w:val="24"/>
          <w:szCs w:val="24"/>
          <w:lang w:val="mt-MT"/>
        </w:rPr>
        <w:t xml:space="preserve"> tat-</w:t>
      </w:r>
      <w:proofErr w:type="spellStart"/>
      <w:r w:rsidRPr="006461A1">
        <w:rPr>
          <w:sz w:val="24"/>
          <w:szCs w:val="24"/>
          <w:lang w:val="mt-MT"/>
        </w:rPr>
        <w:t>Tixjiħ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b’Saħħtu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tan</w:t>
      </w:r>
      <w:proofErr w:type="spellEnd"/>
      <w:r w:rsidRPr="006461A1">
        <w:rPr>
          <w:sz w:val="24"/>
          <w:szCs w:val="24"/>
          <w:lang w:val="mt-MT"/>
        </w:rPr>
        <w:t>-NU (2021–2030).</w:t>
      </w:r>
    </w:p>
  </w:footnote>
  <w:footnote w:id="2">
    <w:p w14:paraId="65176821" w14:textId="41F1F53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484, 20.12.2022, p. 1.</w:t>
      </w:r>
    </w:p>
  </w:footnote>
  <w:footnote w:id="3">
    <w:p w14:paraId="4E029CF8" w14:textId="557C3C4B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476, 15.12.2022, p. 1.</w:t>
      </w:r>
    </w:p>
  </w:footnote>
  <w:footnote w:id="4">
    <w:p w14:paraId="554CADE9" w14:textId="2344FB51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ĠU L 204, 26.7.2006, p. 23, ELI: </w:t>
      </w:r>
      <w:hyperlink r:id="rId2" w:tgtFrame="http://data.europa.eu/eli/dir/2006/54/oj." w:history="1">
        <w:r w:rsidRPr="006461A1">
          <w:rPr>
            <w:rStyle w:val="Hyperlink"/>
            <w:sz w:val="24"/>
            <w:szCs w:val="24"/>
            <w:lang w:val="mt-MT"/>
          </w:rPr>
          <w:t>http://data.europa.eu/eli/dir/2006/54/oj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5">
    <w:p w14:paraId="79B898FC" w14:textId="0BCF42C7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ĠU L 188, 12.7.2019, p. 79, ELI: </w:t>
      </w:r>
      <w:hyperlink r:id="rId3" w:tgtFrame="http://data.europa.eu/eli/dir/2019/1158/oj." w:history="1">
        <w:r w:rsidRPr="006461A1">
          <w:rPr>
            <w:rStyle w:val="Hyperlink"/>
            <w:sz w:val="24"/>
            <w:szCs w:val="24"/>
            <w:lang w:val="mt-MT"/>
          </w:rPr>
          <w:t>http://data.europa.eu/eli/dir/2019/1158/oj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6">
    <w:p w14:paraId="39D1F77B" w14:textId="4EBE9209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456, 10.11.2021, p. 208.</w:t>
      </w:r>
    </w:p>
  </w:footnote>
  <w:footnote w:id="7">
    <w:p w14:paraId="470FEDF1" w14:textId="7CCBFD23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47, 7.2.2023, p. 30.</w:t>
      </w:r>
    </w:p>
  </w:footnote>
  <w:footnote w:id="8">
    <w:p w14:paraId="49282299" w14:textId="7C39D3AC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342, 6.9.2022, p. 109</w:t>
      </w:r>
    </w:p>
  </w:footnote>
  <w:footnote w:id="9">
    <w:p w14:paraId="23C41E93" w14:textId="5D3F93C1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ĠU L 275, 25.10.2022, p. 33, ELI: </w:t>
      </w:r>
      <w:hyperlink r:id="rId4" w:tgtFrame="http://data.europa.eu/eli/dir/2022/2041/oj." w:history="1">
        <w:r w:rsidRPr="006461A1">
          <w:rPr>
            <w:rStyle w:val="Hyperlink"/>
            <w:sz w:val="24"/>
            <w:szCs w:val="24"/>
            <w:lang w:val="mt-MT"/>
          </w:rPr>
          <w:t>http://data.europa.eu/eli/dir/2022/2041/oj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10">
    <w:p w14:paraId="35D5C2D2" w14:textId="0260638C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ĠU L 132, 17.5.2023, p. 21, ELI: </w:t>
      </w:r>
      <w:hyperlink r:id="rId5" w:tgtFrame="http://data.europa.eu/eli/dir/2023/970/oj." w:history="1">
        <w:r w:rsidRPr="006461A1">
          <w:rPr>
            <w:rStyle w:val="Hyperlink"/>
            <w:sz w:val="24"/>
            <w:szCs w:val="24"/>
            <w:lang w:val="mt-MT"/>
          </w:rPr>
          <w:t>http://data.europa.eu/eli/dir/2023/970/oj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11">
    <w:p w14:paraId="649FCED3" w14:textId="58847636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ĠU L, 2024/2831, 11.11.2024, ELI: </w:t>
      </w:r>
      <w:hyperlink r:id="rId6" w:tgtFrame="http://data.europa.eu/eli/dir/2024/2831/oj." w:history="1">
        <w:r w:rsidRPr="006461A1">
          <w:rPr>
            <w:rStyle w:val="Hyperlink"/>
            <w:sz w:val="24"/>
            <w:szCs w:val="24"/>
            <w:lang w:val="mt-MT"/>
          </w:rPr>
          <w:t>http://data.europa.eu/eli/dir/2024/2831/oj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12">
    <w:p w14:paraId="61CE5B01" w14:textId="6353A507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194, 12.5.2022, p. 19</w:t>
      </w:r>
    </w:p>
  </w:footnote>
  <w:footnote w:id="13">
    <w:p w14:paraId="448613D9" w14:textId="59114D87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363, 28.10.2020, p. 80</w:t>
      </w:r>
    </w:p>
  </w:footnote>
  <w:footnote w:id="14">
    <w:p w14:paraId="66B4478B" w14:textId="0ADDB7A2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347, 9.9.2022, p. 139</w:t>
      </w:r>
    </w:p>
  </w:footnote>
  <w:footnote w:id="15">
    <w:p w14:paraId="2D2985ED" w14:textId="36CB1E11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ĠU C 456, 10.11.2021, p. 191</w:t>
      </w:r>
    </w:p>
  </w:footnote>
  <w:footnote w:id="16">
    <w:p w14:paraId="2D039430" w14:textId="13FA17AF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2021.</w:t>
      </w:r>
    </w:p>
  </w:footnote>
  <w:footnote w:id="17">
    <w:p w14:paraId="7D58CD06" w14:textId="3936BDB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Peña-Longobardo</w:t>
      </w:r>
      <w:proofErr w:type="spellEnd"/>
      <w:r w:rsidRPr="006461A1">
        <w:rPr>
          <w:sz w:val="24"/>
          <w:szCs w:val="24"/>
          <w:lang w:val="mt-MT"/>
        </w:rPr>
        <w:t xml:space="preserve"> LM, Oliva-Moreno J., ‘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Economic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Value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Non-professional</w:t>
      </w:r>
      <w:proofErr w:type="spellEnd"/>
      <w:r w:rsidRPr="006461A1">
        <w:rPr>
          <w:sz w:val="24"/>
          <w:szCs w:val="24"/>
          <w:lang w:val="mt-MT"/>
        </w:rPr>
        <w:t xml:space="preserve"> Care: A </w:t>
      </w:r>
      <w:proofErr w:type="spellStart"/>
      <w:r w:rsidRPr="006461A1">
        <w:rPr>
          <w:sz w:val="24"/>
          <w:szCs w:val="24"/>
          <w:lang w:val="mt-MT"/>
        </w:rPr>
        <w:t>Europe-Wide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Analysis</w:t>
      </w:r>
      <w:proofErr w:type="spellEnd"/>
      <w:r w:rsidRPr="006461A1">
        <w:rPr>
          <w:sz w:val="24"/>
          <w:szCs w:val="24"/>
          <w:lang w:val="mt-MT"/>
        </w:rPr>
        <w:t xml:space="preserve">’ (Il-Valur Ekonomiku tal-Kura Mhux Professjonali: Analiżi madwar l-Ewropa kollha), </w:t>
      </w:r>
      <w:proofErr w:type="spellStart"/>
      <w:r w:rsidRPr="006461A1">
        <w:rPr>
          <w:sz w:val="24"/>
          <w:szCs w:val="24"/>
          <w:lang w:val="mt-MT"/>
        </w:rPr>
        <w:t>International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Journal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Health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Policy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and</w:t>
      </w:r>
      <w:proofErr w:type="spellEnd"/>
      <w:r w:rsidRPr="006461A1">
        <w:rPr>
          <w:sz w:val="24"/>
          <w:szCs w:val="24"/>
          <w:lang w:val="mt-MT"/>
        </w:rPr>
        <w:t xml:space="preserve"> Management, 2022;11(10); Organizzazzjoni Dinjija tas-Saħħa għall-Ewropa,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"https://www.who.int/europe/news/item/08-03-2024-shining-light-on-women-s-contributions--celebrating-their-role-in-informal-care"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Shining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light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on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women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’s </w:t>
      </w:r>
      <w:proofErr w:type="spellStart"/>
      <w:r w:rsidRPr="006461A1">
        <w:rPr>
          <w:rStyle w:val="Hyperlink"/>
          <w:sz w:val="24"/>
          <w:szCs w:val="24"/>
          <w:lang w:val="mt-MT"/>
        </w:rPr>
        <w:t>contributions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: </w:t>
      </w:r>
      <w:proofErr w:type="spellStart"/>
      <w:r w:rsidRPr="006461A1">
        <w:rPr>
          <w:rStyle w:val="Hyperlink"/>
          <w:sz w:val="24"/>
          <w:szCs w:val="24"/>
          <w:lang w:val="mt-MT"/>
        </w:rPr>
        <w:t>celebrating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their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role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informal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care (Nixħtu d-dawl fuq il-kontributi tan-nisa: Niċċelebraw ir-rwol tagħhom fil-kura informali)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>”, 2024.</w:t>
      </w:r>
    </w:p>
  </w:footnote>
  <w:footnote w:id="18">
    <w:p w14:paraId="52BE6C58" w14:textId="5954D0AF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Il-Kummissjoni Ewropea, Strateġija Ewropea għall-Kura, 2022.</w:t>
      </w:r>
    </w:p>
  </w:footnote>
  <w:footnote w:id="19">
    <w:p w14:paraId="6E4F4DE6" w14:textId="35E62F94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Il-Kummissjoni Ewropea,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"https://commission.europa.eu/strategy-and-policy/policies/justice-and-fundamental-rights/gender-equality/equal-pay/gender-pay-gap-situation-eu_en"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gender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pay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gap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situation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EU (Is-sitwazzjoni tad-distakk fil-pagi bejn il-ġeneri fl-UE)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 xml:space="preserve">”, 2024. </w:t>
      </w:r>
    </w:p>
  </w:footnote>
  <w:footnote w:id="20">
    <w:p w14:paraId="736C59E7" w14:textId="1404B360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Il-Kummissjoni Ewropea,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"https://commission.europa.eu/strategy-and-policy/policies/justice-and-fundamental-rights/gender-equality/equal-pay/gender-pay-gap-situation-eu_en"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gender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pay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gap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situation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EU (Is-sitwazzjoni tad-distakk fil-pagi bejn il-ġeneri fl-UE)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>”, 2023.</w:t>
      </w:r>
    </w:p>
  </w:footnote>
  <w:footnote w:id="21">
    <w:p w14:paraId="1EC1DBBF" w14:textId="638A3364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L-Istitut Ewropew għall-Ugwaljanza bejn is-Sessi, “</w:t>
      </w:r>
      <w:hyperlink r:id="rId7" w:history="1">
        <w:r w:rsidRPr="006461A1">
          <w:rPr>
            <w:rStyle w:val="Hyperlink"/>
            <w:sz w:val="24"/>
            <w:szCs w:val="24"/>
            <w:lang w:val="mt-MT"/>
          </w:rPr>
          <w:t>Indiċi tal-Ugwaljanza bejn il-Ġeneri</w:t>
        </w:r>
      </w:hyperlink>
      <w:r w:rsidRPr="006461A1">
        <w:rPr>
          <w:sz w:val="24"/>
          <w:szCs w:val="24"/>
          <w:lang w:val="mt-MT"/>
        </w:rPr>
        <w:t xml:space="preserve">”, 2025. </w:t>
      </w:r>
    </w:p>
  </w:footnote>
  <w:footnote w:id="22">
    <w:p w14:paraId="0E17E65D" w14:textId="562ABD9B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L-Istitut Ewropew għall-Ugwaljanza bejn is-Sessi, 2024.</w:t>
      </w:r>
    </w:p>
  </w:footnote>
  <w:footnote w:id="23">
    <w:p w14:paraId="45ED2533" w14:textId="0B70BEA4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Bureau ta’ Referenza tal-Popolazzjoni, 2023.</w:t>
      </w:r>
    </w:p>
  </w:footnote>
  <w:footnote w:id="24">
    <w:p w14:paraId="10231916" w14:textId="71E6ACB6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L-Istitut Ewropew għall-Ugwaljanza bejn is-Sessi, “</w:t>
      </w:r>
      <w:hyperlink r:id="rId8" w:history="1">
        <w:r w:rsidRPr="006461A1">
          <w:rPr>
            <w:rStyle w:val="Hyperlink"/>
            <w:sz w:val="24"/>
            <w:szCs w:val="24"/>
            <w:lang w:val="mt-MT"/>
          </w:rPr>
          <w:t>“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Gender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inequalities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care</w:t>
        </w:r>
        <w:r w:rsidR="00BF204E"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and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pay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EU” (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Inugwaljanzi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bejn il-ġeneri fil-kura u l-paga fl-UE)</w:t>
        </w:r>
      </w:hyperlink>
      <w:r w:rsidRPr="006461A1">
        <w:rPr>
          <w:sz w:val="24"/>
          <w:szCs w:val="24"/>
          <w:lang w:val="mt-MT"/>
        </w:rPr>
        <w:t xml:space="preserve">”. </w:t>
      </w:r>
    </w:p>
  </w:footnote>
  <w:footnote w:id="25">
    <w:p w14:paraId="2D861944" w14:textId="043FFB40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Fondazzjoni Ewropea għat-Titjib tal-Kundizzjonijiet tal-Ħajja u tax-Xogħol (</w:t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 xml:space="preserve">), European Quality of </w:t>
      </w:r>
      <w:proofErr w:type="spellStart"/>
      <w:r w:rsidRPr="006461A1">
        <w:rPr>
          <w:sz w:val="24"/>
          <w:szCs w:val="24"/>
          <w:lang w:val="mt-MT"/>
        </w:rPr>
        <w:t>Life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Survey</w:t>
      </w:r>
      <w:proofErr w:type="spellEnd"/>
      <w:r w:rsidRPr="006461A1">
        <w:rPr>
          <w:sz w:val="24"/>
          <w:szCs w:val="24"/>
          <w:lang w:val="mt-MT"/>
        </w:rPr>
        <w:t xml:space="preserve"> 2016 — Quality of </w:t>
      </w:r>
      <w:proofErr w:type="spellStart"/>
      <w:r w:rsidRPr="006461A1">
        <w:rPr>
          <w:sz w:val="24"/>
          <w:szCs w:val="24"/>
          <w:lang w:val="mt-MT"/>
        </w:rPr>
        <w:t>life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proofErr w:type="spellStart"/>
      <w:r w:rsidRPr="006461A1">
        <w:rPr>
          <w:sz w:val="24"/>
          <w:szCs w:val="24"/>
          <w:lang w:val="mt-MT"/>
        </w:rPr>
        <w:t>quality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public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services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proofErr w:type="spellStart"/>
      <w:r w:rsidRPr="006461A1">
        <w:rPr>
          <w:sz w:val="24"/>
          <w:szCs w:val="24"/>
          <w:lang w:val="mt-MT"/>
        </w:rPr>
        <w:t>and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quality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society</w:t>
      </w:r>
      <w:proofErr w:type="spellEnd"/>
      <w:r w:rsidRPr="006461A1">
        <w:rPr>
          <w:sz w:val="24"/>
          <w:szCs w:val="24"/>
          <w:lang w:val="mt-MT"/>
        </w:rPr>
        <w:t xml:space="preserve"> (Stħarriġ Ewropew tal-Kwalità tal-Ħajja 2016 — Kwalità tal-ħajja, kwalità tas-servizzi pubbliċi, u kwalità tas-soċjetà), Uffiċċju tal-Pubblikazzjonijiet tal-Unjoni Ewropea, il-Lussemburgu, 2018.</w:t>
      </w:r>
    </w:p>
  </w:footnote>
  <w:footnote w:id="26">
    <w:p w14:paraId="0C8408FE" w14:textId="16CEBD02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Is-source</w:t>
      </w:r>
      <w:proofErr w:type="spellEnd"/>
      <w:r w:rsidRPr="006461A1">
        <w:rPr>
          <w:sz w:val="24"/>
          <w:szCs w:val="24"/>
          <w:lang w:val="mt-MT"/>
        </w:rPr>
        <w:t xml:space="preserve"> huwa l-</w:t>
      </w:r>
      <w:proofErr w:type="spellStart"/>
      <w:r w:rsidRPr="006461A1">
        <w:rPr>
          <w:sz w:val="24"/>
          <w:szCs w:val="24"/>
          <w:lang w:val="mt-MT"/>
        </w:rPr>
        <w:t>Eurostat</w:t>
      </w:r>
      <w:proofErr w:type="spellEnd"/>
      <w:r w:rsidRPr="006461A1">
        <w:rPr>
          <w:sz w:val="24"/>
          <w:szCs w:val="24"/>
          <w:lang w:val="mt-MT"/>
        </w:rPr>
        <w:t xml:space="preserve">, 2023: </w:t>
      </w:r>
      <w:hyperlink r:id="rId9" w:history="1">
        <w:r w:rsidRPr="006461A1">
          <w:rPr>
            <w:rStyle w:val="Hyperlink"/>
            <w:sz w:val="24"/>
            <w:szCs w:val="24"/>
            <w:lang w:val="mt-MT"/>
          </w:rPr>
          <w:t>https://ec.europa.eu/eurostat/statistics-explained/index.php?title=Young_people_-_family_and_society</w:t>
        </w:r>
      </w:hyperlink>
      <w:r w:rsidRPr="006461A1">
        <w:rPr>
          <w:sz w:val="24"/>
          <w:szCs w:val="24"/>
          <w:lang w:val="mt-MT"/>
        </w:rPr>
        <w:t xml:space="preserve">. </w:t>
      </w:r>
    </w:p>
  </w:footnote>
  <w:footnote w:id="27">
    <w:p w14:paraId="4059B018" w14:textId="690DC88B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Indiċi tal-Ugwaljanza bejn il-Ġeneri 2024.</w:t>
      </w:r>
    </w:p>
  </w:footnote>
  <w:footnote w:id="28">
    <w:p w14:paraId="4BC56EEC" w14:textId="5B2D3EAA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t>Unpaid</w:t>
      </w:r>
      <w:proofErr w:type="spellEnd"/>
      <w:r w:rsidRPr="006461A1">
        <w:rPr>
          <w:sz w:val="24"/>
          <w:szCs w:val="24"/>
          <w:lang w:val="mt-MT"/>
        </w:rPr>
        <w:t xml:space="preserve"> care </w:t>
      </w:r>
      <w:proofErr w:type="spellStart"/>
      <w:r w:rsidRPr="006461A1">
        <w:rPr>
          <w:sz w:val="24"/>
          <w:szCs w:val="24"/>
          <w:lang w:val="mt-MT"/>
        </w:rPr>
        <w:t>in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EU” (Il-kura mhux imħallsa fl-UE), Uffiċċju tal-Pubblikazzjonijiet tal-Unjoni Ewropea, il-Lussemburgu, 2025. </w:t>
      </w:r>
    </w:p>
  </w:footnote>
  <w:footnote w:id="29">
    <w:p w14:paraId="703D2448" w14:textId="6B11AD32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L-Istitut Ewropew għall-Ugwaljanza bejn is-Sessi, “</w:t>
      </w:r>
      <w:hyperlink r:id="rId10" w:history="1">
        <w:r w:rsidRPr="006461A1">
          <w:rPr>
            <w:rStyle w:val="Hyperlink"/>
            <w:sz w:val="24"/>
            <w:szCs w:val="24"/>
            <w:lang w:val="mt-MT"/>
          </w:rPr>
          <w:t>Indiċi tal-Ugwaljanza bejn il-Ġeneri 2019: Il-bilanċ bejn ix-xogħol u l-ħajja privata”</w:t>
        </w:r>
      </w:hyperlink>
      <w:r w:rsidRPr="006461A1">
        <w:rPr>
          <w:sz w:val="24"/>
          <w:szCs w:val="24"/>
          <w:lang w:val="mt-MT"/>
        </w:rPr>
        <w:t xml:space="preserve"> </w:t>
      </w:r>
    </w:p>
  </w:footnote>
  <w:footnote w:id="30">
    <w:p w14:paraId="74A5C21C" w14:textId="2A3FA0E7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hyperlink r:id="rId11" w:history="1">
        <w:r w:rsidRPr="006461A1">
          <w:rPr>
            <w:rStyle w:val="Hyperlink"/>
            <w:sz w:val="24"/>
            <w:szCs w:val="24"/>
            <w:lang w:val="mt-MT"/>
          </w:rPr>
          <w:t>Il-Pjan ta’ Azzjoni tal-Pilastru Ewropew tad-Drittijiet Soċjali</w:t>
        </w:r>
      </w:hyperlink>
      <w:r w:rsidRPr="006461A1">
        <w:rPr>
          <w:sz w:val="24"/>
          <w:szCs w:val="24"/>
          <w:lang w:val="mt-MT"/>
        </w:rPr>
        <w:t>, 2023.</w:t>
      </w:r>
    </w:p>
  </w:footnote>
  <w:footnote w:id="31">
    <w:p w14:paraId="16149201" w14:textId="06EE1B4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Studju ta’ riċerka tal-</w:t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t>Measures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to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tackle</w:t>
      </w:r>
      <w:proofErr w:type="spellEnd"/>
      <w:r w:rsidRPr="006461A1">
        <w:rPr>
          <w:sz w:val="24"/>
          <w:szCs w:val="24"/>
          <w:lang w:val="mt-MT"/>
        </w:rPr>
        <w:t xml:space="preserve"> labour </w:t>
      </w:r>
      <w:proofErr w:type="spellStart"/>
      <w:r w:rsidRPr="006461A1">
        <w:rPr>
          <w:sz w:val="24"/>
          <w:szCs w:val="24"/>
          <w:lang w:val="mt-MT"/>
        </w:rPr>
        <w:t>shortages</w:t>
      </w:r>
      <w:proofErr w:type="spellEnd"/>
      <w:r w:rsidRPr="006461A1">
        <w:rPr>
          <w:sz w:val="24"/>
          <w:szCs w:val="24"/>
          <w:lang w:val="mt-MT"/>
        </w:rPr>
        <w:t xml:space="preserve">: </w:t>
      </w:r>
      <w:proofErr w:type="spellStart"/>
      <w:r w:rsidRPr="006461A1">
        <w:rPr>
          <w:sz w:val="24"/>
          <w:szCs w:val="24"/>
          <w:lang w:val="mt-MT"/>
        </w:rPr>
        <w:t>Lessons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for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future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policy</w:t>
      </w:r>
      <w:proofErr w:type="spellEnd"/>
      <w:r w:rsidRPr="006461A1">
        <w:rPr>
          <w:sz w:val="24"/>
          <w:szCs w:val="24"/>
          <w:lang w:val="mt-MT"/>
        </w:rPr>
        <w:t xml:space="preserve">”, (Miżuri biex jiġi indirizzat in-nuqqas ta’ ħaddiema: </w:t>
      </w:r>
      <w:proofErr w:type="spellStart"/>
      <w:r w:rsidRPr="006461A1">
        <w:rPr>
          <w:sz w:val="24"/>
          <w:szCs w:val="24"/>
          <w:lang w:val="mt-MT"/>
        </w:rPr>
        <w:t>Tagħlimiet</w:t>
      </w:r>
      <w:proofErr w:type="spellEnd"/>
      <w:r w:rsidRPr="006461A1">
        <w:rPr>
          <w:sz w:val="24"/>
          <w:szCs w:val="24"/>
          <w:lang w:val="mt-MT"/>
        </w:rPr>
        <w:t xml:space="preserve"> għal politika futura), 2023.</w:t>
      </w:r>
    </w:p>
  </w:footnote>
  <w:footnote w:id="32">
    <w:p w14:paraId="2E31DE25" w14:textId="5A44141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t>Unpaid</w:t>
      </w:r>
      <w:proofErr w:type="spellEnd"/>
      <w:r w:rsidRPr="006461A1">
        <w:rPr>
          <w:sz w:val="24"/>
          <w:szCs w:val="24"/>
          <w:lang w:val="mt-MT"/>
        </w:rPr>
        <w:t xml:space="preserve"> care </w:t>
      </w:r>
      <w:proofErr w:type="spellStart"/>
      <w:r w:rsidRPr="006461A1">
        <w:rPr>
          <w:sz w:val="24"/>
          <w:szCs w:val="24"/>
          <w:lang w:val="mt-MT"/>
        </w:rPr>
        <w:t>in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EU” (Il-kura mhux imħallsa fl-UE), Uffiċċju tal-Pubblikazzjonijiet tal-Unjoni Ewropea, il-Lussemburgu, 2025.</w:t>
      </w:r>
    </w:p>
  </w:footnote>
  <w:footnote w:id="33">
    <w:p w14:paraId="4A240A9B" w14:textId="7C9643FB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Iċ-Ċentru Ewropew għall-Iżvilupp ta’ Taħriġ Vokazzjonali, 2023.</w:t>
      </w:r>
    </w:p>
  </w:footnote>
  <w:footnote w:id="34">
    <w:p w14:paraId="63B7BBFD" w14:textId="3AA0C0E5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"file:///C:\\Users\\ksauerteig\\AppData\\Local\\Microsoft\\Windows\\INetCache\\Content.Outlook\\KJMQFKLQ\\‘Unpaid%20care%20in%20the%20EU’.%20https:\\www.eurofound.europa.eu\\en\\publications\\all\\unpaid-care-eu"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Unpaid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care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EU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 xml:space="preserve">” (Kura mhux imħallsa fl-UE). </w:t>
      </w:r>
    </w:p>
  </w:footnote>
  <w:footnote w:id="35">
    <w:p w14:paraId="1AB3D764" w14:textId="6FFF954B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Il-Kummissjoni Ewropea, “Long-term care </w:t>
      </w:r>
      <w:proofErr w:type="spellStart"/>
      <w:r w:rsidRPr="006461A1">
        <w:rPr>
          <w:sz w:val="24"/>
          <w:szCs w:val="24"/>
          <w:lang w:val="mt-MT"/>
        </w:rPr>
        <w:t>report</w:t>
      </w:r>
      <w:proofErr w:type="spellEnd"/>
      <w:r w:rsidRPr="006461A1">
        <w:rPr>
          <w:sz w:val="24"/>
          <w:szCs w:val="24"/>
          <w:lang w:val="mt-MT"/>
        </w:rPr>
        <w:t>” (Rapport dwar il-kura fit-tul), 2021.</w:t>
      </w:r>
    </w:p>
  </w:footnote>
  <w:footnote w:id="36">
    <w:p w14:paraId="005AE230" w14:textId="397CAADE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"https://www.eurofound.europa.eu/en/publications/all/wages-long-term-care-and-other-social-services-21-below-average" \l "overview"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Wages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long-term care </w:t>
      </w:r>
      <w:proofErr w:type="spellStart"/>
      <w:r w:rsidRPr="006461A1">
        <w:rPr>
          <w:rStyle w:val="Hyperlink"/>
          <w:sz w:val="24"/>
          <w:szCs w:val="24"/>
          <w:lang w:val="mt-MT"/>
        </w:rPr>
        <w:t>and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other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social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services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21% </w:t>
      </w:r>
      <w:proofErr w:type="spellStart"/>
      <w:r w:rsidRPr="006461A1">
        <w:rPr>
          <w:rStyle w:val="Hyperlink"/>
          <w:sz w:val="24"/>
          <w:szCs w:val="24"/>
          <w:lang w:val="mt-MT"/>
        </w:rPr>
        <w:t>below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average</w:t>
      </w:r>
      <w:proofErr w:type="spellEnd"/>
      <w:r w:rsidRPr="006461A1">
        <w:rPr>
          <w:rStyle w:val="Hyperlink"/>
          <w:sz w:val="24"/>
          <w:szCs w:val="24"/>
          <w:lang w:val="mt-MT"/>
        </w:rPr>
        <w:t>” (Il-pagi fis-servizzi tal-kura fit-tul u servizzi soċjali oħra huma 21 % taħt il-medja)</w:t>
      </w:r>
      <w:r w:rsidRPr="006461A1">
        <w:rPr>
          <w:sz w:val="24"/>
          <w:szCs w:val="24"/>
          <w:lang w:val="mt-MT"/>
        </w:rPr>
        <w:fldChar w:fldCharType="end"/>
      </w:r>
      <w:r w:rsidR="00EF6A2E" w:rsidRPr="006461A1">
        <w:rPr>
          <w:sz w:val="24"/>
          <w:szCs w:val="24"/>
          <w:lang w:val="mt-MT"/>
        </w:rPr>
        <w:t>.</w:t>
      </w:r>
    </w:p>
  </w:footnote>
  <w:footnote w:id="37">
    <w:p w14:paraId="39A3EA29" w14:textId="4A099D3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Organizzazzjoni Dinjija tas-Saħħa,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"https://www.who.int/europe/news/item/08-03-2024-shining-light-on-women-s-contributions--celebrating-their-role-in-informal-care"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Shining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light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on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women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’s </w:t>
      </w:r>
      <w:proofErr w:type="spellStart"/>
      <w:r w:rsidRPr="006461A1">
        <w:rPr>
          <w:rStyle w:val="Hyperlink"/>
          <w:sz w:val="24"/>
          <w:szCs w:val="24"/>
          <w:lang w:val="mt-MT"/>
        </w:rPr>
        <w:t>contributions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: </w:t>
      </w:r>
      <w:proofErr w:type="spellStart"/>
      <w:r w:rsidRPr="006461A1">
        <w:rPr>
          <w:rStyle w:val="Hyperlink"/>
          <w:sz w:val="24"/>
          <w:szCs w:val="24"/>
          <w:lang w:val="mt-MT"/>
        </w:rPr>
        <w:t>celebrating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their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role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informal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care” (Nixħtu d-dawl fuq il-kontributi tan-nisa: niċċelebraw ir-rwol tagħhom fil-kura informali)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 xml:space="preserve">. </w:t>
      </w:r>
    </w:p>
  </w:footnote>
  <w:footnote w:id="38">
    <w:p w14:paraId="605AEC81" w14:textId="04CB629A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Eurocarers</w:t>
      </w:r>
      <w:proofErr w:type="spellEnd"/>
      <w:r w:rsidRPr="006461A1">
        <w:rPr>
          <w:sz w:val="24"/>
          <w:szCs w:val="24"/>
          <w:lang w:val="mt-MT"/>
        </w:rPr>
        <w:t>, 2021.</w:t>
      </w:r>
    </w:p>
  </w:footnote>
  <w:footnote w:id="39">
    <w:p w14:paraId="1B2FEF47" w14:textId="7EB3DE16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Organizzazzjoni Dinjija tas-Saħħa,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"https://www.who.int/europe/news/item/08-03-2024-shining-light-on-women-s-contributions--celebrating-their-role-in-informal-care"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Shining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light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on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women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’s </w:t>
      </w:r>
      <w:proofErr w:type="spellStart"/>
      <w:r w:rsidRPr="006461A1">
        <w:rPr>
          <w:rStyle w:val="Hyperlink"/>
          <w:sz w:val="24"/>
          <w:szCs w:val="24"/>
          <w:lang w:val="mt-MT"/>
        </w:rPr>
        <w:t>contributions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: </w:t>
      </w:r>
      <w:proofErr w:type="spellStart"/>
      <w:r w:rsidRPr="006461A1">
        <w:rPr>
          <w:rStyle w:val="Hyperlink"/>
          <w:sz w:val="24"/>
          <w:szCs w:val="24"/>
          <w:lang w:val="mt-MT"/>
        </w:rPr>
        <w:t>celebrating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their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role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informal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care” (Nixħtu d-dawl fuq il-kontributi tan-nisa: niċċelebraw ir-rwol tagħhom fil-kura informali)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>.</w:t>
      </w:r>
    </w:p>
  </w:footnote>
  <w:footnote w:id="40">
    <w:p w14:paraId="18FB252D" w14:textId="018B6F40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UN </w:t>
      </w:r>
      <w:proofErr w:type="spellStart"/>
      <w:r w:rsidRPr="006461A1">
        <w:rPr>
          <w:sz w:val="24"/>
          <w:szCs w:val="24"/>
          <w:lang w:val="mt-MT"/>
        </w:rPr>
        <w:t>Women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"https://www.unwomen.org/en/news/in-focus/csw61/redistribute-unpaid-work"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Redistribute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unpaid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work</w:t>
      </w:r>
      <w:proofErr w:type="spellEnd"/>
      <w:r w:rsidRPr="006461A1">
        <w:rPr>
          <w:rStyle w:val="Hyperlink"/>
          <w:sz w:val="24"/>
          <w:szCs w:val="24"/>
          <w:lang w:val="mt-MT"/>
        </w:rPr>
        <w:t>” (</w:t>
      </w:r>
      <w:proofErr w:type="spellStart"/>
      <w:r w:rsidRPr="006461A1">
        <w:rPr>
          <w:rStyle w:val="Hyperlink"/>
          <w:sz w:val="24"/>
          <w:szCs w:val="24"/>
          <w:lang w:val="mt-MT"/>
        </w:rPr>
        <w:t>Ridistribuzzjoni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tax-xogħol mhux imħallas)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>, 2021.</w:t>
      </w:r>
    </w:p>
  </w:footnote>
  <w:footnote w:id="41">
    <w:p w14:paraId="75CDF388" w14:textId="555BF138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Istitut Ewropew għall-Ugwaljanza bejn is-Sessi</w:t>
      </w:r>
      <w:r w:rsidR="00EF6A2E" w:rsidRPr="006461A1">
        <w:rPr>
          <w:sz w:val="24"/>
          <w:szCs w:val="24"/>
          <w:lang w:val="mt-MT"/>
        </w:rPr>
        <w:t>:</w:t>
      </w:r>
      <w:r w:rsidRPr="006461A1">
        <w:rPr>
          <w:sz w:val="24"/>
          <w:szCs w:val="24"/>
          <w:lang w:val="mt-MT"/>
        </w:rPr>
        <w:t xml:space="preserve"> Fl-UE ir-rata ta’ impjieg ekwivalenti </w:t>
      </w:r>
      <w:proofErr w:type="spellStart"/>
      <w:r w:rsidRPr="006461A1">
        <w:rPr>
          <w:sz w:val="24"/>
          <w:szCs w:val="24"/>
          <w:lang w:val="mt-MT"/>
        </w:rPr>
        <w:t>għall-full-time</w:t>
      </w:r>
      <w:proofErr w:type="spellEnd"/>
      <w:r w:rsidRPr="006461A1">
        <w:rPr>
          <w:sz w:val="24"/>
          <w:szCs w:val="24"/>
          <w:lang w:val="mt-MT"/>
        </w:rPr>
        <w:t xml:space="preserve"> (FTE) hija ta’ 44 % għan-nisa u 59 % għall-irġiel. ***Ir-rata ta’ impjieg FTE tkejjel is-sigħat tax-xogħol b’mod komparattiv, anki jekk in-nies jaf jaħdmu għadd differenti ta’ sigħat fil-ġimgħa.</w:t>
      </w:r>
    </w:p>
  </w:footnote>
  <w:footnote w:id="42">
    <w:p w14:paraId="3EB4A93C" w14:textId="4C01F458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Il-Parlament Ewropew,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"https://www.europarl.europa.eu/RegData/etudes/BRIE/2025/774666/EPRS_BRI%282025%29774666_EN.pdf?utm_source=chatgpt.com"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Addressing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gender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care </w:t>
      </w:r>
      <w:proofErr w:type="spellStart"/>
      <w:r w:rsidRPr="006461A1">
        <w:rPr>
          <w:rStyle w:val="Hyperlink"/>
          <w:sz w:val="24"/>
          <w:szCs w:val="24"/>
          <w:lang w:val="mt-MT"/>
        </w:rPr>
        <w:t>gap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: </w:t>
      </w:r>
      <w:proofErr w:type="spellStart"/>
      <w:r w:rsidRPr="006461A1">
        <w:rPr>
          <w:rStyle w:val="Hyperlink"/>
          <w:sz w:val="24"/>
          <w:szCs w:val="24"/>
          <w:lang w:val="mt-MT"/>
        </w:rPr>
        <w:t>Potential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European </w:t>
      </w:r>
      <w:proofErr w:type="spellStart"/>
      <w:r w:rsidRPr="006461A1">
        <w:rPr>
          <w:rStyle w:val="Hyperlink"/>
          <w:sz w:val="24"/>
          <w:szCs w:val="24"/>
          <w:lang w:val="mt-MT"/>
        </w:rPr>
        <w:t>added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value</w:t>
      </w:r>
      <w:proofErr w:type="spellEnd"/>
      <w:r w:rsidRPr="006461A1">
        <w:rPr>
          <w:rStyle w:val="Hyperlink"/>
          <w:sz w:val="24"/>
          <w:szCs w:val="24"/>
          <w:lang w:val="mt-MT"/>
        </w:rPr>
        <w:t>” (</w:t>
      </w:r>
      <w:proofErr w:type="spellStart"/>
      <w:r w:rsidRPr="006461A1">
        <w:rPr>
          <w:rStyle w:val="Hyperlink"/>
          <w:sz w:val="24"/>
          <w:szCs w:val="24"/>
          <w:lang w:val="mt-MT"/>
        </w:rPr>
        <w:t>Nindirizzaw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id-distakk bejn il-ġeneri fl-għoti tal-kura: Valur miżjud Ewropew potenzjali)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>.</w:t>
      </w:r>
    </w:p>
  </w:footnote>
  <w:footnote w:id="43">
    <w:p w14:paraId="33CD3EE3" w14:textId="0B261B01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L-Istitut Ewropew għall-Ugwaljanza bejn is-Sessi, “</w:t>
      </w:r>
      <w:hyperlink r:id="rId12" w:history="1">
        <w:r w:rsidRPr="006461A1">
          <w:rPr>
            <w:rStyle w:val="Hyperlink"/>
            <w:sz w:val="24"/>
            <w:szCs w:val="24"/>
            <w:lang w:val="mt-MT"/>
          </w:rPr>
          <w:t>Indiċi tal-Ugwaljanza bejn il-Ġeneri”</w:t>
        </w:r>
      </w:hyperlink>
      <w:r w:rsidRPr="006461A1">
        <w:rPr>
          <w:sz w:val="24"/>
          <w:szCs w:val="24"/>
          <w:lang w:val="mt-MT"/>
        </w:rPr>
        <w:t xml:space="preserve">. </w:t>
      </w:r>
    </w:p>
  </w:footnote>
  <w:footnote w:id="44">
    <w:p w14:paraId="63F24701" w14:textId="5F1BCF73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Eurostat</w:t>
      </w:r>
      <w:proofErr w:type="spellEnd"/>
      <w:r w:rsidRPr="006461A1">
        <w:rPr>
          <w:sz w:val="24"/>
          <w:szCs w:val="24"/>
          <w:lang w:val="mt-MT"/>
        </w:rPr>
        <w:t>, “</w:t>
      </w:r>
      <w:proofErr w:type="spellStart"/>
      <w:r w:rsidRPr="006461A1">
        <w:rPr>
          <w:sz w:val="24"/>
          <w:szCs w:val="24"/>
          <w:lang w:val="mt-MT"/>
        </w:rPr>
        <w:t>Childcare</w:t>
      </w:r>
      <w:proofErr w:type="spellEnd"/>
      <w:r w:rsidRPr="006461A1">
        <w:rPr>
          <w:sz w:val="24"/>
          <w:szCs w:val="24"/>
          <w:lang w:val="mt-MT"/>
        </w:rPr>
        <w:t xml:space="preserve"> workers </w:t>
      </w:r>
      <w:proofErr w:type="spellStart"/>
      <w:r w:rsidRPr="006461A1">
        <w:rPr>
          <w:sz w:val="24"/>
          <w:szCs w:val="24"/>
          <w:lang w:val="mt-MT"/>
        </w:rPr>
        <w:t>and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teachers</w:t>
      </w:r>
      <w:proofErr w:type="spellEnd"/>
      <w:r w:rsidRPr="006461A1">
        <w:rPr>
          <w:sz w:val="24"/>
          <w:szCs w:val="24"/>
          <w:lang w:val="mt-MT"/>
        </w:rPr>
        <w:t xml:space="preserve">’ </w:t>
      </w:r>
      <w:proofErr w:type="spellStart"/>
      <w:r w:rsidRPr="006461A1">
        <w:rPr>
          <w:sz w:val="24"/>
          <w:szCs w:val="24"/>
          <w:lang w:val="mt-MT"/>
        </w:rPr>
        <w:t>aides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in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EU </w:t>
      </w:r>
      <w:proofErr w:type="spellStart"/>
      <w:r w:rsidRPr="006461A1">
        <w:rPr>
          <w:sz w:val="24"/>
          <w:szCs w:val="24"/>
          <w:lang w:val="mt-MT"/>
        </w:rPr>
        <w:t>in</w:t>
      </w:r>
      <w:proofErr w:type="spellEnd"/>
      <w:r w:rsidRPr="006461A1">
        <w:rPr>
          <w:sz w:val="24"/>
          <w:szCs w:val="24"/>
          <w:lang w:val="mt-MT"/>
        </w:rPr>
        <w:t xml:space="preserve"> 2020” (Il-ħaddiema tal-</w:t>
      </w:r>
      <w:proofErr w:type="spellStart"/>
      <w:r w:rsidRPr="006461A1">
        <w:rPr>
          <w:sz w:val="24"/>
          <w:szCs w:val="24"/>
          <w:lang w:val="mt-MT"/>
        </w:rPr>
        <w:t>indokrar</w:t>
      </w:r>
      <w:proofErr w:type="spellEnd"/>
      <w:r w:rsidRPr="006461A1">
        <w:rPr>
          <w:sz w:val="24"/>
          <w:szCs w:val="24"/>
          <w:lang w:val="mt-MT"/>
        </w:rPr>
        <w:t xml:space="preserve"> tat-tfal u l-assistenti tal-għalliema fl-UE fl-2020).</w:t>
      </w:r>
    </w:p>
  </w:footnote>
  <w:footnote w:id="45">
    <w:p w14:paraId="609AE893" w14:textId="12292374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Studju taċ-Ċentru tal-Politika Ewropea bit-titolu “</w:t>
      </w:r>
      <w:proofErr w:type="spellStart"/>
      <w:r w:rsidRPr="006461A1">
        <w:rPr>
          <w:sz w:val="24"/>
          <w:szCs w:val="24"/>
          <w:lang w:val="mt-MT"/>
        </w:rPr>
        <w:t>Gender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equality</w:t>
      </w:r>
      <w:proofErr w:type="spellEnd"/>
      <w:r w:rsidRPr="006461A1">
        <w:rPr>
          <w:sz w:val="24"/>
          <w:szCs w:val="24"/>
          <w:lang w:val="mt-MT"/>
        </w:rPr>
        <w:t xml:space="preserve">: </w:t>
      </w:r>
      <w:proofErr w:type="spellStart"/>
      <w:r w:rsidRPr="006461A1">
        <w:rPr>
          <w:sz w:val="24"/>
          <w:szCs w:val="24"/>
          <w:lang w:val="mt-MT"/>
        </w:rPr>
        <w:t>Who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cares</w:t>
      </w:r>
      <w:proofErr w:type="spellEnd"/>
      <w:r w:rsidRPr="006461A1">
        <w:rPr>
          <w:sz w:val="24"/>
          <w:szCs w:val="24"/>
          <w:lang w:val="mt-MT"/>
        </w:rPr>
        <w:t xml:space="preserve">? </w:t>
      </w:r>
      <w:proofErr w:type="spellStart"/>
      <w:r w:rsidRPr="006461A1">
        <w:rPr>
          <w:sz w:val="24"/>
          <w:szCs w:val="24"/>
          <w:lang w:val="mt-MT"/>
        </w:rPr>
        <w:t>Do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you</w:t>
      </w:r>
      <w:proofErr w:type="spellEnd"/>
      <w:r w:rsidRPr="006461A1">
        <w:rPr>
          <w:sz w:val="24"/>
          <w:szCs w:val="24"/>
          <w:lang w:val="mt-MT"/>
        </w:rPr>
        <w:t>?” (L-ugwaljanza bejn il-ġeneri: Min jimpurtah? Inti?) 2022.</w:t>
      </w:r>
    </w:p>
  </w:footnote>
  <w:footnote w:id="46">
    <w:p w14:paraId="31D928DE" w14:textId="2A36DC5D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Awtorità Ewropea tax-Xogħol, 2021.</w:t>
      </w:r>
    </w:p>
  </w:footnote>
  <w:footnote w:id="47">
    <w:p w14:paraId="7301A1D7" w14:textId="379088A9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>, “</w:t>
      </w:r>
      <w:hyperlink r:id="rId13" w:history="1">
        <w:r w:rsidRPr="006461A1">
          <w:rPr>
            <w:rStyle w:val="Hyperlink"/>
            <w:sz w:val="24"/>
            <w:szCs w:val="24"/>
            <w:lang w:val="mt-MT"/>
          </w:rPr>
          <w:t>“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Undeclared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care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work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EU: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Policy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approaches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to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a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complex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socioeconomic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challenge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” (Xogħol ta’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indokrar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mhux iddikjarat fl-UE: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Approċċi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ta’ politika għal sfida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soċjoekonomika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kumplessa)</w:t>
        </w:r>
      </w:hyperlink>
      <w:r w:rsidRPr="006461A1">
        <w:rPr>
          <w:sz w:val="24"/>
          <w:szCs w:val="24"/>
          <w:lang w:val="mt-MT"/>
        </w:rPr>
        <w:t>, estimi reċenti jissuġġerixxu li 6,8 miljun ħaddiem mhux iddikjarat jipprovdu servizzi ta’ kura jew servizzi domestiċi madwar l-UE, 2,1 miljuni minnhom speċifikament fis-settur tal-kura.</w:t>
      </w:r>
    </w:p>
  </w:footnote>
  <w:footnote w:id="48">
    <w:p w14:paraId="20AAA31A" w14:textId="0207B082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hyperlink r:id="rId14" w:history="1">
        <w:r w:rsidRPr="006461A1">
          <w:rPr>
            <w:rStyle w:val="Hyperlink"/>
            <w:sz w:val="24"/>
            <w:szCs w:val="24"/>
            <w:lang w:val="mt-MT"/>
          </w:rPr>
          <w:t>“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Undeclared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care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work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EU:</w:t>
        </w:r>
      </w:hyperlink>
      <w:hyperlink r:id="rId15" w:history="1">
        <w:r w:rsidRPr="006461A1">
          <w:rPr>
            <w:rStyle w:val="Hyperlink"/>
            <w:sz w:val="24"/>
            <w:szCs w:val="24"/>
            <w:lang w:val="mt-MT"/>
          </w:rPr>
          <w:t>Policy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approaches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to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a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complex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socioeconomic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challenge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>”</w:t>
        </w:r>
      </w:hyperlink>
      <w:r w:rsidRPr="006461A1">
        <w:rPr>
          <w:sz w:val="24"/>
          <w:szCs w:val="24"/>
          <w:lang w:val="mt-MT"/>
        </w:rPr>
        <w:t xml:space="preserve"> (Xogħol ta’ </w:t>
      </w:r>
      <w:proofErr w:type="spellStart"/>
      <w:r w:rsidRPr="006461A1">
        <w:rPr>
          <w:sz w:val="24"/>
          <w:szCs w:val="24"/>
          <w:lang w:val="mt-MT"/>
        </w:rPr>
        <w:t>indokrar</w:t>
      </w:r>
      <w:proofErr w:type="spellEnd"/>
      <w:r w:rsidRPr="006461A1">
        <w:rPr>
          <w:sz w:val="24"/>
          <w:szCs w:val="24"/>
          <w:lang w:val="mt-MT"/>
        </w:rPr>
        <w:t xml:space="preserve"> mhux iddikjarat fl-UE: Approċċi ta’ politika għal sfida soċjoekonomika kumplessa)</w:t>
      </w:r>
      <w:r w:rsidR="00EF6A2E" w:rsidRPr="006461A1">
        <w:rPr>
          <w:sz w:val="24"/>
          <w:szCs w:val="24"/>
          <w:lang w:val="mt-MT"/>
        </w:rPr>
        <w:t>.</w:t>
      </w:r>
    </w:p>
  </w:footnote>
  <w:footnote w:id="49">
    <w:p w14:paraId="4D3FE8CC" w14:textId="7C0B2B36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Eurofound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hyperlink r:id="rId16" w:history="1">
        <w:r w:rsidRPr="006461A1">
          <w:rPr>
            <w:rStyle w:val="Hyperlink"/>
            <w:sz w:val="24"/>
            <w:szCs w:val="24"/>
            <w:lang w:val="mt-MT"/>
          </w:rPr>
          <w:t>“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Undeclared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care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work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in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EU:</w:t>
        </w:r>
      </w:hyperlink>
      <w:hyperlink r:id="rId17" w:history="1">
        <w:r w:rsidRPr="006461A1">
          <w:rPr>
            <w:rStyle w:val="Hyperlink"/>
            <w:sz w:val="24"/>
            <w:szCs w:val="24"/>
            <w:lang w:val="mt-MT"/>
          </w:rPr>
          <w:t>Policy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approaches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to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a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complex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socioeconomic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challenge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>”</w:t>
        </w:r>
      </w:hyperlink>
      <w:r w:rsidRPr="006461A1">
        <w:rPr>
          <w:sz w:val="24"/>
          <w:szCs w:val="24"/>
          <w:lang w:val="mt-MT"/>
        </w:rPr>
        <w:t xml:space="preserve"> (Xogħol ta’ kura mhux iddikjarat fl-UE: Approċċi ta’ politika għal sfida soċjoekonomika kumplessa)</w:t>
      </w:r>
      <w:r w:rsidR="00EF6A2E" w:rsidRPr="006461A1">
        <w:rPr>
          <w:sz w:val="24"/>
          <w:szCs w:val="24"/>
          <w:lang w:val="mt-MT"/>
        </w:rPr>
        <w:t xml:space="preserve">. </w:t>
      </w:r>
      <w:r w:rsidRPr="006461A1">
        <w:rPr>
          <w:sz w:val="24"/>
          <w:szCs w:val="24"/>
          <w:lang w:val="mt-MT"/>
        </w:rPr>
        <w:t xml:space="preserve">Paġna 7: estimi reċenti jissuġġerixxu li 6,8 miljun ħaddiem mhux iddikjarat jipprovdu servizzi ta’ kura jew servizzi domestiċi madwar l-UE, 2,1 miljun minnhom speċifikament fis-settur tal-kura u 4,7 miljun f’impjieg dirett tal-unitajiet domestiċi. Bl-applikazzjoni ta’ definizzjoni usa’, ifakkar li l-għadd stmat ta’ ħaddiema mhux iddikjarati fis-settur tas-servizzi personali u domestiċi jilħaq id-9,2 miljun persuna. </w:t>
      </w:r>
    </w:p>
  </w:footnote>
  <w:footnote w:id="50">
    <w:p w14:paraId="27D2B779" w14:textId="69B77AF5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Forum Ekonomiku Dinji, “</w:t>
      </w:r>
      <w:proofErr w:type="spellStart"/>
      <w:r w:rsidRPr="006461A1">
        <w:rPr>
          <w:sz w:val="24"/>
          <w:szCs w:val="24"/>
          <w:lang w:val="mt-MT"/>
        </w:rPr>
        <w:t>Global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Gender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Gap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Report</w:t>
      </w:r>
      <w:proofErr w:type="spellEnd"/>
      <w:r w:rsidRPr="006461A1">
        <w:rPr>
          <w:sz w:val="24"/>
          <w:szCs w:val="24"/>
          <w:lang w:val="mt-MT"/>
        </w:rPr>
        <w:t>” (Rapport Dinji dwar id-Distakk bejn il-Ġeneri), 2023.</w:t>
      </w:r>
    </w:p>
  </w:footnote>
  <w:footnote w:id="51">
    <w:p w14:paraId="59D55CDF" w14:textId="59386A62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Dokument ta’ ħidma tal-persunal tal-Kummissjoni tas-7 ta’ Settembru 2022 li jakkumpanja l-proposta tal-Kummissjoni għal rakkomandazzjoni tal-Kunsill dwar l-aċċess għall-kura fit-tul affordabbli u ta’ kwalità għolja, (SWD(2022)0441).</w:t>
      </w:r>
    </w:p>
  </w:footnote>
  <w:footnote w:id="52">
    <w:p w14:paraId="6958AE87" w14:textId="542CDDC8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Dokument ta’ ħidma tal-persunal tal-Kummissjoni tas-7 ta’ Settembru 2022 li jakkumpanja l-proposta tal-Kummissjoni għal rakkomandazzjoni tal-Kunsill dwar l-aċċess għall-kura fit-tul affordabbli u ta’ kwalità għolja, (SWD(2022)0441).</w:t>
      </w:r>
    </w:p>
  </w:footnote>
  <w:footnote w:id="53">
    <w:p w14:paraId="0A2C50E1" w14:textId="70676FD9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Il-Kummissjoni Ewropea, Rapport dwar </w:t>
      </w:r>
      <w:proofErr w:type="spellStart"/>
      <w:r w:rsidRPr="006461A1">
        <w:rPr>
          <w:sz w:val="24"/>
          <w:szCs w:val="24"/>
          <w:lang w:val="mt-MT"/>
        </w:rPr>
        <w:t>it-Tixjiħ</w:t>
      </w:r>
      <w:proofErr w:type="spellEnd"/>
      <w:r w:rsidRPr="006461A1">
        <w:rPr>
          <w:sz w:val="24"/>
          <w:szCs w:val="24"/>
          <w:lang w:val="mt-MT"/>
        </w:rPr>
        <w:t>, 2021.</w:t>
      </w:r>
    </w:p>
  </w:footnote>
  <w:footnote w:id="54">
    <w:p w14:paraId="6127876D" w14:textId="2737745E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Il-Kummissjoni Ewropea, Rapport dwar </w:t>
      </w:r>
      <w:proofErr w:type="spellStart"/>
      <w:r w:rsidRPr="006461A1">
        <w:rPr>
          <w:sz w:val="24"/>
          <w:szCs w:val="24"/>
          <w:lang w:val="mt-MT"/>
        </w:rPr>
        <w:t>it-Tixjiħ</w:t>
      </w:r>
      <w:proofErr w:type="spellEnd"/>
      <w:r w:rsidRPr="006461A1">
        <w:rPr>
          <w:sz w:val="24"/>
          <w:szCs w:val="24"/>
          <w:lang w:val="mt-MT"/>
        </w:rPr>
        <w:t>, 2021.</w:t>
      </w:r>
    </w:p>
  </w:footnote>
  <w:footnote w:id="55">
    <w:p w14:paraId="44834992" w14:textId="367EF24E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Il-Parlament Ewropew, </w:t>
      </w:r>
      <w:hyperlink r:id="rId18" w:history="1">
        <w:proofErr w:type="spellStart"/>
        <w:r w:rsidRPr="006461A1">
          <w:rPr>
            <w:rStyle w:val="Hyperlink"/>
            <w:sz w:val="24"/>
            <w:szCs w:val="24"/>
            <w:lang w:val="mt-MT"/>
          </w:rPr>
          <w:t>Addressing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the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gender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care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gap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: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Potential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European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added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value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>” (</w:t>
        </w:r>
        <w:proofErr w:type="spellStart"/>
        <w:r w:rsidRPr="006461A1">
          <w:rPr>
            <w:rStyle w:val="Hyperlink"/>
            <w:sz w:val="24"/>
            <w:szCs w:val="24"/>
            <w:lang w:val="mt-MT"/>
          </w:rPr>
          <w:t>Nindirizzaw</w:t>
        </w:r>
        <w:proofErr w:type="spellEnd"/>
        <w:r w:rsidRPr="006461A1">
          <w:rPr>
            <w:rStyle w:val="Hyperlink"/>
            <w:sz w:val="24"/>
            <w:szCs w:val="24"/>
            <w:lang w:val="mt-MT"/>
          </w:rPr>
          <w:t xml:space="preserve"> id-distakk bejn il-ġeneri fl-għoti tal-kura: Valur miżjud Ewropew potenzjali)</w:t>
        </w:r>
      </w:hyperlink>
      <w:r w:rsidRPr="006461A1">
        <w:rPr>
          <w:sz w:val="24"/>
          <w:szCs w:val="24"/>
          <w:lang w:val="mt-MT"/>
        </w:rPr>
        <w:t xml:space="preserve">, p. 6, 2025 — huwa stmat li persuna minn kull ħamsa (19 %) li jeħtieġu servizzi ta’ kura fit-tul ma setgħux </w:t>
      </w:r>
      <w:proofErr w:type="spellStart"/>
      <w:r w:rsidRPr="006461A1">
        <w:rPr>
          <w:sz w:val="24"/>
          <w:szCs w:val="24"/>
          <w:lang w:val="mt-MT"/>
        </w:rPr>
        <w:t>jaċċedu</w:t>
      </w:r>
      <w:proofErr w:type="spellEnd"/>
      <w:r w:rsidRPr="006461A1">
        <w:rPr>
          <w:sz w:val="24"/>
          <w:szCs w:val="24"/>
          <w:lang w:val="mt-MT"/>
        </w:rPr>
        <w:t xml:space="preserve"> għalihom. Ir-raġuni ewlenija kemm għall-irġiel kif ukoll għan-nisa kienet l-affordabbiltà.</w:t>
      </w:r>
    </w:p>
  </w:footnote>
  <w:footnote w:id="56">
    <w:p w14:paraId="7BAA523B" w14:textId="25AAACB9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L-Osservatorju Ewropew dwar il-Politika tal-Familja, “</w:t>
      </w:r>
      <w:proofErr w:type="spellStart"/>
      <w:r w:rsidRPr="006461A1">
        <w:rPr>
          <w:sz w:val="24"/>
          <w:szCs w:val="24"/>
          <w:lang w:val="mt-MT"/>
        </w:rPr>
        <w:fldChar w:fldCharType="begin"/>
      </w:r>
      <w:r w:rsidRPr="006461A1">
        <w:rPr>
          <w:sz w:val="24"/>
          <w:szCs w:val="24"/>
          <w:lang w:val="mt-MT"/>
        </w:rPr>
        <w:instrText>HYPERLINK "https://coface-eu.org/wp-content/uploads/2025/02/Observatory_childcaregap_website.pdf"</w:instrText>
      </w:r>
      <w:r w:rsidRPr="006461A1">
        <w:rPr>
          <w:sz w:val="24"/>
          <w:szCs w:val="24"/>
          <w:lang w:val="mt-MT"/>
        </w:rPr>
      </w:r>
      <w:r w:rsidRPr="006461A1">
        <w:rPr>
          <w:sz w:val="24"/>
          <w:szCs w:val="24"/>
          <w:lang w:val="mt-MT"/>
        </w:rPr>
        <w:fldChar w:fldCharType="separate"/>
      </w:r>
      <w:r w:rsidRPr="006461A1">
        <w:rPr>
          <w:rStyle w:val="Hyperlink"/>
          <w:sz w:val="24"/>
          <w:szCs w:val="24"/>
          <w:lang w:val="mt-MT"/>
        </w:rPr>
        <w:t>Childcare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Gap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In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</w:t>
      </w:r>
      <w:proofErr w:type="spellStart"/>
      <w:r w:rsidRPr="006461A1">
        <w:rPr>
          <w:rStyle w:val="Hyperlink"/>
          <w:sz w:val="24"/>
          <w:szCs w:val="24"/>
          <w:lang w:val="mt-MT"/>
        </w:rPr>
        <w:t>The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European Union: A 2025 </w:t>
      </w:r>
      <w:proofErr w:type="spellStart"/>
      <w:r w:rsidRPr="006461A1">
        <w:rPr>
          <w:rStyle w:val="Hyperlink"/>
          <w:sz w:val="24"/>
          <w:szCs w:val="24"/>
          <w:lang w:val="mt-MT"/>
        </w:rPr>
        <w:t>Overview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” (Id-Distakk </w:t>
      </w:r>
      <w:proofErr w:type="spellStart"/>
      <w:r w:rsidRPr="006461A1">
        <w:rPr>
          <w:rStyle w:val="Hyperlink"/>
          <w:sz w:val="24"/>
          <w:szCs w:val="24"/>
          <w:lang w:val="mt-MT"/>
        </w:rPr>
        <w:t>fl-indokrar</w:t>
      </w:r>
      <w:proofErr w:type="spellEnd"/>
      <w:r w:rsidRPr="006461A1">
        <w:rPr>
          <w:rStyle w:val="Hyperlink"/>
          <w:sz w:val="24"/>
          <w:szCs w:val="24"/>
          <w:lang w:val="mt-MT"/>
        </w:rPr>
        <w:t xml:space="preserve"> tat-tfal fl-Unjoni Ewropea: Ħarsa ġenerali lejn l-2025)</w:t>
      </w:r>
      <w:r w:rsidRPr="006461A1">
        <w:rPr>
          <w:sz w:val="24"/>
          <w:szCs w:val="24"/>
          <w:lang w:val="mt-MT"/>
        </w:rPr>
        <w:fldChar w:fldCharType="end"/>
      </w:r>
      <w:r w:rsidRPr="006461A1">
        <w:rPr>
          <w:sz w:val="24"/>
          <w:szCs w:val="24"/>
          <w:lang w:val="mt-MT"/>
        </w:rPr>
        <w:t xml:space="preserve">. </w:t>
      </w:r>
    </w:p>
  </w:footnote>
  <w:footnote w:id="57">
    <w:p w14:paraId="5021ACBA" w14:textId="6A5292F5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Organizzazzjoni Internazzjonali tax-Xogħol, </w:t>
      </w:r>
      <w:hyperlink r:id="rId19" w:history="1">
        <w:r w:rsidRPr="006461A1">
          <w:rPr>
            <w:rStyle w:val="Hyperlink"/>
            <w:sz w:val="24"/>
            <w:szCs w:val="24"/>
            <w:lang w:val="mt-MT"/>
          </w:rPr>
          <w:t>https://www.ilo.org/topics-and-sectors/care-economy</w:t>
        </w:r>
      </w:hyperlink>
      <w:r w:rsidRPr="006461A1">
        <w:rPr>
          <w:sz w:val="24"/>
          <w:szCs w:val="24"/>
          <w:lang w:val="mt-MT"/>
        </w:rPr>
        <w:t xml:space="preserve">. </w:t>
      </w:r>
    </w:p>
  </w:footnote>
  <w:footnote w:id="58">
    <w:p w14:paraId="36EC28D2" w14:textId="746B93EE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Ċentru Ewropew għall-Iżvilupp ta’ Taħriġ Vokazzjonali “Care workers: </w:t>
      </w:r>
      <w:proofErr w:type="spellStart"/>
      <w:r w:rsidRPr="006461A1">
        <w:rPr>
          <w:sz w:val="24"/>
          <w:szCs w:val="24"/>
          <w:lang w:val="mt-MT"/>
        </w:rPr>
        <w:t>skills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opportunities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and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challenges</w:t>
      </w:r>
      <w:proofErr w:type="spellEnd"/>
      <w:r w:rsidRPr="006461A1">
        <w:rPr>
          <w:sz w:val="24"/>
          <w:szCs w:val="24"/>
          <w:lang w:val="mt-MT"/>
        </w:rPr>
        <w:t xml:space="preserve"> (2023 </w:t>
      </w:r>
      <w:proofErr w:type="spellStart"/>
      <w:r w:rsidRPr="006461A1">
        <w:rPr>
          <w:sz w:val="24"/>
          <w:szCs w:val="24"/>
          <w:lang w:val="mt-MT"/>
        </w:rPr>
        <w:t>update</w:t>
      </w:r>
      <w:proofErr w:type="spellEnd"/>
      <w:r w:rsidRPr="006461A1">
        <w:rPr>
          <w:sz w:val="24"/>
          <w:szCs w:val="24"/>
          <w:lang w:val="mt-MT"/>
        </w:rPr>
        <w:t xml:space="preserve">),” (Il-persuni li </w:t>
      </w:r>
      <w:proofErr w:type="spellStart"/>
      <w:r w:rsidRPr="006461A1">
        <w:rPr>
          <w:sz w:val="24"/>
          <w:szCs w:val="24"/>
          <w:lang w:val="mt-MT"/>
        </w:rPr>
        <w:t>jindokraw</w:t>
      </w:r>
      <w:proofErr w:type="spellEnd"/>
      <w:r w:rsidRPr="006461A1">
        <w:rPr>
          <w:sz w:val="24"/>
          <w:szCs w:val="24"/>
          <w:lang w:val="mt-MT"/>
        </w:rPr>
        <w:t xml:space="preserve">: opportunitajiet u sfidi fil-qasam tal-ħiliet (aġġornament tal-2023), </w:t>
      </w:r>
      <w:hyperlink r:id="rId20" w:history="1">
        <w:r w:rsidRPr="006461A1">
          <w:rPr>
            <w:rStyle w:val="Hyperlink"/>
            <w:sz w:val="24"/>
            <w:szCs w:val="24"/>
            <w:lang w:val="mt-MT"/>
          </w:rPr>
          <w:t>https://www.cedefop.europa.eu/en/data-insights/care-workers-skills-opportunities-and-challenges-2023-update</w:t>
        </w:r>
      </w:hyperlink>
      <w:r w:rsidRPr="006461A1">
        <w:rPr>
          <w:sz w:val="24"/>
          <w:szCs w:val="24"/>
          <w:lang w:val="mt-MT"/>
        </w:rPr>
        <w:t xml:space="preserve">. </w:t>
      </w:r>
    </w:p>
  </w:footnote>
  <w:footnote w:id="59">
    <w:p w14:paraId="1CE6E48C" w14:textId="6312A044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Il-Pjan ta’ Azzjoni tal-Pilastru Ewropew tad-Drittijiet Soċjali, 2021.</w:t>
      </w:r>
    </w:p>
  </w:footnote>
  <w:footnote w:id="60">
    <w:p w14:paraId="60DA83AF" w14:textId="2209B5DD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proofErr w:type="spellStart"/>
      <w:r w:rsidRPr="006461A1">
        <w:rPr>
          <w:sz w:val="24"/>
          <w:szCs w:val="24"/>
          <w:lang w:val="mt-MT"/>
        </w:rPr>
        <w:t>Organisation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internationale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du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travail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hyperlink r:id="rId21" w:history="1">
        <w:r w:rsidRPr="006461A1">
          <w:rPr>
            <w:rStyle w:val="Hyperlink"/>
            <w:sz w:val="24"/>
            <w:szCs w:val="24"/>
            <w:lang w:val="mt-MT"/>
          </w:rPr>
          <w:t>https://www.ilo.org/topics-and-sectors/care-economy</w:t>
        </w:r>
      </w:hyperlink>
      <w:r w:rsidRPr="006461A1">
        <w:rPr>
          <w:sz w:val="24"/>
          <w:szCs w:val="24"/>
          <w:lang w:val="mt-MT"/>
        </w:rPr>
        <w:t xml:space="preserve">. </w:t>
      </w:r>
    </w:p>
  </w:footnote>
  <w:footnote w:id="61">
    <w:p w14:paraId="39FAAC96" w14:textId="3C81760C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 xml:space="preserve">Mario Draghi, </w:t>
      </w:r>
      <w:r w:rsidRPr="006461A1">
        <w:rPr>
          <w:i/>
          <w:iCs/>
          <w:sz w:val="24"/>
          <w:szCs w:val="24"/>
          <w:lang w:val="mt-MT"/>
        </w:rPr>
        <w:t>Il-futur tal-kompetittività Ewropea</w:t>
      </w:r>
      <w:r w:rsidRPr="006461A1">
        <w:rPr>
          <w:sz w:val="24"/>
          <w:szCs w:val="24"/>
          <w:lang w:val="mt-MT"/>
        </w:rPr>
        <w:t>, 2024.</w:t>
      </w:r>
    </w:p>
  </w:footnote>
  <w:footnote w:id="62">
    <w:p w14:paraId="60BBD26D" w14:textId="3C66C358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Il-Parlament Ewropew, id-Direttorat-Ġenerali għall-Politiki Interni, sintesi ta’ politika fil-fond: “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situation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young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carers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in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Europe</w:t>
      </w:r>
      <w:proofErr w:type="spellEnd"/>
      <w:r w:rsidRPr="006461A1">
        <w:rPr>
          <w:sz w:val="24"/>
          <w:szCs w:val="24"/>
          <w:lang w:val="mt-MT"/>
        </w:rPr>
        <w:t>” (Is-sitwazzjoni tal-</w:t>
      </w:r>
      <w:proofErr w:type="spellStart"/>
      <w:r w:rsidRPr="006461A1">
        <w:rPr>
          <w:sz w:val="24"/>
          <w:szCs w:val="24"/>
          <w:lang w:val="mt-MT"/>
        </w:rPr>
        <w:t>indokraturi</w:t>
      </w:r>
      <w:proofErr w:type="spellEnd"/>
      <w:r w:rsidRPr="006461A1">
        <w:rPr>
          <w:sz w:val="24"/>
          <w:szCs w:val="24"/>
          <w:lang w:val="mt-MT"/>
        </w:rPr>
        <w:t xml:space="preserve"> żgħażagħ fl-Ewropa), 2024: “Young </w:t>
      </w:r>
      <w:proofErr w:type="spellStart"/>
      <w:r w:rsidRPr="006461A1">
        <w:rPr>
          <w:sz w:val="24"/>
          <w:szCs w:val="24"/>
          <w:lang w:val="mt-MT"/>
        </w:rPr>
        <w:t>carers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are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children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under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age</w:t>
      </w:r>
      <w:proofErr w:type="spellEnd"/>
      <w:r w:rsidRPr="006461A1">
        <w:rPr>
          <w:sz w:val="24"/>
          <w:szCs w:val="24"/>
          <w:lang w:val="mt-MT"/>
        </w:rPr>
        <w:t xml:space="preserve"> of 18 </w:t>
      </w:r>
      <w:proofErr w:type="spellStart"/>
      <w:r w:rsidRPr="006461A1">
        <w:rPr>
          <w:sz w:val="24"/>
          <w:szCs w:val="24"/>
          <w:lang w:val="mt-MT"/>
        </w:rPr>
        <w:t>who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regularly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provide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caregiving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to</w:t>
      </w:r>
      <w:proofErr w:type="spellEnd"/>
      <w:r w:rsidRPr="006461A1">
        <w:rPr>
          <w:sz w:val="24"/>
          <w:szCs w:val="24"/>
          <w:lang w:val="mt-MT"/>
        </w:rPr>
        <w:t xml:space="preserve"> a </w:t>
      </w:r>
      <w:proofErr w:type="spellStart"/>
      <w:r w:rsidRPr="006461A1">
        <w:rPr>
          <w:sz w:val="24"/>
          <w:szCs w:val="24"/>
          <w:lang w:val="mt-MT"/>
        </w:rPr>
        <w:t>disabled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proofErr w:type="spellStart"/>
      <w:r w:rsidRPr="006461A1">
        <w:rPr>
          <w:sz w:val="24"/>
          <w:szCs w:val="24"/>
          <w:lang w:val="mt-MT"/>
        </w:rPr>
        <w:t>or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otherwise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non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autonomous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parent</w:t>
      </w:r>
      <w:proofErr w:type="spellEnd"/>
      <w:r w:rsidRPr="006461A1">
        <w:rPr>
          <w:sz w:val="24"/>
          <w:szCs w:val="24"/>
          <w:lang w:val="mt-MT"/>
        </w:rPr>
        <w:t xml:space="preserve">, </w:t>
      </w:r>
      <w:proofErr w:type="spellStart"/>
      <w:r w:rsidRPr="006461A1">
        <w:rPr>
          <w:sz w:val="24"/>
          <w:szCs w:val="24"/>
          <w:lang w:val="mt-MT"/>
        </w:rPr>
        <w:t>sibling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or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other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member</w:t>
      </w:r>
      <w:proofErr w:type="spellEnd"/>
      <w:r w:rsidRPr="006461A1">
        <w:rPr>
          <w:sz w:val="24"/>
          <w:szCs w:val="24"/>
          <w:lang w:val="mt-MT"/>
        </w:rPr>
        <w:t xml:space="preserve"> of </w:t>
      </w:r>
      <w:proofErr w:type="spellStart"/>
      <w:r w:rsidRPr="006461A1">
        <w:rPr>
          <w:sz w:val="24"/>
          <w:szCs w:val="24"/>
          <w:lang w:val="mt-MT"/>
        </w:rPr>
        <w:t>the</w:t>
      </w:r>
      <w:proofErr w:type="spellEnd"/>
      <w:r w:rsidRPr="006461A1">
        <w:rPr>
          <w:sz w:val="24"/>
          <w:szCs w:val="24"/>
          <w:lang w:val="mt-MT"/>
        </w:rPr>
        <w:t xml:space="preserve"> </w:t>
      </w:r>
      <w:proofErr w:type="spellStart"/>
      <w:r w:rsidRPr="006461A1">
        <w:rPr>
          <w:sz w:val="24"/>
          <w:szCs w:val="24"/>
          <w:lang w:val="mt-MT"/>
        </w:rPr>
        <w:t>household</w:t>
      </w:r>
      <w:proofErr w:type="spellEnd"/>
      <w:r w:rsidRPr="006461A1">
        <w:rPr>
          <w:sz w:val="24"/>
          <w:szCs w:val="24"/>
          <w:lang w:val="mt-MT"/>
        </w:rPr>
        <w:t xml:space="preserve">.” (Persuni żgħażagħ li </w:t>
      </w:r>
      <w:proofErr w:type="spellStart"/>
      <w:r w:rsidRPr="006461A1">
        <w:rPr>
          <w:sz w:val="24"/>
          <w:szCs w:val="24"/>
          <w:lang w:val="mt-MT"/>
        </w:rPr>
        <w:t>jindokraw</w:t>
      </w:r>
      <w:proofErr w:type="spellEnd"/>
      <w:r w:rsidRPr="006461A1">
        <w:rPr>
          <w:sz w:val="24"/>
          <w:szCs w:val="24"/>
          <w:lang w:val="mt-MT"/>
        </w:rPr>
        <w:t xml:space="preserve"> huma tfal taħt it-18-il sena li b’mod regolari jipprovdu kura lil ġenitur, wieħed jew waħda mill-aħwa jew membru ieħor tal-familja li jkunu </w:t>
      </w:r>
      <w:proofErr w:type="spellStart"/>
      <w:r w:rsidRPr="006461A1">
        <w:rPr>
          <w:sz w:val="24"/>
          <w:szCs w:val="24"/>
          <w:lang w:val="mt-MT"/>
        </w:rPr>
        <w:t>diżabbli</w:t>
      </w:r>
      <w:proofErr w:type="spellEnd"/>
      <w:r w:rsidRPr="006461A1">
        <w:rPr>
          <w:sz w:val="24"/>
          <w:szCs w:val="24"/>
          <w:lang w:val="mt-MT"/>
        </w:rPr>
        <w:t>, jew inkella mhux awtonomi”</w:t>
      </w:r>
    </w:p>
  </w:footnote>
  <w:footnote w:id="63">
    <w:p w14:paraId="20849AEF" w14:textId="1A4F4358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Il-Parlament Ewropew, id-Direttorat-Ġenerali għall-Politiki Interni, sintesi ta’ politika fil-fond: “</w:t>
      </w:r>
      <w:proofErr w:type="spellStart"/>
      <w:r w:rsidRPr="006461A1">
        <w:rPr>
          <w:i/>
          <w:iCs/>
          <w:sz w:val="24"/>
          <w:szCs w:val="24"/>
          <w:lang w:val="mt-MT"/>
        </w:rPr>
        <w:t>The</w:t>
      </w:r>
      <w:proofErr w:type="spellEnd"/>
      <w:r w:rsidRPr="006461A1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6461A1">
        <w:rPr>
          <w:i/>
          <w:iCs/>
          <w:sz w:val="24"/>
          <w:szCs w:val="24"/>
          <w:lang w:val="mt-MT"/>
        </w:rPr>
        <w:t>situation</w:t>
      </w:r>
      <w:proofErr w:type="spellEnd"/>
      <w:r w:rsidRPr="006461A1">
        <w:rPr>
          <w:i/>
          <w:iCs/>
          <w:sz w:val="24"/>
          <w:szCs w:val="24"/>
          <w:lang w:val="mt-MT"/>
        </w:rPr>
        <w:t xml:space="preserve"> of </w:t>
      </w:r>
      <w:proofErr w:type="spellStart"/>
      <w:r w:rsidRPr="006461A1">
        <w:rPr>
          <w:i/>
          <w:iCs/>
          <w:sz w:val="24"/>
          <w:szCs w:val="24"/>
          <w:lang w:val="mt-MT"/>
        </w:rPr>
        <w:t>young</w:t>
      </w:r>
      <w:proofErr w:type="spellEnd"/>
      <w:r w:rsidRPr="006461A1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6461A1">
        <w:rPr>
          <w:i/>
          <w:iCs/>
          <w:sz w:val="24"/>
          <w:szCs w:val="24"/>
          <w:lang w:val="mt-MT"/>
        </w:rPr>
        <w:t>carers</w:t>
      </w:r>
      <w:proofErr w:type="spellEnd"/>
      <w:r w:rsidRPr="006461A1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6461A1">
        <w:rPr>
          <w:i/>
          <w:iCs/>
          <w:sz w:val="24"/>
          <w:szCs w:val="24"/>
          <w:lang w:val="mt-MT"/>
        </w:rPr>
        <w:t>in</w:t>
      </w:r>
      <w:proofErr w:type="spellEnd"/>
      <w:r w:rsidRPr="006461A1">
        <w:rPr>
          <w:i/>
          <w:iCs/>
          <w:sz w:val="24"/>
          <w:szCs w:val="24"/>
          <w:lang w:val="mt-MT"/>
        </w:rPr>
        <w:t xml:space="preserve"> </w:t>
      </w:r>
      <w:proofErr w:type="spellStart"/>
      <w:r w:rsidRPr="006461A1">
        <w:rPr>
          <w:i/>
          <w:iCs/>
          <w:sz w:val="24"/>
          <w:szCs w:val="24"/>
          <w:lang w:val="mt-MT"/>
        </w:rPr>
        <w:t>Europe</w:t>
      </w:r>
      <w:proofErr w:type="spellEnd"/>
      <w:r w:rsidRPr="006461A1">
        <w:rPr>
          <w:sz w:val="24"/>
          <w:szCs w:val="24"/>
          <w:lang w:val="mt-MT"/>
        </w:rPr>
        <w:t>” (Is-sitwazzjoni tal-</w:t>
      </w:r>
      <w:proofErr w:type="spellStart"/>
      <w:r w:rsidRPr="006461A1">
        <w:rPr>
          <w:sz w:val="24"/>
          <w:szCs w:val="24"/>
          <w:lang w:val="mt-MT"/>
        </w:rPr>
        <w:t>indokraturi</w:t>
      </w:r>
      <w:proofErr w:type="spellEnd"/>
      <w:r w:rsidRPr="006461A1">
        <w:rPr>
          <w:sz w:val="24"/>
          <w:szCs w:val="24"/>
          <w:lang w:val="mt-MT"/>
        </w:rPr>
        <w:t xml:space="preserve"> żgħażagħ fl-Ewropa), 2024.</w:t>
      </w:r>
    </w:p>
  </w:footnote>
  <w:footnote w:id="64">
    <w:p w14:paraId="1A38758E" w14:textId="4C75B6F2" w:rsidR="006E1367" w:rsidRPr="006461A1" w:rsidRDefault="006E1367" w:rsidP="00521271">
      <w:pPr>
        <w:pStyle w:val="FootnoteText"/>
        <w:ind w:left="567" w:hanging="567"/>
        <w:rPr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hyperlink r:id="rId22" w:history="1">
        <w:r w:rsidR="006461A1" w:rsidRPr="00DF0636">
          <w:rPr>
            <w:rStyle w:val="Hyperlink"/>
            <w:sz w:val="24"/>
            <w:szCs w:val="24"/>
            <w:lang w:val="mt-MT"/>
          </w:rPr>
          <w:t>https://ec.europa.eu/eurostat/statistics-explained/index.php?title=Glossary%3AWages</w:t>
        </w:r>
        <w:r w:rsidR="006461A1" w:rsidRPr="00DF0636">
          <w:rPr>
            <w:rStyle w:val="Hyperlink"/>
            <w:sz w:val="24"/>
            <w:szCs w:val="24"/>
            <w:lang w:val="mt-MT"/>
          </w:rPr>
          <w:br/>
          <w:t>_</w:t>
        </w:r>
        <w:proofErr w:type="spellStart"/>
        <w:r w:rsidR="006461A1" w:rsidRPr="00DF0636">
          <w:rPr>
            <w:rStyle w:val="Hyperlink"/>
            <w:sz w:val="24"/>
            <w:szCs w:val="24"/>
            <w:lang w:val="mt-MT"/>
          </w:rPr>
          <w:t>and_salaries</w:t>
        </w:r>
        <w:proofErr w:type="spellEnd"/>
        <w:r w:rsidR="006461A1" w:rsidRPr="00DF0636">
          <w:rPr>
            <w:rStyle w:val="Hyperlink"/>
            <w:sz w:val="24"/>
            <w:szCs w:val="24"/>
            <w:lang w:val="mt-MT"/>
          </w:rPr>
          <w:t>_-_EBS</w:t>
        </w:r>
      </w:hyperlink>
      <w:r w:rsidRPr="006461A1">
        <w:rPr>
          <w:sz w:val="24"/>
          <w:szCs w:val="24"/>
          <w:lang w:val="mt-MT"/>
        </w:rPr>
        <w:t>.</w:t>
      </w:r>
    </w:p>
  </w:footnote>
  <w:footnote w:id="65">
    <w:p w14:paraId="03027AF1" w14:textId="6D2F541B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hyperlink r:id="rId23" w:history="1">
        <w:r w:rsidR="006461A1" w:rsidRPr="00DF0636">
          <w:rPr>
            <w:rStyle w:val="Hyperlink"/>
            <w:bCs/>
            <w:iCs/>
            <w:sz w:val="24"/>
            <w:szCs w:val="24"/>
            <w:lang w:val="mt-MT"/>
          </w:rPr>
          <w:t>https://eur-lex.europa.eu/legal-content/EN/TXT/?uri=oj:JOC_2022_484_R_0001</w:t>
        </w:r>
      </w:hyperlink>
      <w:r w:rsidR="006461A1" w:rsidRPr="006461A1">
        <w:rPr>
          <w:sz w:val="24"/>
          <w:szCs w:val="24"/>
          <w:lang w:val="mt-MT"/>
        </w:rPr>
        <w:t xml:space="preserve">, </w:t>
      </w:r>
      <w:hyperlink r:id="rId24" w:history="1">
        <w:r w:rsidR="006461A1" w:rsidRPr="006461A1">
          <w:rPr>
            <w:rStyle w:val="Hyperlink"/>
            <w:sz w:val="24"/>
            <w:szCs w:val="24"/>
            <w:lang w:val="mt-MT"/>
          </w:rPr>
          <w:t>https://eur-lex.europa.eu/legal-content/EN/TXT/?uri=CELEX:32022H1215(01)</w:t>
        </w:r>
      </w:hyperlink>
      <w:r w:rsidR="006461A1" w:rsidRPr="006461A1">
        <w:rPr>
          <w:sz w:val="24"/>
          <w:szCs w:val="24"/>
          <w:lang w:val="mt-MT"/>
        </w:rPr>
        <w:t xml:space="preserve">. </w:t>
      </w:r>
    </w:p>
  </w:footnote>
  <w:footnote w:id="66">
    <w:p w14:paraId="1133256D" w14:textId="775681A6" w:rsidR="006E1367" w:rsidRPr="006461A1" w:rsidRDefault="006E1367" w:rsidP="00521271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6461A1">
        <w:rPr>
          <w:rStyle w:val="FootnoteReference"/>
          <w:bCs/>
          <w:iCs/>
          <w:sz w:val="24"/>
          <w:szCs w:val="24"/>
          <w:lang w:val="mt-MT"/>
        </w:rPr>
        <w:footnoteRef/>
      </w:r>
      <w:r w:rsidR="00BF204E" w:rsidRPr="006461A1">
        <w:rPr>
          <w:sz w:val="24"/>
          <w:szCs w:val="24"/>
          <w:lang w:val="mt-MT"/>
        </w:rPr>
        <w:t xml:space="preserve"> </w:t>
      </w:r>
      <w:r w:rsidR="00BF204E" w:rsidRPr="006461A1">
        <w:rPr>
          <w:sz w:val="24"/>
          <w:szCs w:val="24"/>
          <w:lang w:val="mt-MT"/>
        </w:rPr>
        <w:tab/>
      </w:r>
      <w:r w:rsidRPr="006461A1">
        <w:rPr>
          <w:sz w:val="24"/>
          <w:szCs w:val="24"/>
          <w:lang w:val="mt-MT"/>
        </w:rPr>
        <w:t>Indiċi tal-Ugwaljanza bejn il-Ġeneri, l-Istitut Ewropew għall-Ugwaljanza Bejn is-Sessi,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F1C08" w14:textId="77777777" w:rsidR="00064002" w:rsidRPr="00BF20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888A1" w14:textId="77777777" w:rsidR="00064002" w:rsidRPr="00BF20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1032" w14:textId="77777777" w:rsidR="00064002" w:rsidRPr="00BF20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0705149">
    <w:abstractNumId w:val="9"/>
  </w:num>
  <w:num w:numId="2" w16cid:durableId="558319096">
    <w:abstractNumId w:val="9"/>
  </w:num>
  <w:num w:numId="3" w16cid:durableId="862205393">
    <w:abstractNumId w:val="7"/>
  </w:num>
  <w:num w:numId="4" w16cid:durableId="433521188">
    <w:abstractNumId w:val="7"/>
  </w:num>
  <w:num w:numId="5" w16cid:durableId="2054574285">
    <w:abstractNumId w:val="6"/>
  </w:num>
  <w:num w:numId="6" w16cid:durableId="1850221205">
    <w:abstractNumId w:val="6"/>
  </w:num>
  <w:num w:numId="7" w16cid:durableId="2134786194">
    <w:abstractNumId w:val="5"/>
  </w:num>
  <w:num w:numId="8" w16cid:durableId="1891770297">
    <w:abstractNumId w:val="5"/>
  </w:num>
  <w:num w:numId="9" w16cid:durableId="1992295749">
    <w:abstractNumId w:val="4"/>
  </w:num>
  <w:num w:numId="10" w16cid:durableId="413206281">
    <w:abstractNumId w:val="4"/>
  </w:num>
  <w:num w:numId="11" w16cid:durableId="1989703502">
    <w:abstractNumId w:val="8"/>
  </w:num>
  <w:num w:numId="12" w16cid:durableId="824853462">
    <w:abstractNumId w:val="8"/>
  </w:num>
  <w:num w:numId="13" w16cid:durableId="755050821">
    <w:abstractNumId w:val="3"/>
  </w:num>
  <w:num w:numId="14" w16cid:durableId="1794052871">
    <w:abstractNumId w:val="3"/>
  </w:num>
  <w:num w:numId="15" w16cid:durableId="1942295028">
    <w:abstractNumId w:val="2"/>
  </w:num>
  <w:num w:numId="16" w16cid:durableId="1954896251">
    <w:abstractNumId w:val="2"/>
  </w:num>
  <w:num w:numId="17" w16cid:durableId="449281206">
    <w:abstractNumId w:val="1"/>
  </w:num>
  <w:num w:numId="18" w16cid:durableId="168452143">
    <w:abstractNumId w:val="1"/>
  </w:num>
  <w:num w:numId="19" w16cid:durableId="1677734283">
    <w:abstractNumId w:val="0"/>
  </w:num>
  <w:num w:numId="20" w16cid:durableId="1287546465">
    <w:abstractNumId w:val="0"/>
  </w:num>
  <w:num w:numId="21" w16cid:durableId="1512988832">
    <w:abstractNumId w:val="9"/>
  </w:num>
  <w:num w:numId="22" w16cid:durableId="726491309">
    <w:abstractNumId w:val="7"/>
  </w:num>
  <w:num w:numId="23" w16cid:durableId="619259344">
    <w:abstractNumId w:val="6"/>
  </w:num>
  <w:num w:numId="24" w16cid:durableId="840896586">
    <w:abstractNumId w:val="5"/>
  </w:num>
  <w:num w:numId="25" w16cid:durableId="1577859954">
    <w:abstractNumId w:val="4"/>
  </w:num>
  <w:num w:numId="26" w16cid:durableId="1723359852">
    <w:abstractNumId w:val="8"/>
  </w:num>
  <w:num w:numId="27" w16cid:durableId="905607205">
    <w:abstractNumId w:val="3"/>
  </w:num>
  <w:num w:numId="28" w16cid:durableId="464005091">
    <w:abstractNumId w:val="2"/>
  </w:num>
  <w:num w:numId="29" w16cid:durableId="716516478">
    <w:abstractNumId w:val="1"/>
  </w:num>
  <w:num w:numId="30" w16cid:durableId="2033872299">
    <w:abstractNumId w:val="0"/>
  </w:num>
  <w:num w:numId="31" w16cid:durableId="1118135510">
    <w:abstractNumId w:val="9"/>
  </w:num>
  <w:num w:numId="32" w16cid:durableId="1098330796">
    <w:abstractNumId w:val="7"/>
  </w:num>
  <w:num w:numId="33" w16cid:durableId="317074227">
    <w:abstractNumId w:val="6"/>
  </w:num>
  <w:num w:numId="34" w16cid:durableId="799224776">
    <w:abstractNumId w:val="5"/>
  </w:num>
  <w:num w:numId="35" w16cid:durableId="592973739">
    <w:abstractNumId w:val="4"/>
  </w:num>
  <w:num w:numId="36" w16cid:durableId="920139100">
    <w:abstractNumId w:val="8"/>
  </w:num>
  <w:num w:numId="37" w16cid:durableId="466360039">
    <w:abstractNumId w:val="3"/>
  </w:num>
  <w:num w:numId="38" w16cid:durableId="1083843904">
    <w:abstractNumId w:val="2"/>
  </w:num>
  <w:num w:numId="39" w16cid:durableId="1371415582">
    <w:abstractNumId w:val="1"/>
  </w:num>
  <w:num w:numId="40" w16cid:durableId="1516963314">
    <w:abstractNumId w:val="0"/>
  </w:num>
  <w:num w:numId="41" w16cid:durableId="621812423">
    <w:abstractNumId w:val="10"/>
  </w:num>
  <w:num w:numId="42" w16cid:durableId="1092119540">
    <w:abstractNumId w:val="10"/>
  </w:num>
  <w:num w:numId="43" w16cid:durableId="1234194714">
    <w:abstractNumId w:val="10"/>
  </w:num>
  <w:num w:numId="44" w16cid:durableId="10319572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3/2026"/>
    <w:docVar w:name="dvlangue" w:val="MT"/>
    <w:docVar w:name="dvnumam" w:val="0"/>
    <w:docVar w:name="dvpe" w:val="776.815"/>
    <w:docVar w:name="dvrapporteur" w:val="Rapporteur: "/>
    <w:docVar w:name="dvtitre" w:val="Riżoluzzjoni tal-Parlament Ewropew xx xx xxxx 2026 dwar l-avvanz lejn soċjetà tal-kura: nindirizzaw id-distakk bejn il-ġeneri fl-għoti tal-kura(2025/2039(INI))"/>
  </w:docVars>
  <w:rsids>
    <w:rsidRoot w:val="003E3B01"/>
    <w:rsid w:val="00002272"/>
    <w:rsid w:val="00064002"/>
    <w:rsid w:val="000677B9"/>
    <w:rsid w:val="000831BA"/>
    <w:rsid w:val="000A42CC"/>
    <w:rsid w:val="000A4E42"/>
    <w:rsid w:val="000E7DD9"/>
    <w:rsid w:val="0010095E"/>
    <w:rsid w:val="001015FD"/>
    <w:rsid w:val="00125B37"/>
    <w:rsid w:val="00187494"/>
    <w:rsid w:val="0019173F"/>
    <w:rsid w:val="001F32AE"/>
    <w:rsid w:val="0025662E"/>
    <w:rsid w:val="002767FF"/>
    <w:rsid w:val="002B18FE"/>
    <w:rsid w:val="002B5493"/>
    <w:rsid w:val="002C3696"/>
    <w:rsid w:val="00317C15"/>
    <w:rsid w:val="00343214"/>
    <w:rsid w:val="00361C00"/>
    <w:rsid w:val="00395FA1"/>
    <w:rsid w:val="003E15D4"/>
    <w:rsid w:val="003E3B0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271"/>
    <w:rsid w:val="00545827"/>
    <w:rsid w:val="00560270"/>
    <w:rsid w:val="005C2568"/>
    <w:rsid w:val="005F1B17"/>
    <w:rsid w:val="006037C0"/>
    <w:rsid w:val="00645470"/>
    <w:rsid w:val="006461A1"/>
    <w:rsid w:val="006631B6"/>
    <w:rsid w:val="00680577"/>
    <w:rsid w:val="006E1367"/>
    <w:rsid w:val="006F74FA"/>
    <w:rsid w:val="00731ADD"/>
    <w:rsid w:val="00734777"/>
    <w:rsid w:val="00747932"/>
    <w:rsid w:val="00751A4A"/>
    <w:rsid w:val="00753132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04E"/>
    <w:rsid w:val="00C05BFE"/>
    <w:rsid w:val="00C23CD4"/>
    <w:rsid w:val="00C61C0C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DF0636"/>
    <w:rsid w:val="00E365E1"/>
    <w:rsid w:val="00E820A4"/>
    <w:rsid w:val="00EB006A"/>
    <w:rsid w:val="00EB4772"/>
    <w:rsid w:val="00ED169E"/>
    <w:rsid w:val="00ED4235"/>
    <w:rsid w:val="00EF6A2E"/>
    <w:rsid w:val="00F04346"/>
    <w:rsid w:val="00F075DC"/>
    <w:rsid w:val="00F149E9"/>
    <w:rsid w:val="00F5134D"/>
    <w:rsid w:val="00F5231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C3A8F"/>
  <w15:chartTrackingRefBased/>
  <w15:docId w15:val="{0C318602-938D-48BC-BABD-DC79D267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E1367"/>
    <w:pPr>
      <w:spacing w:after="240"/>
      <w:ind w:left="567" w:hanging="567"/>
    </w:pPr>
  </w:style>
  <w:style w:type="paragraph" w:customStyle="1" w:styleId="EPComma">
    <w:name w:val="EPComma"/>
    <w:basedOn w:val="Normal"/>
    <w:rsid w:val="006E1367"/>
    <w:pPr>
      <w:spacing w:before="480" w:after="240"/>
    </w:pPr>
  </w:style>
  <w:style w:type="paragraph" w:customStyle="1" w:styleId="NormalHanging">
    <w:name w:val="NormalHanging"/>
    <w:basedOn w:val="Normal"/>
    <w:rsid w:val="006E1367"/>
    <w:pPr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rsid w:val="006E1367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E1367"/>
    <w:rPr>
      <w:sz w:val="24"/>
      <w:lang w:val="mt-MT"/>
    </w:rPr>
  </w:style>
  <w:style w:type="paragraph" w:styleId="Revision">
    <w:name w:val="Revision"/>
    <w:hidden/>
    <w:uiPriority w:val="99"/>
    <w:semiHidden/>
    <w:rsid w:val="00EF6A2E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EF6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ige.europa.eu/sites/default/files/documents/20203246_mh0320445enn_pdf.pdf" TargetMode="External"/><Relationship Id="rId13" Type="http://schemas.openxmlformats.org/officeDocument/2006/relationships/hyperlink" Target="https://www.eurofound.europa.eu/en/publications/all/undeclared-care-work-eu-policy-approaches-complex-socioeconomic-challenge" TargetMode="External"/><Relationship Id="rId18" Type="http://schemas.openxmlformats.org/officeDocument/2006/relationships/hyperlink" Target="https://www.europarl.europa.eu/RegData/etudes/BRIE/2025/774666/EPRS_BRI(2025)774666_EN.pdf" TargetMode="External"/><Relationship Id="rId3" Type="http://schemas.openxmlformats.org/officeDocument/2006/relationships/hyperlink" Target="http://data.europa.eu/eli/dir/2019/1158/oj" TargetMode="External"/><Relationship Id="rId21" Type="http://schemas.openxmlformats.org/officeDocument/2006/relationships/hyperlink" Target="https://www.ilo.org/topics-and-sectors/care-economy" TargetMode="External"/><Relationship Id="rId7" Type="http://schemas.openxmlformats.org/officeDocument/2006/relationships/hyperlink" Target="https://eige.europa.eu/gender-equality-index/2025/country" TargetMode="External"/><Relationship Id="rId12" Type="http://schemas.openxmlformats.org/officeDocument/2006/relationships/hyperlink" Target="https://eige.europa.eu/gender-equality-index/2025/country" TargetMode="External"/><Relationship Id="rId17" Type="http://schemas.openxmlformats.org/officeDocument/2006/relationships/hyperlink" Target="https://www.eurofound.europa.eu/en/publications/all/undeclared-care-work-eu-policy-approaches-complex-socioeconomic-challenge" TargetMode="External"/><Relationship Id="rId2" Type="http://schemas.openxmlformats.org/officeDocument/2006/relationships/hyperlink" Target="http://data.europa.eu/eli/dir/2006/54/oj" TargetMode="External"/><Relationship Id="rId16" Type="http://schemas.openxmlformats.org/officeDocument/2006/relationships/hyperlink" Target="https://www.eurofound.europa.eu/en/publications/all/undeclared-care-work-eu-policy-approaches-complex-socioeconomic-challenge" TargetMode="External"/><Relationship Id="rId20" Type="http://schemas.openxmlformats.org/officeDocument/2006/relationships/hyperlink" Target="https://www.cedefop.europa.eu/en/data-insights/care-workers-skills-opportunities-and-challenges-2023-update" TargetMode="External"/><Relationship Id="rId1" Type="http://schemas.openxmlformats.org/officeDocument/2006/relationships/hyperlink" Target="https://www.who.int/initiatives/decade-of-healthy-ageing" TargetMode="External"/><Relationship Id="rId6" Type="http://schemas.openxmlformats.org/officeDocument/2006/relationships/hyperlink" Target="http://data.europa.eu/eli/dir/2024/2831/oj" TargetMode="External"/><Relationship Id="rId11" Type="http://schemas.openxmlformats.org/officeDocument/2006/relationships/hyperlink" Target="https://op.europa.eu/webpub/empl/european-pillar-of-social-rights/downloads/KE0921008ENN.pdf" TargetMode="External"/><Relationship Id="rId24" Type="http://schemas.openxmlformats.org/officeDocument/2006/relationships/hyperlink" Target="https://eur-lex.europa.eu/legal-content/EN/TXT/?uri=CELEX:32022H1215(01)" TargetMode="External"/><Relationship Id="rId5" Type="http://schemas.openxmlformats.org/officeDocument/2006/relationships/hyperlink" Target="http://data.europa.eu/eli/dir/2023/970/oj" TargetMode="External"/><Relationship Id="rId15" Type="http://schemas.openxmlformats.org/officeDocument/2006/relationships/hyperlink" Target="https://www.eurofound.europa.eu/en/publications/all/undeclared-care-work-eu-policy-approaches-complex-socioeconomic-challenge" TargetMode="External"/><Relationship Id="rId23" Type="http://schemas.openxmlformats.org/officeDocument/2006/relationships/hyperlink" Target="https://eur-lex.europa.eu/legal-content/EN/TXT/?uri=oj:JOC_2022_484_R_0001" TargetMode="External"/><Relationship Id="rId10" Type="http://schemas.openxmlformats.org/officeDocument/2006/relationships/hyperlink" Target="https://eige.europa.eu/publications-resources/toolkits-guides/gender-equality-index-2019-report/informal-care-older-people-people-disabilities-and-long-term-care-services?language_content_entity=en&amp;utm_" TargetMode="External"/><Relationship Id="rId19" Type="http://schemas.openxmlformats.org/officeDocument/2006/relationships/hyperlink" Target="https://www.ilo.org/topics-and-sectors/care-economy" TargetMode="External"/><Relationship Id="rId4" Type="http://schemas.openxmlformats.org/officeDocument/2006/relationships/hyperlink" Target="http://data.europa.eu/eli/dir/2022/2041/oj" TargetMode="External"/><Relationship Id="rId9" Type="http://schemas.openxmlformats.org/officeDocument/2006/relationships/hyperlink" Target="https://ec.europa.eu/eurostat/statistics-explained/index.php?title=Young_people_-_family_and_society" TargetMode="External"/><Relationship Id="rId14" Type="http://schemas.openxmlformats.org/officeDocument/2006/relationships/hyperlink" Target="https://www.eurofound.europa.eu/en/publications/all/undeclared-care-work-eu-policy-approaches-complex-socioeconomic-challenge" TargetMode="External"/><Relationship Id="rId22" Type="http://schemas.openxmlformats.org/officeDocument/2006/relationships/hyperlink" Target="https://ec.europa.eu/eurostat/statistics-explained/index.php?title=Glossary%3AWag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9075</Words>
  <Characters>64132</Characters>
  <Application>Microsoft Office Word</Application>
  <DocSecurity>0</DocSecurity>
  <Lines>534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2026-05-21T13:48:00Z</dcterms:created>
  <dcterms:modified xsi:type="dcterms:W3CDTF">2026-07-23T14:15:00Z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A10-0083/2026</vt:lpwstr>
  </property>
  <property fmtid="{D5CDD505-2E9C-101B-9397-08002B2CF9AE}" pid="4" name="&lt;Type&gt;">
    <vt:lpwstr>RR</vt:lpwstr>
  </property>
</Properties>
</file>